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719F0" w14:textId="77777777" w:rsidR="003C0116" w:rsidRPr="00080D29" w:rsidRDefault="003C0116" w:rsidP="003C0116">
      <w:pPr>
        <w:widowControl w:val="0"/>
        <w:suppressAutoHyphens/>
        <w:ind w:firstLine="709"/>
        <w:jc w:val="center"/>
        <w:outlineLvl w:val="8"/>
        <w:rPr>
          <w:rFonts w:ascii="Times New Roman" w:hAnsi="Times New Roman" w:cs="Times New Roman"/>
          <w:color w:val="000000"/>
        </w:rPr>
      </w:pPr>
      <w:r w:rsidRPr="00080D29">
        <w:rPr>
          <w:rFonts w:ascii="Times New Roman" w:hAnsi="Times New Roman" w:cs="Times New Roman"/>
          <w:color w:val="000000"/>
        </w:rPr>
        <w:t xml:space="preserve">ЧАСТНОЕ ОБРАЗОВАТЕЛЬНОЕ УЧРЕЖДЕНИЕ </w:t>
      </w:r>
    </w:p>
    <w:p w14:paraId="058ABAB9" w14:textId="77777777" w:rsidR="003C0116" w:rsidRPr="00080D29" w:rsidRDefault="003C0116" w:rsidP="003C0116">
      <w:pPr>
        <w:widowControl w:val="0"/>
        <w:suppressAutoHyphens/>
        <w:ind w:firstLine="709"/>
        <w:jc w:val="center"/>
        <w:outlineLvl w:val="8"/>
        <w:rPr>
          <w:rFonts w:ascii="Times New Roman" w:hAnsi="Times New Roman" w:cs="Times New Roman"/>
          <w:color w:val="000000"/>
        </w:rPr>
      </w:pPr>
      <w:r w:rsidRPr="00080D29">
        <w:rPr>
          <w:rFonts w:ascii="Times New Roman" w:hAnsi="Times New Roman" w:cs="Times New Roman"/>
          <w:color w:val="000000"/>
        </w:rPr>
        <w:t>ПРОФЕССИОНАЛЬНОГО ОБРАЗОВАНИЯ</w:t>
      </w:r>
    </w:p>
    <w:p w14:paraId="3629F6F8" w14:textId="77777777" w:rsidR="003C0116" w:rsidRPr="00080D29" w:rsidRDefault="003C0116" w:rsidP="003C0116">
      <w:pPr>
        <w:widowControl w:val="0"/>
        <w:ind w:firstLine="709"/>
        <w:jc w:val="center"/>
        <w:outlineLvl w:val="8"/>
        <w:rPr>
          <w:rFonts w:ascii="Times New Roman" w:hAnsi="Times New Roman" w:cs="Times New Roman"/>
          <w:b/>
        </w:rPr>
      </w:pPr>
      <w:r w:rsidRPr="00080D29">
        <w:rPr>
          <w:rFonts w:ascii="Times New Roman" w:hAnsi="Times New Roman" w:cs="Times New Roman"/>
          <w:color w:val="000000"/>
        </w:rPr>
        <w:t>«СТАВРОПОЛЬСКИЙ МНОГОПРОФИЛЬНЫЙ КОЛЛЕДЖ»</w:t>
      </w:r>
    </w:p>
    <w:p w14:paraId="02F44A11" w14:textId="77777777" w:rsidR="003C0116" w:rsidRDefault="003C0116" w:rsidP="003C0116">
      <w:pPr>
        <w:widowControl w:val="0"/>
        <w:ind w:right="-2"/>
        <w:jc w:val="center"/>
        <w:rPr>
          <w:caps/>
          <w:color w:val="000000"/>
        </w:rPr>
      </w:pPr>
    </w:p>
    <w:p w14:paraId="70CA2AB7" w14:textId="77777777" w:rsidR="003C0116" w:rsidRDefault="003C0116" w:rsidP="003C0116">
      <w:pPr>
        <w:widowControl w:val="0"/>
        <w:ind w:firstLine="709"/>
        <w:jc w:val="both"/>
        <w:outlineLvl w:val="8"/>
        <w:rPr>
          <w:b/>
        </w:rPr>
      </w:pPr>
    </w:p>
    <w:p w14:paraId="16D5A5B2" w14:textId="77777777" w:rsidR="003C0116" w:rsidRDefault="003C0116" w:rsidP="003C0116">
      <w:pPr>
        <w:widowControl w:val="0"/>
        <w:ind w:firstLine="709"/>
        <w:jc w:val="both"/>
        <w:outlineLvl w:val="8"/>
        <w:rPr>
          <w:b/>
        </w:rPr>
      </w:pPr>
    </w:p>
    <w:p w14:paraId="1D4267C5" w14:textId="77777777" w:rsidR="003C0116" w:rsidRDefault="003C0116" w:rsidP="003C0116">
      <w:pPr>
        <w:widowControl w:val="0"/>
        <w:ind w:firstLine="709"/>
        <w:jc w:val="both"/>
        <w:outlineLvl w:val="8"/>
        <w:rPr>
          <w:b/>
        </w:rPr>
      </w:pPr>
    </w:p>
    <w:p w14:paraId="1793BCB2" w14:textId="77777777" w:rsidR="003C0116" w:rsidRDefault="003C0116" w:rsidP="003C0116">
      <w:pPr>
        <w:widowControl w:val="0"/>
        <w:ind w:firstLine="709"/>
        <w:jc w:val="both"/>
        <w:outlineLvl w:val="8"/>
        <w:rPr>
          <w:b/>
        </w:rPr>
      </w:pPr>
    </w:p>
    <w:p w14:paraId="19BAC11F" w14:textId="77777777" w:rsidR="003C0116" w:rsidRDefault="003C0116" w:rsidP="003C0116">
      <w:pPr>
        <w:widowControl w:val="0"/>
        <w:ind w:firstLine="709"/>
        <w:jc w:val="both"/>
        <w:outlineLvl w:val="8"/>
        <w:rPr>
          <w:b/>
        </w:rPr>
      </w:pPr>
    </w:p>
    <w:p w14:paraId="2C8F8E8A" w14:textId="77777777" w:rsidR="003C0116" w:rsidRDefault="003C0116" w:rsidP="003C0116">
      <w:pPr>
        <w:widowControl w:val="0"/>
        <w:ind w:firstLine="709"/>
        <w:jc w:val="both"/>
        <w:outlineLvl w:val="8"/>
        <w:rPr>
          <w:b/>
        </w:rPr>
      </w:pPr>
    </w:p>
    <w:p w14:paraId="1A5C1A87" w14:textId="77777777" w:rsidR="003C0116" w:rsidRDefault="003C0116" w:rsidP="003C0116">
      <w:pPr>
        <w:widowControl w:val="0"/>
        <w:ind w:firstLine="709"/>
        <w:jc w:val="both"/>
        <w:outlineLvl w:val="8"/>
        <w:rPr>
          <w:b/>
        </w:rPr>
      </w:pPr>
    </w:p>
    <w:p w14:paraId="5A727114" w14:textId="77777777" w:rsidR="003C0116" w:rsidRDefault="003C0116" w:rsidP="003C0116">
      <w:pPr>
        <w:widowControl w:val="0"/>
        <w:ind w:firstLine="709"/>
        <w:jc w:val="both"/>
        <w:outlineLvl w:val="8"/>
        <w:rPr>
          <w:b/>
        </w:rPr>
      </w:pPr>
    </w:p>
    <w:p w14:paraId="7368E368" w14:textId="77777777" w:rsidR="003C0116" w:rsidRPr="00080D29" w:rsidRDefault="003C0116" w:rsidP="003C0116">
      <w:pPr>
        <w:widowControl w:val="0"/>
        <w:spacing w:line="360" w:lineRule="auto"/>
        <w:ind w:firstLine="709"/>
        <w:jc w:val="center"/>
        <w:outlineLvl w:val="8"/>
        <w:rPr>
          <w:rFonts w:ascii="Times New Roman" w:hAnsi="Times New Roman" w:cs="Times New Roman"/>
          <w:b/>
          <w:sz w:val="28"/>
          <w:szCs w:val="28"/>
        </w:rPr>
      </w:pPr>
    </w:p>
    <w:p w14:paraId="19E8F024" w14:textId="77777777" w:rsidR="003C0116" w:rsidRPr="00080D29" w:rsidRDefault="003C0116" w:rsidP="003C0116">
      <w:pPr>
        <w:shd w:val="clear" w:color="auto" w:fill="FFFFFF"/>
        <w:spacing w:line="360" w:lineRule="auto"/>
        <w:ind w:left="19"/>
        <w:jc w:val="center"/>
        <w:rPr>
          <w:rFonts w:ascii="Times New Roman" w:hAnsi="Times New Roman" w:cs="Times New Roman"/>
          <w:b/>
          <w:color w:val="000000"/>
          <w:sz w:val="28"/>
          <w:szCs w:val="28"/>
        </w:rPr>
      </w:pPr>
      <w:r w:rsidRPr="00080D29">
        <w:rPr>
          <w:rFonts w:ascii="Times New Roman" w:hAnsi="Times New Roman" w:cs="Times New Roman"/>
          <w:b/>
          <w:color w:val="000000"/>
          <w:sz w:val="28"/>
          <w:szCs w:val="28"/>
        </w:rPr>
        <w:t>Методические указания</w:t>
      </w:r>
    </w:p>
    <w:p w14:paraId="18514329" w14:textId="3D68E254" w:rsidR="003C0116" w:rsidRPr="00080D29" w:rsidRDefault="003C0116" w:rsidP="003C0116">
      <w:pPr>
        <w:shd w:val="clear" w:color="auto" w:fill="FFFFFF"/>
        <w:spacing w:line="360" w:lineRule="auto"/>
        <w:ind w:left="19"/>
        <w:jc w:val="center"/>
        <w:rPr>
          <w:rFonts w:ascii="Times New Roman" w:hAnsi="Times New Roman" w:cs="Times New Roman"/>
          <w:color w:val="000000"/>
          <w:sz w:val="28"/>
          <w:szCs w:val="28"/>
        </w:rPr>
      </w:pPr>
      <w:r w:rsidRPr="00080D29">
        <w:rPr>
          <w:rFonts w:ascii="Times New Roman" w:hAnsi="Times New Roman" w:cs="Times New Roman"/>
          <w:color w:val="000000"/>
          <w:sz w:val="28"/>
          <w:szCs w:val="28"/>
        </w:rPr>
        <w:t>к практически</w:t>
      </w:r>
      <w:r w:rsidR="00C35848" w:rsidRPr="00080D29">
        <w:rPr>
          <w:rFonts w:ascii="Times New Roman" w:hAnsi="Times New Roman" w:cs="Times New Roman"/>
          <w:color w:val="000000"/>
          <w:sz w:val="28"/>
          <w:szCs w:val="28"/>
        </w:rPr>
        <w:t>м</w:t>
      </w:r>
      <w:r w:rsidR="00357981" w:rsidRPr="00080D29">
        <w:rPr>
          <w:rFonts w:ascii="Times New Roman" w:hAnsi="Times New Roman" w:cs="Times New Roman"/>
          <w:color w:val="000000"/>
          <w:sz w:val="28"/>
          <w:szCs w:val="28"/>
        </w:rPr>
        <w:t xml:space="preserve"> занятиям</w:t>
      </w:r>
      <w:r w:rsidR="0039657F">
        <w:rPr>
          <w:rFonts w:ascii="Times New Roman" w:hAnsi="Times New Roman" w:cs="Times New Roman"/>
          <w:color w:val="000000"/>
          <w:sz w:val="28"/>
          <w:szCs w:val="28"/>
        </w:rPr>
        <w:t xml:space="preserve"> и самостоятельной работе</w:t>
      </w:r>
    </w:p>
    <w:p w14:paraId="008A4A93" w14:textId="5642FACC" w:rsidR="003C0116" w:rsidRPr="00080D29" w:rsidRDefault="00357981" w:rsidP="003C0116">
      <w:pPr>
        <w:shd w:val="clear" w:color="auto" w:fill="FFFFFF"/>
        <w:spacing w:line="360" w:lineRule="auto"/>
        <w:ind w:left="19"/>
        <w:jc w:val="center"/>
        <w:rPr>
          <w:rFonts w:ascii="Times New Roman" w:hAnsi="Times New Roman" w:cs="Times New Roman"/>
          <w:color w:val="000000"/>
          <w:sz w:val="28"/>
          <w:szCs w:val="28"/>
        </w:rPr>
      </w:pPr>
      <w:r w:rsidRPr="00080D29">
        <w:rPr>
          <w:rFonts w:ascii="Times New Roman" w:hAnsi="Times New Roman" w:cs="Times New Roman"/>
          <w:color w:val="000000"/>
          <w:sz w:val="28"/>
          <w:szCs w:val="28"/>
        </w:rPr>
        <w:t xml:space="preserve">по дисциплине </w:t>
      </w:r>
      <w:r w:rsidR="001C4F1C" w:rsidRPr="00080D29">
        <w:rPr>
          <w:rFonts w:ascii="Times New Roman" w:hAnsi="Times New Roman" w:cs="Times New Roman"/>
          <w:sz w:val="28"/>
          <w:szCs w:val="28"/>
        </w:rPr>
        <w:t>УП.0</w:t>
      </w:r>
      <w:r w:rsidR="00137B0D" w:rsidRPr="00080D29">
        <w:rPr>
          <w:rFonts w:ascii="Times New Roman" w:hAnsi="Times New Roman" w:cs="Times New Roman"/>
          <w:sz w:val="28"/>
          <w:szCs w:val="28"/>
        </w:rPr>
        <w:t>9</w:t>
      </w:r>
      <w:r w:rsidR="001C4F1C" w:rsidRPr="00080D29">
        <w:rPr>
          <w:rFonts w:ascii="Times New Roman" w:hAnsi="Times New Roman" w:cs="Times New Roman"/>
          <w:sz w:val="28"/>
          <w:szCs w:val="28"/>
        </w:rPr>
        <w:t xml:space="preserve"> </w:t>
      </w:r>
      <w:r w:rsidRPr="00080D29">
        <w:rPr>
          <w:rFonts w:ascii="Times New Roman" w:hAnsi="Times New Roman" w:cs="Times New Roman"/>
          <w:color w:val="000000"/>
          <w:sz w:val="28"/>
          <w:szCs w:val="28"/>
        </w:rPr>
        <w:t>«</w:t>
      </w:r>
      <w:r w:rsidR="00137B0D" w:rsidRPr="00080D29">
        <w:rPr>
          <w:rFonts w:ascii="Times New Roman" w:hAnsi="Times New Roman" w:cs="Times New Roman"/>
          <w:color w:val="000000"/>
          <w:sz w:val="28"/>
          <w:szCs w:val="28"/>
        </w:rPr>
        <w:t>Биология</w:t>
      </w:r>
      <w:r w:rsidR="003C0116" w:rsidRPr="00080D29">
        <w:rPr>
          <w:rFonts w:ascii="Times New Roman" w:hAnsi="Times New Roman" w:cs="Times New Roman"/>
          <w:color w:val="000000"/>
          <w:sz w:val="28"/>
          <w:szCs w:val="28"/>
        </w:rPr>
        <w:t>»</w:t>
      </w:r>
    </w:p>
    <w:p w14:paraId="545B923D" w14:textId="77777777" w:rsidR="003C0116" w:rsidRPr="00080D29" w:rsidRDefault="003C0116" w:rsidP="003C0116">
      <w:pPr>
        <w:shd w:val="clear" w:color="auto" w:fill="FFFFFF"/>
        <w:spacing w:line="360" w:lineRule="auto"/>
        <w:ind w:left="19"/>
        <w:jc w:val="center"/>
        <w:rPr>
          <w:rFonts w:ascii="Times New Roman" w:hAnsi="Times New Roman" w:cs="Times New Roman"/>
          <w:sz w:val="28"/>
          <w:szCs w:val="28"/>
        </w:rPr>
      </w:pPr>
      <w:r w:rsidRPr="00080D29">
        <w:rPr>
          <w:rFonts w:ascii="Times New Roman" w:hAnsi="Times New Roman" w:cs="Times New Roman"/>
          <w:sz w:val="28"/>
          <w:szCs w:val="28"/>
        </w:rPr>
        <w:t xml:space="preserve">для </w:t>
      </w:r>
      <w:r w:rsidR="00A505F6" w:rsidRPr="00080D29">
        <w:rPr>
          <w:rFonts w:ascii="Times New Roman" w:hAnsi="Times New Roman" w:cs="Times New Roman"/>
          <w:sz w:val="28"/>
          <w:szCs w:val="28"/>
        </w:rPr>
        <w:t>обучающихся</w:t>
      </w:r>
      <w:r w:rsidRPr="00080D29">
        <w:rPr>
          <w:rFonts w:ascii="Times New Roman" w:hAnsi="Times New Roman" w:cs="Times New Roman"/>
          <w:sz w:val="28"/>
          <w:szCs w:val="28"/>
        </w:rPr>
        <w:t xml:space="preserve"> по </w:t>
      </w:r>
      <w:r w:rsidR="00A505F6" w:rsidRPr="00080D29">
        <w:rPr>
          <w:rFonts w:ascii="Times New Roman" w:hAnsi="Times New Roman" w:cs="Times New Roman"/>
          <w:sz w:val="28"/>
          <w:szCs w:val="28"/>
        </w:rPr>
        <w:t>специальности</w:t>
      </w:r>
    </w:p>
    <w:p w14:paraId="155D636B" w14:textId="5E4A1536" w:rsidR="003C0116" w:rsidRPr="00080D29" w:rsidRDefault="00137B0D" w:rsidP="003C0116">
      <w:pPr>
        <w:widowControl w:val="0"/>
        <w:spacing w:line="360" w:lineRule="auto"/>
        <w:rPr>
          <w:rFonts w:ascii="Times New Roman" w:hAnsi="Times New Roman" w:cs="Times New Roman"/>
        </w:rPr>
      </w:pPr>
      <w:r w:rsidRPr="00080D29">
        <w:rPr>
          <w:rFonts w:ascii="Times New Roman" w:hAnsi="Times New Roman" w:cs="Times New Roman"/>
          <w:sz w:val="28"/>
          <w:szCs w:val="28"/>
        </w:rPr>
        <w:t xml:space="preserve">                              </w:t>
      </w:r>
      <w:r w:rsidR="00F266E6" w:rsidRPr="00F266E6">
        <w:rPr>
          <w:rFonts w:ascii="Times New Roman" w:hAnsi="Times New Roman" w:cs="Times New Roman"/>
          <w:sz w:val="28"/>
          <w:szCs w:val="28"/>
        </w:rPr>
        <w:t>38.02.07 Банковское дело</w:t>
      </w:r>
      <w:r w:rsidR="0039657F">
        <w:rPr>
          <w:rFonts w:ascii="Times New Roman" w:hAnsi="Times New Roman" w:cs="Times New Roman"/>
          <w:sz w:val="28"/>
          <w:szCs w:val="28"/>
        </w:rPr>
        <w:t xml:space="preserve"> (заочная форма)</w:t>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r w:rsidRPr="00080D29">
        <w:rPr>
          <w:rFonts w:ascii="Times New Roman" w:hAnsi="Times New Roman" w:cs="Times New Roman"/>
          <w:sz w:val="28"/>
          <w:szCs w:val="28"/>
        </w:rPr>
        <w:tab/>
      </w:r>
    </w:p>
    <w:p w14:paraId="3ABBBC57" w14:textId="77777777" w:rsidR="003C0116" w:rsidRPr="00080D29" w:rsidRDefault="003C0116" w:rsidP="003C0116">
      <w:pPr>
        <w:pStyle w:val="aa"/>
        <w:spacing w:after="0" w:line="360" w:lineRule="auto"/>
        <w:ind w:left="0"/>
        <w:jc w:val="center"/>
        <w:rPr>
          <w:rFonts w:ascii="Times New Roman" w:hAnsi="Times New Roman" w:cs="Times New Roman"/>
        </w:rPr>
      </w:pPr>
    </w:p>
    <w:p w14:paraId="4F351F7C" w14:textId="77777777" w:rsidR="003C0116" w:rsidRPr="00080D29" w:rsidRDefault="003C0116" w:rsidP="003C0116">
      <w:pPr>
        <w:widowControl w:val="0"/>
        <w:spacing w:line="360" w:lineRule="auto"/>
        <w:jc w:val="center"/>
        <w:rPr>
          <w:rFonts w:ascii="Times New Roman" w:hAnsi="Times New Roman" w:cs="Times New Roman"/>
        </w:rPr>
      </w:pPr>
    </w:p>
    <w:p w14:paraId="23BF7DA4" w14:textId="77777777" w:rsidR="003C0116" w:rsidRPr="00080D29" w:rsidRDefault="003C0116" w:rsidP="003C0116">
      <w:pPr>
        <w:widowControl w:val="0"/>
        <w:spacing w:line="360" w:lineRule="auto"/>
        <w:rPr>
          <w:rFonts w:ascii="Times New Roman" w:hAnsi="Times New Roman" w:cs="Times New Roman"/>
        </w:rPr>
      </w:pPr>
    </w:p>
    <w:p w14:paraId="3D8F31B9" w14:textId="291EE96B" w:rsidR="00A505F6" w:rsidRPr="00080D29" w:rsidRDefault="00263ADB" w:rsidP="00080D29">
      <w:pPr>
        <w:widowControl w:val="0"/>
        <w:spacing w:line="360" w:lineRule="auto"/>
        <w:jc w:val="both"/>
        <w:rPr>
          <w:rFonts w:ascii="Times New Roman" w:hAnsi="Times New Roman" w:cs="Times New Roman"/>
        </w:rPr>
      </w:pPr>
      <w:r w:rsidRPr="00080D29">
        <w:rPr>
          <w:rFonts w:ascii="Times New Roman" w:hAnsi="Times New Roman" w:cs="Times New Roman"/>
          <w:noProof/>
        </w:rPr>
        <mc:AlternateContent>
          <mc:Choice Requires="wps">
            <w:drawing>
              <wp:anchor distT="0" distB="0" distL="114300" distR="114300" simplePos="0" relativeHeight="251640832" behindDoc="0" locked="0" layoutInCell="1" allowOverlap="1" wp14:anchorId="378CEC3B" wp14:editId="344F6C13">
                <wp:simplePos x="0" y="0"/>
                <wp:positionH relativeFrom="column">
                  <wp:posOffset>5901690</wp:posOffset>
                </wp:positionH>
                <wp:positionV relativeFrom="paragraph">
                  <wp:posOffset>197485</wp:posOffset>
                </wp:positionV>
                <wp:extent cx="257175" cy="5238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78514" w14:textId="77777777" w:rsidR="00AE0B74" w:rsidRDefault="00AE0B74" w:rsidP="003C0116"/>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8CEC3B" id="_x0000_t202" coordsize="21600,21600" o:spt="202" path="m,l,21600r21600,l21600,xe">
                <v:stroke joinstyle="miter"/>
                <v:path gradientshapeok="t" o:connecttype="rect"/>
              </v:shapetype>
              <v:shape id="Text Box 2" o:spid="_x0000_s1026" type="#_x0000_t202" style="position:absolute;left:0;text-align:left;margin-left:464.7pt;margin-top:15.55pt;width:20.25pt;height:41.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" stroked="f">
                <v:textbox inset="6.75pt,3.75pt,6.75pt,3.75pt">
                  <w:txbxContent>
                    <w:p w14:paraId="45678514" w14:textId="77777777" w:rsidR="00AE0B74" w:rsidRDefault="00AE0B74" w:rsidP="003C0116"/>
                  </w:txbxContent>
                </v:textbox>
              </v:shape>
            </w:pict>
          </mc:Fallback>
        </mc:AlternateContent>
      </w:r>
    </w:p>
    <w:p w14:paraId="39734E5D" w14:textId="1A4BE14F" w:rsidR="003C0116" w:rsidRDefault="001C4F1C" w:rsidP="0014700D">
      <w:pPr>
        <w:widowControl w:val="0"/>
        <w:spacing w:line="360" w:lineRule="auto"/>
        <w:jc w:val="center"/>
        <w:rPr>
          <w:rFonts w:ascii="Times New Roman" w:hAnsi="Times New Roman" w:cs="Times New Roman"/>
          <w:sz w:val="28"/>
          <w:szCs w:val="28"/>
        </w:rPr>
      </w:pPr>
      <w:r w:rsidRPr="00080D29">
        <w:rPr>
          <w:rFonts w:ascii="Times New Roman" w:hAnsi="Times New Roman" w:cs="Times New Roman"/>
          <w:sz w:val="28"/>
          <w:szCs w:val="28"/>
        </w:rPr>
        <w:t>Ставрополь,</w:t>
      </w:r>
      <w:r w:rsidRPr="00080D29">
        <w:rPr>
          <w:rFonts w:ascii="Times New Roman" w:hAnsi="Times New Roman" w:cs="Times New Roman"/>
          <w:color w:val="FF0000"/>
          <w:sz w:val="28"/>
          <w:szCs w:val="28"/>
        </w:rPr>
        <w:t xml:space="preserve"> </w:t>
      </w:r>
      <w:r w:rsidRPr="00080D29">
        <w:rPr>
          <w:rFonts w:ascii="Times New Roman" w:hAnsi="Times New Roman" w:cs="Times New Roman"/>
          <w:sz w:val="28"/>
          <w:szCs w:val="28"/>
        </w:rPr>
        <w:t>202</w:t>
      </w:r>
      <w:r w:rsidR="00720841">
        <w:rPr>
          <w:rFonts w:ascii="Times New Roman" w:hAnsi="Times New Roman" w:cs="Times New Roman"/>
          <w:sz w:val="28"/>
          <w:szCs w:val="28"/>
        </w:rPr>
        <w:t>5</w:t>
      </w:r>
      <w:r w:rsidR="003C0116" w:rsidRPr="00080D29">
        <w:rPr>
          <w:rFonts w:ascii="Times New Roman" w:hAnsi="Times New Roman" w:cs="Times New Roman"/>
          <w:color w:val="FF0000"/>
          <w:sz w:val="28"/>
          <w:szCs w:val="28"/>
        </w:rPr>
        <w:t xml:space="preserve"> </w:t>
      </w:r>
      <w:r w:rsidR="003C0116" w:rsidRPr="00080D29">
        <w:rPr>
          <w:rFonts w:ascii="Times New Roman" w:hAnsi="Times New Roman" w:cs="Times New Roman"/>
          <w:sz w:val="28"/>
          <w:szCs w:val="28"/>
        </w:rPr>
        <w:t>г.</w:t>
      </w:r>
    </w:p>
    <w:p w14:paraId="5AE9F9E0" w14:textId="5D23E04A" w:rsidR="00792BC7" w:rsidRDefault="00792BC7" w:rsidP="0014700D">
      <w:pPr>
        <w:widowControl w:val="0"/>
        <w:spacing w:line="360" w:lineRule="auto"/>
        <w:jc w:val="center"/>
        <w:rPr>
          <w:rFonts w:ascii="Times New Roman" w:hAnsi="Times New Roman" w:cs="Times New Roman"/>
          <w:sz w:val="28"/>
          <w:szCs w:val="28"/>
        </w:rPr>
      </w:pPr>
    </w:p>
    <w:p w14:paraId="44604F86" w14:textId="3DD79CF3" w:rsidR="00792BC7" w:rsidRDefault="00792BC7" w:rsidP="0014700D">
      <w:pPr>
        <w:widowControl w:val="0"/>
        <w:spacing w:line="360" w:lineRule="auto"/>
        <w:jc w:val="center"/>
        <w:rPr>
          <w:rFonts w:ascii="Times New Roman" w:hAnsi="Times New Roman" w:cs="Times New Roman"/>
          <w:sz w:val="28"/>
          <w:szCs w:val="28"/>
        </w:rPr>
      </w:pPr>
    </w:p>
    <w:p w14:paraId="13ACE4E1" w14:textId="77777777" w:rsidR="00792BC7" w:rsidRPr="00080D29" w:rsidRDefault="00792BC7" w:rsidP="0014700D">
      <w:pPr>
        <w:widowControl w:val="0"/>
        <w:spacing w:line="360" w:lineRule="auto"/>
        <w:jc w:val="center"/>
        <w:rPr>
          <w:rFonts w:ascii="Times New Roman" w:hAnsi="Times New Roman" w:cs="Times New Roman"/>
          <w:sz w:val="28"/>
          <w:szCs w:val="28"/>
        </w:rPr>
      </w:pPr>
    </w:p>
    <w:p w14:paraId="17921C8E" w14:textId="16659079" w:rsidR="00AD7960" w:rsidRPr="00080D29" w:rsidRDefault="00AD7960" w:rsidP="00AD7960">
      <w:pPr>
        <w:spacing w:line="360" w:lineRule="auto"/>
        <w:ind w:firstLine="708"/>
        <w:jc w:val="both"/>
        <w:rPr>
          <w:rFonts w:ascii="Times New Roman" w:hAnsi="Times New Roman" w:cs="Times New Roman"/>
        </w:rPr>
      </w:pPr>
      <w:r w:rsidRPr="00080D29">
        <w:rPr>
          <w:rFonts w:ascii="Times New Roman" w:hAnsi="Times New Roman" w:cs="Times New Roman"/>
        </w:rPr>
        <w:t>Методические указания составлены в соответствии с Федеральным государственным образовательным стандартом среднего общего образования</w:t>
      </w:r>
      <w:r w:rsidR="001C4F1C" w:rsidRPr="00080D29">
        <w:rPr>
          <w:rFonts w:ascii="Times New Roman" w:hAnsi="Times New Roman" w:cs="Times New Roman"/>
        </w:rPr>
        <w:t xml:space="preserve"> от 17 мая 2012 г. № 413 (в действующей редакции)</w:t>
      </w:r>
      <w:r w:rsidRPr="00080D29">
        <w:rPr>
          <w:rFonts w:ascii="Times New Roman" w:hAnsi="Times New Roman" w:cs="Times New Roman"/>
        </w:rPr>
        <w:t xml:space="preserve">, Федеральной образовательной программой </w:t>
      </w:r>
      <w:r w:rsidR="001C4F1C" w:rsidRPr="00080D29">
        <w:rPr>
          <w:rFonts w:ascii="Times New Roman" w:hAnsi="Times New Roman" w:cs="Times New Roman"/>
        </w:rPr>
        <w:t>среднего общего образования от 18 мая 2023 г. № 371</w:t>
      </w:r>
      <w:r w:rsidRPr="00080D29">
        <w:rPr>
          <w:rFonts w:ascii="Times New Roman" w:hAnsi="Times New Roman" w:cs="Times New Roman"/>
        </w:rPr>
        <w:t>, а также примерной рабочей программой общеобразовательной дисциплины «</w:t>
      </w:r>
      <w:r w:rsidR="00137B0D" w:rsidRPr="00080D29">
        <w:rPr>
          <w:rFonts w:ascii="Times New Roman" w:hAnsi="Times New Roman" w:cs="Times New Roman"/>
        </w:rPr>
        <w:t>Биология</w:t>
      </w:r>
      <w:r w:rsidRPr="00080D29">
        <w:rPr>
          <w:rFonts w:ascii="Times New Roman" w:hAnsi="Times New Roman" w:cs="Times New Roman"/>
        </w:rPr>
        <w:t>» для профессиональных образовательных организаций и примерным учебно-методическим комплексом по общеобразовательной дисциплине «</w:t>
      </w:r>
      <w:r w:rsidR="00137B0D" w:rsidRPr="00080D29">
        <w:rPr>
          <w:rFonts w:ascii="Times New Roman" w:hAnsi="Times New Roman" w:cs="Times New Roman"/>
        </w:rPr>
        <w:t>Биология</w:t>
      </w:r>
      <w:r w:rsidRPr="00080D29">
        <w:rPr>
          <w:rFonts w:ascii="Times New Roman" w:hAnsi="Times New Roman" w:cs="Times New Roman"/>
        </w:rPr>
        <w:t xml:space="preserve">», рекомендованной «Институтом развития профессионального образования» (ИРПО) от 2022 г. </w:t>
      </w:r>
    </w:p>
    <w:p w14:paraId="5B5E3419" w14:textId="77777777" w:rsidR="00AD7960" w:rsidRPr="00080D29" w:rsidRDefault="00AD7960" w:rsidP="00AD7960">
      <w:pPr>
        <w:spacing w:line="360" w:lineRule="auto"/>
        <w:ind w:firstLine="708"/>
        <w:jc w:val="both"/>
        <w:rPr>
          <w:rFonts w:ascii="Times New Roman" w:hAnsi="Times New Roman" w:cs="Times New Roman"/>
        </w:rPr>
      </w:pPr>
    </w:p>
    <w:p w14:paraId="48018BFB" w14:textId="1760EC2E" w:rsidR="00AD7960" w:rsidRPr="00080D29" w:rsidRDefault="00AD7960" w:rsidP="00AD7960">
      <w:pPr>
        <w:spacing w:line="360" w:lineRule="auto"/>
        <w:ind w:firstLine="708"/>
        <w:jc w:val="both"/>
        <w:rPr>
          <w:rFonts w:ascii="Times New Roman" w:hAnsi="Times New Roman" w:cs="Times New Roman"/>
        </w:rPr>
      </w:pPr>
      <w:r w:rsidRPr="00080D29">
        <w:rPr>
          <w:rFonts w:ascii="Times New Roman" w:hAnsi="Times New Roman" w:cs="Times New Roman"/>
        </w:rPr>
        <w:t xml:space="preserve">Составитель: </w:t>
      </w:r>
      <w:r w:rsidR="00137B0D" w:rsidRPr="00080D29">
        <w:rPr>
          <w:rFonts w:ascii="Times New Roman" w:hAnsi="Times New Roman" w:cs="Times New Roman"/>
        </w:rPr>
        <w:t xml:space="preserve">Лущай </w:t>
      </w:r>
      <w:proofErr w:type="gramStart"/>
      <w:r w:rsidR="00137B0D" w:rsidRPr="00080D29">
        <w:rPr>
          <w:rFonts w:ascii="Times New Roman" w:hAnsi="Times New Roman" w:cs="Times New Roman"/>
        </w:rPr>
        <w:t>А.Б.</w:t>
      </w:r>
      <w:r w:rsidRPr="00080D29">
        <w:rPr>
          <w:rFonts w:ascii="Times New Roman" w:hAnsi="Times New Roman" w:cs="Times New Roman"/>
        </w:rPr>
        <w:t>.</w:t>
      </w:r>
      <w:proofErr w:type="gramEnd"/>
    </w:p>
    <w:p w14:paraId="7E640169" w14:textId="77777777" w:rsidR="00AD7960" w:rsidRPr="00AD7960" w:rsidRDefault="00AD7960" w:rsidP="00AD7960">
      <w:pPr>
        <w:spacing w:line="360" w:lineRule="auto"/>
        <w:ind w:firstLine="708"/>
        <w:jc w:val="both"/>
        <w:rPr>
          <w:sz w:val="27"/>
          <w:szCs w:val="27"/>
        </w:rPr>
      </w:pPr>
    </w:p>
    <w:p w14:paraId="5D970231" w14:textId="05A846F6" w:rsidR="00AD7960" w:rsidRPr="00080D29" w:rsidRDefault="00AD7960" w:rsidP="00AD7960">
      <w:pPr>
        <w:spacing w:line="360" w:lineRule="auto"/>
        <w:ind w:firstLine="708"/>
        <w:jc w:val="both"/>
        <w:rPr>
          <w:rFonts w:ascii="Times New Roman" w:hAnsi="Times New Roman" w:cs="Times New Roman"/>
        </w:rPr>
      </w:pPr>
      <w:r w:rsidRPr="00080D29">
        <w:rPr>
          <w:rFonts w:ascii="Times New Roman" w:hAnsi="Times New Roman" w:cs="Times New Roman"/>
        </w:rPr>
        <w:t>Рассмотрено</w:t>
      </w:r>
      <w:r w:rsidR="001C4F1C" w:rsidRPr="00080D29">
        <w:rPr>
          <w:rFonts w:ascii="Times New Roman" w:hAnsi="Times New Roman" w:cs="Times New Roman"/>
        </w:rPr>
        <w:t xml:space="preserve"> и рекомендовано</w:t>
      </w:r>
      <w:r w:rsidRPr="00080D29">
        <w:rPr>
          <w:rFonts w:ascii="Times New Roman" w:hAnsi="Times New Roman" w:cs="Times New Roman"/>
        </w:rPr>
        <w:t xml:space="preserve"> на заседании </w:t>
      </w:r>
      <w:r w:rsidR="001C4F1C" w:rsidRPr="00080D29">
        <w:rPr>
          <w:rFonts w:ascii="Times New Roman" w:hAnsi="Times New Roman" w:cs="Times New Roman"/>
        </w:rPr>
        <w:t>кафедры</w:t>
      </w:r>
      <w:r w:rsidR="00720841">
        <w:rPr>
          <w:rFonts w:ascii="Times New Roman" w:hAnsi="Times New Roman" w:cs="Times New Roman"/>
        </w:rPr>
        <w:t xml:space="preserve"> </w:t>
      </w:r>
      <w:proofErr w:type="spellStart"/>
      <w:proofErr w:type="gramStart"/>
      <w:r w:rsidR="00720841">
        <w:rPr>
          <w:rFonts w:ascii="Times New Roman" w:hAnsi="Times New Roman" w:cs="Times New Roman"/>
        </w:rPr>
        <w:t>ОДиП</w:t>
      </w:r>
      <w:proofErr w:type="spellEnd"/>
      <w:r w:rsidR="00720841">
        <w:rPr>
          <w:rFonts w:ascii="Times New Roman" w:hAnsi="Times New Roman" w:cs="Times New Roman"/>
        </w:rPr>
        <w:t xml:space="preserve">  </w:t>
      </w:r>
      <w:r w:rsidRPr="00080D29">
        <w:rPr>
          <w:rFonts w:ascii="Times New Roman" w:hAnsi="Times New Roman" w:cs="Times New Roman"/>
        </w:rPr>
        <w:t>протокол</w:t>
      </w:r>
      <w:proofErr w:type="gramEnd"/>
      <w:r w:rsidRPr="00080D29">
        <w:rPr>
          <w:rFonts w:ascii="Times New Roman" w:hAnsi="Times New Roman" w:cs="Times New Roman"/>
        </w:rPr>
        <w:t xml:space="preserve"> №  </w:t>
      </w:r>
      <w:r w:rsidR="00720841">
        <w:rPr>
          <w:rFonts w:ascii="Times New Roman" w:hAnsi="Times New Roman" w:cs="Times New Roman"/>
        </w:rPr>
        <w:t>8</w:t>
      </w:r>
      <w:r w:rsidRPr="00080D29">
        <w:rPr>
          <w:rFonts w:ascii="Times New Roman" w:hAnsi="Times New Roman" w:cs="Times New Roman"/>
        </w:rPr>
        <w:t xml:space="preserve"> от «</w:t>
      </w:r>
      <w:r w:rsidR="00720841">
        <w:rPr>
          <w:rFonts w:ascii="Times New Roman" w:hAnsi="Times New Roman" w:cs="Times New Roman"/>
        </w:rPr>
        <w:t>20</w:t>
      </w:r>
      <w:r w:rsidRPr="00080D29">
        <w:rPr>
          <w:rFonts w:ascii="Times New Roman" w:hAnsi="Times New Roman" w:cs="Times New Roman"/>
        </w:rPr>
        <w:t xml:space="preserve">» </w:t>
      </w:r>
      <w:r w:rsidR="00720841">
        <w:rPr>
          <w:rFonts w:ascii="Times New Roman" w:hAnsi="Times New Roman" w:cs="Times New Roman"/>
        </w:rPr>
        <w:t>мая</w:t>
      </w:r>
      <w:r w:rsidR="001C4F1C" w:rsidRPr="00080D29">
        <w:rPr>
          <w:rFonts w:ascii="Times New Roman" w:hAnsi="Times New Roman" w:cs="Times New Roman"/>
        </w:rPr>
        <w:t xml:space="preserve"> 202</w:t>
      </w:r>
      <w:r w:rsidR="00720841">
        <w:rPr>
          <w:rFonts w:ascii="Times New Roman" w:hAnsi="Times New Roman" w:cs="Times New Roman"/>
        </w:rPr>
        <w:t>5</w:t>
      </w:r>
      <w:r w:rsidRPr="00080D29">
        <w:rPr>
          <w:rFonts w:ascii="Times New Roman" w:hAnsi="Times New Roman" w:cs="Times New Roman"/>
        </w:rPr>
        <w:t xml:space="preserve"> г.</w:t>
      </w:r>
    </w:p>
    <w:p w14:paraId="053C051F" w14:textId="77777777" w:rsidR="003C0116" w:rsidRDefault="003C0116" w:rsidP="003C0116">
      <w:pPr>
        <w:widowControl w:val="0"/>
        <w:ind w:firstLine="709"/>
        <w:jc w:val="both"/>
        <w:outlineLvl w:val="8"/>
      </w:pPr>
    </w:p>
    <w:p w14:paraId="6A9D1847" w14:textId="77777777" w:rsidR="003C0116" w:rsidRDefault="003C0116" w:rsidP="003C0116">
      <w:pPr>
        <w:widowControl w:val="0"/>
        <w:ind w:firstLine="709"/>
        <w:jc w:val="both"/>
        <w:outlineLvl w:val="8"/>
      </w:pPr>
    </w:p>
    <w:p w14:paraId="27B94777" w14:textId="77777777" w:rsidR="003C0116" w:rsidRDefault="003C0116" w:rsidP="003C0116">
      <w:pPr>
        <w:widowControl w:val="0"/>
        <w:ind w:firstLine="709"/>
        <w:jc w:val="both"/>
        <w:outlineLvl w:val="8"/>
      </w:pPr>
    </w:p>
    <w:p w14:paraId="09F77ABF" w14:textId="77777777" w:rsidR="003C0116" w:rsidRDefault="003C0116" w:rsidP="003C0116">
      <w:pPr>
        <w:widowControl w:val="0"/>
        <w:ind w:firstLine="709"/>
        <w:jc w:val="both"/>
        <w:outlineLvl w:val="8"/>
      </w:pPr>
    </w:p>
    <w:p w14:paraId="762CB50B" w14:textId="77777777" w:rsidR="003C0116" w:rsidRDefault="003C0116" w:rsidP="003C0116">
      <w:pPr>
        <w:widowControl w:val="0"/>
        <w:ind w:firstLine="709"/>
        <w:jc w:val="both"/>
        <w:outlineLvl w:val="8"/>
      </w:pPr>
    </w:p>
    <w:p w14:paraId="2C2A6806" w14:textId="77777777" w:rsidR="003C0116" w:rsidRDefault="003C0116" w:rsidP="003C0116">
      <w:pPr>
        <w:widowControl w:val="0"/>
        <w:ind w:firstLine="709"/>
        <w:jc w:val="both"/>
        <w:outlineLvl w:val="8"/>
      </w:pPr>
    </w:p>
    <w:p w14:paraId="71E57FEC" w14:textId="77777777" w:rsidR="003C0116" w:rsidRDefault="003C0116" w:rsidP="003C0116">
      <w:pPr>
        <w:widowControl w:val="0"/>
        <w:ind w:firstLine="709"/>
        <w:jc w:val="both"/>
        <w:outlineLvl w:val="8"/>
      </w:pPr>
    </w:p>
    <w:p w14:paraId="0C698775" w14:textId="77777777" w:rsidR="003C0116" w:rsidRDefault="003C0116" w:rsidP="003C0116">
      <w:pPr>
        <w:widowControl w:val="0"/>
        <w:ind w:firstLine="709"/>
        <w:jc w:val="both"/>
        <w:outlineLvl w:val="8"/>
      </w:pPr>
    </w:p>
    <w:p w14:paraId="477E5DC2" w14:textId="77777777" w:rsidR="003C0116" w:rsidRDefault="003C0116" w:rsidP="003C0116">
      <w:pPr>
        <w:widowControl w:val="0"/>
        <w:ind w:firstLine="709"/>
        <w:jc w:val="both"/>
        <w:outlineLvl w:val="8"/>
      </w:pPr>
    </w:p>
    <w:p w14:paraId="55DFB58A" w14:textId="77777777" w:rsidR="001F1339" w:rsidRDefault="001F1339" w:rsidP="003C0116">
      <w:pPr>
        <w:widowControl w:val="0"/>
        <w:ind w:firstLine="709"/>
        <w:jc w:val="both"/>
        <w:outlineLvl w:val="8"/>
      </w:pPr>
    </w:p>
    <w:p w14:paraId="024455B7" w14:textId="77777777" w:rsidR="001F1339" w:rsidRDefault="001F1339" w:rsidP="003C0116">
      <w:pPr>
        <w:widowControl w:val="0"/>
        <w:ind w:firstLine="709"/>
        <w:jc w:val="both"/>
        <w:outlineLvl w:val="8"/>
      </w:pPr>
    </w:p>
    <w:p w14:paraId="1298F426" w14:textId="77777777" w:rsidR="001F1339" w:rsidRDefault="001F1339" w:rsidP="003C0116">
      <w:pPr>
        <w:widowControl w:val="0"/>
        <w:ind w:firstLine="709"/>
        <w:jc w:val="both"/>
        <w:outlineLvl w:val="8"/>
      </w:pPr>
    </w:p>
    <w:p w14:paraId="10DAFECC" w14:textId="77777777" w:rsidR="001F1339" w:rsidRDefault="001F1339" w:rsidP="003C0116">
      <w:pPr>
        <w:widowControl w:val="0"/>
        <w:ind w:firstLine="709"/>
        <w:jc w:val="both"/>
        <w:outlineLvl w:val="8"/>
      </w:pPr>
    </w:p>
    <w:p w14:paraId="3C6D89F0" w14:textId="77777777" w:rsidR="003C0116" w:rsidRDefault="003C0116" w:rsidP="003C0116">
      <w:pPr>
        <w:widowControl w:val="0"/>
        <w:ind w:firstLine="709"/>
        <w:jc w:val="both"/>
        <w:outlineLvl w:val="8"/>
      </w:pPr>
    </w:p>
    <w:p w14:paraId="6109573E" w14:textId="17D8630A" w:rsidR="00AD7960" w:rsidRDefault="00AD7960" w:rsidP="0014700D"/>
    <w:p w14:paraId="635C2A7B" w14:textId="61D6A532" w:rsidR="00080D29" w:rsidRDefault="00080D29" w:rsidP="0014700D"/>
    <w:p w14:paraId="028C5A51" w14:textId="77777777" w:rsidR="00080D29" w:rsidRDefault="00080D29" w:rsidP="0014700D"/>
    <w:p w14:paraId="3E64D012" w14:textId="77777777" w:rsidR="00AD7960" w:rsidRDefault="00AD7960" w:rsidP="0014700D"/>
    <w:p w14:paraId="3C8F279E" w14:textId="77777777" w:rsidR="003C0116" w:rsidRPr="009B6373" w:rsidRDefault="003C0116" w:rsidP="00357981">
      <w:pPr>
        <w:jc w:val="center"/>
        <w:rPr>
          <w:rFonts w:ascii="Times New Roman" w:hAnsi="Times New Roman" w:cs="Times New Roman"/>
          <w:sz w:val="18"/>
          <w:szCs w:val="18"/>
        </w:rPr>
      </w:pPr>
      <w:r w:rsidRPr="009B6373">
        <w:rPr>
          <w:rFonts w:ascii="Times New Roman" w:hAnsi="Times New Roman" w:cs="Times New Roman"/>
          <w:sz w:val="18"/>
          <w:szCs w:val="18"/>
        </w:rPr>
        <w:lastRenderedPageBreak/>
        <w:t>Введение</w:t>
      </w:r>
    </w:p>
    <w:p w14:paraId="45496B9A"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Программа учебной дисциплины «Биология» предназначена для изучения биологии в учреждениях среднего профессионального образования, реализующих программу подготовки специалистов среднего звена. 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«Биология»,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14:paraId="2CB1CAFD"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Цели освоения дисциплины:</w:t>
      </w:r>
    </w:p>
    <w:p w14:paraId="3BC50FCC"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получение фундаментальных знаний о биологических системах (Клетка, Организм, Популяция, Вид, Экосистема); истории развития современных представлений о живой природе, выдающихся открытиях в биологической науке;</w:t>
      </w:r>
    </w:p>
    <w:p w14:paraId="11FBCE51"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роли биологической науки в формировании современной естественно-научной картины мира; методах научного познания;</w:t>
      </w:r>
    </w:p>
    <w:p w14:paraId="0426BEAA"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овладение умениями логически мыслить, обосновывать место и роль биологических знаний в практической деятельности людей, развитии современных технологий; определять живые объекты в природе; -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14:paraId="5D6D2CF0"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развитие познавательных интересов, интеллектуальных и творческих способностей обучающихся в процессе изучения биологических явлений;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гипотез (о сущности и происхождении жизни, человека) в ходе работы с различными источниками информации;</w:t>
      </w:r>
    </w:p>
    <w:p w14:paraId="4061E155" w14:textId="77777777" w:rsidR="00CB5066" w:rsidRPr="009B6373" w:rsidRDefault="00CB5066" w:rsidP="00CB5066">
      <w:pPr>
        <w:widowControl w:val="0"/>
        <w:jc w:val="both"/>
        <w:outlineLvl w:val="8"/>
        <w:rPr>
          <w:rFonts w:ascii="Times New Roman" w:hAnsi="Times New Roman" w:cs="Times New Roman"/>
          <w:color w:val="000000" w:themeColor="text1"/>
          <w:sz w:val="18"/>
          <w:szCs w:val="18"/>
        </w:rPr>
      </w:pPr>
      <w:r w:rsidRPr="009B6373">
        <w:rPr>
          <w:rFonts w:ascii="Times New Roman" w:hAnsi="Times New Roman" w:cs="Times New Roman"/>
          <w:color w:val="000000" w:themeColor="text1"/>
          <w:sz w:val="18"/>
          <w:szCs w:val="18"/>
        </w:rPr>
        <w:t>- воспитание убежденности в необходимости познания живой природы, необходимости рационального природопользования, бережного отношения к природным ресурсам и окружающей среде, собственному здоровью; уважения к мнению оппонента при обсуждении биологических проблем;</w:t>
      </w:r>
    </w:p>
    <w:p w14:paraId="6EBFCABD" w14:textId="66B4217A" w:rsidR="00CB5066" w:rsidRPr="009B6373" w:rsidRDefault="00CB5066" w:rsidP="00CB5066">
      <w:pPr>
        <w:widowControl w:val="0"/>
        <w:jc w:val="both"/>
        <w:outlineLvl w:val="8"/>
        <w:rPr>
          <w:rFonts w:ascii="Times New Roman" w:hAnsi="Times New Roman" w:cs="Times New Roman"/>
          <w:b/>
          <w:bCs/>
          <w:color w:val="000000" w:themeColor="text1"/>
          <w:sz w:val="18"/>
          <w:szCs w:val="18"/>
        </w:rPr>
      </w:pPr>
      <w:r w:rsidRPr="009B6373">
        <w:rPr>
          <w:rFonts w:ascii="Times New Roman" w:hAnsi="Times New Roman" w:cs="Times New Roman"/>
          <w:color w:val="000000" w:themeColor="text1"/>
          <w:sz w:val="18"/>
          <w:szCs w:val="18"/>
        </w:rPr>
        <w:t>- использование приобретенных биологических знаний и умений в повседневной жизни для оценки последствий своей деятельности (и деятельности других людей) по отношению к окружающей среде, здоровью других людей и собственному здоровью; обоснование и соблюдение мер профилактики заболеваний, оказание первой помощи при травмах, соблюдение правил поведения в природе</w:t>
      </w:r>
    </w:p>
    <w:p w14:paraId="2D618E1F" w14:textId="77777777" w:rsidR="009B6373" w:rsidRDefault="009B6373" w:rsidP="009B6373">
      <w:pPr>
        <w:widowControl w:val="0"/>
        <w:ind w:firstLine="709"/>
        <w:jc w:val="both"/>
        <w:outlineLvl w:val="8"/>
        <w:rPr>
          <w:rFonts w:ascii="Times New Roman" w:hAnsi="Times New Roman" w:cs="Times New Roman"/>
          <w:sz w:val="20"/>
          <w:szCs w:val="20"/>
        </w:rPr>
      </w:pPr>
      <w:r>
        <w:rPr>
          <w:rFonts w:ascii="Times New Roman" w:hAnsi="Times New Roman"/>
          <w:bCs/>
          <w:sz w:val="20"/>
          <w:szCs w:val="20"/>
        </w:rPr>
        <w:t>Личностные результаты:</w:t>
      </w:r>
    </w:p>
    <w:p w14:paraId="1296019F"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экологического воспитания: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FC8F9BF"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трудового воспитания: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C21C4B6"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трудового воспитания: готовность к труду, осознание ценности мастерства, трудолюбие;</w:t>
      </w:r>
    </w:p>
    <w:p w14:paraId="36848064"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физического воспитания: сформированность здорового и безопасного образа жизни, ответственного отношения к своему здоровью;</w:t>
      </w:r>
    </w:p>
    <w:p w14:paraId="143E42FD"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духовно-нравственного воспитания: сформированность нравственного сознания, этического поведения;</w:t>
      </w:r>
    </w:p>
    <w:p w14:paraId="339CA267"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духовно-нравственного воспитания: осознание духовных ценностей российского народа;</w:t>
      </w:r>
    </w:p>
    <w:p w14:paraId="1B0F0FA1"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патриотического воспитания: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2BD74E89"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DEC9656"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lastRenderedPageBreak/>
        <w:t>- В частности гражданской позиции: принятие традиционных национальных, общечеловеческих гуманистических и демократических ценностей;</w:t>
      </w:r>
    </w:p>
    <w:p w14:paraId="785066C3"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гражданской позиции: осознание своих конституционных прав и обязанностей, уважение закона и правопорядка;</w:t>
      </w:r>
    </w:p>
    <w:p w14:paraId="3F833B0E"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В частности патриотического воспитания: сформированность гражданской позиции обучающегося как активного и ответственного члена российского общества;</w:t>
      </w:r>
    </w:p>
    <w:p w14:paraId="287D5770"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Метапредметные результаты:</w:t>
      </w:r>
    </w:p>
    <w:p w14:paraId="6B9024DF"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регулятивными действиями: а) самоорганизация</w:t>
      </w:r>
      <w:proofErr w:type="gramStart"/>
      <w:r>
        <w:rPr>
          <w:rFonts w:ascii="Times New Roman" w:hAnsi="Times New Roman"/>
          <w:bCs/>
          <w:sz w:val="20"/>
          <w:szCs w:val="20"/>
        </w:rPr>
        <w:t>: Самостоятельно</w:t>
      </w:r>
      <w:proofErr w:type="gramEnd"/>
      <w:r>
        <w:rPr>
          <w:rFonts w:ascii="Times New Roman" w:hAnsi="Times New Roman"/>
          <w:bCs/>
          <w:sz w:val="20"/>
          <w:szCs w:val="20"/>
        </w:rPr>
        <w:t xml:space="preserve">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3E38044"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в) работа с информацией</w:t>
      </w:r>
      <w:proofErr w:type="gramStart"/>
      <w:r>
        <w:rPr>
          <w:rFonts w:ascii="Times New Roman" w:hAnsi="Times New Roman"/>
          <w:bCs/>
          <w:sz w:val="20"/>
          <w:szCs w:val="20"/>
        </w:rPr>
        <w:t>: Оценивать</w:t>
      </w:r>
      <w:proofErr w:type="gramEnd"/>
      <w:r>
        <w:rPr>
          <w:rFonts w:ascii="Times New Roman" w:hAnsi="Times New Roman"/>
          <w:bCs/>
          <w:sz w:val="20"/>
          <w:szCs w:val="20"/>
        </w:rPr>
        <w:t xml:space="preserve"> достоверность, легитимность информации, ее соответствие правовым и морально-этическим нормам;</w:t>
      </w:r>
    </w:p>
    <w:p w14:paraId="19BC70EB"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в) работа с информацией</w:t>
      </w:r>
      <w:proofErr w:type="gramStart"/>
      <w:r>
        <w:rPr>
          <w:rFonts w:ascii="Times New Roman" w:hAnsi="Times New Roman"/>
          <w:bCs/>
          <w:sz w:val="20"/>
          <w:szCs w:val="20"/>
        </w:rPr>
        <w:t>: Владеть</w:t>
      </w:r>
      <w:proofErr w:type="gramEnd"/>
      <w:r>
        <w:rPr>
          <w:rFonts w:ascii="Times New Roman" w:hAnsi="Times New Roman"/>
          <w:bCs/>
          <w:sz w:val="20"/>
          <w:szCs w:val="20"/>
        </w:rPr>
        <w:t xml:space="preserve">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D44B465"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б) базовые исследовательские действия</w:t>
      </w:r>
      <w:proofErr w:type="gramStart"/>
      <w:r>
        <w:rPr>
          <w:rFonts w:ascii="Times New Roman" w:hAnsi="Times New Roman"/>
          <w:bCs/>
          <w:sz w:val="20"/>
          <w:szCs w:val="20"/>
        </w:rPr>
        <w:t>: Уметь</w:t>
      </w:r>
      <w:proofErr w:type="gramEnd"/>
      <w:r>
        <w:rPr>
          <w:rFonts w:ascii="Times New Roman" w:hAnsi="Times New Roman"/>
          <w:bCs/>
          <w:sz w:val="20"/>
          <w:szCs w:val="20"/>
        </w:rPr>
        <w:t xml:space="preserve"> переносить знания в познавательную и практическую области жизнедеятельности;</w:t>
      </w:r>
    </w:p>
    <w:p w14:paraId="7FC97C66"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б) базовые исследовательские действия: - Способность и готовность к самостоятельному поиску методов решения практических задач, применению различных методов познания;</w:t>
      </w:r>
    </w:p>
    <w:p w14:paraId="6FB6630B" w14:textId="77777777" w:rsidR="009B6373" w:rsidRDefault="009B6373" w:rsidP="009B6373">
      <w:pPr>
        <w:widowControl w:val="0"/>
        <w:ind w:firstLine="709"/>
        <w:jc w:val="both"/>
        <w:outlineLvl w:val="8"/>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б) Базовые исследовательские действия: - Владеть навыками учебно-исследовательской и проектной деятельности, навыками разрешения проблем;</w:t>
      </w:r>
    </w:p>
    <w:p w14:paraId="43027EED" w14:textId="77777777" w:rsidR="009B6373" w:rsidRDefault="009B6373" w:rsidP="009B6373">
      <w:pPr>
        <w:keepNext/>
        <w:keepLines/>
        <w:suppressLineNumbers/>
        <w:suppressAutoHyphens/>
        <w:spacing w:after="0" w:line="360" w:lineRule="auto"/>
        <w:jc w:val="both"/>
        <w:rPr>
          <w:rFonts w:ascii="Times New Roman" w:hAnsi="Times New Roman"/>
          <w:bCs/>
          <w:sz w:val="20"/>
          <w:szCs w:val="20"/>
        </w:rPr>
      </w:pPr>
      <w:r>
        <w:rPr>
          <w:rFonts w:ascii="Times New Roman" w:hAnsi="Times New Roman"/>
          <w:bCs/>
          <w:sz w:val="20"/>
          <w:szCs w:val="20"/>
        </w:rPr>
        <w:lastRenderedPageBreak/>
        <w:t>- Овладение универсальными учебными познавательными действиями: а) Базовые логические действия</w:t>
      </w:r>
      <w:proofErr w:type="gramStart"/>
      <w:r>
        <w:rPr>
          <w:rFonts w:ascii="Times New Roman" w:hAnsi="Times New Roman"/>
          <w:bCs/>
          <w:sz w:val="20"/>
          <w:szCs w:val="20"/>
        </w:rPr>
        <w:t>: Определять</w:t>
      </w:r>
      <w:proofErr w:type="gramEnd"/>
      <w:r>
        <w:rPr>
          <w:rFonts w:ascii="Times New Roman" w:hAnsi="Times New Roman"/>
          <w:bCs/>
          <w:sz w:val="20"/>
          <w:szCs w:val="20"/>
        </w:rPr>
        <w:t xml:space="preserve"> цели деятельности, задавать параметры и критерии их достижения;</w:t>
      </w:r>
    </w:p>
    <w:p w14:paraId="51CC3385" w14:textId="77777777" w:rsidR="009B6373" w:rsidRDefault="009B6373" w:rsidP="009B6373">
      <w:pPr>
        <w:keepNext/>
        <w:keepLines/>
        <w:suppressLineNumbers/>
        <w:suppressAutoHyphens/>
        <w:spacing w:after="0" w:line="360" w:lineRule="auto"/>
        <w:jc w:val="both"/>
        <w:rPr>
          <w:rFonts w:ascii="Times New Roman" w:hAnsi="Times New Roman"/>
          <w:bCs/>
          <w:sz w:val="20"/>
          <w:szCs w:val="20"/>
        </w:rPr>
      </w:pPr>
      <w:r>
        <w:rPr>
          <w:rFonts w:ascii="Times New Roman" w:hAnsi="Times New Roman"/>
          <w:bCs/>
          <w:sz w:val="20"/>
          <w:szCs w:val="20"/>
        </w:rPr>
        <w:t>- Овладение универсальными учебными познавательными действиями: а) Базовые логические действия: - Самостоятельно формулировать и актуализировать проблему, рассматривать ее всесторонне;</w:t>
      </w:r>
    </w:p>
    <w:p w14:paraId="21E164F6" w14:textId="77777777" w:rsidR="009B6373" w:rsidRDefault="009B6373" w:rsidP="009B6373">
      <w:pPr>
        <w:keepNext/>
        <w:keepLines/>
        <w:suppressLineNumbers/>
        <w:suppressAutoHyphens/>
        <w:spacing w:after="0" w:line="360" w:lineRule="auto"/>
        <w:jc w:val="both"/>
        <w:rPr>
          <w:rFonts w:ascii="Times New Roman" w:hAnsi="Times New Roman"/>
          <w:bCs/>
          <w:sz w:val="20"/>
          <w:szCs w:val="20"/>
        </w:rPr>
      </w:pPr>
      <w:r>
        <w:rPr>
          <w:rFonts w:ascii="Times New Roman" w:hAnsi="Times New Roman"/>
          <w:bCs/>
          <w:sz w:val="20"/>
          <w:szCs w:val="20"/>
        </w:rPr>
        <w:t xml:space="preserve"> </w:t>
      </w:r>
    </w:p>
    <w:p w14:paraId="5EEAFD91" w14:textId="77777777" w:rsidR="009B6373" w:rsidRDefault="009B6373" w:rsidP="009B6373">
      <w:pPr>
        <w:keepNext/>
        <w:keepLines/>
        <w:suppressLineNumbers/>
        <w:suppressAutoHyphens/>
        <w:spacing w:after="0" w:line="360" w:lineRule="auto"/>
        <w:jc w:val="both"/>
        <w:rPr>
          <w:rFonts w:ascii="Times New Roman" w:hAnsi="Times New Roman" w:cs="Times New Roman"/>
          <w:bCs/>
          <w:sz w:val="20"/>
          <w:szCs w:val="20"/>
        </w:rPr>
      </w:pPr>
      <w:r>
        <w:rPr>
          <w:rFonts w:ascii="Times New Roman" w:hAnsi="Times New Roman" w:cs="Times New Roman"/>
          <w:bCs/>
          <w:sz w:val="20"/>
          <w:szCs w:val="20"/>
        </w:rPr>
        <w:t>Предметные результаты:</w:t>
      </w:r>
    </w:p>
    <w:p w14:paraId="780E9976" w14:textId="77777777" w:rsidR="009B6373" w:rsidRDefault="009B6373" w:rsidP="009B6373">
      <w:pPr>
        <w:keepNext/>
        <w:keepLines/>
        <w:suppressLineNumbers/>
        <w:suppressAutoHyphens/>
        <w:spacing w:after="0" w:line="360" w:lineRule="auto"/>
        <w:jc w:val="both"/>
        <w:rPr>
          <w:rFonts w:ascii="Times New Roman" w:hAnsi="Times New Roman" w:cs="Times New Roman"/>
          <w:color w:val="212529"/>
          <w:sz w:val="20"/>
          <w:szCs w:val="20"/>
          <w:shd w:val="clear" w:color="auto" w:fill="F7F7F8"/>
        </w:rPr>
      </w:pPr>
      <w:r>
        <w:rPr>
          <w:rFonts w:ascii="Times New Roman" w:hAnsi="Times New Roman" w:cs="Times New Roman"/>
          <w:b/>
          <w:sz w:val="20"/>
          <w:szCs w:val="20"/>
        </w:rPr>
        <w:t xml:space="preserve">- </w:t>
      </w:r>
      <w:r>
        <w:rPr>
          <w:rFonts w:ascii="Times New Roman" w:hAnsi="Times New Roman" w:cs="Times New Roman"/>
          <w:color w:val="212529"/>
          <w:sz w:val="20"/>
          <w:szCs w:val="20"/>
          <w:shd w:val="clear" w:color="auto" w:fill="F7F7F8"/>
        </w:rPr>
        <w:t>ПР8)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14:paraId="63223262" w14:textId="77777777" w:rsidR="009B6373" w:rsidRDefault="009B6373" w:rsidP="009B6373">
      <w:pPr>
        <w:keepNext/>
        <w:keepLines/>
        <w:suppressLineNumbers/>
        <w:suppressAutoHyphens/>
        <w:spacing w:after="0" w:line="360" w:lineRule="auto"/>
        <w:jc w:val="both"/>
        <w:rPr>
          <w:rFonts w:ascii="Times New Roman" w:hAnsi="Times New Roman" w:cs="Times New Roman"/>
          <w:color w:val="212529"/>
          <w:sz w:val="20"/>
          <w:szCs w:val="20"/>
          <w:shd w:val="clear" w:color="auto" w:fill="FFFFFF"/>
        </w:rPr>
      </w:pPr>
      <w:r>
        <w:rPr>
          <w:rFonts w:ascii="Times New Roman" w:hAnsi="Times New Roman" w:cs="Times New Roman"/>
          <w:color w:val="212529"/>
          <w:sz w:val="20"/>
          <w:szCs w:val="20"/>
          <w:shd w:val="clear" w:color="auto" w:fill="F7F7F8"/>
        </w:rPr>
        <w:t xml:space="preserve">- </w:t>
      </w:r>
      <w:r>
        <w:rPr>
          <w:rFonts w:ascii="Times New Roman" w:hAnsi="Times New Roman" w:cs="Times New Roman"/>
          <w:color w:val="212529"/>
          <w:sz w:val="20"/>
          <w:szCs w:val="20"/>
          <w:shd w:val="clear" w:color="auto" w:fill="FFFFFF"/>
        </w:rPr>
        <w:t>ПР7)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31F3D6CF" w14:textId="77777777" w:rsidR="009B6373" w:rsidRDefault="009B6373" w:rsidP="009B6373">
      <w:pPr>
        <w:keepNext/>
        <w:keepLines/>
        <w:suppressLineNumbers/>
        <w:suppressAutoHyphens/>
        <w:spacing w:after="0" w:line="360" w:lineRule="auto"/>
        <w:jc w:val="both"/>
        <w:rPr>
          <w:rFonts w:ascii="Times New Roman" w:hAnsi="Times New Roman" w:cs="Times New Roman"/>
          <w:color w:val="212529"/>
          <w:sz w:val="20"/>
          <w:szCs w:val="20"/>
          <w:shd w:val="clear" w:color="auto" w:fill="F7F7F8"/>
        </w:rPr>
      </w:pPr>
      <w:r>
        <w:rPr>
          <w:rFonts w:ascii="Times New Roman" w:hAnsi="Times New Roman" w:cs="Times New Roman"/>
          <w:color w:val="212529"/>
          <w:sz w:val="20"/>
          <w:szCs w:val="20"/>
          <w:shd w:val="clear" w:color="auto" w:fill="FFFFFF"/>
        </w:rPr>
        <w:t xml:space="preserve">- </w:t>
      </w:r>
      <w:r>
        <w:rPr>
          <w:rFonts w:ascii="Times New Roman" w:hAnsi="Times New Roman" w:cs="Times New Roman"/>
          <w:color w:val="212529"/>
          <w:sz w:val="20"/>
          <w:szCs w:val="20"/>
          <w:shd w:val="clear" w:color="auto" w:fill="F7F7F8"/>
        </w:rPr>
        <w:t>ПР5)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14:paraId="72848AAE" w14:textId="77777777" w:rsidR="009B6373" w:rsidRDefault="009B6373" w:rsidP="009B6373">
      <w:pPr>
        <w:keepNext/>
        <w:keepLines/>
        <w:suppressLineNumbers/>
        <w:suppressAutoHyphens/>
        <w:spacing w:after="0" w:line="360" w:lineRule="auto"/>
        <w:jc w:val="both"/>
        <w:rPr>
          <w:rFonts w:ascii="Times New Roman" w:hAnsi="Times New Roman" w:cs="Times New Roman"/>
          <w:color w:val="212529"/>
          <w:sz w:val="20"/>
          <w:szCs w:val="20"/>
          <w:shd w:val="clear" w:color="auto" w:fill="FFFFFF"/>
        </w:rPr>
      </w:pPr>
      <w:r>
        <w:rPr>
          <w:rFonts w:ascii="Times New Roman" w:hAnsi="Times New Roman" w:cs="Times New Roman"/>
          <w:color w:val="212529"/>
          <w:sz w:val="20"/>
          <w:szCs w:val="20"/>
          <w:shd w:val="clear" w:color="auto" w:fill="F7F7F8"/>
        </w:rPr>
        <w:t xml:space="preserve">- </w:t>
      </w:r>
      <w:r>
        <w:rPr>
          <w:rFonts w:ascii="Times New Roman" w:hAnsi="Times New Roman" w:cs="Times New Roman"/>
          <w:color w:val="212529"/>
          <w:sz w:val="20"/>
          <w:szCs w:val="20"/>
          <w:shd w:val="clear" w:color="auto" w:fill="FFFFFF"/>
        </w:rPr>
        <w:t>ПР3)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14:paraId="61C919FD" w14:textId="77777777" w:rsidR="009B6373" w:rsidRDefault="009B6373" w:rsidP="009B6373">
      <w:pPr>
        <w:keepNext/>
        <w:keepLines/>
        <w:suppressLineNumbers/>
        <w:suppressAutoHyphens/>
        <w:spacing w:after="0" w:line="360" w:lineRule="auto"/>
        <w:jc w:val="both"/>
        <w:rPr>
          <w:rFonts w:ascii="Times New Roman" w:hAnsi="Times New Roman" w:cs="Times New Roman"/>
          <w:b/>
          <w:sz w:val="20"/>
          <w:szCs w:val="20"/>
        </w:rPr>
      </w:pPr>
      <w:r>
        <w:rPr>
          <w:rFonts w:ascii="Times New Roman" w:hAnsi="Times New Roman" w:cs="Times New Roman"/>
          <w:color w:val="212529"/>
          <w:sz w:val="20"/>
          <w:szCs w:val="20"/>
          <w:shd w:val="clear" w:color="auto" w:fill="FFFFFF"/>
        </w:rPr>
        <w:t xml:space="preserve">- </w:t>
      </w:r>
      <w:r>
        <w:rPr>
          <w:rFonts w:ascii="Times New Roman" w:hAnsi="Times New Roman" w:cs="Times New Roman"/>
          <w:color w:val="212529"/>
          <w:sz w:val="20"/>
          <w:szCs w:val="20"/>
          <w:shd w:val="clear" w:color="auto" w:fill="F7F7F8"/>
        </w:rPr>
        <w:t>ПР1) Сформированность знаний о месте и роли биологии в системе научного знания; функциональной грамотности человека для решения жизненных проблем;</w:t>
      </w:r>
    </w:p>
    <w:p w14:paraId="7AF6E496" w14:textId="77777777" w:rsidR="009B6373" w:rsidRDefault="009B6373" w:rsidP="009B6373">
      <w:pPr>
        <w:pStyle w:val="1"/>
        <w:keepNext w:val="0"/>
        <w:widowControl w:val="0"/>
        <w:spacing w:before="0" w:after="0" w:line="360" w:lineRule="auto"/>
        <w:jc w:val="both"/>
        <w:rPr>
          <w:rFonts w:ascii="Times New Roman" w:hAnsi="Times New Roman" w:cs="Times New Roman"/>
          <w:sz w:val="22"/>
          <w:szCs w:val="22"/>
        </w:rPr>
      </w:pPr>
    </w:p>
    <w:p w14:paraId="544A5082" w14:textId="77777777" w:rsidR="00FA054B" w:rsidRPr="009B6373" w:rsidRDefault="00FA054B" w:rsidP="00F4569F">
      <w:pPr>
        <w:pStyle w:val="1"/>
        <w:keepNext w:val="0"/>
        <w:widowControl w:val="0"/>
        <w:spacing w:before="0" w:after="0" w:line="360" w:lineRule="auto"/>
        <w:jc w:val="center"/>
        <w:rPr>
          <w:rFonts w:ascii="Times New Roman" w:hAnsi="Times New Roman" w:cs="Times New Roman"/>
          <w:sz w:val="18"/>
          <w:szCs w:val="18"/>
        </w:rPr>
      </w:pPr>
    </w:p>
    <w:p w14:paraId="0155E681" w14:textId="77777777"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45243C32" w14:textId="77777777"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45EC58C4" w14:textId="77777777"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3E163C54" w14:textId="6AD553F8"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15032ED5" w14:textId="77777777" w:rsidR="00792BC7" w:rsidRPr="00792BC7" w:rsidRDefault="00792BC7" w:rsidP="00792BC7"/>
    <w:p w14:paraId="2834DB2C" w14:textId="45AEF776" w:rsidR="00FA054B" w:rsidRDefault="00FA054B" w:rsidP="00F4569F">
      <w:pPr>
        <w:pStyle w:val="1"/>
        <w:keepNext w:val="0"/>
        <w:widowControl w:val="0"/>
        <w:spacing w:before="0" w:after="0" w:line="360" w:lineRule="auto"/>
        <w:jc w:val="center"/>
        <w:rPr>
          <w:rFonts w:ascii="Times New Roman" w:hAnsi="Times New Roman" w:cs="Times New Roman"/>
          <w:sz w:val="22"/>
          <w:szCs w:val="22"/>
        </w:rPr>
      </w:pPr>
    </w:p>
    <w:p w14:paraId="64584F9E" w14:textId="2AF353DD" w:rsidR="009B6373" w:rsidRDefault="009B6373" w:rsidP="009B6373"/>
    <w:p w14:paraId="53E51B9A" w14:textId="1760C661" w:rsidR="009B6373" w:rsidRDefault="009B6373" w:rsidP="009B6373"/>
    <w:p w14:paraId="76A72C22" w14:textId="06551DB3" w:rsidR="009B6373" w:rsidRDefault="009B6373" w:rsidP="009B6373"/>
    <w:p w14:paraId="0A610D8F" w14:textId="4851DCE6" w:rsidR="009B6373" w:rsidRDefault="009B6373" w:rsidP="009B6373"/>
    <w:p w14:paraId="07943501" w14:textId="5BC22BD9" w:rsidR="009B6373" w:rsidRDefault="009B6373" w:rsidP="009B6373"/>
    <w:p w14:paraId="4318FE6C" w14:textId="30E53FDD" w:rsidR="009B6373" w:rsidRDefault="009B6373" w:rsidP="009B6373"/>
    <w:p w14:paraId="65CFD7D3" w14:textId="7D2BA027" w:rsidR="009B6373" w:rsidRDefault="009B6373" w:rsidP="009B6373"/>
    <w:p w14:paraId="0DABF647" w14:textId="77777777" w:rsidR="009B6373" w:rsidRPr="009B6373" w:rsidRDefault="009B6373" w:rsidP="009B6373"/>
    <w:p w14:paraId="3C07C2B1" w14:textId="76153F93" w:rsidR="00BB52EB" w:rsidRPr="009B6373" w:rsidRDefault="00BB52EB" w:rsidP="00F4569F">
      <w:pPr>
        <w:pStyle w:val="1"/>
        <w:keepNext w:val="0"/>
        <w:widowControl w:val="0"/>
        <w:spacing w:before="0" w:after="0" w:line="360" w:lineRule="auto"/>
        <w:jc w:val="center"/>
        <w:rPr>
          <w:rFonts w:ascii="Times New Roman" w:hAnsi="Times New Roman" w:cs="Times New Roman"/>
          <w:sz w:val="18"/>
          <w:szCs w:val="18"/>
        </w:rPr>
      </w:pPr>
      <w:r w:rsidRPr="009B6373">
        <w:rPr>
          <w:rFonts w:ascii="Times New Roman" w:hAnsi="Times New Roman" w:cs="Times New Roman"/>
          <w:sz w:val="18"/>
          <w:szCs w:val="18"/>
        </w:rPr>
        <w:lastRenderedPageBreak/>
        <w:t>Содержание</w:t>
      </w:r>
    </w:p>
    <w:tbl>
      <w:tblPr>
        <w:tblStyle w:val="af0"/>
        <w:tblW w:w="0" w:type="auto"/>
        <w:tblInd w:w="-1281" w:type="dxa"/>
        <w:tblLook w:val="04A0" w:firstRow="1" w:lastRow="0" w:firstColumn="1" w:lastColumn="0" w:noHBand="0" w:noVBand="1"/>
      </w:tblPr>
      <w:tblGrid>
        <w:gridCol w:w="9823"/>
        <w:gridCol w:w="803"/>
      </w:tblGrid>
      <w:tr w:rsidR="00CB0B04" w:rsidRPr="009B6373" w14:paraId="7BCA7E71" w14:textId="77777777" w:rsidTr="00637FA3">
        <w:tc>
          <w:tcPr>
            <w:tcW w:w="9823" w:type="dxa"/>
          </w:tcPr>
          <w:p w14:paraId="10C4CFA7" w14:textId="77777777" w:rsidR="00CB0B04" w:rsidRPr="009B6373" w:rsidRDefault="00CB0B04" w:rsidP="00E345F2">
            <w:pPr>
              <w:tabs>
                <w:tab w:val="left" w:pos="9355"/>
              </w:tabs>
              <w:jc w:val="both"/>
              <w:rPr>
                <w:rFonts w:ascii="Times New Roman" w:hAnsi="Times New Roman" w:cs="Times New Roman"/>
                <w:b/>
                <w:bCs/>
                <w:sz w:val="18"/>
                <w:szCs w:val="18"/>
              </w:rPr>
            </w:pPr>
            <w:r w:rsidRPr="009B6373">
              <w:rPr>
                <w:rFonts w:ascii="Times New Roman" w:hAnsi="Times New Roman" w:cs="Times New Roman"/>
                <w:b/>
                <w:bCs/>
                <w:sz w:val="18"/>
                <w:szCs w:val="18"/>
              </w:rPr>
              <w:t>Введение</w:t>
            </w:r>
          </w:p>
        </w:tc>
        <w:tc>
          <w:tcPr>
            <w:tcW w:w="803" w:type="dxa"/>
          </w:tcPr>
          <w:p w14:paraId="695EFADA" w14:textId="77777777" w:rsidR="00CB0B04" w:rsidRPr="009B6373" w:rsidRDefault="005A4417" w:rsidP="00E345F2">
            <w:pPr>
              <w:rPr>
                <w:rFonts w:ascii="Times New Roman" w:hAnsi="Times New Roman" w:cs="Times New Roman"/>
                <w:sz w:val="18"/>
                <w:szCs w:val="18"/>
              </w:rPr>
            </w:pPr>
            <w:r w:rsidRPr="009B6373">
              <w:rPr>
                <w:rFonts w:ascii="Times New Roman" w:hAnsi="Times New Roman" w:cs="Times New Roman"/>
                <w:sz w:val="18"/>
                <w:szCs w:val="18"/>
              </w:rPr>
              <w:t>3</w:t>
            </w:r>
          </w:p>
        </w:tc>
      </w:tr>
      <w:tr w:rsidR="00FA054B" w:rsidRPr="009B6373" w14:paraId="0753FB26" w14:textId="77777777" w:rsidTr="00637FA3">
        <w:tc>
          <w:tcPr>
            <w:tcW w:w="9823" w:type="dxa"/>
          </w:tcPr>
          <w:p w14:paraId="5F1DC8BF" w14:textId="538FA2AF" w:rsidR="00FA054B" w:rsidRPr="009B6373" w:rsidRDefault="00FA054B" w:rsidP="00E345F2">
            <w:pPr>
              <w:tabs>
                <w:tab w:val="left" w:pos="9355"/>
              </w:tabs>
              <w:jc w:val="both"/>
              <w:rPr>
                <w:rFonts w:ascii="Times New Roman" w:hAnsi="Times New Roman" w:cs="Times New Roman"/>
                <w:b/>
                <w:bCs/>
                <w:sz w:val="18"/>
                <w:szCs w:val="18"/>
              </w:rPr>
            </w:pPr>
            <w:r w:rsidRPr="009B6373">
              <w:rPr>
                <w:rFonts w:ascii="Times New Roman" w:hAnsi="Times New Roman" w:cs="Times New Roman"/>
                <w:b/>
                <w:bCs/>
                <w:sz w:val="18"/>
                <w:szCs w:val="18"/>
              </w:rPr>
              <w:t>Содержание</w:t>
            </w:r>
          </w:p>
        </w:tc>
        <w:tc>
          <w:tcPr>
            <w:tcW w:w="803" w:type="dxa"/>
          </w:tcPr>
          <w:p w14:paraId="14AB366F" w14:textId="71F9F74B" w:rsidR="00FA054B" w:rsidRPr="009B6373" w:rsidRDefault="009B6373" w:rsidP="00E345F2">
            <w:pPr>
              <w:rPr>
                <w:rFonts w:ascii="Times New Roman" w:hAnsi="Times New Roman" w:cs="Times New Roman"/>
                <w:sz w:val="18"/>
                <w:szCs w:val="18"/>
              </w:rPr>
            </w:pPr>
            <w:r w:rsidRPr="009B6373">
              <w:rPr>
                <w:rFonts w:ascii="Times New Roman" w:hAnsi="Times New Roman" w:cs="Times New Roman"/>
                <w:sz w:val="18"/>
                <w:szCs w:val="18"/>
              </w:rPr>
              <w:t>6</w:t>
            </w:r>
          </w:p>
        </w:tc>
      </w:tr>
      <w:tr w:rsidR="00CB0B04" w:rsidRPr="009B6373" w14:paraId="4457C16E" w14:textId="77777777" w:rsidTr="00637FA3">
        <w:tc>
          <w:tcPr>
            <w:tcW w:w="9823" w:type="dxa"/>
          </w:tcPr>
          <w:p w14:paraId="2261C1EB" w14:textId="77777777" w:rsidR="00CB0B04" w:rsidRPr="009B6373" w:rsidRDefault="00CB0B04" w:rsidP="00E345F2">
            <w:pPr>
              <w:jc w:val="center"/>
              <w:rPr>
                <w:rFonts w:ascii="Times New Roman" w:hAnsi="Times New Roman" w:cs="Times New Roman"/>
                <w:b/>
                <w:bCs/>
                <w:sz w:val="18"/>
                <w:szCs w:val="18"/>
              </w:rPr>
            </w:pPr>
            <w:r w:rsidRPr="009B6373">
              <w:rPr>
                <w:rFonts w:ascii="Times New Roman" w:hAnsi="Times New Roman" w:cs="Times New Roman"/>
                <w:b/>
                <w:bCs/>
                <w:sz w:val="18"/>
                <w:szCs w:val="18"/>
              </w:rPr>
              <w:t>1 семестр</w:t>
            </w:r>
          </w:p>
        </w:tc>
        <w:tc>
          <w:tcPr>
            <w:tcW w:w="803" w:type="dxa"/>
          </w:tcPr>
          <w:p w14:paraId="1B591A6E" w14:textId="77777777" w:rsidR="00CB0B04" w:rsidRPr="009B6373" w:rsidRDefault="00CB0B04" w:rsidP="00E345F2">
            <w:pPr>
              <w:rPr>
                <w:rFonts w:ascii="Times New Roman" w:hAnsi="Times New Roman" w:cs="Times New Roman"/>
                <w:sz w:val="18"/>
                <w:szCs w:val="18"/>
              </w:rPr>
            </w:pPr>
          </w:p>
        </w:tc>
      </w:tr>
      <w:tr w:rsidR="00CB0B04" w:rsidRPr="009B6373" w14:paraId="719CA95E" w14:textId="77777777" w:rsidTr="00637FA3">
        <w:tc>
          <w:tcPr>
            <w:tcW w:w="9823" w:type="dxa"/>
          </w:tcPr>
          <w:p w14:paraId="75A48022" w14:textId="1756DC18"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w:t>
            </w:r>
            <w:bookmarkStart w:id="0" w:name="_Hlk156668083"/>
            <w:r w:rsidRPr="009B6373">
              <w:rPr>
                <w:rFonts w:ascii="Times New Roman" w:hAnsi="Times New Roman" w:cs="Times New Roman"/>
                <w:sz w:val="18"/>
                <w:szCs w:val="18"/>
              </w:rPr>
              <w:t>1</w:t>
            </w:r>
            <w:r w:rsidR="00D51DCC" w:rsidRPr="009B6373">
              <w:rPr>
                <w:rFonts w:ascii="Times New Roman" w:hAnsi="Times New Roman" w:cs="Times New Roman"/>
                <w:sz w:val="18"/>
                <w:szCs w:val="18"/>
              </w:rPr>
              <w:t xml:space="preserve"> Введение в биологию: Биология в системе наук. Объект изучения биологии. Методы научного познания в биологии. Биологические системы и их свойства.</w:t>
            </w:r>
            <w:bookmarkEnd w:id="0"/>
          </w:p>
        </w:tc>
        <w:tc>
          <w:tcPr>
            <w:tcW w:w="803" w:type="dxa"/>
          </w:tcPr>
          <w:p w14:paraId="42D49D20" w14:textId="476C78F4" w:rsidR="00CB0B04" w:rsidRPr="009B6373" w:rsidRDefault="001D73BC" w:rsidP="00E345F2">
            <w:pPr>
              <w:rPr>
                <w:rFonts w:ascii="Times New Roman" w:hAnsi="Times New Roman" w:cs="Times New Roman"/>
                <w:sz w:val="18"/>
                <w:szCs w:val="18"/>
              </w:rPr>
            </w:pPr>
            <w:r>
              <w:rPr>
                <w:rFonts w:ascii="Times New Roman" w:hAnsi="Times New Roman" w:cs="Times New Roman"/>
                <w:sz w:val="18"/>
                <w:szCs w:val="18"/>
              </w:rPr>
              <w:t>8</w:t>
            </w:r>
          </w:p>
        </w:tc>
      </w:tr>
      <w:tr w:rsidR="00CB0B04" w:rsidRPr="009B6373" w14:paraId="765F0DE0" w14:textId="77777777" w:rsidTr="00637FA3">
        <w:tc>
          <w:tcPr>
            <w:tcW w:w="9823" w:type="dxa"/>
          </w:tcPr>
          <w:p w14:paraId="221A65B3" w14:textId="75424ADB" w:rsidR="00CB0B04" w:rsidRPr="009B6373" w:rsidRDefault="00CB0B04" w:rsidP="00E345F2">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 2. </w:t>
            </w:r>
            <w:bookmarkStart w:id="1" w:name="_Hlk156670977"/>
            <w:r w:rsidR="00D51DCC" w:rsidRPr="009B6373">
              <w:rPr>
                <w:rFonts w:ascii="Times New Roman" w:hAnsi="Times New Roman" w:cs="Times New Roman"/>
                <w:sz w:val="18"/>
                <w:szCs w:val="18"/>
              </w:rPr>
              <w:t>Молекулярный уровень: общая характеристика. Неорганические вещества вода соли</w:t>
            </w:r>
            <w:bookmarkEnd w:id="1"/>
            <w:r w:rsidR="00D51DCC" w:rsidRPr="009B6373">
              <w:rPr>
                <w:rFonts w:ascii="Times New Roman" w:hAnsi="Times New Roman" w:cs="Times New Roman"/>
                <w:sz w:val="18"/>
                <w:szCs w:val="18"/>
              </w:rPr>
              <w:t>.</w:t>
            </w:r>
          </w:p>
        </w:tc>
        <w:tc>
          <w:tcPr>
            <w:tcW w:w="803" w:type="dxa"/>
          </w:tcPr>
          <w:p w14:paraId="69BC42E4" w14:textId="00AE1016"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2</w:t>
            </w:r>
            <w:r w:rsidR="001D73BC">
              <w:rPr>
                <w:rFonts w:ascii="Times New Roman" w:hAnsi="Times New Roman" w:cs="Times New Roman"/>
                <w:sz w:val="18"/>
                <w:szCs w:val="18"/>
              </w:rPr>
              <w:t>3</w:t>
            </w:r>
          </w:p>
        </w:tc>
      </w:tr>
      <w:tr w:rsidR="00CB0B04" w:rsidRPr="009B6373" w14:paraId="657545F8" w14:textId="77777777" w:rsidTr="00637FA3">
        <w:tc>
          <w:tcPr>
            <w:tcW w:w="9823" w:type="dxa"/>
          </w:tcPr>
          <w:p w14:paraId="37A43D8A" w14:textId="5CB692E7" w:rsidR="00CB0B04" w:rsidRPr="009B6373" w:rsidRDefault="00C834CE" w:rsidP="00E345F2">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sidRPr="00C834CE">
              <w:rPr>
                <w:rFonts w:ascii="Times New Roman" w:hAnsi="Times New Roman" w:cs="Times New Roman"/>
              </w:rPr>
              <w:t>1</w:t>
            </w:r>
            <w:bookmarkStart w:id="2" w:name="_Hlk156674647"/>
            <w:r w:rsidR="00D51DCC" w:rsidRPr="00C834CE">
              <w:rPr>
                <w:rFonts w:ascii="Times New Roman" w:hAnsi="Times New Roman" w:cs="Times New Roman"/>
                <w:sz w:val="18"/>
                <w:szCs w:val="18"/>
              </w:rPr>
              <w:t>Липиды</w:t>
            </w:r>
            <w:r w:rsidR="00D51DCC" w:rsidRPr="009B6373">
              <w:rPr>
                <w:rFonts w:ascii="Times New Roman" w:hAnsi="Times New Roman" w:cs="Times New Roman"/>
                <w:sz w:val="18"/>
                <w:szCs w:val="18"/>
              </w:rPr>
              <w:t xml:space="preserve">, их строение и функции. </w:t>
            </w:r>
            <w:bookmarkEnd w:id="2"/>
          </w:p>
        </w:tc>
        <w:tc>
          <w:tcPr>
            <w:tcW w:w="803" w:type="dxa"/>
          </w:tcPr>
          <w:p w14:paraId="32D9B804" w14:textId="4A76BDF0"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2</w:t>
            </w:r>
            <w:r w:rsidR="001D73BC">
              <w:rPr>
                <w:rFonts w:ascii="Times New Roman" w:hAnsi="Times New Roman" w:cs="Times New Roman"/>
                <w:sz w:val="18"/>
                <w:szCs w:val="18"/>
              </w:rPr>
              <w:t>7</w:t>
            </w:r>
          </w:p>
        </w:tc>
      </w:tr>
      <w:tr w:rsidR="00C834CE" w:rsidRPr="009B6373" w14:paraId="3B472793" w14:textId="77777777" w:rsidTr="00637FA3">
        <w:tc>
          <w:tcPr>
            <w:tcW w:w="9823" w:type="dxa"/>
          </w:tcPr>
          <w:p w14:paraId="5DE76ABC" w14:textId="1B21F9AA" w:rsidR="00C834CE" w:rsidRPr="00C834CE" w:rsidRDefault="00C834CE" w:rsidP="00E345F2">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2 </w:t>
            </w:r>
            <w:r w:rsidRPr="009B6373">
              <w:rPr>
                <w:rFonts w:ascii="Times New Roman" w:hAnsi="Times New Roman" w:cs="Times New Roman"/>
                <w:sz w:val="18"/>
                <w:szCs w:val="18"/>
              </w:rPr>
              <w:t xml:space="preserve">Углеводы их строение и функции. </w:t>
            </w:r>
          </w:p>
        </w:tc>
        <w:tc>
          <w:tcPr>
            <w:tcW w:w="803" w:type="dxa"/>
          </w:tcPr>
          <w:p w14:paraId="11F691E1" w14:textId="609CE8C7" w:rsidR="00C834CE" w:rsidRPr="009B6373" w:rsidRDefault="001D73BC" w:rsidP="00E345F2">
            <w:pPr>
              <w:rPr>
                <w:rFonts w:ascii="Times New Roman" w:hAnsi="Times New Roman" w:cs="Times New Roman"/>
                <w:sz w:val="18"/>
                <w:szCs w:val="18"/>
              </w:rPr>
            </w:pPr>
            <w:r>
              <w:rPr>
                <w:rFonts w:ascii="Times New Roman" w:hAnsi="Times New Roman" w:cs="Times New Roman"/>
                <w:sz w:val="18"/>
                <w:szCs w:val="18"/>
              </w:rPr>
              <w:t>27</w:t>
            </w:r>
          </w:p>
        </w:tc>
      </w:tr>
      <w:tr w:rsidR="00C834CE" w:rsidRPr="009B6373" w14:paraId="2273B661" w14:textId="77777777" w:rsidTr="00637FA3">
        <w:tc>
          <w:tcPr>
            <w:tcW w:w="9823" w:type="dxa"/>
          </w:tcPr>
          <w:p w14:paraId="26977C4A" w14:textId="2BB46595" w:rsidR="00C834CE" w:rsidRPr="00C834CE" w:rsidRDefault="00C834CE" w:rsidP="00E345F2">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3 </w:t>
            </w:r>
            <w:r w:rsidRPr="009B6373">
              <w:rPr>
                <w:rFonts w:ascii="Times New Roman" w:hAnsi="Times New Roman" w:cs="Times New Roman"/>
                <w:sz w:val="18"/>
                <w:szCs w:val="18"/>
              </w:rPr>
              <w:t>Белки. Состав и структура белков. Белки. Функции белков.</w:t>
            </w:r>
          </w:p>
        </w:tc>
        <w:tc>
          <w:tcPr>
            <w:tcW w:w="803" w:type="dxa"/>
          </w:tcPr>
          <w:p w14:paraId="1C87D7EF" w14:textId="1CED277D" w:rsidR="00C834CE" w:rsidRPr="009B6373" w:rsidRDefault="001D73BC" w:rsidP="00E345F2">
            <w:pPr>
              <w:rPr>
                <w:rFonts w:ascii="Times New Roman" w:hAnsi="Times New Roman" w:cs="Times New Roman"/>
                <w:sz w:val="18"/>
                <w:szCs w:val="18"/>
              </w:rPr>
            </w:pPr>
            <w:r>
              <w:rPr>
                <w:rFonts w:ascii="Times New Roman" w:hAnsi="Times New Roman" w:cs="Times New Roman"/>
                <w:sz w:val="18"/>
                <w:szCs w:val="18"/>
              </w:rPr>
              <w:t>27</w:t>
            </w:r>
          </w:p>
        </w:tc>
      </w:tr>
      <w:tr w:rsidR="00CB0B04" w:rsidRPr="009B6373" w14:paraId="1CF10DAC" w14:textId="77777777" w:rsidTr="00637FA3">
        <w:tc>
          <w:tcPr>
            <w:tcW w:w="9823" w:type="dxa"/>
          </w:tcPr>
          <w:p w14:paraId="5F0A3719" w14:textId="1FDB85DF" w:rsidR="00CB0B04" w:rsidRPr="009B6373" w:rsidRDefault="00F300FA" w:rsidP="00E345F2">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sidR="00CB0B04" w:rsidRPr="009B6373">
              <w:rPr>
                <w:rFonts w:ascii="Times New Roman" w:hAnsi="Times New Roman" w:cs="Times New Roman"/>
                <w:sz w:val="18"/>
                <w:szCs w:val="18"/>
              </w:rPr>
              <w:t xml:space="preserve"> 4. </w:t>
            </w:r>
            <w:bookmarkStart w:id="3" w:name="_Hlk156678380"/>
            <w:r w:rsidR="0080419B" w:rsidRPr="009B6373">
              <w:rPr>
                <w:rFonts w:ascii="Times New Roman" w:hAnsi="Times New Roman" w:cs="Times New Roman"/>
                <w:sz w:val="18"/>
                <w:szCs w:val="18"/>
              </w:rPr>
              <w:t xml:space="preserve">Ферменты – биологические катализаторы. </w:t>
            </w:r>
            <w:proofErr w:type="gramStart"/>
            <w:r w:rsidR="0080419B" w:rsidRPr="009B6373">
              <w:rPr>
                <w:rFonts w:ascii="Times New Roman" w:hAnsi="Times New Roman" w:cs="Times New Roman"/>
                <w:sz w:val="18"/>
                <w:szCs w:val="18"/>
              </w:rPr>
              <w:t>Нуклеиновые.(</w:t>
            </w:r>
            <w:proofErr w:type="gramEnd"/>
            <w:r w:rsidR="0080419B" w:rsidRPr="009B6373">
              <w:rPr>
                <w:rFonts w:ascii="Times New Roman" w:hAnsi="Times New Roman" w:cs="Times New Roman"/>
                <w:sz w:val="18"/>
                <w:szCs w:val="18"/>
              </w:rPr>
              <w:t>Профессионально- ориентированное содержание).</w:t>
            </w:r>
            <w:bookmarkEnd w:id="3"/>
          </w:p>
        </w:tc>
        <w:tc>
          <w:tcPr>
            <w:tcW w:w="803" w:type="dxa"/>
          </w:tcPr>
          <w:p w14:paraId="25F0AB86" w14:textId="04C9ECB1"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3</w:t>
            </w:r>
            <w:r w:rsidR="001D73BC">
              <w:rPr>
                <w:rFonts w:ascii="Times New Roman" w:hAnsi="Times New Roman" w:cs="Times New Roman"/>
                <w:sz w:val="18"/>
                <w:szCs w:val="18"/>
              </w:rPr>
              <w:t>8</w:t>
            </w:r>
          </w:p>
        </w:tc>
      </w:tr>
      <w:tr w:rsidR="00F300FA" w:rsidRPr="009B6373" w14:paraId="318357E2" w14:textId="77777777" w:rsidTr="00637FA3">
        <w:tc>
          <w:tcPr>
            <w:tcW w:w="9823" w:type="dxa"/>
          </w:tcPr>
          <w:p w14:paraId="762FF168" w14:textId="4EDD8518" w:rsidR="00F300FA" w:rsidRPr="009B6373" w:rsidRDefault="00F300FA" w:rsidP="00E345F2">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5 </w:t>
            </w:r>
            <w:r w:rsidRPr="009B6373">
              <w:rPr>
                <w:rFonts w:ascii="Times New Roman" w:hAnsi="Times New Roman" w:cs="Times New Roman"/>
                <w:sz w:val="18"/>
                <w:szCs w:val="18"/>
              </w:rPr>
              <w:t xml:space="preserve">Нуклеиновые кислоты ДНК и </w:t>
            </w:r>
            <w:proofErr w:type="gramStart"/>
            <w:r w:rsidRPr="009B6373">
              <w:rPr>
                <w:rFonts w:ascii="Times New Roman" w:hAnsi="Times New Roman" w:cs="Times New Roman"/>
                <w:sz w:val="18"/>
                <w:szCs w:val="18"/>
              </w:rPr>
              <w:t>РНК.(</w:t>
            </w:r>
            <w:proofErr w:type="gramEnd"/>
            <w:r w:rsidRPr="009B6373">
              <w:rPr>
                <w:rFonts w:ascii="Times New Roman" w:hAnsi="Times New Roman" w:cs="Times New Roman"/>
                <w:sz w:val="18"/>
                <w:szCs w:val="18"/>
              </w:rPr>
              <w:t>Профессионально- ориентированное содержание).</w:t>
            </w:r>
          </w:p>
        </w:tc>
        <w:tc>
          <w:tcPr>
            <w:tcW w:w="803" w:type="dxa"/>
          </w:tcPr>
          <w:p w14:paraId="284D1DF7" w14:textId="363ED29A" w:rsidR="00F300FA" w:rsidRPr="009B6373" w:rsidRDefault="001D73BC" w:rsidP="00E345F2">
            <w:pPr>
              <w:rPr>
                <w:rFonts w:ascii="Times New Roman" w:hAnsi="Times New Roman" w:cs="Times New Roman"/>
                <w:sz w:val="18"/>
                <w:szCs w:val="18"/>
              </w:rPr>
            </w:pPr>
            <w:r>
              <w:rPr>
                <w:rFonts w:ascii="Times New Roman" w:hAnsi="Times New Roman" w:cs="Times New Roman"/>
                <w:sz w:val="18"/>
                <w:szCs w:val="18"/>
              </w:rPr>
              <w:t>38</w:t>
            </w:r>
          </w:p>
        </w:tc>
      </w:tr>
      <w:tr w:rsidR="00CB0B04" w:rsidRPr="009B6373" w14:paraId="20AA079B" w14:textId="77777777" w:rsidTr="00637FA3">
        <w:tc>
          <w:tcPr>
            <w:tcW w:w="9823" w:type="dxa"/>
          </w:tcPr>
          <w:p w14:paraId="66A638BA" w14:textId="03DF32A0" w:rsidR="00CB0B04" w:rsidRPr="009B6373" w:rsidRDefault="00F300FA" w:rsidP="00E345F2">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bookmarkStart w:id="4" w:name="_Hlk156679851"/>
            <w:r>
              <w:rPr>
                <w:rFonts w:ascii="Times New Roman" w:hAnsi="Times New Roman" w:cs="Times New Roman"/>
                <w:sz w:val="18"/>
                <w:szCs w:val="18"/>
              </w:rPr>
              <w:t xml:space="preserve">6 </w:t>
            </w:r>
            <w:r w:rsidR="0080419B" w:rsidRPr="009B6373">
              <w:rPr>
                <w:rFonts w:ascii="Times New Roman" w:hAnsi="Times New Roman" w:cs="Times New Roman"/>
                <w:sz w:val="18"/>
                <w:szCs w:val="18"/>
              </w:rPr>
              <w:t xml:space="preserve">АТФ и другие нуклеотиды. </w:t>
            </w:r>
            <w:bookmarkEnd w:id="4"/>
          </w:p>
        </w:tc>
        <w:tc>
          <w:tcPr>
            <w:tcW w:w="803" w:type="dxa"/>
          </w:tcPr>
          <w:p w14:paraId="11DB2F16" w14:textId="7D7804B9" w:rsidR="00CB0B04" w:rsidRPr="009B6373" w:rsidRDefault="00C5220C" w:rsidP="00E345F2">
            <w:pPr>
              <w:rPr>
                <w:rFonts w:ascii="Times New Roman" w:hAnsi="Times New Roman" w:cs="Times New Roman"/>
                <w:sz w:val="18"/>
                <w:szCs w:val="18"/>
              </w:rPr>
            </w:pPr>
            <w:r w:rsidRPr="009B6373">
              <w:rPr>
                <w:rFonts w:ascii="Times New Roman" w:hAnsi="Times New Roman" w:cs="Times New Roman"/>
                <w:sz w:val="18"/>
                <w:szCs w:val="18"/>
              </w:rPr>
              <w:t>4</w:t>
            </w:r>
            <w:r w:rsidR="00577B80">
              <w:rPr>
                <w:rFonts w:ascii="Times New Roman" w:hAnsi="Times New Roman" w:cs="Times New Roman"/>
                <w:sz w:val="18"/>
                <w:szCs w:val="18"/>
              </w:rPr>
              <w:t>5</w:t>
            </w:r>
          </w:p>
        </w:tc>
      </w:tr>
      <w:tr w:rsidR="00F300FA" w:rsidRPr="009B6373" w14:paraId="791AAF9E" w14:textId="77777777" w:rsidTr="00637FA3">
        <w:tc>
          <w:tcPr>
            <w:tcW w:w="9823" w:type="dxa"/>
          </w:tcPr>
          <w:p w14:paraId="2EBFA3D8" w14:textId="698973F8" w:rsidR="00F300FA" w:rsidRPr="00C834CE" w:rsidRDefault="00F300FA" w:rsidP="00E345F2">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7 </w:t>
            </w:r>
            <w:r w:rsidRPr="009B6373">
              <w:rPr>
                <w:rFonts w:ascii="Times New Roman" w:hAnsi="Times New Roman" w:cs="Times New Roman"/>
                <w:sz w:val="18"/>
                <w:szCs w:val="18"/>
              </w:rPr>
              <w:t xml:space="preserve">Витамины. </w:t>
            </w:r>
          </w:p>
        </w:tc>
        <w:tc>
          <w:tcPr>
            <w:tcW w:w="803" w:type="dxa"/>
          </w:tcPr>
          <w:p w14:paraId="08FD510A" w14:textId="1F0E4100" w:rsidR="00F300FA" w:rsidRPr="009B6373" w:rsidRDefault="00577B80" w:rsidP="00E345F2">
            <w:pPr>
              <w:rPr>
                <w:rFonts w:ascii="Times New Roman" w:hAnsi="Times New Roman" w:cs="Times New Roman"/>
                <w:sz w:val="18"/>
                <w:szCs w:val="18"/>
              </w:rPr>
            </w:pPr>
            <w:r>
              <w:rPr>
                <w:rFonts w:ascii="Times New Roman" w:hAnsi="Times New Roman" w:cs="Times New Roman"/>
                <w:sz w:val="18"/>
                <w:szCs w:val="18"/>
              </w:rPr>
              <w:t>45</w:t>
            </w:r>
          </w:p>
        </w:tc>
      </w:tr>
      <w:tr w:rsidR="00F300FA" w:rsidRPr="009B6373" w14:paraId="0073EC80" w14:textId="77777777" w:rsidTr="00637FA3">
        <w:tc>
          <w:tcPr>
            <w:tcW w:w="9823" w:type="dxa"/>
          </w:tcPr>
          <w:p w14:paraId="772072B7" w14:textId="432A52AC" w:rsidR="00F300FA" w:rsidRPr="009B6373" w:rsidRDefault="00F300FA" w:rsidP="00E345F2">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8 </w:t>
            </w:r>
            <w:r w:rsidRPr="009B6373">
              <w:rPr>
                <w:rFonts w:ascii="Times New Roman" w:hAnsi="Times New Roman" w:cs="Times New Roman"/>
                <w:sz w:val="18"/>
                <w:szCs w:val="18"/>
              </w:rPr>
              <w:t>Вирусы – неклеточные формы жизни.</w:t>
            </w:r>
          </w:p>
        </w:tc>
        <w:tc>
          <w:tcPr>
            <w:tcW w:w="803" w:type="dxa"/>
          </w:tcPr>
          <w:p w14:paraId="32DDC24E" w14:textId="395F4E2A" w:rsidR="00F300FA" w:rsidRPr="009B6373" w:rsidRDefault="00577B80" w:rsidP="00E345F2">
            <w:pPr>
              <w:rPr>
                <w:rFonts w:ascii="Times New Roman" w:hAnsi="Times New Roman" w:cs="Times New Roman"/>
                <w:sz w:val="18"/>
                <w:szCs w:val="18"/>
              </w:rPr>
            </w:pPr>
            <w:r>
              <w:rPr>
                <w:rFonts w:ascii="Times New Roman" w:hAnsi="Times New Roman" w:cs="Times New Roman"/>
                <w:sz w:val="18"/>
                <w:szCs w:val="18"/>
              </w:rPr>
              <w:t>45</w:t>
            </w:r>
          </w:p>
        </w:tc>
      </w:tr>
      <w:tr w:rsidR="00D3493A" w:rsidRPr="009B6373" w14:paraId="46D68F8E" w14:textId="77777777" w:rsidTr="00637FA3">
        <w:tc>
          <w:tcPr>
            <w:tcW w:w="9823" w:type="dxa"/>
          </w:tcPr>
          <w:p w14:paraId="4E16ECA1" w14:textId="5679DD02" w:rsidR="00D3493A" w:rsidRPr="00C834CE" w:rsidRDefault="00D3493A" w:rsidP="00D3493A">
            <w:pPr>
              <w:jc w:val="both"/>
              <w:rPr>
                <w:rFonts w:ascii="Times New Roman" w:hAnsi="Times New Roman" w:cs="Times New Roman"/>
                <w:sz w:val="18"/>
                <w:szCs w:val="18"/>
              </w:rPr>
            </w:pPr>
            <w:r w:rsidRPr="009B6373">
              <w:rPr>
                <w:rFonts w:ascii="Times New Roman" w:hAnsi="Times New Roman" w:cs="Times New Roman"/>
                <w:b/>
                <w:bCs/>
                <w:sz w:val="18"/>
                <w:szCs w:val="18"/>
              </w:rPr>
              <w:t>2 семестр</w:t>
            </w:r>
          </w:p>
        </w:tc>
        <w:tc>
          <w:tcPr>
            <w:tcW w:w="803" w:type="dxa"/>
          </w:tcPr>
          <w:p w14:paraId="6080C370" w14:textId="77777777" w:rsidR="00D3493A" w:rsidRPr="009B6373" w:rsidRDefault="00D3493A" w:rsidP="00D3493A">
            <w:pPr>
              <w:rPr>
                <w:rFonts w:ascii="Times New Roman" w:hAnsi="Times New Roman" w:cs="Times New Roman"/>
                <w:sz w:val="18"/>
                <w:szCs w:val="18"/>
              </w:rPr>
            </w:pPr>
          </w:p>
        </w:tc>
      </w:tr>
      <w:tr w:rsidR="00D3493A" w:rsidRPr="009B6373" w14:paraId="529BEA8B" w14:textId="77777777" w:rsidTr="00637FA3">
        <w:tc>
          <w:tcPr>
            <w:tcW w:w="9823" w:type="dxa"/>
          </w:tcPr>
          <w:p w14:paraId="35F28A05" w14:textId="13291F93" w:rsidR="00D3493A" w:rsidRPr="009B6373" w:rsidRDefault="00D3493A"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bookmarkStart w:id="5" w:name="_Hlk156720956"/>
            <w:r>
              <w:rPr>
                <w:rFonts w:ascii="Times New Roman" w:hAnsi="Times New Roman" w:cs="Times New Roman"/>
                <w:sz w:val="18"/>
                <w:szCs w:val="18"/>
              </w:rPr>
              <w:t xml:space="preserve">9 </w:t>
            </w:r>
            <w:r w:rsidRPr="009B6373">
              <w:rPr>
                <w:rFonts w:ascii="Times New Roman" w:hAnsi="Times New Roman" w:cs="Times New Roman"/>
                <w:sz w:val="18"/>
                <w:szCs w:val="18"/>
              </w:rPr>
              <w:t xml:space="preserve">Клеточный уровень: общая характеристика. Клеточная </w:t>
            </w:r>
            <w:proofErr w:type="gramStart"/>
            <w:r w:rsidRPr="009B6373">
              <w:rPr>
                <w:rFonts w:ascii="Times New Roman" w:hAnsi="Times New Roman" w:cs="Times New Roman"/>
                <w:sz w:val="18"/>
                <w:szCs w:val="18"/>
              </w:rPr>
              <w:t>теория.(</w:t>
            </w:r>
            <w:proofErr w:type="gramEnd"/>
            <w:r w:rsidRPr="009B6373">
              <w:rPr>
                <w:rFonts w:ascii="Times New Roman" w:hAnsi="Times New Roman" w:cs="Times New Roman"/>
                <w:sz w:val="18"/>
                <w:szCs w:val="18"/>
              </w:rPr>
              <w:t>Профессионально- ориентированное содержание).</w:t>
            </w:r>
            <w:bookmarkEnd w:id="5"/>
          </w:p>
        </w:tc>
        <w:tc>
          <w:tcPr>
            <w:tcW w:w="803" w:type="dxa"/>
          </w:tcPr>
          <w:p w14:paraId="34A5AAF3" w14:textId="4D5183AD" w:rsidR="00D3493A" w:rsidRPr="009B6373" w:rsidRDefault="00577B80" w:rsidP="00D3493A">
            <w:pPr>
              <w:rPr>
                <w:rFonts w:ascii="Times New Roman" w:hAnsi="Times New Roman" w:cs="Times New Roman"/>
                <w:sz w:val="18"/>
                <w:szCs w:val="18"/>
              </w:rPr>
            </w:pPr>
            <w:r>
              <w:rPr>
                <w:rFonts w:ascii="Times New Roman" w:hAnsi="Times New Roman" w:cs="Times New Roman"/>
                <w:sz w:val="18"/>
                <w:szCs w:val="18"/>
              </w:rPr>
              <w:t>61</w:t>
            </w:r>
          </w:p>
        </w:tc>
      </w:tr>
      <w:tr w:rsidR="00D3493A" w:rsidRPr="009B6373" w14:paraId="0D077F92" w14:textId="77777777" w:rsidTr="00637FA3">
        <w:tc>
          <w:tcPr>
            <w:tcW w:w="9823" w:type="dxa"/>
          </w:tcPr>
          <w:p w14:paraId="4281AE2A" w14:textId="74F51E75" w:rsidR="00D3493A" w:rsidRPr="009B6373" w:rsidRDefault="00D3493A"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bookmarkStart w:id="6" w:name="_Hlk156721980"/>
            <w:r>
              <w:rPr>
                <w:rFonts w:ascii="Times New Roman" w:hAnsi="Times New Roman" w:cs="Times New Roman"/>
                <w:sz w:val="18"/>
                <w:szCs w:val="18"/>
              </w:rPr>
              <w:t xml:space="preserve">10 </w:t>
            </w:r>
            <w:r w:rsidRPr="009B6373">
              <w:rPr>
                <w:rFonts w:ascii="Times New Roman" w:hAnsi="Times New Roman" w:cs="Times New Roman"/>
                <w:sz w:val="18"/>
                <w:szCs w:val="18"/>
              </w:rPr>
              <w:t>Строение клетки. Клеточная мембрана. Цитоплазма. Рибосомы. Ядро. Эндоплазматическая сеть. Вакуоли. Комплекс Гольджи. Лизосомы. Митохондрии. Пластиды. Органоиды движения. Клеточные включения.</w:t>
            </w:r>
            <w:bookmarkEnd w:id="6"/>
          </w:p>
        </w:tc>
        <w:tc>
          <w:tcPr>
            <w:tcW w:w="803" w:type="dxa"/>
          </w:tcPr>
          <w:p w14:paraId="040348AB" w14:textId="4E132901" w:rsidR="00D3493A" w:rsidRPr="009B6373" w:rsidRDefault="00D3493A" w:rsidP="00D3493A">
            <w:pPr>
              <w:rPr>
                <w:rFonts w:ascii="Times New Roman" w:hAnsi="Times New Roman" w:cs="Times New Roman"/>
                <w:sz w:val="18"/>
                <w:szCs w:val="18"/>
              </w:rPr>
            </w:pPr>
            <w:r w:rsidRPr="009B6373">
              <w:rPr>
                <w:rFonts w:ascii="Times New Roman" w:hAnsi="Times New Roman" w:cs="Times New Roman"/>
                <w:sz w:val="18"/>
                <w:szCs w:val="18"/>
              </w:rPr>
              <w:t>6</w:t>
            </w:r>
            <w:r>
              <w:rPr>
                <w:rFonts w:ascii="Times New Roman" w:hAnsi="Times New Roman" w:cs="Times New Roman"/>
                <w:sz w:val="18"/>
                <w:szCs w:val="18"/>
              </w:rPr>
              <w:t>1</w:t>
            </w:r>
          </w:p>
        </w:tc>
      </w:tr>
      <w:tr w:rsidR="00D3493A" w:rsidRPr="009B6373" w14:paraId="29C9C87D" w14:textId="77777777" w:rsidTr="00637FA3">
        <w:tc>
          <w:tcPr>
            <w:tcW w:w="9823" w:type="dxa"/>
          </w:tcPr>
          <w:p w14:paraId="73B5C766" w14:textId="442746B5" w:rsidR="00D3493A" w:rsidRPr="009B6373" w:rsidRDefault="00D3493A"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1</w:t>
            </w:r>
            <w:bookmarkStart w:id="7" w:name="_Hlk156724289"/>
            <w:r>
              <w:rPr>
                <w:rFonts w:ascii="Times New Roman" w:hAnsi="Times New Roman" w:cs="Times New Roman"/>
                <w:sz w:val="18"/>
                <w:szCs w:val="18"/>
              </w:rPr>
              <w:t xml:space="preserve">1 </w:t>
            </w:r>
            <w:r w:rsidRPr="009B6373">
              <w:rPr>
                <w:rFonts w:ascii="Times New Roman" w:hAnsi="Times New Roman" w:cs="Times New Roman"/>
                <w:sz w:val="18"/>
                <w:szCs w:val="18"/>
              </w:rPr>
              <w:t xml:space="preserve">Особенности строения клеток прокариот и эукариот. Обмен веществ и превращение энергии в клетке. </w:t>
            </w:r>
            <w:bookmarkEnd w:id="7"/>
          </w:p>
        </w:tc>
        <w:tc>
          <w:tcPr>
            <w:tcW w:w="803" w:type="dxa"/>
          </w:tcPr>
          <w:p w14:paraId="1FAF7936" w14:textId="0B7E2AD7" w:rsidR="00D3493A" w:rsidRPr="009B6373" w:rsidRDefault="00D3493A" w:rsidP="00D3493A">
            <w:pPr>
              <w:rPr>
                <w:rFonts w:ascii="Times New Roman" w:hAnsi="Times New Roman" w:cs="Times New Roman"/>
                <w:sz w:val="18"/>
                <w:szCs w:val="18"/>
              </w:rPr>
            </w:pPr>
            <w:r w:rsidRPr="009B6373">
              <w:rPr>
                <w:rFonts w:ascii="Times New Roman" w:hAnsi="Times New Roman" w:cs="Times New Roman"/>
                <w:sz w:val="18"/>
                <w:szCs w:val="18"/>
              </w:rPr>
              <w:t>76</w:t>
            </w:r>
          </w:p>
        </w:tc>
      </w:tr>
      <w:tr w:rsidR="00D3493A" w:rsidRPr="009B6373" w14:paraId="24A61653" w14:textId="77777777" w:rsidTr="00637FA3">
        <w:tc>
          <w:tcPr>
            <w:tcW w:w="9823" w:type="dxa"/>
          </w:tcPr>
          <w:p w14:paraId="1F444954" w14:textId="12C55314" w:rsidR="00D3493A" w:rsidRPr="009B6373" w:rsidRDefault="00D3493A" w:rsidP="00D3493A">
            <w:pPr>
              <w:rPr>
                <w:rFonts w:ascii="Times New Roman" w:hAnsi="Times New Roman" w:cs="Times New Roman"/>
                <w:b/>
                <w:bCs/>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12 </w:t>
            </w:r>
            <w:r w:rsidRPr="009B6373">
              <w:rPr>
                <w:rFonts w:ascii="Times New Roman" w:hAnsi="Times New Roman" w:cs="Times New Roman"/>
                <w:sz w:val="18"/>
                <w:szCs w:val="18"/>
              </w:rPr>
              <w:t>Энергетический обмен в клетке. Гликолиз и окислительное фосфорилирование.</w:t>
            </w:r>
          </w:p>
        </w:tc>
        <w:tc>
          <w:tcPr>
            <w:tcW w:w="803" w:type="dxa"/>
          </w:tcPr>
          <w:p w14:paraId="19BDE27A" w14:textId="5BB39F73" w:rsidR="00D3493A" w:rsidRPr="009B6373" w:rsidRDefault="00577B80" w:rsidP="00D3493A">
            <w:pPr>
              <w:rPr>
                <w:rFonts w:ascii="Times New Roman" w:hAnsi="Times New Roman" w:cs="Times New Roman"/>
                <w:sz w:val="18"/>
                <w:szCs w:val="18"/>
              </w:rPr>
            </w:pPr>
            <w:r>
              <w:rPr>
                <w:rFonts w:ascii="Times New Roman" w:hAnsi="Times New Roman" w:cs="Times New Roman"/>
                <w:sz w:val="18"/>
                <w:szCs w:val="18"/>
              </w:rPr>
              <w:t>76</w:t>
            </w:r>
          </w:p>
        </w:tc>
      </w:tr>
      <w:tr w:rsidR="00D3493A" w:rsidRPr="009B6373" w14:paraId="6CAD3A00" w14:textId="77777777" w:rsidTr="00637FA3">
        <w:tc>
          <w:tcPr>
            <w:tcW w:w="9823" w:type="dxa"/>
          </w:tcPr>
          <w:p w14:paraId="12B323E1" w14:textId="3B6B402C" w:rsidR="00D3493A" w:rsidRPr="009B6373" w:rsidRDefault="00D3493A"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1</w:t>
            </w:r>
            <w:bookmarkStart w:id="8" w:name="_Hlk156726878"/>
            <w:r>
              <w:rPr>
                <w:rFonts w:ascii="Times New Roman" w:hAnsi="Times New Roman" w:cs="Times New Roman"/>
                <w:sz w:val="18"/>
                <w:szCs w:val="18"/>
              </w:rPr>
              <w:t xml:space="preserve">3 </w:t>
            </w:r>
            <w:r w:rsidRPr="009B6373">
              <w:rPr>
                <w:rFonts w:ascii="Times New Roman" w:hAnsi="Times New Roman" w:cs="Times New Roman"/>
                <w:sz w:val="18"/>
                <w:szCs w:val="18"/>
              </w:rPr>
              <w:t>Фотосинтез и хемосинтез. Пластический обмен: биосинтез белков</w:t>
            </w:r>
            <w:bookmarkEnd w:id="8"/>
            <w:r>
              <w:rPr>
                <w:rFonts w:ascii="Times New Roman" w:hAnsi="Times New Roman" w:cs="Times New Roman"/>
                <w:sz w:val="18"/>
                <w:szCs w:val="18"/>
              </w:rPr>
              <w:t>.</w:t>
            </w:r>
          </w:p>
        </w:tc>
        <w:tc>
          <w:tcPr>
            <w:tcW w:w="803" w:type="dxa"/>
          </w:tcPr>
          <w:p w14:paraId="7D742B47" w14:textId="2772D2C6" w:rsidR="00D3493A" w:rsidRPr="009B6373" w:rsidRDefault="00D3493A" w:rsidP="00D3493A">
            <w:pPr>
              <w:rPr>
                <w:rFonts w:ascii="Times New Roman" w:hAnsi="Times New Roman" w:cs="Times New Roman"/>
                <w:sz w:val="18"/>
                <w:szCs w:val="18"/>
              </w:rPr>
            </w:pPr>
            <w:r w:rsidRPr="009B6373">
              <w:rPr>
                <w:rFonts w:ascii="Times New Roman" w:hAnsi="Times New Roman" w:cs="Times New Roman"/>
                <w:sz w:val="18"/>
                <w:szCs w:val="18"/>
              </w:rPr>
              <w:t>82</w:t>
            </w:r>
          </w:p>
        </w:tc>
      </w:tr>
      <w:tr w:rsidR="00D3493A" w:rsidRPr="009B6373" w14:paraId="570DFC79" w14:textId="77777777" w:rsidTr="00637FA3">
        <w:tc>
          <w:tcPr>
            <w:tcW w:w="9823" w:type="dxa"/>
          </w:tcPr>
          <w:p w14:paraId="71E577D9" w14:textId="73E503EC" w:rsidR="00D3493A" w:rsidRPr="00C834CE" w:rsidRDefault="00D3493A"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14 </w:t>
            </w:r>
            <w:r w:rsidRPr="009B6373">
              <w:rPr>
                <w:rFonts w:ascii="Times New Roman" w:hAnsi="Times New Roman" w:cs="Times New Roman"/>
                <w:sz w:val="18"/>
                <w:szCs w:val="18"/>
              </w:rPr>
              <w:t>Регуляция транскрипции в клетке и организме.</w:t>
            </w:r>
          </w:p>
        </w:tc>
        <w:tc>
          <w:tcPr>
            <w:tcW w:w="803" w:type="dxa"/>
          </w:tcPr>
          <w:p w14:paraId="0B33A357" w14:textId="7013D34B" w:rsidR="00D3493A" w:rsidRPr="009B6373" w:rsidRDefault="00577B80" w:rsidP="00D3493A">
            <w:pPr>
              <w:rPr>
                <w:rFonts w:ascii="Times New Roman" w:hAnsi="Times New Roman" w:cs="Times New Roman"/>
                <w:sz w:val="18"/>
                <w:szCs w:val="18"/>
              </w:rPr>
            </w:pPr>
            <w:r>
              <w:rPr>
                <w:rFonts w:ascii="Times New Roman" w:hAnsi="Times New Roman" w:cs="Times New Roman"/>
                <w:sz w:val="18"/>
                <w:szCs w:val="18"/>
              </w:rPr>
              <w:t>82</w:t>
            </w:r>
          </w:p>
        </w:tc>
      </w:tr>
      <w:tr w:rsidR="00D3493A" w:rsidRPr="009B6373" w14:paraId="60977402" w14:textId="77777777" w:rsidTr="00637FA3">
        <w:tc>
          <w:tcPr>
            <w:tcW w:w="9823" w:type="dxa"/>
          </w:tcPr>
          <w:p w14:paraId="4C9711E7" w14:textId="5F8AA870" w:rsidR="00D3493A" w:rsidRPr="009B6373" w:rsidRDefault="00D3493A"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1</w:t>
            </w:r>
            <w:bookmarkStart w:id="9" w:name="_Hlk156729130"/>
            <w:r>
              <w:rPr>
                <w:rFonts w:ascii="Times New Roman" w:hAnsi="Times New Roman" w:cs="Times New Roman"/>
                <w:sz w:val="18"/>
                <w:szCs w:val="18"/>
              </w:rPr>
              <w:t xml:space="preserve">5 </w:t>
            </w:r>
            <w:r w:rsidRPr="009B6373">
              <w:rPr>
                <w:rFonts w:ascii="Times New Roman" w:hAnsi="Times New Roman" w:cs="Times New Roman"/>
                <w:sz w:val="18"/>
                <w:szCs w:val="18"/>
              </w:rPr>
              <w:t>Деление клетки. Митоз. (Профессионально- ориентированное содержание).</w:t>
            </w:r>
            <w:bookmarkEnd w:id="9"/>
          </w:p>
        </w:tc>
        <w:tc>
          <w:tcPr>
            <w:tcW w:w="803" w:type="dxa"/>
          </w:tcPr>
          <w:p w14:paraId="5A96A727" w14:textId="795A3DFA" w:rsidR="00D3493A" w:rsidRPr="009B6373" w:rsidRDefault="00D3493A" w:rsidP="00D3493A">
            <w:pPr>
              <w:rPr>
                <w:rFonts w:ascii="Times New Roman" w:hAnsi="Times New Roman" w:cs="Times New Roman"/>
                <w:sz w:val="18"/>
                <w:szCs w:val="18"/>
              </w:rPr>
            </w:pPr>
            <w:r>
              <w:rPr>
                <w:rFonts w:ascii="Times New Roman" w:hAnsi="Times New Roman" w:cs="Times New Roman"/>
                <w:sz w:val="18"/>
                <w:szCs w:val="18"/>
              </w:rPr>
              <w:t>94</w:t>
            </w:r>
          </w:p>
        </w:tc>
      </w:tr>
      <w:tr w:rsidR="00D3493A" w:rsidRPr="009B6373" w14:paraId="22EFA6B1" w14:textId="77777777" w:rsidTr="00637FA3">
        <w:tc>
          <w:tcPr>
            <w:tcW w:w="9823" w:type="dxa"/>
          </w:tcPr>
          <w:p w14:paraId="1A8F6242" w14:textId="0DB88D63" w:rsidR="00D3493A" w:rsidRPr="00C834CE" w:rsidRDefault="00D3493A" w:rsidP="00D3493A">
            <w:pPr>
              <w:jc w:val="both"/>
              <w:rPr>
                <w:rFonts w:ascii="Times New Roman" w:hAnsi="Times New Roman" w:cs="Times New Roman"/>
                <w:sz w:val="18"/>
                <w:szCs w:val="18"/>
              </w:rPr>
            </w:pPr>
            <w:r w:rsidRPr="009B6373">
              <w:rPr>
                <w:rFonts w:ascii="Times New Roman" w:hAnsi="Times New Roman" w:cs="Times New Roman"/>
                <w:sz w:val="18"/>
                <w:szCs w:val="18"/>
              </w:rPr>
              <w:t xml:space="preserve">Практическое занятие </w:t>
            </w:r>
            <w:r w:rsidR="00C00665">
              <w:rPr>
                <w:rFonts w:ascii="Times New Roman" w:hAnsi="Times New Roman" w:cs="Times New Roman"/>
                <w:sz w:val="18"/>
                <w:szCs w:val="18"/>
              </w:rPr>
              <w:t xml:space="preserve">№3 </w:t>
            </w:r>
            <w:r w:rsidRPr="009B6373">
              <w:rPr>
                <w:rFonts w:ascii="Times New Roman" w:hAnsi="Times New Roman" w:cs="Times New Roman"/>
                <w:sz w:val="18"/>
                <w:szCs w:val="18"/>
              </w:rPr>
              <w:t>Деление клетки. Митоз. (Профессионально- ориентированное содержание).</w:t>
            </w:r>
          </w:p>
        </w:tc>
        <w:tc>
          <w:tcPr>
            <w:tcW w:w="803" w:type="dxa"/>
          </w:tcPr>
          <w:p w14:paraId="09B94097" w14:textId="181606C6" w:rsidR="00D3493A" w:rsidRDefault="00577B80" w:rsidP="00D3493A">
            <w:pPr>
              <w:rPr>
                <w:rFonts w:ascii="Times New Roman" w:hAnsi="Times New Roman" w:cs="Times New Roman"/>
                <w:sz w:val="18"/>
                <w:szCs w:val="18"/>
              </w:rPr>
            </w:pPr>
            <w:r>
              <w:rPr>
                <w:rFonts w:ascii="Times New Roman" w:hAnsi="Times New Roman" w:cs="Times New Roman"/>
                <w:sz w:val="18"/>
                <w:szCs w:val="18"/>
              </w:rPr>
              <w:t>94</w:t>
            </w:r>
          </w:p>
        </w:tc>
      </w:tr>
      <w:tr w:rsidR="00D3493A" w:rsidRPr="009B6373" w14:paraId="2EF5CAE4" w14:textId="77777777" w:rsidTr="00637FA3">
        <w:tc>
          <w:tcPr>
            <w:tcW w:w="9823" w:type="dxa"/>
          </w:tcPr>
          <w:p w14:paraId="2D4A5FB2" w14:textId="316380E8" w:rsidR="00D3493A" w:rsidRPr="009B6373" w:rsidRDefault="00C00665"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1</w:t>
            </w:r>
            <w:bookmarkStart w:id="10" w:name="_Hlk156729502"/>
            <w:r>
              <w:rPr>
                <w:rFonts w:ascii="Times New Roman" w:hAnsi="Times New Roman" w:cs="Times New Roman"/>
                <w:sz w:val="18"/>
                <w:szCs w:val="18"/>
              </w:rPr>
              <w:t xml:space="preserve">6 </w:t>
            </w:r>
            <w:r w:rsidR="00D3493A" w:rsidRPr="009B6373">
              <w:rPr>
                <w:rFonts w:ascii="Times New Roman" w:hAnsi="Times New Roman" w:cs="Times New Roman"/>
                <w:sz w:val="18"/>
                <w:szCs w:val="18"/>
              </w:rPr>
              <w:t>Деление клетки. Мейоз. Половые клетки. (Профессионально- ориентированное содержание).</w:t>
            </w:r>
            <w:bookmarkEnd w:id="10"/>
          </w:p>
        </w:tc>
        <w:tc>
          <w:tcPr>
            <w:tcW w:w="803" w:type="dxa"/>
          </w:tcPr>
          <w:p w14:paraId="194609E1" w14:textId="34B30859" w:rsidR="00D3493A" w:rsidRPr="009B6373" w:rsidRDefault="00D3493A" w:rsidP="00D3493A">
            <w:pPr>
              <w:rPr>
                <w:rFonts w:ascii="Times New Roman" w:hAnsi="Times New Roman" w:cs="Times New Roman"/>
                <w:sz w:val="18"/>
                <w:szCs w:val="18"/>
              </w:rPr>
            </w:pPr>
            <w:r>
              <w:rPr>
                <w:rFonts w:ascii="Times New Roman" w:hAnsi="Times New Roman" w:cs="Times New Roman"/>
                <w:sz w:val="18"/>
                <w:szCs w:val="18"/>
              </w:rPr>
              <w:t>94</w:t>
            </w:r>
          </w:p>
        </w:tc>
      </w:tr>
      <w:tr w:rsidR="00D3493A" w:rsidRPr="009B6373" w14:paraId="1A192CDD" w14:textId="77777777" w:rsidTr="00637FA3">
        <w:tc>
          <w:tcPr>
            <w:tcW w:w="9823" w:type="dxa"/>
          </w:tcPr>
          <w:p w14:paraId="2675519D" w14:textId="4ABC39B3" w:rsidR="00D3493A" w:rsidRPr="009B6373" w:rsidRDefault="00C00665" w:rsidP="00D3493A">
            <w:pPr>
              <w:widowControl w:val="0"/>
              <w:outlineLvl w:val="8"/>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1</w:t>
            </w:r>
            <w:bookmarkStart w:id="11" w:name="_Hlk156731518"/>
            <w:r>
              <w:rPr>
                <w:rFonts w:ascii="Times New Roman" w:hAnsi="Times New Roman" w:cs="Times New Roman"/>
                <w:sz w:val="18"/>
                <w:szCs w:val="18"/>
              </w:rPr>
              <w:t xml:space="preserve">7 </w:t>
            </w:r>
            <w:r w:rsidR="00D3493A" w:rsidRPr="009B6373">
              <w:rPr>
                <w:rFonts w:ascii="Times New Roman" w:hAnsi="Times New Roman" w:cs="Times New Roman"/>
                <w:sz w:val="18"/>
                <w:szCs w:val="18"/>
              </w:rPr>
              <w:t>Организменный уровень: общая характеристика. Размножение организмов. Развитие половых клеток. Оплодотворение. Индивидуальное развитие организмов. Биогенетический закон.</w:t>
            </w:r>
            <w:bookmarkEnd w:id="11"/>
          </w:p>
        </w:tc>
        <w:tc>
          <w:tcPr>
            <w:tcW w:w="803" w:type="dxa"/>
          </w:tcPr>
          <w:p w14:paraId="7DC8C421" w14:textId="6C3151F3" w:rsidR="00D3493A" w:rsidRPr="009B6373" w:rsidRDefault="00D3493A" w:rsidP="00D3493A">
            <w:pPr>
              <w:rPr>
                <w:rFonts w:ascii="Times New Roman" w:hAnsi="Times New Roman" w:cs="Times New Roman"/>
                <w:sz w:val="18"/>
                <w:szCs w:val="18"/>
              </w:rPr>
            </w:pPr>
            <w:r w:rsidRPr="009B6373">
              <w:rPr>
                <w:rFonts w:ascii="Times New Roman" w:hAnsi="Times New Roman" w:cs="Times New Roman"/>
                <w:sz w:val="18"/>
                <w:szCs w:val="18"/>
              </w:rPr>
              <w:t>1</w:t>
            </w:r>
            <w:r>
              <w:rPr>
                <w:rFonts w:ascii="Times New Roman" w:hAnsi="Times New Roman" w:cs="Times New Roman"/>
                <w:sz w:val="18"/>
                <w:szCs w:val="18"/>
              </w:rPr>
              <w:t>03</w:t>
            </w:r>
          </w:p>
        </w:tc>
      </w:tr>
      <w:tr w:rsidR="00D3493A" w:rsidRPr="009B6373" w14:paraId="6A6C249A" w14:textId="77777777" w:rsidTr="00637FA3">
        <w:tc>
          <w:tcPr>
            <w:tcW w:w="9823" w:type="dxa"/>
          </w:tcPr>
          <w:p w14:paraId="52DACBF6" w14:textId="03C91EC7" w:rsidR="00D3493A" w:rsidRPr="009B6373" w:rsidRDefault="00C00665"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18 </w:t>
            </w:r>
            <w:r w:rsidR="00D3493A" w:rsidRPr="009B6373">
              <w:rPr>
                <w:rFonts w:ascii="Times New Roman" w:hAnsi="Times New Roman" w:cs="Times New Roman"/>
                <w:sz w:val="18"/>
                <w:szCs w:val="18"/>
              </w:rPr>
              <w:t xml:space="preserve">Закономерности наследования признаков. Моногибридное скрещивание. Неполное доминирование. </w:t>
            </w:r>
          </w:p>
        </w:tc>
        <w:tc>
          <w:tcPr>
            <w:tcW w:w="803" w:type="dxa"/>
          </w:tcPr>
          <w:p w14:paraId="2ECF869E" w14:textId="7642DEAD" w:rsidR="00D3493A" w:rsidRPr="009B6373" w:rsidRDefault="00D3493A" w:rsidP="00D3493A">
            <w:pPr>
              <w:rPr>
                <w:rFonts w:ascii="Times New Roman" w:hAnsi="Times New Roman" w:cs="Times New Roman"/>
                <w:sz w:val="18"/>
                <w:szCs w:val="18"/>
              </w:rPr>
            </w:pPr>
            <w:r w:rsidRPr="009B6373">
              <w:rPr>
                <w:rFonts w:ascii="Times New Roman" w:hAnsi="Times New Roman" w:cs="Times New Roman"/>
                <w:sz w:val="18"/>
                <w:szCs w:val="18"/>
              </w:rPr>
              <w:t>114</w:t>
            </w:r>
          </w:p>
        </w:tc>
      </w:tr>
      <w:tr w:rsidR="00C00665" w:rsidRPr="009B6373" w14:paraId="4DCE1BDC" w14:textId="77777777" w:rsidTr="00637FA3">
        <w:tc>
          <w:tcPr>
            <w:tcW w:w="9823" w:type="dxa"/>
          </w:tcPr>
          <w:p w14:paraId="3206307D" w14:textId="54730EA2" w:rsidR="00C00665" w:rsidRPr="00C834CE" w:rsidRDefault="00C00665"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19 </w:t>
            </w:r>
            <w:r w:rsidRPr="009B6373">
              <w:rPr>
                <w:rFonts w:ascii="Times New Roman" w:hAnsi="Times New Roman" w:cs="Times New Roman"/>
                <w:sz w:val="18"/>
                <w:szCs w:val="18"/>
              </w:rPr>
              <w:t xml:space="preserve">Анализирующее скрещивание.  </w:t>
            </w:r>
          </w:p>
        </w:tc>
        <w:tc>
          <w:tcPr>
            <w:tcW w:w="803" w:type="dxa"/>
          </w:tcPr>
          <w:p w14:paraId="327F0420" w14:textId="79601B83" w:rsidR="00C00665" w:rsidRPr="009B6373" w:rsidRDefault="00577B80" w:rsidP="00D3493A">
            <w:pPr>
              <w:rPr>
                <w:rFonts w:ascii="Times New Roman" w:hAnsi="Times New Roman" w:cs="Times New Roman"/>
                <w:sz w:val="18"/>
                <w:szCs w:val="18"/>
              </w:rPr>
            </w:pPr>
            <w:r>
              <w:rPr>
                <w:rFonts w:ascii="Times New Roman" w:hAnsi="Times New Roman" w:cs="Times New Roman"/>
                <w:sz w:val="18"/>
                <w:szCs w:val="18"/>
              </w:rPr>
              <w:t>114</w:t>
            </w:r>
          </w:p>
        </w:tc>
      </w:tr>
      <w:tr w:rsidR="00C00665" w:rsidRPr="009B6373" w14:paraId="40CDB312" w14:textId="77777777" w:rsidTr="00637FA3">
        <w:tc>
          <w:tcPr>
            <w:tcW w:w="9823" w:type="dxa"/>
          </w:tcPr>
          <w:p w14:paraId="59B7B97D" w14:textId="5ACF6441" w:rsidR="00C00665" w:rsidRPr="00C834CE" w:rsidRDefault="00C00665"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20 </w:t>
            </w:r>
            <w:proofErr w:type="spellStart"/>
            <w:r w:rsidRPr="009B6373">
              <w:rPr>
                <w:rFonts w:ascii="Times New Roman" w:hAnsi="Times New Roman" w:cs="Times New Roman"/>
                <w:sz w:val="18"/>
                <w:szCs w:val="18"/>
              </w:rPr>
              <w:t>Дигибридное</w:t>
            </w:r>
            <w:proofErr w:type="spellEnd"/>
            <w:r w:rsidRPr="009B6373">
              <w:rPr>
                <w:rFonts w:ascii="Times New Roman" w:hAnsi="Times New Roman" w:cs="Times New Roman"/>
                <w:sz w:val="18"/>
                <w:szCs w:val="18"/>
              </w:rPr>
              <w:t xml:space="preserve"> скрещивание.</w:t>
            </w:r>
          </w:p>
        </w:tc>
        <w:tc>
          <w:tcPr>
            <w:tcW w:w="803" w:type="dxa"/>
          </w:tcPr>
          <w:p w14:paraId="7853C587" w14:textId="494C20E9" w:rsidR="00C00665" w:rsidRPr="009B6373" w:rsidRDefault="00577B80" w:rsidP="00D3493A">
            <w:pPr>
              <w:rPr>
                <w:rFonts w:ascii="Times New Roman" w:hAnsi="Times New Roman" w:cs="Times New Roman"/>
                <w:sz w:val="18"/>
                <w:szCs w:val="18"/>
              </w:rPr>
            </w:pPr>
            <w:r>
              <w:rPr>
                <w:rFonts w:ascii="Times New Roman" w:hAnsi="Times New Roman" w:cs="Times New Roman"/>
                <w:sz w:val="18"/>
                <w:szCs w:val="18"/>
              </w:rPr>
              <w:t>114</w:t>
            </w:r>
          </w:p>
        </w:tc>
      </w:tr>
      <w:tr w:rsidR="00C00665" w:rsidRPr="009B6373" w14:paraId="28D0B3DD" w14:textId="77777777" w:rsidTr="00637FA3">
        <w:tc>
          <w:tcPr>
            <w:tcW w:w="9823" w:type="dxa"/>
          </w:tcPr>
          <w:p w14:paraId="08B5FD80" w14:textId="2176639D" w:rsidR="00C00665" w:rsidRPr="009B6373" w:rsidRDefault="00C00665"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21 </w:t>
            </w:r>
            <w:r w:rsidRPr="009B6373">
              <w:rPr>
                <w:rFonts w:ascii="Times New Roman" w:hAnsi="Times New Roman" w:cs="Times New Roman"/>
                <w:sz w:val="18"/>
                <w:szCs w:val="18"/>
              </w:rPr>
              <w:t>Закон независимого наследования признаков.</w:t>
            </w:r>
          </w:p>
        </w:tc>
        <w:tc>
          <w:tcPr>
            <w:tcW w:w="803" w:type="dxa"/>
          </w:tcPr>
          <w:p w14:paraId="48CAD817" w14:textId="7BAAC53E" w:rsidR="00C00665" w:rsidRPr="009B6373" w:rsidRDefault="00577B80" w:rsidP="00D3493A">
            <w:pPr>
              <w:rPr>
                <w:rFonts w:ascii="Times New Roman" w:hAnsi="Times New Roman" w:cs="Times New Roman"/>
                <w:sz w:val="18"/>
                <w:szCs w:val="18"/>
              </w:rPr>
            </w:pPr>
            <w:r>
              <w:rPr>
                <w:rFonts w:ascii="Times New Roman" w:hAnsi="Times New Roman" w:cs="Times New Roman"/>
                <w:sz w:val="18"/>
                <w:szCs w:val="18"/>
              </w:rPr>
              <w:t>114</w:t>
            </w:r>
          </w:p>
        </w:tc>
      </w:tr>
      <w:tr w:rsidR="00D3493A" w:rsidRPr="009B6373" w14:paraId="54FB60C7" w14:textId="77777777" w:rsidTr="00637FA3">
        <w:tc>
          <w:tcPr>
            <w:tcW w:w="9823" w:type="dxa"/>
          </w:tcPr>
          <w:p w14:paraId="51C5138B" w14:textId="3908A838" w:rsidR="00D3493A" w:rsidRPr="009B6373" w:rsidRDefault="00C00665"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22 </w:t>
            </w:r>
            <w:r w:rsidR="00D3493A" w:rsidRPr="009B6373">
              <w:rPr>
                <w:rFonts w:ascii="Times New Roman" w:hAnsi="Times New Roman" w:cs="Times New Roman"/>
                <w:sz w:val="18"/>
                <w:szCs w:val="18"/>
              </w:rPr>
              <w:t xml:space="preserve">Хромосомная теория. Генетика пола. Наследование, сцепленное с полом.   </w:t>
            </w:r>
          </w:p>
        </w:tc>
        <w:tc>
          <w:tcPr>
            <w:tcW w:w="803" w:type="dxa"/>
          </w:tcPr>
          <w:p w14:paraId="108B8F0B" w14:textId="7B347513" w:rsidR="00D3493A" w:rsidRPr="009B6373" w:rsidRDefault="00D3493A" w:rsidP="00D3493A">
            <w:pPr>
              <w:rPr>
                <w:rFonts w:ascii="Times New Roman" w:hAnsi="Times New Roman" w:cs="Times New Roman"/>
                <w:sz w:val="18"/>
                <w:szCs w:val="18"/>
              </w:rPr>
            </w:pPr>
            <w:r w:rsidRPr="009B6373">
              <w:rPr>
                <w:rFonts w:ascii="Times New Roman" w:hAnsi="Times New Roman" w:cs="Times New Roman"/>
                <w:sz w:val="18"/>
                <w:szCs w:val="18"/>
              </w:rPr>
              <w:t>1</w:t>
            </w:r>
            <w:r>
              <w:rPr>
                <w:rFonts w:ascii="Times New Roman" w:hAnsi="Times New Roman" w:cs="Times New Roman"/>
                <w:sz w:val="18"/>
                <w:szCs w:val="18"/>
              </w:rPr>
              <w:t>2</w:t>
            </w:r>
            <w:r w:rsidR="00F8760C">
              <w:rPr>
                <w:rFonts w:ascii="Times New Roman" w:hAnsi="Times New Roman" w:cs="Times New Roman"/>
                <w:sz w:val="18"/>
                <w:szCs w:val="18"/>
              </w:rPr>
              <w:t>1</w:t>
            </w:r>
          </w:p>
        </w:tc>
      </w:tr>
      <w:tr w:rsidR="00C00665" w:rsidRPr="009B6373" w14:paraId="4CD2BD65" w14:textId="77777777" w:rsidTr="00637FA3">
        <w:tc>
          <w:tcPr>
            <w:tcW w:w="9823" w:type="dxa"/>
          </w:tcPr>
          <w:p w14:paraId="2FB5AE88" w14:textId="034A9193" w:rsidR="00C00665" w:rsidRPr="00C834CE" w:rsidRDefault="00C00665"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23 </w:t>
            </w:r>
            <w:r w:rsidRPr="009B6373">
              <w:rPr>
                <w:rFonts w:ascii="Times New Roman" w:hAnsi="Times New Roman" w:cs="Times New Roman"/>
                <w:sz w:val="18"/>
                <w:szCs w:val="18"/>
              </w:rPr>
              <w:t>Закономерности изменчивости.</w:t>
            </w:r>
          </w:p>
        </w:tc>
        <w:tc>
          <w:tcPr>
            <w:tcW w:w="803" w:type="dxa"/>
          </w:tcPr>
          <w:p w14:paraId="67F5693A" w14:textId="50E48DC4" w:rsidR="00C00665" w:rsidRPr="009B6373" w:rsidRDefault="00F8760C" w:rsidP="00D3493A">
            <w:pPr>
              <w:rPr>
                <w:rFonts w:ascii="Times New Roman" w:hAnsi="Times New Roman" w:cs="Times New Roman"/>
                <w:sz w:val="18"/>
                <w:szCs w:val="18"/>
              </w:rPr>
            </w:pPr>
            <w:r>
              <w:rPr>
                <w:rFonts w:ascii="Times New Roman" w:hAnsi="Times New Roman" w:cs="Times New Roman"/>
                <w:sz w:val="18"/>
                <w:szCs w:val="18"/>
              </w:rPr>
              <w:t>121</w:t>
            </w:r>
          </w:p>
        </w:tc>
      </w:tr>
      <w:tr w:rsidR="00D3493A" w:rsidRPr="009B6373" w14:paraId="045828EB" w14:textId="77777777" w:rsidTr="00637FA3">
        <w:tc>
          <w:tcPr>
            <w:tcW w:w="9823" w:type="dxa"/>
          </w:tcPr>
          <w:p w14:paraId="4ABC8C95" w14:textId="79054921" w:rsidR="00D3493A" w:rsidRPr="009B6373" w:rsidRDefault="00C00665" w:rsidP="00D3493A">
            <w:pPr>
              <w:widowControl w:val="0"/>
              <w:outlineLvl w:val="8"/>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bookmarkStart w:id="12" w:name="_Hlk156746886"/>
            <w:r>
              <w:rPr>
                <w:rFonts w:ascii="Times New Roman" w:hAnsi="Times New Roman" w:cs="Times New Roman"/>
                <w:sz w:val="18"/>
                <w:szCs w:val="18"/>
              </w:rPr>
              <w:t xml:space="preserve">24 </w:t>
            </w:r>
            <w:r w:rsidR="00D3493A" w:rsidRPr="009B6373">
              <w:rPr>
                <w:rFonts w:ascii="Times New Roman" w:hAnsi="Times New Roman" w:cs="Times New Roman"/>
                <w:sz w:val="18"/>
                <w:szCs w:val="18"/>
              </w:rPr>
              <w:t>Основные методы селекции растений, животных и микроорганизмов. Биотехнология.</w:t>
            </w:r>
            <w:bookmarkEnd w:id="12"/>
          </w:p>
        </w:tc>
        <w:tc>
          <w:tcPr>
            <w:tcW w:w="803" w:type="dxa"/>
          </w:tcPr>
          <w:p w14:paraId="3E6A053F" w14:textId="5CB565CD" w:rsidR="00D3493A" w:rsidRPr="009B6373" w:rsidRDefault="00D3493A" w:rsidP="00D3493A">
            <w:pPr>
              <w:rPr>
                <w:rFonts w:ascii="Times New Roman" w:hAnsi="Times New Roman" w:cs="Times New Roman"/>
                <w:sz w:val="18"/>
                <w:szCs w:val="18"/>
              </w:rPr>
            </w:pPr>
            <w:r w:rsidRPr="009B6373">
              <w:rPr>
                <w:rFonts w:ascii="Times New Roman" w:hAnsi="Times New Roman" w:cs="Times New Roman"/>
                <w:sz w:val="18"/>
                <w:szCs w:val="18"/>
              </w:rPr>
              <w:t>1</w:t>
            </w:r>
            <w:r>
              <w:rPr>
                <w:rFonts w:ascii="Times New Roman" w:hAnsi="Times New Roman" w:cs="Times New Roman"/>
                <w:sz w:val="18"/>
                <w:szCs w:val="18"/>
              </w:rPr>
              <w:t>29</w:t>
            </w:r>
          </w:p>
        </w:tc>
      </w:tr>
      <w:tr w:rsidR="00D3493A" w:rsidRPr="009B6373" w14:paraId="185439EC" w14:textId="77777777" w:rsidTr="00637FA3">
        <w:tc>
          <w:tcPr>
            <w:tcW w:w="9823" w:type="dxa"/>
          </w:tcPr>
          <w:p w14:paraId="4526697B" w14:textId="6D1A36AB" w:rsidR="00D3493A" w:rsidRPr="009B6373" w:rsidRDefault="00C00665" w:rsidP="00D3493A">
            <w:pPr>
              <w:jc w:val="both"/>
              <w:rPr>
                <w:rFonts w:ascii="Times New Roman" w:hAnsi="Times New Roman" w:cs="Times New Roman"/>
                <w:sz w:val="18"/>
                <w:szCs w:val="18"/>
              </w:rPr>
            </w:pPr>
            <w:r w:rsidRPr="00C834CE">
              <w:rPr>
                <w:rFonts w:ascii="Times New Roman" w:hAnsi="Times New Roman" w:cs="Times New Roman"/>
                <w:sz w:val="18"/>
                <w:szCs w:val="18"/>
              </w:rPr>
              <w:lastRenderedPageBreak/>
              <w:t>Самостоятельная работа №</w:t>
            </w:r>
            <w:r>
              <w:rPr>
                <w:rFonts w:ascii="Times New Roman" w:hAnsi="Times New Roman" w:cs="Times New Roman"/>
                <w:sz w:val="18"/>
                <w:szCs w:val="18"/>
              </w:rPr>
              <w:t>25</w:t>
            </w:r>
            <w:r w:rsidR="00D3493A" w:rsidRPr="009B6373">
              <w:rPr>
                <w:rFonts w:ascii="Times New Roman" w:hAnsi="Times New Roman" w:cs="Times New Roman"/>
                <w:sz w:val="18"/>
                <w:szCs w:val="18"/>
              </w:rPr>
              <w:t xml:space="preserve"> </w:t>
            </w:r>
            <w:bookmarkStart w:id="13" w:name="_Hlk156747585"/>
            <w:r w:rsidR="00D3493A" w:rsidRPr="009B6373">
              <w:rPr>
                <w:rFonts w:ascii="Times New Roman" w:hAnsi="Times New Roman" w:cs="Times New Roman"/>
                <w:sz w:val="18"/>
                <w:szCs w:val="18"/>
              </w:rPr>
              <w:t>Популяционно – видовой уровень: общая характеристика. Виды и популяции.  Развитие эволюционных идей. Движущие силы эволюции, их влияние на генофонд популяции. Естественный отбор как фактор эволюции.</w:t>
            </w:r>
            <w:bookmarkEnd w:id="13"/>
          </w:p>
        </w:tc>
        <w:tc>
          <w:tcPr>
            <w:tcW w:w="803" w:type="dxa"/>
          </w:tcPr>
          <w:p w14:paraId="6DA970AB" w14:textId="02260AC8" w:rsidR="00D3493A" w:rsidRPr="009B6373" w:rsidRDefault="00D3493A" w:rsidP="00D3493A">
            <w:pPr>
              <w:rPr>
                <w:rFonts w:ascii="Times New Roman" w:hAnsi="Times New Roman" w:cs="Times New Roman"/>
                <w:sz w:val="18"/>
                <w:szCs w:val="18"/>
              </w:rPr>
            </w:pPr>
            <w:r w:rsidRPr="009B6373">
              <w:rPr>
                <w:rFonts w:ascii="Times New Roman" w:hAnsi="Times New Roman" w:cs="Times New Roman"/>
                <w:sz w:val="18"/>
                <w:szCs w:val="18"/>
              </w:rPr>
              <w:t>1</w:t>
            </w:r>
            <w:r>
              <w:rPr>
                <w:rFonts w:ascii="Times New Roman" w:hAnsi="Times New Roman" w:cs="Times New Roman"/>
                <w:sz w:val="18"/>
                <w:szCs w:val="18"/>
              </w:rPr>
              <w:t>3</w:t>
            </w:r>
            <w:r w:rsidRPr="009B6373">
              <w:rPr>
                <w:rFonts w:ascii="Times New Roman" w:hAnsi="Times New Roman" w:cs="Times New Roman"/>
                <w:sz w:val="18"/>
                <w:szCs w:val="18"/>
              </w:rPr>
              <w:t>1</w:t>
            </w:r>
          </w:p>
        </w:tc>
      </w:tr>
      <w:tr w:rsidR="00D3493A" w:rsidRPr="009B6373" w14:paraId="6CDAF8BE" w14:textId="77777777" w:rsidTr="00637FA3">
        <w:tc>
          <w:tcPr>
            <w:tcW w:w="9823" w:type="dxa"/>
          </w:tcPr>
          <w:p w14:paraId="723ED87D" w14:textId="3235B375" w:rsidR="00D3493A" w:rsidRPr="009B6373" w:rsidRDefault="00C00665"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26 </w:t>
            </w:r>
            <w:proofErr w:type="spellStart"/>
            <w:r w:rsidR="00D3493A" w:rsidRPr="009B6373">
              <w:rPr>
                <w:rFonts w:ascii="Times New Roman" w:hAnsi="Times New Roman" w:cs="Times New Roman"/>
                <w:sz w:val="18"/>
                <w:szCs w:val="18"/>
              </w:rPr>
              <w:t>Микроэволюция</w:t>
            </w:r>
            <w:proofErr w:type="spellEnd"/>
            <w:r w:rsidR="00D3493A" w:rsidRPr="009B6373">
              <w:rPr>
                <w:rFonts w:ascii="Times New Roman" w:hAnsi="Times New Roman" w:cs="Times New Roman"/>
                <w:sz w:val="18"/>
                <w:szCs w:val="18"/>
              </w:rPr>
              <w:t xml:space="preserve"> и макроэволюция. Направления эволюции. </w:t>
            </w:r>
          </w:p>
        </w:tc>
        <w:tc>
          <w:tcPr>
            <w:tcW w:w="803" w:type="dxa"/>
          </w:tcPr>
          <w:p w14:paraId="700437BB" w14:textId="0B5FD443" w:rsidR="00D3493A" w:rsidRPr="009B6373" w:rsidRDefault="00D3493A" w:rsidP="00D3493A">
            <w:pPr>
              <w:rPr>
                <w:rFonts w:ascii="Times New Roman" w:hAnsi="Times New Roman" w:cs="Times New Roman"/>
                <w:sz w:val="18"/>
                <w:szCs w:val="18"/>
              </w:rPr>
            </w:pPr>
            <w:r w:rsidRPr="009B6373">
              <w:rPr>
                <w:rFonts w:ascii="Times New Roman" w:hAnsi="Times New Roman" w:cs="Times New Roman"/>
                <w:sz w:val="18"/>
                <w:szCs w:val="18"/>
              </w:rPr>
              <w:t>1</w:t>
            </w:r>
            <w:r>
              <w:rPr>
                <w:rFonts w:ascii="Times New Roman" w:hAnsi="Times New Roman" w:cs="Times New Roman"/>
                <w:sz w:val="18"/>
                <w:szCs w:val="18"/>
              </w:rPr>
              <w:t>4</w:t>
            </w:r>
            <w:r w:rsidRPr="009B6373">
              <w:rPr>
                <w:rFonts w:ascii="Times New Roman" w:hAnsi="Times New Roman" w:cs="Times New Roman"/>
                <w:sz w:val="18"/>
                <w:szCs w:val="18"/>
              </w:rPr>
              <w:t>5</w:t>
            </w:r>
          </w:p>
        </w:tc>
      </w:tr>
      <w:tr w:rsidR="00C00665" w:rsidRPr="009B6373" w14:paraId="4A7A2059" w14:textId="77777777" w:rsidTr="00637FA3">
        <w:tc>
          <w:tcPr>
            <w:tcW w:w="9823" w:type="dxa"/>
          </w:tcPr>
          <w:p w14:paraId="5B9CB992" w14:textId="6EFEFF58" w:rsidR="00C00665" w:rsidRPr="009B6373" w:rsidRDefault="00C00665"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27 </w:t>
            </w:r>
            <w:r w:rsidRPr="009B6373">
              <w:rPr>
                <w:rFonts w:ascii="Times New Roman" w:hAnsi="Times New Roman" w:cs="Times New Roman"/>
                <w:sz w:val="18"/>
                <w:szCs w:val="18"/>
              </w:rPr>
              <w:t>Принципы классификации. Систематика.</w:t>
            </w:r>
          </w:p>
        </w:tc>
        <w:tc>
          <w:tcPr>
            <w:tcW w:w="803" w:type="dxa"/>
          </w:tcPr>
          <w:p w14:paraId="26880024" w14:textId="5DAD1E11" w:rsidR="00C00665" w:rsidRPr="009B6373" w:rsidRDefault="00F8760C" w:rsidP="00D3493A">
            <w:pPr>
              <w:rPr>
                <w:rFonts w:ascii="Times New Roman" w:hAnsi="Times New Roman" w:cs="Times New Roman"/>
                <w:sz w:val="18"/>
                <w:szCs w:val="18"/>
              </w:rPr>
            </w:pPr>
            <w:r>
              <w:rPr>
                <w:rFonts w:ascii="Times New Roman" w:hAnsi="Times New Roman" w:cs="Times New Roman"/>
                <w:sz w:val="18"/>
                <w:szCs w:val="18"/>
              </w:rPr>
              <w:t>145</w:t>
            </w:r>
          </w:p>
        </w:tc>
      </w:tr>
      <w:tr w:rsidR="00D3493A" w:rsidRPr="009B6373" w14:paraId="2016CC56" w14:textId="77777777" w:rsidTr="00637FA3">
        <w:tc>
          <w:tcPr>
            <w:tcW w:w="9823" w:type="dxa"/>
          </w:tcPr>
          <w:p w14:paraId="27857BF3" w14:textId="38644333" w:rsidR="00D3493A" w:rsidRPr="009B6373" w:rsidRDefault="00797049"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2</w:t>
            </w:r>
            <w:bookmarkStart w:id="14" w:name="_Hlk156750184"/>
            <w:r>
              <w:rPr>
                <w:rFonts w:ascii="Times New Roman" w:hAnsi="Times New Roman" w:cs="Times New Roman"/>
                <w:sz w:val="18"/>
                <w:szCs w:val="18"/>
              </w:rPr>
              <w:t xml:space="preserve">8 </w:t>
            </w:r>
            <w:r w:rsidR="00D3493A" w:rsidRPr="009B6373">
              <w:rPr>
                <w:rFonts w:ascii="Times New Roman" w:hAnsi="Times New Roman" w:cs="Times New Roman"/>
                <w:sz w:val="18"/>
                <w:szCs w:val="18"/>
              </w:rPr>
              <w:t xml:space="preserve">Экосистемный уровень: общая характеристика. Среда обитания организмов. Экологические факторы. Экологические сообщества. </w:t>
            </w:r>
            <w:bookmarkEnd w:id="14"/>
          </w:p>
        </w:tc>
        <w:tc>
          <w:tcPr>
            <w:tcW w:w="803" w:type="dxa"/>
          </w:tcPr>
          <w:p w14:paraId="46F0D48C" w14:textId="2B29F108" w:rsidR="00D3493A" w:rsidRPr="009B6373" w:rsidRDefault="00D3493A" w:rsidP="00D3493A">
            <w:pPr>
              <w:rPr>
                <w:rFonts w:ascii="Times New Roman" w:hAnsi="Times New Roman" w:cs="Times New Roman"/>
                <w:sz w:val="18"/>
                <w:szCs w:val="18"/>
              </w:rPr>
            </w:pPr>
            <w:r w:rsidRPr="009B6373">
              <w:rPr>
                <w:rFonts w:ascii="Times New Roman" w:hAnsi="Times New Roman" w:cs="Times New Roman"/>
                <w:sz w:val="18"/>
                <w:szCs w:val="18"/>
              </w:rPr>
              <w:t>1</w:t>
            </w:r>
            <w:r>
              <w:rPr>
                <w:rFonts w:ascii="Times New Roman" w:hAnsi="Times New Roman" w:cs="Times New Roman"/>
                <w:sz w:val="18"/>
                <w:szCs w:val="18"/>
              </w:rPr>
              <w:t>5</w:t>
            </w:r>
            <w:r w:rsidRPr="009B6373">
              <w:rPr>
                <w:rFonts w:ascii="Times New Roman" w:hAnsi="Times New Roman" w:cs="Times New Roman"/>
                <w:sz w:val="18"/>
                <w:szCs w:val="18"/>
              </w:rPr>
              <w:t>2</w:t>
            </w:r>
          </w:p>
        </w:tc>
      </w:tr>
      <w:tr w:rsidR="00C00665" w:rsidRPr="009B6373" w14:paraId="61BDF213" w14:textId="77777777" w:rsidTr="00637FA3">
        <w:tc>
          <w:tcPr>
            <w:tcW w:w="9823" w:type="dxa"/>
          </w:tcPr>
          <w:p w14:paraId="7682F39C" w14:textId="0C714E29" w:rsidR="00C00665" w:rsidRPr="009B6373" w:rsidRDefault="00797049"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29 </w:t>
            </w:r>
            <w:r w:rsidR="00C00665" w:rsidRPr="009B6373">
              <w:rPr>
                <w:rFonts w:ascii="Times New Roman" w:hAnsi="Times New Roman" w:cs="Times New Roman"/>
                <w:sz w:val="18"/>
                <w:szCs w:val="18"/>
              </w:rPr>
              <w:t>Виды взаимоотношений организмов в экосистеме. Экологическая ниша. Видовая и пространственная структуры экосистемы. Пищевые связи в экосистеме</w:t>
            </w:r>
            <w:r>
              <w:rPr>
                <w:rFonts w:ascii="Times New Roman" w:hAnsi="Times New Roman" w:cs="Times New Roman"/>
                <w:sz w:val="18"/>
                <w:szCs w:val="18"/>
              </w:rPr>
              <w:t>.</w:t>
            </w:r>
          </w:p>
        </w:tc>
        <w:tc>
          <w:tcPr>
            <w:tcW w:w="803" w:type="dxa"/>
          </w:tcPr>
          <w:p w14:paraId="18C8930C" w14:textId="4AB94802" w:rsidR="00C00665" w:rsidRPr="009B6373" w:rsidRDefault="00F8760C" w:rsidP="00D3493A">
            <w:pPr>
              <w:rPr>
                <w:rFonts w:ascii="Times New Roman" w:hAnsi="Times New Roman" w:cs="Times New Roman"/>
                <w:sz w:val="18"/>
                <w:szCs w:val="18"/>
              </w:rPr>
            </w:pPr>
            <w:r>
              <w:rPr>
                <w:rFonts w:ascii="Times New Roman" w:hAnsi="Times New Roman" w:cs="Times New Roman"/>
                <w:sz w:val="18"/>
                <w:szCs w:val="18"/>
              </w:rPr>
              <w:t>152</w:t>
            </w:r>
          </w:p>
        </w:tc>
      </w:tr>
      <w:tr w:rsidR="00797049" w:rsidRPr="009B6373" w14:paraId="3A710E1F" w14:textId="77777777" w:rsidTr="00637FA3">
        <w:tc>
          <w:tcPr>
            <w:tcW w:w="9823" w:type="dxa"/>
          </w:tcPr>
          <w:p w14:paraId="403D2057" w14:textId="27492595" w:rsidR="00797049" w:rsidRPr="009B6373" w:rsidRDefault="00797049"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30 </w:t>
            </w:r>
            <w:r w:rsidRPr="009B6373">
              <w:rPr>
                <w:rFonts w:ascii="Times New Roman" w:hAnsi="Times New Roman" w:cs="Times New Roman"/>
                <w:sz w:val="18"/>
                <w:szCs w:val="18"/>
              </w:rPr>
              <w:t>Круговорот веществ и превращение энергии в экосистеме. Экологическая сукцессия. Последствия влияния деятельности человека на экосистемы.</w:t>
            </w:r>
          </w:p>
        </w:tc>
        <w:tc>
          <w:tcPr>
            <w:tcW w:w="803" w:type="dxa"/>
          </w:tcPr>
          <w:p w14:paraId="040E7A28" w14:textId="08DE51D0" w:rsidR="00797049" w:rsidRPr="009B6373" w:rsidRDefault="00F8760C" w:rsidP="00D3493A">
            <w:pPr>
              <w:rPr>
                <w:rFonts w:ascii="Times New Roman" w:hAnsi="Times New Roman" w:cs="Times New Roman"/>
                <w:sz w:val="18"/>
                <w:szCs w:val="18"/>
              </w:rPr>
            </w:pPr>
            <w:r>
              <w:rPr>
                <w:rFonts w:ascii="Times New Roman" w:hAnsi="Times New Roman" w:cs="Times New Roman"/>
                <w:sz w:val="18"/>
                <w:szCs w:val="18"/>
              </w:rPr>
              <w:t>152</w:t>
            </w:r>
          </w:p>
        </w:tc>
      </w:tr>
      <w:tr w:rsidR="00D3493A" w:rsidRPr="009B6373" w14:paraId="2F449DA4" w14:textId="77777777" w:rsidTr="00637FA3">
        <w:tc>
          <w:tcPr>
            <w:tcW w:w="9823" w:type="dxa"/>
          </w:tcPr>
          <w:p w14:paraId="25A9D20A" w14:textId="2F8888F9" w:rsidR="00D3493A" w:rsidRPr="009B6373" w:rsidRDefault="00797049"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bookmarkStart w:id="15" w:name="_Hlk156750715"/>
            <w:r>
              <w:rPr>
                <w:rFonts w:ascii="Times New Roman" w:hAnsi="Times New Roman" w:cs="Times New Roman"/>
                <w:sz w:val="18"/>
                <w:szCs w:val="18"/>
              </w:rPr>
              <w:t xml:space="preserve">31 </w:t>
            </w:r>
            <w:r w:rsidR="00D3493A" w:rsidRPr="009B6373">
              <w:rPr>
                <w:rFonts w:ascii="Times New Roman" w:hAnsi="Times New Roman" w:cs="Times New Roman"/>
                <w:sz w:val="18"/>
                <w:szCs w:val="18"/>
              </w:rPr>
              <w:t xml:space="preserve">Биосферный уровень: общая характеристика. Учение В.И. Вернадского о биосфере. Круговорот веществ в биосфере. Эволюция биосферы. Происхождение жизни на Земле. </w:t>
            </w:r>
            <w:bookmarkEnd w:id="15"/>
          </w:p>
        </w:tc>
        <w:tc>
          <w:tcPr>
            <w:tcW w:w="803" w:type="dxa"/>
          </w:tcPr>
          <w:p w14:paraId="7EEB9874" w14:textId="2BB0EB0C" w:rsidR="00D3493A" w:rsidRPr="009B6373" w:rsidRDefault="00D3493A" w:rsidP="00D3493A">
            <w:pPr>
              <w:rPr>
                <w:rFonts w:ascii="Times New Roman" w:hAnsi="Times New Roman" w:cs="Times New Roman"/>
                <w:sz w:val="18"/>
                <w:szCs w:val="18"/>
              </w:rPr>
            </w:pPr>
            <w:r w:rsidRPr="009B6373">
              <w:rPr>
                <w:rFonts w:ascii="Times New Roman" w:hAnsi="Times New Roman" w:cs="Times New Roman"/>
                <w:sz w:val="18"/>
                <w:szCs w:val="18"/>
              </w:rPr>
              <w:t>1</w:t>
            </w:r>
            <w:r>
              <w:rPr>
                <w:rFonts w:ascii="Times New Roman" w:hAnsi="Times New Roman" w:cs="Times New Roman"/>
                <w:sz w:val="18"/>
                <w:szCs w:val="18"/>
              </w:rPr>
              <w:t>6</w:t>
            </w:r>
            <w:r w:rsidRPr="009B6373">
              <w:rPr>
                <w:rFonts w:ascii="Times New Roman" w:hAnsi="Times New Roman" w:cs="Times New Roman"/>
                <w:sz w:val="18"/>
                <w:szCs w:val="18"/>
              </w:rPr>
              <w:t>5</w:t>
            </w:r>
          </w:p>
        </w:tc>
      </w:tr>
      <w:tr w:rsidR="00797049" w:rsidRPr="009B6373" w14:paraId="5D799E1C" w14:textId="77777777" w:rsidTr="00637FA3">
        <w:tc>
          <w:tcPr>
            <w:tcW w:w="9823" w:type="dxa"/>
          </w:tcPr>
          <w:p w14:paraId="6DB9300F" w14:textId="7395BCC9" w:rsidR="00797049" w:rsidRPr="009B6373" w:rsidRDefault="00797049" w:rsidP="00D3493A">
            <w:pPr>
              <w:jc w:val="both"/>
              <w:rPr>
                <w:rFonts w:ascii="Times New Roman" w:hAnsi="Times New Roman" w:cs="Times New Roman"/>
                <w:sz w:val="18"/>
                <w:szCs w:val="18"/>
              </w:rPr>
            </w:pPr>
            <w:r w:rsidRPr="00C834CE">
              <w:rPr>
                <w:rFonts w:ascii="Times New Roman" w:hAnsi="Times New Roman" w:cs="Times New Roman"/>
                <w:sz w:val="18"/>
                <w:szCs w:val="18"/>
              </w:rPr>
              <w:t>Самостоятельная работа №</w:t>
            </w:r>
            <w:r>
              <w:rPr>
                <w:rFonts w:ascii="Times New Roman" w:hAnsi="Times New Roman" w:cs="Times New Roman"/>
                <w:sz w:val="18"/>
                <w:szCs w:val="18"/>
              </w:rPr>
              <w:t xml:space="preserve">32 </w:t>
            </w:r>
            <w:r w:rsidRPr="009B6373">
              <w:rPr>
                <w:rFonts w:ascii="Times New Roman" w:hAnsi="Times New Roman" w:cs="Times New Roman"/>
                <w:sz w:val="18"/>
                <w:szCs w:val="18"/>
              </w:rPr>
              <w:t>Основные этапы эволюции органического мира на Земле. Эволюция человека. Роль человека в биосфере.</w:t>
            </w:r>
          </w:p>
        </w:tc>
        <w:tc>
          <w:tcPr>
            <w:tcW w:w="803" w:type="dxa"/>
          </w:tcPr>
          <w:p w14:paraId="74759247" w14:textId="24622724" w:rsidR="00797049" w:rsidRPr="009B6373" w:rsidRDefault="00F8760C" w:rsidP="00D3493A">
            <w:pPr>
              <w:rPr>
                <w:rFonts w:ascii="Times New Roman" w:hAnsi="Times New Roman" w:cs="Times New Roman"/>
                <w:sz w:val="18"/>
                <w:szCs w:val="18"/>
              </w:rPr>
            </w:pPr>
            <w:r>
              <w:rPr>
                <w:rFonts w:ascii="Times New Roman" w:hAnsi="Times New Roman" w:cs="Times New Roman"/>
                <w:sz w:val="18"/>
                <w:szCs w:val="18"/>
              </w:rPr>
              <w:t>165</w:t>
            </w:r>
          </w:p>
        </w:tc>
      </w:tr>
      <w:tr w:rsidR="00D3493A" w:rsidRPr="009B6373" w14:paraId="3EF8ACA2" w14:textId="77777777" w:rsidTr="00637FA3">
        <w:tc>
          <w:tcPr>
            <w:tcW w:w="9823" w:type="dxa"/>
          </w:tcPr>
          <w:p w14:paraId="15D3FF44" w14:textId="77777777" w:rsidR="00D3493A" w:rsidRPr="009B6373" w:rsidRDefault="00D3493A" w:rsidP="00D3493A">
            <w:pPr>
              <w:jc w:val="both"/>
              <w:rPr>
                <w:rFonts w:ascii="Times New Roman" w:hAnsi="Times New Roman" w:cs="Times New Roman"/>
                <w:b/>
                <w:bCs/>
                <w:sz w:val="18"/>
                <w:szCs w:val="18"/>
              </w:rPr>
            </w:pPr>
            <w:r w:rsidRPr="009B6373">
              <w:rPr>
                <w:rFonts w:ascii="Times New Roman" w:hAnsi="Times New Roman" w:cs="Times New Roman"/>
                <w:b/>
                <w:bCs/>
                <w:sz w:val="18"/>
                <w:szCs w:val="18"/>
              </w:rPr>
              <w:t>Вопросы к дифференцированному зачету</w:t>
            </w:r>
          </w:p>
        </w:tc>
        <w:tc>
          <w:tcPr>
            <w:tcW w:w="803" w:type="dxa"/>
          </w:tcPr>
          <w:p w14:paraId="00F480AA" w14:textId="5AC8F157" w:rsidR="00D3493A" w:rsidRPr="009B6373" w:rsidRDefault="00D3493A" w:rsidP="00D3493A">
            <w:pPr>
              <w:rPr>
                <w:rFonts w:ascii="Times New Roman" w:hAnsi="Times New Roman" w:cs="Times New Roman"/>
                <w:sz w:val="18"/>
                <w:szCs w:val="18"/>
              </w:rPr>
            </w:pPr>
            <w:r w:rsidRPr="009B6373">
              <w:rPr>
                <w:rFonts w:ascii="Times New Roman" w:hAnsi="Times New Roman" w:cs="Times New Roman"/>
                <w:sz w:val="18"/>
                <w:szCs w:val="18"/>
              </w:rPr>
              <w:t>1</w:t>
            </w:r>
            <w:r>
              <w:rPr>
                <w:rFonts w:ascii="Times New Roman" w:hAnsi="Times New Roman" w:cs="Times New Roman"/>
                <w:sz w:val="18"/>
                <w:szCs w:val="18"/>
              </w:rPr>
              <w:t>8</w:t>
            </w:r>
            <w:r w:rsidRPr="009B6373">
              <w:rPr>
                <w:rFonts w:ascii="Times New Roman" w:hAnsi="Times New Roman" w:cs="Times New Roman"/>
                <w:sz w:val="18"/>
                <w:szCs w:val="18"/>
              </w:rPr>
              <w:t>0</w:t>
            </w:r>
          </w:p>
        </w:tc>
      </w:tr>
      <w:tr w:rsidR="00D3493A" w:rsidRPr="009B6373" w14:paraId="4C836953" w14:textId="77777777" w:rsidTr="00637FA3">
        <w:tc>
          <w:tcPr>
            <w:tcW w:w="9823" w:type="dxa"/>
          </w:tcPr>
          <w:p w14:paraId="2F9B6F01" w14:textId="77777777" w:rsidR="00D3493A" w:rsidRPr="009B6373" w:rsidRDefault="00D3493A" w:rsidP="00D3493A">
            <w:pPr>
              <w:jc w:val="both"/>
              <w:rPr>
                <w:rFonts w:ascii="Times New Roman" w:hAnsi="Times New Roman" w:cs="Times New Roman"/>
                <w:b/>
                <w:bCs/>
                <w:sz w:val="18"/>
                <w:szCs w:val="18"/>
              </w:rPr>
            </w:pPr>
            <w:r w:rsidRPr="009B6373">
              <w:rPr>
                <w:rFonts w:ascii="Times New Roman" w:hAnsi="Times New Roman" w:cs="Times New Roman"/>
                <w:b/>
                <w:bCs/>
                <w:sz w:val="18"/>
                <w:szCs w:val="18"/>
              </w:rPr>
              <w:t>Список рекомендуемой литературы</w:t>
            </w:r>
          </w:p>
        </w:tc>
        <w:tc>
          <w:tcPr>
            <w:tcW w:w="803" w:type="dxa"/>
          </w:tcPr>
          <w:p w14:paraId="78FE3D52" w14:textId="3FA6CC05" w:rsidR="00D3493A" w:rsidRPr="009B6373" w:rsidRDefault="00D3493A" w:rsidP="00D3493A">
            <w:pPr>
              <w:rPr>
                <w:rFonts w:ascii="Times New Roman" w:hAnsi="Times New Roman" w:cs="Times New Roman"/>
                <w:sz w:val="18"/>
                <w:szCs w:val="18"/>
              </w:rPr>
            </w:pPr>
            <w:r w:rsidRPr="009B6373">
              <w:rPr>
                <w:rFonts w:ascii="Times New Roman" w:hAnsi="Times New Roman" w:cs="Times New Roman"/>
                <w:sz w:val="18"/>
                <w:szCs w:val="18"/>
              </w:rPr>
              <w:t>1</w:t>
            </w:r>
            <w:r>
              <w:rPr>
                <w:rFonts w:ascii="Times New Roman" w:hAnsi="Times New Roman" w:cs="Times New Roman"/>
                <w:sz w:val="18"/>
                <w:szCs w:val="18"/>
              </w:rPr>
              <w:t>8</w:t>
            </w:r>
            <w:r w:rsidRPr="009B6373">
              <w:rPr>
                <w:rFonts w:ascii="Times New Roman" w:hAnsi="Times New Roman" w:cs="Times New Roman"/>
                <w:sz w:val="18"/>
                <w:szCs w:val="18"/>
              </w:rPr>
              <w:t>2</w:t>
            </w:r>
          </w:p>
        </w:tc>
      </w:tr>
    </w:tbl>
    <w:p w14:paraId="1EC6C985" w14:textId="77777777" w:rsidR="00792BC7" w:rsidRDefault="00792BC7" w:rsidP="00F30B91"/>
    <w:p w14:paraId="70D5DA1A" w14:textId="77777777" w:rsidR="00797049" w:rsidRDefault="00797049" w:rsidP="007D5C9D">
      <w:pPr>
        <w:jc w:val="center"/>
        <w:rPr>
          <w:rFonts w:ascii="Times New Roman" w:hAnsi="Times New Roman" w:cs="Times New Roman"/>
          <w:b/>
        </w:rPr>
      </w:pPr>
    </w:p>
    <w:p w14:paraId="131B21E1" w14:textId="77777777" w:rsidR="00797049" w:rsidRDefault="00797049" w:rsidP="007D5C9D">
      <w:pPr>
        <w:jc w:val="center"/>
        <w:rPr>
          <w:rFonts w:ascii="Times New Roman" w:hAnsi="Times New Roman" w:cs="Times New Roman"/>
          <w:b/>
        </w:rPr>
      </w:pPr>
    </w:p>
    <w:p w14:paraId="05867745" w14:textId="77777777" w:rsidR="00797049" w:rsidRDefault="00797049" w:rsidP="007D5C9D">
      <w:pPr>
        <w:jc w:val="center"/>
        <w:rPr>
          <w:rFonts w:ascii="Times New Roman" w:hAnsi="Times New Roman" w:cs="Times New Roman"/>
          <w:b/>
        </w:rPr>
      </w:pPr>
    </w:p>
    <w:p w14:paraId="417F2D48" w14:textId="77777777" w:rsidR="00797049" w:rsidRDefault="00797049" w:rsidP="007D5C9D">
      <w:pPr>
        <w:jc w:val="center"/>
        <w:rPr>
          <w:rFonts w:ascii="Times New Roman" w:hAnsi="Times New Roman" w:cs="Times New Roman"/>
          <w:b/>
        </w:rPr>
      </w:pPr>
    </w:p>
    <w:p w14:paraId="5B1C9CA4" w14:textId="77777777" w:rsidR="00797049" w:rsidRDefault="00797049" w:rsidP="007D5C9D">
      <w:pPr>
        <w:jc w:val="center"/>
        <w:rPr>
          <w:rFonts w:ascii="Times New Roman" w:hAnsi="Times New Roman" w:cs="Times New Roman"/>
          <w:b/>
        </w:rPr>
      </w:pPr>
    </w:p>
    <w:p w14:paraId="146BB9B1" w14:textId="77777777" w:rsidR="00797049" w:rsidRDefault="00797049" w:rsidP="007D5C9D">
      <w:pPr>
        <w:jc w:val="center"/>
        <w:rPr>
          <w:rFonts w:ascii="Times New Roman" w:hAnsi="Times New Roman" w:cs="Times New Roman"/>
          <w:b/>
        </w:rPr>
      </w:pPr>
    </w:p>
    <w:p w14:paraId="611824D4" w14:textId="77777777" w:rsidR="00797049" w:rsidRDefault="00797049" w:rsidP="007D5C9D">
      <w:pPr>
        <w:jc w:val="center"/>
        <w:rPr>
          <w:rFonts w:ascii="Times New Roman" w:hAnsi="Times New Roman" w:cs="Times New Roman"/>
          <w:b/>
        </w:rPr>
      </w:pPr>
    </w:p>
    <w:p w14:paraId="04708C75" w14:textId="77777777" w:rsidR="00797049" w:rsidRDefault="00797049" w:rsidP="007D5C9D">
      <w:pPr>
        <w:jc w:val="center"/>
        <w:rPr>
          <w:rFonts w:ascii="Times New Roman" w:hAnsi="Times New Roman" w:cs="Times New Roman"/>
          <w:b/>
        </w:rPr>
      </w:pPr>
    </w:p>
    <w:p w14:paraId="7BA3B317" w14:textId="77777777" w:rsidR="00797049" w:rsidRDefault="00797049" w:rsidP="007D5C9D">
      <w:pPr>
        <w:jc w:val="center"/>
        <w:rPr>
          <w:rFonts w:ascii="Times New Roman" w:hAnsi="Times New Roman" w:cs="Times New Roman"/>
          <w:b/>
        </w:rPr>
      </w:pPr>
    </w:p>
    <w:p w14:paraId="5D34AF01" w14:textId="77777777" w:rsidR="00797049" w:rsidRDefault="00797049" w:rsidP="007D5C9D">
      <w:pPr>
        <w:jc w:val="center"/>
        <w:rPr>
          <w:rFonts w:ascii="Times New Roman" w:hAnsi="Times New Roman" w:cs="Times New Roman"/>
          <w:b/>
        </w:rPr>
      </w:pPr>
    </w:p>
    <w:p w14:paraId="03EA8636" w14:textId="77777777" w:rsidR="00797049" w:rsidRDefault="00797049" w:rsidP="007D5C9D">
      <w:pPr>
        <w:jc w:val="center"/>
        <w:rPr>
          <w:rFonts w:ascii="Times New Roman" w:hAnsi="Times New Roman" w:cs="Times New Roman"/>
          <w:b/>
        </w:rPr>
      </w:pPr>
    </w:p>
    <w:p w14:paraId="3789D9A5" w14:textId="77777777" w:rsidR="00797049" w:rsidRDefault="00797049" w:rsidP="007D5C9D">
      <w:pPr>
        <w:jc w:val="center"/>
        <w:rPr>
          <w:rFonts w:ascii="Times New Roman" w:hAnsi="Times New Roman" w:cs="Times New Roman"/>
          <w:b/>
        </w:rPr>
      </w:pPr>
    </w:p>
    <w:p w14:paraId="51E5BFE8" w14:textId="77777777" w:rsidR="00797049" w:rsidRDefault="00797049" w:rsidP="007D5C9D">
      <w:pPr>
        <w:jc w:val="center"/>
        <w:rPr>
          <w:rFonts w:ascii="Times New Roman" w:hAnsi="Times New Roman" w:cs="Times New Roman"/>
          <w:b/>
        </w:rPr>
      </w:pPr>
    </w:p>
    <w:p w14:paraId="7AC1A236" w14:textId="77777777" w:rsidR="00797049" w:rsidRDefault="00797049" w:rsidP="007D5C9D">
      <w:pPr>
        <w:jc w:val="center"/>
        <w:rPr>
          <w:rFonts w:ascii="Times New Roman" w:hAnsi="Times New Roman" w:cs="Times New Roman"/>
          <w:b/>
        </w:rPr>
      </w:pPr>
    </w:p>
    <w:p w14:paraId="497444EE" w14:textId="77777777" w:rsidR="00797049" w:rsidRDefault="00797049" w:rsidP="007D5C9D">
      <w:pPr>
        <w:jc w:val="center"/>
        <w:rPr>
          <w:rFonts w:ascii="Times New Roman" w:hAnsi="Times New Roman" w:cs="Times New Roman"/>
          <w:b/>
        </w:rPr>
      </w:pPr>
    </w:p>
    <w:p w14:paraId="6E912AD9" w14:textId="77777777" w:rsidR="00797049" w:rsidRDefault="00797049" w:rsidP="007D5C9D">
      <w:pPr>
        <w:jc w:val="center"/>
        <w:rPr>
          <w:rFonts w:ascii="Times New Roman" w:hAnsi="Times New Roman" w:cs="Times New Roman"/>
          <w:b/>
        </w:rPr>
      </w:pPr>
    </w:p>
    <w:p w14:paraId="0C7FCAF8" w14:textId="77777777" w:rsidR="00797049" w:rsidRDefault="00797049" w:rsidP="007D5C9D">
      <w:pPr>
        <w:jc w:val="center"/>
        <w:rPr>
          <w:rFonts w:ascii="Times New Roman" w:hAnsi="Times New Roman" w:cs="Times New Roman"/>
          <w:b/>
        </w:rPr>
      </w:pPr>
    </w:p>
    <w:p w14:paraId="44CFCFD2" w14:textId="77777777" w:rsidR="00797049" w:rsidRDefault="00797049" w:rsidP="007D5C9D">
      <w:pPr>
        <w:jc w:val="center"/>
        <w:rPr>
          <w:rFonts w:ascii="Times New Roman" w:hAnsi="Times New Roman" w:cs="Times New Roman"/>
          <w:b/>
        </w:rPr>
      </w:pPr>
    </w:p>
    <w:p w14:paraId="6F8854DC" w14:textId="77777777" w:rsidR="00797049" w:rsidRDefault="00797049" w:rsidP="007D5C9D">
      <w:pPr>
        <w:jc w:val="center"/>
        <w:rPr>
          <w:rFonts w:ascii="Times New Roman" w:hAnsi="Times New Roman" w:cs="Times New Roman"/>
          <w:b/>
        </w:rPr>
      </w:pPr>
    </w:p>
    <w:p w14:paraId="24FBC027" w14:textId="73647278"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lastRenderedPageBreak/>
        <w:t>Практическое занятие № 1.</w:t>
      </w:r>
    </w:p>
    <w:p w14:paraId="59357BDE" w14:textId="58D3E402" w:rsidR="000E15B1" w:rsidRPr="00080D29" w:rsidRDefault="000A661E" w:rsidP="007D5C9D">
      <w:pPr>
        <w:jc w:val="center"/>
        <w:rPr>
          <w:rFonts w:ascii="Times New Roman" w:hAnsi="Times New Roman" w:cs="Times New Roman"/>
          <w:b/>
          <w:bCs/>
          <w:u w:val="single"/>
        </w:rPr>
      </w:pPr>
      <w:r w:rsidRPr="00080D29">
        <w:rPr>
          <w:rFonts w:ascii="Times New Roman" w:hAnsi="Times New Roman" w:cs="Times New Roman"/>
          <w:b/>
          <w:bCs/>
          <w:color w:val="000000"/>
          <w:u w:val="single"/>
        </w:rPr>
        <w:t xml:space="preserve"> Введение в биологию: Биология в системе наук. Объект изучения биологии. Методы научного познания в биологии. Биологические системы и их свойства.</w:t>
      </w:r>
    </w:p>
    <w:p w14:paraId="73DDE9F5" w14:textId="483D7D5B"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Теоретическая часть</w:t>
      </w:r>
    </w:p>
    <w:p w14:paraId="1E28DDCD" w14:textId="77777777" w:rsidR="0065214C" w:rsidRPr="00080D29" w:rsidRDefault="0065214C" w:rsidP="0065214C">
      <w:pPr>
        <w:pStyle w:val="1"/>
        <w:rPr>
          <w:rFonts w:ascii="Times New Roman" w:hAnsi="Times New Roman" w:cs="Times New Roman"/>
          <w:sz w:val="22"/>
          <w:szCs w:val="22"/>
          <w:u w:val="single"/>
        </w:rPr>
      </w:pPr>
      <w:r w:rsidRPr="00080D29">
        <w:rPr>
          <w:rFonts w:ascii="Times New Roman" w:hAnsi="Times New Roman" w:cs="Times New Roman"/>
          <w:sz w:val="22"/>
          <w:szCs w:val="22"/>
          <w:u w:val="single"/>
        </w:rPr>
        <w:t>Биология в системе наук. Объект изучения биологии</w:t>
      </w:r>
    </w:p>
    <w:p w14:paraId="20D1D116"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ab/>
        <w:t>Термин «биология» образуется из двух греческих слов (</w:t>
      </w:r>
      <w:proofErr w:type="spellStart"/>
      <w:r w:rsidRPr="00080D29">
        <w:rPr>
          <w:rFonts w:ascii="Times New Roman" w:hAnsi="Times New Roman" w:cs="Times New Roman"/>
          <w:bCs/>
          <w:spacing w:val="-2"/>
        </w:rPr>
        <w:t>bios</w:t>
      </w:r>
      <w:proofErr w:type="spellEnd"/>
      <w:r w:rsidRPr="00080D29">
        <w:rPr>
          <w:rFonts w:ascii="Times New Roman" w:hAnsi="Times New Roman" w:cs="Times New Roman"/>
          <w:bCs/>
          <w:spacing w:val="-2"/>
        </w:rPr>
        <w:t xml:space="preserve"> – жизнь и </w:t>
      </w:r>
      <w:proofErr w:type="spellStart"/>
      <w:r w:rsidRPr="00080D29">
        <w:rPr>
          <w:rFonts w:ascii="Times New Roman" w:hAnsi="Times New Roman" w:cs="Times New Roman"/>
          <w:bCs/>
          <w:spacing w:val="-2"/>
        </w:rPr>
        <w:t>logos</w:t>
      </w:r>
      <w:proofErr w:type="spellEnd"/>
      <w:r w:rsidRPr="00080D29">
        <w:rPr>
          <w:rFonts w:ascii="Times New Roman" w:hAnsi="Times New Roman" w:cs="Times New Roman"/>
          <w:bCs/>
          <w:spacing w:val="-2"/>
        </w:rPr>
        <w:t xml:space="preserve"> – учение). Термин был введен в 1802 году двумя естествоиспытателями – Ж.Б. Ламарком и Г.Р. </w:t>
      </w:r>
      <w:proofErr w:type="spellStart"/>
      <w:r w:rsidRPr="00080D29">
        <w:rPr>
          <w:rFonts w:ascii="Times New Roman" w:hAnsi="Times New Roman" w:cs="Times New Roman"/>
          <w:bCs/>
          <w:spacing w:val="-2"/>
        </w:rPr>
        <w:t>Тревиранусом</w:t>
      </w:r>
      <w:proofErr w:type="spellEnd"/>
      <w:r w:rsidRPr="00080D29">
        <w:rPr>
          <w:rFonts w:ascii="Times New Roman" w:hAnsi="Times New Roman" w:cs="Times New Roman"/>
          <w:bCs/>
          <w:spacing w:val="-2"/>
        </w:rPr>
        <w:t>, независимо друг от друга.</w:t>
      </w:r>
    </w:p>
    <w:p w14:paraId="2C4EFF64"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ab/>
        <w:t xml:space="preserve">Биология изучает общие закономерности, характерные для всего живого и раскрывающие сущность жизни, ее формы и развитие.     </w:t>
      </w:r>
    </w:p>
    <w:p w14:paraId="6DA8589C"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ab/>
        <w:t xml:space="preserve">Биология – комплексная наука. Разделы науки биологии классифицируются по следующим направлениям:    </w:t>
      </w:r>
    </w:p>
    <w:p w14:paraId="6E5C407C"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1) изучению систематических групп (по объектам исследования). Например, зоология, ботаника, вирусология. В пределах этих наук имеются узкие направления (или дисциплины). Например, в зоологии выделяют протозоологию, гельминтологию, энтомологию и др.    </w:t>
      </w:r>
    </w:p>
    <w:p w14:paraId="6422B52E"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2) изучению разных уровней организации живого: молекулярная биология, гистология и др.    </w:t>
      </w:r>
    </w:p>
    <w:p w14:paraId="228D815A"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3)  свойствам и проявлениям жизни отдельных организмов. Например, физиология, генетика, экология.    </w:t>
      </w:r>
    </w:p>
    <w:p w14:paraId="29A812CB" w14:textId="77777777" w:rsidR="0065214C" w:rsidRPr="00080D29" w:rsidRDefault="0065214C" w:rsidP="0065214C">
      <w:pPr>
        <w:jc w:val="both"/>
        <w:rPr>
          <w:rFonts w:ascii="Times New Roman" w:hAnsi="Times New Roman" w:cs="Times New Roman"/>
          <w:bCs/>
          <w:spacing w:val="-2"/>
        </w:rPr>
      </w:pPr>
      <w:r w:rsidRPr="00080D29">
        <w:rPr>
          <w:rFonts w:ascii="Times New Roman" w:hAnsi="Times New Roman" w:cs="Times New Roman"/>
          <w:bCs/>
          <w:spacing w:val="-2"/>
        </w:rPr>
        <w:t xml:space="preserve">4)  связям с другими науками (в результате интеграции наук). Это биохимия, биофизика, биотехнология, радиобиология и др.  </w:t>
      </w:r>
    </w:p>
    <w:p w14:paraId="2FE5B8F5" w14:textId="77777777" w:rsidR="0065214C" w:rsidRPr="00080D29" w:rsidRDefault="0065214C" w:rsidP="0065214C">
      <w:pPr>
        <w:jc w:val="center"/>
        <w:rPr>
          <w:rFonts w:ascii="Times New Roman" w:hAnsi="Times New Roman" w:cs="Times New Roman"/>
        </w:rPr>
      </w:pPr>
      <w:r w:rsidRPr="00080D29">
        <w:rPr>
          <w:rFonts w:ascii="Times New Roman" w:hAnsi="Times New Roman" w:cs="Times New Roman"/>
          <w:b/>
        </w:rPr>
        <w:t>Учёные, их вклад в развитие биологии</w:t>
      </w:r>
      <w:r w:rsidRPr="00080D29">
        <w:rPr>
          <w:rFonts w:ascii="Times New Roman" w:hAnsi="Times New Roman" w:cs="Times New Roman"/>
        </w:rPr>
        <w:t>.</w:t>
      </w:r>
    </w:p>
    <w:tbl>
      <w:tblPr>
        <w:tblStyle w:val="af0"/>
        <w:tblW w:w="0" w:type="auto"/>
        <w:tblInd w:w="-459" w:type="dxa"/>
        <w:tblLook w:val="04A0" w:firstRow="1" w:lastRow="0" w:firstColumn="1" w:lastColumn="0" w:noHBand="0" w:noVBand="1"/>
      </w:tblPr>
      <w:tblGrid>
        <w:gridCol w:w="3969"/>
        <w:gridCol w:w="6061"/>
      </w:tblGrid>
      <w:tr w:rsidR="0065214C" w:rsidRPr="00080D29" w14:paraId="2D7A10B9" w14:textId="77777777" w:rsidTr="00B6169C">
        <w:tc>
          <w:tcPr>
            <w:tcW w:w="3969" w:type="dxa"/>
          </w:tcPr>
          <w:p w14:paraId="1AF56639" w14:textId="77777777" w:rsidR="0065214C" w:rsidRPr="00080D29" w:rsidRDefault="0065214C" w:rsidP="00B6169C">
            <w:pPr>
              <w:rPr>
                <w:rFonts w:ascii="Times New Roman" w:hAnsi="Times New Roman" w:cs="Times New Roman"/>
                <w:b/>
              </w:rPr>
            </w:pPr>
            <w:r w:rsidRPr="00080D29">
              <w:rPr>
                <w:rFonts w:ascii="Times New Roman" w:hAnsi="Times New Roman" w:cs="Times New Roman"/>
                <w:b/>
              </w:rPr>
              <w:t xml:space="preserve">                                   Учёный</w:t>
            </w:r>
          </w:p>
          <w:p w14:paraId="535F5CAB" w14:textId="77777777" w:rsidR="0065214C" w:rsidRPr="00080D29" w:rsidRDefault="0065214C" w:rsidP="00B6169C">
            <w:pPr>
              <w:rPr>
                <w:rFonts w:ascii="Times New Roman" w:hAnsi="Times New Roman" w:cs="Times New Roman"/>
                <w:b/>
              </w:rPr>
            </w:pPr>
          </w:p>
        </w:tc>
        <w:tc>
          <w:tcPr>
            <w:tcW w:w="6061" w:type="dxa"/>
          </w:tcPr>
          <w:p w14:paraId="0C72DC4C" w14:textId="77777777" w:rsidR="0065214C" w:rsidRPr="00080D29" w:rsidRDefault="0065214C" w:rsidP="00B6169C">
            <w:pPr>
              <w:rPr>
                <w:rFonts w:ascii="Times New Roman" w:hAnsi="Times New Roman" w:cs="Times New Roman"/>
                <w:b/>
              </w:rPr>
            </w:pPr>
            <w:r w:rsidRPr="00080D29">
              <w:rPr>
                <w:rFonts w:ascii="Times New Roman" w:hAnsi="Times New Roman" w:cs="Times New Roman"/>
                <w:b/>
              </w:rPr>
              <w:t xml:space="preserve">          Его вклад в развитие биологии</w:t>
            </w:r>
          </w:p>
        </w:tc>
      </w:tr>
      <w:tr w:rsidR="0065214C" w:rsidRPr="00080D29" w14:paraId="775B7FEE" w14:textId="77777777" w:rsidTr="00B6169C">
        <w:tc>
          <w:tcPr>
            <w:tcW w:w="3969" w:type="dxa"/>
          </w:tcPr>
          <w:p w14:paraId="3EE05D21"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7D54DE8B" wp14:editId="3BEA6C03">
                  <wp:extent cx="918620" cy="1314450"/>
                  <wp:effectExtent l="0" t="0" r="0" b="0"/>
                  <wp:docPr id="156" name="Рисунок 156" descr="C:\Users\Администратор\Desktop\n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n_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1796" cy="1318995"/>
                          </a:xfrm>
                          <a:prstGeom prst="rect">
                            <a:avLst/>
                          </a:prstGeom>
                          <a:noFill/>
                          <a:ln>
                            <a:noFill/>
                          </a:ln>
                        </pic:spPr>
                      </pic:pic>
                    </a:graphicData>
                  </a:graphic>
                </wp:inline>
              </w:drawing>
            </w:r>
            <w:r w:rsidRPr="00080D29">
              <w:rPr>
                <w:rFonts w:ascii="Times New Roman" w:hAnsi="Times New Roman" w:cs="Times New Roman"/>
              </w:rPr>
              <w:t xml:space="preserve">  Гиппократ 470-360 до н.э.</w:t>
            </w:r>
          </w:p>
        </w:tc>
        <w:tc>
          <w:tcPr>
            <w:tcW w:w="6061" w:type="dxa"/>
          </w:tcPr>
          <w:p w14:paraId="40617F4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Первый учёный, создавший медицинскую школу. Древнегреческий врач, сформулировал учение о четырёх основных типах телосложения и темперамента, описал некоторые кости черепа, позвонки, внутренние органы, суставы, мышцы, крупные сосуды.</w:t>
            </w:r>
          </w:p>
        </w:tc>
      </w:tr>
      <w:tr w:rsidR="0065214C" w:rsidRPr="00080D29" w14:paraId="6270B160" w14:textId="77777777" w:rsidTr="00B6169C">
        <w:tc>
          <w:tcPr>
            <w:tcW w:w="3969" w:type="dxa"/>
          </w:tcPr>
          <w:p w14:paraId="0C47CAD2"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B3E9020" wp14:editId="1A2BD7B8">
                  <wp:extent cx="923511" cy="1180041"/>
                  <wp:effectExtent l="0" t="0" r="0" b="1270"/>
                  <wp:docPr id="161" name="Рисунок 161" descr="C:\Users\Администратор\Desktop\arist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aristote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4491" cy="1181293"/>
                          </a:xfrm>
                          <a:prstGeom prst="rect">
                            <a:avLst/>
                          </a:prstGeom>
                          <a:noFill/>
                          <a:ln>
                            <a:noFill/>
                          </a:ln>
                        </pic:spPr>
                      </pic:pic>
                    </a:graphicData>
                  </a:graphic>
                </wp:inline>
              </w:drawing>
            </w:r>
            <w:r w:rsidRPr="00080D29">
              <w:rPr>
                <w:rFonts w:ascii="Times New Roman" w:hAnsi="Times New Roman" w:cs="Times New Roman"/>
              </w:rPr>
              <w:t xml:space="preserve"> Аристотель </w:t>
            </w:r>
          </w:p>
        </w:tc>
        <w:tc>
          <w:tcPr>
            <w:tcW w:w="6061" w:type="dxa"/>
          </w:tcPr>
          <w:p w14:paraId="393C896B"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Один из основателей биологии как науки, впервые обобщил биологические знания, накопленные до него человечеством. Создал систематику животных, посвятил многие работы происхождению жизни.</w:t>
            </w:r>
          </w:p>
        </w:tc>
      </w:tr>
      <w:tr w:rsidR="0065214C" w:rsidRPr="00080D29" w14:paraId="0A93FAE3" w14:textId="77777777" w:rsidTr="00B6169C">
        <w:tc>
          <w:tcPr>
            <w:tcW w:w="3969" w:type="dxa"/>
          </w:tcPr>
          <w:p w14:paraId="1851921C"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1EFF7B3F" wp14:editId="4A27EBB7">
                  <wp:extent cx="925930" cy="1256620"/>
                  <wp:effectExtent l="0" t="0" r="7620" b="1270"/>
                  <wp:docPr id="162" name="Рисунок 162" descr="C:\Users\Администратор\Desktop\73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736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5930" cy="1256620"/>
                          </a:xfrm>
                          <a:prstGeom prst="rect">
                            <a:avLst/>
                          </a:prstGeom>
                          <a:noFill/>
                          <a:ln>
                            <a:noFill/>
                          </a:ln>
                        </pic:spPr>
                      </pic:pic>
                    </a:graphicData>
                  </a:graphic>
                </wp:inline>
              </w:drawing>
            </w:r>
            <w:r w:rsidRPr="00080D29">
              <w:rPr>
                <w:rFonts w:ascii="Times New Roman" w:hAnsi="Times New Roman" w:cs="Times New Roman"/>
              </w:rPr>
              <w:t xml:space="preserve"> Клавдий Гален </w:t>
            </w:r>
          </w:p>
          <w:p w14:paraId="0C5EF4AC"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130-200 н.э.</w:t>
            </w:r>
          </w:p>
        </w:tc>
        <w:tc>
          <w:tcPr>
            <w:tcW w:w="6061" w:type="dxa"/>
          </w:tcPr>
          <w:p w14:paraId="31DD1C5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Древнеримский учёный и врач. Заложил основы анатомии человека.</w:t>
            </w:r>
            <w:r w:rsidRPr="00080D29">
              <w:rPr>
                <w:rFonts w:ascii="Times New Roman" w:hAnsi="Times New Roman" w:cs="Times New Roman"/>
                <w:shd w:val="clear" w:color="auto" w:fill="FFFFFF"/>
              </w:rPr>
              <w:t xml:space="preserve"> Медик, хирург и философ. Гален внёс весомый вклад в понимание многих научных дисциплин, включая анатомию, физиологию, патологию, фармакологию и неврологию, а также философию и логику.</w:t>
            </w:r>
          </w:p>
        </w:tc>
      </w:tr>
      <w:tr w:rsidR="0065214C" w:rsidRPr="00080D29" w14:paraId="04D53C6B" w14:textId="77777777" w:rsidTr="00B6169C">
        <w:tc>
          <w:tcPr>
            <w:tcW w:w="3969" w:type="dxa"/>
          </w:tcPr>
          <w:p w14:paraId="6A0C976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788A9E6C" wp14:editId="78EC985B">
                  <wp:extent cx="947880" cy="1331916"/>
                  <wp:effectExtent l="0" t="0" r="5080" b="1905"/>
                  <wp:docPr id="163" name="Рисунок 163" descr="C:\Users\Администратор\Desktop\avice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avicenn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0576" cy="1335704"/>
                          </a:xfrm>
                          <a:prstGeom prst="rect">
                            <a:avLst/>
                          </a:prstGeom>
                          <a:noFill/>
                          <a:ln>
                            <a:noFill/>
                          </a:ln>
                        </pic:spPr>
                      </pic:pic>
                    </a:graphicData>
                  </a:graphic>
                </wp:inline>
              </w:drawing>
            </w:r>
            <w:r w:rsidRPr="00080D29">
              <w:rPr>
                <w:rFonts w:ascii="Times New Roman" w:hAnsi="Times New Roman" w:cs="Times New Roman"/>
              </w:rPr>
              <w:t xml:space="preserve">     Авиценна 980-1048 г.</w:t>
            </w:r>
          </w:p>
        </w:tc>
        <w:tc>
          <w:tcPr>
            <w:tcW w:w="6061" w:type="dxa"/>
          </w:tcPr>
          <w:p w14:paraId="001A1CF3"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Выдающийся учёный в области медицины. Автор многих книг и работ по восточной медицине. </w:t>
            </w:r>
            <w:r w:rsidRPr="00080D29">
              <w:rPr>
                <w:rFonts w:ascii="Times New Roman" w:hAnsi="Times New Roman" w:cs="Times New Roman"/>
                <w:shd w:val="clear" w:color="auto" w:fill="FFFFFF"/>
              </w:rPr>
              <w:t>Самый известный и влиятельный философ-учёный средневекового исламского мира. От того времени в современной анатомической номенклатуре сохранилось множество арабских терминов.</w:t>
            </w:r>
          </w:p>
        </w:tc>
      </w:tr>
      <w:tr w:rsidR="0065214C" w:rsidRPr="00080D29" w14:paraId="180EA3B7" w14:textId="77777777" w:rsidTr="00B6169C">
        <w:tc>
          <w:tcPr>
            <w:tcW w:w="3969" w:type="dxa"/>
          </w:tcPr>
          <w:p w14:paraId="037B99D0"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79DD678" wp14:editId="6D39735C">
                  <wp:extent cx="1666875" cy="1111598"/>
                  <wp:effectExtent l="0" t="0" r="0" b="0"/>
                  <wp:docPr id="164" name="Рисунок 164" descr="C:\Users\Администратор\Desktop\20120818112858-d45ae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20120818112858-d45aeab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70326" cy="1113900"/>
                          </a:xfrm>
                          <a:prstGeom prst="rect">
                            <a:avLst/>
                          </a:prstGeom>
                          <a:noFill/>
                          <a:ln>
                            <a:noFill/>
                          </a:ln>
                        </pic:spPr>
                      </pic:pic>
                    </a:graphicData>
                  </a:graphic>
                </wp:inline>
              </w:drawing>
            </w:r>
            <w:r w:rsidRPr="00080D29">
              <w:rPr>
                <w:rFonts w:ascii="Times New Roman" w:hAnsi="Times New Roman" w:cs="Times New Roman"/>
              </w:rPr>
              <w:t xml:space="preserve"> </w:t>
            </w:r>
          </w:p>
          <w:p w14:paraId="37C8603E"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Леонардо да Винчи   1452-1519</w:t>
            </w:r>
          </w:p>
        </w:tc>
        <w:tc>
          <w:tcPr>
            <w:tcW w:w="6061" w:type="dxa"/>
          </w:tcPr>
          <w:p w14:paraId="1D210D7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Описал многие растения, изучал строение тела человека, деятельность сердца, зрительную функцию. Сделал 800 точных рисунков костей, мышц, сердца и научно описал их. Его рисунки – первые анатомически верные изображения тела человека, его органов, систем органов с натуры. </w:t>
            </w:r>
          </w:p>
        </w:tc>
      </w:tr>
      <w:tr w:rsidR="0065214C" w:rsidRPr="00080D29" w14:paraId="23538F46" w14:textId="77777777" w:rsidTr="00B6169C">
        <w:tc>
          <w:tcPr>
            <w:tcW w:w="3969" w:type="dxa"/>
          </w:tcPr>
          <w:p w14:paraId="04AB654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500B9259" wp14:editId="66FA38F8">
                  <wp:extent cx="990600" cy="1306286"/>
                  <wp:effectExtent l="0" t="0" r="0" b="8255"/>
                  <wp:docPr id="165" name="Рисунок 165" descr="C:\Users\Администратор\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i.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600" cy="1306286"/>
                          </a:xfrm>
                          <a:prstGeom prst="rect">
                            <a:avLst/>
                          </a:prstGeom>
                          <a:noFill/>
                          <a:ln>
                            <a:noFill/>
                          </a:ln>
                        </pic:spPr>
                      </pic:pic>
                    </a:graphicData>
                  </a:graphic>
                </wp:inline>
              </w:drawing>
            </w:r>
            <w:r w:rsidRPr="00080D29">
              <w:rPr>
                <w:rFonts w:ascii="Times New Roman" w:hAnsi="Times New Roman" w:cs="Times New Roman"/>
              </w:rPr>
              <w:t xml:space="preserve">   Андреас Везалий </w:t>
            </w:r>
          </w:p>
          <w:p w14:paraId="3E58CDFA"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1514-1564</w:t>
            </w:r>
          </w:p>
        </w:tc>
        <w:tc>
          <w:tcPr>
            <w:tcW w:w="6061" w:type="dxa"/>
          </w:tcPr>
          <w:p w14:paraId="6FE2B55A"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Основоположник описательной анатомии. Создал труд «О строении человеческого тела».</w:t>
            </w:r>
          </w:p>
          <w:p w14:paraId="67542D1D"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Везалий исправил свыше 200 ошибок канонизированного античного автора. Также исправил ошибку Аристотеля о том, что мужчина имеет 32 зуба, а женщина 38. Классифицировал зубы на резцы, клыки и моляры. Трупы ему приходилось тайно добывать на кладбище, так как в то время вскрытие трупа человека было запрещено церковью.</w:t>
            </w:r>
          </w:p>
        </w:tc>
      </w:tr>
      <w:tr w:rsidR="0065214C" w:rsidRPr="00080D29" w14:paraId="09487744" w14:textId="77777777" w:rsidTr="00B6169C">
        <w:tc>
          <w:tcPr>
            <w:tcW w:w="3969" w:type="dxa"/>
          </w:tcPr>
          <w:p w14:paraId="57AC2CD2"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8687DBA" wp14:editId="4BAC172B">
                  <wp:extent cx="1133475" cy="1692341"/>
                  <wp:effectExtent l="0" t="0" r="0" b="3175"/>
                  <wp:docPr id="166" name="Рисунок 166" descr="C:\Users\Администратор\Desktop\i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i_0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3475" cy="1692341"/>
                          </a:xfrm>
                          <a:prstGeom prst="rect">
                            <a:avLst/>
                          </a:prstGeom>
                          <a:noFill/>
                          <a:ln>
                            <a:noFill/>
                          </a:ln>
                        </pic:spPr>
                      </pic:pic>
                    </a:graphicData>
                  </a:graphic>
                </wp:inline>
              </w:drawing>
            </w:r>
            <w:r w:rsidRPr="00080D29">
              <w:rPr>
                <w:rFonts w:ascii="Times New Roman" w:hAnsi="Times New Roman" w:cs="Times New Roman"/>
              </w:rPr>
              <w:t xml:space="preserve">Уильям Гарвей </w:t>
            </w:r>
          </w:p>
        </w:tc>
        <w:tc>
          <w:tcPr>
            <w:tcW w:w="6061" w:type="dxa"/>
          </w:tcPr>
          <w:p w14:paraId="03405D91"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Открыл круги кровообращения.</w:t>
            </w:r>
          </w:p>
          <w:p w14:paraId="57523F05" w14:textId="77777777" w:rsidR="0065214C" w:rsidRPr="00080D29" w:rsidRDefault="0065214C" w:rsidP="00B6169C">
            <w:pPr>
              <w:jc w:val="both"/>
              <w:rPr>
                <w:rFonts w:ascii="Times New Roman" w:hAnsi="Times New Roman" w:cs="Times New Roman"/>
              </w:rPr>
            </w:pPr>
            <w:proofErr w:type="gramStart"/>
            <w:r w:rsidRPr="00080D29">
              <w:rPr>
                <w:rFonts w:ascii="Times New Roman" w:hAnsi="Times New Roman" w:cs="Times New Roman"/>
              </w:rPr>
              <w:t>ГАРВЕЙ  Уильям</w:t>
            </w:r>
            <w:proofErr w:type="gramEnd"/>
            <w:r w:rsidRPr="00080D29">
              <w:rPr>
                <w:rFonts w:ascii="Times New Roman" w:hAnsi="Times New Roman" w:cs="Times New Roman"/>
              </w:rPr>
              <w:t xml:space="preserve"> (1578-1657), английский врач, основатель современных наук физиологии и эмбриологии. Описал большой и малый круги кровообращения. Заслугой Гарвея,</w:t>
            </w:r>
            <w:r w:rsidRPr="00080D29">
              <w:rPr>
                <w:rFonts w:ascii="Times New Roman" w:hAnsi="Times New Roman" w:cs="Times New Roman"/>
              </w:rPr>
              <w:br/>
              <w:t>в частности, является то, что именно он</w:t>
            </w:r>
            <w:r w:rsidRPr="00080D29">
              <w:rPr>
                <w:rFonts w:ascii="Times New Roman" w:hAnsi="Times New Roman" w:cs="Times New Roman"/>
              </w:rPr>
              <w:br/>
              <w:t>экспериментально доказал наличие замкнутого</w:t>
            </w:r>
            <w:r w:rsidRPr="00080D29">
              <w:rPr>
                <w:rFonts w:ascii="Times New Roman" w:hAnsi="Times New Roman" w:cs="Times New Roman"/>
              </w:rPr>
              <w:br/>
              <w:t>круга кровообращения у человека, частями</w:t>
            </w:r>
            <w:r w:rsidRPr="00080D29">
              <w:rPr>
                <w:rFonts w:ascii="Times New Roman" w:hAnsi="Times New Roman" w:cs="Times New Roman"/>
              </w:rPr>
              <w:br/>
              <w:t>которого являются артерии и вены, а сердце –</w:t>
            </w:r>
            <w:r w:rsidRPr="00080D29">
              <w:rPr>
                <w:rFonts w:ascii="Times New Roman" w:hAnsi="Times New Roman" w:cs="Times New Roman"/>
              </w:rPr>
              <w:br/>
              <w:t>насосом.  Впервые высказал мысль, что «все живое происходит из яйца».</w:t>
            </w:r>
          </w:p>
        </w:tc>
      </w:tr>
      <w:tr w:rsidR="0065214C" w:rsidRPr="00080D29" w14:paraId="1EF1479D" w14:textId="77777777" w:rsidTr="00B6169C">
        <w:tc>
          <w:tcPr>
            <w:tcW w:w="3969" w:type="dxa"/>
          </w:tcPr>
          <w:p w14:paraId="3C142B0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2401BB38" wp14:editId="71780AB7">
                  <wp:extent cx="1057275" cy="1341107"/>
                  <wp:effectExtent l="0" t="0" r="0" b="0"/>
                  <wp:docPr id="167" name="Рисунок 167" descr="C:\Users\Администратор\Desktop\i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i_00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7275" cy="1341107"/>
                          </a:xfrm>
                          <a:prstGeom prst="rect">
                            <a:avLst/>
                          </a:prstGeom>
                          <a:noFill/>
                          <a:ln>
                            <a:noFill/>
                          </a:ln>
                        </pic:spPr>
                      </pic:pic>
                    </a:graphicData>
                  </a:graphic>
                </wp:inline>
              </w:drawing>
            </w:r>
            <w:r w:rsidRPr="00080D29">
              <w:rPr>
                <w:rFonts w:ascii="Times New Roman" w:hAnsi="Times New Roman" w:cs="Times New Roman"/>
              </w:rPr>
              <w:t xml:space="preserve">    </w:t>
            </w:r>
          </w:p>
          <w:p w14:paraId="6CC324F2"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Карл Линней    1707-1778                                                                      </w:t>
            </w:r>
          </w:p>
        </w:tc>
        <w:tc>
          <w:tcPr>
            <w:tcW w:w="6061" w:type="dxa"/>
          </w:tcPr>
          <w:p w14:paraId="156D58B8"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Линней — создатель единой системы классификации растительного и животного мира, в которой были обобщены и в значительной степени упорядочены знания всего предыдущего периода развития </w:t>
            </w:r>
            <w:hyperlink r:id="rId16" w:tooltip="Биология" w:history="1">
              <w:r w:rsidRPr="00080D29">
                <w:rPr>
                  <w:rFonts w:ascii="Times New Roman" w:hAnsi="Times New Roman" w:cs="Times New Roman"/>
                  <w:u w:val="single"/>
                </w:rPr>
                <w:t>биологической науки</w:t>
              </w:r>
            </w:hyperlink>
            <w:r w:rsidRPr="00080D29">
              <w:rPr>
                <w:rFonts w:ascii="Times New Roman" w:hAnsi="Times New Roman" w:cs="Times New Roman"/>
              </w:rPr>
              <w:t>. Среди главных заслуг Линнея — введение точной терминологии при описании биологических объектов, внедрение в активное употребление </w:t>
            </w:r>
            <w:hyperlink r:id="rId17" w:tooltip="Биноминальная номенклатура" w:history="1">
              <w:r w:rsidRPr="00080D29">
                <w:rPr>
                  <w:rFonts w:ascii="Times New Roman" w:hAnsi="Times New Roman" w:cs="Times New Roman"/>
                  <w:u w:val="single"/>
                </w:rPr>
                <w:t>биноминальной (бинарной) номенклатуры</w:t>
              </w:r>
            </w:hyperlink>
            <w:r w:rsidRPr="00080D29">
              <w:rPr>
                <w:rFonts w:ascii="Times New Roman" w:hAnsi="Times New Roman" w:cs="Times New Roman"/>
              </w:rPr>
              <w:t>, установление чёткого соподчинения между </w:t>
            </w:r>
            <w:hyperlink r:id="rId18" w:tooltip="Биологическая систематика" w:history="1">
              <w:r w:rsidRPr="00080D29">
                <w:rPr>
                  <w:rFonts w:ascii="Times New Roman" w:hAnsi="Times New Roman" w:cs="Times New Roman"/>
                  <w:u w:val="single"/>
                </w:rPr>
                <w:t>систематическими (таксономическими) категориями</w:t>
              </w:r>
            </w:hyperlink>
            <w:r w:rsidRPr="00080D29">
              <w:rPr>
                <w:rFonts w:ascii="Times New Roman" w:hAnsi="Times New Roman" w:cs="Times New Roman"/>
              </w:rPr>
              <w:t xml:space="preserve">. </w:t>
            </w:r>
          </w:p>
        </w:tc>
      </w:tr>
      <w:tr w:rsidR="0065214C" w:rsidRPr="00080D29" w14:paraId="38205C58" w14:textId="77777777" w:rsidTr="00B6169C">
        <w:tc>
          <w:tcPr>
            <w:tcW w:w="3969" w:type="dxa"/>
          </w:tcPr>
          <w:p w14:paraId="2955116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53FF13D" wp14:editId="21167439">
                  <wp:extent cx="1381125" cy="1674686"/>
                  <wp:effectExtent l="0" t="0" r="0" b="1905"/>
                  <wp:docPr id="168" name="Рисунок 168" descr="http://images.zeno.org/Pagel-1901/I/big/Pa00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zeno.org/Pagel-1901/I/big/Pa00006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4749" cy="1679081"/>
                          </a:xfrm>
                          <a:prstGeom prst="rect">
                            <a:avLst/>
                          </a:prstGeom>
                          <a:noFill/>
                          <a:ln>
                            <a:noFill/>
                          </a:ln>
                        </pic:spPr>
                      </pic:pic>
                    </a:graphicData>
                  </a:graphic>
                </wp:inline>
              </w:drawing>
            </w:r>
            <w:r w:rsidRPr="00080D29">
              <w:rPr>
                <w:rFonts w:ascii="Times New Roman" w:hAnsi="Times New Roman" w:cs="Times New Roman"/>
              </w:rPr>
              <w:t xml:space="preserve">Карл Эрнст Бэр                        </w:t>
            </w:r>
          </w:p>
        </w:tc>
        <w:tc>
          <w:tcPr>
            <w:tcW w:w="6061" w:type="dxa"/>
          </w:tcPr>
          <w:p w14:paraId="3F8A4FB3"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Профессор Петербургской медико-хирургической академии. Открыл яйцеклетку у млекопитающих, описал стадию бластулы, изучил эмбриогенез цыпленка, установил сходство эмбрионов высших и низших животных, теорию последовательного появление в эмбриогенезе признаков типа, класса, отряда и т.п. Изучая внутриутробное развитие, установил, что зародыши всех животных на ранних этапах развития схожи. Основатель эмбриологии, сформулировал закон зародышевого сходства (установил основные типы эмбрионального развития).</w:t>
            </w:r>
          </w:p>
        </w:tc>
      </w:tr>
      <w:tr w:rsidR="0065214C" w:rsidRPr="00080D29" w14:paraId="7C8D5AAB" w14:textId="77777777" w:rsidTr="00B6169C">
        <w:tc>
          <w:tcPr>
            <w:tcW w:w="3969" w:type="dxa"/>
          </w:tcPr>
          <w:p w14:paraId="4C837F66"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757577FC" wp14:editId="3688F11D">
                  <wp:extent cx="1152525" cy="1694890"/>
                  <wp:effectExtent l="0" t="0" r="0" b="635"/>
                  <wp:docPr id="169" name="Рисунок 169" descr="C:\Users\Администратор\Desktop\1228418593_la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1228418593_lamar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2525" cy="1694890"/>
                          </a:xfrm>
                          <a:prstGeom prst="rect">
                            <a:avLst/>
                          </a:prstGeom>
                          <a:noFill/>
                          <a:ln>
                            <a:noFill/>
                          </a:ln>
                        </pic:spPr>
                      </pic:pic>
                    </a:graphicData>
                  </a:graphic>
                </wp:inline>
              </w:drawing>
            </w:r>
            <w:r w:rsidRPr="00080D29">
              <w:rPr>
                <w:rFonts w:ascii="Times New Roman" w:hAnsi="Times New Roman" w:cs="Times New Roman"/>
              </w:rPr>
              <w:t xml:space="preserve">    </w:t>
            </w:r>
          </w:p>
          <w:p w14:paraId="6BBB4751"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Жан Батист Ламарк                                                     </w:t>
            </w:r>
          </w:p>
        </w:tc>
        <w:tc>
          <w:tcPr>
            <w:tcW w:w="6061" w:type="dxa"/>
          </w:tcPr>
          <w:p w14:paraId="0AABD16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Биолог, создавший первую целостную теорию эволюции живого мира.</w:t>
            </w:r>
            <w:r w:rsidRPr="00080D29">
              <w:rPr>
                <w:rFonts w:ascii="Times New Roman" w:hAnsi="Times New Roman" w:cs="Times New Roman"/>
                <w:shd w:val="clear" w:color="auto" w:fill="FFFFFF"/>
              </w:rPr>
              <w:t xml:space="preserve"> </w:t>
            </w:r>
            <w:r w:rsidRPr="00080D29">
              <w:rPr>
                <w:rFonts w:ascii="Times New Roman" w:hAnsi="Times New Roman" w:cs="Times New Roman"/>
              </w:rPr>
              <w:t>Ламарк ввел термин " биология " (1802).</w:t>
            </w:r>
            <w:r w:rsidRPr="00080D29">
              <w:rPr>
                <w:rFonts w:ascii="Times New Roman" w:hAnsi="Times New Roman" w:cs="Times New Roman"/>
                <w:shd w:val="clear" w:color="auto" w:fill="FFFFFF"/>
              </w:rPr>
              <w:t xml:space="preserve"> </w:t>
            </w:r>
            <w:r w:rsidRPr="00080D29">
              <w:rPr>
                <w:rFonts w:ascii="Times New Roman" w:hAnsi="Times New Roman" w:cs="Times New Roman"/>
              </w:rPr>
              <w:t>Ламарку принадлежат два закона эволюции:</w:t>
            </w:r>
            <w:r w:rsidRPr="00080D29">
              <w:rPr>
                <w:rFonts w:ascii="Times New Roman" w:hAnsi="Times New Roman" w:cs="Times New Roman"/>
              </w:rPr>
              <w:br/>
              <w:t>1. Витализм. Живыми организмами управляет внутреннее стремление к совершенствованию. Изменения условий сразу вызывают изменения привычек и посредством упражнений соответствующие органы изменяются.</w:t>
            </w:r>
            <w:r w:rsidRPr="00080D29">
              <w:rPr>
                <w:rFonts w:ascii="Times New Roman" w:hAnsi="Times New Roman" w:cs="Times New Roman"/>
              </w:rPr>
              <w:br/>
              <w:t>2. Приобретенные изменения наследуются.</w:t>
            </w:r>
            <w:r w:rsidRPr="00080D29">
              <w:rPr>
                <w:rFonts w:ascii="Times New Roman" w:hAnsi="Times New Roman" w:cs="Times New Roman"/>
              </w:rPr>
              <w:br/>
            </w:r>
            <w:r w:rsidRPr="00080D29">
              <w:rPr>
                <w:rFonts w:ascii="Times New Roman" w:hAnsi="Times New Roman" w:cs="Times New Roman"/>
              </w:rPr>
              <w:br/>
              <w:t xml:space="preserve">  </w:t>
            </w:r>
          </w:p>
        </w:tc>
      </w:tr>
      <w:tr w:rsidR="0065214C" w:rsidRPr="00080D29" w14:paraId="2A991D6F" w14:textId="77777777" w:rsidTr="00B6169C">
        <w:tc>
          <w:tcPr>
            <w:tcW w:w="3969" w:type="dxa"/>
          </w:tcPr>
          <w:p w14:paraId="55DC54CC"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E96B509" wp14:editId="36ABE965">
                  <wp:extent cx="981075" cy="1388598"/>
                  <wp:effectExtent l="0" t="0" r="0" b="2540"/>
                  <wp:docPr id="170" name="Рисунок 170" descr="C:\Users\Администратор\Desktop\biograf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biograf4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1075" cy="1388598"/>
                          </a:xfrm>
                          <a:prstGeom prst="rect">
                            <a:avLst/>
                          </a:prstGeom>
                          <a:noFill/>
                          <a:ln>
                            <a:noFill/>
                          </a:ln>
                        </pic:spPr>
                      </pic:pic>
                    </a:graphicData>
                  </a:graphic>
                </wp:inline>
              </w:drawing>
            </w:r>
            <w:r w:rsidRPr="00080D29">
              <w:rPr>
                <w:rFonts w:ascii="Times New Roman" w:hAnsi="Times New Roman" w:cs="Times New Roman"/>
              </w:rPr>
              <w:t xml:space="preserve">  Жорж Кювье </w:t>
            </w:r>
          </w:p>
        </w:tc>
        <w:tc>
          <w:tcPr>
            <w:tcW w:w="6061" w:type="dxa"/>
          </w:tcPr>
          <w:p w14:paraId="00ADE79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Создатель палеонтологии – науки об ископаемых животных и растениях.</w:t>
            </w:r>
            <w:r w:rsidRPr="00080D29">
              <w:rPr>
                <w:rFonts w:ascii="Times New Roman" w:hAnsi="Times New Roman" w:cs="Times New Roman"/>
                <w:shd w:val="clear" w:color="auto" w:fill="F9F7F5"/>
              </w:rPr>
              <w:t xml:space="preserve"> </w:t>
            </w:r>
            <w:r w:rsidRPr="00080D29">
              <w:rPr>
                <w:rFonts w:ascii="Times New Roman" w:hAnsi="Times New Roman" w:cs="Times New Roman"/>
              </w:rPr>
              <w:t>Автор «теории катастроф»: после катастрофических событий, уничтожавших животных, возникали новые виды, но проходило время, и снова происходила катастрофа, приводившая к вымиранию живых организмов, но природа возрождала жизнь, и появлялись хорошо приспособленные к новым условиям окружающей среды виды, затем снова погибавшие во время страшной катастрофы.</w:t>
            </w:r>
          </w:p>
        </w:tc>
      </w:tr>
      <w:tr w:rsidR="0065214C" w:rsidRPr="00080D29" w14:paraId="615063A7" w14:textId="77777777" w:rsidTr="00B6169C">
        <w:trPr>
          <w:trHeight w:val="3250"/>
        </w:trPr>
        <w:tc>
          <w:tcPr>
            <w:tcW w:w="3969" w:type="dxa"/>
          </w:tcPr>
          <w:p w14:paraId="4F0B05EA"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lastRenderedPageBreak/>
              <w:t xml:space="preserve"> </w:t>
            </w:r>
            <w:r w:rsidRPr="00080D29">
              <w:rPr>
                <w:rFonts w:ascii="Times New Roman" w:hAnsi="Times New Roman" w:cs="Times New Roman"/>
                <w:noProof/>
              </w:rPr>
              <w:drawing>
                <wp:inline distT="0" distB="0" distL="0" distR="0" wp14:anchorId="7C259A55" wp14:editId="499EBC7E">
                  <wp:extent cx="2343150" cy="1723474"/>
                  <wp:effectExtent l="0" t="0" r="0" b="0"/>
                  <wp:docPr id="171" name="Рисунок 171" descr="C:\Users\Администратор\Desktop\pictu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picture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3150" cy="1723474"/>
                          </a:xfrm>
                          <a:prstGeom prst="rect">
                            <a:avLst/>
                          </a:prstGeom>
                          <a:noFill/>
                          <a:ln>
                            <a:noFill/>
                          </a:ln>
                        </pic:spPr>
                      </pic:pic>
                    </a:graphicData>
                  </a:graphic>
                </wp:inline>
              </w:drawing>
            </w:r>
            <w:r w:rsidRPr="00080D29">
              <w:rPr>
                <w:rFonts w:ascii="Times New Roman" w:hAnsi="Times New Roman" w:cs="Times New Roman"/>
              </w:rPr>
              <w:t xml:space="preserve">                                       </w:t>
            </w:r>
            <w:proofErr w:type="spellStart"/>
            <w:r w:rsidRPr="00080D29">
              <w:rPr>
                <w:rFonts w:ascii="Times New Roman" w:hAnsi="Times New Roman" w:cs="Times New Roman"/>
              </w:rPr>
              <w:t>Т.Шванн</w:t>
            </w:r>
            <w:proofErr w:type="spellEnd"/>
            <w:r w:rsidRPr="00080D29">
              <w:rPr>
                <w:rFonts w:ascii="Times New Roman" w:hAnsi="Times New Roman" w:cs="Times New Roman"/>
              </w:rPr>
              <w:t xml:space="preserve"> и М. </w:t>
            </w:r>
            <w:proofErr w:type="spellStart"/>
            <w:r w:rsidRPr="00080D29">
              <w:rPr>
                <w:rFonts w:ascii="Times New Roman" w:hAnsi="Times New Roman" w:cs="Times New Roman"/>
              </w:rPr>
              <w:t>Шлейден</w:t>
            </w:r>
            <w:proofErr w:type="spellEnd"/>
            <w:r w:rsidRPr="00080D29">
              <w:rPr>
                <w:rFonts w:ascii="Times New Roman" w:hAnsi="Times New Roman" w:cs="Times New Roman"/>
              </w:rPr>
              <w:t xml:space="preserve"> </w:t>
            </w:r>
          </w:p>
          <w:p w14:paraId="74EEB823" w14:textId="77777777" w:rsidR="0065214C" w:rsidRPr="00080D29" w:rsidRDefault="0065214C" w:rsidP="00B6169C">
            <w:pPr>
              <w:rPr>
                <w:rFonts w:ascii="Times New Roman" w:hAnsi="Times New Roman" w:cs="Times New Roman"/>
              </w:rPr>
            </w:pPr>
          </w:p>
        </w:tc>
        <w:tc>
          <w:tcPr>
            <w:tcW w:w="6061" w:type="dxa"/>
          </w:tcPr>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5845"/>
            </w:tblGrid>
            <w:tr w:rsidR="0065214C" w:rsidRPr="00080D29" w14:paraId="0714779A" w14:textId="77777777" w:rsidTr="00B6169C">
              <w:trPr>
                <w:trHeight w:val="3565"/>
              </w:trPr>
              <w:tc>
                <w:tcPr>
                  <w:tcW w:w="0" w:type="auto"/>
                  <w:shd w:val="clear" w:color="auto" w:fill="FFFFFF"/>
                  <w:tcMar>
                    <w:top w:w="120" w:type="dxa"/>
                    <w:left w:w="120" w:type="dxa"/>
                    <w:bottom w:w="120" w:type="dxa"/>
                    <w:right w:w="120" w:type="dxa"/>
                  </w:tcMar>
                  <w:vAlign w:val="center"/>
                  <w:hideMark/>
                </w:tcPr>
                <w:p w14:paraId="051AFBDF"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Основатели клеточной теории: клетка - основная единица строения, функционирования и развития всех живых организмов; клетки всех одноклеточных и многоклеточных организмов сходны по своему строению, химическому составу, жизнедеятельности и обмену веществ; размножение клеток происходит путем их деления,  в сложных многоклеточных организмах клетки специализированы по выполняемым ими функциям и образуют ткани; из тканей состоят органы. Эти положения доказывают единство происхождения всех живых организмов, единство всего органического мира.</w:t>
                  </w:r>
                </w:p>
                <w:p w14:paraId="773D55E0" w14:textId="77777777" w:rsidR="0065214C" w:rsidRPr="00080D29" w:rsidRDefault="0065214C" w:rsidP="00B6169C">
                  <w:pPr>
                    <w:rPr>
                      <w:rFonts w:ascii="Times New Roman" w:hAnsi="Times New Roman" w:cs="Times New Roman"/>
                    </w:rPr>
                  </w:pPr>
                </w:p>
              </w:tc>
            </w:tr>
            <w:tr w:rsidR="0065214C" w:rsidRPr="00080D29" w14:paraId="3A593D7E" w14:textId="77777777" w:rsidTr="00B6169C">
              <w:tc>
                <w:tcPr>
                  <w:tcW w:w="0" w:type="auto"/>
                  <w:shd w:val="clear" w:color="auto" w:fill="FFFFFF"/>
                  <w:tcMar>
                    <w:top w:w="120" w:type="dxa"/>
                    <w:left w:w="120" w:type="dxa"/>
                    <w:bottom w:w="120" w:type="dxa"/>
                    <w:right w:w="120" w:type="dxa"/>
                  </w:tcMar>
                  <w:vAlign w:val="center"/>
                  <w:hideMark/>
                </w:tcPr>
                <w:p w14:paraId="373D00EC" w14:textId="77777777" w:rsidR="0065214C" w:rsidRPr="00080D29" w:rsidRDefault="0065214C" w:rsidP="00B6169C">
                  <w:pPr>
                    <w:jc w:val="both"/>
                    <w:rPr>
                      <w:rFonts w:ascii="Times New Roman" w:hAnsi="Times New Roman" w:cs="Times New Roman"/>
                    </w:rPr>
                  </w:pPr>
                </w:p>
              </w:tc>
            </w:tr>
          </w:tbl>
          <w:p w14:paraId="0C98E9DC" w14:textId="77777777" w:rsidR="0065214C" w:rsidRPr="00080D29" w:rsidRDefault="0065214C" w:rsidP="00B6169C">
            <w:pPr>
              <w:jc w:val="both"/>
              <w:rPr>
                <w:rFonts w:ascii="Times New Roman" w:hAnsi="Times New Roman" w:cs="Times New Roman"/>
              </w:rPr>
            </w:pPr>
          </w:p>
        </w:tc>
      </w:tr>
      <w:tr w:rsidR="0065214C" w:rsidRPr="00080D29" w14:paraId="281C169E" w14:textId="77777777" w:rsidTr="00B6169C">
        <w:tc>
          <w:tcPr>
            <w:tcW w:w="3969" w:type="dxa"/>
          </w:tcPr>
          <w:p w14:paraId="640BE97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69B2134D" wp14:editId="6F9B4F88">
                  <wp:extent cx="1123950" cy="1477858"/>
                  <wp:effectExtent l="0" t="0" r="0" b="8255"/>
                  <wp:docPr id="172" name="Рисунок 172" descr="C:\Users\Администратор\Desktop\darw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darwi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3950" cy="1477858"/>
                          </a:xfrm>
                          <a:prstGeom prst="rect">
                            <a:avLst/>
                          </a:prstGeom>
                          <a:noFill/>
                          <a:ln>
                            <a:noFill/>
                          </a:ln>
                        </pic:spPr>
                      </pic:pic>
                    </a:graphicData>
                  </a:graphic>
                </wp:inline>
              </w:drawing>
            </w:r>
            <w:r w:rsidRPr="00080D29">
              <w:rPr>
                <w:rFonts w:ascii="Times New Roman" w:hAnsi="Times New Roman" w:cs="Times New Roman"/>
              </w:rPr>
              <w:t xml:space="preserve">   </w:t>
            </w:r>
          </w:p>
          <w:p w14:paraId="380948DC" w14:textId="77777777" w:rsidR="0065214C" w:rsidRPr="00080D29" w:rsidRDefault="0065214C" w:rsidP="00B6169C">
            <w:pPr>
              <w:rPr>
                <w:rFonts w:ascii="Times New Roman" w:hAnsi="Times New Roman" w:cs="Times New Roman"/>
              </w:rPr>
            </w:pPr>
          </w:p>
          <w:p w14:paraId="573D01B4"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Ч. Дарвин </w:t>
            </w:r>
          </w:p>
          <w:p w14:paraId="5A7731CD"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1809-1882г.</w:t>
            </w:r>
          </w:p>
        </w:tc>
        <w:tc>
          <w:tcPr>
            <w:tcW w:w="6061" w:type="dxa"/>
          </w:tcPr>
          <w:p w14:paraId="29BE7664"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Создал теорию эволюции, эволюционное учение.</w:t>
            </w:r>
            <w:r w:rsidRPr="00080D29">
              <w:rPr>
                <w:rFonts w:ascii="Times New Roman" w:hAnsi="Times New Roman" w:cs="Times New Roman"/>
                <w:shd w:val="clear" w:color="auto" w:fill="FFFFFF"/>
              </w:rPr>
              <w:t xml:space="preserve"> </w:t>
            </w:r>
            <w:r w:rsidRPr="00080D29">
              <w:rPr>
                <w:rFonts w:ascii="Times New Roman" w:hAnsi="Times New Roman" w:cs="Times New Roman"/>
              </w:rPr>
              <w:t xml:space="preserve">Сущность эволюционного учения заключается в следующих основных положениях: </w:t>
            </w:r>
            <w:r w:rsidRPr="00080D29">
              <w:rPr>
                <w:rFonts w:ascii="Times New Roman" w:hAnsi="Times New Roman" w:cs="Times New Roman"/>
              </w:rPr>
              <w:br/>
              <w:t>Все виды живых существ, населяющих Землю, никогда не были кем-то созданы.</w:t>
            </w:r>
          </w:p>
          <w:p w14:paraId="0AD0A9E8"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Возникнув естественным путем, органические формы медленно и постепенно преобразовывались и совершенствовались в соответствии с окружающими условиями. </w:t>
            </w:r>
            <w:r w:rsidRPr="00080D29">
              <w:rPr>
                <w:rFonts w:ascii="Times New Roman" w:hAnsi="Times New Roman" w:cs="Times New Roman"/>
              </w:rPr>
              <w:br/>
              <w:t>В основе преобразования видов в природе лежат такие свойства организмов, как наследственность и изменчивость, а также постоянно происходящий в природе естественный отбор. Естественный отбор осуществляется через сложное взаимодействие организмов друг с другом и с факторами неживой природы; эти взаимоотношения Дарвин назвал борьбой за существование.</w:t>
            </w:r>
          </w:p>
          <w:p w14:paraId="0212D904"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Результатом эволюции является приспособленность организмов к условиям их обитания и многообразие видов в природе.</w:t>
            </w:r>
          </w:p>
        </w:tc>
      </w:tr>
      <w:tr w:rsidR="0065214C" w:rsidRPr="00080D29" w14:paraId="2011A932" w14:textId="77777777" w:rsidTr="00B6169C">
        <w:tc>
          <w:tcPr>
            <w:tcW w:w="3969" w:type="dxa"/>
          </w:tcPr>
          <w:p w14:paraId="589C6CAA"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446F716" wp14:editId="2181E960">
                  <wp:extent cx="1110644" cy="1454944"/>
                  <wp:effectExtent l="0" t="0" r="0" b="0"/>
                  <wp:docPr id="173" name="Рисунок 173" descr="C:\Users\Администратор\Desktop\100_velikih-5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100_velikih-58 - копия.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10644" cy="1454944"/>
                          </a:xfrm>
                          <a:prstGeom prst="rect">
                            <a:avLst/>
                          </a:prstGeom>
                          <a:noFill/>
                          <a:ln>
                            <a:noFill/>
                          </a:ln>
                        </pic:spPr>
                      </pic:pic>
                    </a:graphicData>
                  </a:graphic>
                </wp:inline>
              </w:drawing>
            </w:r>
            <w:r w:rsidRPr="00080D29">
              <w:rPr>
                <w:rFonts w:ascii="Times New Roman" w:hAnsi="Times New Roman" w:cs="Times New Roman"/>
              </w:rPr>
              <w:t xml:space="preserve">   </w:t>
            </w:r>
          </w:p>
          <w:p w14:paraId="04018842" w14:textId="77777777" w:rsidR="0065214C" w:rsidRPr="00080D29" w:rsidRDefault="0065214C" w:rsidP="00B6169C">
            <w:pPr>
              <w:rPr>
                <w:rFonts w:ascii="Times New Roman" w:hAnsi="Times New Roman" w:cs="Times New Roman"/>
              </w:rPr>
            </w:pPr>
          </w:p>
          <w:p w14:paraId="49D4FEED"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Г. Мендель </w:t>
            </w:r>
          </w:p>
          <w:p w14:paraId="0B44B7B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1822-1884г.</w:t>
            </w:r>
          </w:p>
        </w:tc>
        <w:tc>
          <w:tcPr>
            <w:tcW w:w="6061" w:type="dxa"/>
          </w:tcPr>
          <w:p w14:paraId="6648DDB7" w14:textId="77777777" w:rsidR="0065214C" w:rsidRPr="00080D29" w:rsidRDefault="0065214C" w:rsidP="00B6169C">
            <w:pPr>
              <w:jc w:val="both"/>
              <w:rPr>
                <w:rFonts w:ascii="Times New Roman" w:hAnsi="Times New Roman" w:cs="Times New Roman"/>
                <w:shd w:val="clear" w:color="auto" w:fill="FFFFFF"/>
              </w:rPr>
            </w:pPr>
            <w:r w:rsidRPr="00080D29">
              <w:rPr>
                <w:rFonts w:ascii="Times New Roman" w:hAnsi="Times New Roman" w:cs="Times New Roman"/>
              </w:rPr>
              <w:t>Основоположник генетики как науки.</w:t>
            </w:r>
            <w:r w:rsidRPr="00080D29">
              <w:rPr>
                <w:rFonts w:ascii="Times New Roman" w:hAnsi="Times New Roman" w:cs="Times New Roman"/>
                <w:shd w:val="clear" w:color="auto" w:fill="FFFFFF"/>
              </w:rPr>
              <w:t xml:space="preserve"> </w:t>
            </w:r>
          </w:p>
          <w:p w14:paraId="146EA773"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b/>
              </w:rPr>
              <w:t>1 закон</w:t>
            </w:r>
            <w:r w:rsidRPr="00080D29">
              <w:rPr>
                <w:rFonts w:ascii="Times New Roman" w:hAnsi="Times New Roman" w:cs="Times New Roman"/>
              </w:rPr>
              <w:t xml:space="preserve">: </w:t>
            </w:r>
            <w:r w:rsidRPr="00080D29">
              <w:rPr>
                <w:rFonts w:ascii="Times New Roman" w:hAnsi="Times New Roman" w:cs="Times New Roman"/>
                <w:b/>
              </w:rPr>
              <w:t>Единообразие</w:t>
            </w:r>
            <w:r w:rsidRPr="00080D29">
              <w:rPr>
                <w:rFonts w:ascii="Times New Roman" w:hAnsi="Times New Roman" w:cs="Times New Roman"/>
              </w:rPr>
              <w:t xml:space="preserve"> гибридов первого поколения. При скрещивании двух гомозиготных организмов, относящихся к разным чистым линиям и отличающихся друг от друга по одной паре альтернативных проявлений признака, всё первое поколение гибридов (F1) окажется единообразным и будет нести проявление признака одного из родителей. </w:t>
            </w:r>
            <w:r w:rsidRPr="00080D29">
              <w:rPr>
                <w:rFonts w:ascii="Times New Roman" w:hAnsi="Times New Roman" w:cs="Times New Roman"/>
              </w:rPr>
              <w:br/>
            </w:r>
            <w:r w:rsidRPr="00080D29">
              <w:rPr>
                <w:rFonts w:ascii="Times New Roman" w:hAnsi="Times New Roman" w:cs="Times New Roman"/>
                <w:b/>
              </w:rPr>
              <w:t>2 закон</w:t>
            </w:r>
            <w:r w:rsidRPr="00080D29">
              <w:rPr>
                <w:rFonts w:ascii="Times New Roman" w:hAnsi="Times New Roman" w:cs="Times New Roman"/>
              </w:rPr>
              <w:t xml:space="preserve">: </w:t>
            </w:r>
            <w:r w:rsidRPr="00080D29">
              <w:rPr>
                <w:rFonts w:ascii="Times New Roman" w:hAnsi="Times New Roman" w:cs="Times New Roman"/>
                <w:b/>
              </w:rPr>
              <w:t>Расщепление</w:t>
            </w:r>
            <w:r w:rsidRPr="00080D29">
              <w:rPr>
                <w:rFonts w:ascii="Times New Roman" w:hAnsi="Times New Roman" w:cs="Times New Roman"/>
              </w:rPr>
              <w:t xml:space="preserve"> признаков. При скрещивании двух гетерозиготных потомков первого поколения между собой во втором поколении наблюдается расщепление в определенном числовом отношении: по фенотипу 3:1, по генотипу 1:2:1. </w:t>
            </w:r>
            <w:r w:rsidRPr="00080D29">
              <w:rPr>
                <w:rFonts w:ascii="Times New Roman" w:hAnsi="Times New Roman" w:cs="Times New Roman"/>
              </w:rPr>
              <w:br/>
            </w:r>
            <w:r w:rsidRPr="00080D29">
              <w:rPr>
                <w:rFonts w:ascii="Times New Roman" w:hAnsi="Times New Roman" w:cs="Times New Roman"/>
                <w:b/>
              </w:rPr>
              <w:t>3 закон</w:t>
            </w:r>
            <w:r w:rsidRPr="00080D29">
              <w:rPr>
                <w:rFonts w:ascii="Times New Roman" w:hAnsi="Times New Roman" w:cs="Times New Roman"/>
              </w:rPr>
              <w:t xml:space="preserve">: Закон </w:t>
            </w:r>
            <w:r w:rsidRPr="00080D29">
              <w:rPr>
                <w:rFonts w:ascii="Times New Roman" w:hAnsi="Times New Roman" w:cs="Times New Roman"/>
                <w:b/>
              </w:rPr>
              <w:t>независимого наследования</w:t>
            </w:r>
            <w:r w:rsidRPr="00080D29">
              <w:rPr>
                <w:rFonts w:ascii="Times New Roman" w:hAnsi="Times New Roman" w:cs="Times New Roman"/>
              </w:rPr>
              <w:t xml:space="preserve">. При скрещивании двух гомозиготных особей, отличающихся друг от друга по двум (и более) парам альтернативных признаков, гены и соответствующие им признаки наследуются </w:t>
            </w:r>
            <w:r w:rsidRPr="00080D29">
              <w:rPr>
                <w:rFonts w:ascii="Times New Roman" w:hAnsi="Times New Roman" w:cs="Times New Roman"/>
              </w:rPr>
              <w:lastRenderedPageBreak/>
              <w:t xml:space="preserve">независимо друг от друга и комбинируются во всех возможных </w:t>
            </w:r>
            <w:proofErr w:type="gramStart"/>
            <w:r w:rsidRPr="00080D29">
              <w:rPr>
                <w:rFonts w:ascii="Times New Roman" w:hAnsi="Times New Roman" w:cs="Times New Roman"/>
              </w:rPr>
              <w:t>сочетаниях .</w:t>
            </w:r>
            <w:proofErr w:type="gramEnd"/>
          </w:p>
          <w:p w14:paraId="741AA4D1" w14:textId="77777777" w:rsidR="0065214C" w:rsidRPr="00080D29" w:rsidRDefault="0065214C" w:rsidP="00B6169C">
            <w:pPr>
              <w:jc w:val="both"/>
              <w:rPr>
                <w:rFonts w:ascii="Times New Roman" w:hAnsi="Times New Roman" w:cs="Times New Roman"/>
              </w:rPr>
            </w:pPr>
          </w:p>
          <w:p w14:paraId="3D31CF0D" w14:textId="77777777" w:rsidR="0065214C" w:rsidRPr="00080D29" w:rsidRDefault="0065214C" w:rsidP="00B6169C">
            <w:pPr>
              <w:jc w:val="both"/>
              <w:rPr>
                <w:rFonts w:ascii="Times New Roman" w:hAnsi="Times New Roman" w:cs="Times New Roman"/>
              </w:rPr>
            </w:pPr>
          </w:p>
          <w:p w14:paraId="3AE0F991" w14:textId="77777777" w:rsidR="0065214C" w:rsidRPr="00080D29" w:rsidRDefault="0065214C" w:rsidP="00B6169C">
            <w:pPr>
              <w:jc w:val="both"/>
              <w:rPr>
                <w:rFonts w:ascii="Times New Roman" w:hAnsi="Times New Roman" w:cs="Times New Roman"/>
              </w:rPr>
            </w:pPr>
          </w:p>
          <w:p w14:paraId="63D31354" w14:textId="77777777" w:rsidR="0065214C" w:rsidRPr="00080D29" w:rsidRDefault="0065214C" w:rsidP="00B6169C">
            <w:pPr>
              <w:jc w:val="both"/>
              <w:rPr>
                <w:rFonts w:ascii="Times New Roman" w:hAnsi="Times New Roman" w:cs="Times New Roman"/>
              </w:rPr>
            </w:pPr>
          </w:p>
          <w:p w14:paraId="33996DAF" w14:textId="77777777" w:rsidR="0065214C" w:rsidRPr="00080D29" w:rsidRDefault="0065214C" w:rsidP="00B6169C">
            <w:pPr>
              <w:jc w:val="both"/>
              <w:rPr>
                <w:rFonts w:ascii="Times New Roman" w:hAnsi="Times New Roman" w:cs="Times New Roman"/>
              </w:rPr>
            </w:pPr>
          </w:p>
        </w:tc>
      </w:tr>
      <w:tr w:rsidR="0065214C" w:rsidRPr="00080D29" w14:paraId="02F60ACC" w14:textId="77777777" w:rsidTr="00B6169C">
        <w:tc>
          <w:tcPr>
            <w:tcW w:w="3969" w:type="dxa"/>
          </w:tcPr>
          <w:p w14:paraId="609495BD" w14:textId="77777777" w:rsidR="0065214C" w:rsidRPr="00080D29" w:rsidRDefault="0065214C" w:rsidP="00B6169C">
            <w:pPr>
              <w:rPr>
                <w:rFonts w:ascii="Times New Roman" w:hAnsi="Times New Roman" w:cs="Times New Roman"/>
                <w:noProof/>
              </w:rPr>
            </w:pPr>
          </w:p>
          <w:p w14:paraId="3F4164CD" w14:textId="77777777" w:rsidR="0065214C" w:rsidRPr="00080D29" w:rsidRDefault="0065214C" w:rsidP="00B6169C">
            <w:pPr>
              <w:jc w:val="center"/>
              <w:rPr>
                <w:rFonts w:ascii="Times New Roman" w:hAnsi="Times New Roman" w:cs="Times New Roman"/>
                <w:noProof/>
              </w:rPr>
            </w:pPr>
            <w:r w:rsidRPr="00080D29">
              <w:rPr>
                <w:rFonts w:ascii="Times New Roman" w:hAnsi="Times New Roman" w:cs="Times New Roman"/>
                <w:noProof/>
              </w:rPr>
              <w:drawing>
                <wp:inline distT="0" distB="0" distL="0" distR="0" wp14:anchorId="0FE2CE50" wp14:editId="0B117CA7">
                  <wp:extent cx="1656839" cy="1895475"/>
                  <wp:effectExtent l="0" t="0" r="635" b="0"/>
                  <wp:docPr id="174" name="Рисунок 174" descr="http://dic.academic.ru/pictures/wiki/files/50/230px-baer_karl_von_1792-1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c.academic.ru/pictures/wiki/files/50/230px-baer_karl_von_1792-187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0661" cy="1899848"/>
                          </a:xfrm>
                          <a:prstGeom prst="rect">
                            <a:avLst/>
                          </a:prstGeom>
                          <a:noFill/>
                          <a:ln>
                            <a:noFill/>
                          </a:ln>
                        </pic:spPr>
                      </pic:pic>
                    </a:graphicData>
                  </a:graphic>
                </wp:inline>
              </w:drawing>
            </w:r>
          </w:p>
          <w:p w14:paraId="4AC4F0F3" w14:textId="77777777" w:rsidR="0065214C" w:rsidRPr="00080D29" w:rsidRDefault="0065214C" w:rsidP="00B6169C">
            <w:pPr>
              <w:jc w:val="center"/>
              <w:rPr>
                <w:rFonts w:ascii="Times New Roman" w:hAnsi="Times New Roman" w:cs="Times New Roman"/>
                <w:noProof/>
              </w:rPr>
            </w:pPr>
            <w:r w:rsidRPr="00080D29">
              <w:rPr>
                <w:rFonts w:ascii="Times New Roman" w:hAnsi="Times New Roman" w:cs="Times New Roman"/>
                <w:noProof/>
              </w:rPr>
              <w:t>Карл Максимович</w:t>
            </w:r>
          </w:p>
          <w:p w14:paraId="005C8A60" w14:textId="77777777" w:rsidR="0065214C" w:rsidRPr="00080D29" w:rsidRDefault="0065214C" w:rsidP="00B6169C">
            <w:pPr>
              <w:jc w:val="center"/>
              <w:rPr>
                <w:rFonts w:ascii="Times New Roman" w:hAnsi="Times New Roman" w:cs="Times New Roman"/>
                <w:noProof/>
              </w:rPr>
            </w:pPr>
            <w:r w:rsidRPr="00080D29">
              <w:rPr>
                <w:rFonts w:ascii="Times New Roman" w:hAnsi="Times New Roman" w:cs="Times New Roman"/>
                <w:noProof/>
              </w:rPr>
              <w:t>Бэр</w:t>
            </w:r>
          </w:p>
          <w:p w14:paraId="79352E28" w14:textId="77777777" w:rsidR="0065214C" w:rsidRPr="00080D29" w:rsidRDefault="0065214C" w:rsidP="00B6169C">
            <w:pPr>
              <w:rPr>
                <w:rFonts w:ascii="Times New Roman" w:hAnsi="Times New Roman" w:cs="Times New Roman"/>
                <w:noProof/>
              </w:rPr>
            </w:pPr>
          </w:p>
        </w:tc>
        <w:tc>
          <w:tcPr>
            <w:tcW w:w="6061" w:type="dxa"/>
          </w:tcPr>
          <w:p w14:paraId="0838B7F6"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Основоположник сравнительной эмбриологии. Бэр установил сходство эмбрионов высших и низших </w:t>
            </w:r>
            <w:hyperlink r:id="rId26" w:tooltip="Звериный гороскоп" w:history="1">
              <w:r w:rsidRPr="00080D29">
                <w:rPr>
                  <w:rFonts w:ascii="Times New Roman" w:hAnsi="Times New Roman" w:cs="Times New Roman"/>
                </w:rPr>
                <w:t>животных</w:t>
              </w:r>
            </w:hyperlink>
            <w:r w:rsidRPr="00080D29">
              <w:rPr>
                <w:rFonts w:ascii="Times New Roman" w:hAnsi="Times New Roman" w:cs="Times New Roman"/>
              </w:rPr>
              <w:t>, последовательное появление в эмбриогенезе признаков типа, класса, отряда и т. д.; описал развитие всех основных органов позвоночных.</w:t>
            </w:r>
          </w:p>
        </w:tc>
      </w:tr>
      <w:tr w:rsidR="0065214C" w:rsidRPr="00080D29" w14:paraId="60135C6D" w14:textId="77777777" w:rsidTr="00B6169C">
        <w:tc>
          <w:tcPr>
            <w:tcW w:w="3969" w:type="dxa"/>
          </w:tcPr>
          <w:p w14:paraId="3408F0F4" w14:textId="77777777" w:rsidR="0065214C" w:rsidRPr="00080D29" w:rsidRDefault="0065214C" w:rsidP="00B6169C">
            <w:pPr>
              <w:rPr>
                <w:rFonts w:ascii="Times New Roman" w:hAnsi="Times New Roman" w:cs="Times New Roman"/>
                <w:noProof/>
              </w:rPr>
            </w:pPr>
          </w:p>
          <w:p w14:paraId="56108700"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drawing>
                <wp:inline distT="0" distB="0" distL="0" distR="0" wp14:anchorId="38E7BEE0" wp14:editId="2D9277A9">
                  <wp:extent cx="1771650" cy="1971675"/>
                  <wp:effectExtent l="0" t="0" r="0" b="9525"/>
                  <wp:docPr id="175" name="Рисунок 175" descr="https://im0-tub-ru.yandex.net/i?id=542275f2da82b536f4aa0fb6321a7998&amp;n=33&amp;h=207&amp;w=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0-tub-ru.yandex.net/i?id=542275f2da82b536f4aa0fb6321a7998&amp;n=33&amp;h=207&amp;w=1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71650" cy="1971675"/>
                          </a:xfrm>
                          <a:prstGeom prst="rect">
                            <a:avLst/>
                          </a:prstGeom>
                          <a:noFill/>
                          <a:ln>
                            <a:noFill/>
                          </a:ln>
                        </pic:spPr>
                      </pic:pic>
                    </a:graphicData>
                  </a:graphic>
                </wp:inline>
              </w:drawing>
            </w:r>
          </w:p>
          <w:p w14:paraId="5317EAFB"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Николай Алексеевич Северцов</w:t>
            </w:r>
          </w:p>
          <w:p w14:paraId="579E932C" w14:textId="77777777" w:rsidR="0065214C" w:rsidRPr="00080D29" w:rsidRDefault="0065214C" w:rsidP="00B6169C">
            <w:pPr>
              <w:rPr>
                <w:rFonts w:ascii="Times New Roman" w:hAnsi="Times New Roman" w:cs="Times New Roman"/>
                <w:noProof/>
              </w:rPr>
            </w:pPr>
          </w:p>
        </w:tc>
        <w:tc>
          <w:tcPr>
            <w:tcW w:w="6061" w:type="dxa"/>
          </w:tcPr>
          <w:p w14:paraId="7980DFB7"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Особенно много внимания он уделял изучению птиц- он был одним из крупнейших орнитологов своего времени.</w:t>
            </w:r>
          </w:p>
        </w:tc>
      </w:tr>
      <w:tr w:rsidR="0065214C" w:rsidRPr="00080D29" w14:paraId="4BE961CC" w14:textId="77777777" w:rsidTr="00B6169C">
        <w:tc>
          <w:tcPr>
            <w:tcW w:w="3969" w:type="dxa"/>
          </w:tcPr>
          <w:p w14:paraId="61CD9FA2"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lastRenderedPageBreak/>
              <w:drawing>
                <wp:inline distT="0" distB="0" distL="0" distR="0" wp14:anchorId="67055187" wp14:editId="52159EA7">
                  <wp:extent cx="1771650" cy="1571625"/>
                  <wp:effectExtent l="0" t="0" r="0" b="9525"/>
                  <wp:docPr id="176" name="Рисунок 176" descr="&amp;Fcy;&amp;ocy;&amp;tcy;&amp;ocy;&amp;gcy;&amp;rcy;&amp;acy;&amp;fcy;&amp;icy;&amp;yacy; &amp;Acy;&amp;lcy;&amp;iecy;&amp;kcy;&amp;scy;&amp;acy;&amp;ncy;&amp;dcy;&amp;rcy; &amp;Ocy;&amp;pcy;&amp;acy;&amp;rcy;&amp;icy;&amp;ncy; (photo Alexandr Opa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Fcy;&amp;ocy;&amp;tcy;&amp;ocy;&amp;gcy;&amp;rcy;&amp;acy;&amp;fcy;&amp;icy;&amp;yacy; &amp;Acy;&amp;lcy;&amp;iecy;&amp;kcy;&amp;scy;&amp;acy;&amp;ncy;&amp;dcy;&amp;rcy; &amp;Ocy;&amp;pcy;&amp;acy;&amp;rcy;&amp;icy;&amp;ncy; (photo Alexandr Opar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1650" cy="1571625"/>
                          </a:xfrm>
                          <a:prstGeom prst="rect">
                            <a:avLst/>
                          </a:prstGeom>
                          <a:noFill/>
                          <a:ln>
                            <a:noFill/>
                          </a:ln>
                        </pic:spPr>
                      </pic:pic>
                    </a:graphicData>
                  </a:graphic>
                </wp:inline>
              </w:drawing>
            </w:r>
          </w:p>
          <w:p w14:paraId="2871E21E" w14:textId="77777777" w:rsidR="0065214C" w:rsidRPr="00080D29" w:rsidRDefault="0065214C" w:rsidP="00B6169C">
            <w:pPr>
              <w:rPr>
                <w:rFonts w:ascii="Times New Roman" w:hAnsi="Times New Roman" w:cs="Times New Roman"/>
                <w:noProof/>
              </w:rPr>
            </w:pPr>
          </w:p>
          <w:p w14:paraId="33FC71B1"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А.И.Опарин</w:t>
            </w:r>
          </w:p>
        </w:tc>
        <w:tc>
          <w:tcPr>
            <w:tcW w:w="6061" w:type="dxa"/>
          </w:tcPr>
          <w:p w14:paraId="76A25024"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Теория происхождения жизни на Земле. «О возникновении жизни», в котором предложил теорию возникновения жизни из бульона органических веществ. В середине XX века были экспериментально получены сложные органические вещества при пропускании электрических зарядов через смесь газов и паров, которая гипотетически совпадает с составом атмосферы древней Земли.</w:t>
            </w:r>
          </w:p>
        </w:tc>
      </w:tr>
      <w:tr w:rsidR="0065214C" w:rsidRPr="00080D29" w14:paraId="14534C5C" w14:textId="77777777" w:rsidTr="00B6169C">
        <w:tc>
          <w:tcPr>
            <w:tcW w:w="3969" w:type="dxa"/>
          </w:tcPr>
          <w:p w14:paraId="5359BE87"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drawing>
                <wp:inline distT="0" distB="0" distL="0" distR="0" wp14:anchorId="22745B1D" wp14:editId="64D83755">
                  <wp:extent cx="1461576" cy="1790431"/>
                  <wp:effectExtent l="0" t="0" r="5715" b="635"/>
                  <wp:docPr id="177" name="Рисунок 177" descr="https://cdn.line.do/uploads/5470cdc99e8bd72a4c07ceca_1422361763774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line.do/uploads/5470cdc99e8bd72a4c07ceca_1422361763774_48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9217" cy="1799792"/>
                          </a:xfrm>
                          <a:prstGeom prst="rect">
                            <a:avLst/>
                          </a:prstGeom>
                          <a:noFill/>
                          <a:ln>
                            <a:noFill/>
                          </a:ln>
                        </pic:spPr>
                      </pic:pic>
                    </a:graphicData>
                  </a:graphic>
                </wp:inline>
              </w:drawing>
            </w:r>
          </w:p>
          <w:p w14:paraId="34EF1EB4" w14:textId="77777777" w:rsidR="0065214C" w:rsidRPr="00080D29" w:rsidRDefault="0065214C" w:rsidP="00B6169C">
            <w:pPr>
              <w:rPr>
                <w:rFonts w:ascii="Times New Roman" w:hAnsi="Times New Roman" w:cs="Times New Roman"/>
                <w:noProof/>
              </w:rPr>
            </w:pPr>
          </w:p>
          <w:p w14:paraId="5479BB2D"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Луи Пастер</w:t>
            </w:r>
          </w:p>
        </w:tc>
        <w:tc>
          <w:tcPr>
            <w:tcW w:w="6061" w:type="dxa"/>
          </w:tcPr>
          <w:p w14:paraId="5D0E9ABE"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Основоположник микробиологии. Разработал методы прививок против заразных </w:t>
            </w:r>
            <w:proofErr w:type="gramStart"/>
            <w:r w:rsidRPr="00080D29">
              <w:rPr>
                <w:rFonts w:ascii="Times New Roman" w:hAnsi="Times New Roman" w:cs="Times New Roman"/>
              </w:rPr>
              <w:t>болезней.(</w:t>
            </w:r>
            <w:proofErr w:type="gramEnd"/>
            <w:r w:rsidRPr="00080D29">
              <w:rPr>
                <w:rFonts w:ascii="Times New Roman" w:hAnsi="Times New Roman" w:cs="Times New Roman"/>
              </w:rPr>
              <w:t>сибирская язва, краснуха, бешенство)</w:t>
            </w:r>
          </w:p>
        </w:tc>
      </w:tr>
      <w:tr w:rsidR="0065214C" w:rsidRPr="00080D29" w14:paraId="46D46146" w14:textId="77777777" w:rsidTr="00B6169C">
        <w:tc>
          <w:tcPr>
            <w:tcW w:w="3969" w:type="dxa"/>
          </w:tcPr>
          <w:p w14:paraId="5AA51706" w14:textId="77777777" w:rsidR="0065214C" w:rsidRPr="00080D29" w:rsidRDefault="0065214C" w:rsidP="00B6169C">
            <w:pPr>
              <w:rPr>
                <w:rFonts w:ascii="Times New Roman" w:hAnsi="Times New Roman" w:cs="Times New Roman"/>
                <w:noProof/>
              </w:rPr>
            </w:pPr>
          </w:p>
          <w:p w14:paraId="0A712477"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drawing>
                <wp:inline distT="0" distB="0" distL="0" distR="0" wp14:anchorId="55CFA2E0" wp14:editId="19A853E7">
                  <wp:extent cx="1533525" cy="1617980"/>
                  <wp:effectExtent l="0" t="0" r="9525" b="1270"/>
                  <wp:docPr id="178" name="Рисунок 178" descr="http://d.120-bal.ru/pars_docs/refs/13/12165/12165_html_61b1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120-bal.ru/pars_docs/refs/13/12165/12165_html_61b128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42238" cy="1627173"/>
                          </a:xfrm>
                          <a:prstGeom prst="rect">
                            <a:avLst/>
                          </a:prstGeom>
                          <a:noFill/>
                          <a:ln>
                            <a:noFill/>
                          </a:ln>
                        </pic:spPr>
                      </pic:pic>
                    </a:graphicData>
                  </a:graphic>
                </wp:inline>
              </w:drawing>
            </w:r>
          </w:p>
          <w:p w14:paraId="31909032" w14:textId="77777777" w:rsidR="0065214C" w:rsidRPr="00080D29" w:rsidRDefault="0065214C" w:rsidP="00B6169C">
            <w:pPr>
              <w:rPr>
                <w:rFonts w:ascii="Times New Roman" w:hAnsi="Times New Roman" w:cs="Times New Roman"/>
                <w:noProof/>
              </w:rPr>
            </w:pPr>
            <w:r w:rsidRPr="00080D29">
              <w:rPr>
                <w:rFonts w:ascii="Times New Roman" w:hAnsi="Times New Roman" w:cs="Times New Roman"/>
                <w:noProof/>
              </w:rPr>
              <w:t>С.Г. Навашин</w:t>
            </w:r>
          </w:p>
        </w:tc>
        <w:tc>
          <w:tcPr>
            <w:tcW w:w="6061" w:type="dxa"/>
          </w:tcPr>
          <w:p w14:paraId="11F89307" w14:textId="77777777" w:rsidR="0065214C" w:rsidRPr="00080D29" w:rsidRDefault="0065214C" w:rsidP="00B6169C">
            <w:pPr>
              <w:jc w:val="both"/>
              <w:rPr>
                <w:rFonts w:ascii="Times New Roman" w:hAnsi="Times New Roman" w:cs="Times New Roman"/>
              </w:rPr>
            </w:pPr>
          </w:p>
          <w:p w14:paraId="082D244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Открыл двойное оплодотворение у растений</w:t>
            </w:r>
          </w:p>
        </w:tc>
      </w:tr>
      <w:tr w:rsidR="0065214C" w:rsidRPr="00080D29" w14:paraId="5DC50C20" w14:textId="77777777" w:rsidTr="00B6169C">
        <w:tc>
          <w:tcPr>
            <w:tcW w:w="3969" w:type="dxa"/>
          </w:tcPr>
          <w:p w14:paraId="5CA492D8"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69A7874D" wp14:editId="5AFE92A0">
                  <wp:extent cx="1111136" cy="1467860"/>
                  <wp:effectExtent l="0" t="0" r="0" b="0"/>
                  <wp:docPr id="179" name="Рисунок 179" descr="C:\Users\Администратор\Desktop\robertkochd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robertkochdp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13937" cy="1471561"/>
                          </a:xfrm>
                          <a:prstGeom prst="rect">
                            <a:avLst/>
                          </a:prstGeom>
                          <a:noFill/>
                          <a:ln>
                            <a:noFill/>
                          </a:ln>
                        </pic:spPr>
                      </pic:pic>
                    </a:graphicData>
                  </a:graphic>
                </wp:inline>
              </w:drawing>
            </w:r>
            <w:r w:rsidRPr="00080D29">
              <w:rPr>
                <w:rFonts w:ascii="Times New Roman" w:hAnsi="Times New Roman" w:cs="Times New Roman"/>
              </w:rPr>
              <w:t xml:space="preserve">    Р. Кох 1843-1910</w:t>
            </w:r>
          </w:p>
        </w:tc>
        <w:tc>
          <w:tcPr>
            <w:tcW w:w="6061" w:type="dxa"/>
          </w:tcPr>
          <w:p w14:paraId="30A24F32"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Один из основателей микробиологии. В 1882 году Кох сообщил о своем открытии возбудителя туберкулеза, за которое был удостоен Нобелевской премии и мировой славы. В 1883 году опубликована еще одна классическая работа Коха – о возбудителе холеры. Этот выдающийся успех был достигнут им в результате изучения холерных эпидемий в Египте и Индии.</w:t>
            </w:r>
          </w:p>
        </w:tc>
      </w:tr>
      <w:tr w:rsidR="0065214C" w:rsidRPr="00080D29" w14:paraId="51AC500C" w14:textId="77777777" w:rsidTr="00B6169C">
        <w:tc>
          <w:tcPr>
            <w:tcW w:w="3969" w:type="dxa"/>
          </w:tcPr>
          <w:p w14:paraId="6B6F1518"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734BF56A" wp14:editId="4412D5EC">
                  <wp:extent cx="1190625" cy="1588505"/>
                  <wp:effectExtent l="0" t="0" r="0" b="0"/>
                  <wp:docPr id="180" name="Рисунок 180" descr="C:\Users\Администратор\Desktop\иван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иванов.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0625" cy="1588505"/>
                          </a:xfrm>
                          <a:prstGeom prst="rect">
                            <a:avLst/>
                          </a:prstGeom>
                          <a:noFill/>
                          <a:ln>
                            <a:noFill/>
                          </a:ln>
                        </pic:spPr>
                      </pic:pic>
                    </a:graphicData>
                  </a:graphic>
                </wp:inline>
              </w:drawing>
            </w:r>
            <w:r w:rsidRPr="00080D29">
              <w:rPr>
                <w:rFonts w:ascii="Times New Roman" w:hAnsi="Times New Roman" w:cs="Times New Roman"/>
              </w:rPr>
              <w:t xml:space="preserve">  Д. И. Ивановский                              1864-1920г.</w:t>
            </w:r>
          </w:p>
        </w:tc>
        <w:tc>
          <w:tcPr>
            <w:tcW w:w="6061" w:type="dxa"/>
          </w:tcPr>
          <w:p w14:paraId="1F89220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shd w:val="clear" w:color="auto" w:fill="FFFFFF"/>
              </w:rPr>
              <w:t xml:space="preserve">Русский физиолог растений и микробиолог, основоположник вирусологии. </w:t>
            </w:r>
            <w:r w:rsidRPr="00080D29">
              <w:rPr>
                <w:rFonts w:ascii="Times New Roman" w:hAnsi="Times New Roman" w:cs="Times New Roman"/>
              </w:rPr>
              <w:t>Открыл вирусы.</w:t>
            </w:r>
          </w:p>
          <w:p w14:paraId="6AEAEDA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Установил наличие фильтрующихся вирусов, являвшихся причинами болезни наряду с видимыми в микроскоп микробами. Это дало начало новой отрасли науки — вирусологии, которая получила бурное развитие в 20 в.</w:t>
            </w:r>
          </w:p>
        </w:tc>
      </w:tr>
      <w:tr w:rsidR="0065214C" w:rsidRPr="00080D29" w14:paraId="0EA29F6E" w14:textId="77777777" w:rsidTr="00B6169C">
        <w:tc>
          <w:tcPr>
            <w:tcW w:w="3969" w:type="dxa"/>
          </w:tcPr>
          <w:p w14:paraId="5A87CCAD"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21A5A6A9" wp14:editId="6AF778C2">
                  <wp:extent cx="1290837" cy="1550446"/>
                  <wp:effectExtent l="0" t="0" r="5080" b="0"/>
                  <wp:docPr id="181" name="Рисунок 181" descr="C:\Users\Администратор\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i.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a:off x="0" y="0"/>
                            <a:ext cx="1291353" cy="1551066"/>
                          </a:xfrm>
                          <a:prstGeom prst="rect">
                            <a:avLst/>
                          </a:prstGeom>
                          <a:noFill/>
                          <a:ln>
                            <a:noFill/>
                          </a:ln>
                        </pic:spPr>
                      </pic:pic>
                    </a:graphicData>
                  </a:graphic>
                </wp:inline>
              </w:drawing>
            </w:r>
            <w:r w:rsidRPr="00080D29">
              <w:rPr>
                <w:rFonts w:ascii="Times New Roman" w:hAnsi="Times New Roman" w:cs="Times New Roman"/>
              </w:rPr>
              <w:t xml:space="preserve">      И. Мечников </w:t>
            </w:r>
          </w:p>
          <w:p w14:paraId="26C3ED67"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1845-1916г.</w:t>
            </w:r>
          </w:p>
        </w:tc>
        <w:tc>
          <w:tcPr>
            <w:tcW w:w="6061" w:type="dxa"/>
          </w:tcPr>
          <w:p w14:paraId="4577591E"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Заложил основы иммунологии.</w:t>
            </w:r>
            <w:r w:rsidRPr="00080D29">
              <w:rPr>
                <w:rFonts w:ascii="Times New Roman" w:hAnsi="Times New Roman" w:cs="Times New Roman"/>
                <w:shd w:val="clear" w:color="auto" w:fill="FFFFFF"/>
              </w:rPr>
              <w:t xml:space="preserve"> </w:t>
            </w:r>
            <w:r w:rsidRPr="00080D29">
              <w:rPr>
                <w:rFonts w:ascii="Times New Roman" w:hAnsi="Times New Roman" w:cs="Times New Roman"/>
              </w:rPr>
              <w:t xml:space="preserve">Российский биолог и патолог, один из основоположников сравнительной патологии, эволюционной эмбриологии и отечественной микробиологии, иммунологии, создатель учения о фагоцитозе и теории иммунитета, создатель научной школы, член-корреспондент (1883), почетный член (1902) Петербургской АН. Совместно с Н. Ф. Гамалеей основал (1886) первую в России бактериологическую станцию. Открыл (1882) явление фагоцитоза. В трудах «Невосприимчивость в инфекционных болезнях» (1901) изложил фагоцитарную теорию иммунитета. Создал теорию происхождения многоклеточных организмов. </w:t>
            </w:r>
          </w:p>
        </w:tc>
      </w:tr>
      <w:tr w:rsidR="0065214C" w:rsidRPr="00080D29" w14:paraId="632A8198" w14:textId="77777777" w:rsidTr="00B6169C">
        <w:tc>
          <w:tcPr>
            <w:tcW w:w="3969" w:type="dxa"/>
          </w:tcPr>
          <w:p w14:paraId="0FCAF609"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2E0A2BD" wp14:editId="6ECFF4AA">
                  <wp:extent cx="1164358" cy="1476375"/>
                  <wp:effectExtent l="0" t="0" r="0" b="0"/>
                  <wp:docPr id="182" name="Рисунок 182" descr="C:\Users\Администратор\Desktop\pasteur_lou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pasteur_loui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4358" cy="1476375"/>
                          </a:xfrm>
                          <a:prstGeom prst="rect">
                            <a:avLst/>
                          </a:prstGeom>
                          <a:noFill/>
                          <a:ln>
                            <a:noFill/>
                          </a:ln>
                        </pic:spPr>
                      </pic:pic>
                    </a:graphicData>
                  </a:graphic>
                </wp:inline>
              </w:drawing>
            </w:r>
            <w:r w:rsidRPr="00080D29">
              <w:rPr>
                <w:rFonts w:ascii="Times New Roman" w:hAnsi="Times New Roman" w:cs="Times New Roman"/>
              </w:rPr>
              <w:t>Л. Пастер 1822-1895г.</w:t>
            </w:r>
          </w:p>
        </w:tc>
        <w:tc>
          <w:tcPr>
            <w:tcW w:w="6061" w:type="dxa"/>
          </w:tcPr>
          <w:p w14:paraId="784D7E26"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Заложил основы иммунологии.</w:t>
            </w:r>
          </w:p>
          <w:p w14:paraId="4FED7190"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Л. Пастер является основоположником научной иммунологии, хотя и до него был известен метод предупреждения оспы путем заражения людей коровьей оспой, разработанный английским врачом Э. Дженнером. Однако этот метод не был распространен на профилактику других болезней.</w:t>
            </w:r>
          </w:p>
        </w:tc>
      </w:tr>
      <w:tr w:rsidR="0065214C" w:rsidRPr="00080D29" w14:paraId="07FAC425" w14:textId="77777777" w:rsidTr="00B6169C">
        <w:tc>
          <w:tcPr>
            <w:tcW w:w="3969" w:type="dxa"/>
          </w:tcPr>
          <w:p w14:paraId="70BA8DB7"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3AEA0CF4" wp14:editId="3FFFB565">
                  <wp:extent cx="1301796" cy="1502489"/>
                  <wp:effectExtent l="0" t="0" r="0" b="2540"/>
                  <wp:docPr id="183" name="Рисунок 183" descr="C:\Users\Администратор\Desktop\setchenov_im_p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setchenov_im_pra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3688" cy="1504673"/>
                          </a:xfrm>
                          <a:prstGeom prst="rect">
                            <a:avLst/>
                          </a:prstGeom>
                          <a:noFill/>
                          <a:ln>
                            <a:noFill/>
                          </a:ln>
                        </pic:spPr>
                      </pic:pic>
                    </a:graphicData>
                  </a:graphic>
                </wp:inline>
              </w:drawing>
            </w:r>
            <w:r w:rsidRPr="00080D29">
              <w:rPr>
                <w:rFonts w:ascii="Times New Roman" w:hAnsi="Times New Roman" w:cs="Times New Roman"/>
              </w:rPr>
              <w:t xml:space="preserve">    И. Сеченов </w:t>
            </w:r>
          </w:p>
          <w:p w14:paraId="3FDB9C18"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1829-1905г.</w:t>
            </w:r>
          </w:p>
        </w:tc>
        <w:tc>
          <w:tcPr>
            <w:tcW w:w="6061" w:type="dxa"/>
          </w:tcPr>
          <w:p w14:paraId="67000CDF"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Физиолог. Заложил основы изучения высшей нервной деятельности.</w:t>
            </w:r>
            <w:r w:rsidRPr="00080D29">
              <w:rPr>
                <w:rFonts w:ascii="Times New Roman" w:hAnsi="Times New Roman" w:cs="Times New Roman"/>
                <w:b/>
                <w:bCs/>
                <w:shd w:val="clear" w:color="auto" w:fill="FFFFFF"/>
              </w:rPr>
              <w:t xml:space="preserve"> </w:t>
            </w:r>
            <w:r w:rsidRPr="00080D29">
              <w:rPr>
                <w:rFonts w:ascii="Times New Roman" w:hAnsi="Times New Roman" w:cs="Times New Roman"/>
                <w:b/>
                <w:bCs/>
              </w:rPr>
              <w:t>Сеченов</w:t>
            </w:r>
            <w:r w:rsidRPr="00080D29">
              <w:rPr>
                <w:rFonts w:ascii="Times New Roman" w:hAnsi="Times New Roman" w:cs="Times New Roman"/>
              </w:rPr>
              <w:t> открыл так называемое центральное торможение - особые механизмы в головном мозге лягушки, подавляющие или угнетающие рефлексы. Это было совершенно новое явление, которое получило название "сеченовского торможения".</w:t>
            </w:r>
            <w:r w:rsidRPr="00080D29">
              <w:rPr>
                <w:rFonts w:ascii="Times New Roman" w:hAnsi="Times New Roman" w:cs="Times New Roman"/>
                <w:shd w:val="clear" w:color="auto" w:fill="FFFFFF"/>
              </w:rPr>
              <w:t xml:space="preserve"> </w:t>
            </w:r>
            <w:r w:rsidRPr="00080D29">
              <w:rPr>
                <w:rFonts w:ascii="Times New Roman" w:hAnsi="Times New Roman" w:cs="Times New Roman"/>
              </w:rPr>
              <w:t>Открытое Сеченовым явление торможения позволило установить, что вся нервная деятельность складывается из взаимодействия двух процессов - возбуждения и торможения.</w:t>
            </w:r>
          </w:p>
        </w:tc>
      </w:tr>
      <w:tr w:rsidR="0065214C" w:rsidRPr="00080D29" w14:paraId="30D40FC3" w14:textId="77777777" w:rsidTr="00B6169C">
        <w:tc>
          <w:tcPr>
            <w:tcW w:w="3969" w:type="dxa"/>
          </w:tcPr>
          <w:p w14:paraId="3A437FF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lastRenderedPageBreak/>
              <w:drawing>
                <wp:inline distT="0" distB="0" distL="0" distR="0" wp14:anchorId="4FDECBD7" wp14:editId="313EE361">
                  <wp:extent cx="1162050" cy="1629833"/>
                  <wp:effectExtent l="0" t="0" r="0" b="8890"/>
                  <wp:docPr id="184" name="Рисунок 184" descr="C:\Users\Администратор\Desktop\13026_html_m338f5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13026_html_m338f561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66858" cy="1636576"/>
                          </a:xfrm>
                          <a:prstGeom prst="rect">
                            <a:avLst/>
                          </a:prstGeom>
                          <a:noFill/>
                          <a:ln>
                            <a:noFill/>
                          </a:ln>
                        </pic:spPr>
                      </pic:pic>
                    </a:graphicData>
                  </a:graphic>
                </wp:inline>
              </w:drawing>
            </w:r>
            <w:r w:rsidRPr="00080D29">
              <w:rPr>
                <w:rFonts w:ascii="Times New Roman" w:hAnsi="Times New Roman" w:cs="Times New Roman"/>
              </w:rPr>
              <w:t xml:space="preserve"> </w:t>
            </w:r>
          </w:p>
          <w:p w14:paraId="4A909C8A" w14:textId="77777777" w:rsidR="0065214C" w:rsidRPr="00080D29" w:rsidRDefault="0065214C" w:rsidP="00B6169C">
            <w:pPr>
              <w:rPr>
                <w:rFonts w:ascii="Times New Roman" w:hAnsi="Times New Roman" w:cs="Times New Roman"/>
              </w:rPr>
            </w:pPr>
          </w:p>
          <w:p w14:paraId="28D23F5D"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И. Павлов 1849-1936г.</w:t>
            </w:r>
          </w:p>
        </w:tc>
        <w:tc>
          <w:tcPr>
            <w:tcW w:w="6061" w:type="dxa"/>
          </w:tcPr>
          <w:p w14:paraId="24D5957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Физиолог. Заложил основы изучения высшей нервной деятельности. Создал учение об условных рефлексах.</w:t>
            </w:r>
            <w:r w:rsidRPr="00080D29">
              <w:rPr>
                <w:rFonts w:ascii="Times New Roman" w:hAnsi="Times New Roman" w:cs="Times New Roman"/>
                <w:shd w:val="clear" w:color="auto" w:fill="FFFFFF"/>
              </w:rPr>
              <w:t xml:space="preserve"> </w:t>
            </w:r>
            <w:r w:rsidRPr="00080D29">
              <w:rPr>
                <w:rFonts w:ascii="Times New Roman" w:hAnsi="Times New Roman" w:cs="Times New Roman"/>
              </w:rPr>
              <w:t>Далее идеи И. М. Сеченова получили развитие в трудах И.П. Павлова, который открыл пути объективного экспериментального исследования функций коры, разработал метод выработки условных рефлексов и создал учение о высшей нервной деятельности. Павлов в своих трудах ввел деление рефлексов на безусловные, которые осуществляются врожденными, наследственно закрепленными нервными путями, и условные, которые, осуществляются посредством нервных связей, формирующихся в процессе индивидуальной жизни человека или животного.</w:t>
            </w:r>
          </w:p>
        </w:tc>
      </w:tr>
      <w:tr w:rsidR="0065214C" w:rsidRPr="00080D29" w14:paraId="0F16A84E" w14:textId="77777777" w:rsidTr="00B6169C">
        <w:tc>
          <w:tcPr>
            <w:tcW w:w="3969" w:type="dxa"/>
          </w:tcPr>
          <w:p w14:paraId="526D6648" w14:textId="77777777" w:rsidR="0065214C" w:rsidRPr="00080D29" w:rsidRDefault="0065214C" w:rsidP="00B6169C">
            <w:pPr>
              <w:rPr>
                <w:rFonts w:ascii="Times New Roman" w:hAnsi="Times New Roman" w:cs="Times New Roman"/>
                <w:shd w:val="clear" w:color="auto" w:fill="FFFFFF"/>
              </w:rPr>
            </w:pPr>
            <w:r w:rsidRPr="00080D29">
              <w:rPr>
                <w:rFonts w:ascii="Times New Roman" w:hAnsi="Times New Roman" w:cs="Times New Roman"/>
                <w:noProof/>
              </w:rPr>
              <w:drawing>
                <wp:inline distT="0" distB="0" distL="0" distR="0" wp14:anchorId="54A5C5C5" wp14:editId="76A105FB">
                  <wp:extent cx="1104900" cy="1502663"/>
                  <wp:effectExtent l="0" t="0" r="0" b="2540"/>
                  <wp:docPr id="185" name="Рисунок 185" descr="C:\Users\Администратор\Desktop\0004-003-Darvinizmu-neobkhodima-teorija-nasledstvennosti-Mutatsionnaja-teorij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0004-003-Darvinizmu-neobkhodima-teorija-nasledstvennosti-Mutatsionnaja-teorija-D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08814" cy="1507985"/>
                          </a:xfrm>
                          <a:prstGeom prst="rect">
                            <a:avLst/>
                          </a:prstGeom>
                          <a:noFill/>
                          <a:ln>
                            <a:noFill/>
                          </a:ln>
                        </pic:spPr>
                      </pic:pic>
                    </a:graphicData>
                  </a:graphic>
                </wp:inline>
              </w:drawing>
            </w:r>
            <w:r w:rsidRPr="00080D29">
              <w:rPr>
                <w:rFonts w:ascii="Times New Roman" w:hAnsi="Times New Roman" w:cs="Times New Roman"/>
                <w:shd w:val="clear" w:color="auto" w:fill="FFFFFF"/>
              </w:rPr>
              <w:t xml:space="preserve">      Гуго </w:t>
            </w:r>
            <w:r w:rsidRPr="00080D29">
              <w:rPr>
                <w:rFonts w:ascii="Times New Roman" w:hAnsi="Times New Roman" w:cs="Times New Roman"/>
                <w:b/>
                <w:bCs/>
                <w:shd w:val="clear" w:color="auto" w:fill="FFFFFF"/>
              </w:rPr>
              <w:t>де</w:t>
            </w:r>
            <w:r w:rsidRPr="00080D29">
              <w:rPr>
                <w:rFonts w:ascii="Times New Roman" w:hAnsi="Times New Roman" w:cs="Times New Roman"/>
                <w:shd w:val="clear" w:color="auto" w:fill="FFFFFF"/>
              </w:rPr>
              <w:t> </w:t>
            </w:r>
            <w:r w:rsidRPr="00080D29">
              <w:rPr>
                <w:rFonts w:ascii="Times New Roman" w:hAnsi="Times New Roman" w:cs="Times New Roman"/>
                <w:b/>
                <w:bCs/>
                <w:shd w:val="clear" w:color="auto" w:fill="FFFFFF"/>
              </w:rPr>
              <w:t>Фриз</w:t>
            </w:r>
          </w:p>
        </w:tc>
        <w:tc>
          <w:tcPr>
            <w:tcW w:w="6061" w:type="dxa"/>
          </w:tcPr>
          <w:p w14:paraId="49F9CC12"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Создал мутационную теорию. </w:t>
            </w:r>
            <w:r w:rsidRPr="00080D29">
              <w:rPr>
                <w:rFonts w:ascii="Times New Roman" w:hAnsi="Times New Roman" w:cs="Times New Roman"/>
                <w:b/>
                <w:bCs/>
              </w:rPr>
              <w:t xml:space="preserve">Гуго де </w:t>
            </w:r>
            <w:proofErr w:type="gramStart"/>
            <w:r w:rsidRPr="00080D29">
              <w:rPr>
                <w:rFonts w:ascii="Times New Roman" w:hAnsi="Times New Roman" w:cs="Times New Roman"/>
                <w:b/>
                <w:bCs/>
              </w:rPr>
              <w:t>Фриз  </w:t>
            </w:r>
            <w:r w:rsidRPr="00080D29">
              <w:rPr>
                <w:rFonts w:ascii="Times New Roman" w:hAnsi="Times New Roman" w:cs="Times New Roman"/>
              </w:rPr>
              <w:t>(</w:t>
            </w:r>
            <w:proofErr w:type="gramEnd"/>
            <w:r w:rsidRPr="00080D29">
              <w:rPr>
                <w:rFonts w:ascii="Times New Roman" w:hAnsi="Times New Roman" w:cs="Times New Roman"/>
              </w:rPr>
              <w:t>1848–1935) - голландский ботаник и генетик, один из основателей учения об изменчивости и эволюции, провёл первые систематические исследования мутационного процесса. Исследовал явление плазмолиза (сокращения клеток в растворе, концентрация которого выше концентрации их содержимого) и в итоге разработал метод определения осмотического давления в клетке. Ввёл понятие «изотонический раствор».</w:t>
            </w:r>
          </w:p>
        </w:tc>
      </w:tr>
      <w:tr w:rsidR="0065214C" w:rsidRPr="00080D29" w14:paraId="4384DD89" w14:textId="77777777" w:rsidTr="00B6169C">
        <w:tc>
          <w:tcPr>
            <w:tcW w:w="3969" w:type="dxa"/>
          </w:tcPr>
          <w:p w14:paraId="73438309"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1A6F7236" wp14:editId="407D3731">
                  <wp:extent cx="1031875" cy="1547813"/>
                  <wp:effectExtent l="0" t="0" r="0" b="0"/>
                  <wp:docPr id="186" name="Рисунок 186" descr="C:\Users\Администратор\Desktop\73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7348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34583" cy="1551876"/>
                          </a:xfrm>
                          <a:prstGeom prst="rect">
                            <a:avLst/>
                          </a:prstGeom>
                          <a:noFill/>
                          <a:ln>
                            <a:noFill/>
                          </a:ln>
                        </pic:spPr>
                      </pic:pic>
                    </a:graphicData>
                  </a:graphic>
                </wp:inline>
              </w:drawing>
            </w:r>
            <w:r w:rsidRPr="00080D29">
              <w:rPr>
                <w:rFonts w:ascii="Times New Roman" w:hAnsi="Times New Roman" w:cs="Times New Roman"/>
              </w:rPr>
              <w:t xml:space="preserve"> </w:t>
            </w:r>
          </w:p>
          <w:p w14:paraId="0006F426"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Т.  Морган 1866-1943г.</w:t>
            </w:r>
          </w:p>
        </w:tc>
        <w:tc>
          <w:tcPr>
            <w:tcW w:w="6061" w:type="dxa"/>
          </w:tcPr>
          <w:p w14:paraId="25D0FD4B"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Создал хромосомную теорию наследственности.</w:t>
            </w:r>
          </w:p>
          <w:p w14:paraId="5D91F58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Основным объектом, с которым работали Т. Морган и его ученики, была плодовая мушка дрозофила, имеющая диплоидный набор из 8 хромосом. Эксперименты </w:t>
            </w:r>
            <w:proofErr w:type="gramStart"/>
            <w:r w:rsidRPr="00080D29">
              <w:rPr>
                <w:rFonts w:ascii="Times New Roman" w:hAnsi="Times New Roman" w:cs="Times New Roman"/>
              </w:rPr>
              <w:t>показали</w:t>
            </w:r>
            <w:proofErr w:type="gramEnd"/>
            <w:r w:rsidRPr="00080D29">
              <w:rPr>
                <w:rFonts w:ascii="Times New Roman" w:hAnsi="Times New Roman" w:cs="Times New Roman"/>
              </w:rPr>
              <w:t xml:space="preserve"> что гены, находящиеся в одной хромосоме при мейозе попадают в одну гамету, т. е. наследуются </w:t>
            </w:r>
            <w:proofErr w:type="spellStart"/>
            <w:r w:rsidRPr="00080D29">
              <w:rPr>
                <w:rFonts w:ascii="Times New Roman" w:hAnsi="Times New Roman" w:cs="Times New Roman"/>
              </w:rPr>
              <w:t>сцепленно</w:t>
            </w:r>
            <w:proofErr w:type="spellEnd"/>
            <w:r w:rsidRPr="00080D29">
              <w:rPr>
                <w:rFonts w:ascii="Times New Roman" w:hAnsi="Times New Roman" w:cs="Times New Roman"/>
              </w:rPr>
              <w:t>. Это явление получило название закона Моргана. Было также показано что у каждого гена в хромосоме есть строго определенное место — локус.</w:t>
            </w:r>
          </w:p>
        </w:tc>
      </w:tr>
      <w:tr w:rsidR="0065214C" w:rsidRPr="00080D29" w14:paraId="4F0F572A" w14:textId="77777777" w:rsidTr="00B6169C">
        <w:tc>
          <w:tcPr>
            <w:tcW w:w="3969" w:type="dxa"/>
          </w:tcPr>
          <w:p w14:paraId="5B33B206"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1EBB27C6" wp14:editId="0CF189A9">
                  <wp:extent cx="1120789" cy="1562100"/>
                  <wp:effectExtent l="0" t="0" r="3175" b="0"/>
                  <wp:docPr id="187" name="Рисунок 187" descr="C:\Users\Администратор\Desktop\В.И.-Вернадский-1886-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В.И.-Вернадский-1886-год-.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0789" cy="1562100"/>
                          </a:xfrm>
                          <a:prstGeom prst="rect">
                            <a:avLst/>
                          </a:prstGeom>
                          <a:noFill/>
                          <a:ln>
                            <a:noFill/>
                          </a:ln>
                        </pic:spPr>
                      </pic:pic>
                    </a:graphicData>
                  </a:graphic>
                </wp:inline>
              </w:drawing>
            </w:r>
            <w:r w:rsidRPr="00080D29">
              <w:rPr>
                <w:rFonts w:ascii="Times New Roman" w:hAnsi="Times New Roman" w:cs="Times New Roman"/>
              </w:rPr>
              <w:t xml:space="preserve">  </w:t>
            </w:r>
          </w:p>
          <w:p w14:paraId="6941878A" w14:textId="77777777" w:rsidR="0065214C" w:rsidRPr="00080D29" w:rsidRDefault="0065214C" w:rsidP="00B6169C">
            <w:pPr>
              <w:rPr>
                <w:rFonts w:ascii="Times New Roman" w:hAnsi="Times New Roman" w:cs="Times New Roman"/>
              </w:rPr>
            </w:pPr>
          </w:p>
          <w:p w14:paraId="11F9A08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В. И. Вернадский </w:t>
            </w:r>
          </w:p>
          <w:p w14:paraId="309074B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1863-1945</w:t>
            </w:r>
          </w:p>
        </w:tc>
        <w:tc>
          <w:tcPr>
            <w:tcW w:w="6061" w:type="dxa"/>
          </w:tcPr>
          <w:p w14:paraId="30DAA597"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Основал учение о биосфере.</w:t>
            </w:r>
            <w:r w:rsidRPr="00080D29">
              <w:rPr>
                <w:rFonts w:ascii="Times New Roman" w:hAnsi="Times New Roman" w:cs="Times New Roman"/>
                <w:shd w:val="clear" w:color="auto" w:fill="FFFFFF"/>
              </w:rPr>
              <w:t xml:space="preserve"> </w:t>
            </w:r>
            <w:r w:rsidRPr="00080D29">
              <w:rPr>
                <w:rFonts w:ascii="Times New Roman" w:hAnsi="Times New Roman" w:cs="Times New Roman"/>
              </w:rPr>
              <w:t>Идеи Вернадского сыграли выдающуюся роль в становлении современной научной картины мира. В центре его естественнонаучных и философских интересов — разработка целостного учения о биосфере, живом веществе (организующем земную оболочку) и эволюции биосферы в ноосферу, в которой человеческий разум и деятельность, научная мысль становятся определяющим фактором развития, мощной силой, сравнимой по своему воздействию на природу с геологическими процессами. Учение Вернадского о взаимоотношении природы и общества оказало сильное влияние на формирование современного экологического сознания.</w:t>
            </w:r>
          </w:p>
        </w:tc>
      </w:tr>
      <w:tr w:rsidR="0065214C" w:rsidRPr="00080D29" w14:paraId="4941C46E" w14:textId="77777777" w:rsidTr="00B6169C">
        <w:tc>
          <w:tcPr>
            <w:tcW w:w="3969" w:type="dxa"/>
          </w:tcPr>
          <w:p w14:paraId="1A8FC0C6"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lastRenderedPageBreak/>
              <w:t xml:space="preserve"> </w:t>
            </w:r>
            <w:r w:rsidRPr="00080D29">
              <w:rPr>
                <w:rFonts w:ascii="Times New Roman" w:hAnsi="Times New Roman" w:cs="Times New Roman"/>
                <w:noProof/>
              </w:rPr>
              <w:drawing>
                <wp:inline distT="0" distB="0" distL="0" distR="0" wp14:anchorId="293ACAC0" wp14:editId="4F80DD9F">
                  <wp:extent cx="1082344" cy="1400175"/>
                  <wp:effectExtent l="0" t="0" r="3810" b="0"/>
                  <wp:docPr id="188" name="Рисунок 188" descr="C:\Users\Администратор\Desktop\image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esktop\image04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82344" cy="1400175"/>
                          </a:xfrm>
                          <a:prstGeom prst="rect">
                            <a:avLst/>
                          </a:prstGeom>
                          <a:noFill/>
                          <a:ln>
                            <a:noFill/>
                          </a:ln>
                        </pic:spPr>
                      </pic:pic>
                    </a:graphicData>
                  </a:graphic>
                </wp:inline>
              </w:drawing>
            </w:r>
            <w:r w:rsidRPr="00080D29">
              <w:rPr>
                <w:rFonts w:ascii="Times New Roman" w:hAnsi="Times New Roman" w:cs="Times New Roman"/>
              </w:rPr>
              <w:t xml:space="preserve"> А. Флеминг </w:t>
            </w:r>
          </w:p>
          <w:p w14:paraId="17E32F98"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1881-1955</w:t>
            </w:r>
          </w:p>
        </w:tc>
        <w:tc>
          <w:tcPr>
            <w:tcW w:w="6061" w:type="dxa"/>
          </w:tcPr>
          <w:p w14:paraId="01A58E86"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Открыл антибиотики.</w:t>
            </w:r>
          </w:p>
          <w:p w14:paraId="475955EA" w14:textId="77777777" w:rsidR="0065214C" w:rsidRPr="00080D29" w:rsidRDefault="0065214C" w:rsidP="00B6169C">
            <w:pPr>
              <w:jc w:val="both"/>
              <w:rPr>
                <w:rFonts w:ascii="Times New Roman" w:hAnsi="Times New Roman" w:cs="Times New Roman"/>
              </w:rPr>
            </w:pPr>
            <w:proofErr w:type="spellStart"/>
            <w:r w:rsidRPr="00080D29">
              <w:rPr>
                <w:rFonts w:ascii="Times New Roman" w:hAnsi="Times New Roman" w:cs="Times New Roman"/>
              </w:rPr>
              <w:t>Фле́минг</w:t>
            </w:r>
            <w:proofErr w:type="spellEnd"/>
            <w:r w:rsidRPr="00080D29">
              <w:rPr>
                <w:rFonts w:ascii="Times New Roman" w:hAnsi="Times New Roman" w:cs="Times New Roman"/>
              </w:rPr>
              <w:t xml:space="preserve"> — </w:t>
            </w:r>
            <w:hyperlink r:id="rId41" w:tgtFrame="_blank" w:tooltip="Великобритания" w:history="1">
              <w:r w:rsidRPr="00080D29">
                <w:rPr>
                  <w:rFonts w:ascii="Times New Roman" w:hAnsi="Times New Roman" w:cs="Times New Roman"/>
                  <w:u w:val="single"/>
                </w:rPr>
                <w:t>британский</w:t>
              </w:r>
            </w:hyperlink>
            <w:r w:rsidRPr="00080D29">
              <w:rPr>
                <w:rFonts w:ascii="Times New Roman" w:hAnsi="Times New Roman" w:cs="Times New Roman"/>
              </w:rPr>
              <w:t xml:space="preserve"> </w:t>
            </w:r>
            <w:hyperlink r:id="rId42" w:tgtFrame="_blank" w:tooltip="Бактериология" w:history="1">
              <w:r w:rsidRPr="00080D29">
                <w:rPr>
                  <w:rFonts w:ascii="Times New Roman" w:hAnsi="Times New Roman" w:cs="Times New Roman"/>
                  <w:u w:val="single"/>
                </w:rPr>
                <w:t>бактериолог</w:t>
              </w:r>
            </w:hyperlink>
            <w:r w:rsidRPr="00080D29">
              <w:rPr>
                <w:rFonts w:ascii="Times New Roman" w:hAnsi="Times New Roman" w:cs="Times New Roman"/>
              </w:rPr>
              <w:t xml:space="preserve">. Открыл </w:t>
            </w:r>
            <w:hyperlink r:id="rId43" w:tgtFrame="_blank" w:tooltip="Лизоцим" w:history="1">
              <w:r w:rsidRPr="00080D29">
                <w:rPr>
                  <w:rFonts w:ascii="Times New Roman" w:hAnsi="Times New Roman" w:cs="Times New Roman"/>
                  <w:u w:val="single"/>
                </w:rPr>
                <w:t>лизоцим</w:t>
              </w:r>
            </w:hyperlink>
            <w:r w:rsidRPr="00080D29">
              <w:rPr>
                <w:rFonts w:ascii="Times New Roman" w:hAnsi="Times New Roman" w:cs="Times New Roman"/>
              </w:rPr>
              <w:t xml:space="preserve"> (антибактериальный </w:t>
            </w:r>
            <w:hyperlink r:id="rId44" w:tgtFrame="_blank" w:tooltip="Ферменты" w:history="1">
              <w:r w:rsidRPr="00080D29">
                <w:rPr>
                  <w:rFonts w:ascii="Times New Roman" w:hAnsi="Times New Roman" w:cs="Times New Roman"/>
                  <w:u w:val="single"/>
                </w:rPr>
                <w:t>фермент</w:t>
              </w:r>
            </w:hyperlink>
            <w:r w:rsidRPr="00080D29">
              <w:rPr>
                <w:rFonts w:ascii="Times New Roman" w:hAnsi="Times New Roman" w:cs="Times New Roman"/>
              </w:rPr>
              <w:t xml:space="preserve">, вырабатываемый человеческим организмом) и впервые выделил </w:t>
            </w:r>
            <w:hyperlink r:id="rId45" w:tgtFrame="_blank" w:tooltip="Бензилпенициллин" w:history="1">
              <w:r w:rsidRPr="00080D29">
                <w:rPr>
                  <w:rFonts w:ascii="Times New Roman" w:hAnsi="Times New Roman" w:cs="Times New Roman"/>
                  <w:u w:val="single"/>
                </w:rPr>
                <w:t>пенициллин</w:t>
              </w:r>
            </w:hyperlink>
            <w:r w:rsidRPr="00080D29">
              <w:rPr>
                <w:rFonts w:ascii="Times New Roman" w:hAnsi="Times New Roman" w:cs="Times New Roman"/>
              </w:rPr>
              <w:t xml:space="preserve"> из </w:t>
            </w:r>
            <w:hyperlink r:id="rId46" w:tgtFrame="_blank" w:tooltip="Плесневые грибы" w:history="1">
              <w:r w:rsidRPr="00080D29">
                <w:rPr>
                  <w:rFonts w:ascii="Times New Roman" w:hAnsi="Times New Roman" w:cs="Times New Roman"/>
                  <w:u w:val="single"/>
                </w:rPr>
                <w:t>плесневых грибов</w:t>
              </w:r>
            </w:hyperlink>
            <w:r w:rsidRPr="00080D29">
              <w:rPr>
                <w:rFonts w:ascii="Times New Roman" w:hAnsi="Times New Roman" w:cs="Times New Roman"/>
              </w:rPr>
              <w:t xml:space="preserve"> </w:t>
            </w:r>
            <w:proofErr w:type="spellStart"/>
            <w:r w:rsidRPr="00080D29">
              <w:rPr>
                <w:rFonts w:ascii="Times New Roman" w:hAnsi="Times New Roman" w:cs="Times New Roman"/>
              </w:rPr>
              <w:t>Penicillium</w:t>
            </w:r>
            <w:proofErr w:type="spellEnd"/>
            <w:r w:rsidRPr="00080D29">
              <w:rPr>
                <w:rFonts w:ascii="Times New Roman" w:hAnsi="Times New Roman" w:cs="Times New Roman"/>
              </w:rPr>
              <w:t xml:space="preserve"> </w:t>
            </w:r>
            <w:proofErr w:type="spellStart"/>
            <w:r w:rsidRPr="00080D29">
              <w:rPr>
                <w:rFonts w:ascii="Times New Roman" w:hAnsi="Times New Roman" w:cs="Times New Roman"/>
              </w:rPr>
              <w:t>notatum</w:t>
            </w:r>
            <w:proofErr w:type="spellEnd"/>
            <w:r w:rsidRPr="00080D29">
              <w:rPr>
                <w:rFonts w:ascii="Times New Roman" w:hAnsi="Times New Roman" w:cs="Times New Roman"/>
              </w:rPr>
              <w:t xml:space="preserve"> — исторически первый </w:t>
            </w:r>
            <w:hyperlink r:id="rId47" w:tgtFrame="_blank" w:tooltip="Антибиотик" w:history="1">
              <w:r w:rsidRPr="00080D29">
                <w:rPr>
                  <w:rFonts w:ascii="Times New Roman" w:hAnsi="Times New Roman" w:cs="Times New Roman"/>
                  <w:u w:val="single"/>
                </w:rPr>
                <w:t>антибиотик</w:t>
              </w:r>
            </w:hyperlink>
            <w:r w:rsidRPr="00080D29">
              <w:rPr>
                <w:rFonts w:ascii="Times New Roman" w:hAnsi="Times New Roman" w:cs="Times New Roman"/>
              </w:rPr>
              <w:t>.</w:t>
            </w:r>
          </w:p>
        </w:tc>
      </w:tr>
      <w:tr w:rsidR="0065214C" w:rsidRPr="00080D29" w14:paraId="4C06FDC6" w14:textId="77777777" w:rsidTr="00B6169C">
        <w:tc>
          <w:tcPr>
            <w:tcW w:w="3969" w:type="dxa"/>
          </w:tcPr>
          <w:p w14:paraId="7B198DC5"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1DC30D9B" wp14:editId="5EEDBBEA">
                  <wp:extent cx="1028700" cy="1390056"/>
                  <wp:effectExtent l="0" t="0" r="0" b="635"/>
                  <wp:docPr id="189" name="Рисунок 189" descr="http://files.studfiles.ru/2706/1099/html_UPOXCM7ZBw.wvsw/htmlconvd-7uAwsf_html_7609c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studfiles.ru/2706/1099/html_UPOXCM7ZBw.wvsw/htmlconvd-7uAwsf_html_7609c7a.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31614" cy="1393994"/>
                          </a:xfrm>
                          <a:prstGeom prst="rect">
                            <a:avLst/>
                          </a:prstGeom>
                          <a:noFill/>
                          <a:ln>
                            <a:noFill/>
                          </a:ln>
                        </pic:spPr>
                      </pic:pic>
                    </a:graphicData>
                  </a:graphic>
                </wp:inline>
              </w:drawing>
            </w:r>
            <w:r w:rsidRPr="00080D29">
              <w:rPr>
                <w:rFonts w:ascii="Times New Roman" w:hAnsi="Times New Roman" w:cs="Times New Roman"/>
              </w:rPr>
              <w:t xml:space="preserve">   </w:t>
            </w:r>
          </w:p>
          <w:p w14:paraId="1E60A84B" w14:textId="77777777" w:rsidR="0065214C" w:rsidRPr="00080D29" w:rsidRDefault="0065214C" w:rsidP="00B6169C">
            <w:pPr>
              <w:rPr>
                <w:rFonts w:ascii="Times New Roman" w:hAnsi="Times New Roman" w:cs="Times New Roman"/>
              </w:rPr>
            </w:pPr>
          </w:p>
          <w:p w14:paraId="7D25041C"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И. Шмальгаузен </w:t>
            </w:r>
          </w:p>
          <w:p w14:paraId="101B8F39"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 xml:space="preserve">   1884-1963</w:t>
            </w:r>
          </w:p>
        </w:tc>
        <w:tc>
          <w:tcPr>
            <w:tcW w:w="6061" w:type="dxa"/>
          </w:tcPr>
          <w:p w14:paraId="0C524AA9"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Разработал учение о факторах эволюции.</w:t>
            </w:r>
            <w:r w:rsidRPr="00080D29">
              <w:rPr>
                <w:rFonts w:ascii="Times New Roman" w:hAnsi="Times New Roman" w:cs="Times New Roman"/>
                <w:shd w:val="clear" w:color="auto" w:fill="FFFFFF"/>
              </w:rPr>
              <w:t xml:space="preserve"> </w:t>
            </w:r>
            <w:r w:rsidRPr="00080D29">
              <w:rPr>
                <w:rFonts w:ascii="Times New Roman" w:hAnsi="Times New Roman" w:cs="Times New Roman"/>
              </w:rPr>
              <w:t>Ему принадлежат многочисленные труды по вопросам эволюционной морфологии, по изучению закономерностей роста животных, по вопросам о факторах и закономерностях эволюционного процесса. Ряд работ посвящен истории развития и сравнительной анатомии. Предложил свою теорию роста животных организмов, в основе к-рой лежит представление об обратном соотношении между скоростью роста организма и скоростью его дифференцировки. В ряде исследований разработал теорию стабилизирующего отбора как существенного фактора эволюции. С 1948 занимается изучением вопроса о происхождении наземных позвоночных.</w:t>
            </w:r>
          </w:p>
        </w:tc>
      </w:tr>
      <w:tr w:rsidR="0065214C" w:rsidRPr="00080D29" w14:paraId="2CF38E3F" w14:textId="77777777" w:rsidTr="00B6169C">
        <w:tc>
          <w:tcPr>
            <w:tcW w:w="3969" w:type="dxa"/>
          </w:tcPr>
          <w:p w14:paraId="4342809A" w14:textId="77777777" w:rsidR="0065214C" w:rsidRPr="00080D29" w:rsidRDefault="0065214C" w:rsidP="00B6169C">
            <w:pPr>
              <w:rPr>
                <w:rFonts w:ascii="Times New Roman" w:hAnsi="Times New Roman" w:cs="Times New Roman"/>
              </w:rPr>
            </w:pPr>
            <w:r w:rsidRPr="00080D29">
              <w:rPr>
                <w:rFonts w:ascii="Times New Roman" w:hAnsi="Times New Roman" w:cs="Times New Roman"/>
                <w:noProof/>
              </w:rPr>
              <w:drawing>
                <wp:inline distT="0" distB="0" distL="0" distR="0" wp14:anchorId="614EDA38" wp14:editId="29168ADC">
                  <wp:extent cx="2228850" cy="1495298"/>
                  <wp:effectExtent l="0" t="0" r="0" b="0"/>
                  <wp:docPr id="190" name="Рисунок 190" descr="C:\Users\Администратор\Desktop\image-01-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esktop\image-01-large.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36544" cy="1500460"/>
                          </a:xfrm>
                          <a:prstGeom prst="rect">
                            <a:avLst/>
                          </a:prstGeom>
                          <a:noFill/>
                          <a:ln>
                            <a:noFill/>
                          </a:ln>
                        </pic:spPr>
                      </pic:pic>
                    </a:graphicData>
                  </a:graphic>
                </wp:inline>
              </w:drawing>
            </w:r>
            <w:r w:rsidRPr="00080D29">
              <w:rPr>
                <w:rFonts w:ascii="Times New Roman" w:hAnsi="Times New Roman" w:cs="Times New Roman"/>
              </w:rPr>
              <w:t xml:space="preserve">   </w:t>
            </w:r>
          </w:p>
          <w:p w14:paraId="694C6E75" w14:textId="77777777" w:rsidR="0065214C" w:rsidRPr="00080D29" w:rsidRDefault="0065214C" w:rsidP="00B6169C">
            <w:pPr>
              <w:rPr>
                <w:rFonts w:ascii="Times New Roman" w:hAnsi="Times New Roman" w:cs="Times New Roman"/>
              </w:rPr>
            </w:pPr>
          </w:p>
          <w:p w14:paraId="34366887" w14:textId="77777777" w:rsidR="0065214C" w:rsidRPr="00080D29" w:rsidRDefault="0065214C" w:rsidP="00B6169C">
            <w:pPr>
              <w:rPr>
                <w:rFonts w:ascii="Times New Roman" w:hAnsi="Times New Roman" w:cs="Times New Roman"/>
              </w:rPr>
            </w:pPr>
            <w:r w:rsidRPr="00080D29">
              <w:rPr>
                <w:rFonts w:ascii="Times New Roman" w:hAnsi="Times New Roman" w:cs="Times New Roman"/>
              </w:rPr>
              <w:t>Дж. Уотсон (1928г.)  и Ф. Крик (1916- 2004г)</w:t>
            </w:r>
          </w:p>
        </w:tc>
        <w:tc>
          <w:tcPr>
            <w:tcW w:w="6061" w:type="dxa"/>
          </w:tcPr>
          <w:p w14:paraId="2654DDB5"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1953г. Установили структуру ДНК. Джеймс Дьюи Уотсон – американский специалист по молекулярной биологии, генетик и зоолог; более всего известен участием в открытии структуры ДНК в 1953-м. Лауреат Нобелевской премии по физиологии и медицине.</w:t>
            </w:r>
          </w:p>
          <w:p w14:paraId="20CA3A5A" w14:textId="77777777" w:rsidR="0065214C" w:rsidRPr="00080D29" w:rsidRDefault="0065214C" w:rsidP="00B6169C">
            <w:pPr>
              <w:jc w:val="both"/>
              <w:rPr>
                <w:rFonts w:ascii="Times New Roman" w:hAnsi="Times New Roman" w:cs="Times New Roman"/>
              </w:rPr>
            </w:pPr>
            <w:r w:rsidRPr="00080D29">
              <w:rPr>
                <w:rFonts w:ascii="Times New Roman" w:hAnsi="Times New Roman" w:cs="Times New Roman"/>
              </w:rPr>
              <w:t xml:space="preserve">После успешного окончания Университета Чикаго и Университета Индианы Уотсон некоторое время вел исследования по химии вместе с биохимиком Германом </w:t>
            </w:r>
            <w:proofErr w:type="gramStart"/>
            <w:r w:rsidRPr="00080D29">
              <w:rPr>
                <w:rFonts w:ascii="Times New Roman" w:hAnsi="Times New Roman" w:cs="Times New Roman"/>
              </w:rPr>
              <w:t>Калькаром  в</w:t>
            </w:r>
            <w:proofErr w:type="gramEnd"/>
            <w:r w:rsidRPr="00080D29">
              <w:rPr>
                <w:rFonts w:ascii="Times New Roman" w:hAnsi="Times New Roman" w:cs="Times New Roman"/>
              </w:rPr>
              <w:t xml:space="preserve"> Копенгагене. Позже он перебрался в лабораторию </w:t>
            </w:r>
            <w:proofErr w:type="spellStart"/>
            <w:r w:rsidRPr="00080D29">
              <w:rPr>
                <w:rFonts w:ascii="Times New Roman" w:hAnsi="Times New Roman" w:cs="Times New Roman"/>
              </w:rPr>
              <w:t>Кэвендиша</w:t>
            </w:r>
            <w:proofErr w:type="spellEnd"/>
            <w:r w:rsidRPr="00080D29">
              <w:rPr>
                <w:rFonts w:ascii="Times New Roman" w:hAnsi="Times New Roman" w:cs="Times New Roman"/>
              </w:rPr>
              <w:t xml:space="preserve"> при Университете Кембриджа, где ему впервые довелось встретить его будущего коллегу и товарища Фрэнсиса Крика.</w:t>
            </w:r>
          </w:p>
          <w:p w14:paraId="092D611F" w14:textId="77777777" w:rsidR="0065214C" w:rsidRPr="00080D29" w:rsidRDefault="0065214C" w:rsidP="00B6169C">
            <w:pPr>
              <w:jc w:val="both"/>
              <w:rPr>
                <w:rFonts w:ascii="Times New Roman" w:hAnsi="Times New Roman" w:cs="Times New Roman"/>
              </w:rPr>
            </w:pPr>
          </w:p>
        </w:tc>
      </w:tr>
    </w:tbl>
    <w:p w14:paraId="16A4D244" w14:textId="77777777" w:rsidR="0065214C" w:rsidRPr="00080D29" w:rsidRDefault="0065214C" w:rsidP="0065214C">
      <w:pPr>
        <w:rPr>
          <w:rFonts w:ascii="Times New Roman" w:hAnsi="Times New Roman" w:cs="Times New Roman"/>
        </w:rPr>
      </w:pPr>
    </w:p>
    <w:p w14:paraId="4C234A34"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Связь биологии с другими науками.</w:t>
      </w:r>
    </w:p>
    <w:p w14:paraId="00E27C05"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color w:val="000000"/>
        </w:rPr>
        <w:t>Многообразие живой природы столь велико, что современную биологию нужно представлять, как комплекс наук. Биология лежит в основе таких наук, как </w:t>
      </w:r>
      <w:r w:rsidRPr="00080D29">
        <w:rPr>
          <w:rFonts w:ascii="Times New Roman" w:hAnsi="Times New Roman" w:cs="Times New Roman"/>
          <w:i/>
          <w:iCs/>
          <w:color w:val="000000"/>
          <w:bdr w:val="none" w:sz="0" w:space="0" w:color="auto" w:frame="1"/>
        </w:rPr>
        <w:t>медицина, экология, генетика, селекция, ботаника, зоология, анатомия, физиология, микробиология, эмбриология </w:t>
      </w:r>
      <w:r w:rsidRPr="00080D29">
        <w:rPr>
          <w:rFonts w:ascii="Times New Roman" w:hAnsi="Times New Roman" w:cs="Times New Roman"/>
          <w:color w:val="000000"/>
        </w:rPr>
        <w:t>и др. Биология совместно с другими науками образовала такие науки, как биофизика, биохимия, бионика, геоботаника, зоогеография и др. В связи с бурным развитием науки и техники появляются новые направления изучения живых организмов, появляются новые науки, связанные с биологией. Это еще раз доказывает, что живой мир является многогранным и сложным и он тесно связан с неживой природой.</w:t>
      </w:r>
    </w:p>
    <w:p w14:paraId="0BBC781A"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Основные биологические науки-объекты их изучения</w:t>
      </w:r>
    </w:p>
    <w:p w14:paraId="58583E55"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lastRenderedPageBreak/>
        <w:t>Анатомия – внешнее и внутреннее строение организмов.</w:t>
      </w:r>
    </w:p>
    <w:p w14:paraId="4C5C33C2"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Физиология – процессы жизнедеятельности.</w:t>
      </w:r>
    </w:p>
    <w:p w14:paraId="083A78CA"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Медицина - заболевания человека, их причины и методы их лечения.</w:t>
      </w:r>
    </w:p>
    <w:p w14:paraId="463892A8"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Экология – взаимосвязи организмов в природе, закономерности процессов в экосистемах.</w:t>
      </w:r>
    </w:p>
    <w:p w14:paraId="035F167E"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Генетика – законы наследственности и изменчивости.</w:t>
      </w:r>
    </w:p>
    <w:p w14:paraId="71EEA2FB"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Цитология- наука о клетках (строении, жизнедеятельности и т.д.).</w:t>
      </w:r>
    </w:p>
    <w:p w14:paraId="6AEF74C3"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Биохимия – биохимические процессы в живых организмах.</w:t>
      </w:r>
    </w:p>
    <w:p w14:paraId="7F5F4729"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Биофизика – физические явления в живых организмах.</w:t>
      </w:r>
    </w:p>
    <w:p w14:paraId="0539E683"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Селекция – создание новых и улучшение существующих сортов, пород, штаммов.</w:t>
      </w:r>
    </w:p>
    <w:p w14:paraId="194CD163"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Палеонтология – ископаемые останки древних организмов.</w:t>
      </w:r>
    </w:p>
    <w:p w14:paraId="3309735F" w14:textId="77777777" w:rsidR="0065214C" w:rsidRPr="00080D29" w:rsidRDefault="0065214C" w:rsidP="00C5220C">
      <w:pPr>
        <w:numPr>
          <w:ilvl w:val="0"/>
          <w:numId w:val="1"/>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color w:val="000000"/>
        </w:rPr>
        <w:t>Эмбриология- развитие зародышей.</w:t>
      </w:r>
    </w:p>
    <w:p w14:paraId="2986E075" w14:textId="77777777" w:rsidR="0065214C" w:rsidRPr="00080D29" w:rsidRDefault="0065214C" w:rsidP="0065214C">
      <w:pPr>
        <w:rPr>
          <w:rFonts w:ascii="Times New Roman" w:hAnsi="Times New Roman" w:cs="Times New Roman"/>
        </w:rPr>
      </w:pPr>
    </w:p>
    <w:p w14:paraId="365DA2F3" w14:textId="77777777" w:rsidR="0065214C" w:rsidRPr="00080D29" w:rsidRDefault="0065214C" w:rsidP="0065214C">
      <w:pPr>
        <w:shd w:val="clear" w:color="auto" w:fill="FFFFFF"/>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 xml:space="preserve">Знания в области биологии человек может </w:t>
      </w:r>
      <w:proofErr w:type="gramStart"/>
      <w:r w:rsidRPr="00080D29">
        <w:rPr>
          <w:rFonts w:ascii="Times New Roman" w:hAnsi="Times New Roman" w:cs="Times New Roman"/>
          <w:b/>
          <w:bCs/>
          <w:color w:val="000000"/>
          <w:bdr w:val="none" w:sz="0" w:space="0" w:color="auto" w:frame="1"/>
        </w:rPr>
        <w:t>применить :</w:t>
      </w:r>
      <w:proofErr w:type="gramEnd"/>
    </w:p>
    <w:p w14:paraId="414111D4" w14:textId="77777777"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для профилактики и лечения заболеваний</w:t>
      </w:r>
    </w:p>
    <w:p w14:paraId="7855CBC7" w14:textId="77777777"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при оказании первой помощи </w:t>
      </w:r>
      <w:r w:rsidRPr="00080D29">
        <w:rPr>
          <w:rFonts w:ascii="Times New Roman" w:hAnsi="Times New Roman" w:cs="Times New Roman"/>
          <w:color w:val="000000"/>
        </w:rPr>
        <w:t>пострадавшим при несчастных случаях;</w:t>
      </w:r>
    </w:p>
    <w:p w14:paraId="0E77825D" w14:textId="77777777"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в растениеводстве, животноводстве</w:t>
      </w:r>
    </w:p>
    <w:p w14:paraId="19D0E103" w14:textId="57E009C2" w:rsidR="0065214C" w:rsidRPr="00080D29" w:rsidRDefault="0065214C" w:rsidP="00C5220C">
      <w:pPr>
        <w:numPr>
          <w:ilvl w:val="0"/>
          <w:numId w:val="2"/>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i/>
          <w:iCs/>
          <w:color w:val="000000"/>
          <w:bdr w:val="none" w:sz="0" w:space="0" w:color="auto" w:frame="1"/>
        </w:rPr>
        <w:t>в природоохранных мероприятиях, способствующих решению глобальных экологических проблем </w:t>
      </w:r>
      <w:r w:rsidRPr="00080D29">
        <w:rPr>
          <w:rFonts w:ascii="Times New Roman" w:hAnsi="Times New Roman" w:cs="Times New Roman"/>
          <w:color w:val="000000"/>
        </w:rPr>
        <w:t>(знания о взаимосвязях организмов в природе, о факторах, отрицательно влияющих на состояние окружающей среды и т д.).</w:t>
      </w:r>
    </w:p>
    <w:p w14:paraId="79FEEFEF" w14:textId="77777777" w:rsidR="000A661E" w:rsidRPr="00080D29" w:rsidRDefault="000A661E" w:rsidP="000A661E">
      <w:pPr>
        <w:rPr>
          <w:rFonts w:ascii="Times New Roman" w:hAnsi="Times New Roman" w:cs="Times New Roman"/>
          <w:b/>
        </w:rPr>
      </w:pPr>
    </w:p>
    <w:p w14:paraId="7FEF3AFD" w14:textId="77777777" w:rsidR="001609CD" w:rsidRPr="00080D29" w:rsidRDefault="001609CD" w:rsidP="001609CD">
      <w:pPr>
        <w:pStyle w:val="1"/>
        <w:rPr>
          <w:rFonts w:ascii="Times New Roman" w:hAnsi="Times New Roman" w:cs="Times New Roman"/>
          <w:sz w:val="22"/>
          <w:szCs w:val="22"/>
          <w:u w:val="single"/>
        </w:rPr>
      </w:pPr>
      <w:r w:rsidRPr="00080D29">
        <w:rPr>
          <w:rFonts w:ascii="Times New Roman" w:hAnsi="Times New Roman" w:cs="Times New Roman"/>
          <w:sz w:val="22"/>
          <w:szCs w:val="22"/>
          <w:u w:val="single"/>
        </w:rPr>
        <w:t>Методы научного познания биологии. Биологические системы и их свойства</w:t>
      </w:r>
    </w:p>
    <w:p w14:paraId="17B6F945" w14:textId="77777777" w:rsidR="001609CD" w:rsidRPr="00080D29" w:rsidRDefault="001609CD" w:rsidP="001609CD">
      <w:pPr>
        <w:spacing w:before="240"/>
        <w:jc w:val="both"/>
        <w:rPr>
          <w:rFonts w:ascii="Times New Roman" w:hAnsi="Times New Roman" w:cs="Times New Roman"/>
          <w:bCs/>
          <w:spacing w:val="-2"/>
        </w:rPr>
      </w:pPr>
      <w:r w:rsidRPr="00080D29">
        <w:rPr>
          <w:rFonts w:ascii="Times New Roman" w:hAnsi="Times New Roman" w:cs="Times New Roman"/>
          <w:b/>
          <w:bCs/>
          <w:spacing w:val="-2"/>
        </w:rPr>
        <w:t>Методы изучения биологии</w:t>
      </w:r>
    </w:p>
    <w:p w14:paraId="61857B3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Основными методами, которые используются в биологических науках, являются:    </w:t>
      </w:r>
    </w:p>
    <w:p w14:paraId="58D410AB"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Наблюдение </w:t>
      </w:r>
      <w:r w:rsidRPr="00080D29">
        <w:rPr>
          <w:rFonts w:ascii="Times New Roman" w:hAnsi="Times New Roman" w:cs="Times New Roman"/>
          <w:color w:val="000000"/>
        </w:rPr>
        <w:t xml:space="preserve">- самый простой и доступный метод. </w:t>
      </w:r>
      <w:proofErr w:type="gramStart"/>
      <w:r w:rsidRPr="00080D29">
        <w:rPr>
          <w:rFonts w:ascii="Times New Roman" w:hAnsi="Times New Roman" w:cs="Times New Roman"/>
          <w:color w:val="000000"/>
        </w:rPr>
        <w:t>Например</w:t>
      </w:r>
      <w:proofErr w:type="gramEnd"/>
      <w:r w:rsidRPr="00080D29">
        <w:rPr>
          <w:rFonts w:ascii="Times New Roman" w:hAnsi="Times New Roman" w:cs="Times New Roman"/>
          <w:color w:val="000000"/>
        </w:rPr>
        <w:t xml:space="preserve"> можно наблюдать сезонные изменения в природе, в жизни растений и животных, поведение животных и т.д.</w:t>
      </w:r>
    </w:p>
    <w:p w14:paraId="5A90525A"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Описание </w:t>
      </w:r>
      <w:r w:rsidRPr="00080D29">
        <w:rPr>
          <w:rFonts w:ascii="Times New Roman" w:hAnsi="Times New Roman" w:cs="Times New Roman"/>
          <w:color w:val="000000"/>
        </w:rPr>
        <w:t>биологических объектов (устная или письменная характеристика).</w:t>
      </w:r>
    </w:p>
    <w:p w14:paraId="6DB4258D"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Сравнение </w:t>
      </w:r>
      <w:r w:rsidRPr="00080D29">
        <w:rPr>
          <w:rFonts w:ascii="Times New Roman" w:hAnsi="Times New Roman" w:cs="Times New Roman"/>
          <w:color w:val="000000"/>
        </w:rPr>
        <w:t>– нахождение сходств и различий между организмами, применяется в систематике.</w:t>
      </w:r>
    </w:p>
    <w:p w14:paraId="331190C7"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Экспериментальный метод </w:t>
      </w:r>
      <w:r w:rsidRPr="00080D29">
        <w:rPr>
          <w:rFonts w:ascii="Times New Roman" w:hAnsi="Times New Roman" w:cs="Times New Roman"/>
          <w:color w:val="000000"/>
        </w:rPr>
        <w:t>(в лабораторных или естественных условиях) – биологические исследования с использованием различных приборов и методов физики, химии.</w:t>
      </w:r>
    </w:p>
    <w:p w14:paraId="43EBF431"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Микроскопия </w:t>
      </w:r>
      <w:r w:rsidRPr="00080D29">
        <w:rPr>
          <w:rFonts w:ascii="Times New Roman" w:hAnsi="Times New Roman" w:cs="Times New Roman"/>
          <w:color w:val="000000"/>
        </w:rPr>
        <w:t>– исследование строения клеток и клеточных структур с помощью световых и электронных микроскопов. </w:t>
      </w:r>
      <w:r w:rsidRPr="00080D29">
        <w:rPr>
          <w:rFonts w:ascii="Times New Roman" w:hAnsi="Times New Roman" w:cs="Times New Roman"/>
          <w:i/>
          <w:iCs/>
          <w:color w:val="000000"/>
          <w:bdr w:val="none" w:sz="0" w:space="0" w:color="auto" w:frame="1"/>
        </w:rPr>
        <w:t>Световые микроскопы </w:t>
      </w:r>
      <w:r w:rsidRPr="00080D29">
        <w:rPr>
          <w:rFonts w:ascii="Times New Roman" w:hAnsi="Times New Roman" w:cs="Times New Roman"/>
          <w:color w:val="000000"/>
        </w:rPr>
        <w:t>позволяют увидеть формы и размеры клеток, отдельных органоидов. </w:t>
      </w:r>
      <w:r w:rsidRPr="00080D29">
        <w:rPr>
          <w:rFonts w:ascii="Times New Roman" w:hAnsi="Times New Roman" w:cs="Times New Roman"/>
          <w:i/>
          <w:iCs/>
          <w:color w:val="000000"/>
          <w:bdr w:val="none" w:sz="0" w:space="0" w:color="auto" w:frame="1"/>
        </w:rPr>
        <w:t>Электронные </w:t>
      </w:r>
      <w:r w:rsidRPr="00080D29">
        <w:rPr>
          <w:rFonts w:ascii="Times New Roman" w:hAnsi="Times New Roman" w:cs="Times New Roman"/>
          <w:color w:val="000000"/>
        </w:rPr>
        <w:t>– мелкие структуры отдельных органоидов.</w:t>
      </w:r>
    </w:p>
    <w:p w14:paraId="4E03C3BB"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Биохимический метод </w:t>
      </w:r>
      <w:r w:rsidRPr="00080D29">
        <w:rPr>
          <w:rFonts w:ascii="Times New Roman" w:hAnsi="Times New Roman" w:cs="Times New Roman"/>
          <w:color w:val="000000"/>
        </w:rPr>
        <w:t>- исследование </w:t>
      </w:r>
      <w:hyperlink r:id="rId50" w:history="1">
        <w:r w:rsidRPr="00080D29">
          <w:rPr>
            <w:rFonts w:ascii="Times New Roman" w:hAnsi="Times New Roman" w:cs="Times New Roman"/>
            <w:u w:val="single"/>
            <w:bdr w:val="none" w:sz="0" w:space="0" w:color="auto" w:frame="1"/>
          </w:rPr>
          <w:t>химического состава</w:t>
        </w:r>
      </w:hyperlink>
      <w:r w:rsidRPr="00080D29">
        <w:rPr>
          <w:rFonts w:ascii="Times New Roman" w:hAnsi="Times New Roman" w:cs="Times New Roman"/>
        </w:rPr>
        <w:t xml:space="preserve"> клеток </w:t>
      </w:r>
      <w:r w:rsidRPr="00080D29">
        <w:rPr>
          <w:rFonts w:ascii="Times New Roman" w:hAnsi="Times New Roman" w:cs="Times New Roman"/>
          <w:color w:val="000000"/>
        </w:rPr>
        <w:t>и тканей живых организмов.</w:t>
      </w:r>
    </w:p>
    <w:p w14:paraId="0178C52A"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lastRenderedPageBreak/>
        <w:t>Цитогенетический </w:t>
      </w:r>
      <w:r w:rsidRPr="00080D29">
        <w:rPr>
          <w:rFonts w:ascii="Times New Roman" w:hAnsi="Times New Roman" w:cs="Times New Roman"/>
          <w:color w:val="000000"/>
        </w:rPr>
        <w:t>– метод изучения хромосом под микроскопом. Можно обнаружить геномные мутации (например, синдром Дауна), хромосомные мутации (изменения формы и размеров хромосом).</w:t>
      </w:r>
    </w:p>
    <w:p w14:paraId="113082C6"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proofErr w:type="spellStart"/>
      <w:r w:rsidRPr="00080D29">
        <w:rPr>
          <w:rFonts w:ascii="Times New Roman" w:hAnsi="Times New Roman" w:cs="Times New Roman"/>
          <w:b/>
          <w:bCs/>
          <w:color w:val="000000"/>
          <w:bdr w:val="none" w:sz="0" w:space="0" w:color="auto" w:frame="1"/>
        </w:rPr>
        <w:t>Ультрацентрифугирование</w:t>
      </w:r>
      <w:proofErr w:type="spellEnd"/>
      <w:r w:rsidRPr="00080D29">
        <w:rPr>
          <w:rFonts w:ascii="Times New Roman" w:hAnsi="Times New Roman" w:cs="Times New Roman"/>
          <w:b/>
          <w:bCs/>
          <w:color w:val="000000"/>
          <w:bdr w:val="none" w:sz="0" w:space="0" w:color="auto" w:frame="1"/>
        </w:rPr>
        <w:t> - </w:t>
      </w:r>
      <w:r w:rsidRPr="00080D29">
        <w:rPr>
          <w:rFonts w:ascii="Times New Roman" w:hAnsi="Times New Roman" w:cs="Times New Roman"/>
          <w:color w:val="000000"/>
        </w:rPr>
        <w:t>выделение отдельных клеточных структур (органелл) и дальнейшее их изучение.</w:t>
      </w:r>
    </w:p>
    <w:p w14:paraId="0D15A759"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Исторический метод </w:t>
      </w:r>
      <w:r w:rsidRPr="00080D29">
        <w:rPr>
          <w:rFonts w:ascii="Times New Roman" w:hAnsi="Times New Roman" w:cs="Times New Roman"/>
          <w:color w:val="000000"/>
        </w:rPr>
        <w:t>– сопоставление полученных фактов с ранее полученными результатами.</w:t>
      </w:r>
    </w:p>
    <w:p w14:paraId="12C1AFE7"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Моделирование </w:t>
      </w:r>
      <w:r w:rsidRPr="00080D29">
        <w:rPr>
          <w:rFonts w:ascii="Times New Roman" w:hAnsi="Times New Roman" w:cs="Times New Roman"/>
          <w:color w:val="000000"/>
        </w:rPr>
        <w:t>– создание различных моделей процессов, структур, экосистем и т.д. с целью прогнозирования изменений.</w:t>
      </w:r>
    </w:p>
    <w:p w14:paraId="2B85F358"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Гибридологический метод </w:t>
      </w:r>
      <w:r w:rsidRPr="00080D29">
        <w:rPr>
          <w:rFonts w:ascii="Times New Roman" w:hAnsi="Times New Roman" w:cs="Times New Roman"/>
          <w:color w:val="000000"/>
        </w:rPr>
        <w:t>– метод скрещивания, главный метод изучения закономерностей наследственности.</w:t>
      </w:r>
    </w:p>
    <w:p w14:paraId="4CD53E90"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Генеалогический метод </w:t>
      </w:r>
      <w:r w:rsidRPr="00080D29">
        <w:rPr>
          <w:rFonts w:ascii="Times New Roman" w:hAnsi="Times New Roman" w:cs="Times New Roman"/>
          <w:color w:val="000000"/>
        </w:rPr>
        <w:t>– метод составления родословных, применяется для определения типа наследования признака.</w:t>
      </w:r>
    </w:p>
    <w:p w14:paraId="2BCDF65D" w14:textId="77777777" w:rsidR="001609CD" w:rsidRPr="00080D29" w:rsidRDefault="001609CD" w:rsidP="00C5220C">
      <w:pPr>
        <w:numPr>
          <w:ilvl w:val="0"/>
          <w:numId w:val="3"/>
        </w:numPr>
        <w:shd w:val="clear" w:color="auto" w:fill="FFFFFF"/>
        <w:ind w:left="0"/>
        <w:textAlignment w:val="baseline"/>
        <w:rPr>
          <w:rFonts w:ascii="Times New Roman" w:hAnsi="Times New Roman" w:cs="Times New Roman"/>
          <w:color w:val="000000"/>
        </w:rPr>
      </w:pPr>
      <w:r w:rsidRPr="00080D29">
        <w:rPr>
          <w:rFonts w:ascii="Times New Roman" w:hAnsi="Times New Roman" w:cs="Times New Roman"/>
          <w:b/>
          <w:bCs/>
          <w:color w:val="000000"/>
          <w:bdr w:val="none" w:sz="0" w:space="0" w:color="auto" w:frame="1"/>
        </w:rPr>
        <w:t>Близнецовый метод </w:t>
      </w:r>
      <w:r w:rsidRPr="00080D29">
        <w:rPr>
          <w:rFonts w:ascii="Times New Roman" w:hAnsi="Times New Roman" w:cs="Times New Roman"/>
          <w:color w:val="000000"/>
        </w:rPr>
        <w:t>– метод, позволяющий определять долю влияния факторов среды на развитие признаков. Применяется к однояйцевым близнецам.</w:t>
      </w:r>
    </w:p>
    <w:p w14:paraId="17711A11" w14:textId="77777777" w:rsidR="001609CD" w:rsidRPr="00080D29" w:rsidRDefault="001609CD" w:rsidP="001609CD">
      <w:pPr>
        <w:spacing w:before="240"/>
        <w:jc w:val="both"/>
        <w:rPr>
          <w:rFonts w:ascii="Times New Roman" w:hAnsi="Times New Roman" w:cs="Times New Roman"/>
          <w:b/>
          <w:bCs/>
          <w:spacing w:val="-2"/>
        </w:rPr>
      </w:pPr>
      <w:r w:rsidRPr="00080D29">
        <w:rPr>
          <w:rFonts w:ascii="Times New Roman" w:hAnsi="Times New Roman" w:cs="Times New Roman"/>
          <w:b/>
          <w:bCs/>
          <w:spacing w:val="-2"/>
        </w:rPr>
        <w:t xml:space="preserve">Основные свойства живого  </w:t>
      </w:r>
    </w:p>
    <w:p w14:paraId="6901AE3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Живые существа отличаются от неживых тел целым рядом свойств. К основным свойствам живого относятся:</w:t>
      </w:r>
    </w:p>
    <w:p w14:paraId="0084EB4B"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1. </w:t>
      </w:r>
      <w:r w:rsidRPr="00080D29">
        <w:rPr>
          <w:rFonts w:ascii="Times New Roman" w:hAnsi="Times New Roman" w:cs="Times New Roman"/>
          <w:bCs/>
          <w:spacing w:val="-2"/>
          <w:u w:val="single"/>
        </w:rPr>
        <w:t>Специфическая организация.</w:t>
      </w:r>
      <w:r w:rsidRPr="00080D29">
        <w:rPr>
          <w:rFonts w:ascii="Times New Roman" w:hAnsi="Times New Roman" w:cs="Times New Roman"/>
          <w:bCs/>
          <w:spacing w:val="-2"/>
        </w:rPr>
        <w:t xml:space="preserve"> </w:t>
      </w:r>
    </w:p>
    <w:p w14:paraId="06434D07"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Живые организмы обладают необходимыми структурами, обеспечивающими их жизнедеятельность.     </w:t>
      </w:r>
    </w:p>
    <w:p w14:paraId="5EEEC289"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Специфическая организация живых существ проявляется и в особенности химического состава. Из химических элементов большая доля приходится на кислород, углерод, водород, азот. В сумме они составляют более 98% химического состава. Эти элементы образуют в живых организмах сложные органические соединения – белки, жиры, нуклеиновые кислоты, углеводы, которые не встречаются в неживой природе. </w:t>
      </w:r>
    </w:p>
    <w:p w14:paraId="08A9E190"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2. </w:t>
      </w:r>
      <w:r w:rsidRPr="00080D29">
        <w:rPr>
          <w:rFonts w:ascii="Times New Roman" w:hAnsi="Times New Roman" w:cs="Times New Roman"/>
          <w:bCs/>
          <w:spacing w:val="-2"/>
          <w:u w:val="single"/>
        </w:rPr>
        <w:t>Обмен веществ и энергии</w:t>
      </w:r>
      <w:r w:rsidRPr="00080D29">
        <w:rPr>
          <w:rFonts w:ascii="Times New Roman" w:hAnsi="Times New Roman" w:cs="Times New Roman"/>
          <w:bCs/>
          <w:spacing w:val="-2"/>
        </w:rPr>
        <w:t xml:space="preserve">.     </w:t>
      </w:r>
    </w:p>
    <w:p w14:paraId="783F1917"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Организмы постоянно совершают обмен веществ и энергии с окружающей средой – это обязательное условие существования.     </w:t>
      </w:r>
    </w:p>
    <w:p w14:paraId="27B2880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Обмен веществ и энергии слагается из 2х процессов: </w:t>
      </w:r>
    </w:p>
    <w:p w14:paraId="071889E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а) синтеза или ассимиляции, или пластического обмен (с поглощением энергии). </w:t>
      </w:r>
    </w:p>
    <w:p w14:paraId="536FEA5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б) распада или диссимиляции, или энергетического обмена (с выделением энергии).</w:t>
      </w:r>
    </w:p>
    <w:p w14:paraId="077EE48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3. </w:t>
      </w:r>
      <w:r w:rsidRPr="00080D29">
        <w:rPr>
          <w:rFonts w:ascii="Times New Roman" w:hAnsi="Times New Roman" w:cs="Times New Roman"/>
          <w:bCs/>
          <w:spacing w:val="-2"/>
          <w:u w:val="single"/>
        </w:rPr>
        <w:t xml:space="preserve">Гомеостаз </w:t>
      </w:r>
      <w:r w:rsidRPr="00080D29">
        <w:rPr>
          <w:rFonts w:ascii="Times New Roman" w:hAnsi="Times New Roman" w:cs="Times New Roman"/>
          <w:bCs/>
          <w:spacing w:val="-2"/>
        </w:rPr>
        <w:t xml:space="preserve">– поддержание постоянства внутренней среды.     </w:t>
      </w:r>
    </w:p>
    <w:p w14:paraId="2A10DFD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В живых существах протекают сложные саморегулирующиеся процессы, которые идут в строго определенном порядке и направлены на поддержание постоянства внутренней среды (например, на постоянство химического состава). При этом организм находится в состоянии динамического равновесия (т.е. подвижного равновесия), что важно при существовании в меняющихся условиях среды. </w:t>
      </w:r>
    </w:p>
    <w:p w14:paraId="6468E13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4. </w:t>
      </w:r>
      <w:r w:rsidRPr="00080D29">
        <w:rPr>
          <w:rFonts w:ascii="Times New Roman" w:hAnsi="Times New Roman" w:cs="Times New Roman"/>
          <w:bCs/>
          <w:spacing w:val="-2"/>
          <w:u w:val="single"/>
        </w:rPr>
        <w:t>Размножение</w:t>
      </w:r>
      <w:r w:rsidRPr="00080D29">
        <w:rPr>
          <w:rFonts w:ascii="Times New Roman" w:hAnsi="Times New Roman" w:cs="Times New Roman"/>
          <w:bCs/>
          <w:spacing w:val="-2"/>
        </w:rPr>
        <w:t xml:space="preserve">.     </w:t>
      </w:r>
    </w:p>
    <w:p w14:paraId="2694390C"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lastRenderedPageBreak/>
        <w:tab/>
        <w:t xml:space="preserve">Размножение – свойство организмов воспроизводить себе подобных. Каждое живое существо имеет ограниченный срок жизни, но, оставляя после себя потомство, обеспечивает непрерывность и </w:t>
      </w:r>
      <w:proofErr w:type="spellStart"/>
      <w:r w:rsidRPr="00080D29">
        <w:rPr>
          <w:rFonts w:ascii="Times New Roman" w:hAnsi="Times New Roman" w:cs="Times New Roman"/>
          <w:bCs/>
          <w:spacing w:val="-2"/>
        </w:rPr>
        <w:t>приемственность</w:t>
      </w:r>
      <w:proofErr w:type="spellEnd"/>
      <w:r w:rsidRPr="00080D29">
        <w:rPr>
          <w:rFonts w:ascii="Times New Roman" w:hAnsi="Times New Roman" w:cs="Times New Roman"/>
          <w:bCs/>
          <w:spacing w:val="-2"/>
        </w:rPr>
        <w:t xml:space="preserve"> жизни. </w:t>
      </w:r>
    </w:p>
    <w:p w14:paraId="1F5D3AD5"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5. </w:t>
      </w:r>
      <w:r w:rsidRPr="00080D29">
        <w:rPr>
          <w:rFonts w:ascii="Times New Roman" w:hAnsi="Times New Roman" w:cs="Times New Roman"/>
          <w:bCs/>
          <w:i/>
          <w:spacing w:val="-2"/>
        </w:rPr>
        <w:t>Способность к развитию</w:t>
      </w:r>
      <w:r w:rsidRPr="00080D29">
        <w:rPr>
          <w:rFonts w:ascii="Times New Roman" w:hAnsi="Times New Roman" w:cs="Times New Roman"/>
          <w:bCs/>
          <w:spacing w:val="-2"/>
        </w:rPr>
        <w:t xml:space="preserve"> – изменение объектов живой природы.     </w:t>
      </w:r>
    </w:p>
    <w:p w14:paraId="56A6BD1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Индивидуальное развитие (онтогенез) – развитие особи в большинстве случаев начинается от зиготы (оплодотворенной яйцеклетки) или от деления материнской клетки до конца жизни. В ходе онтогенеза происходит рост, дифференцировка клеток, тканей, органов, взаимодействие отдельных частей. Продолжительность жизни особей ограничивается процессами старения, приводящими к смерти.     </w:t>
      </w:r>
    </w:p>
    <w:p w14:paraId="55B01E26"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Филогенез – историческое развитие мира живых организмов. Филогенез – это необратимое и направленное развитие живой природы, которое сопровождается образованием новых видов и прогрессивным усложнением жизни. Результатом исторического развития является разнообразие живых существ. </w:t>
      </w:r>
    </w:p>
    <w:p w14:paraId="60818400"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6. </w:t>
      </w:r>
      <w:r w:rsidRPr="00080D29">
        <w:rPr>
          <w:rFonts w:ascii="Times New Roman" w:hAnsi="Times New Roman" w:cs="Times New Roman"/>
          <w:bCs/>
          <w:spacing w:val="-2"/>
          <w:u w:val="single"/>
        </w:rPr>
        <w:t>Раздражимость.</w:t>
      </w:r>
      <w:r w:rsidRPr="00080D29">
        <w:rPr>
          <w:rFonts w:ascii="Times New Roman" w:hAnsi="Times New Roman" w:cs="Times New Roman"/>
          <w:bCs/>
          <w:spacing w:val="-2"/>
        </w:rPr>
        <w:t xml:space="preserve">     </w:t>
      </w:r>
    </w:p>
    <w:p w14:paraId="63B1D8E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Раздражимость – способность организма отвечать на воздействия определенными реакциями. Формой проявления раздражимости является движение.      </w:t>
      </w:r>
    </w:p>
    <w:p w14:paraId="38DBEFA3"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У растений – тропизм (например, изменение положения листьев в пространстве из-за освещенности – фототропизм).     </w:t>
      </w:r>
    </w:p>
    <w:p w14:paraId="68851D80"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У одноклеточных животных – таксисы. </w:t>
      </w:r>
    </w:p>
    <w:p w14:paraId="55C996CF"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Реакции многоклеточных на раздражение осуществляются с помощью нервной системы и называются рефлексами. </w:t>
      </w:r>
    </w:p>
    <w:p w14:paraId="31AB5ED6"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7. </w:t>
      </w:r>
      <w:r w:rsidRPr="00080D29">
        <w:rPr>
          <w:rFonts w:ascii="Times New Roman" w:hAnsi="Times New Roman" w:cs="Times New Roman"/>
          <w:bCs/>
          <w:spacing w:val="-2"/>
          <w:u w:val="single"/>
        </w:rPr>
        <w:t>Наследственность.</w:t>
      </w:r>
      <w:r w:rsidRPr="00080D29">
        <w:rPr>
          <w:rFonts w:ascii="Times New Roman" w:hAnsi="Times New Roman" w:cs="Times New Roman"/>
          <w:bCs/>
          <w:spacing w:val="-2"/>
        </w:rPr>
        <w:t xml:space="preserve">     </w:t>
      </w:r>
    </w:p>
    <w:p w14:paraId="1662173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Наследственность – свойство организмов передавать из поколения в поколение характерные признаки вида с помощью носителей наследственной информации, молекул ДНК и РНК. </w:t>
      </w:r>
    </w:p>
    <w:p w14:paraId="4C20E91A"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 xml:space="preserve">8. </w:t>
      </w:r>
      <w:r w:rsidRPr="00080D29">
        <w:rPr>
          <w:rFonts w:ascii="Times New Roman" w:hAnsi="Times New Roman" w:cs="Times New Roman"/>
          <w:bCs/>
          <w:spacing w:val="-2"/>
          <w:u w:val="single"/>
        </w:rPr>
        <w:t>Изменчивость.</w:t>
      </w:r>
      <w:r w:rsidRPr="00080D29">
        <w:rPr>
          <w:rFonts w:ascii="Times New Roman" w:hAnsi="Times New Roman" w:cs="Times New Roman"/>
          <w:bCs/>
          <w:spacing w:val="-2"/>
        </w:rPr>
        <w:t xml:space="preserve">     </w:t>
      </w:r>
    </w:p>
    <w:p w14:paraId="259B61AA"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Изменчивость – это свойство </w:t>
      </w:r>
      <w:proofErr w:type="gramStart"/>
      <w:r w:rsidRPr="00080D29">
        <w:rPr>
          <w:rFonts w:ascii="Times New Roman" w:hAnsi="Times New Roman" w:cs="Times New Roman"/>
          <w:bCs/>
          <w:spacing w:val="-2"/>
        </w:rPr>
        <w:t>организмов  приобретать</w:t>
      </w:r>
      <w:proofErr w:type="gramEnd"/>
      <w:r w:rsidRPr="00080D29">
        <w:rPr>
          <w:rFonts w:ascii="Times New Roman" w:hAnsi="Times New Roman" w:cs="Times New Roman"/>
          <w:bCs/>
          <w:spacing w:val="-2"/>
        </w:rPr>
        <w:t xml:space="preserve"> новые признаки. Изменчивость создает разнообразный материал для естественного отбора.</w:t>
      </w:r>
    </w:p>
    <w:p w14:paraId="54FE7AB8"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На основании свойств живого ученые пытаются дать определение понятию «жизнь». Современному состоянию развития биологии лучше всего соответствует определение жизни, данное ученым – биофизиком М.В. </w:t>
      </w:r>
      <w:proofErr w:type="spellStart"/>
      <w:r w:rsidRPr="00080D29">
        <w:rPr>
          <w:rFonts w:ascii="Times New Roman" w:hAnsi="Times New Roman" w:cs="Times New Roman"/>
          <w:bCs/>
          <w:spacing w:val="-2"/>
        </w:rPr>
        <w:t>Волькенштейном</w:t>
      </w:r>
      <w:proofErr w:type="spellEnd"/>
      <w:r w:rsidRPr="00080D29">
        <w:rPr>
          <w:rFonts w:ascii="Times New Roman" w:hAnsi="Times New Roman" w:cs="Times New Roman"/>
          <w:bCs/>
          <w:spacing w:val="-2"/>
        </w:rPr>
        <w:t xml:space="preserve">: «Живые тела представляют </w:t>
      </w:r>
      <w:proofErr w:type="gramStart"/>
      <w:r w:rsidRPr="00080D29">
        <w:rPr>
          <w:rFonts w:ascii="Times New Roman" w:hAnsi="Times New Roman" w:cs="Times New Roman"/>
          <w:bCs/>
          <w:spacing w:val="-2"/>
        </w:rPr>
        <w:t>собой  открытые</w:t>
      </w:r>
      <w:proofErr w:type="gramEnd"/>
      <w:r w:rsidRPr="00080D29">
        <w:rPr>
          <w:rFonts w:ascii="Times New Roman" w:hAnsi="Times New Roman" w:cs="Times New Roman"/>
          <w:bCs/>
          <w:spacing w:val="-2"/>
        </w:rPr>
        <w:t xml:space="preserve"> саморегулирующиеся, самовоспроизводящиеся системы, построенные из полимеров – белков и нуклеиновых кислот и поддерживающие свое существование в результате обмена веществ и энергии с окружающей средой».     </w:t>
      </w:r>
    </w:p>
    <w:p w14:paraId="41B6B50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В это определение входят признаки живого. Каждая клетка и организм в целом являются системой, т.е. представляют собой совокупность взаимодействующих, упорядоченных структур (органоидов, клеток тканей, органов). Живые существа – это открытые системы, которые находятся в состоянии динамического равновесия с внешней средой. Живые существа осуществляют непрерывный обмен веществ и энергии с окружающей средой (поглощение и выделение, ассимиляция и диссимиляция).    </w:t>
      </w:r>
    </w:p>
    <w:p w14:paraId="194B41EF" w14:textId="77777777" w:rsidR="001609CD" w:rsidRPr="00080D29" w:rsidRDefault="001609CD" w:rsidP="001609CD">
      <w:pPr>
        <w:spacing w:before="240"/>
        <w:jc w:val="both"/>
        <w:rPr>
          <w:rFonts w:ascii="Times New Roman" w:hAnsi="Times New Roman" w:cs="Times New Roman"/>
          <w:b/>
          <w:bCs/>
          <w:spacing w:val="-2"/>
        </w:rPr>
      </w:pPr>
      <w:r w:rsidRPr="00080D29">
        <w:rPr>
          <w:rFonts w:ascii="Times New Roman" w:hAnsi="Times New Roman" w:cs="Times New Roman"/>
          <w:b/>
          <w:bCs/>
          <w:spacing w:val="-2"/>
        </w:rPr>
        <w:t xml:space="preserve">Уровни организации живых существ  </w:t>
      </w:r>
    </w:p>
    <w:p w14:paraId="772D1B6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lastRenderedPageBreak/>
        <w:tab/>
        <w:t xml:space="preserve">Жизнь на Земле представляет собой целостную систему, состоящую из различных структурных уровней организации биологических существ. Выделяют несколько основных уровней организации (разделение имеет условный характер) </w:t>
      </w:r>
    </w:p>
    <w:p w14:paraId="188042DD"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r>
      <w:r w:rsidRPr="00080D29">
        <w:rPr>
          <w:rFonts w:ascii="Times New Roman" w:hAnsi="Times New Roman" w:cs="Times New Roman"/>
          <w:bCs/>
          <w:spacing w:val="-2"/>
          <w:u w:val="single"/>
        </w:rPr>
        <w:t>Молекулярно-генетический.</w:t>
      </w:r>
      <w:r w:rsidRPr="00080D29">
        <w:rPr>
          <w:rFonts w:ascii="Times New Roman" w:hAnsi="Times New Roman" w:cs="Times New Roman"/>
          <w:bCs/>
          <w:spacing w:val="-2"/>
        </w:rPr>
        <w:t xml:space="preserve">     </w:t>
      </w:r>
    </w:p>
    <w:p w14:paraId="0B91DE0C"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Биология начинается с молекулярного уровня, т.к. атомный уровень не несет следов биологической специфичности. Этот уровень исследует молекулы ДНК, РНК, белки, гены и их роль в хранении и передаче генетической информации, в обмене веществ и превращении энергии. Биология изучает законы, характерные для этого уровня. </w:t>
      </w:r>
    </w:p>
    <w:p w14:paraId="760029F4"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r>
      <w:r w:rsidRPr="00080D29">
        <w:rPr>
          <w:rFonts w:ascii="Times New Roman" w:hAnsi="Times New Roman" w:cs="Times New Roman"/>
          <w:bCs/>
          <w:spacing w:val="-2"/>
          <w:u w:val="single"/>
        </w:rPr>
        <w:t>Клеточный.</w:t>
      </w:r>
      <w:r w:rsidRPr="00080D29">
        <w:rPr>
          <w:rFonts w:ascii="Times New Roman" w:hAnsi="Times New Roman" w:cs="Times New Roman"/>
          <w:bCs/>
          <w:spacing w:val="-2"/>
        </w:rPr>
        <w:t xml:space="preserve">     </w:t>
      </w:r>
    </w:p>
    <w:p w14:paraId="7F566D4C"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Структурной, функциональной и генетической единицей живых существ является клетка. Вирусы, будучи неклеточной формой организации живого, проявляют свои свойства как живые организмы только внедрившись в клетки.  На клеточном уровне изучают строение клеток и клеточных компонентов, самовоспроизведение, реализацию наследственной информации, обмен веществ и энергии, происходящих на уровне клетки. </w:t>
      </w:r>
    </w:p>
    <w:p w14:paraId="31ABFFF6" w14:textId="77777777" w:rsidR="001609CD" w:rsidRPr="00080D29" w:rsidRDefault="001609CD" w:rsidP="001609CD">
      <w:pPr>
        <w:jc w:val="both"/>
        <w:rPr>
          <w:rFonts w:ascii="Times New Roman" w:hAnsi="Times New Roman" w:cs="Times New Roman"/>
          <w:bCs/>
          <w:spacing w:val="-2"/>
          <w:u w:val="single"/>
        </w:rPr>
      </w:pPr>
      <w:r w:rsidRPr="00080D29">
        <w:rPr>
          <w:rFonts w:ascii="Times New Roman" w:hAnsi="Times New Roman" w:cs="Times New Roman"/>
          <w:bCs/>
          <w:spacing w:val="-2"/>
        </w:rPr>
        <w:tab/>
      </w:r>
      <w:r w:rsidRPr="00080D29">
        <w:rPr>
          <w:rFonts w:ascii="Times New Roman" w:hAnsi="Times New Roman" w:cs="Times New Roman"/>
          <w:bCs/>
          <w:spacing w:val="-2"/>
          <w:u w:val="single"/>
        </w:rPr>
        <w:t xml:space="preserve">Организменный.     </w:t>
      </w:r>
    </w:p>
    <w:p w14:paraId="2E8743E1"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Структурной единицей на этом уровне служит организм, особь. Организм – самостоятельно существующая в среде система. На этом уровне протекают процессы онтогенеза. В ходе онтогенеза реализуется наследственная информация в определенных условиях внешней среды, т.е. формируется фенотип организма данного биологического вида. </w:t>
      </w:r>
    </w:p>
    <w:p w14:paraId="1643DB78" w14:textId="77777777" w:rsidR="001609CD" w:rsidRPr="00080D29" w:rsidRDefault="001609CD" w:rsidP="001609CD">
      <w:pPr>
        <w:jc w:val="both"/>
        <w:rPr>
          <w:rFonts w:ascii="Times New Roman" w:hAnsi="Times New Roman" w:cs="Times New Roman"/>
          <w:bCs/>
          <w:spacing w:val="-2"/>
          <w:u w:val="single"/>
        </w:rPr>
      </w:pPr>
      <w:r w:rsidRPr="00080D29">
        <w:rPr>
          <w:rFonts w:ascii="Times New Roman" w:hAnsi="Times New Roman" w:cs="Times New Roman"/>
          <w:bCs/>
          <w:spacing w:val="-2"/>
        </w:rPr>
        <w:tab/>
      </w:r>
      <w:r w:rsidRPr="00080D29">
        <w:rPr>
          <w:rFonts w:ascii="Times New Roman" w:hAnsi="Times New Roman" w:cs="Times New Roman"/>
          <w:bCs/>
          <w:spacing w:val="-2"/>
          <w:u w:val="single"/>
        </w:rPr>
        <w:t xml:space="preserve">Популяционно-видовой. </w:t>
      </w:r>
    </w:p>
    <w:p w14:paraId="44473E1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Элементарной единицей вида является популяция. На этом уровне изучается обмен генетической информации при скрещивании, изменения генетического состава популяций, факторы, влияющие на динамику генетического состава популяций, проблемы сохранения исчезающего вида. </w:t>
      </w:r>
    </w:p>
    <w:p w14:paraId="7C250A35" w14:textId="77777777" w:rsidR="001609CD" w:rsidRPr="00080D29" w:rsidRDefault="001609CD" w:rsidP="001609CD">
      <w:pPr>
        <w:jc w:val="both"/>
        <w:rPr>
          <w:rFonts w:ascii="Times New Roman" w:hAnsi="Times New Roman" w:cs="Times New Roman"/>
          <w:bCs/>
          <w:spacing w:val="-2"/>
          <w:u w:val="single"/>
        </w:rPr>
      </w:pPr>
      <w:r w:rsidRPr="00080D29">
        <w:rPr>
          <w:rFonts w:ascii="Times New Roman" w:hAnsi="Times New Roman" w:cs="Times New Roman"/>
          <w:bCs/>
          <w:spacing w:val="-2"/>
        </w:rPr>
        <w:tab/>
      </w:r>
      <w:r w:rsidRPr="00080D29">
        <w:rPr>
          <w:rFonts w:ascii="Times New Roman" w:hAnsi="Times New Roman" w:cs="Times New Roman"/>
          <w:bCs/>
          <w:spacing w:val="-2"/>
          <w:u w:val="single"/>
        </w:rPr>
        <w:t xml:space="preserve">Экосистемный.     </w:t>
      </w:r>
    </w:p>
    <w:p w14:paraId="34059302"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Структурной единицей этого уровня являются экосистемы, под которыми понимаются участки земной поверхности с определенными природно-климатическими условиями и связанные с ними сообщества микроорганизмов, животных и растений, которые образуют неразделимый взаимообусловленный комплекс. Этот уровень изучает круговорот веществ и поток энергии, которые связаны с жизнедеятельностью всех живых организмов. Экосистемы составляют биосферу - область распространения жизни на Земле. Выделяют социальный уровень, характерный для человека.     </w:t>
      </w:r>
    </w:p>
    <w:p w14:paraId="54E58207" w14:textId="77777777" w:rsidR="001609CD"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 xml:space="preserve">Все уровни организации тесно объединены между собой, что свидетельствует о целостности живой природы. Без биологических процессов, которые осуществляются на этих уровнях, невозможно существование жизни на Земле.     </w:t>
      </w:r>
    </w:p>
    <w:p w14:paraId="76A9494D" w14:textId="0AA0E76D" w:rsidR="000A661E" w:rsidRPr="00080D29" w:rsidRDefault="001609CD" w:rsidP="001609CD">
      <w:pPr>
        <w:jc w:val="both"/>
        <w:rPr>
          <w:rFonts w:ascii="Times New Roman" w:hAnsi="Times New Roman" w:cs="Times New Roman"/>
          <w:bCs/>
          <w:spacing w:val="-2"/>
        </w:rPr>
      </w:pPr>
      <w:r w:rsidRPr="00080D29">
        <w:rPr>
          <w:rFonts w:ascii="Times New Roman" w:hAnsi="Times New Roman" w:cs="Times New Roman"/>
          <w:bCs/>
          <w:spacing w:val="-2"/>
        </w:rPr>
        <w:tab/>
        <w:t>Человек и все человечество – составляющая часть биосферы. Здоровье человека зависит от состояния биосферы, от умения приспосабливаться к меняющимся условиям среды. Если эта способность проявляется недостаточно, то могут возникнуть нарушения, которые затрагивают различные уровни жизни (клеточный, организменный)</w:t>
      </w:r>
    </w:p>
    <w:p w14:paraId="63B39462" w14:textId="77777777" w:rsidR="00FF564E" w:rsidRPr="00080D29" w:rsidRDefault="00FF564E" w:rsidP="00FA054B">
      <w:pPr>
        <w:rPr>
          <w:rFonts w:ascii="Times New Roman" w:hAnsi="Times New Roman" w:cs="Times New Roman"/>
          <w:b/>
        </w:rPr>
      </w:pPr>
    </w:p>
    <w:p w14:paraId="3CF07462" w14:textId="48E32F4B" w:rsidR="007D5C9D" w:rsidRPr="00080D29" w:rsidRDefault="007D5C9D" w:rsidP="001609CD">
      <w:pPr>
        <w:pStyle w:val="aa"/>
        <w:widowControl w:val="0"/>
        <w:spacing w:after="0"/>
        <w:ind w:left="0"/>
        <w:jc w:val="center"/>
        <w:rPr>
          <w:rFonts w:ascii="Times New Roman" w:hAnsi="Times New Roman" w:cs="Times New Roman"/>
          <w:b/>
        </w:rPr>
      </w:pPr>
      <w:r w:rsidRPr="00080D29">
        <w:rPr>
          <w:rFonts w:ascii="Times New Roman" w:hAnsi="Times New Roman" w:cs="Times New Roman"/>
          <w:b/>
        </w:rPr>
        <w:t>Вопросы и задания к практическому занятию</w:t>
      </w:r>
    </w:p>
    <w:p w14:paraId="6FADB8C1" w14:textId="77777777" w:rsidR="00630E08" w:rsidRPr="00080D29" w:rsidRDefault="00630E08" w:rsidP="007D5C9D">
      <w:pPr>
        <w:rPr>
          <w:rFonts w:ascii="Times New Roman" w:hAnsi="Times New Roman" w:cs="Times New Roman"/>
        </w:rPr>
      </w:pPr>
    </w:p>
    <w:p w14:paraId="7695A631" w14:textId="333AEC13" w:rsidR="00630E08" w:rsidRPr="00080D29" w:rsidRDefault="00630E08" w:rsidP="007D5C9D">
      <w:pPr>
        <w:rPr>
          <w:rFonts w:ascii="Times New Roman" w:hAnsi="Times New Roman" w:cs="Times New Roman"/>
          <w:b/>
          <w:bCs/>
          <w:u w:val="single"/>
        </w:rPr>
      </w:pPr>
    </w:p>
    <w:p w14:paraId="34A31E0E" w14:textId="4A2AEF38" w:rsidR="00E77975" w:rsidRPr="00080D29" w:rsidRDefault="00015A76" w:rsidP="004A7112">
      <w:pPr>
        <w:rPr>
          <w:rFonts w:ascii="Times New Roman" w:hAnsi="Times New Roman" w:cs="Times New Roman"/>
        </w:rPr>
      </w:pPr>
      <w:r w:rsidRPr="00080D29">
        <w:rPr>
          <w:rFonts w:ascii="Times New Roman" w:hAnsi="Times New Roman" w:cs="Times New Roman"/>
        </w:rPr>
        <w:lastRenderedPageBreak/>
        <w:t>1.</w:t>
      </w:r>
      <w:r w:rsidR="00B32BEC" w:rsidRPr="00080D29">
        <w:rPr>
          <w:rFonts w:ascii="Times New Roman" w:hAnsi="Times New Roman" w:cs="Times New Roman"/>
        </w:rPr>
        <w:t>Что такое наука? Каков её основной принцип?</w:t>
      </w:r>
    </w:p>
    <w:p w14:paraId="6C282184" w14:textId="6B210816" w:rsidR="00B32BEC" w:rsidRPr="00080D29" w:rsidRDefault="00B32BEC" w:rsidP="004A7112">
      <w:pPr>
        <w:rPr>
          <w:rFonts w:ascii="Times New Roman" w:hAnsi="Times New Roman" w:cs="Times New Roman"/>
        </w:rPr>
      </w:pPr>
      <w:r w:rsidRPr="00080D29">
        <w:rPr>
          <w:rFonts w:ascii="Times New Roman" w:hAnsi="Times New Roman" w:cs="Times New Roman"/>
        </w:rPr>
        <w:t>2.Какое место занимает биология в системе наук?</w:t>
      </w:r>
    </w:p>
    <w:p w14:paraId="6D4021B0" w14:textId="3E0B3EA3" w:rsidR="00B32BEC" w:rsidRPr="00080D29" w:rsidRDefault="00B32BEC" w:rsidP="004A7112">
      <w:pPr>
        <w:rPr>
          <w:rFonts w:ascii="Times New Roman" w:hAnsi="Times New Roman" w:cs="Times New Roman"/>
        </w:rPr>
      </w:pPr>
      <w:r w:rsidRPr="00080D29">
        <w:rPr>
          <w:rFonts w:ascii="Times New Roman" w:hAnsi="Times New Roman" w:cs="Times New Roman"/>
        </w:rPr>
        <w:t>3.Каковы основные этапы развития биологии как науки?</w:t>
      </w:r>
    </w:p>
    <w:p w14:paraId="0942AB00" w14:textId="165A59B6" w:rsidR="009A323E" w:rsidRPr="00080D29" w:rsidRDefault="009A323E" w:rsidP="004A7112">
      <w:pPr>
        <w:rPr>
          <w:rFonts w:ascii="Times New Roman" w:hAnsi="Times New Roman" w:cs="Times New Roman"/>
        </w:rPr>
      </w:pPr>
      <w:r w:rsidRPr="00080D29">
        <w:rPr>
          <w:rFonts w:ascii="Times New Roman" w:hAnsi="Times New Roman" w:cs="Times New Roman"/>
        </w:rPr>
        <w:t>4. Что такое научный метод? Какие научные методы познания вам известны?</w:t>
      </w:r>
    </w:p>
    <w:p w14:paraId="6A8CAF92" w14:textId="77777777" w:rsidR="009A323E" w:rsidRPr="00080D29" w:rsidRDefault="009A323E" w:rsidP="004A7112">
      <w:pPr>
        <w:rPr>
          <w:rFonts w:ascii="Times New Roman" w:hAnsi="Times New Roman" w:cs="Times New Roman"/>
        </w:rPr>
      </w:pPr>
      <w:r w:rsidRPr="00080D29">
        <w:rPr>
          <w:rFonts w:ascii="Times New Roman" w:hAnsi="Times New Roman" w:cs="Times New Roman"/>
        </w:rPr>
        <w:t>5. Охарактеризуйте основные этапы научного исследования.</w:t>
      </w:r>
    </w:p>
    <w:p w14:paraId="506EB573" w14:textId="76123A94" w:rsidR="009A323E" w:rsidRPr="00080D29" w:rsidRDefault="009A323E" w:rsidP="004A7112">
      <w:pPr>
        <w:rPr>
          <w:rFonts w:ascii="Times New Roman" w:hAnsi="Times New Roman" w:cs="Times New Roman"/>
        </w:rPr>
      </w:pPr>
      <w:r w:rsidRPr="00080D29">
        <w:rPr>
          <w:rFonts w:ascii="Times New Roman" w:hAnsi="Times New Roman" w:cs="Times New Roman"/>
        </w:rPr>
        <w:t>6. Какими научными методами вы чаще всего используете в своей учебной работе?</w:t>
      </w:r>
    </w:p>
    <w:p w14:paraId="1CFD01A1" w14:textId="77777777" w:rsidR="00D53A26" w:rsidRPr="00080D29" w:rsidRDefault="00D53A26" w:rsidP="004A7112">
      <w:pPr>
        <w:rPr>
          <w:rFonts w:ascii="Times New Roman" w:hAnsi="Times New Roman" w:cs="Times New Roman"/>
        </w:rPr>
      </w:pPr>
      <w:r w:rsidRPr="00080D29">
        <w:rPr>
          <w:rFonts w:ascii="Times New Roman" w:hAnsi="Times New Roman" w:cs="Times New Roman"/>
        </w:rPr>
        <w:t>7. Что означают понятие «вещество» и «физическое тело»?</w:t>
      </w:r>
    </w:p>
    <w:p w14:paraId="79A48A3C" w14:textId="77777777" w:rsidR="00143616" w:rsidRPr="00080D29" w:rsidRDefault="00D53A26" w:rsidP="004A7112">
      <w:pPr>
        <w:rPr>
          <w:rFonts w:ascii="Times New Roman" w:hAnsi="Times New Roman" w:cs="Times New Roman"/>
        </w:rPr>
      </w:pPr>
      <w:r w:rsidRPr="00080D29">
        <w:rPr>
          <w:rFonts w:ascii="Times New Roman" w:hAnsi="Times New Roman" w:cs="Times New Roman"/>
        </w:rPr>
        <w:t>8. Что такое система? Чем открытые системы отличаются от закрытых</w:t>
      </w:r>
      <w:r w:rsidR="00143616" w:rsidRPr="00080D29">
        <w:rPr>
          <w:rFonts w:ascii="Times New Roman" w:hAnsi="Times New Roman" w:cs="Times New Roman"/>
        </w:rPr>
        <w:t>?</w:t>
      </w:r>
    </w:p>
    <w:p w14:paraId="775490A0" w14:textId="79181B08" w:rsidR="009A323E" w:rsidRPr="00080D29" w:rsidRDefault="00143616" w:rsidP="004A7112">
      <w:pPr>
        <w:rPr>
          <w:rFonts w:ascii="Times New Roman" w:hAnsi="Times New Roman" w:cs="Times New Roman"/>
        </w:rPr>
      </w:pPr>
      <w:r w:rsidRPr="00080D29">
        <w:rPr>
          <w:rFonts w:ascii="Times New Roman" w:hAnsi="Times New Roman" w:cs="Times New Roman"/>
        </w:rPr>
        <w:t>9.</w:t>
      </w:r>
      <w:r w:rsidR="00D53A26" w:rsidRPr="00080D29">
        <w:rPr>
          <w:rFonts w:ascii="Times New Roman" w:hAnsi="Times New Roman" w:cs="Times New Roman"/>
        </w:rPr>
        <w:t xml:space="preserve"> </w:t>
      </w:r>
      <w:r w:rsidRPr="00080D29">
        <w:rPr>
          <w:rFonts w:ascii="Times New Roman" w:hAnsi="Times New Roman" w:cs="Times New Roman"/>
        </w:rPr>
        <w:t>О</w:t>
      </w:r>
      <w:r w:rsidR="00D53A26" w:rsidRPr="00080D29">
        <w:rPr>
          <w:rFonts w:ascii="Times New Roman" w:hAnsi="Times New Roman" w:cs="Times New Roman"/>
        </w:rPr>
        <w:t xml:space="preserve"> чем говорят законы сохранения массы вещества и превращения энергии</w:t>
      </w:r>
      <w:r w:rsidRPr="00080D29">
        <w:rPr>
          <w:rFonts w:ascii="Times New Roman" w:hAnsi="Times New Roman" w:cs="Times New Roman"/>
        </w:rPr>
        <w:t>,</w:t>
      </w:r>
      <w:r w:rsidR="00D53A26" w:rsidRPr="00080D29">
        <w:rPr>
          <w:rFonts w:ascii="Times New Roman" w:hAnsi="Times New Roman" w:cs="Times New Roman"/>
        </w:rPr>
        <w:t xml:space="preserve"> открыты в результате естественно</w:t>
      </w:r>
      <w:r w:rsidRPr="00080D29">
        <w:rPr>
          <w:rFonts w:ascii="Times New Roman" w:hAnsi="Times New Roman" w:cs="Times New Roman"/>
        </w:rPr>
        <w:t xml:space="preserve"> -</w:t>
      </w:r>
      <w:r w:rsidR="00D53A26" w:rsidRPr="00080D29">
        <w:rPr>
          <w:rFonts w:ascii="Times New Roman" w:hAnsi="Times New Roman" w:cs="Times New Roman"/>
        </w:rPr>
        <w:t xml:space="preserve"> научных исследований</w:t>
      </w:r>
      <w:r w:rsidRPr="00080D29">
        <w:rPr>
          <w:rFonts w:ascii="Times New Roman" w:hAnsi="Times New Roman" w:cs="Times New Roman"/>
        </w:rPr>
        <w:t>?</w:t>
      </w:r>
    </w:p>
    <w:p w14:paraId="0A06B2EF" w14:textId="77777777" w:rsidR="009A323E" w:rsidRPr="00080D29" w:rsidRDefault="009A323E" w:rsidP="004A7112">
      <w:pPr>
        <w:rPr>
          <w:rFonts w:ascii="Times New Roman" w:hAnsi="Times New Roman" w:cs="Times New Roman"/>
        </w:rPr>
      </w:pPr>
    </w:p>
    <w:p w14:paraId="4C4CA550" w14:textId="336ED1A5" w:rsidR="00B32BEC" w:rsidRPr="00080D29" w:rsidRDefault="00B32BEC" w:rsidP="00E77975">
      <w:pPr>
        <w:pStyle w:val="ae"/>
        <w:rPr>
          <w:rFonts w:ascii="Times New Roman" w:hAnsi="Times New Roman" w:cs="Times New Roman"/>
        </w:rPr>
      </w:pPr>
    </w:p>
    <w:p w14:paraId="2B4A8363" w14:textId="7E2357EA" w:rsidR="00B32BEC" w:rsidRPr="00080D29" w:rsidRDefault="00B32BEC" w:rsidP="004A7112">
      <w:pPr>
        <w:pStyle w:val="ae"/>
        <w:rPr>
          <w:rFonts w:ascii="Times New Roman" w:hAnsi="Times New Roman" w:cs="Times New Roman"/>
        </w:rPr>
      </w:pPr>
      <w:r w:rsidRPr="00080D29">
        <w:rPr>
          <w:rFonts w:ascii="Times New Roman" w:hAnsi="Times New Roman" w:cs="Times New Roman"/>
          <w:noProof/>
        </w:rPr>
        <w:drawing>
          <wp:inline distT="0" distB="0" distL="0" distR="0" wp14:anchorId="63CC1F18" wp14:editId="6A96A1EA">
            <wp:extent cx="5561965" cy="4546600"/>
            <wp:effectExtent l="0" t="0" r="63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73958" cy="4556404"/>
                    </a:xfrm>
                    <a:prstGeom prst="rect">
                      <a:avLst/>
                    </a:prstGeom>
                    <a:noFill/>
                    <a:ln>
                      <a:noFill/>
                    </a:ln>
                  </pic:spPr>
                </pic:pic>
              </a:graphicData>
            </a:graphic>
          </wp:inline>
        </w:drawing>
      </w:r>
    </w:p>
    <w:p w14:paraId="2CF0A911" w14:textId="2CD1EDF4" w:rsidR="004A7112" w:rsidRDefault="004A7112" w:rsidP="004A7112">
      <w:pPr>
        <w:pStyle w:val="ae"/>
        <w:rPr>
          <w:rFonts w:ascii="Times New Roman" w:hAnsi="Times New Roman" w:cs="Times New Roman"/>
        </w:rPr>
      </w:pPr>
    </w:p>
    <w:p w14:paraId="2C766327" w14:textId="3944DA10" w:rsidR="00FF564E" w:rsidRDefault="00FF564E" w:rsidP="004A7112">
      <w:pPr>
        <w:pStyle w:val="ae"/>
        <w:rPr>
          <w:rFonts w:ascii="Times New Roman" w:hAnsi="Times New Roman" w:cs="Times New Roman"/>
        </w:rPr>
      </w:pPr>
    </w:p>
    <w:p w14:paraId="216E79D2" w14:textId="77777777" w:rsidR="00FF564E" w:rsidRPr="00080D29" w:rsidRDefault="00FF564E" w:rsidP="004A7112">
      <w:pPr>
        <w:pStyle w:val="ae"/>
        <w:rPr>
          <w:rFonts w:ascii="Times New Roman" w:hAnsi="Times New Roman" w:cs="Times New Roman"/>
        </w:rPr>
      </w:pPr>
    </w:p>
    <w:p w14:paraId="6B96E1CE" w14:textId="5BCC2915" w:rsidR="00E77975" w:rsidRPr="00080D29" w:rsidRDefault="00983E11" w:rsidP="00E77975">
      <w:pPr>
        <w:rPr>
          <w:rFonts w:ascii="Times New Roman" w:hAnsi="Times New Roman" w:cs="Times New Roman"/>
          <w:b/>
          <w:bCs/>
          <w:u w:val="single"/>
        </w:rPr>
      </w:pPr>
      <w:bookmarkStart w:id="16" w:name="_Hlk156674001"/>
      <w:r w:rsidRPr="00080D29">
        <w:rPr>
          <w:rFonts w:ascii="Times New Roman" w:hAnsi="Times New Roman" w:cs="Times New Roman"/>
          <w:b/>
          <w:bCs/>
          <w:u w:val="single"/>
        </w:rPr>
        <w:t>Напишите</w:t>
      </w:r>
      <w:r w:rsidR="00E77975" w:rsidRPr="00080D29">
        <w:rPr>
          <w:rFonts w:ascii="Times New Roman" w:hAnsi="Times New Roman" w:cs="Times New Roman"/>
          <w:b/>
          <w:bCs/>
          <w:u w:val="single"/>
        </w:rPr>
        <w:t xml:space="preserve"> в тетрадях:</w:t>
      </w:r>
    </w:p>
    <w:bookmarkEnd w:id="16"/>
    <w:p w14:paraId="5DD64817" w14:textId="5ECF6271" w:rsidR="004A7112" w:rsidRPr="00080D29" w:rsidRDefault="004A7112" w:rsidP="004A7112">
      <w:pPr>
        <w:rPr>
          <w:rFonts w:ascii="Times New Roman" w:hAnsi="Times New Roman" w:cs="Times New Roman"/>
        </w:rPr>
      </w:pPr>
      <w:r w:rsidRPr="00080D29">
        <w:rPr>
          <w:rFonts w:ascii="Times New Roman" w:hAnsi="Times New Roman" w:cs="Times New Roman"/>
        </w:rPr>
        <w:t>1.Что понимают под современной научной картиной мира и от кого зависит её формирование,</w:t>
      </w:r>
    </w:p>
    <w:p w14:paraId="55007B2A" w14:textId="63EC0644" w:rsidR="004A7112" w:rsidRPr="00080D29" w:rsidRDefault="004A7112" w:rsidP="004A7112">
      <w:pPr>
        <w:rPr>
          <w:rFonts w:ascii="Times New Roman" w:hAnsi="Times New Roman" w:cs="Times New Roman"/>
        </w:rPr>
      </w:pPr>
      <w:r w:rsidRPr="00080D29">
        <w:rPr>
          <w:rFonts w:ascii="Times New Roman" w:hAnsi="Times New Roman" w:cs="Times New Roman"/>
        </w:rPr>
        <w:lastRenderedPageBreak/>
        <w:t>2.Что позволяет исследователям постепенно продвигаться в науке, открывая новые горизонты</w:t>
      </w:r>
      <w:r w:rsidR="00451EFA" w:rsidRPr="00080D29">
        <w:rPr>
          <w:rFonts w:ascii="Times New Roman" w:hAnsi="Times New Roman" w:cs="Times New Roman"/>
        </w:rPr>
        <w:t>, связанные с формированием целостной научной картины мира, и от чего зависит её целостность?</w:t>
      </w:r>
    </w:p>
    <w:p w14:paraId="2F9E882E" w14:textId="77777777" w:rsidR="00451EFA" w:rsidRPr="00080D29" w:rsidRDefault="00451EFA" w:rsidP="004A7112">
      <w:pPr>
        <w:rPr>
          <w:rFonts w:ascii="Times New Roman" w:hAnsi="Times New Roman" w:cs="Times New Roman"/>
        </w:rPr>
      </w:pPr>
      <w:r w:rsidRPr="00080D29">
        <w:rPr>
          <w:rFonts w:ascii="Times New Roman" w:hAnsi="Times New Roman" w:cs="Times New Roman"/>
        </w:rPr>
        <w:t>3. Почему мы можем с уверенностью говорить о взаимосвязи и взаимозависимости естественных наук?</w:t>
      </w:r>
    </w:p>
    <w:p w14:paraId="3D97EDFB" w14:textId="77777777" w:rsidR="00451EFA" w:rsidRPr="00080D29" w:rsidRDefault="00451EFA" w:rsidP="004A7112">
      <w:pPr>
        <w:rPr>
          <w:rFonts w:ascii="Times New Roman" w:hAnsi="Times New Roman" w:cs="Times New Roman"/>
        </w:rPr>
      </w:pPr>
      <w:r w:rsidRPr="00080D29">
        <w:rPr>
          <w:rFonts w:ascii="Times New Roman" w:hAnsi="Times New Roman" w:cs="Times New Roman"/>
        </w:rPr>
        <w:t>4. Каково место биологии в системе естественных наук и какую роль она играет формирование современной научной картины мира?</w:t>
      </w:r>
    </w:p>
    <w:p w14:paraId="70B94D4B" w14:textId="40A6C412" w:rsidR="00451EFA" w:rsidRPr="00080D29" w:rsidRDefault="00451EFA" w:rsidP="004A7112">
      <w:pPr>
        <w:rPr>
          <w:rFonts w:ascii="Times New Roman" w:hAnsi="Times New Roman" w:cs="Times New Roman"/>
        </w:rPr>
      </w:pPr>
      <w:r w:rsidRPr="00080D29">
        <w:rPr>
          <w:rFonts w:ascii="Times New Roman" w:hAnsi="Times New Roman" w:cs="Times New Roman"/>
        </w:rPr>
        <w:t>5. Расскажите о роли биологии в жизни человека?</w:t>
      </w:r>
    </w:p>
    <w:p w14:paraId="3C6ADB33" w14:textId="77777777" w:rsidR="00983E11" w:rsidRPr="00080D29" w:rsidRDefault="00983E11" w:rsidP="004A7112">
      <w:pPr>
        <w:rPr>
          <w:rFonts w:ascii="Times New Roman" w:hAnsi="Times New Roman" w:cs="Times New Roman"/>
        </w:rPr>
      </w:pPr>
      <w:r w:rsidRPr="00080D29">
        <w:rPr>
          <w:rFonts w:ascii="Times New Roman" w:hAnsi="Times New Roman" w:cs="Times New Roman"/>
        </w:rPr>
        <w:t>6. Каковы основные черты биологии как науки?</w:t>
      </w:r>
    </w:p>
    <w:p w14:paraId="563CACE3" w14:textId="77777777" w:rsidR="00983E11" w:rsidRPr="00080D29" w:rsidRDefault="00983E11" w:rsidP="004A7112">
      <w:pPr>
        <w:rPr>
          <w:rFonts w:ascii="Times New Roman" w:hAnsi="Times New Roman" w:cs="Times New Roman"/>
        </w:rPr>
      </w:pPr>
      <w:r w:rsidRPr="00080D29">
        <w:rPr>
          <w:rFonts w:ascii="Times New Roman" w:hAnsi="Times New Roman" w:cs="Times New Roman"/>
        </w:rPr>
        <w:t xml:space="preserve">7. Что изучает учёные – биологии? </w:t>
      </w:r>
    </w:p>
    <w:p w14:paraId="58BCC46C" w14:textId="73A80E55" w:rsidR="00983E11" w:rsidRPr="00080D29" w:rsidRDefault="00983E11" w:rsidP="004A7112">
      <w:pPr>
        <w:rPr>
          <w:rFonts w:ascii="Times New Roman" w:hAnsi="Times New Roman" w:cs="Times New Roman"/>
        </w:rPr>
      </w:pPr>
      <w:r w:rsidRPr="00080D29">
        <w:rPr>
          <w:rFonts w:ascii="Times New Roman" w:hAnsi="Times New Roman" w:cs="Times New Roman"/>
        </w:rPr>
        <w:t>8.Какими свойствами обладают объекты живой природы?</w:t>
      </w:r>
    </w:p>
    <w:p w14:paraId="48FA97E7" w14:textId="24799264" w:rsidR="009F430D" w:rsidRDefault="009F430D" w:rsidP="00D32B3E">
      <w:pPr>
        <w:widowControl w:val="0"/>
        <w:outlineLvl w:val="8"/>
        <w:rPr>
          <w:rFonts w:ascii="Times New Roman" w:hAnsi="Times New Roman" w:cs="Times New Roman"/>
          <w:b/>
        </w:rPr>
      </w:pPr>
    </w:p>
    <w:p w14:paraId="66F1CA96" w14:textId="64F5C889" w:rsidR="00FA054B" w:rsidRDefault="00FA054B" w:rsidP="00D32B3E">
      <w:pPr>
        <w:widowControl w:val="0"/>
        <w:outlineLvl w:val="8"/>
        <w:rPr>
          <w:rFonts w:ascii="Times New Roman" w:hAnsi="Times New Roman" w:cs="Times New Roman"/>
          <w:b/>
        </w:rPr>
      </w:pPr>
    </w:p>
    <w:p w14:paraId="441B2D20" w14:textId="619EFA0B" w:rsidR="00FA054B" w:rsidRDefault="00FA054B" w:rsidP="00D32B3E">
      <w:pPr>
        <w:widowControl w:val="0"/>
        <w:outlineLvl w:val="8"/>
        <w:rPr>
          <w:rFonts w:ascii="Times New Roman" w:hAnsi="Times New Roman" w:cs="Times New Roman"/>
          <w:b/>
        </w:rPr>
      </w:pPr>
    </w:p>
    <w:p w14:paraId="2AEB5489" w14:textId="2116CBC3" w:rsidR="00FA054B" w:rsidRDefault="00FA054B" w:rsidP="00D32B3E">
      <w:pPr>
        <w:widowControl w:val="0"/>
        <w:outlineLvl w:val="8"/>
        <w:rPr>
          <w:rFonts w:ascii="Times New Roman" w:hAnsi="Times New Roman" w:cs="Times New Roman"/>
          <w:b/>
        </w:rPr>
      </w:pPr>
    </w:p>
    <w:p w14:paraId="0293AFF7" w14:textId="76D24C14" w:rsidR="00FA054B" w:rsidRDefault="00FA054B" w:rsidP="00D32B3E">
      <w:pPr>
        <w:widowControl w:val="0"/>
        <w:outlineLvl w:val="8"/>
        <w:rPr>
          <w:rFonts w:ascii="Times New Roman" w:hAnsi="Times New Roman" w:cs="Times New Roman"/>
          <w:b/>
        </w:rPr>
      </w:pPr>
    </w:p>
    <w:p w14:paraId="7CBD81B1" w14:textId="0D255FC3" w:rsidR="00FA054B" w:rsidRDefault="00FA054B" w:rsidP="00D32B3E">
      <w:pPr>
        <w:widowControl w:val="0"/>
        <w:outlineLvl w:val="8"/>
        <w:rPr>
          <w:rFonts w:ascii="Times New Roman" w:hAnsi="Times New Roman" w:cs="Times New Roman"/>
          <w:b/>
        </w:rPr>
      </w:pPr>
    </w:p>
    <w:p w14:paraId="6DD76413" w14:textId="7B271B7E" w:rsidR="00FA054B" w:rsidRDefault="00FA054B" w:rsidP="00D32B3E">
      <w:pPr>
        <w:widowControl w:val="0"/>
        <w:outlineLvl w:val="8"/>
        <w:rPr>
          <w:rFonts w:ascii="Times New Roman" w:hAnsi="Times New Roman" w:cs="Times New Roman"/>
          <w:b/>
        </w:rPr>
      </w:pPr>
    </w:p>
    <w:p w14:paraId="2656B4E0" w14:textId="6765B1D7" w:rsidR="00FA054B" w:rsidRDefault="00FA054B" w:rsidP="00D32B3E">
      <w:pPr>
        <w:widowControl w:val="0"/>
        <w:outlineLvl w:val="8"/>
        <w:rPr>
          <w:rFonts w:ascii="Times New Roman" w:hAnsi="Times New Roman" w:cs="Times New Roman"/>
          <w:b/>
        </w:rPr>
      </w:pPr>
    </w:p>
    <w:p w14:paraId="43647559" w14:textId="7FF6B4EA" w:rsidR="00FA054B" w:rsidRDefault="00FA054B" w:rsidP="00D32B3E">
      <w:pPr>
        <w:widowControl w:val="0"/>
        <w:outlineLvl w:val="8"/>
        <w:rPr>
          <w:rFonts w:ascii="Times New Roman" w:hAnsi="Times New Roman" w:cs="Times New Roman"/>
          <w:b/>
        </w:rPr>
      </w:pPr>
    </w:p>
    <w:p w14:paraId="36877031" w14:textId="04E7D2F5" w:rsidR="00FA054B" w:rsidRDefault="00FA054B" w:rsidP="00D32B3E">
      <w:pPr>
        <w:widowControl w:val="0"/>
        <w:outlineLvl w:val="8"/>
        <w:rPr>
          <w:rFonts w:ascii="Times New Roman" w:hAnsi="Times New Roman" w:cs="Times New Roman"/>
          <w:b/>
        </w:rPr>
      </w:pPr>
    </w:p>
    <w:p w14:paraId="4C94BB99" w14:textId="00EDB813" w:rsidR="00FA054B" w:rsidRDefault="00FA054B" w:rsidP="00D32B3E">
      <w:pPr>
        <w:widowControl w:val="0"/>
        <w:outlineLvl w:val="8"/>
        <w:rPr>
          <w:rFonts w:ascii="Times New Roman" w:hAnsi="Times New Roman" w:cs="Times New Roman"/>
          <w:b/>
        </w:rPr>
      </w:pPr>
    </w:p>
    <w:p w14:paraId="3ABB5C10" w14:textId="40C79D44" w:rsidR="00FA054B" w:rsidRDefault="00FA054B" w:rsidP="00D32B3E">
      <w:pPr>
        <w:widowControl w:val="0"/>
        <w:outlineLvl w:val="8"/>
        <w:rPr>
          <w:rFonts w:ascii="Times New Roman" w:hAnsi="Times New Roman" w:cs="Times New Roman"/>
          <w:b/>
        </w:rPr>
      </w:pPr>
    </w:p>
    <w:p w14:paraId="44E91BA2" w14:textId="3DD5FF34" w:rsidR="00FA054B" w:rsidRDefault="00FA054B" w:rsidP="00D32B3E">
      <w:pPr>
        <w:widowControl w:val="0"/>
        <w:outlineLvl w:val="8"/>
        <w:rPr>
          <w:rFonts w:ascii="Times New Roman" w:hAnsi="Times New Roman" w:cs="Times New Roman"/>
          <w:b/>
        </w:rPr>
      </w:pPr>
    </w:p>
    <w:p w14:paraId="55AC3033" w14:textId="49C20B37" w:rsidR="00FA054B" w:rsidRDefault="00FA054B" w:rsidP="00D32B3E">
      <w:pPr>
        <w:widowControl w:val="0"/>
        <w:outlineLvl w:val="8"/>
        <w:rPr>
          <w:rFonts w:ascii="Times New Roman" w:hAnsi="Times New Roman" w:cs="Times New Roman"/>
          <w:b/>
        </w:rPr>
      </w:pPr>
    </w:p>
    <w:p w14:paraId="34350C08" w14:textId="4B2DAAEA" w:rsidR="00FA054B" w:rsidRDefault="00FA054B" w:rsidP="00D32B3E">
      <w:pPr>
        <w:widowControl w:val="0"/>
        <w:outlineLvl w:val="8"/>
        <w:rPr>
          <w:rFonts w:ascii="Times New Roman" w:hAnsi="Times New Roman" w:cs="Times New Roman"/>
          <w:b/>
        </w:rPr>
      </w:pPr>
    </w:p>
    <w:p w14:paraId="3202A44E" w14:textId="2A662140" w:rsidR="00792BC7" w:rsidRDefault="00792BC7" w:rsidP="00D32B3E">
      <w:pPr>
        <w:widowControl w:val="0"/>
        <w:outlineLvl w:val="8"/>
        <w:rPr>
          <w:rFonts w:ascii="Times New Roman" w:hAnsi="Times New Roman" w:cs="Times New Roman"/>
          <w:b/>
        </w:rPr>
      </w:pPr>
    </w:p>
    <w:p w14:paraId="2B1650B8" w14:textId="12236CBA" w:rsidR="00792BC7" w:rsidRDefault="00792BC7" w:rsidP="00D32B3E">
      <w:pPr>
        <w:widowControl w:val="0"/>
        <w:outlineLvl w:val="8"/>
        <w:rPr>
          <w:rFonts w:ascii="Times New Roman" w:hAnsi="Times New Roman" w:cs="Times New Roman"/>
          <w:b/>
        </w:rPr>
      </w:pPr>
    </w:p>
    <w:p w14:paraId="740ED2CA" w14:textId="77B98A90" w:rsidR="00792BC7" w:rsidRDefault="00792BC7" w:rsidP="00D32B3E">
      <w:pPr>
        <w:widowControl w:val="0"/>
        <w:outlineLvl w:val="8"/>
        <w:rPr>
          <w:rFonts w:ascii="Times New Roman" w:hAnsi="Times New Roman" w:cs="Times New Roman"/>
          <w:b/>
        </w:rPr>
      </w:pPr>
    </w:p>
    <w:p w14:paraId="2405A7D5" w14:textId="0804510D" w:rsidR="00792BC7" w:rsidRDefault="00792BC7" w:rsidP="00D32B3E">
      <w:pPr>
        <w:widowControl w:val="0"/>
        <w:outlineLvl w:val="8"/>
        <w:rPr>
          <w:rFonts w:ascii="Times New Roman" w:hAnsi="Times New Roman" w:cs="Times New Roman"/>
          <w:b/>
        </w:rPr>
      </w:pPr>
    </w:p>
    <w:p w14:paraId="28A61BD1" w14:textId="0785EE55" w:rsidR="00792BC7" w:rsidRDefault="00792BC7" w:rsidP="00D32B3E">
      <w:pPr>
        <w:widowControl w:val="0"/>
        <w:outlineLvl w:val="8"/>
        <w:rPr>
          <w:rFonts w:ascii="Times New Roman" w:hAnsi="Times New Roman" w:cs="Times New Roman"/>
          <w:b/>
        </w:rPr>
      </w:pPr>
    </w:p>
    <w:p w14:paraId="3814D858" w14:textId="12BC7AEB" w:rsidR="00792BC7" w:rsidRDefault="00792BC7" w:rsidP="00D32B3E">
      <w:pPr>
        <w:widowControl w:val="0"/>
        <w:outlineLvl w:val="8"/>
        <w:rPr>
          <w:rFonts w:ascii="Times New Roman" w:hAnsi="Times New Roman" w:cs="Times New Roman"/>
          <w:b/>
        </w:rPr>
      </w:pPr>
    </w:p>
    <w:p w14:paraId="63C43FC4" w14:textId="7ACF3D75" w:rsidR="00792BC7" w:rsidRDefault="00792BC7" w:rsidP="00D32B3E">
      <w:pPr>
        <w:widowControl w:val="0"/>
        <w:outlineLvl w:val="8"/>
        <w:rPr>
          <w:rFonts w:ascii="Times New Roman" w:hAnsi="Times New Roman" w:cs="Times New Roman"/>
          <w:b/>
        </w:rPr>
      </w:pPr>
    </w:p>
    <w:p w14:paraId="7B75A9FC" w14:textId="6C072BBE" w:rsidR="00792BC7" w:rsidRDefault="00792BC7" w:rsidP="00D32B3E">
      <w:pPr>
        <w:widowControl w:val="0"/>
        <w:outlineLvl w:val="8"/>
        <w:rPr>
          <w:rFonts w:ascii="Times New Roman" w:hAnsi="Times New Roman" w:cs="Times New Roman"/>
          <w:b/>
        </w:rPr>
      </w:pPr>
    </w:p>
    <w:p w14:paraId="6A261A52" w14:textId="77777777" w:rsidR="00792BC7" w:rsidRPr="00080D29" w:rsidRDefault="00792BC7" w:rsidP="00D32B3E">
      <w:pPr>
        <w:widowControl w:val="0"/>
        <w:outlineLvl w:val="8"/>
        <w:rPr>
          <w:rFonts w:ascii="Times New Roman" w:hAnsi="Times New Roman" w:cs="Times New Roman"/>
          <w:b/>
        </w:rPr>
      </w:pPr>
    </w:p>
    <w:p w14:paraId="08A1F381" w14:textId="36CBF173" w:rsidR="007D5C9D" w:rsidRPr="00080D29" w:rsidRDefault="00205902" w:rsidP="007D5C9D">
      <w:pPr>
        <w:widowControl w:val="0"/>
        <w:jc w:val="center"/>
        <w:outlineLvl w:val="8"/>
        <w:rPr>
          <w:rFonts w:ascii="Times New Roman" w:hAnsi="Times New Roman" w:cs="Times New Roman"/>
          <w:b/>
        </w:rPr>
      </w:pPr>
      <w:r w:rsidRPr="00080D29">
        <w:rPr>
          <w:rFonts w:ascii="Times New Roman" w:hAnsi="Times New Roman" w:cs="Times New Roman"/>
          <w:b/>
        </w:rPr>
        <w:lastRenderedPageBreak/>
        <w:t>Практическое занятие № 2</w:t>
      </w:r>
      <w:r w:rsidR="007D5C9D" w:rsidRPr="00080D29">
        <w:rPr>
          <w:rFonts w:ascii="Times New Roman" w:hAnsi="Times New Roman" w:cs="Times New Roman"/>
          <w:b/>
        </w:rPr>
        <w:t>.</w:t>
      </w:r>
    </w:p>
    <w:p w14:paraId="663CDE78" w14:textId="7CBA31A8" w:rsidR="00BF1B27" w:rsidRPr="00080D29" w:rsidRDefault="00BF1B27" w:rsidP="007D5C9D">
      <w:pPr>
        <w:widowControl w:val="0"/>
        <w:jc w:val="center"/>
        <w:outlineLvl w:val="8"/>
        <w:rPr>
          <w:rFonts w:ascii="Times New Roman" w:hAnsi="Times New Roman" w:cs="Times New Roman"/>
          <w:b/>
          <w:bCs/>
          <w:u w:val="single"/>
        </w:rPr>
      </w:pPr>
      <w:r w:rsidRPr="00080D29">
        <w:rPr>
          <w:rFonts w:ascii="Times New Roman" w:hAnsi="Times New Roman" w:cs="Times New Roman"/>
        </w:rPr>
        <w:t xml:space="preserve"> </w:t>
      </w:r>
      <w:r w:rsidRPr="00080D29">
        <w:rPr>
          <w:rFonts w:ascii="Times New Roman" w:hAnsi="Times New Roman" w:cs="Times New Roman"/>
          <w:b/>
          <w:bCs/>
          <w:u w:val="single"/>
        </w:rPr>
        <w:t>Молекулярный уровень: общая характеристика. Неорганические вещества вода соли.</w:t>
      </w:r>
    </w:p>
    <w:p w14:paraId="6145DB7E" w14:textId="77777777" w:rsidR="00BF1B27" w:rsidRPr="00080D29" w:rsidRDefault="00BF1B27" w:rsidP="007D5C9D">
      <w:pPr>
        <w:widowControl w:val="0"/>
        <w:jc w:val="center"/>
        <w:outlineLvl w:val="8"/>
        <w:rPr>
          <w:rFonts w:ascii="Times New Roman" w:hAnsi="Times New Roman" w:cs="Times New Roman"/>
        </w:rPr>
      </w:pPr>
    </w:p>
    <w:p w14:paraId="591A29B1" w14:textId="4A6183BD" w:rsidR="007D5C9D" w:rsidRPr="00080D29" w:rsidRDefault="007D5C9D" w:rsidP="007D5C9D">
      <w:pPr>
        <w:widowControl w:val="0"/>
        <w:jc w:val="center"/>
        <w:outlineLvl w:val="8"/>
        <w:rPr>
          <w:rFonts w:ascii="Times New Roman" w:hAnsi="Times New Roman" w:cs="Times New Roman"/>
          <w:b/>
        </w:rPr>
      </w:pPr>
      <w:r w:rsidRPr="00080D29">
        <w:rPr>
          <w:rFonts w:ascii="Times New Roman" w:hAnsi="Times New Roman" w:cs="Times New Roman"/>
          <w:b/>
        </w:rPr>
        <w:t>Теоретическая часть</w:t>
      </w:r>
    </w:p>
    <w:p w14:paraId="2C368466" w14:textId="77777777" w:rsidR="00015A76" w:rsidRPr="00080D29" w:rsidRDefault="00015A76" w:rsidP="00015A76">
      <w:pPr>
        <w:spacing w:before="240"/>
        <w:jc w:val="both"/>
        <w:rPr>
          <w:rFonts w:ascii="Times New Roman" w:hAnsi="Times New Roman" w:cs="Times New Roman"/>
        </w:rPr>
      </w:pPr>
      <w:r w:rsidRPr="00080D29">
        <w:rPr>
          <w:rFonts w:ascii="Times New Roman" w:hAnsi="Times New Roman" w:cs="Times New Roman"/>
          <w:b/>
          <w:i/>
        </w:rPr>
        <w:t>Цитология</w:t>
      </w:r>
      <w:r w:rsidRPr="00080D29">
        <w:rPr>
          <w:rFonts w:ascii="Times New Roman" w:hAnsi="Times New Roman" w:cs="Times New Roman"/>
        </w:rPr>
        <w:t xml:space="preserve"> (от цито... и ...логия) – это наука о клетке.  </w:t>
      </w:r>
      <w:r w:rsidRPr="00080D29">
        <w:rPr>
          <w:rFonts w:ascii="Times New Roman" w:hAnsi="Times New Roman" w:cs="Times New Roman"/>
          <w:b/>
        </w:rPr>
        <w:t xml:space="preserve">Изучает строение и функции клеток, их связи и отношения в органах и тканях у многоклеточных организмов, а также одноклеточные организмы. </w:t>
      </w:r>
    </w:p>
    <w:p w14:paraId="4281FA32"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b/>
        </w:rPr>
        <w:tab/>
        <w:t>Основные положения современной клеточной теории</w:t>
      </w:r>
      <w:r w:rsidRPr="00080D29">
        <w:rPr>
          <w:rFonts w:ascii="Times New Roman" w:hAnsi="Times New Roman" w:cs="Times New Roman"/>
        </w:rPr>
        <w:t xml:space="preserve"> (Т. Шванн, М </w:t>
      </w:r>
      <w:proofErr w:type="spellStart"/>
      <w:r w:rsidRPr="00080D29">
        <w:rPr>
          <w:rFonts w:ascii="Times New Roman" w:hAnsi="Times New Roman" w:cs="Times New Roman"/>
        </w:rPr>
        <w:t>Шлейден</w:t>
      </w:r>
      <w:proofErr w:type="spellEnd"/>
      <w:r w:rsidRPr="00080D29">
        <w:rPr>
          <w:rFonts w:ascii="Times New Roman" w:hAnsi="Times New Roman" w:cs="Times New Roman"/>
        </w:rPr>
        <w:t xml:space="preserve">, 1838 </w:t>
      </w:r>
      <w:proofErr w:type="gramStart"/>
      <w:r w:rsidRPr="00080D29">
        <w:rPr>
          <w:rFonts w:ascii="Times New Roman" w:hAnsi="Times New Roman" w:cs="Times New Roman"/>
        </w:rPr>
        <w:t>-  1839</w:t>
      </w:r>
      <w:proofErr w:type="gramEnd"/>
      <w:r w:rsidRPr="00080D29">
        <w:rPr>
          <w:rFonts w:ascii="Times New Roman" w:hAnsi="Times New Roman" w:cs="Times New Roman"/>
        </w:rPr>
        <w:t>):</w:t>
      </w:r>
    </w:p>
    <w:p w14:paraId="0F683266"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клетка - основная единица строения, функционирования и развития всех живых организмов; </w:t>
      </w:r>
    </w:p>
    <w:p w14:paraId="2B622B8D"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 клетки всех одноклеточных и многоклеточных организмов сходны (</w:t>
      </w:r>
      <w:proofErr w:type="spellStart"/>
      <w:r w:rsidRPr="00080D29">
        <w:rPr>
          <w:rFonts w:ascii="Times New Roman" w:hAnsi="Times New Roman" w:cs="Times New Roman"/>
        </w:rPr>
        <w:t>гомологичны</w:t>
      </w:r>
      <w:proofErr w:type="spellEnd"/>
      <w:r w:rsidRPr="00080D29">
        <w:rPr>
          <w:rFonts w:ascii="Times New Roman" w:hAnsi="Times New Roman" w:cs="Times New Roman"/>
        </w:rPr>
        <w:t xml:space="preserve">) по своему строению, химическому составу, основным проявлениям жизнедеятельности и обмену веществ; </w:t>
      </w:r>
    </w:p>
    <w:p w14:paraId="702D9869"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 размножение клеток происходит путем их деления, каждая новая клетка образуется в результате деления исходной (материнской) клетки; </w:t>
      </w:r>
    </w:p>
    <w:p w14:paraId="203CEC55"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rPr>
        <w:t xml:space="preserve">- в сложных многоклеточных организмах клетки специализированы по выполняемым ими функциям и образуют ткани; из тканей состоят органы, которые тесно взаимосвязаны и подчинены нервной и гуморальной регуляциям. </w:t>
      </w:r>
    </w:p>
    <w:p w14:paraId="5C4339D7"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rPr>
        <w:t>Все живые существа на Земле, за исключением вирусов, построены из клеток.</w:t>
      </w:r>
    </w:p>
    <w:p w14:paraId="1A0ED974" w14:textId="77777777" w:rsidR="00015A76" w:rsidRPr="00080D29" w:rsidRDefault="00015A76" w:rsidP="00015A76">
      <w:pPr>
        <w:spacing w:before="240"/>
        <w:jc w:val="center"/>
        <w:rPr>
          <w:rFonts w:ascii="Times New Roman" w:hAnsi="Times New Roman" w:cs="Times New Roman"/>
          <w:b/>
        </w:rPr>
      </w:pPr>
      <w:r w:rsidRPr="00080D29">
        <w:rPr>
          <w:rFonts w:ascii="Times New Roman" w:hAnsi="Times New Roman" w:cs="Times New Roman"/>
          <w:b/>
        </w:rPr>
        <w:t>Химический состав клетки</w:t>
      </w:r>
    </w:p>
    <w:p w14:paraId="46B903A4"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rPr>
        <w:tab/>
        <w:t xml:space="preserve">Из 120 элементов периодической системы Менделеева в клетках обнаружено значительное их большинство. В клетке содержатся и макроэлементы, и микроэлементы). </w:t>
      </w:r>
    </w:p>
    <w:p w14:paraId="42CD95E0" w14:textId="77777777" w:rsidR="00015A76" w:rsidRPr="00080D29" w:rsidRDefault="00015A76" w:rsidP="00015A76">
      <w:pPr>
        <w:jc w:val="both"/>
        <w:rPr>
          <w:rFonts w:ascii="Times New Roman" w:hAnsi="Times New Roman" w:cs="Times New Roman"/>
          <w:b/>
        </w:rPr>
      </w:pPr>
      <w:r w:rsidRPr="00080D29">
        <w:rPr>
          <w:rFonts w:ascii="Times New Roman" w:hAnsi="Times New Roman" w:cs="Times New Roman"/>
          <w:b/>
        </w:rPr>
        <w:tab/>
        <w:t>Неорганические вещества:</w:t>
      </w:r>
    </w:p>
    <w:p w14:paraId="63FB9068" w14:textId="77777777" w:rsidR="00015A76" w:rsidRPr="00080D29" w:rsidRDefault="00015A76" w:rsidP="00015A76">
      <w:pPr>
        <w:jc w:val="both"/>
        <w:rPr>
          <w:rFonts w:ascii="Times New Roman" w:hAnsi="Times New Roman" w:cs="Times New Roman"/>
        </w:rPr>
      </w:pPr>
      <w:r w:rsidRPr="00080D29">
        <w:rPr>
          <w:rFonts w:ascii="Times New Roman" w:hAnsi="Times New Roman" w:cs="Times New Roman"/>
        </w:rPr>
        <w:tab/>
        <w:t xml:space="preserve">– </w:t>
      </w:r>
      <w:r w:rsidRPr="00080D29">
        <w:rPr>
          <w:rFonts w:ascii="Times New Roman" w:hAnsi="Times New Roman" w:cs="Times New Roman"/>
          <w:b/>
          <w:bCs/>
        </w:rPr>
        <w:t>вода (75 – 85%)</w:t>
      </w:r>
      <w:r w:rsidRPr="00080D29">
        <w:rPr>
          <w:rFonts w:ascii="Times New Roman" w:hAnsi="Times New Roman" w:cs="Times New Roman"/>
        </w:rPr>
        <w:t xml:space="preserve">.  </w:t>
      </w:r>
    </w:p>
    <w:p w14:paraId="44DFE469" w14:textId="77777777" w:rsidR="00015A76" w:rsidRPr="00080D29" w:rsidRDefault="00015A76" w:rsidP="00015A76">
      <w:pPr>
        <w:ind w:left="708"/>
        <w:jc w:val="both"/>
        <w:rPr>
          <w:rFonts w:ascii="Times New Roman" w:hAnsi="Times New Roman" w:cs="Times New Roman"/>
        </w:rPr>
      </w:pPr>
      <w:r w:rsidRPr="00080D29">
        <w:rPr>
          <w:rFonts w:ascii="Times New Roman" w:hAnsi="Times New Roman" w:cs="Times New Roman"/>
          <w:b/>
        </w:rPr>
        <w:t>- м</w:t>
      </w:r>
      <w:r w:rsidRPr="00080D29">
        <w:rPr>
          <w:rFonts w:ascii="Times New Roman" w:hAnsi="Times New Roman" w:cs="Times New Roman"/>
          <w:b/>
          <w:bCs/>
        </w:rPr>
        <w:t>инеральные соли</w:t>
      </w:r>
      <w:r w:rsidRPr="00080D29">
        <w:rPr>
          <w:rFonts w:ascii="Times New Roman" w:hAnsi="Times New Roman" w:cs="Times New Roman"/>
        </w:rPr>
        <w:t xml:space="preserve"> – </w:t>
      </w:r>
      <w:r w:rsidRPr="00080D29">
        <w:rPr>
          <w:rFonts w:ascii="Times New Roman" w:hAnsi="Times New Roman" w:cs="Times New Roman"/>
          <w:b/>
          <w:bCs/>
        </w:rPr>
        <w:t>1-1,5%</w:t>
      </w:r>
      <w:r w:rsidRPr="00080D29">
        <w:rPr>
          <w:rFonts w:ascii="Times New Roman" w:hAnsi="Times New Roman" w:cs="Times New Roman"/>
        </w:rPr>
        <w:t xml:space="preserve"> </w:t>
      </w:r>
    </w:p>
    <w:p w14:paraId="5C4A68EF" w14:textId="77777777" w:rsidR="00015A76" w:rsidRPr="00080D29" w:rsidRDefault="00015A76" w:rsidP="00015A76">
      <w:pPr>
        <w:ind w:left="1068"/>
        <w:rPr>
          <w:rFonts w:ascii="Times New Roman" w:hAnsi="Times New Roman" w:cs="Times New Roman"/>
        </w:rPr>
      </w:pPr>
      <w:r w:rsidRPr="00080D29">
        <w:rPr>
          <w:rFonts w:ascii="Times New Roman" w:hAnsi="Times New Roman" w:cs="Times New Roman"/>
          <w:b/>
          <w:bCs/>
        </w:rPr>
        <w:t>Важнейшие катионы:</w:t>
      </w:r>
      <w:r w:rsidRPr="00080D29">
        <w:rPr>
          <w:rFonts w:ascii="Times New Roman" w:hAnsi="Times New Roman" w:cs="Times New Roman"/>
        </w:rPr>
        <w:t xml:space="preserve"> </w:t>
      </w:r>
      <w:r w:rsidRPr="00080D29">
        <w:rPr>
          <w:rFonts w:ascii="Times New Roman" w:hAnsi="Times New Roman" w:cs="Times New Roman"/>
          <w:lang w:val="en-US"/>
        </w:rPr>
        <w:t>Na</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K</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Ca</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Mg</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p>
    <w:p w14:paraId="2DA87C08" w14:textId="77777777" w:rsidR="00015A76" w:rsidRPr="00080D29" w:rsidRDefault="00015A76" w:rsidP="00C5220C">
      <w:pPr>
        <w:numPr>
          <w:ilvl w:val="0"/>
          <w:numId w:val="4"/>
        </w:numPr>
        <w:tabs>
          <w:tab w:val="clear" w:pos="720"/>
          <w:tab w:val="num" w:pos="1788"/>
        </w:tabs>
        <w:ind w:left="1788"/>
        <w:rPr>
          <w:rFonts w:ascii="Times New Roman" w:hAnsi="Times New Roman" w:cs="Times New Roman"/>
        </w:rPr>
      </w:pPr>
      <w:r w:rsidRPr="00080D29">
        <w:rPr>
          <w:rFonts w:ascii="Times New Roman" w:hAnsi="Times New Roman" w:cs="Times New Roman"/>
          <w:lang w:val="en-US"/>
        </w:rPr>
        <w:t>Na</w:t>
      </w:r>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K</w:t>
      </w:r>
      <w:proofErr w:type="gramStart"/>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Cl</w:t>
      </w:r>
      <w:proofErr w:type="gramEnd"/>
      <w:r w:rsidRPr="00080D29">
        <w:rPr>
          <w:rFonts w:ascii="Times New Roman" w:hAnsi="Times New Roman" w:cs="Times New Roman"/>
        </w:rPr>
        <w:t xml:space="preserve"> </w:t>
      </w:r>
      <w:r w:rsidRPr="00080D29">
        <w:rPr>
          <w:rFonts w:ascii="Times New Roman" w:hAnsi="Times New Roman" w:cs="Times New Roman"/>
          <w:vertAlign w:val="superscript"/>
        </w:rPr>
        <w:t>-</w:t>
      </w:r>
      <w:r w:rsidRPr="00080D29">
        <w:rPr>
          <w:rFonts w:ascii="Times New Roman" w:hAnsi="Times New Roman" w:cs="Times New Roman"/>
        </w:rPr>
        <w:t xml:space="preserve"> - возбудимость живых организмов </w:t>
      </w:r>
    </w:p>
    <w:p w14:paraId="33AB0544" w14:textId="77777777" w:rsidR="00015A76" w:rsidRPr="00080D29" w:rsidRDefault="00015A76" w:rsidP="00C5220C">
      <w:pPr>
        <w:numPr>
          <w:ilvl w:val="0"/>
          <w:numId w:val="4"/>
        </w:numPr>
        <w:ind w:left="1788"/>
        <w:rPr>
          <w:rFonts w:ascii="Times New Roman" w:hAnsi="Times New Roman" w:cs="Times New Roman"/>
        </w:rPr>
      </w:pPr>
      <w:r w:rsidRPr="00080D29">
        <w:rPr>
          <w:rFonts w:ascii="Times New Roman" w:hAnsi="Times New Roman" w:cs="Times New Roman"/>
          <w:lang w:val="en-US"/>
        </w:rPr>
        <w:t>Ca</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Mg</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Zn</w:t>
      </w:r>
      <w:r w:rsidRPr="00080D29">
        <w:rPr>
          <w:rFonts w:ascii="Times New Roman" w:hAnsi="Times New Roman" w:cs="Times New Roman"/>
        </w:rPr>
        <w:t xml:space="preserve"> </w:t>
      </w:r>
      <w:r w:rsidRPr="00080D29">
        <w:rPr>
          <w:rFonts w:ascii="Times New Roman" w:hAnsi="Times New Roman" w:cs="Times New Roman"/>
          <w:vertAlign w:val="superscript"/>
        </w:rPr>
        <w:t>2+</w:t>
      </w:r>
      <w:r w:rsidRPr="00080D29">
        <w:rPr>
          <w:rFonts w:ascii="Times New Roman" w:hAnsi="Times New Roman" w:cs="Times New Roman"/>
        </w:rPr>
        <w:t xml:space="preserve"> </w:t>
      </w:r>
      <w:r w:rsidRPr="00080D29">
        <w:rPr>
          <w:rFonts w:ascii="Times New Roman" w:hAnsi="Times New Roman" w:cs="Times New Roman"/>
          <w:lang w:val="en-US"/>
        </w:rPr>
        <w:t>Mn</w:t>
      </w:r>
      <w:r w:rsidRPr="00080D29">
        <w:rPr>
          <w:rFonts w:ascii="Times New Roman" w:hAnsi="Times New Roman" w:cs="Times New Roman"/>
          <w:vertAlign w:val="superscript"/>
        </w:rPr>
        <w:t>2</w:t>
      </w:r>
      <w:proofErr w:type="gramStart"/>
      <w:r w:rsidRPr="00080D29">
        <w:rPr>
          <w:rFonts w:ascii="Times New Roman" w:hAnsi="Times New Roman" w:cs="Times New Roman"/>
          <w:vertAlign w:val="superscript"/>
        </w:rPr>
        <w:t>+</w:t>
      </w:r>
      <w:r w:rsidRPr="00080D29">
        <w:rPr>
          <w:rFonts w:ascii="Times New Roman" w:hAnsi="Times New Roman" w:cs="Times New Roman"/>
        </w:rPr>
        <w:t xml:space="preserve">  -</w:t>
      </w:r>
      <w:proofErr w:type="gramEnd"/>
      <w:r w:rsidRPr="00080D29">
        <w:rPr>
          <w:rFonts w:ascii="Times New Roman" w:hAnsi="Times New Roman" w:cs="Times New Roman"/>
        </w:rPr>
        <w:t xml:space="preserve"> образование углеводов в </w:t>
      </w:r>
    </w:p>
    <w:p w14:paraId="42F5CAAF" w14:textId="77777777" w:rsidR="00015A76" w:rsidRPr="00080D29" w:rsidRDefault="00015A76" w:rsidP="00C5220C">
      <w:pPr>
        <w:numPr>
          <w:ilvl w:val="0"/>
          <w:numId w:val="4"/>
        </w:numPr>
        <w:ind w:left="1788"/>
        <w:rPr>
          <w:rFonts w:ascii="Times New Roman" w:hAnsi="Times New Roman" w:cs="Times New Roman"/>
        </w:rPr>
      </w:pPr>
      <w:r w:rsidRPr="00080D29">
        <w:rPr>
          <w:rFonts w:ascii="Times New Roman" w:hAnsi="Times New Roman" w:cs="Times New Roman"/>
        </w:rPr>
        <w:t>процессе фотосинтеза</w:t>
      </w:r>
      <w:r w:rsidRPr="00080D29">
        <w:rPr>
          <w:rFonts w:ascii="Times New Roman" w:hAnsi="Times New Roman" w:cs="Times New Roman"/>
          <w:b/>
          <w:bCs/>
        </w:rPr>
        <w:t xml:space="preserve"> </w:t>
      </w:r>
    </w:p>
    <w:p w14:paraId="6A6D7244" w14:textId="77777777" w:rsidR="00015A76" w:rsidRPr="00080D29" w:rsidRDefault="00015A76" w:rsidP="00015A76">
      <w:pPr>
        <w:ind w:left="1068"/>
        <w:rPr>
          <w:rFonts w:ascii="Times New Roman" w:hAnsi="Times New Roman" w:cs="Times New Roman"/>
        </w:rPr>
      </w:pPr>
      <w:r w:rsidRPr="00080D29">
        <w:rPr>
          <w:rFonts w:ascii="Times New Roman" w:hAnsi="Times New Roman" w:cs="Times New Roman"/>
          <w:b/>
          <w:bCs/>
        </w:rPr>
        <w:t>Важнейшие анионы:</w:t>
      </w:r>
      <w:r w:rsidRPr="00080D29">
        <w:rPr>
          <w:rFonts w:ascii="Times New Roman" w:hAnsi="Times New Roman" w:cs="Times New Roman"/>
        </w:rPr>
        <w:t xml:space="preserve"> </w:t>
      </w:r>
      <w:r w:rsidRPr="00080D29">
        <w:rPr>
          <w:rFonts w:ascii="Times New Roman" w:hAnsi="Times New Roman" w:cs="Times New Roman"/>
          <w:lang w:val="en-US"/>
        </w:rPr>
        <w:t>H</w:t>
      </w:r>
      <w:r w:rsidRPr="00080D29">
        <w:rPr>
          <w:rFonts w:ascii="Times New Roman" w:hAnsi="Times New Roman" w:cs="Times New Roman"/>
          <w:vertAlign w:val="subscript"/>
        </w:rPr>
        <w:t>2</w:t>
      </w:r>
      <w:r w:rsidRPr="00080D29">
        <w:rPr>
          <w:rFonts w:ascii="Times New Roman" w:hAnsi="Times New Roman" w:cs="Times New Roman"/>
        </w:rPr>
        <w:t xml:space="preserve"> РО</w:t>
      </w:r>
      <w:r w:rsidRPr="00080D29">
        <w:rPr>
          <w:rFonts w:ascii="Times New Roman" w:hAnsi="Times New Roman" w:cs="Times New Roman"/>
          <w:vertAlign w:val="subscript"/>
        </w:rPr>
        <w:t>4</w:t>
      </w:r>
      <w:r w:rsidRPr="00080D29">
        <w:rPr>
          <w:rFonts w:ascii="Times New Roman" w:hAnsi="Times New Roman" w:cs="Times New Roman"/>
          <w:vertAlign w:val="superscript"/>
        </w:rPr>
        <w:t>-</w:t>
      </w:r>
      <w:r w:rsidRPr="00080D29">
        <w:rPr>
          <w:rFonts w:ascii="Times New Roman" w:hAnsi="Times New Roman" w:cs="Times New Roman"/>
        </w:rPr>
        <w:t xml:space="preserve">     </w:t>
      </w:r>
      <w:r w:rsidRPr="00080D29">
        <w:rPr>
          <w:rFonts w:ascii="Times New Roman" w:hAnsi="Times New Roman" w:cs="Times New Roman"/>
          <w:lang w:val="en-US"/>
        </w:rPr>
        <w:t>Cl</w:t>
      </w:r>
      <w:r w:rsidRPr="00080D29">
        <w:rPr>
          <w:rFonts w:ascii="Times New Roman" w:hAnsi="Times New Roman" w:cs="Times New Roman"/>
          <w:vertAlign w:val="superscript"/>
        </w:rPr>
        <w:t xml:space="preserve">- </w:t>
      </w:r>
      <w:r w:rsidRPr="00080D29">
        <w:rPr>
          <w:rFonts w:ascii="Times New Roman" w:hAnsi="Times New Roman" w:cs="Times New Roman"/>
        </w:rPr>
        <w:t xml:space="preserve">    </w:t>
      </w:r>
      <w:r w:rsidRPr="00080D29">
        <w:rPr>
          <w:rFonts w:ascii="Times New Roman" w:hAnsi="Times New Roman" w:cs="Times New Roman"/>
          <w:lang w:val="en-US"/>
        </w:rPr>
        <w:t>HC</w:t>
      </w:r>
      <w:r w:rsidRPr="00080D29">
        <w:rPr>
          <w:rFonts w:ascii="Times New Roman" w:hAnsi="Times New Roman" w:cs="Times New Roman"/>
        </w:rPr>
        <w:t>О</w:t>
      </w:r>
      <w:r w:rsidRPr="00080D29">
        <w:rPr>
          <w:rFonts w:ascii="Times New Roman" w:hAnsi="Times New Roman" w:cs="Times New Roman"/>
          <w:vertAlign w:val="subscript"/>
        </w:rPr>
        <w:t>3</w:t>
      </w:r>
      <w:r w:rsidRPr="00080D29">
        <w:rPr>
          <w:rFonts w:ascii="Times New Roman" w:hAnsi="Times New Roman" w:cs="Times New Roman"/>
          <w:vertAlign w:val="superscript"/>
        </w:rPr>
        <w:t>-</w:t>
      </w:r>
    </w:p>
    <w:p w14:paraId="03C57A9E" w14:textId="77777777" w:rsidR="00015A76" w:rsidRPr="00080D29" w:rsidRDefault="00015A76" w:rsidP="00015A76">
      <w:pPr>
        <w:pStyle w:val="a5"/>
        <w:spacing w:before="0" w:after="90"/>
        <w:jc w:val="both"/>
        <w:rPr>
          <w:rFonts w:ascii="Times New Roman" w:hAnsi="Times New Roman" w:cs="Times New Roman"/>
        </w:rPr>
      </w:pPr>
      <w:r w:rsidRPr="00080D29">
        <w:rPr>
          <w:rFonts w:ascii="Times New Roman" w:hAnsi="Times New Roman" w:cs="Times New Roman"/>
          <w:b/>
        </w:rPr>
        <w:tab/>
      </w:r>
      <w:r w:rsidRPr="00080D29">
        <w:rPr>
          <w:rFonts w:ascii="Times New Roman" w:hAnsi="Times New Roman" w:cs="Times New Roman"/>
        </w:rPr>
        <w:t xml:space="preserve">Химический состав клетки. Все клетки, независимо от уровня организации, сходны по химическому составу. В живых организмах обнаружено около 80 химических элементов периодической системы </w:t>
      </w:r>
      <w:proofErr w:type="spellStart"/>
      <w:r w:rsidRPr="00080D29">
        <w:rPr>
          <w:rFonts w:ascii="Times New Roman" w:hAnsi="Times New Roman" w:cs="Times New Roman"/>
        </w:rPr>
        <w:t>Д.И.Менделеева</w:t>
      </w:r>
      <w:proofErr w:type="spellEnd"/>
      <w:r w:rsidRPr="00080D29">
        <w:rPr>
          <w:rFonts w:ascii="Times New Roman" w:hAnsi="Times New Roman" w:cs="Times New Roman"/>
        </w:rPr>
        <w:t>. По количественному содержанию в живом веществе элементы делятся на три категории</w:t>
      </w:r>
      <w:r w:rsidRPr="00080D29">
        <w:rPr>
          <w:rFonts w:ascii="Times New Roman" w:hAnsi="Times New Roman" w:cs="Times New Roman"/>
          <w:b/>
          <w:bCs/>
        </w:rPr>
        <w:t xml:space="preserve"> Химический элемент</w:t>
      </w:r>
      <w:r w:rsidRPr="00080D29">
        <w:rPr>
          <w:rFonts w:ascii="Times New Roman" w:hAnsi="Times New Roman" w:cs="Times New Roman"/>
        </w:rPr>
        <w:t> — определенный вид атомов с одинаковым положительным зарядом ядра. В клетках обнаружено около 80 химических элементов. Их можно разделить на четыре группы:</w:t>
      </w:r>
      <w:r w:rsidRPr="00080D29">
        <w:rPr>
          <w:rFonts w:ascii="Times New Roman" w:hAnsi="Times New Roman" w:cs="Times New Roman"/>
        </w:rPr>
        <w:br/>
        <w:t>1 группа — углерод, водород, кислород, азот (98% от содержимого клетки),</w:t>
      </w:r>
      <w:r w:rsidRPr="00080D29">
        <w:rPr>
          <w:rFonts w:ascii="Times New Roman" w:hAnsi="Times New Roman" w:cs="Times New Roman"/>
        </w:rPr>
        <w:br/>
      </w:r>
      <w:r w:rsidRPr="00080D29">
        <w:rPr>
          <w:rFonts w:ascii="Times New Roman" w:hAnsi="Times New Roman" w:cs="Times New Roman"/>
        </w:rPr>
        <w:lastRenderedPageBreak/>
        <w:t>2 группа — калий, натрий, кальций, магний, сера, фосфор, хлор, железо (1,9%),</w:t>
      </w:r>
      <w:r w:rsidRPr="00080D29">
        <w:rPr>
          <w:rFonts w:ascii="Times New Roman" w:hAnsi="Times New Roman" w:cs="Times New Roman"/>
        </w:rPr>
        <w:br/>
        <w:t>3 группа — цинк, медь, фтор, йод, кобальт, молибден и др. (меньше 0,01%),</w:t>
      </w:r>
      <w:r w:rsidRPr="00080D29">
        <w:rPr>
          <w:rFonts w:ascii="Times New Roman" w:hAnsi="Times New Roman" w:cs="Times New Roman"/>
        </w:rPr>
        <w:br/>
        <w:t>4 группа — золото, уран, радий и др. (меньше 0,00001%).</w:t>
      </w:r>
    </w:p>
    <w:p w14:paraId="49FD9FB1"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Элементы первой и второй групп в большинстве пособий называют </w:t>
      </w:r>
      <w:r w:rsidRPr="00080D29">
        <w:rPr>
          <w:rFonts w:ascii="Times New Roman" w:hAnsi="Times New Roman" w:cs="Times New Roman"/>
          <w:b/>
          <w:bCs/>
          <w:color w:val="000000"/>
        </w:rPr>
        <w:t>макроэлементами</w:t>
      </w:r>
      <w:r w:rsidRPr="00080D29">
        <w:rPr>
          <w:rFonts w:ascii="Times New Roman" w:hAnsi="Times New Roman" w:cs="Times New Roman"/>
          <w:color w:val="000000"/>
        </w:rPr>
        <w:t>, элементы третьей группы — </w:t>
      </w:r>
      <w:r w:rsidRPr="00080D29">
        <w:rPr>
          <w:rFonts w:ascii="Times New Roman" w:hAnsi="Times New Roman" w:cs="Times New Roman"/>
          <w:b/>
          <w:bCs/>
          <w:color w:val="000000"/>
        </w:rPr>
        <w:t>микроэлементами</w:t>
      </w:r>
      <w:r w:rsidRPr="00080D29">
        <w:rPr>
          <w:rFonts w:ascii="Times New Roman" w:hAnsi="Times New Roman" w:cs="Times New Roman"/>
          <w:color w:val="000000"/>
        </w:rPr>
        <w:t>, элементы четвертой группы — </w:t>
      </w:r>
      <w:proofErr w:type="spellStart"/>
      <w:r w:rsidRPr="00080D29">
        <w:rPr>
          <w:rFonts w:ascii="Times New Roman" w:hAnsi="Times New Roman" w:cs="Times New Roman"/>
          <w:b/>
          <w:bCs/>
          <w:color w:val="000000"/>
        </w:rPr>
        <w:t>ультрамикроэлементами</w:t>
      </w:r>
      <w:proofErr w:type="spellEnd"/>
      <w:r w:rsidRPr="00080D29">
        <w:rPr>
          <w:rFonts w:ascii="Times New Roman" w:hAnsi="Times New Roman" w:cs="Times New Roman"/>
          <w:color w:val="000000"/>
        </w:rPr>
        <w:t xml:space="preserve">. Для макро- и микроэлементов выяснены процессы и функции, в которых они участвуют. Для большинства </w:t>
      </w:r>
      <w:proofErr w:type="spellStart"/>
      <w:r w:rsidRPr="00080D29">
        <w:rPr>
          <w:rFonts w:ascii="Times New Roman" w:hAnsi="Times New Roman" w:cs="Times New Roman"/>
          <w:color w:val="000000"/>
        </w:rPr>
        <w:t>ультрамикроэлементов</w:t>
      </w:r>
      <w:proofErr w:type="spellEnd"/>
      <w:r w:rsidRPr="00080D29">
        <w:rPr>
          <w:rFonts w:ascii="Times New Roman" w:hAnsi="Times New Roman" w:cs="Times New Roman"/>
          <w:color w:val="000000"/>
        </w:rPr>
        <w:t xml:space="preserve"> биологическая роль не выявлена.</w:t>
      </w:r>
    </w:p>
    <w:p w14:paraId="21E42E28" w14:textId="77777777" w:rsidR="00015A76" w:rsidRPr="00080D29" w:rsidRDefault="00015A76" w:rsidP="00015A76">
      <w:pPr>
        <w:pStyle w:val="a5"/>
        <w:shd w:val="clear" w:color="auto" w:fill="FFFFFF"/>
        <w:spacing w:before="0" w:after="0"/>
        <w:ind w:firstLine="708"/>
        <w:jc w:val="both"/>
        <w:rPr>
          <w:rFonts w:ascii="Times New Roman" w:hAnsi="Times New Roman" w:cs="Times New Roman"/>
        </w:rPr>
      </w:pPr>
      <w:r w:rsidRPr="00080D29">
        <w:rPr>
          <w:rFonts w:ascii="Times New Roman" w:hAnsi="Times New Roman" w:cs="Times New Roman"/>
        </w:rPr>
        <w:t xml:space="preserve"> Химические соединения клетки Неорганические соединения 1. Вода; 2. Соли. Органические соединения 1. Белки; 2. Жиры; 3. Углеводы; 4. НК; 5. АТФ и другие низкомолекулярные соединения Вода. Самое распространенное в живых организмах неорганическое соединение. Ее содержание колеблется в широких пределах: в клетках эмали зубов вода составляет по массе около 10%, а в клетках развивающегося зародыша более 90%</w:t>
      </w:r>
    </w:p>
    <w:p w14:paraId="49CB7ABD"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b/>
        </w:rPr>
        <w:t xml:space="preserve">              </w:t>
      </w:r>
      <w:r w:rsidRPr="00080D29">
        <w:rPr>
          <w:rFonts w:ascii="Times New Roman" w:hAnsi="Times New Roman" w:cs="Times New Roman"/>
          <w:b/>
          <w:bCs/>
          <w:color w:val="000000"/>
        </w:rPr>
        <w:t>Вода</w:t>
      </w:r>
      <w:r w:rsidRPr="00080D29">
        <w:rPr>
          <w:rFonts w:ascii="Times New Roman" w:hAnsi="Times New Roman" w:cs="Times New Roman"/>
          <w:color w:val="000000"/>
        </w:rPr>
        <w:t> — самое распространенное неорганическое соединение. Содержание воды составляет от 10% (зубная эмаль) до 90% массы клетки (развивающийся эмбрион). Без воды жизнь невозможна, биологическое значение воды определяется ее химическими и физическими свойствами.</w:t>
      </w:r>
    </w:p>
    <w:p w14:paraId="1E308612"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Молекула воды имеет угловую форму: атомы водорода по отношению к кислороду образуют угол, равный 104,5°. Та часть молекулы, где находится водород, заряжена положительно, часть, где находится кислород, — отрицательно, в связи с этим молекула воды является диполем. Между диполями воды образуются водородные связи. </w:t>
      </w:r>
      <w:r w:rsidRPr="00080D29">
        <w:rPr>
          <w:rFonts w:ascii="Times New Roman" w:hAnsi="Times New Roman" w:cs="Times New Roman"/>
          <w:b/>
          <w:bCs/>
          <w:color w:val="000000"/>
        </w:rPr>
        <w:t>Физические свойства воды:</w:t>
      </w:r>
      <w:r w:rsidRPr="00080D29">
        <w:rPr>
          <w:rFonts w:ascii="Times New Roman" w:hAnsi="Times New Roman" w:cs="Times New Roman"/>
          <w:color w:val="000000"/>
        </w:rPr>
        <w:t> прозрачна, максимальная плотность — при 4 °С, высокая теплоемкость, практически не сжимается; чистая вода плохо проводит тепло и электричество, замерзает при 0 °С, кипит при 100 °С и т.д. </w:t>
      </w:r>
      <w:r w:rsidRPr="00080D29">
        <w:rPr>
          <w:rFonts w:ascii="Times New Roman" w:hAnsi="Times New Roman" w:cs="Times New Roman"/>
          <w:b/>
          <w:bCs/>
          <w:color w:val="000000"/>
        </w:rPr>
        <w:t>Химические свойства воды:</w:t>
      </w:r>
      <w:r w:rsidRPr="00080D29">
        <w:rPr>
          <w:rFonts w:ascii="Times New Roman" w:hAnsi="Times New Roman" w:cs="Times New Roman"/>
          <w:color w:val="000000"/>
        </w:rPr>
        <w:t> хороший растворитель, образует гидраты, вступает в реакции гидролитического разложения, взаимодействует со многими оксидами и т.д. По отношению к способности растворяться в воде различают: </w:t>
      </w:r>
      <w:r w:rsidRPr="00080D29">
        <w:rPr>
          <w:rFonts w:ascii="Times New Roman" w:hAnsi="Times New Roman" w:cs="Times New Roman"/>
          <w:b/>
          <w:bCs/>
          <w:color w:val="000000"/>
        </w:rPr>
        <w:t>гидрофильные вещества</w:t>
      </w:r>
      <w:r w:rsidRPr="00080D29">
        <w:rPr>
          <w:rFonts w:ascii="Times New Roman" w:hAnsi="Times New Roman" w:cs="Times New Roman"/>
          <w:color w:val="000000"/>
        </w:rPr>
        <w:t> — хорошо растворимые, </w:t>
      </w:r>
      <w:r w:rsidRPr="00080D29">
        <w:rPr>
          <w:rFonts w:ascii="Times New Roman" w:hAnsi="Times New Roman" w:cs="Times New Roman"/>
          <w:b/>
          <w:bCs/>
          <w:color w:val="000000"/>
        </w:rPr>
        <w:t>гидрофобные вещества</w:t>
      </w:r>
      <w:r w:rsidRPr="00080D29">
        <w:rPr>
          <w:rFonts w:ascii="Times New Roman" w:hAnsi="Times New Roman" w:cs="Times New Roman"/>
          <w:color w:val="000000"/>
        </w:rPr>
        <w:t> — практически нерастворимые в воде.</w:t>
      </w:r>
    </w:p>
    <w:p w14:paraId="4694191C"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04BF4519" wp14:editId="38CA72D9">
            <wp:extent cx="1790700" cy="2085975"/>
            <wp:effectExtent l="0" t="0" r="0" b="9525"/>
            <wp:docPr id="195" name="Рисунок 195" descr="Гидратация катиона и ани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идратация катиона и аниона"/>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90700" cy="2085975"/>
                    </a:xfrm>
                    <a:prstGeom prst="rect">
                      <a:avLst/>
                    </a:prstGeom>
                    <a:noFill/>
                    <a:ln>
                      <a:noFill/>
                    </a:ln>
                  </pic:spPr>
                </pic:pic>
              </a:graphicData>
            </a:graphic>
          </wp:inline>
        </w:drawing>
      </w:r>
    </w:p>
    <w:p w14:paraId="3A942655" w14:textId="77777777" w:rsidR="00015A76" w:rsidRPr="00080D29" w:rsidRDefault="00015A76" w:rsidP="00015A76">
      <w:pPr>
        <w:textAlignment w:val="baseline"/>
        <w:outlineLvl w:val="2"/>
        <w:rPr>
          <w:rFonts w:ascii="Times New Roman" w:hAnsi="Times New Roman" w:cs="Times New Roman"/>
          <w:b/>
          <w:bCs/>
          <w:color w:val="000000"/>
        </w:rPr>
      </w:pPr>
      <w:r w:rsidRPr="00080D29">
        <w:rPr>
          <w:rFonts w:ascii="Times New Roman" w:hAnsi="Times New Roman" w:cs="Times New Roman"/>
          <w:b/>
          <w:bCs/>
          <w:color w:val="000000"/>
        </w:rPr>
        <w:t>Биологическое значение воды:</w:t>
      </w:r>
    </w:p>
    <w:p w14:paraId="608F5894"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является основой внутренней и внутриклеточной среды,</w:t>
      </w:r>
    </w:p>
    <w:p w14:paraId="76460D77"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обеспечивает поддержание пространственной структуры,</w:t>
      </w:r>
    </w:p>
    <w:p w14:paraId="787F770D"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обеспечивает транспорт веществ,</w:t>
      </w:r>
    </w:p>
    <w:p w14:paraId="4D07326C"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proofErr w:type="spellStart"/>
      <w:r w:rsidRPr="00080D29">
        <w:rPr>
          <w:rFonts w:ascii="Times New Roman" w:hAnsi="Times New Roman" w:cs="Times New Roman"/>
          <w:color w:val="000000"/>
        </w:rPr>
        <w:t>гидратирует</w:t>
      </w:r>
      <w:proofErr w:type="spellEnd"/>
      <w:r w:rsidRPr="00080D29">
        <w:rPr>
          <w:rFonts w:ascii="Times New Roman" w:hAnsi="Times New Roman" w:cs="Times New Roman"/>
          <w:color w:val="000000"/>
        </w:rPr>
        <w:t xml:space="preserve"> полярные молекулы,</w:t>
      </w:r>
    </w:p>
    <w:p w14:paraId="28262716"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служит растворителем и средой для диффузии,</w:t>
      </w:r>
    </w:p>
    <w:p w14:paraId="5AB64644"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участвует в реакциях фотосинтеза и гидролиза,</w:t>
      </w:r>
    </w:p>
    <w:p w14:paraId="1DB27F4A"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способствует охлаждению организма,</w:t>
      </w:r>
    </w:p>
    <w:p w14:paraId="63C9F287"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lastRenderedPageBreak/>
        <w:t>является средой обитания для многих организмов,</w:t>
      </w:r>
    </w:p>
    <w:p w14:paraId="556A0B2B"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способствует миграциям и распространению семян, плодов, личиночных стадий,</w:t>
      </w:r>
    </w:p>
    <w:p w14:paraId="603B6090"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является средой, в которой происходит оплодотворение,</w:t>
      </w:r>
    </w:p>
    <w:p w14:paraId="60F45C63"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у растений обеспечивает транспирацию и прорастание семян,</w:t>
      </w:r>
    </w:p>
    <w:p w14:paraId="19892745" w14:textId="77777777" w:rsidR="00015A76" w:rsidRPr="00080D29" w:rsidRDefault="00015A76" w:rsidP="00C5220C">
      <w:pPr>
        <w:numPr>
          <w:ilvl w:val="0"/>
          <w:numId w:val="5"/>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способствует равномерному распределению тепла в организме и мн. др.</w:t>
      </w:r>
    </w:p>
    <w:p w14:paraId="3DB44BB9" w14:textId="77777777" w:rsidR="00015A76" w:rsidRPr="00080D29" w:rsidRDefault="00015A76" w:rsidP="00015A76">
      <w:pPr>
        <w:ind w:left="360"/>
        <w:jc w:val="both"/>
        <w:rPr>
          <w:rFonts w:ascii="Times New Roman" w:hAnsi="Times New Roman" w:cs="Times New Roman"/>
          <w:b/>
        </w:rPr>
      </w:pPr>
      <w:r w:rsidRPr="00080D29">
        <w:rPr>
          <w:rFonts w:ascii="Times New Roman" w:hAnsi="Times New Roman" w:cs="Times New Roman"/>
          <w:b/>
        </w:rPr>
        <w:t>Функции:</w:t>
      </w:r>
    </w:p>
    <w:p w14:paraId="48C9C0E3"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1. Растворитель</w:t>
      </w:r>
    </w:p>
    <w:p w14:paraId="7EF9A5A5"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 xml:space="preserve">2. Транспорт веществ   </w:t>
      </w:r>
    </w:p>
    <w:p w14:paraId="4A549B55"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 xml:space="preserve">3. Создание среды для химических реакций </w:t>
      </w:r>
      <w:r w:rsidRPr="00080D29">
        <w:rPr>
          <w:rFonts w:ascii="Times New Roman" w:hAnsi="Times New Roman" w:cs="Times New Roman"/>
        </w:rPr>
        <w:tab/>
      </w:r>
      <w:r w:rsidRPr="00080D29">
        <w:rPr>
          <w:rFonts w:ascii="Times New Roman" w:hAnsi="Times New Roman" w:cs="Times New Roman"/>
        </w:rPr>
        <w:tab/>
        <w:t xml:space="preserve">              </w:t>
      </w:r>
    </w:p>
    <w:p w14:paraId="2AD7F767"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 xml:space="preserve">4. Участие в образовании </w:t>
      </w:r>
      <w:proofErr w:type="gramStart"/>
      <w:r w:rsidRPr="00080D29">
        <w:rPr>
          <w:rFonts w:ascii="Times New Roman" w:hAnsi="Times New Roman" w:cs="Times New Roman"/>
        </w:rPr>
        <w:t>клеточных  структур</w:t>
      </w:r>
      <w:proofErr w:type="gramEnd"/>
      <w:r w:rsidRPr="00080D29">
        <w:rPr>
          <w:rFonts w:ascii="Times New Roman" w:hAnsi="Times New Roman" w:cs="Times New Roman"/>
        </w:rPr>
        <w:t xml:space="preserve"> (цитоплазма)</w:t>
      </w:r>
    </w:p>
    <w:p w14:paraId="3A3AF6FF"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5. Участие в реакциях гидролиза, фотосинтез</w:t>
      </w:r>
    </w:p>
    <w:p w14:paraId="0322608B" w14:textId="77777777" w:rsidR="00015A76" w:rsidRPr="00080D29" w:rsidRDefault="00015A76" w:rsidP="00015A76">
      <w:pPr>
        <w:pStyle w:val="ae"/>
        <w:jc w:val="both"/>
        <w:rPr>
          <w:rFonts w:ascii="Times New Roman" w:hAnsi="Times New Roman" w:cs="Times New Roman"/>
        </w:rPr>
      </w:pPr>
      <w:r w:rsidRPr="00080D29">
        <w:rPr>
          <w:rFonts w:ascii="Times New Roman" w:hAnsi="Times New Roman" w:cs="Times New Roman"/>
        </w:rPr>
        <w:t xml:space="preserve">6. Терморегуляции </w:t>
      </w:r>
    </w:p>
    <w:p w14:paraId="58DE680C" w14:textId="77777777" w:rsidR="00015A76" w:rsidRPr="00080D29" w:rsidRDefault="00015A76" w:rsidP="00015A76">
      <w:pPr>
        <w:ind w:firstLine="426"/>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Другие неорганические соединения клетки</w:t>
      </w:r>
    </w:p>
    <w:p w14:paraId="674A6D00"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Другие неорганические соединения представлены в основном солями, которые могут содержаться или в растворенном виде (диссоциированными на катионы и анионы), или твердом. Важное значение для жизнедеятельности клетки имеют катионы K</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Na</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Ca</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Mg</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(см. таблицу выше) и анионы HPO</w:t>
      </w:r>
      <w:r w:rsidRPr="00080D29">
        <w:rPr>
          <w:rFonts w:ascii="Times New Roman" w:hAnsi="Times New Roman" w:cs="Times New Roman"/>
          <w:color w:val="000000"/>
          <w:vertAlign w:val="subscript"/>
        </w:rPr>
        <w:t>4</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xml:space="preserve">, </w:t>
      </w:r>
      <w:proofErr w:type="spellStart"/>
      <w:r w:rsidRPr="00080D29">
        <w:rPr>
          <w:rFonts w:ascii="Times New Roman" w:hAnsi="Times New Roman" w:cs="Times New Roman"/>
          <w:color w:val="000000"/>
        </w:rPr>
        <w:t>Cl</w:t>
      </w:r>
      <w:proofErr w:type="spellEnd"/>
      <w:r w:rsidRPr="00080D29">
        <w:rPr>
          <w:rFonts w:ascii="Times New Roman" w:hAnsi="Times New Roman" w:cs="Times New Roman"/>
          <w:color w:val="000000"/>
          <w:vertAlign w:val="superscript"/>
        </w:rPr>
        <w:t>—</w:t>
      </w:r>
      <w:r w:rsidRPr="00080D29">
        <w:rPr>
          <w:rFonts w:ascii="Times New Roman" w:hAnsi="Times New Roman" w:cs="Times New Roman"/>
          <w:color w:val="000000"/>
        </w:rPr>
        <w:t>, HCO</w:t>
      </w:r>
      <w:r w:rsidRPr="00080D29">
        <w:rPr>
          <w:rFonts w:ascii="Times New Roman" w:hAnsi="Times New Roman" w:cs="Times New Roman"/>
          <w:color w:val="000000"/>
          <w:vertAlign w:val="subscript"/>
        </w:rPr>
        <w:t>3</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обеспечивающие буферные свойства клетки. </w:t>
      </w:r>
      <w:proofErr w:type="spellStart"/>
      <w:r w:rsidRPr="00080D29">
        <w:rPr>
          <w:rFonts w:ascii="Times New Roman" w:hAnsi="Times New Roman" w:cs="Times New Roman"/>
          <w:b/>
          <w:bCs/>
          <w:color w:val="000000"/>
        </w:rPr>
        <w:t>Буферность</w:t>
      </w:r>
      <w:proofErr w:type="spellEnd"/>
      <w:r w:rsidRPr="00080D29">
        <w:rPr>
          <w:rFonts w:ascii="Times New Roman" w:hAnsi="Times New Roman" w:cs="Times New Roman"/>
          <w:color w:val="000000"/>
        </w:rPr>
        <w:t> — способность поддерживать рН на определенном уровне (рН — десятичный логарифм величины, обратной концентрации водородных ионов). Величина рН, равная 7,0, соответствует нейтральному, ниже 7,0 — кислому, выше 7,0 — щелочному раствору. Для клеток и тканей характерна слабощелочная среда. За поддержание этой слабощелочной реакции отвечают фосфатная (1) и бикарбонатная (2) буферные системы:</w:t>
      </w:r>
    </w:p>
    <w:tbl>
      <w:tblPr>
        <w:tblW w:w="0" w:type="auto"/>
        <w:tblInd w:w="30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1605"/>
        <w:gridCol w:w="628"/>
        <w:gridCol w:w="1854"/>
        <w:gridCol w:w="437"/>
      </w:tblGrid>
      <w:tr w:rsidR="00015A76" w:rsidRPr="00080D29" w14:paraId="6C5985FF"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2D448546"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Низкий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38B993F7"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  </w:t>
            </w:r>
            <w:r w:rsidRPr="00080D29">
              <w:rPr>
                <w:rFonts w:ascii="Cambria Math" w:hAnsi="Cambria Math" w:cs="Cambria Math"/>
                <w:color w:val="000000"/>
              </w:rPr>
              <w:t>⇔</w:t>
            </w:r>
            <w:r w:rsidRPr="00080D29">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26E33C9"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Высокий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18C583AF"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(1)</w:t>
            </w:r>
          </w:p>
        </w:tc>
      </w:tr>
      <w:tr w:rsidR="00015A76" w:rsidRPr="00080D29" w14:paraId="51734C59"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1767508"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НРО</w:t>
            </w:r>
            <w:r w:rsidRPr="00080D29">
              <w:rPr>
                <w:rFonts w:ascii="Times New Roman" w:hAnsi="Times New Roman" w:cs="Times New Roman"/>
                <w:color w:val="000000"/>
                <w:vertAlign w:val="subscript"/>
              </w:rPr>
              <w:t>4</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 Н</w:t>
            </w:r>
            <w:r w:rsidRPr="00080D29">
              <w:rPr>
                <w:rFonts w:ascii="Times New Roman" w:hAnsi="Times New Roman" w:cs="Times New Roman"/>
                <w:color w:val="000000"/>
                <w:vertAlign w:val="superscript"/>
              </w:rPr>
              <w:t>+</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7874953C"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2B8E1D21"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РО</w:t>
            </w:r>
            <w:r w:rsidRPr="00080D29">
              <w:rPr>
                <w:rFonts w:ascii="Times New Roman" w:hAnsi="Times New Roman" w:cs="Times New Roman"/>
                <w:color w:val="000000"/>
                <w:vertAlign w:val="subscript"/>
              </w:rPr>
              <w:t>4</w:t>
            </w:r>
            <w:r w:rsidRPr="00080D29">
              <w:rPr>
                <w:rFonts w:ascii="Times New Roman" w:hAnsi="Times New Roman" w:cs="Times New Roman"/>
                <w:color w:val="000000"/>
                <w:vertAlign w:val="superscript"/>
              </w:rPr>
              <w:t>—</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600380F" w14:textId="77777777" w:rsidR="00015A76" w:rsidRPr="00080D29" w:rsidRDefault="00015A76" w:rsidP="00B6169C">
            <w:pPr>
              <w:rPr>
                <w:rFonts w:ascii="Times New Roman" w:hAnsi="Times New Roman" w:cs="Times New Roman"/>
                <w:color w:val="000000"/>
              </w:rPr>
            </w:pPr>
          </w:p>
        </w:tc>
      </w:tr>
      <w:tr w:rsidR="00015A76" w:rsidRPr="00080D29" w14:paraId="69CB55A3"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F44D550" w14:textId="77777777" w:rsidR="00015A76" w:rsidRPr="00080D29" w:rsidRDefault="00015A76" w:rsidP="00B6169C">
            <w:pPr>
              <w:jc w:val="center"/>
              <w:rPr>
                <w:rFonts w:ascii="Times New Roman" w:hAnsi="Times New Roman" w:cs="Times New Roman"/>
                <w:color w:val="000000"/>
              </w:rPr>
            </w:pPr>
            <w:proofErr w:type="spellStart"/>
            <w:r w:rsidRPr="00080D29">
              <w:rPr>
                <w:rFonts w:ascii="Times New Roman" w:hAnsi="Times New Roman" w:cs="Times New Roman"/>
                <w:color w:val="000000"/>
              </w:rPr>
              <w:t>Гидрофосфат</w:t>
            </w:r>
            <w:proofErr w:type="spellEnd"/>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EB835E1"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1BF7CE16" w14:textId="77777777" w:rsidR="00015A76" w:rsidRPr="00080D29" w:rsidRDefault="00015A76" w:rsidP="00B6169C">
            <w:pPr>
              <w:jc w:val="center"/>
              <w:rPr>
                <w:rFonts w:ascii="Times New Roman" w:hAnsi="Times New Roman" w:cs="Times New Roman"/>
                <w:color w:val="000000"/>
              </w:rPr>
            </w:pPr>
            <w:proofErr w:type="spellStart"/>
            <w:r w:rsidRPr="00080D29">
              <w:rPr>
                <w:rFonts w:ascii="Times New Roman" w:hAnsi="Times New Roman" w:cs="Times New Roman"/>
                <w:color w:val="000000"/>
              </w:rPr>
              <w:t>Дигидрофосфат</w:t>
            </w:r>
            <w:proofErr w:type="spellEnd"/>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CA9D133" w14:textId="77777777" w:rsidR="00015A76" w:rsidRPr="00080D29" w:rsidRDefault="00015A76" w:rsidP="00B6169C">
            <w:pPr>
              <w:rPr>
                <w:rFonts w:ascii="Times New Roman" w:hAnsi="Times New Roman" w:cs="Times New Roman"/>
                <w:color w:val="000000"/>
              </w:rPr>
            </w:pPr>
          </w:p>
        </w:tc>
      </w:tr>
      <w:tr w:rsidR="00015A76" w:rsidRPr="00080D29" w14:paraId="1A2E4B64" w14:textId="77777777" w:rsidTr="00B6169C">
        <w:tc>
          <w:tcPr>
            <w:tcW w:w="0" w:type="auto"/>
            <w:gridSpan w:val="4"/>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38A12C53" w14:textId="77777777" w:rsidR="00015A76" w:rsidRPr="00080D29" w:rsidRDefault="00015A76" w:rsidP="00B6169C">
            <w:pPr>
              <w:rPr>
                <w:rFonts w:ascii="Times New Roman" w:hAnsi="Times New Roman" w:cs="Times New Roman"/>
                <w:color w:val="000000"/>
              </w:rPr>
            </w:pPr>
            <w:r w:rsidRPr="00080D29">
              <w:rPr>
                <w:rFonts w:ascii="Times New Roman" w:hAnsi="Times New Roman" w:cs="Times New Roman"/>
                <w:color w:val="000000"/>
              </w:rPr>
              <w:t> </w:t>
            </w:r>
          </w:p>
        </w:tc>
      </w:tr>
      <w:tr w:rsidR="00015A76" w:rsidRPr="00080D29" w14:paraId="7146844E"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7D0EE9A1"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Низкий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4025CF6E"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  </w:t>
            </w:r>
            <w:r w:rsidRPr="00080D29">
              <w:rPr>
                <w:rFonts w:ascii="Cambria Math" w:hAnsi="Cambria Math" w:cs="Cambria Math"/>
                <w:color w:val="000000"/>
              </w:rPr>
              <w:t>⇔</w:t>
            </w:r>
            <w:r w:rsidRPr="00080D29">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0593983D"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Высокий рН</w:t>
            </w:r>
          </w:p>
        </w:tc>
        <w:tc>
          <w:tcPr>
            <w:tcW w:w="0" w:type="auto"/>
            <w:vMerge w:val="restart"/>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0A441782"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(2)</w:t>
            </w:r>
          </w:p>
        </w:tc>
      </w:tr>
      <w:tr w:rsidR="00015A76" w:rsidRPr="00080D29" w14:paraId="7EF76FC9"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394E9960"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НCО</w:t>
            </w:r>
            <w:r w:rsidRPr="00080D29">
              <w:rPr>
                <w:rFonts w:ascii="Times New Roman" w:hAnsi="Times New Roman" w:cs="Times New Roman"/>
                <w:color w:val="000000"/>
                <w:vertAlign w:val="subscript"/>
              </w:rPr>
              <w:t>3</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 Н</w:t>
            </w:r>
            <w:r w:rsidRPr="00080D29">
              <w:rPr>
                <w:rFonts w:ascii="Times New Roman" w:hAnsi="Times New Roman" w:cs="Times New Roman"/>
                <w:color w:val="000000"/>
                <w:vertAlign w:val="superscript"/>
              </w:rPr>
              <w:t>+</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75EC73A"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2A0DBD42"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CО</w:t>
            </w:r>
            <w:r w:rsidRPr="00080D29">
              <w:rPr>
                <w:rFonts w:ascii="Times New Roman" w:hAnsi="Times New Roman" w:cs="Times New Roman"/>
                <w:color w:val="000000"/>
                <w:vertAlign w:val="subscript"/>
              </w:rPr>
              <w:t>3</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6C2267DD" w14:textId="77777777" w:rsidR="00015A76" w:rsidRPr="00080D29" w:rsidRDefault="00015A76" w:rsidP="00B6169C">
            <w:pPr>
              <w:rPr>
                <w:rFonts w:ascii="Times New Roman" w:hAnsi="Times New Roman" w:cs="Times New Roman"/>
                <w:color w:val="000000"/>
              </w:rPr>
            </w:pPr>
          </w:p>
        </w:tc>
      </w:tr>
      <w:tr w:rsidR="00015A76" w:rsidRPr="00080D29" w14:paraId="52031F10" w14:textId="77777777" w:rsidTr="00B6169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75885E70"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Гидрокарбонат</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0B9BE899" w14:textId="77777777" w:rsidR="00015A76" w:rsidRPr="00080D29" w:rsidRDefault="00015A76" w:rsidP="00B6169C">
            <w:pPr>
              <w:rPr>
                <w:rFonts w:ascii="Times New Roman" w:hAnsi="Times New Roman" w:cs="Times New Roman"/>
                <w:color w:val="000000"/>
              </w:rPr>
            </w:pP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center"/>
            <w:hideMark/>
          </w:tcPr>
          <w:p w14:paraId="7736FD6F" w14:textId="77777777" w:rsidR="00015A76" w:rsidRPr="00080D29" w:rsidRDefault="00015A76" w:rsidP="00B6169C">
            <w:pPr>
              <w:jc w:val="center"/>
              <w:rPr>
                <w:rFonts w:ascii="Times New Roman" w:hAnsi="Times New Roman" w:cs="Times New Roman"/>
                <w:color w:val="000000"/>
              </w:rPr>
            </w:pPr>
            <w:r w:rsidRPr="00080D29">
              <w:rPr>
                <w:rFonts w:ascii="Times New Roman" w:hAnsi="Times New Roman" w:cs="Times New Roman"/>
                <w:color w:val="000000"/>
              </w:rPr>
              <w:t>Угольная кислота</w:t>
            </w:r>
          </w:p>
        </w:tc>
        <w:tc>
          <w:tcPr>
            <w:tcW w:w="0" w:type="auto"/>
            <w:vMerge/>
            <w:tcBorders>
              <w:top w:val="single" w:sz="2" w:space="0" w:color="auto"/>
              <w:left w:val="single" w:sz="2" w:space="0" w:color="auto"/>
              <w:bottom w:val="single" w:sz="2" w:space="0" w:color="auto"/>
              <w:right w:val="single" w:sz="2" w:space="0" w:color="auto"/>
            </w:tcBorders>
            <w:vAlign w:val="center"/>
            <w:hideMark/>
          </w:tcPr>
          <w:p w14:paraId="13A592F3" w14:textId="77777777" w:rsidR="00015A76" w:rsidRPr="00080D29" w:rsidRDefault="00015A76" w:rsidP="00B6169C">
            <w:pPr>
              <w:rPr>
                <w:rFonts w:ascii="Times New Roman" w:hAnsi="Times New Roman" w:cs="Times New Roman"/>
                <w:color w:val="000000"/>
              </w:rPr>
            </w:pPr>
          </w:p>
        </w:tc>
      </w:tr>
    </w:tbl>
    <w:p w14:paraId="5CCB77C9" w14:textId="77777777" w:rsidR="00015A76" w:rsidRPr="00080D29" w:rsidRDefault="00015A76" w:rsidP="00015A76">
      <w:pPr>
        <w:spacing w:after="90"/>
        <w:jc w:val="both"/>
        <w:rPr>
          <w:rFonts w:ascii="Times New Roman" w:hAnsi="Times New Roman" w:cs="Times New Roman"/>
          <w:color w:val="000000"/>
        </w:rPr>
      </w:pPr>
      <w:r w:rsidRPr="00080D29">
        <w:rPr>
          <w:rFonts w:ascii="Times New Roman" w:hAnsi="Times New Roman" w:cs="Times New Roman"/>
          <w:color w:val="000000"/>
        </w:rPr>
        <w:t>В твердом нерастворенном состоянии находятся в костной ткани, в раковинах моллюсков карбонаты и фосфаты кальция и магния, в зубной эмали — фторид кальция и т.д.</w:t>
      </w:r>
    </w:p>
    <w:p w14:paraId="418FF2C7" w14:textId="77777777" w:rsidR="00BF1B27" w:rsidRPr="00080D29" w:rsidRDefault="00BF1B27" w:rsidP="00143616">
      <w:pPr>
        <w:widowControl w:val="0"/>
        <w:outlineLvl w:val="8"/>
        <w:rPr>
          <w:rFonts w:ascii="Times New Roman" w:hAnsi="Times New Roman" w:cs="Times New Roman"/>
          <w:b/>
        </w:rPr>
      </w:pPr>
    </w:p>
    <w:p w14:paraId="7219D008" w14:textId="1595B6A8" w:rsidR="007D5C9D" w:rsidRPr="00080D29" w:rsidRDefault="007D5C9D" w:rsidP="007D5C9D">
      <w:pPr>
        <w:pStyle w:val="aa"/>
        <w:widowControl w:val="0"/>
        <w:spacing w:after="0"/>
        <w:ind w:left="0"/>
        <w:jc w:val="center"/>
        <w:rPr>
          <w:rFonts w:ascii="Times New Roman" w:hAnsi="Times New Roman" w:cs="Times New Roman"/>
          <w:b/>
        </w:rPr>
      </w:pPr>
      <w:r w:rsidRPr="00080D29">
        <w:rPr>
          <w:rFonts w:ascii="Times New Roman" w:hAnsi="Times New Roman" w:cs="Times New Roman"/>
          <w:b/>
        </w:rPr>
        <w:t>Вопросы и задания к практическому занятию</w:t>
      </w:r>
    </w:p>
    <w:p w14:paraId="2B8D113E" w14:textId="7773303E" w:rsidR="00143616" w:rsidRPr="00080D29" w:rsidRDefault="00143616" w:rsidP="00143616">
      <w:pPr>
        <w:pStyle w:val="aa"/>
        <w:widowControl w:val="0"/>
        <w:spacing w:after="0"/>
        <w:ind w:left="0"/>
        <w:rPr>
          <w:rFonts w:ascii="Times New Roman" w:hAnsi="Times New Roman" w:cs="Times New Roman"/>
          <w:b/>
        </w:rPr>
      </w:pPr>
      <w:r w:rsidRPr="00080D29">
        <w:rPr>
          <w:rFonts w:ascii="Times New Roman" w:hAnsi="Times New Roman" w:cs="Times New Roman"/>
          <w:b/>
        </w:rPr>
        <w:t>Вопросы:</w:t>
      </w:r>
    </w:p>
    <w:p w14:paraId="70B41C6B" w14:textId="48B334A0" w:rsidR="00842A69"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Каковы основные положения атомно</w:t>
      </w:r>
      <w:r w:rsidR="00842A69" w:rsidRPr="00080D29">
        <w:rPr>
          <w:rFonts w:ascii="Times New Roman" w:hAnsi="Times New Roman" w:cs="Times New Roman"/>
          <w:bCs/>
        </w:rPr>
        <w:t xml:space="preserve"> -</w:t>
      </w:r>
      <w:r w:rsidRPr="00080D29">
        <w:rPr>
          <w:rFonts w:ascii="Times New Roman" w:hAnsi="Times New Roman" w:cs="Times New Roman"/>
          <w:bCs/>
        </w:rPr>
        <w:t xml:space="preserve"> молекулярного учения</w:t>
      </w:r>
      <w:r w:rsidR="00842A69" w:rsidRPr="00080D29">
        <w:rPr>
          <w:rFonts w:ascii="Times New Roman" w:hAnsi="Times New Roman" w:cs="Times New Roman"/>
          <w:bCs/>
        </w:rPr>
        <w:t>?</w:t>
      </w:r>
    </w:p>
    <w:p w14:paraId="7E8E2530" w14:textId="77777777" w:rsidR="00842A69"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842A69" w:rsidRPr="00080D29">
        <w:rPr>
          <w:rFonts w:ascii="Times New Roman" w:hAnsi="Times New Roman" w:cs="Times New Roman"/>
          <w:bCs/>
        </w:rPr>
        <w:t>Ч</w:t>
      </w:r>
      <w:r w:rsidRPr="00080D29">
        <w:rPr>
          <w:rFonts w:ascii="Times New Roman" w:hAnsi="Times New Roman" w:cs="Times New Roman"/>
          <w:bCs/>
        </w:rPr>
        <w:t>то такое химический элементы</w:t>
      </w:r>
      <w:r w:rsidR="00842A69" w:rsidRPr="00080D29">
        <w:rPr>
          <w:rFonts w:ascii="Times New Roman" w:hAnsi="Times New Roman" w:cs="Times New Roman"/>
          <w:bCs/>
        </w:rPr>
        <w:t>?</w:t>
      </w:r>
      <w:r w:rsidRPr="00080D29">
        <w:rPr>
          <w:rFonts w:ascii="Times New Roman" w:hAnsi="Times New Roman" w:cs="Times New Roman"/>
          <w:bCs/>
        </w:rPr>
        <w:t xml:space="preserve"> </w:t>
      </w:r>
      <w:r w:rsidR="00842A69" w:rsidRPr="00080D29">
        <w:rPr>
          <w:rFonts w:ascii="Times New Roman" w:hAnsi="Times New Roman" w:cs="Times New Roman"/>
          <w:bCs/>
        </w:rPr>
        <w:t>К</w:t>
      </w:r>
      <w:r w:rsidRPr="00080D29">
        <w:rPr>
          <w:rFonts w:ascii="Times New Roman" w:hAnsi="Times New Roman" w:cs="Times New Roman"/>
          <w:bCs/>
        </w:rPr>
        <w:t>ак устроены атомы разных химических элементов</w:t>
      </w:r>
      <w:r w:rsidR="00842A69" w:rsidRPr="00080D29">
        <w:rPr>
          <w:rFonts w:ascii="Times New Roman" w:hAnsi="Times New Roman" w:cs="Times New Roman"/>
          <w:bCs/>
        </w:rPr>
        <w:t>?</w:t>
      </w:r>
    </w:p>
    <w:p w14:paraId="0B0E7BB7" w14:textId="77777777" w:rsidR="00842A69"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842A69" w:rsidRPr="00080D29">
        <w:rPr>
          <w:rFonts w:ascii="Times New Roman" w:hAnsi="Times New Roman" w:cs="Times New Roman"/>
          <w:bCs/>
        </w:rPr>
        <w:t>Ч</w:t>
      </w:r>
      <w:r w:rsidRPr="00080D29">
        <w:rPr>
          <w:rFonts w:ascii="Times New Roman" w:hAnsi="Times New Roman" w:cs="Times New Roman"/>
          <w:bCs/>
        </w:rPr>
        <w:t>ем различаются свойства химических элементов главных и побочных подгрупп из левой и правой части таблицы Менделеева</w:t>
      </w:r>
      <w:r w:rsidR="00842A69" w:rsidRPr="00080D29">
        <w:rPr>
          <w:rFonts w:ascii="Times New Roman" w:hAnsi="Times New Roman" w:cs="Times New Roman"/>
          <w:bCs/>
        </w:rPr>
        <w:t>?</w:t>
      </w:r>
    </w:p>
    <w:p w14:paraId="190EAC7E" w14:textId="7FC53E28" w:rsidR="00143616" w:rsidRPr="00080D29" w:rsidRDefault="00143616"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842A69" w:rsidRPr="00080D29">
        <w:rPr>
          <w:rFonts w:ascii="Times New Roman" w:hAnsi="Times New Roman" w:cs="Times New Roman"/>
          <w:bCs/>
        </w:rPr>
        <w:t>Ч</w:t>
      </w:r>
      <w:r w:rsidRPr="00080D29">
        <w:rPr>
          <w:rFonts w:ascii="Times New Roman" w:hAnsi="Times New Roman" w:cs="Times New Roman"/>
          <w:bCs/>
        </w:rPr>
        <w:t>то такое валентные электроны</w:t>
      </w:r>
      <w:r w:rsidR="00842A69" w:rsidRPr="00080D29">
        <w:rPr>
          <w:rFonts w:ascii="Times New Roman" w:hAnsi="Times New Roman" w:cs="Times New Roman"/>
          <w:bCs/>
        </w:rPr>
        <w:t>?</w:t>
      </w:r>
    </w:p>
    <w:p w14:paraId="383F0D4E" w14:textId="77777777"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Какие химические элементы относят к группе макроэлементов и почему?</w:t>
      </w:r>
    </w:p>
    <w:p w14:paraId="3961473D" w14:textId="77777777"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lastRenderedPageBreak/>
        <w:t xml:space="preserve"> Из чего состоят молекулы различных веществ? Что лежит в основе образования их структуры?</w:t>
      </w:r>
    </w:p>
    <w:p w14:paraId="62E42E9D" w14:textId="77777777"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Что лежит в основе разделения веществ на органические и неорганические?</w:t>
      </w:r>
    </w:p>
    <w:p w14:paraId="5E352A0E" w14:textId="77777777" w:rsidR="009C6553"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Какие особенности атомов углерода обусловливают многообразие органических веществ природе</w:t>
      </w:r>
      <w:r w:rsidR="009C6553" w:rsidRPr="00080D29">
        <w:rPr>
          <w:rFonts w:ascii="Times New Roman" w:hAnsi="Times New Roman" w:cs="Times New Roman"/>
          <w:bCs/>
        </w:rPr>
        <w:t>?</w:t>
      </w:r>
    </w:p>
    <w:p w14:paraId="4CEE736D" w14:textId="4BC63DEE" w:rsidR="00842A69" w:rsidRPr="00080D29" w:rsidRDefault="00842A69" w:rsidP="00C5220C">
      <w:pPr>
        <w:pStyle w:val="aa"/>
        <w:widowControl w:val="0"/>
        <w:numPr>
          <w:ilvl w:val="0"/>
          <w:numId w:val="6"/>
        </w:numPr>
        <w:spacing w:after="0"/>
        <w:rPr>
          <w:rFonts w:ascii="Times New Roman" w:hAnsi="Times New Roman" w:cs="Times New Roman"/>
          <w:bCs/>
        </w:rPr>
      </w:pPr>
      <w:r w:rsidRPr="00080D29">
        <w:rPr>
          <w:rFonts w:ascii="Times New Roman" w:hAnsi="Times New Roman" w:cs="Times New Roman"/>
          <w:bCs/>
        </w:rPr>
        <w:t xml:space="preserve"> </w:t>
      </w:r>
      <w:r w:rsidR="009C6553" w:rsidRPr="00080D29">
        <w:rPr>
          <w:rFonts w:ascii="Times New Roman" w:hAnsi="Times New Roman" w:cs="Times New Roman"/>
          <w:bCs/>
        </w:rPr>
        <w:t>К</w:t>
      </w:r>
      <w:r w:rsidRPr="00080D29">
        <w:rPr>
          <w:rFonts w:ascii="Times New Roman" w:hAnsi="Times New Roman" w:cs="Times New Roman"/>
          <w:bCs/>
        </w:rPr>
        <w:t>акие органические вещества являются биополимера</w:t>
      </w:r>
      <w:r w:rsidR="009C6553" w:rsidRPr="00080D29">
        <w:rPr>
          <w:rFonts w:ascii="Times New Roman" w:hAnsi="Times New Roman" w:cs="Times New Roman"/>
          <w:bCs/>
        </w:rPr>
        <w:t>ми?</w:t>
      </w:r>
      <w:r w:rsidRPr="00080D29">
        <w:rPr>
          <w:rFonts w:ascii="Times New Roman" w:hAnsi="Times New Roman" w:cs="Times New Roman"/>
          <w:bCs/>
        </w:rPr>
        <w:t xml:space="preserve"> </w:t>
      </w:r>
      <w:r w:rsidR="009C6553" w:rsidRPr="00080D29">
        <w:rPr>
          <w:rFonts w:ascii="Times New Roman" w:hAnsi="Times New Roman" w:cs="Times New Roman"/>
          <w:bCs/>
        </w:rPr>
        <w:t>П</w:t>
      </w:r>
      <w:r w:rsidRPr="00080D29">
        <w:rPr>
          <w:rFonts w:ascii="Times New Roman" w:hAnsi="Times New Roman" w:cs="Times New Roman"/>
          <w:bCs/>
        </w:rPr>
        <w:t>риведите примеры известных вам регулярных и нерегулярных полимеров гомо</w:t>
      </w:r>
      <w:r w:rsidR="009C6553" w:rsidRPr="00080D29">
        <w:rPr>
          <w:rFonts w:ascii="Times New Roman" w:hAnsi="Times New Roman" w:cs="Times New Roman"/>
          <w:bCs/>
        </w:rPr>
        <w:t>-</w:t>
      </w:r>
      <w:r w:rsidRPr="00080D29">
        <w:rPr>
          <w:rFonts w:ascii="Times New Roman" w:hAnsi="Times New Roman" w:cs="Times New Roman"/>
          <w:bCs/>
        </w:rPr>
        <w:t xml:space="preserve"> и </w:t>
      </w:r>
      <w:proofErr w:type="spellStart"/>
      <w:r w:rsidR="009C6553" w:rsidRPr="00080D29">
        <w:rPr>
          <w:rFonts w:ascii="Times New Roman" w:hAnsi="Times New Roman" w:cs="Times New Roman"/>
          <w:bCs/>
        </w:rPr>
        <w:t>г</w:t>
      </w:r>
      <w:r w:rsidRPr="00080D29">
        <w:rPr>
          <w:rFonts w:ascii="Times New Roman" w:hAnsi="Times New Roman" w:cs="Times New Roman"/>
          <w:bCs/>
        </w:rPr>
        <w:t>етер</w:t>
      </w:r>
      <w:r w:rsidR="009C6553" w:rsidRPr="00080D29">
        <w:rPr>
          <w:rFonts w:ascii="Times New Roman" w:hAnsi="Times New Roman" w:cs="Times New Roman"/>
          <w:bCs/>
        </w:rPr>
        <w:t>о</w:t>
      </w:r>
      <w:r w:rsidRPr="00080D29">
        <w:rPr>
          <w:rFonts w:ascii="Times New Roman" w:hAnsi="Times New Roman" w:cs="Times New Roman"/>
          <w:bCs/>
        </w:rPr>
        <w:t>полимеров</w:t>
      </w:r>
      <w:proofErr w:type="spellEnd"/>
      <w:r w:rsidR="009C6553" w:rsidRPr="00080D29">
        <w:rPr>
          <w:rFonts w:ascii="Times New Roman" w:hAnsi="Times New Roman" w:cs="Times New Roman"/>
          <w:bCs/>
        </w:rPr>
        <w:t>.</w:t>
      </w:r>
    </w:p>
    <w:p w14:paraId="00F8D2E8" w14:textId="58402FF3" w:rsidR="009C6553" w:rsidRPr="00080D29" w:rsidRDefault="009C6553" w:rsidP="009C6553">
      <w:pPr>
        <w:rPr>
          <w:rFonts w:ascii="Times New Roman" w:hAnsi="Times New Roman" w:cs="Times New Roman"/>
          <w:b/>
          <w:bCs/>
          <w:u w:val="single"/>
        </w:rPr>
      </w:pPr>
      <w:bookmarkStart w:id="17" w:name="_Hlk156675204"/>
      <w:r w:rsidRPr="00080D29">
        <w:rPr>
          <w:rFonts w:ascii="Times New Roman" w:hAnsi="Times New Roman" w:cs="Times New Roman"/>
          <w:b/>
          <w:bCs/>
          <w:u w:val="single"/>
        </w:rPr>
        <w:t>Напишите в тетрадях:</w:t>
      </w:r>
      <w:bookmarkEnd w:id="17"/>
    </w:p>
    <w:p w14:paraId="317C50F9" w14:textId="093B362E" w:rsidR="009C6553" w:rsidRPr="00080D29" w:rsidRDefault="009C6553" w:rsidP="009C6553">
      <w:pPr>
        <w:rPr>
          <w:rFonts w:ascii="Times New Roman" w:hAnsi="Times New Roman" w:cs="Times New Roman"/>
          <w:b/>
          <w:bCs/>
          <w:u w:val="single"/>
        </w:rPr>
      </w:pPr>
    </w:p>
    <w:p w14:paraId="7FEA5FED" w14:textId="5D6F09FF" w:rsidR="009C6553" w:rsidRPr="00080D29" w:rsidRDefault="009C6553"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Какие вещества называют неорганическими? </w:t>
      </w:r>
    </w:p>
    <w:p w14:paraId="705C00BF" w14:textId="77777777" w:rsidR="00722BE7" w:rsidRPr="00080D29" w:rsidRDefault="009C6553"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Какие известные вам организмы содержат много воды</w:t>
      </w:r>
      <w:r w:rsidR="00722BE7" w:rsidRPr="00080D29">
        <w:rPr>
          <w:rFonts w:ascii="Times New Roman" w:hAnsi="Times New Roman" w:cs="Times New Roman"/>
        </w:rPr>
        <w:t>?</w:t>
      </w:r>
    </w:p>
    <w:p w14:paraId="3F9A2E65" w14:textId="501C9CA3" w:rsidR="009C6553" w:rsidRPr="00080D29" w:rsidRDefault="009C6553"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w:t>
      </w:r>
      <w:r w:rsidR="00722BE7" w:rsidRPr="00080D29">
        <w:rPr>
          <w:rFonts w:ascii="Times New Roman" w:hAnsi="Times New Roman" w:cs="Times New Roman"/>
        </w:rPr>
        <w:t>К</w:t>
      </w:r>
      <w:r w:rsidRPr="00080D29">
        <w:rPr>
          <w:rFonts w:ascii="Times New Roman" w:hAnsi="Times New Roman" w:cs="Times New Roman"/>
        </w:rPr>
        <w:t>акие неорганические вещества мы употребляем в пищу</w:t>
      </w:r>
      <w:r w:rsidR="00722BE7" w:rsidRPr="00080D29">
        <w:rPr>
          <w:rFonts w:ascii="Times New Roman" w:hAnsi="Times New Roman" w:cs="Times New Roman"/>
        </w:rPr>
        <w:t>?</w:t>
      </w:r>
      <w:r w:rsidRPr="00080D29">
        <w:rPr>
          <w:rFonts w:ascii="Times New Roman" w:hAnsi="Times New Roman" w:cs="Times New Roman"/>
        </w:rPr>
        <w:t xml:space="preserve"> </w:t>
      </w:r>
      <w:r w:rsidR="00722BE7" w:rsidRPr="00080D29">
        <w:rPr>
          <w:rFonts w:ascii="Times New Roman" w:hAnsi="Times New Roman" w:cs="Times New Roman"/>
        </w:rPr>
        <w:t>П</w:t>
      </w:r>
      <w:r w:rsidRPr="00080D29">
        <w:rPr>
          <w:rFonts w:ascii="Times New Roman" w:hAnsi="Times New Roman" w:cs="Times New Roman"/>
        </w:rPr>
        <w:t>очему</w:t>
      </w:r>
      <w:r w:rsidR="00722BE7" w:rsidRPr="00080D29">
        <w:rPr>
          <w:rFonts w:ascii="Times New Roman" w:hAnsi="Times New Roman" w:cs="Times New Roman"/>
        </w:rPr>
        <w:t>?</w:t>
      </w:r>
    </w:p>
    <w:p w14:paraId="75E0B34E" w14:textId="77777777" w:rsidR="00722BE7" w:rsidRPr="00080D29" w:rsidRDefault="00722BE7" w:rsidP="00C5220C">
      <w:pPr>
        <w:pStyle w:val="ae"/>
        <w:numPr>
          <w:ilvl w:val="0"/>
          <w:numId w:val="7"/>
        </w:numPr>
        <w:rPr>
          <w:rFonts w:ascii="Times New Roman" w:hAnsi="Times New Roman" w:cs="Times New Roman"/>
        </w:rPr>
      </w:pPr>
      <w:r w:rsidRPr="00080D29">
        <w:rPr>
          <w:rFonts w:ascii="Times New Roman" w:hAnsi="Times New Roman" w:cs="Times New Roman"/>
        </w:rPr>
        <w:t>Какие неорганические вещества содержится в живых организмах?</w:t>
      </w:r>
    </w:p>
    <w:p w14:paraId="078DC3EB" w14:textId="77777777" w:rsidR="00722BE7" w:rsidRPr="00080D29" w:rsidRDefault="00722BE7"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Что определяет уникальной физически и химические свойства воды, столь важны для существования живой материи?</w:t>
      </w:r>
    </w:p>
    <w:p w14:paraId="74B20B1A" w14:textId="0F397B15" w:rsidR="00722BE7" w:rsidRPr="00080D29" w:rsidRDefault="00722BE7" w:rsidP="00C5220C">
      <w:pPr>
        <w:pStyle w:val="ae"/>
        <w:numPr>
          <w:ilvl w:val="0"/>
          <w:numId w:val="7"/>
        </w:numPr>
        <w:rPr>
          <w:rFonts w:ascii="Times New Roman" w:hAnsi="Times New Roman" w:cs="Times New Roman"/>
        </w:rPr>
      </w:pPr>
      <w:r w:rsidRPr="00080D29">
        <w:rPr>
          <w:rFonts w:ascii="Times New Roman" w:hAnsi="Times New Roman" w:cs="Times New Roman"/>
        </w:rPr>
        <w:t xml:space="preserve"> Какие химические связи называют водородными?</w:t>
      </w:r>
    </w:p>
    <w:p w14:paraId="70AD39AB" w14:textId="50A24B90" w:rsidR="009C6553" w:rsidRPr="00080D29" w:rsidRDefault="009C6553" w:rsidP="009C6553">
      <w:pPr>
        <w:rPr>
          <w:rFonts w:ascii="Times New Roman" w:hAnsi="Times New Roman" w:cs="Times New Roman"/>
          <w:b/>
          <w:bCs/>
          <w:u w:val="single"/>
        </w:rPr>
      </w:pPr>
      <w:r w:rsidRPr="00080D29">
        <w:rPr>
          <w:rFonts w:ascii="Times New Roman" w:hAnsi="Times New Roman" w:cs="Times New Roman"/>
          <w:b/>
          <w:bCs/>
          <w:u w:val="single"/>
        </w:rPr>
        <w:t xml:space="preserve">     </w:t>
      </w:r>
    </w:p>
    <w:p w14:paraId="7D39BA8F" w14:textId="2AB70BB1" w:rsidR="009F430D" w:rsidRPr="00080D29" w:rsidRDefault="009F430D" w:rsidP="009C6553">
      <w:pPr>
        <w:rPr>
          <w:rFonts w:ascii="Times New Roman" w:hAnsi="Times New Roman" w:cs="Times New Roman"/>
          <w:b/>
          <w:bCs/>
          <w:u w:val="single"/>
        </w:rPr>
      </w:pPr>
    </w:p>
    <w:p w14:paraId="4B485600" w14:textId="31180987" w:rsidR="009F430D" w:rsidRPr="00080D29" w:rsidRDefault="009F430D" w:rsidP="009C6553">
      <w:pPr>
        <w:rPr>
          <w:rFonts w:ascii="Times New Roman" w:hAnsi="Times New Roman" w:cs="Times New Roman"/>
          <w:b/>
          <w:bCs/>
          <w:u w:val="single"/>
        </w:rPr>
      </w:pPr>
    </w:p>
    <w:p w14:paraId="02325D7C" w14:textId="6138FE90" w:rsidR="009F430D" w:rsidRPr="00080D29" w:rsidRDefault="009F430D" w:rsidP="009C6553">
      <w:pPr>
        <w:rPr>
          <w:rFonts w:ascii="Times New Roman" w:hAnsi="Times New Roman" w:cs="Times New Roman"/>
          <w:b/>
          <w:bCs/>
          <w:u w:val="single"/>
        </w:rPr>
      </w:pPr>
    </w:p>
    <w:p w14:paraId="628AD412" w14:textId="02F6ADC1" w:rsidR="009F430D" w:rsidRPr="00080D29" w:rsidRDefault="009F430D" w:rsidP="009C6553">
      <w:pPr>
        <w:rPr>
          <w:rFonts w:ascii="Times New Roman" w:hAnsi="Times New Roman" w:cs="Times New Roman"/>
          <w:b/>
          <w:bCs/>
          <w:u w:val="single"/>
        </w:rPr>
      </w:pPr>
    </w:p>
    <w:p w14:paraId="4C747837" w14:textId="2B34AB2E" w:rsidR="009F430D" w:rsidRPr="00080D29" w:rsidRDefault="009F430D" w:rsidP="009C6553">
      <w:pPr>
        <w:rPr>
          <w:rFonts w:ascii="Times New Roman" w:hAnsi="Times New Roman" w:cs="Times New Roman"/>
          <w:b/>
          <w:bCs/>
          <w:u w:val="single"/>
        </w:rPr>
      </w:pPr>
    </w:p>
    <w:p w14:paraId="1E97BBFC" w14:textId="3E1375D5" w:rsidR="009F430D" w:rsidRPr="00080D29" w:rsidRDefault="009F430D" w:rsidP="009C6553">
      <w:pPr>
        <w:rPr>
          <w:rFonts w:ascii="Times New Roman" w:hAnsi="Times New Roman" w:cs="Times New Roman"/>
          <w:b/>
          <w:bCs/>
          <w:u w:val="single"/>
        </w:rPr>
      </w:pPr>
    </w:p>
    <w:p w14:paraId="0B9C4A91" w14:textId="05E55C85" w:rsidR="009F430D" w:rsidRPr="00080D29" w:rsidRDefault="009F430D" w:rsidP="009C6553">
      <w:pPr>
        <w:rPr>
          <w:rFonts w:ascii="Times New Roman" w:hAnsi="Times New Roman" w:cs="Times New Roman"/>
          <w:b/>
          <w:bCs/>
          <w:u w:val="single"/>
        </w:rPr>
      </w:pPr>
    </w:p>
    <w:p w14:paraId="4B1B0480" w14:textId="66888674" w:rsidR="009F430D" w:rsidRPr="00080D29" w:rsidRDefault="009F430D" w:rsidP="009C6553">
      <w:pPr>
        <w:rPr>
          <w:rFonts w:ascii="Times New Roman" w:hAnsi="Times New Roman" w:cs="Times New Roman"/>
          <w:b/>
          <w:bCs/>
          <w:u w:val="single"/>
        </w:rPr>
      </w:pPr>
    </w:p>
    <w:p w14:paraId="1E9AF5D2" w14:textId="77777777" w:rsidR="009F430D" w:rsidRPr="00080D29" w:rsidRDefault="009F430D" w:rsidP="009C6553">
      <w:pPr>
        <w:rPr>
          <w:rFonts w:ascii="Times New Roman" w:hAnsi="Times New Roman" w:cs="Times New Roman"/>
          <w:u w:val="single"/>
        </w:rPr>
      </w:pPr>
    </w:p>
    <w:p w14:paraId="5A1886D7" w14:textId="52CCB732" w:rsidR="00FF564E" w:rsidRDefault="00FF564E" w:rsidP="00722BE7">
      <w:pPr>
        <w:pStyle w:val="aa"/>
        <w:widowControl w:val="0"/>
        <w:spacing w:after="0"/>
        <w:ind w:left="0"/>
        <w:rPr>
          <w:rFonts w:ascii="Times New Roman" w:hAnsi="Times New Roman" w:cs="Times New Roman"/>
          <w:b/>
        </w:rPr>
      </w:pPr>
    </w:p>
    <w:p w14:paraId="129CD93A" w14:textId="2646344E" w:rsidR="00792BC7" w:rsidRDefault="00792BC7" w:rsidP="00722BE7">
      <w:pPr>
        <w:pStyle w:val="aa"/>
        <w:widowControl w:val="0"/>
        <w:spacing w:after="0"/>
        <w:ind w:left="0"/>
        <w:rPr>
          <w:rFonts w:ascii="Times New Roman" w:hAnsi="Times New Roman" w:cs="Times New Roman"/>
          <w:b/>
        </w:rPr>
      </w:pPr>
    </w:p>
    <w:p w14:paraId="6E514A95" w14:textId="3FA72373" w:rsidR="00792BC7" w:rsidRDefault="00792BC7" w:rsidP="00722BE7">
      <w:pPr>
        <w:pStyle w:val="aa"/>
        <w:widowControl w:val="0"/>
        <w:spacing w:after="0"/>
        <w:ind w:left="0"/>
        <w:rPr>
          <w:rFonts w:ascii="Times New Roman" w:hAnsi="Times New Roman" w:cs="Times New Roman"/>
          <w:b/>
        </w:rPr>
      </w:pPr>
    </w:p>
    <w:p w14:paraId="0A07CD38" w14:textId="68589A09" w:rsidR="00792BC7" w:rsidRDefault="00792BC7" w:rsidP="00722BE7">
      <w:pPr>
        <w:pStyle w:val="aa"/>
        <w:widowControl w:val="0"/>
        <w:spacing w:after="0"/>
        <w:ind w:left="0"/>
        <w:rPr>
          <w:rFonts w:ascii="Times New Roman" w:hAnsi="Times New Roman" w:cs="Times New Roman"/>
          <w:b/>
        </w:rPr>
      </w:pPr>
    </w:p>
    <w:p w14:paraId="2A1A2A0E" w14:textId="48CC2C4F" w:rsidR="00792BC7" w:rsidRDefault="00792BC7" w:rsidP="00722BE7">
      <w:pPr>
        <w:pStyle w:val="aa"/>
        <w:widowControl w:val="0"/>
        <w:spacing w:after="0"/>
        <w:ind w:left="0"/>
        <w:rPr>
          <w:rFonts w:ascii="Times New Roman" w:hAnsi="Times New Roman" w:cs="Times New Roman"/>
          <w:b/>
        </w:rPr>
      </w:pPr>
    </w:p>
    <w:p w14:paraId="5BCCA8A4" w14:textId="556E8287" w:rsidR="00792BC7" w:rsidRDefault="00792BC7" w:rsidP="00722BE7">
      <w:pPr>
        <w:pStyle w:val="aa"/>
        <w:widowControl w:val="0"/>
        <w:spacing w:after="0"/>
        <w:ind w:left="0"/>
        <w:rPr>
          <w:rFonts w:ascii="Times New Roman" w:hAnsi="Times New Roman" w:cs="Times New Roman"/>
          <w:b/>
        </w:rPr>
      </w:pPr>
    </w:p>
    <w:p w14:paraId="0B9264EA" w14:textId="0A361FC1" w:rsidR="00792BC7" w:rsidRDefault="00792BC7" w:rsidP="00722BE7">
      <w:pPr>
        <w:pStyle w:val="aa"/>
        <w:widowControl w:val="0"/>
        <w:spacing w:after="0"/>
        <w:ind w:left="0"/>
        <w:rPr>
          <w:rFonts w:ascii="Times New Roman" w:hAnsi="Times New Roman" w:cs="Times New Roman"/>
          <w:b/>
        </w:rPr>
      </w:pPr>
    </w:p>
    <w:p w14:paraId="596CF22C" w14:textId="439371A1" w:rsidR="00792BC7" w:rsidRDefault="00792BC7" w:rsidP="00722BE7">
      <w:pPr>
        <w:pStyle w:val="aa"/>
        <w:widowControl w:val="0"/>
        <w:spacing w:after="0"/>
        <w:ind w:left="0"/>
        <w:rPr>
          <w:rFonts w:ascii="Times New Roman" w:hAnsi="Times New Roman" w:cs="Times New Roman"/>
          <w:b/>
        </w:rPr>
      </w:pPr>
    </w:p>
    <w:p w14:paraId="0A7AF9B2" w14:textId="2AC9CABA" w:rsidR="00792BC7" w:rsidRDefault="00792BC7" w:rsidP="00722BE7">
      <w:pPr>
        <w:pStyle w:val="aa"/>
        <w:widowControl w:val="0"/>
        <w:spacing w:after="0"/>
        <w:ind w:left="0"/>
        <w:rPr>
          <w:rFonts w:ascii="Times New Roman" w:hAnsi="Times New Roman" w:cs="Times New Roman"/>
          <w:b/>
        </w:rPr>
      </w:pPr>
    </w:p>
    <w:p w14:paraId="1A7309BB" w14:textId="4A48FB56" w:rsidR="00792BC7" w:rsidRDefault="00792BC7" w:rsidP="00722BE7">
      <w:pPr>
        <w:pStyle w:val="aa"/>
        <w:widowControl w:val="0"/>
        <w:spacing w:after="0"/>
        <w:ind w:left="0"/>
        <w:rPr>
          <w:rFonts w:ascii="Times New Roman" w:hAnsi="Times New Roman" w:cs="Times New Roman"/>
          <w:b/>
        </w:rPr>
      </w:pPr>
    </w:p>
    <w:p w14:paraId="6CDEF91E" w14:textId="4107DCCC" w:rsidR="00792BC7" w:rsidRDefault="00792BC7" w:rsidP="00722BE7">
      <w:pPr>
        <w:pStyle w:val="aa"/>
        <w:widowControl w:val="0"/>
        <w:spacing w:after="0"/>
        <w:ind w:left="0"/>
        <w:rPr>
          <w:rFonts w:ascii="Times New Roman" w:hAnsi="Times New Roman" w:cs="Times New Roman"/>
          <w:b/>
        </w:rPr>
      </w:pPr>
    </w:p>
    <w:p w14:paraId="65AE6356" w14:textId="6E25C34A" w:rsidR="00792BC7" w:rsidRDefault="00792BC7" w:rsidP="00722BE7">
      <w:pPr>
        <w:pStyle w:val="aa"/>
        <w:widowControl w:val="0"/>
        <w:spacing w:after="0"/>
        <w:ind w:left="0"/>
        <w:rPr>
          <w:rFonts w:ascii="Times New Roman" w:hAnsi="Times New Roman" w:cs="Times New Roman"/>
          <w:b/>
        </w:rPr>
      </w:pPr>
    </w:p>
    <w:p w14:paraId="39C1E10C" w14:textId="5DE36A3D" w:rsidR="00792BC7" w:rsidRDefault="00792BC7" w:rsidP="00722BE7">
      <w:pPr>
        <w:pStyle w:val="aa"/>
        <w:widowControl w:val="0"/>
        <w:spacing w:after="0"/>
        <w:ind w:left="0"/>
        <w:rPr>
          <w:rFonts w:ascii="Times New Roman" w:hAnsi="Times New Roman" w:cs="Times New Roman"/>
          <w:b/>
        </w:rPr>
      </w:pPr>
    </w:p>
    <w:p w14:paraId="786FA10A" w14:textId="6D81F8A3" w:rsidR="00792BC7" w:rsidRDefault="00792BC7" w:rsidP="00722BE7">
      <w:pPr>
        <w:pStyle w:val="aa"/>
        <w:widowControl w:val="0"/>
        <w:spacing w:after="0"/>
        <w:ind w:left="0"/>
        <w:rPr>
          <w:rFonts w:ascii="Times New Roman" w:hAnsi="Times New Roman" w:cs="Times New Roman"/>
          <w:b/>
        </w:rPr>
      </w:pPr>
    </w:p>
    <w:p w14:paraId="2E2C76BC" w14:textId="7AD3C4F6" w:rsidR="00792BC7" w:rsidRDefault="00792BC7" w:rsidP="00722BE7">
      <w:pPr>
        <w:pStyle w:val="aa"/>
        <w:widowControl w:val="0"/>
        <w:spacing w:after="0"/>
        <w:ind w:left="0"/>
        <w:rPr>
          <w:rFonts w:ascii="Times New Roman" w:hAnsi="Times New Roman" w:cs="Times New Roman"/>
          <w:b/>
        </w:rPr>
      </w:pPr>
    </w:p>
    <w:p w14:paraId="29381A30" w14:textId="685170FC" w:rsidR="00792BC7" w:rsidRDefault="00792BC7" w:rsidP="00722BE7">
      <w:pPr>
        <w:pStyle w:val="aa"/>
        <w:widowControl w:val="0"/>
        <w:spacing w:after="0"/>
        <w:ind w:left="0"/>
        <w:rPr>
          <w:rFonts w:ascii="Times New Roman" w:hAnsi="Times New Roman" w:cs="Times New Roman"/>
          <w:b/>
        </w:rPr>
      </w:pPr>
    </w:p>
    <w:p w14:paraId="176873AD" w14:textId="77777777" w:rsidR="00792BC7" w:rsidRDefault="00792BC7" w:rsidP="00722BE7">
      <w:pPr>
        <w:pStyle w:val="aa"/>
        <w:widowControl w:val="0"/>
        <w:spacing w:after="0"/>
        <w:ind w:left="0"/>
        <w:rPr>
          <w:rFonts w:ascii="Times New Roman" w:hAnsi="Times New Roman" w:cs="Times New Roman"/>
          <w:b/>
        </w:rPr>
      </w:pPr>
    </w:p>
    <w:p w14:paraId="7E5F2BE9" w14:textId="77777777" w:rsidR="00FF564E" w:rsidRPr="00080D29" w:rsidRDefault="00FF564E" w:rsidP="00722BE7">
      <w:pPr>
        <w:pStyle w:val="aa"/>
        <w:widowControl w:val="0"/>
        <w:spacing w:after="0"/>
        <w:ind w:left="0"/>
        <w:rPr>
          <w:rFonts w:ascii="Times New Roman" w:hAnsi="Times New Roman" w:cs="Times New Roman"/>
          <w:b/>
        </w:rPr>
      </w:pPr>
    </w:p>
    <w:p w14:paraId="7CDD4E3D" w14:textId="345A9513" w:rsidR="00205902" w:rsidRPr="00080D29" w:rsidRDefault="00797049" w:rsidP="00205902">
      <w:pPr>
        <w:widowControl w:val="0"/>
        <w:jc w:val="center"/>
        <w:outlineLvl w:val="8"/>
        <w:rPr>
          <w:rFonts w:ascii="Times New Roman" w:hAnsi="Times New Roman" w:cs="Times New Roman"/>
          <w:b/>
        </w:rPr>
      </w:pPr>
      <w:r>
        <w:rPr>
          <w:rFonts w:ascii="Times New Roman" w:hAnsi="Times New Roman" w:cs="Times New Roman"/>
          <w:b/>
        </w:rPr>
        <w:lastRenderedPageBreak/>
        <w:t>Самостоятельная работа</w:t>
      </w:r>
      <w:r w:rsidR="00205902" w:rsidRPr="00080D29">
        <w:rPr>
          <w:rFonts w:ascii="Times New Roman" w:hAnsi="Times New Roman" w:cs="Times New Roman"/>
          <w:b/>
        </w:rPr>
        <w:t xml:space="preserve"> № </w:t>
      </w:r>
      <w:r>
        <w:rPr>
          <w:rFonts w:ascii="Times New Roman" w:hAnsi="Times New Roman" w:cs="Times New Roman"/>
          <w:b/>
        </w:rPr>
        <w:t>1,2,3.</w:t>
      </w:r>
    </w:p>
    <w:p w14:paraId="27421FFA" w14:textId="77777777" w:rsidR="003A5217" w:rsidRPr="00080D29" w:rsidRDefault="005D3F93" w:rsidP="00205902">
      <w:pPr>
        <w:widowControl w:val="0"/>
        <w:jc w:val="center"/>
        <w:outlineLvl w:val="8"/>
        <w:rPr>
          <w:rFonts w:ascii="Times New Roman" w:hAnsi="Times New Roman" w:cs="Times New Roman"/>
          <w:b/>
          <w:bCs/>
          <w:u w:val="single"/>
        </w:rPr>
      </w:pPr>
      <w:r w:rsidRPr="00080D29">
        <w:rPr>
          <w:rFonts w:ascii="Times New Roman" w:hAnsi="Times New Roman" w:cs="Times New Roman"/>
          <w:b/>
          <w:bCs/>
          <w:u w:val="single"/>
        </w:rPr>
        <w:t xml:space="preserve">Липиды, их строение и функции. Углеводы их строение и функции. Белки. Состав и структура белков. Белки. Функции белков </w:t>
      </w:r>
    </w:p>
    <w:p w14:paraId="5B71211D" w14:textId="2ED18BB8" w:rsidR="00205902" w:rsidRPr="00080D29" w:rsidRDefault="00205902" w:rsidP="00205902">
      <w:pPr>
        <w:widowControl w:val="0"/>
        <w:jc w:val="center"/>
        <w:outlineLvl w:val="8"/>
        <w:rPr>
          <w:rFonts w:ascii="Times New Roman" w:hAnsi="Times New Roman" w:cs="Times New Roman"/>
          <w:b/>
        </w:rPr>
      </w:pPr>
      <w:r w:rsidRPr="00080D29">
        <w:rPr>
          <w:rFonts w:ascii="Times New Roman" w:hAnsi="Times New Roman" w:cs="Times New Roman"/>
          <w:b/>
        </w:rPr>
        <w:t>Теоретическая часть</w:t>
      </w:r>
    </w:p>
    <w:p w14:paraId="37E9D9C7" w14:textId="77777777" w:rsidR="003A5217" w:rsidRPr="00080D29" w:rsidRDefault="003A5217" w:rsidP="00205902">
      <w:pPr>
        <w:widowControl w:val="0"/>
        <w:jc w:val="center"/>
        <w:outlineLvl w:val="8"/>
        <w:rPr>
          <w:rFonts w:ascii="Times New Roman" w:hAnsi="Times New Roman" w:cs="Times New Roman"/>
          <w:b/>
        </w:rPr>
      </w:pPr>
    </w:p>
    <w:p w14:paraId="69E63587" w14:textId="77777777" w:rsidR="005D3F93" w:rsidRPr="00080D29" w:rsidRDefault="005D3F93" w:rsidP="005D3F93">
      <w:pPr>
        <w:rPr>
          <w:rFonts w:ascii="Times New Roman" w:hAnsi="Times New Roman" w:cs="Times New Roman"/>
          <w:b/>
        </w:rPr>
      </w:pPr>
      <w:r w:rsidRPr="00080D29">
        <w:rPr>
          <w:rFonts w:ascii="Times New Roman" w:hAnsi="Times New Roman" w:cs="Times New Roman"/>
          <w:b/>
        </w:rPr>
        <w:t xml:space="preserve">    Органические вещества:</w:t>
      </w:r>
    </w:p>
    <w:p w14:paraId="3FA06B3D"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Углеводы</w:t>
      </w:r>
      <w:r w:rsidRPr="00080D29">
        <w:rPr>
          <w:rFonts w:ascii="Times New Roman" w:hAnsi="Times New Roman" w:cs="Times New Roman"/>
          <w:color w:val="000000"/>
        </w:rPr>
        <w:t xml:space="preserve"> — органические соединения, состав которых в большинстве случаев выражается общей формулой </w:t>
      </w:r>
      <w:proofErr w:type="spellStart"/>
      <w:proofErr w:type="gramStart"/>
      <w:r w:rsidRPr="00080D29">
        <w:rPr>
          <w:rFonts w:ascii="Times New Roman" w:hAnsi="Times New Roman" w:cs="Times New Roman"/>
          <w:color w:val="000000"/>
        </w:rPr>
        <w:t>C</w:t>
      </w:r>
      <w:r w:rsidRPr="00080D29">
        <w:rPr>
          <w:rFonts w:ascii="Times New Roman" w:hAnsi="Times New Roman" w:cs="Times New Roman"/>
          <w:i/>
          <w:iCs/>
          <w:color w:val="000000"/>
          <w:vertAlign w:val="subscript"/>
        </w:rPr>
        <w:t>n</w:t>
      </w:r>
      <w:proofErr w:type="spellEnd"/>
      <w:r w:rsidRPr="00080D29">
        <w:rPr>
          <w:rFonts w:ascii="Times New Roman" w:hAnsi="Times New Roman" w:cs="Times New Roman"/>
          <w:color w:val="000000"/>
        </w:rPr>
        <w:t>(</w:t>
      </w:r>
      <w:proofErr w:type="gramEnd"/>
      <w:r w:rsidRPr="00080D29">
        <w:rPr>
          <w:rFonts w:ascii="Times New Roman" w:hAnsi="Times New Roman" w:cs="Times New Roman"/>
          <w:color w:val="000000"/>
        </w:rPr>
        <w:t>H</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O)</w:t>
      </w:r>
      <w:r w:rsidRPr="00080D29">
        <w:rPr>
          <w:rFonts w:ascii="Times New Roman" w:hAnsi="Times New Roman" w:cs="Times New Roman"/>
          <w:i/>
          <w:iCs/>
          <w:color w:val="000000"/>
          <w:vertAlign w:val="subscript"/>
        </w:rPr>
        <w:t>m</w:t>
      </w:r>
      <w:r w:rsidRPr="00080D29">
        <w:rPr>
          <w:rFonts w:ascii="Times New Roman" w:hAnsi="Times New Roman" w:cs="Times New Roman"/>
          <w:color w:val="000000"/>
        </w:rPr>
        <w:t> (</w:t>
      </w:r>
      <w:r w:rsidRPr="00080D29">
        <w:rPr>
          <w:rFonts w:ascii="Times New Roman" w:hAnsi="Times New Roman" w:cs="Times New Roman"/>
          <w:i/>
          <w:iCs/>
          <w:color w:val="000000"/>
        </w:rPr>
        <w:t>n</w:t>
      </w:r>
      <w:r w:rsidRPr="00080D29">
        <w:rPr>
          <w:rFonts w:ascii="Times New Roman" w:hAnsi="Times New Roman" w:cs="Times New Roman"/>
          <w:color w:val="000000"/>
        </w:rPr>
        <w:t> и </w:t>
      </w:r>
      <w:r w:rsidRPr="00080D29">
        <w:rPr>
          <w:rFonts w:ascii="Times New Roman" w:hAnsi="Times New Roman" w:cs="Times New Roman"/>
          <w:i/>
          <w:iCs/>
          <w:color w:val="000000"/>
        </w:rPr>
        <w:t>m</w:t>
      </w:r>
      <w:r w:rsidRPr="00080D29">
        <w:rPr>
          <w:rFonts w:ascii="Times New Roman" w:hAnsi="Times New Roman" w:cs="Times New Roman"/>
          <w:color w:val="000000"/>
        </w:rPr>
        <w:t> ≥ 4). Углеводы подразделяются на моносахариды, олигосахариды и полисахариды.</w:t>
      </w:r>
    </w:p>
    <w:p w14:paraId="083ECBEB"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Моносахариды</w:t>
      </w:r>
      <w:r w:rsidRPr="00080D29">
        <w:rPr>
          <w:rFonts w:ascii="Times New Roman" w:hAnsi="Times New Roman" w:cs="Times New Roman"/>
          <w:color w:val="000000"/>
        </w:rPr>
        <w:t xml:space="preserve"> — простые углеводы, в зависимости от числа атомов углерода подразделяются на </w:t>
      </w:r>
      <w:proofErr w:type="spellStart"/>
      <w:r w:rsidRPr="00080D29">
        <w:rPr>
          <w:rFonts w:ascii="Times New Roman" w:hAnsi="Times New Roman" w:cs="Times New Roman"/>
          <w:color w:val="000000"/>
        </w:rPr>
        <w:t>триозы</w:t>
      </w:r>
      <w:proofErr w:type="spellEnd"/>
      <w:r w:rsidRPr="00080D29">
        <w:rPr>
          <w:rFonts w:ascii="Times New Roman" w:hAnsi="Times New Roman" w:cs="Times New Roman"/>
          <w:color w:val="000000"/>
        </w:rPr>
        <w:t xml:space="preserve"> (3), </w:t>
      </w:r>
      <w:proofErr w:type="spellStart"/>
      <w:r w:rsidRPr="00080D29">
        <w:rPr>
          <w:rFonts w:ascii="Times New Roman" w:hAnsi="Times New Roman" w:cs="Times New Roman"/>
          <w:color w:val="000000"/>
        </w:rPr>
        <w:t>тетрозы</w:t>
      </w:r>
      <w:proofErr w:type="spellEnd"/>
      <w:r w:rsidRPr="00080D29">
        <w:rPr>
          <w:rFonts w:ascii="Times New Roman" w:hAnsi="Times New Roman" w:cs="Times New Roman"/>
          <w:color w:val="000000"/>
        </w:rPr>
        <w:t xml:space="preserve"> (4), пентозы (5), гексозы (6) и </w:t>
      </w:r>
      <w:proofErr w:type="spellStart"/>
      <w:r w:rsidRPr="00080D29">
        <w:rPr>
          <w:rFonts w:ascii="Times New Roman" w:hAnsi="Times New Roman" w:cs="Times New Roman"/>
          <w:color w:val="000000"/>
        </w:rPr>
        <w:t>гептозы</w:t>
      </w:r>
      <w:proofErr w:type="spellEnd"/>
      <w:r w:rsidRPr="00080D29">
        <w:rPr>
          <w:rFonts w:ascii="Times New Roman" w:hAnsi="Times New Roman" w:cs="Times New Roman"/>
          <w:color w:val="000000"/>
        </w:rPr>
        <w:t xml:space="preserve"> (7 атомов). Наиболее распространены пентозы и гексозы. </w:t>
      </w:r>
      <w:r w:rsidRPr="00080D29">
        <w:rPr>
          <w:rFonts w:ascii="Times New Roman" w:hAnsi="Times New Roman" w:cs="Times New Roman"/>
          <w:b/>
          <w:bCs/>
          <w:color w:val="000000"/>
        </w:rPr>
        <w:t>Свойства моносахаридов</w:t>
      </w:r>
      <w:r w:rsidRPr="00080D29">
        <w:rPr>
          <w:rFonts w:ascii="Times New Roman" w:hAnsi="Times New Roman" w:cs="Times New Roman"/>
          <w:color w:val="000000"/>
        </w:rPr>
        <w:t> — легко растворяются в воде, кристаллизуются, имеют сладкий вкус, могут быть представлены в форме α- или β-изомеров.</w:t>
      </w:r>
    </w:p>
    <w:p w14:paraId="6C21B828"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Рибоза и дезоксирибоза</w:t>
      </w:r>
      <w:r w:rsidRPr="00080D29">
        <w:rPr>
          <w:rFonts w:ascii="Times New Roman" w:hAnsi="Times New Roman" w:cs="Times New Roman"/>
          <w:color w:val="000000"/>
        </w:rPr>
        <w:t xml:space="preserve"> относятся к группе пентоз, входят в состав нуклеотидов РНК и ДНК, </w:t>
      </w:r>
      <w:proofErr w:type="spellStart"/>
      <w:r w:rsidRPr="00080D29">
        <w:rPr>
          <w:rFonts w:ascii="Times New Roman" w:hAnsi="Times New Roman" w:cs="Times New Roman"/>
          <w:color w:val="000000"/>
        </w:rPr>
        <w:t>рибонуклеозидтрифосфатов</w:t>
      </w:r>
      <w:proofErr w:type="spellEnd"/>
      <w:r w:rsidRPr="00080D29">
        <w:rPr>
          <w:rFonts w:ascii="Times New Roman" w:hAnsi="Times New Roman" w:cs="Times New Roman"/>
          <w:color w:val="000000"/>
        </w:rPr>
        <w:t xml:space="preserve"> и </w:t>
      </w:r>
      <w:proofErr w:type="spellStart"/>
      <w:r w:rsidRPr="00080D29">
        <w:rPr>
          <w:rFonts w:ascii="Times New Roman" w:hAnsi="Times New Roman" w:cs="Times New Roman"/>
          <w:color w:val="000000"/>
        </w:rPr>
        <w:t>дезоксирибонуклеозидтрифосфатов</w:t>
      </w:r>
      <w:proofErr w:type="spellEnd"/>
      <w:r w:rsidRPr="00080D29">
        <w:rPr>
          <w:rFonts w:ascii="Times New Roman" w:hAnsi="Times New Roman" w:cs="Times New Roman"/>
          <w:color w:val="000000"/>
        </w:rPr>
        <w:t xml:space="preserve"> и др. Дезоксирибоза (С</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 отличается от рибозы (С</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 тем, что при втором атоме углерода имеет атом водорода, а не гидроксильную группу, как у рибозы.</w:t>
      </w:r>
    </w:p>
    <w:p w14:paraId="64A2C2CD" w14:textId="77777777" w:rsidR="005D3F93" w:rsidRPr="00080D29" w:rsidRDefault="005D3F93" w:rsidP="005D3F93">
      <w:pPr>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0568279A" wp14:editId="07C40408">
            <wp:extent cx="3962400" cy="1343025"/>
            <wp:effectExtent l="0" t="0" r="0" b="9525"/>
            <wp:docPr id="194" name="Рисунок 194" descr="Строение рибо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троение рибозы"/>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62400" cy="1343025"/>
                    </a:xfrm>
                    <a:prstGeom prst="rect">
                      <a:avLst/>
                    </a:prstGeom>
                    <a:noFill/>
                    <a:ln>
                      <a:noFill/>
                    </a:ln>
                  </pic:spPr>
                </pic:pic>
              </a:graphicData>
            </a:graphic>
          </wp:inline>
        </w:drawing>
      </w:r>
    </w:p>
    <w:p w14:paraId="53181E7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Глюкоза, или виноградный сахар</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относится к группе гексоз, может существовать в виде α-глюкозы или β-глюкозы. Отличие между этими пространственными изомерами заключается в том, что при первом атоме углерода у α-глюкозы гидроксильная группа расположена под плоскостью кольца, а у β-глюкозы — над плоскостью.</w:t>
      </w:r>
    </w:p>
    <w:p w14:paraId="5F54CB70" w14:textId="77777777" w:rsidR="005D3F93" w:rsidRPr="00080D29" w:rsidRDefault="005D3F93" w:rsidP="005D3F93">
      <w:pPr>
        <w:spacing w:after="90"/>
        <w:jc w:val="center"/>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05DB6C85" wp14:editId="4DDED3FA">
            <wp:extent cx="3600450" cy="1476375"/>
            <wp:effectExtent l="0" t="0" r="0" b="9525"/>
            <wp:docPr id="193" name="Рисунок 193" descr="Строение глюко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троение глюкозы"/>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00450" cy="1476375"/>
                    </a:xfrm>
                    <a:prstGeom prst="rect">
                      <a:avLst/>
                    </a:prstGeom>
                    <a:noFill/>
                    <a:ln>
                      <a:noFill/>
                    </a:ln>
                  </pic:spPr>
                </pic:pic>
              </a:graphicData>
            </a:graphic>
          </wp:inline>
        </w:drawing>
      </w:r>
    </w:p>
    <w:p w14:paraId="530D613A" w14:textId="77777777" w:rsidR="005D3F93" w:rsidRPr="00080D29" w:rsidRDefault="005D3F93" w:rsidP="005D3F93">
      <w:pPr>
        <w:textAlignment w:val="baseline"/>
        <w:outlineLvl w:val="2"/>
        <w:rPr>
          <w:rFonts w:ascii="Times New Roman" w:hAnsi="Times New Roman" w:cs="Times New Roman"/>
          <w:b/>
          <w:bCs/>
          <w:color w:val="000000"/>
        </w:rPr>
      </w:pPr>
      <w:r w:rsidRPr="00080D29">
        <w:rPr>
          <w:rFonts w:ascii="Times New Roman" w:hAnsi="Times New Roman" w:cs="Times New Roman"/>
          <w:b/>
          <w:bCs/>
          <w:color w:val="000000"/>
        </w:rPr>
        <w:t>Глюкоза — это:</w:t>
      </w:r>
    </w:p>
    <w:p w14:paraId="4357CA3B"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один из самых распространенных моносахаридов,</w:t>
      </w:r>
    </w:p>
    <w:p w14:paraId="19F6234F"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важнейший источник энергии для всех видов работ, происходящих в клетке (эта энергия выделяется при окислении глюкозы в процессе дыхания),</w:t>
      </w:r>
    </w:p>
    <w:p w14:paraId="12B55A6E"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мономер многих олигосахаридов и полисахаридов,</w:t>
      </w:r>
    </w:p>
    <w:p w14:paraId="525AE170" w14:textId="77777777" w:rsidR="005D3F93" w:rsidRPr="00080D29" w:rsidRDefault="005D3F93" w:rsidP="00C5220C">
      <w:pPr>
        <w:numPr>
          <w:ilvl w:val="0"/>
          <w:numId w:val="8"/>
        </w:numPr>
        <w:spacing w:before="100" w:beforeAutospacing="1" w:after="100" w:afterAutospacing="1"/>
        <w:rPr>
          <w:rFonts w:ascii="Times New Roman" w:hAnsi="Times New Roman" w:cs="Times New Roman"/>
          <w:color w:val="000000"/>
        </w:rPr>
      </w:pPr>
      <w:r w:rsidRPr="00080D29">
        <w:rPr>
          <w:rFonts w:ascii="Times New Roman" w:hAnsi="Times New Roman" w:cs="Times New Roman"/>
          <w:color w:val="000000"/>
        </w:rPr>
        <w:t>необходимый компонент крови.</w:t>
      </w:r>
      <w:r w:rsidRPr="00080D29">
        <w:rPr>
          <w:rFonts w:ascii="Times New Roman" w:hAnsi="Times New Roman" w:cs="Times New Roman"/>
          <w:b/>
          <w:bCs/>
          <w:color w:val="008000"/>
        </w:rPr>
        <w:t>   </w:t>
      </w:r>
    </w:p>
    <w:p w14:paraId="0387575D"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lastRenderedPageBreak/>
        <w:t>Фруктоза, или фруктовый сахар</w:t>
      </w:r>
      <w:r w:rsidRPr="00080D29">
        <w:rPr>
          <w:rFonts w:ascii="Times New Roman" w:hAnsi="Times New Roman" w:cs="Times New Roman"/>
          <w:color w:val="000000"/>
        </w:rPr>
        <w:t>, относится к группе гексоз, слаще глюкозы, в свободном виде содержится в меде (более 50%) и фруктах. Является мономером многих олигосахаридов и полисахаридов.</w:t>
      </w:r>
    </w:p>
    <w:p w14:paraId="7A2F3DCF"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Олигосахариды</w:t>
      </w:r>
      <w:r w:rsidRPr="00080D29">
        <w:rPr>
          <w:rFonts w:ascii="Times New Roman" w:hAnsi="Times New Roman" w:cs="Times New Roman"/>
          <w:color w:val="000000"/>
        </w:rPr>
        <w:t> — углеводы, образующиеся в результате реакции конденсации между несколькими (от двух до десяти) молекулами моносахаридов. В зависимости от числа остатков моносахаридов различают дисахариды, трисахариды и т. д. Наиболее распространены дисахариды. </w:t>
      </w:r>
      <w:r w:rsidRPr="00080D29">
        <w:rPr>
          <w:rFonts w:ascii="Times New Roman" w:hAnsi="Times New Roman" w:cs="Times New Roman"/>
          <w:b/>
          <w:bCs/>
          <w:color w:val="000000"/>
        </w:rPr>
        <w:t>Свойства олигосахаридов</w:t>
      </w:r>
      <w:r w:rsidRPr="00080D29">
        <w:rPr>
          <w:rFonts w:ascii="Times New Roman" w:hAnsi="Times New Roman" w:cs="Times New Roman"/>
          <w:color w:val="000000"/>
        </w:rPr>
        <w:t> — растворяются в воде, кристаллизуются, сладкий вкус уменьшается по мере увеличения числа остатков моносахаридов. Связь, образующаяся между двумя моносахаридами, называется </w:t>
      </w:r>
      <w:proofErr w:type="spellStart"/>
      <w:r w:rsidRPr="00080D29">
        <w:rPr>
          <w:rFonts w:ascii="Times New Roman" w:hAnsi="Times New Roman" w:cs="Times New Roman"/>
          <w:b/>
          <w:bCs/>
          <w:color w:val="000000"/>
        </w:rPr>
        <w:t>гликозидной</w:t>
      </w:r>
      <w:proofErr w:type="spellEnd"/>
      <w:r w:rsidRPr="00080D29">
        <w:rPr>
          <w:rFonts w:ascii="Times New Roman" w:hAnsi="Times New Roman" w:cs="Times New Roman"/>
          <w:color w:val="000000"/>
        </w:rPr>
        <w:t>.</w:t>
      </w:r>
    </w:p>
    <w:p w14:paraId="016322CB"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Сахароза, или тростниковый, или свекловичный сахар</w:t>
      </w:r>
      <w:r w:rsidRPr="00080D29">
        <w:rPr>
          <w:rFonts w:ascii="Times New Roman" w:hAnsi="Times New Roman" w:cs="Times New Roman"/>
          <w:color w:val="000000"/>
        </w:rPr>
        <w:t>, — дисахарид, состоящий из остатков глюкозы и фруктозы. Содержится в тканях растений. Является продуктом питания (бытовое название — </w:t>
      </w:r>
      <w:r w:rsidRPr="00080D29">
        <w:rPr>
          <w:rFonts w:ascii="Times New Roman" w:hAnsi="Times New Roman" w:cs="Times New Roman"/>
          <w:b/>
          <w:bCs/>
          <w:color w:val="000000"/>
        </w:rPr>
        <w:t>сахар</w:t>
      </w:r>
      <w:r w:rsidRPr="00080D29">
        <w:rPr>
          <w:rFonts w:ascii="Times New Roman" w:hAnsi="Times New Roman" w:cs="Times New Roman"/>
          <w:color w:val="000000"/>
        </w:rPr>
        <w:t>). В промышленности сахарозу вырабатывают из сахарного тростника (стебли содержат 10–18%) или сахарной свеклы (корнеплоды содержат до 20% сахарозы).</w:t>
      </w:r>
    </w:p>
    <w:p w14:paraId="533A6B2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Мальтоза, или солодовый сахар</w:t>
      </w:r>
      <w:r w:rsidRPr="00080D29">
        <w:rPr>
          <w:rFonts w:ascii="Times New Roman" w:hAnsi="Times New Roman" w:cs="Times New Roman"/>
          <w:color w:val="000000"/>
        </w:rPr>
        <w:t>, — дисахарид, состоящий из двух остатков глюкозы. Присутствует в прорастающих семенах злаков.</w:t>
      </w:r>
    </w:p>
    <w:p w14:paraId="032CE9B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Лактоза, или молочный сахар</w:t>
      </w:r>
      <w:r w:rsidRPr="00080D29">
        <w:rPr>
          <w:rFonts w:ascii="Times New Roman" w:hAnsi="Times New Roman" w:cs="Times New Roman"/>
          <w:color w:val="000000"/>
        </w:rPr>
        <w:t>, — дисахарид, состоящий из остатков глюкозы и галактозы. Присутствует в молоке всех млекопитающих (2–8,5%).</w:t>
      </w:r>
    </w:p>
    <w:p w14:paraId="6D0E17A5"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Полисахариды</w:t>
      </w:r>
      <w:r w:rsidRPr="00080D29">
        <w:rPr>
          <w:rFonts w:ascii="Times New Roman" w:hAnsi="Times New Roman" w:cs="Times New Roman"/>
          <w:color w:val="000000"/>
        </w:rPr>
        <w:t> — это углеводы, образующиеся в результате реакции поликонденсации множества (несколько десятков и более) молекул моносахаридов. </w:t>
      </w:r>
      <w:r w:rsidRPr="00080D29">
        <w:rPr>
          <w:rFonts w:ascii="Times New Roman" w:hAnsi="Times New Roman" w:cs="Times New Roman"/>
          <w:b/>
          <w:bCs/>
          <w:color w:val="000000"/>
        </w:rPr>
        <w:t>Свойства полисахаридов</w:t>
      </w:r>
      <w:r w:rsidRPr="00080D29">
        <w:rPr>
          <w:rFonts w:ascii="Times New Roman" w:hAnsi="Times New Roman" w:cs="Times New Roman"/>
          <w:color w:val="000000"/>
        </w:rPr>
        <w:t> — не растворяются или плохо растворяются в воде, не образуют ясно оформленных кристаллов, не имеют сладкого вкуса.</w:t>
      </w:r>
    </w:p>
    <w:p w14:paraId="50AE07CF"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Крахмал</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proofErr w:type="gramStart"/>
      <w:r w:rsidRPr="00080D29">
        <w:rPr>
          <w:rFonts w:ascii="Times New Roman" w:hAnsi="Times New Roman" w:cs="Times New Roman"/>
          <w:color w:val="000000"/>
          <w:vertAlign w:val="subscript"/>
        </w:rPr>
        <w:t>5</w:t>
      </w:r>
      <w:r w:rsidRPr="00080D29">
        <w:rPr>
          <w:rFonts w:ascii="Times New Roman" w:hAnsi="Times New Roman" w:cs="Times New Roman"/>
          <w:color w:val="000000"/>
        </w:rPr>
        <w:t>)</w:t>
      </w:r>
      <w:r w:rsidRPr="00080D29">
        <w:rPr>
          <w:rFonts w:ascii="Times New Roman" w:hAnsi="Times New Roman" w:cs="Times New Roman"/>
          <w:i/>
          <w:iCs/>
          <w:color w:val="000000"/>
          <w:vertAlign w:val="subscript"/>
        </w:rPr>
        <w:t>n</w:t>
      </w:r>
      <w:proofErr w:type="gramEnd"/>
      <w:r w:rsidRPr="00080D29">
        <w:rPr>
          <w:rFonts w:ascii="Times New Roman" w:hAnsi="Times New Roman" w:cs="Times New Roman"/>
          <w:color w:val="000000"/>
        </w:rPr>
        <w:t> — полимер, мономером которого является α-глюкоза. Полимерные цепочки крахмала содержат разветвленные (амилопектин, 1,6-гликозидные связи) и неразветвленные (амилоза, 1,4-гликозидные связи) участки. Крахмал — основной резервный углевод растений, является одним из продуктов фотосинтеза, накапливается в семенах, клубнях, корневищах, луковицах. Содержание крахмала в зерновках риса — до 86%, пшеницы — до 75%, кукурузы — до 72%, в клубнях картофеля — до 25%. </w:t>
      </w:r>
      <w:r w:rsidRPr="00080D29">
        <w:rPr>
          <w:rFonts w:ascii="Times New Roman" w:hAnsi="Times New Roman" w:cs="Times New Roman"/>
          <w:b/>
          <w:bCs/>
          <w:color w:val="000000"/>
        </w:rPr>
        <w:t>Крахмал — основной углевод</w:t>
      </w:r>
      <w:r w:rsidRPr="00080D29">
        <w:rPr>
          <w:rFonts w:ascii="Times New Roman" w:hAnsi="Times New Roman" w:cs="Times New Roman"/>
          <w:color w:val="000000"/>
        </w:rPr>
        <w:t> пищи человека (пищеварительный фермент — амилаза).</w:t>
      </w:r>
    </w:p>
    <w:p w14:paraId="3F6E6C2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Гликоген</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proofErr w:type="gramStart"/>
      <w:r w:rsidRPr="00080D29">
        <w:rPr>
          <w:rFonts w:ascii="Times New Roman" w:hAnsi="Times New Roman" w:cs="Times New Roman"/>
          <w:color w:val="000000"/>
          <w:vertAlign w:val="subscript"/>
        </w:rPr>
        <w:t>5</w:t>
      </w:r>
      <w:r w:rsidRPr="00080D29">
        <w:rPr>
          <w:rFonts w:ascii="Times New Roman" w:hAnsi="Times New Roman" w:cs="Times New Roman"/>
          <w:color w:val="000000"/>
        </w:rPr>
        <w:t>)</w:t>
      </w:r>
      <w:r w:rsidRPr="00080D29">
        <w:rPr>
          <w:rFonts w:ascii="Times New Roman" w:hAnsi="Times New Roman" w:cs="Times New Roman"/>
          <w:i/>
          <w:iCs/>
          <w:color w:val="000000"/>
          <w:vertAlign w:val="subscript"/>
        </w:rPr>
        <w:t>n</w:t>
      </w:r>
      <w:proofErr w:type="gramEnd"/>
      <w:r w:rsidRPr="00080D29">
        <w:rPr>
          <w:rFonts w:ascii="Times New Roman" w:hAnsi="Times New Roman" w:cs="Times New Roman"/>
          <w:color w:val="000000"/>
        </w:rPr>
        <w:t xml:space="preserve"> — полимер, мономером которого также является α-глюкоза. Полимерные цепочки гликогена напоминают </w:t>
      </w:r>
      <w:proofErr w:type="spellStart"/>
      <w:r w:rsidRPr="00080D29">
        <w:rPr>
          <w:rFonts w:ascii="Times New Roman" w:hAnsi="Times New Roman" w:cs="Times New Roman"/>
          <w:color w:val="000000"/>
        </w:rPr>
        <w:t>амилопектиновые</w:t>
      </w:r>
      <w:proofErr w:type="spellEnd"/>
      <w:r w:rsidRPr="00080D29">
        <w:rPr>
          <w:rFonts w:ascii="Times New Roman" w:hAnsi="Times New Roman" w:cs="Times New Roman"/>
          <w:color w:val="000000"/>
        </w:rPr>
        <w:t xml:space="preserve"> участки крахмала, но в отличие от них ветвятся еще сильнее. Гликоген — основной резервный углевод животных, в частности, человека. Накапливается в печени (содержание — до 20%) и мышцах (до 4%), является источником глюкозы.</w:t>
      </w:r>
    </w:p>
    <w:p w14:paraId="0A374FB0"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Целлюлоза</w:t>
      </w:r>
      <w:r w:rsidRPr="00080D29">
        <w:rPr>
          <w:rFonts w:ascii="Times New Roman" w:hAnsi="Times New Roman" w:cs="Times New Roman"/>
          <w:color w:val="000000"/>
        </w:rPr>
        <w:t> (С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10</w:t>
      </w:r>
      <w:r w:rsidRPr="00080D29">
        <w:rPr>
          <w:rFonts w:ascii="Times New Roman" w:hAnsi="Times New Roman" w:cs="Times New Roman"/>
          <w:color w:val="000000"/>
        </w:rPr>
        <w:t>О</w:t>
      </w:r>
      <w:proofErr w:type="gramStart"/>
      <w:r w:rsidRPr="00080D29">
        <w:rPr>
          <w:rFonts w:ascii="Times New Roman" w:hAnsi="Times New Roman" w:cs="Times New Roman"/>
          <w:color w:val="000000"/>
          <w:vertAlign w:val="subscript"/>
        </w:rPr>
        <w:t>5</w:t>
      </w:r>
      <w:r w:rsidRPr="00080D29">
        <w:rPr>
          <w:rFonts w:ascii="Times New Roman" w:hAnsi="Times New Roman" w:cs="Times New Roman"/>
          <w:color w:val="000000"/>
        </w:rPr>
        <w:t>)</w:t>
      </w:r>
      <w:r w:rsidRPr="00080D29">
        <w:rPr>
          <w:rFonts w:ascii="Times New Roman" w:hAnsi="Times New Roman" w:cs="Times New Roman"/>
          <w:i/>
          <w:iCs/>
          <w:color w:val="000000"/>
          <w:vertAlign w:val="subscript"/>
        </w:rPr>
        <w:t>n</w:t>
      </w:r>
      <w:proofErr w:type="gramEnd"/>
      <w:r w:rsidRPr="00080D29">
        <w:rPr>
          <w:rFonts w:ascii="Times New Roman" w:hAnsi="Times New Roman" w:cs="Times New Roman"/>
          <w:color w:val="000000"/>
        </w:rPr>
        <w:t> — полимер, мономером которого является β-глюкоза. Полимерные цепочки целлюлозы не ветвятся (β-1,4-гликозидные связи). Основной структурный полисахарид клеточных стенок растений. Содержание целлюлозы в древесине — до 50%, в волокнах семян хлопчатника — до 98%. Целлюлоза не расщепляется пищеварительными соками человека, т.к. у него отсутствует фермент целлюлаза, разрывающий связи между β-глюкозами.</w:t>
      </w:r>
    </w:p>
    <w:p w14:paraId="06F8C5AB" w14:textId="77777777" w:rsidR="005D3F93" w:rsidRPr="00080D29" w:rsidRDefault="005D3F93" w:rsidP="005D3F93">
      <w:pPr>
        <w:spacing w:after="90"/>
        <w:jc w:val="center"/>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7876F75B" wp14:editId="06FC6096">
            <wp:extent cx="3962400" cy="876300"/>
            <wp:effectExtent l="0" t="0" r="0" b="0"/>
            <wp:docPr id="192" name="Рисунок 192" descr="Целлюл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Целлюлоза"/>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62400" cy="876300"/>
                    </a:xfrm>
                    <a:prstGeom prst="rect">
                      <a:avLst/>
                    </a:prstGeom>
                    <a:noFill/>
                    <a:ln>
                      <a:noFill/>
                    </a:ln>
                  </pic:spPr>
                </pic:pic>
              </a:graphicData>
            </a:graphic>
          </wp:inline>
        </w:drawing>
      </w:r>
    </w:p>
    <w:p w14:paraId="10C3E37A"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Инулин</w:t>
      </w:r>
      <w:r w:rsidRPr="00080D29">
        <w:rPr>
          <w:rFonts w:ascii="Times New Roman" w:hAnsi="Times New Roman" w:cs="Times New Roman"/>
          <w:color w:val="000000"/>
        </w:rPr>
        <w:t> — полимер, мономером которого является фруктоза. Резервный углевод растений семейства Сложноцветные.</w:t>
      </w:r>
    </w:p>
    <w:p w14:paraId="45FA753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Гликолипиды</w:t>
      </w:r>
      <w:r w:rsidRPr="00080D29">
        <w:rPr>
          <w:rFonts w:ascii="Times New Roman" w:hAnsi="Times New Roman" w:cs="Times New Roman"/>
          <w:color w:val="000000"/>
        </w:rPr>
        <w:t> — комплексные вещества, образующиеся в результате соединения углеводов и липидов.</w:t>
      </w:r>
    </w:p>
    <w:p w14:paraId="346EC9A5"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lastRenderedPageBreak/>
        <w:t>Гликопротеины</w:t>
      </w:r>
      <w:r w:rsidRPr="00080D29">
        <w:rPr>
          <w:rFonts w:ascii="Times New Roman" w:hAnsi="Times New Roman" w:cs="Times New Roman"/>
          <w:color w:val="000000"/>
        </w:rPr>
        <w:t> — комплексные вещества, образующиеся в результате соединения углеводов и белков.</w:t>
      </w:r>
    </w:p>
    <w:p w14:paraId="193A878D" w14:textId="77777777" w:rsidR="005D3F93" w:rsidRPr="00080D29" w:rsidRDefault="005D3F93" w:rsidP="005D3F93">
      <w:pPr>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Функции углеводов</w:t>
      </w:r>
    </w:p>
    <w:tbl>
      <w:tblPr>
        <w:tblW w:w="0" w:type="auto"/>
        <w:tblBorders>
          <w:top w:val="single" w:sz="12" w:space="0" w:color="1E9669"/>
          <w:left w:val="single" w:sz="12" w:space="0" w:color="1E9669"/>
          <w:bottom w:val="single" w:sz="12" w:space="0" w:color="1E9669"/>
          <w:right w:val="single" w:sz="12" w:space="0" w:color="1E9669"/>
        </w:tblBorders>
        <w:tblLook w:val="04A0" w:firstRow="1" w:lastRow="0" w:firstColumn="1" w:lastColumn="0" w:noHBand="0" w:noVBand="1"/>
      </w:tblPr>
      <w:tblGrid>
        <w:gridCol w:w="1665"/>
        <w:gridCol w:w="7990"/>
      </w:tblGrid>
      <w:tr w:rsidR="005D3F93" w:rsidRPr="00080D29" w14:paraId="71F668F1" w14:textId="77777777" w:rsidTr="00B6169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756EE012"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Функция</w:t>
            </w:r>
          </w:p>
        </w:t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3997070E"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Примеры и пояснения</w:t>
            </w:r>
          </w:p>
        </w:tc>
      </w:tr>
      <w:tr w:rsidR="005D3F93" w:rsidRPr="00080D29" w14:paraId="6D43E031"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1524E2FC"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Энергетическая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432493B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Основной источник энергии для всех видов работ, происходящих в клетках. При расщеплении 1 г углеводов выделяется 17,6 кДж.</w:t>
            </w:r>
          </w:p>
        </w:tc>
      </w:tr>
      <w:tr w:rsidR="005D3F93" w:rsidRPr="00080D29" w14:paraId="49E947C0"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FFCBCA6"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Структурная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DDE0817"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 xml:space="preserve">Из целлюлозы состоит клеточная стенка растений, из </w:t>
            </w:r>
            <w:proofErr w:type="spellStart"/>
            <w:r w:rsidRPr="00080D29">
              <w:rPr>
                <w:rFonts w:ascii="Times New Roman" w:hAnsi="Times New Roman" w:cs="Times New Roman"/>
                <w:color w:val="000000"/>
              </w:rPr>
              <w:t>муреина</w:t>
            </w:r>
            <w:proofErr w:type="spellEnd"/>
            <w:r w:rsidRPr="00080D29">
              <w:rPr>
                <w:rFonts w:ascii="Times New Roman" w:hAnsi="Times New Roman" w:cs="Times New Roman"/>
                <w:color w:val="000000"/>
              </w:rPr>
              <w:t xml:space="preserve"> — клеточная стенка бактерий, из хитина — клеточная стенка грибов и покровы членистоногих.</w:t>
            </w:r>
          </w:p>
        </w:tc>
      </w:tr>
      <w:tr w:rsidR="005D3F93" w:rsidRPr="00080D29" w14:paraId="32861580"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15727216"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Запасающая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628F679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Резервным углеводом у животных и грибов является гликоген, у растений — крахмал, инулин.</w:t>
            </w:r>
          </w:p>
        </w:tc>
      </w:tr>
      <w:tr w:rsidR="005D3F93" w:rsidRPr="00080D29" w14:paraId="5023A971"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CF39CD3"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Защитная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08D435E1"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Слизи предохраняют кишечник, бронхи от механических повреждений. Гепарин предотвращает свертывание крови у животных и человека.</w:t>
            </w:r>
          </w:p>
        </w:tc>
      </w:tr>
    </w:tbl>
    <w:p w14:paraId="03283071" w14:textId="77777777" w:rsidR="005D3F93" w:rsidRPr="00080D29" w:rsidRDefault="005D3F93" w:rsidP="005D3F93">
      <w:pPr>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Строение и функции липидов</w:t>
      </w:r>
    </w:p>
    <w:p w14:paraId="37D7111B"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Липиды</w:t>
      </w:r>
      <w:r w:rsidRPr="00080D29">
        <w:rPr>
          <w:rFonts w:ascii="Times New Roman" w:hAnsi="Times New Roman" w:cs="Times New Roman"/>
          <w:color w:val="000000"/>
        </w:rPr>
        <w:t> не имеют единой химической характеристики. В большинстве пособий, давая </w:t>
      </w:r>
      <w:r w:rsidRPr="00080D29">
        <w:rPr>
          <w:rFonts w:ascii="Times New Roman" w:hAnsi="Times New Roman" w:cs="Times New Roman"/>
          <w:b/>
          <w:bCs/>
          <w:color w:val="000000"/>
        </w:rPr>
        <w:t>определение липидам</w:t>
      </w:r>
      <w:r w:rsidRPr="00080D29">
        <w:rPr>
          <w:rFonts w:ascii="Times New Roman" w:hAnsi="Times New Roman" w:cs="Times New Roman"/>
          <w:color w:val="000000"/>
        </w:rPr>
        <w:t>, говорят, что это сборная группа нерастворимых в воде органических соединений, которые можно извлечь из клетки органическими растворителями — эфиром, хлороформом и бензолом. Липиды можно условно разделить на простые и сложные.</w:t>
      </w:r>
    </w:p>
    <w:p w14:paraId="50B7F92C"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Простые липиды</w:t>
      </w:r>
      <w:r w:rsidRPr="00080D29">
        <w:rPr>
          <w:rFonts w:ascii="Times New Roman" w:hAnsi="Times New Roman" w:cs="Times New Roman"/>
          <w:color w:val="000000"/>
        </w:rPr>
        <w:t> в большинстве представлены сложными эфирами высших жирных кислот и трехатомного спирта глицерина — триглицеридами. </w:t>
      </w:r>
      <w:r w:rsidRPr="00080D29">
        <w:rPr>
          <w:rFonts w:ascii="Times New Roman" w:hAnsi="Times New Roman" w:cs="Times New Roman"/>
          <w:b/>
          <w:bCs/>
          <w:color w:val="000000"/>
        </w:rPr>
        <w:t>Жирные кислоты</w:t>
      </w:r>
      <w:r w:rsidRPr="00080D29">
        <w:rPr>
          <w:rFonts w:ascii="Times New Roman" w:hAnsi="Times New Roman" w:cs="Times New Roman"/>
          <w:color w:val="000000"/>
        </w:rPr>
        <w:t> имеют: 1) одинаковую для всех кислот группировку — карбоксильную группу (–СООН) и 2) радикал, которым они отличаются друг от друга. Радикал представляет собой цепочку из различного количества (от 14 до 22) группировок –СН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Иногда радикал жирной кислоты содержит одну или несколько двойных связей (–СН=СН–), такую </w:t>
      </w:r>
      <w:r w:rsidRPr="00080D29">
        <w:rPr>
          <w:rFonts w:ascii="Times New Roman" w:hAnsi="Times New Roman" w:cs="Times New Roman"/>
          <w:b/>
          <w:bCs/>
          <w:color w:val="000000"/>
        </w:rPr>
        <w:t>жирную кислоту называют ненасыщенной</w:t>
      </w:r>
      <w:r w:rsidRPr="00080D29">
        <w:rPr>
          <w:rFonts w:ascii="Times New Roman" w:hAnsi="Times New Roman" w:cs="Times New Roman"/>
          <w:color w:val="000000"/>
        </w:rPr>
        <w:t>. Если жирная кислота не имеет двойных связей, ее называют </w:t>
      </w:r>
      <w:r w:rsidRPr="00080D29">
        <w:rPr>
          <w:rFonts w:ascii="Times New Roman" w:hAnsi="Times New Roman" w:cs="Times New Roman"/>
          <w:b/>
          <w:bCs/>
          <w:color w:val="000000"/>
        </w:rPr>
        <w:t>насыщенной</w:t>
      </w:r>
      <w:r w:rsidRPr="00080D29">
        <w:rPr>
          <w:rFonts w:ascii="Times New Roman" w:hAnsi="Times New Roman" w:cs="Times New Roman"/>
          <w:color w:val="000000"/>
        </w:rPr>
        <w:t>. При образовании триглицерида каждая из трех гидроксильных групп глицерина вступает в реакцию конденсации с жирной кислотой с образованием трех сложноэфирных связей.</w:t>
      </w:r>
    </w:p>
    <w:p w14:paraId="3CDEFEF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color w:val="000000"/>
        </w:rPr>
        <w:t>Если в триглицеридах преобладают </w:t>
      </w:r>
      <w:r w:rsidRPr="00080D29">
        <w:rPr>
          <w:rFonts w:ascii="Times New Roman" w:hAnsi="Times New Roman" w:cs="Times New Roman"/>
          <w:b/>
          <w:bCs/>
          <w:color w:val="000000"/>
        </w:rPr>
        <w:t>насыщенные жирные кислоты</w:t>
      </w:r>
      <w:r w:rsidRPr="00080D29">
        <w:rPr>
          <w:rFonts w:ascii="Times New Roman" w:hAnsi="Times New Roman" w:cs="Times New Roman"/>
          <w:color w:val="000000"/>
        </w:rPr>
        <w:t>, то при 20°С они — твердые; их называют </w:t>
      </w:r>
      <w:r w:rsidRPr="00080D29">
        <w:rPr>
          <w:rFonts w:ascii="Times New Roman" w:hAnsi="Times New Roman" w:cs="Times New Roman"/>
          <w:b/>
          <w:bCs/>
          <w:color w:val="000000"/>
        </w:rPr>
        <w:t>жирами</w:t>
      </w:r>
      <w:r w:rsidRPr="00080D29">
        <w:rPr>
          <w:rFonts w:ascii="Times New Roman" w:hAnsi="Times New Roman" w:cs="Times New Roman"/>
          <w:color w:val="000000"/>
        </w:rPr>
        <w:t>, они характерны для животных клеток. Если в триглицеридах преобладают </w:t>
      </w:r>
      <w:r w:rsidRPr="00080D29">
        <w:rPr>
          <w:rFonts w:ascii="Times New Roman" w:hAnsi="Times New Roman" w:cs="Times New Roman"/>
          <w:b/>
          <w:bCs/>
          <w:color w:val="000000"/>
        </w:rPr>
        <w:t>ненасыщенные жирные кислоты</w:t>
      </w:r>
      <w:r w:rsidRPr="00080D29">
        <w:rPr>
          <w:rFonts w:ascii="Times New Roman" w:hAnsi="Times New Roman" w:cs="Times New Roman"/>
          <w:color w:val="000000"/>
        </w:rPr>
        <w:t>, то при 20 °С они — жидкие; их называют </w:t>
      </w:r>
      <w:r w:rsidRPr="00080D29">
        <w:rPr>
          <w:rFonts w:ascii="Times New Roman" w:hAnsi="Times New Roman" w:cs="Times New Roman"/>
          <w:b/>
          <w:bCs/>
          <w:color w:val="000000"/>
        </w:rPr>
        <w:t>маслами</w:t>
      </w:r>
      <w:r w:rsidRPr="00080D29">
        <w:rPr>
          <w:rFonts w:ascii="Times New Roman" w:hAnsi="Times New Roman" w:cs="Times New Roman"/>
          <w:color w:val="000000"/>
        </w:rPr>
        <w:t>, они характерны для растительных клеток.</w:t>
      </w:r>
    </w:p>
    <w:p w14:paraId="51E794AE" w14:textId="77777777" w:rsidR="005D3F93" w:rsidRPr="00080D29" w:rsidRDefault="005D3F93" w:rsidP="005D3F93">
      <w:pPr>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1B121E28" wp14:editId="211B98D5">
            <wp:extent cx="3657600" cy="1914525"/>
            <wp:effectExtent l="0" t="0" r="0" b="9525"/>
            <wp:docPr id="191" name="Рисунок 191" descr="Триглицери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Триглицериды"/>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7600" cy="1914525"/>
                    </a:xfrm>
                    <a:prstGeom prst="rect">
                      <a:avLst/>
                    </a:prstGeom>
                    <a:noFill/>
                    <a:ln>
                      <a:noFill/>
                    </a:ln>
                  </pic:spPr>
                </pic:pic>
              </a:graphicData>
            </a:graphic>
          </wp:inline>
        </w:drawing>
      </w:r>
    </w:p>
    <w:p w14:paraId="3C3FC056" w14:textId="77777777" w:rsidR="005D3F93" w:rsidRPr="00080D29" w:rsidRDefault="005D3F93" w:rsidP="005D3F93">
      <w:pPr>
        <w:spacing w:after="90"/>
        <w:jc w:val="center"/>
        <w:textAlignment w:val="baseline"/>
        <w:rPr>
          <w:rFonts w:ascii="Times New Roman" w:hAnsi="Times New Roman" w:cs="Times New Roman"/>
          <w:color w:val="000000"/>
        </w:rPr>
      </w:pPr>
      <w:r w:rsidRPr="00080D29">
        <w:rPr>
          <w:rFonts w:ascii="Times New Roman" w:hAnsi="Times New Roman" w:cs="Times New Roman"/>
          <w:color w:val="000000"/>
        </w:rPr>
        <w:lastRenderedPageBreak/>
        <w:t>1 — триглицерид; 2 — сложноэфирная связь; 3 — ненасыщенная жирная кислота;</w:t>
      </w:r>
      <w:r w:rsidRPr="00080D29">
        <w:rPr>
          <w:rFonts w:ascii="Times New Roman" w:hAnsi="Times New Roman" w:cs="Times New Roman"/>
          <w:color w:val="000000"/>
        </w:rPr>
        <w:br/>
        <w:t>4 — гидрофильная головка; 5 — гидрофобный хвост.</w:t>
      </w:r>
    </w:p>
    <w:p w14:paraId="74C27702"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color w:val="000000"/>
        </w:rPr>
        <w:t> </w:t>
      </w:r>
    </w:p>
    <w:p w14:paraId="635C8AC6"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color w:val="000000"/>
        </w:rPr>
        <w:t>Плотность триглицеридов ниже, чем у воды, поэтому в воде они всплывают, находятся на ее поверхности.</w:t>
      </w:r>
    </w:p>
    <w:p w14:paraId="7044C24A"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color w:val="000000"/>
        </w:rPr>
        <w:t>К простым липидам также относят </w:t>
      </w:r>
      <w:r w:rsidRPr="00080D29">
        <w:rPr>
          <w:rFonts w:ascii="Times New Roman" w:hAnsi="Times New Roman" w:cs="Times New Roman"/>
          <w:b/>
          <w:bCs/>
          <w:color w:val="000000"/>
        </w:rPr>
        <w:t>воски</w:t>
      </w:r>
      <w:r w:rsidRPr="00080D29">
        <w:rPr>
          <w:rFonts w:ascii="Times New Roman" w:hAnsi="Times New Roman" w:cs="Times New Roman"/>
          <w:color w:val="000000"/>
        </w:rPr>
        <w:t> — сложные эфиры высших жирных кислот и высокомолекулярных спиртов (обычно с четным числом атомов углерода).</w:t>
      </w:r>
    </w:p>
    <w:p w14:paraId="18DE9476"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Сложные липиды</w:t>
      </w:r>
      <w:r w:rsidRPr="00080D29">
        <w:rPr>
          <w:rFonts w:ascii="Times New Roman" w:hAnsi="Times New Roman" w:cs="Times New Roman"/>
          <w:color w:val="000000"/>
        </w:rPr>
        <w:t>. К ним относят фосфолипиды, гликолипиды, липопротеины и др.</w:t>
      </w:r>
    </w:p>
    <w:p w14:paraId="2DF224D9"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Фосфолипиды</w:t>
      </w:r>
      <w:r w:rsidRPr="00080D29">
        <w:rPr>
          <w:rFonts w:ascii="Times New Roman" w:hAnsi="Times New Roman" w:cs="Times New Roman"/>
          <w:color w:val="000000"/>
        </w:rPr>
        <w:t> — триглицериды, у которых один остаток жирной кислоты замещен на остаток фосфорной кислоты. Принимают участие в формировании клеточных мембран.</w:t>
      </w:r>
    </w:p>
    <w:p w14:paraId="3D7C523A"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Гликолипиды</w:t>
      </w:r>
      <w:r w:rsidRPr="00080D29">
        <w:rPr>
          <w:rFonts w:ascii="Times New Roman" w:hAnsi="Times New Roman" w:cs="Times New Roman"/>
          <w:color w:val="000000"/>
        </w:rPr>
        <w:t> — см. выше.</w:t>
      </w:r>
    </w:p>
    <w:p w14:paraId="656B5A27"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Липопротеины</w:t>
      </w:r>
      <w:r w:rsidRPr="00080D29">
        <w:rPr>
          <w:rFonts w:ascii="Times New Roman" w:hAnsi="Times New Roman" w:cs="Times New Roman"/>
          <w:color w:val="000000"/>
        </w:rPr>
        <w:t> — комплексные вещества, образующиеся в результате соединения липидов и белков.</w:t>
      </w:r>
    </w:p>
    <w:p w14:paraId="626E7743" w14:textId="77777777" w:rsidR="005D3F93" w:rsidRPr="00080D29" w:rsidRDefault="005D3F93" w:rsidP="005D3F93">
      <w:pPr>
        <w:spacing w:after="90"/>
        <w:jc w:val="both"/>
        <w:rPr>
          <w:rFonts w:ascii="Times New Roman" w:hAnsi="Times New Roman" w:cs="Times New Roman"/>
          <w:color w:val="000000"/>
        </w:rPr>
      </w:pPr>
      <w:r w:rsidRPr="00080D29">
        <w:rPr>
          <w:rFonts w:ascii="Times New Roman" w:hAnsi="Times New Roman" w:cs="Times New Roman"/>
          <w:b/>
          <w:bCs/>
          <w:color w:val="000000"/>
        </w:rPr>
        <w:t>Липоиды</w:t>
      </w:r>
      <w:r w:rsidRPr="00080D29">
        <w:rPr>
          <w:rFonts w:ascii="Times New Roman" w:hAnsi="Times New Roman" w:cs="Times New Roman"/>
          <w:color w:val="000000"/>
        </w:rPr>
        <w:t xml:space="preserve"> — жироподобные вещества. К ним относятся каротиноиды (фотосинтетические пигменты), стероидные гормоны (половые гормоны, </w:t>
      </w:r>
      <w:proofErr w:type="spellStart"/>
      <w:r w:rsidRPr="00080D29">
        <w:rPr>
          <w:rFonts w:ascii="Times New Roman" w:hAnsi="Times New Roman" w:cs="Times New Roman"/>
          <w:color w:val="000000"/>
        </w:rPr>
        <w:t>минералокортикоиды</w:t>
      </w:r>
      <w:proofErr w:type="spellEnd"/>
      <w:r w:rsidRPr="00080D29">
        <w:rPr>
          <w:rFonts w:ascii="Times New Roman" w:hAnsi="Times New Roman" w:cs="Times New Roman"/>
          <w:color w:val="000000"/>
        </w:rPr>
        <w:t>, глюкокортикоиды), гиббереллины (ростовые вещества растений), жирорастворимые витамины (А, D, Е, К), холестерин, камфора и т.д.</w:t>
      </w:r>
    </w:p>
    <w:p w14:paraId="42E23129" w14:textId="77777777" w:rsidR="005D3F93" w:rsidRPr="00080D29" w:rsidRDefault="005D3F93" w:rsidP="005D3F93">
      <w:pPr>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Функции липидов</w:t>
      </w:r>
    </w:p>
    <w:tbl>
      <w:tblPr>
        <w:tblW w:w="0" w:type="auto"/>
        <w:tblBorders>
          <w:top w:val="single" w:sz="12" w:space="0" w:color="1E9669"/>
          <w:left w:val="single" w:sz="12" w:space="0" w:color="1E9669"/>
          <w:bottom w:val="single" w:sz="12" w:space="0" w:color="1E9669"/>
          <w:right w:val="single" w:sz="12" w:space="0" w:color="1E9669"/>
        </w:tblBorders>
        <w:tblLook w:val="04A0" w:firstRow="1" w:lastRow="0" w:firstColumn="1" w:lastColumn="0" w:noHBand="0" w:noVBand="1"/>
      </w:tblPr>
      <w:tblGrid>
        <w:gridCol w:w="2342"/>
        <w:gridCol w:w="7313"/>
      </w:tblGrid>
      <w:tr w:rsidR="005D3F93" w:rsidRPr="00080D29" w14:paraId="3F68F83D" w14:textId="77777777" w:rsidTr="00B6169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7A84DA57"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Функция</w:t>
            </w:r>
          </w:p>
        </w:tc>
        <w:tc>
          <w:tcPr>
            <w:tcW w:w="0" w:type="auto"/>
            <w:tcBorders>
              <w:top w:val="single" w:sz="6" w:space="0" w:color="1E9669"/>
              <w:left w:val="single" w:sz="6" w:space="0" w:color="1E9669"/>
              <w:bottom w:val="single" w:sz="6" w:space="0" w:color="1E9669"/>
              <w:right w:val="single" w:sz="6" w:space="0" w:color="1E9669"/>
            </w:tcBorders>
            <w:tcMar>
              <w:top w:w="45" w:type="dxa"/>
              <w:left w:w="150" w:type="dxa"/>
              <w:bottom w:w="45" w:type="dxa"/>
              <w:right w:w="150" w:type="dxa"/>
            </w:tcMar>
            <w:hideMark/>
          </w:tcPr>
          <w:p w14:paraId="55B943C0" w14:textId="77777777" w:rsidR="005D3F93" w:rsidRPr="00080D29" w:rsidRDefault="005D3F93" w:rsidP="00B6169C">
            <w:pPr>
              <w:jc w:val="center"/>
              <w:rPr>
                <w:rFonts w:ascii="Times New Roman" w:hAnsi="Times New Roman" w:cs="Times New Roman"/>
                <w:b/>
                <w:bCs/>
                <w:color w:val="000000"/>
              </w:rPr>
            </w:pPr>
            <w:r w:rsidRPr="00080D29">
              <w:rPr>
                <w:rFonts w:ascii="Times New Roman" w:hAnsi="Times New Roman" w:cs="Times New Roman"/>
                <w:b/>
                <w:bCs/>
                <w:color w:val="000000"/>
              </w:rPr>
              <w:t>Примеры и пояснения</w:t>
            </w:r>
          </w:p>
        </w:tc>
      </w:tr>
      <w:tr w:rsidR="005D3F93" w:rsidRPr="00080D29" w14:paraId="2EE3E903"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39080DAF"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Энергетическая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0501BE0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Основная функция триглицеридов. При расщеплении 1 г липидов выделяется 38,9 кДж.</w:t>
            </w:r>
          </w:p>
        </w:tc>
      </w:tr>
      <w:tr w:rsidR="005D3F93" w:rsidRPr="00080D29" w14:paraId="29A95064"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86EE317"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Структурная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10AE2BD"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Фосфолипиды, гликолипиды и липопротеины принимают участие в образовании клеточных мембран.</w:t>
            </w:r>
          </w:p>
        </w:tc>
      </w:tr>
      <w:tr w:rsidR="005D3F93" w:rsidRPr="00080D29" w14:paraId="3468F6DE"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5F7DDD19"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Запасающая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A9800F0"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Жиры и масла являются резервным пищевым веществом у животных и растений. Важно для животных, впадающих в холодное время года в спячку или совершающих длительные переходы через местность, где нет источников питания.</w:t>
            </w:r>
            <w:r w:rsidRPr="00080D29">
              <w:rPr>
                <w:rFonts w:ascii="Times New Roman" w:hAnsi="Times New Roman" w:cs="Times New Roman"/>
                <w:color w:val="000000"/>
              </w:rPr>
              <w:br/>
            </w:r>
            <w:r w:rsidRPr="00080D29">
              <w:rPr>
                <w:rFonts w:ascii="Times New Roman" w:hAnsi="Times New Roman" w:cs="Times New Roman"/>
                <w:color w:val="000000"/>
              </w:rPr>
              <w:br/>
              <w:t>Масла семян растений необходимы для обеспечения энергией проростка.</w:t>
            </w:r>
          </w:p>
        </w:tc>
      </w:tr>
      <w:tr w:rsidR="005D3F93" w:rsidRPr="00080D29" w14:paraId="5DD5FF22"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39D369E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Защитная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E92B927"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Прослойки жира и жировые капсулы обеспечивают амортизацию внутренних органов.</w:t>
            </w:r>
            <w:r w:rsidRPr="00080D29">
              <w:rPr>
                <w:rFonts w:ascii="Times New Roman" w:hAnsi="Times New Roman" w:cs="Times New Roman"/>
                <w:color w:val="000000"/>
              </w:rPr>
              <w:br/>
            </w:r>
            <w:r w:rsidRPr="00080D29">
              <w:rPr>
                <w:rFonts w:ascii="Times New Roman" w:hAnsi="Times New Roman" w:cs="Times New Roman"/>
                <w:color w:val="000000"/>
              </w:rPr>
              <w:br/>
              <w:t>Слои воска используются в качестве водоотталкивающего покрытия у растений и животных.</w:t>
            </w:r>
          </w:p>
        </w:tc>
      </w:tr>
      <w:tr w:rsidR="005D3F93" w:rsidRPr="00080D29" w14:paraId="5ABD99D2"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5A99FD4"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Теплоизоляционная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0765781D"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Подкожная жировая клетчатка препятствует оттоку тепла в окружающее пространство. Важно для водных млекопитающих или млекопитающих, обитающих в холодном климате.</w:t>
            </w:r>
          </w:p>
        </w:tc>
      </w:tr>
      <w:tr w:rsidR="005D3F93" w:rsidRPr="00080D29" w14:paraId="6D47B11C"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36C2EA5A"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Регуляторная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6EA54919"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Гиббереллины регулируют рост растений.</w:t>
            </w:r>
          </w:p>
          <w:p w14:paraId="55F22C15" w14:textId="77777777" w:rsidR="005D3F93" w:rsidRPr="00080D29" w:rsidRDefault="005D3F93" w:rsidP="00B6169C">
            <w:pPr>
              <w:spacing w:after="90"/>
              <w:jc w:val="both"/>
              <w:rPr>
                <w:rFonts w:ascii="Times New Roman" w:hAnsi="Times New Roman" w:cs="Times New Roman"/>
                <w:color w:val="000000"/>
              </w:rPr>
            </w:pPr>
            <w:r w:rsidRPr="00080D29">
              <w:rPr>
                <w:rFonts w:ascii="Times New Roman" w:hAnsi="Times New Roman" w:cs="Times New Roman"/>
                <w:color w:val="000000"/>
              </w:rPr>
              <w:t xml:space="preserve">Половой гормон тестостерон отвечает за развитие мужских вторичных </w:t>
            </w:r>
            <w:r w:rsidRPr="00080D29">
              <w:rPr>
                <w:rFonts w:ascii="Times New Roman" w:hAnsi="Times New Roman" w:cs="Times New Roman"/>
                <w:color w:val="000000"/>
              </w:rPr>
              <w:lastRenderedPageBreak/>
              <w:t>половых признаков.</w:t>
            </w:r>
          </w:p>
          <w:p w14:paraId="4691FFF7" w14:textId="77777777" w:rsidR="005D3F93" w:rsidRPr="00080D29" w:rsidRDefault="005D3F93" w:rsidP="00B6169C">
            <w:pPr>
              <w:spacing w:after="90"/>
              <w:jc w:val="both"/>
              <w:rPr>
                <w:rFonts w:ascii="Times New Roman" w:hAnsi="Times New Roman" w:cs="Times New Roman"/>
                <w:color w:val="000000"/>
              </w:rPr>
            </w:pPr>
            <w:r w:rsidRPr="00080D29">
              <w:rPr>
                <w:rFonts w:ascii="Times New Roman" w:hAnsi="Times New Roman" w:cs="Times New Roman"/>
                <w:color w:val="000000"/>
              </w:rPr>
              <w:t>Половой гормон эстроген отвечает за развитие женских вторичных половых признаков, регулирует менструальный цикл.</w:t>
            </w:r>
          </w:p>
          <w:p w14:paraId="6A157481" w14:textId="77777777" w:rsidR="005D3F93" w:rsidRPr="00080D29" w:rsidRDefault="005D3F93" w:rsidP="00B6169C">
            <w:pPr>
              <w:spacing w:after="90"/>
              <w:jc w:val="both"/>
              <w:rPr>
                <w:rFonts w:ascii="Times New Roman" w:hAnsi="Times New Roman" w:cs="Times New Roman"/>
                <w:color w:val="000000"/>
              </w:rPr>
            </w:pPr>
            <w:proofErr w:type="spellStart"/>
            <w:r w:rsidRPr="00080D29">
              <w:rPr>
                <w:rFonts w:ascii="Times New Roman" w:hAnsi="Times New Roman" w:cs="Times New Roman"/>
                <w:color w:val="000000"/>
              </w:rPr>
              <w:t>Минералокортикоиды</w:t>
            </w:r>
            <w:proofErr w:type="spellEnd"/>
            <w:r w:rsidRPr="00080D29">
              <w:rPr>
                <w:rFonts w:ascii="Times New Roman" w:hAnsi="Times New Roman" w:cs="Times New Roman"/>
                <w:color w:val="000000"/>
              </w:rPr>
              <w:t xml:space="preserve"> (альдостерон и др.) контролируют водно-солевой обмен.</w:t>
            </w:r>
          </w:p>
          <w:p w14:paraId="54236788"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Глюкокортикоиды (кортизол и др.) принимают участие в регуляции углеводного и белкового обменов.</w:t>
            </w:r>
          </w:p>
        </w:tc>
      </w:tr>
      <w:tr w:rsidR="005D3F93" w:rsidRPr="00080D29" w14:paraId="4A9E002D"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72625DCE"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lastRenderedPageBreak/>
              <w:t>Источник метаболической воды</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42B5918F"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При окислении 1 кг жира выделяется 1,1 кг воды. Важно для обитателей пустынь.</w:t>
            </w:r>
          </w:p>
        </w:tc>
      </w:tr>
      <w:tr w:rsidR="005D3F93" w:rsidRPr="00080D29" w14:paraId="624E725D" w14:textId="77777777" w:rsidTr="00B6169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2A79A766"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Каталитическая</w:t>
            </w:r>
          </w:p>
        </w:tc>
        <w:tc>
          <w:tcPr>
            <w:tcW w:w="0" w:type="auto"/>
            <w:tcBorders>
              <w:top w:val="single" w:sz="6" w:space="0" w:color="1E9669"/>
              <w:left w:val="single" w:sz="6" w:space="0" w:color="1E9669"/>
              <w:bottom w:val="single" w:sz="6" w:space="0" w:color="1E9669"/>
              <w:right w:val="single" w:sz="6" w:space="0" w:color="1E9669"/>
            </w:tcBorders>
            <w:tcMar>
              <w:top w:w="90" w:type="dxa"/>
              <w:left w:w="90" w:type="dxa"/>
              <w:bottom w:w="90" w:type="dxa"/>
              <w:right w:w="90" w:type="dxa"/>
            </w:tcMar>
            <w:vAlign w:val="center"/>
            <w:hideMark/>
          </w:tcPr>
          <w:p w14:paraId="1817C0DC" w14:textId="77777777" w:rsidR="005D3F93" w:rsidRPr="00080D29" w:rsidRDefault="005D3F93" w:rsidP="00B6169C">
            <w:pPr>
              <w:rPr>
                <w:rFonts w:ascii="Times New Roman" w:hAnsi="Times New Roman" w:cs="Times New Roman"/>
                <w:color w:val="000000"/>
              </w:rPr>
            </w:pPr>
            <w:r w:rsidRPr="00080D29">
              <w:rPr>
                <w:rFonts w:ascii="Times New Roman" w:hAnsi="Times New Roman" w:cs="Times New Roman"/>
                <w:color w:val="000000"/>
              </w:rPr>
              <w:t>Жирорастворимые витамины A, D, E, K являются кофакторами ферментов, т.е. сами по себе эти витамины не обладают каталитической активностью, но без них ферменты не могут выполнять свои функции.</w:t>
            </w:r>
          </w:p>
        </w:tc>
      </w:tr>
    </w:tbl>
    <w:p w14:paraId="63BE9D9E" w14:textId="77777777" w:rsidR="00A9521A" w:rsidRPr="00080D29" w:rsidRDefault="00A9521A" w:rsidP="005D3F93">
      <w:pPr>
        <w:pStyle w:val="1"/>
        <w:rPr>
          <w:rFonts w:ascii="Times New Roman" w:hAnsi="Times New Roman" w:cs="Times New Roman"/>
          <w:b w:val="0"/>
          <w:bCs w:val="0"/>
          <w:color w:val="000000"/>
          <w:kern w:val="0"/>
          <w:sz w:val="22"/>
          <w:szCs w:val="22"/>
        </w:rPr>
      </w:pPr>
      <w:r w:rsidRPr="00080D29">
        <w:rPr>
          <w:rFonts w:ascii="Times New Roman" w:hAnsi="Times New Roman" w:cs="Times New Roman"/>
          <w:color w:val="000000"/>
          <w:sz w:val="22"/>
          <w:szCs w:val="22"/>
        </w:rPr>
        <w:t>Напишите в тетради:</w:t>
      </w:r>
      <w:r w:rsidRPr="00080D29">
        <w:rPr>
          <w:rFonts w:ascii="Times New Roman" w:hAnsi="Times New Roman" w:cs="Times New Roman"/>
          <w:b w:val="0"/>
          <w:bCs w:val="0"/>
          <w:color w:val="000000"/>
          <w:kern w:val="0"/>
          <w:sz w:val="22"/>
          <w:szCs w:val="22"/>
        </w:rPr>
        <w:t xml:space="preserve"> </w:t>
      </w:r>
    </w:p>
    <w:p w14:paraId="08A8C9B2" w14:textId="3864EFC7" w:rsidR="00A9521A" w:rsidRPr="00080D29" w:rsidRDefault="00A9521A" w:rsidP="005D3F93">
      <w:pPr>
        <w:pStyle w:val="1"/>
        <w:rPr>
          <w:rFonts w:ascii="Times New Roman" w:hAnsi="Times New Roman" w:cs="Times New Roman"/>
          <w:b w:val="0"/>
          <w:bCs w:val="0"/>
          <w:color w:val="000000"/>
          <w:sz w:val="22"/>
          <w:szCs w:val="22"/>
        </w:rPr>
      </w:pPr>
      <w:r w:rsidRPr="00080D29">
        <w:rPr>
          <w:rFonts w:ascii="Times New Roman" w:hAnsi="Times New Roman" w:cs="Times New Roman"/>
          <w:b w:val="0"/>
          <w:bCs w:val="0"/>
          <w:color w:val="000000"/>
          <w:sz w:val="22"/>
          <w:szCs w:val="22"/>
        </w:rPr>
        <w:t xml:space="preserve">1. Написать формулу липида, в результате кислотного гидролиза которого образуются пальмитиновая кислота и </w:t>
      </w:r>
      <w:proofErr w:type="spellStart"/>
      <w:r w:rsidRPr="00080D29">
        <w:rPr>
          <w:rFonts w:ascii="Times New Roman" w:hAnsi="Times New Roman" w:cs="Times New Roman"/>
          <w:b w:val="0"/>
          <w:bCs w:val="0"/>
          <w:color w:val="000000"/>
          <w:sz w:val="22"/>
          <w:szCs w:val="22"/>
        </w:rPr>
        <w:t>цериловый</w:t>
      </w:r>
      <w:proofErr w:type="spellEnd"/>
      <w:r w:rsidRPr="00080D29">
        <w:rPr>
          <w:rFonts w:ascii="Times New Roman" w:hAnsi="Times New Roman" w:cs="Times New Roman"/>
          <w:b w:val="0"/>
          <w:bCs w:val="0"/>
          <w:color w:val="000000"/>
          <w:sz w:val="22"/>
          <w:szCs w:val="22"/>
        </w:rPr>
        <w:t xml:space="preserve"> спирт (C</w:t>
      </w:r>
      <w:r w:rsidRPr="00080D29">
        <w:rPr>
          <w:rFonts w:ascii="Times New Roman" w:hAnsi="Times New Roman" w:cs="Times New Roman"/>
          <w:b w:val="0"/>
          <w:bCs w:val="0"/>
          <w:color w:val="000000"/>
          <w:sz w:val="22"/>
          <w:szCs w:val="22"/>
          <w:vertAlign w:val="subscript"/>
        </w:rPr>
        <w:t>26</w:t>
      </w:r>
      <w:r w:rsidRPr="00080D29">
        <w:rPr>
          <w:rFonts w:ascii="Times New Roman" w:hAnsi="Times New Roman" w:cs="Times New Roman"/>
          <w:b w:val="0"/>
          <w:bCs w:val="0"/>
          <w:color w:val="000000"/>
          <w:sz w:val="22"/>
          <w:szCs w:val="22"/>
        </w:rPr>
        <w:t>H</w:t>
      </w:r>
      <w:r w:rsidRPr="00080D29">
        <w:rPr>
          <w:rFonts w:ascii="Times New Roman" w:hAnsi="Times New Roman" w:cs="Times New Roman"/>
          <w:b w:val="0"/>
          <w:bCs w:val="0"/>
          <w:color w:val="000000"/>
          <w:sz w:val="22"/>
          <w:szCs w:val="22"/>
          <w:vertAlign w:val="subscript"/>
        </w:rPr>
        <w:t>53</w:t>
      </w:r>
      <w:r w:rsidRPr="00080D29">
        <w:rPr>
          <w:rFonts w:ascii="Times New Roman" w:hAnsi="Times New Roman" w:cs="Times New Roman"/>
          <w:b w:val="0"/>
          <w:bCs w:val="0"/>
          <w:color w:val="000000"/>
          <w:sz w:val="22"/>
          <w:szCs w:val="22"/>
        </w:rPr>
        <w:t>OH). К какому типу липидов он относится?</w:t>
      </w:r>
    </w:p>
    <w:p w14:paraId="4C434E9E" w14:textId="21ED45ED" w:rsidR="00A9521A" w:rsidRDefault="00A9521A" w:rsidP="00A9521A">
      <w:pPr>
        <w:pStyle w:val="1"/>
        <w:rPr>
          <w:rFonts w:ascii="Times New Roman" w:hAnsi="Times New Roman" w:cs="Times New Roman"/>
          <w:b w:val="0"/>
          <w:bCs w:val="0"/>
          <w:noProof/>
          <w:color w:val="000000"/>
          <w:sz w:val="22"/>
          <w:szCs w:val="22"/>
        </w:rPr>
      </w:pPr>
    </w:p>
    <w:p w14:paraId="26A05BD5" w14:textId="70EFBFD6" w:rsidR="00E306C0" w:rsidRDefault="00E306C0" w:rsidP="00E306C0"/>
    <w:p w14:paraId="389F5D31" w14:textId="77777777" w:rsidR="00E306C0" w:rsidRPr="00E306C0" w:rsidRDefault="00E306C0" w:rsidP="00E306C0"/>
    <w:p w14:paraId="4AA16943" w14:textId="4F7A42D5" w:rsidR="00A9521A" w:rsidRPr="00080D29" w:rsidRDefault="00A9521A" w:rsidP="00A9521A">
      <w:pPr>
        <w:rPr>
          <w:rFonts w:ascii="Times New Roman" w:hAnsi="Times New Roman" w:cs="Times New Roman"/>
        </w:rPr>
      </w:pPr>
      <w:r w:rsidRPr="00080D29">
        <w:rPr>
          <w:rFonts w:ascii="Times New Roman" w:hAnsi="Times New Roman" w:cs="Times New Roman"/>
        </w:rPr>
        <w:t>2.</w:t>
      </w:r>
      <w:r w:rsidRPr="00080D29">
        <w:rPr>
          <w:rFonts w:ascii="Times New Roman" w:hAnsi="Times New Roman" w:cs="Times New Roman"/>
          <w:color w:val="000000"/>
        </w:rPr>
        <w:t xml:space="preserve"> </w:t>
      </w:r>
      <w:r w:rsidRPr="00080D29">
        <w:rPr>
          <w:rFonts w:ascii="Times New Roman" w:hAnsi="Times New Roman" w:cs="Times New Roman"/>
        </w:rPr>
        <w:t>Написать схему образования L-</w:t>
      </w:r>
      <w:proofErr w:type="spellStart"/>
      <w:r w:rsidRPr="00080D29">
        <w:rPr>
          <w:rFonts w:ascii="Times New Roman" w:hAnsi="Times New Roman" w:cs="Times New Roman"/>
        </w:rPr>
        <w:t>фосфатидовой</w:t>
      </w:r>
      <w:proofErr w:type="spellEnd"/>
      <w:r w:rsidRPr="00080D29">
        <w:rPr>
          <w:rFonts w:ascii="Times New Roman" w:hAnsi="Times New Roman" w:cs="Times New Roman"/>
        </w:rPr>
        <w:t xml:space="preserve"> кислоты, содержащей остатки стеариновой и олеиновой кислоты, из глицерина. При помощи каких реагентов можно осуществить эту схему?</w:t>
      </w:r>
    </w:p>
    <w:p w14:paraId="32646D1A" w14:textId="73F35DF9" w:rsidR="005D3F93" w:rsidRPr="00080D29" w:rsidRDefault="005D3F93" w:rsidP="005D3F93">
      <w:pPr>
        <w:pStyle w:val="1"/>
        <w:rPr>
          <w:rFonts w:ascii="Times New Roman" w:hAnsi="Times New Roman" w:cs="Times New Roman"/>
          <w:sz w:val="22"/>
          <w:szCs w:val="22"/>
        </w:rPr>
      </w:pPr>
      <w:r w:rsidRPr="00080D29">
        <w:rPr>
          <w:rFonts w:ascii="Times New Roman" w:hAnsi="Times New Roman" w:cs="Times New Roman"/>
          <w:color w:val="000000"/>
          <w:sz w:val="22"/>
          <w:szCs w:val="22"/>
        </w:rPr>
        <w:t> </w:t>
      </w:r>
      <w:r w:rsidRPr="00080D29">
        <w:rPr>
          <w:rFonts w:ascii="Times New Roman" w:hAnsi="Times New Roman" w:cs="Times New Roman"/>
          <w:sz w:val="22"/>
          <w:szCs w:val="22"/>
        </w:rPr>
        <w:t>Белки. Состав и структура белков</w:t>
      </w:r>
    </w:p>
    <w:p w14:paraId="51BA4181"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Белки 10 – 20 %</w:t>
      </w:r>
      <w:r w:rsidRPr="00080D29">
        <w:rPr>
          <w:rFonts w:ascii="Times New Roman" w:hAnsi="Times New Roman" w:cs="Times New Roman"/>
        </w:rPr>
        <w:t xml:space="preserve">- </w:t>
      </w:r>
      <w:proofErr w:type="spellStart"/>
      <w:r w:rsidRPr="00080D29">
        <w:rPr>
          <w:rFonts w:ascii="Times New Roman" w:hAnsi="Times New Roman" w:cs="Times New Roman"/>
          <w:b/>
          <w:bCs/>
        </w:rPr>
        <w:t>биополимемономерами</w:t>
      </w:r>
      <w:proofErr w:type="spellEnd"/>
      <w:r w:rsidRPr="00080D29">
        <w:rPr>
          <w:rFonts w:ascii="Times New Roman" w:hAnsi="Times New Roman" w:cs="Times New Roman"/>
          <w:b/>
          <w:bCs/>
        </w:rPr>
        <w:t xml:space="preserve"> </w:t>
      </w:r>
      <w:proofErr w:type="gramStart"/>
      <w:r w:rsidRPr="00080D29">
        <w:rPr>
          <w:rFonts w:ascii="Times New Roman" w:hAnsi="Times New Roman" w:cs="Times New Roman"/>
          <w:b/>
          <w:bCs/>
        </w:rPr>
        <w:t>которых  являются</w:t>
      </w:r>
      <w:proofErr w:type="gramEnd"/>
      <w:r w:rsidRPr="00080D29">
        <w:rPr>
          <w:rFonts w:ascii="Times New Roman" w:hAnsi="Times New Roman" w:cs="Times New Roman"/>
          <w:b/>
          <w:bCs/>
        </w:rPr>
        <w:t xml:space="preserve"> аминокислоты.</w:t>
      </w:r>
      <w:r w:rsidRPr="00080D29">
        <w:rPr>
          <w:rFonts w:ascii="Times New Roman" w:hAnsi="Times New Roman" w:cs="Times New Roman"/>
        </w:rPr>
        <w:t xml:space="preserve"> </w:t>
      </w:r>
    </w:p>
    <w:p w14:paraId="716FE181"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rPr>
        <w:tab/>
        <w:t>В состав белков входят углерод, водород, азот, кислород, сера. Часть белков образует комплексы с другими молекулами, содержащими фосфор, железо, цинк и медь.</w:t>
      </w:r>
    </w:p>
    <w:p w14:paraId="6C2B046D"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Различают:</w:t>
      </w:r>
      <w:r w:rsidRPr="00080D29">
        <w:rPr>
          <w:rFonts w:ascii="Times New Roman" w:hAnsi="Times New Roman" w:cs="Times New Roman"/>
        </w:rPr>
        <w:t xml:space="preserve"> </w:t>
      </w:r>
    </w:p>
    <w:p w14:paraId="4955BF76" w14:textId="77777777" w:rsidR="005D3F93" w:rsidRPr="00080D29" w:rsidRDefault="005D3F93" w:rsidP="005D3F93">
      <w:pPr>
        <w:ind w:left="1416"/>
        <w:jc w:val="both"/>
        <w:rPr>
          <w:rFonts w:ascii="Times New Roman" w:hAnsi="Times New Roman" w:cs="Times New Roman"/>
        </w:rPr>
      </w:pPr>
      <w:r w:rsidRPr="00080D29">
        <w:rPr>
          <w:rFonts w:ascii="Times New Roman" w:hAnsi="Times New Roman" w:cs="Times New Roman"/>
          <w:b/>
        </w:rPr>
        <w:t>заменимые аминокислоты</w:t>
      </w:r>
      <w:r w:rsidRPr="00080D29">
        <w:rPr>
          <w:rFonts w:ascii="Times New Roman" w:hAnsi="Times New Roman" w:cs="Times New Roman"/>
        </w:rPr>
        <w:t xml:space="preserve"> — могут синтезироваться;</w:t>
      </w:r>
    </w:p>
    <w:p w14:paraId="799EE110" w14:textId="77777777" w:rsidR="005D3F93" w:rsidRPr="00080D29" w:rsidRDefault="005D3F93" w:rsidP="005D3F93">
      <w:pPr>
        <w:ind w:left="1416"/>
        <w:jc w:val="both"/>
        <w:rPr>
          <w:rFonts w:ascii="Times New Roman" w:hAnsi="Times New Roman" w:cs="Times New Roman"/>
        </w:rPr>
      </w:pPr>
      <w:r w:rsidRPr="00080D29">
        <w:rPr>
          <w:rFonts w:ascii="Times New Roman" w:hAnsi="Times New Roman" w:cs="Times New Roman"/>
          <w:b/>
        </w:rPr>
        <w:t>незаменимые аминокислоты</w:t>
      </w:r>
      <w:r w:rsidRPr="00080D29">
        <w:rPr>
          <w:rFonts w:ascii="Times New Roman" w:hAnsi="Times New Roman" w:cs="Times New Roman"/>
        </w:rPr>
        <w:t xml:space="preserve"> — не могут синтезироваться, должны поступать в организм вместе с пищей. Растения синтезируют все виды аминокислот.</w:t>
      </w:r>
    </w:p>
    <w:p w14:paraId="5F2D22CA"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rPr>
        <w:tab/>
        <w:t xml:space="preserve">В зависимости от аминокислотного состава, </w:t>
      </w:r>
      <w:r w:rsidRPr="00080D29">
        <w:rPr>
          <w:rFonts w:ascii="Times New Roman" w:hAnsi="Times New Roman" w:cs="Times New Roman"/>
          <w:b/>
        </w:rPr>
        <w:t>белки бывают</w:t>
      </w:r>
      <w:r w:rsidRPr="00080D29">
        <w:rPr>
          <w:rFonts w:ascii="Times New Roman" w:hAnsi="Times New Roman" w:cs="Times New Roman"/>
        </w:rPr>
        <w:t>:</w:t>
      </w:r>
    </w:p>
    <w:p w14:paraId="619C8283" w14:textId="77777777" w:rsidR="005D3F93" w:rsidRPr="00080D29" w:rsidRDefault="005D3F93" w:rsidP="005D3F93">
      <w:pPr>
        <w:ind w:left="426"/>
        <w:jc w:val="both"/>
        <w:rPr>
          <w:rFonts w:ascii="Times New Roman" w:hAnsi="Times New Roman" w:cs="Times New Roman"/>
        </w:rPr>
      </w:pPr>
      <w:r w:rsidRPr="00080D29">
        <w:rPr>
          <w:rFonts w:ascii="Times New Roman" w:hAnsi="Times New Roman" w:cs="Times New Roman"/>
          <w:b/>
        </w:rPr>
        <w:t>полноценными</w:t>
      </w:r>
      <w:r w:rsidRPr="00080D29">
        <w:rPr>
          <w:rFonts w:ascii="Times New Roman" w:hAnsi="Times New Roman" w:cs="Times New Roman"/>
        </w:rPr>
        <w:t xml:space="preserve"> — содержат весь набор аминокислот; </w:t>
      </w:r>
    </w:p>
    <w:p w14:paraId="4C47C158" w14:textId="77777777" w:rsidR="005D3F93" w:rsidRPr="00080D29" w:rsidRDefault="005D3F93" w:rsidP="005D3F93">
      <w:pPr>
        <w:ind w:left="426"/>
        <w:jc w:val="both"/>
        <w:rPr>
          <w:rFonts w:ascii="Times New Roman" w:hAnsi="Times New Roman" w:cs="Times New Roman"/>
        </w:rPr>
      </w:pPr>
      <w:r w:rsidRPr="00080D29">
        <w:rPr>
          <w:rFonts w:ascii="Times New Roman" w:hAnsi="Times New Roman" w:cs="Times New Roman"/>
          <w:b/>
        </w:rPr>
        <w:t>неполноценными</w:t>
      </w:r>
      <w:r w:rsidRPr="00080D29">
        <w:rPr>
          <w:rFonts w:ascii="Times New Roman" w:hAnsi="Times New Roman" w:cs="Times New Roman"/>
        </w:rPr>
        <w:t xml:space="preserve"> — какие-то аминокислоты в их составе отсутствуют. </w:t>
      </w:r>
    </w:p>
    <w:p w14:paraId="77D11A11" w14:textId="77777777" w:rsidR="005D3F93" w:rsidRPr="00080D29" w:rsidRDefault="005D3F93" w:rsidP="005D3F93">
      <w:pPr>
        <w:ind w:left="426"/>
        <w:jc w:val="both"/>
        <w:rPr>
          <w:rFonts w:ascii="Times New Roman" w:hAnsi="Times New Roman" w:cs="Times New Roman"/>
        </w:rPr>
      </w:pPr>
      <w:proofErr w:type="gramStart"/>
      <w:r w:rsidRPr="00080D29">
        <w:rPr>
          <w:rFonts w:ascii="Times New Roman" w:hAnsi="Times New Roman" w:cs="Times New Roman"/>
          <w:b/>
        </w:rPr>
        <w:t xml:space="preserve">Простые </w:t>
      </w:r>
      <w:r w:rsidRPr="00080D29">
        <w:rPr>
          <w:rFonts w:ascii="Times New Roman" w:hAnsi="Times New Roman" w:cs="Times New Roman"/>
        </w:rPr>
        <w:t xml:space="preserve"> белки</w:t>
      </w:r>
      <w:proofErr w:type="gramEnd"/>
      <w:r w:rsidRPr="00080D29">
        <w:rPr>
          <w:rFonts w:ascii="Times New Roman" w:hAnsi="Times New Roman" w:cs="Times New Roman"/>
        </w:rPr>
        <w:t xml:space="preserve">  - состоят только из аминокислот.</w:t>
      </w:r>
    </w:p>
    <w:p w14:paraId="2BE1FADC" w14:textId="77777777" w:rsidR="005D3F93" w:rsidRPr="00080D29" w:rsidRDefault="005D3F93" w:rsidP="005D3F93">
      <w:pPr>
        <w:ind w:left="426"/>
        <w:jc w:val="both"/>
        <w:rPr>
          <w:rFonts w:ascii="Times New Roman" w:hAnsi="Times New Roman" w:cs="Times New Roman"/>
        </w:rPr>
      </w:pPr>
      <w:proofErr w:type="gramStart"/>
      <w:r w:rsidRPr="00080D29">
        <w:rPr>
          <w:rFonts w:ascii="Times New Roman" w:hAnsi="Times New Roman" w:cs="Times New Roman"/>
          <w:b/>
        </w:rPr>
        <w:t>Сложные</w:t>
      </w:r>
      <w:r w:rsidRPr="00080D29">
        <w:rPr>
          <w:rFonts w:ascii="Times New Roman" w:hAnsi="Times New Roman" w:cs="Times New Roman"/>
        </w:rPr>
        <w:t xml:space="preserve">  белки</w:t>
      </w:r>
      <w:proofErr w:type="gramEnd"/>
      <w:r w:rsidRPr="00080D29">
        <w:rPr>
          <w:rFonts w:ascii="Times New Roman" w:hAnsi="Times New Roman" w:cs="Times New Roman"/>
        </w:rPr>
        <w:t xml:space="preserve">  - содержат помимо аминокислот еще и </w:t>
      </w:r>
      <w:proofErr w:type="spellStart"/>
      <w:r w:rsidRPr="00080D29">
        <w:rPr>
          <w:rFonts w:ascii="Times New Roman" w:hAnsi="Times New Roman" w:cs="Times New Roman"/>
        </w:rPr>
        <w:t>незаминокислотный</w:t>
      </w:r>
      <w:proofErr w:type="spellEnd"/>
      <w:r w:rsidRPr="00080D29">
        <w:rPr>
          <w:rFonts w:ascii="Times New Roman" w:hAnsi="Times New Roman" w:cs="Times New Roman"/>
        </w:rPr>
        <w:t xml:space="preserve"> компонент (металлы (</w:t>
      </w:r>
      <w:proofErr w:type="spellStart"/>
      <w:r w:rsidRPr="00080D29">
        <w:rPr>
          <w:rFonts w:ascii="Times New Roman" w:hAnsi="Times New Roman" w:cs="Times New Roman"/>
        </w:rPr>
        <w:t>металлопротеины</w:t>
      </w:r>
      <w:proofErr w:type="spellEnd"/>
      <w:r w:rsidRPr="00080D29">
        <w:rPr>
          <w:rFonts w:ascii="Times New Roman" w:hAnsi="Times New Roman" w:cs="Times New Roman"/>
        </w:rPr>
        <w:t>), углеводы (гликопротеины), липиды (липопротеины), нуклеиновые кислоты (</w:t>
      </w:r>
      <w:proofErr w:type="spellStart"/>
      <w:r w:rsidRPr="00080D29">
        <w:rPr>
          <w:rFonts w:ascii="Times New Roman" w:hAnsi="Times New Roman" w:cs="Times New Roman"/>
        </w:rPr>
        <w:t>нуклеопротеины</w:t>
      </w:r>
      <w:proofErr w:type="spellEnd"/>
      <w:r w:rsidRPr="00080D29">
        <w:rPr>
          <w:rFonts w:ascii="Times New Roman" w:hAnsi="Times New Roman" w:cs="Times New Roman"/>
        </w:rPr>
        <w:t>).</w:t>
      </w:r>
    </w:p>
    <w:p w14:paraId="176186FE" w14:textId="77777777" w:rsidR="005D3F93" w:rsidRPr="00080D29" w:rsidRDefault="005D3F93" w:rsidP="005D3F93">
      <w:pPr>
        <w:jc w:val="center"/>
        <w:rPr>
          <w:rFonts w:ascii="Times New Roman" w:hAnsi="Times New Roman" w:cs="Times New Roman"/>
          <w:noProof/>
        </w:rPr>
      </w:pPr>
      <w:r w:rsidRPr="00080D29">
        <w:rPr>
          <w:rFonts w:ascii="Times New Roman" w:hAnsi="Times New Roman" w:cs="Times New Roman"/>
        </w:rPr>
        <w:lastRenderedPageBreak/>
        <w:t xml:space="preserve">В </w:t>
      </w:r>
      <w:r w:rsidRPr="00080D29">
        <w:rPr>
          <w:rFonts w:ascii="Times New Roman" w:hAnsi="Times New Roman" w:cs="Times New Roman"/>
          <w:u w:val="single"/>
        </w:rPr>
        <w:t>строении молекулы белка</w:t>
      </w:r>
      <w:r w:rsidRPr="00080D29">
        <w:rPr>
          <w:rFonts w:ascii="Times New Roman" w:hAnsi="Times New Roman" w:cs="Times New Roman"/>
        </w:rPr>
        <w:t xml:space="preserve"> различают 4 структуры:</w:t>
      </w:r>
      <w:r w:rsidRPr="00080D29">
        <w:rPr>
          <w:rFonts w:ascii="Times New Roman" w:hAnsi="Times New Roman" w:cs="Times New Roman"/>
          <w:noProof/>
        </w:rPr>
        <w:t xml:space="preserve"> </w:t>
      </w:r>
      <w:r w:rsidRPr="00080D29">
        <w:rPr>
          <w:rFonts w:ascii="Times New Roman" w:hAnsi="Times New Roman" w:cs="Times New Roman"/>
          <w:noProof/>
        </w:rPr>
        <w:drawing>
          <wp:inline distT="0" distB="0" distL="0" distR="0" wp14:anchorId="7CCF0D84" wp14:editId="2E466D73">
            <wp:extent cx="3959225" cy="716280"/>
            <wp:effectExtent l="0" t="0" r="317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59225" cy="716280"/>
                    </a:xfrm>
                    <a:prstGeom prst="rect">
                      <a:avLst/>
                    </a:prstGeom>
                    <a:noFill/>
                    <a:ln>
                      <a:noFill/>
                    </a:ln>
                  </pic:spPr>
                </pic:pic>
              </a:graphicData>
            </a:graphic>
          </wp:inline>
        </w:drawing>
      </w:r>
    </w:p>
    <w:p w14:paraId="1384732D" w14:textId="77777777" w:rsidR="005D3F93" w:rsidRPr="00080D29" w:rsidRDefault="005D3F93" w:rsidP="005D3F93">
      <w:pPr>
        <w:jc w:val="center"/>
        <w:rPr>
          <w:rFonts w:ascii="Times New Roman" w:hAnsi="Times New Roman" w:cs="Times New Roman"/>
        </w:rPr>
      </w:pPr>
      <w:r w:rsidRPr="00080D29">
        <w:rPr>
          <w:rFonts w:ascii="Times New Roman" w:hAnsi="Times New Roman" w:cs="Times New Roman"/>
          <w:noProof/>
        </w:rPr>
        <w:drawing>
          <wp:inline distT="0" distB="0" distL="0" distR="0" wp14:anchorId="5EE1AF37" wp14:editId="130BB40A">
            <wp:extent cx="2070100" cy="138049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70100" cy="1380490"/>
                    </a:xfrm>
                    <a:prstGeom prst="rect">
                      <a:avLst/>
                    </a:prstGeom>
                    <a:noFill/>
                    <a:ln>
                      <a:noFill/>
                    </a:ln>
                  </pic:spPr>
                </pic:pic>
              </a:graphicData>
            </a:graphic>
          </wp:inline>
        </w:drawing>
      </w:r>
      <w:r w:rsidRPr="00080D29">
        <w:rPr>
          <w:rFonts w:ascii="Times New Roman" w:hAnsi="Times New Roman" w:cs="Times New Roman"/>
          <w:noProof/>
        </w:rPr>
        <w:drawing>
          <wp:inline distT="0" distB="0" distL="0" distR="0" wp14:anchorId="43069C0E" wp14:editId="6F9D964E">
            <wp:extent cx="1466215" cy="141478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6215" cy="1414780"/>
                    </a:xfrm>
                    <a:prstGeom prst="rect">
                      <a:avLst/>
                    </a:prstGeom>
                    <a:noFill/>
                    <a:ln>
                      <a:noFill/>
                    </a:ln>
                  </pic:spPr>
                </pic:pic>
              </a:graphicData>
            </a:graphic>
          </wp:inline>
        </w:drawing>
      </w:r>
      <w:r w:rsidRPr="00080D29">
        <w:rPr>
          <w:rFonts w:ascii="Times New Roman" w:hAnsi="Times New Roman" w:cs="Times New Roman"/>
          <w:noProof/>
        </w:rPr>
        <w:drawing>
          <wp:inline distT="0" distB="0" distL="0" distR="0" wp14:anchorId="0B9C2AA5" wp14:editId="011CBC9C">
            <wp:extent cx="1569720" cy="140589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69720" cy="1405890"/>
                    </a:xfrm>
                    <a:prstGeom prst="rect">
                      <a:avLst/>
                    </a:prstGeom>
                    <a:noFill/>
                    <a:ln>
                      <a:noFill/>
                    </a:ln>
                  </pic:spPr>
                </pic:pic>
              </a:graphicData>
            </a:graphic>
          </wp:inline>
        </w:drawing>
      </w:r>
    </w:p>
    <w:p w14:paraId="5B4341F7" w14:textId="77777777" w:rsidR="005D3F93" w:rsidRPr="00080D29" w:rsidRDefault="005D3F93" w:rsidP="005D3F93">
      <w:pPr>
        <w:rPr>
          <w:rFonts w:ascii="Times New Roman" w:hAnsi="Times New Roman" w:cs="Times New Roman"/>
        </w:rPr>
      </w:pPr>
    </w:p>
    <w:p w14:paraId="3E46788C"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Первичная структура белка</w:t>
      </w:r>
      <w:r w:rsidRPr="00080D29">
        <w:rPr>
          <w:rFonts w:ascii="Times New Roman" w:hAnsi="Times New Roman" w:cs="Times New Roman"/>
        </w:rPr>
        <w:t xml:space="preserve"> — последовательность расположения аминокислотных остатков в полипептидной цепи.</w:t>
      </w:r>
    </w:p>
    <w:p w14:paraId="308B6834"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 xml:space="preserve">Вторичная структура — упорядоченное свертывание полипептидной цепи в спираль. </w:t>
      </w:r>
      <w:r w:rsidRPr="00080D29">
        <w:rPr>
          <w:rFonts w:ascii="Times New Roman" w:hAnsi="Times New Roman" w:cs="Times New Roman"/>
        </w:rPr>
        <w:t>Витки спирали укрепляются водородными связями, возникающими между карбоксильными группами и аминогруппами.</w:t>
      </w:r>
    </w:p>
    <w:p w14:paraId="6F296875" w14:textId="77777777" w:rsidR="005D3F93" w:rsidRPr="00080D29" w:rsidRDefault="005D3F93" w:rsidP="005D3F93">
      <w:pPr>
        <w:jc w:val="both"/>
        <w:rPr>
          <w:rFonts w:ascii="Times New Roman" w:hAnsi="Times New Roman" w:cs="Times New Roman"/>
          <w:b/>
        </w:rPr>
      </w:pPr>
      <w:r w:rsidRPr="00080D29">
        <w:rPr>
          <w:rFonts w:ascii="Times New Roman" w:hAnsi="Times New Roman" w:cs="Times New Roman"/>
          <w:b/>
        </w:rPr>
        <w:tab/>
        <w:t xml:space="preserve">Третичная структура </w:t>
      </w:r>
      <w:r w:rsidRPr="00080D29">
        <w:rPr>
          <w:rFonts w:ascii="Times New Roman" w:hAnsi="Times New Roman" w:cs="Times New Roman"/>
        </w:rPr>
        <w:t xml:space="preserve">— укладка полипептидных цепей в глобулы, возникающая в результате возникновения химических связей (водородных, ионных, </w:t>
      </w:r>
      <w:proofErr w:type="spellStart"/>
      <w:r w:rsidRPr="00080D29">
        <w:rPr>
          <w:rFonts w:ascii="Times New Roman" w:hAnsi="Times New Roman" w:cs="Times New Roman"/>
        </w:rPr>
        <w:t>дисульфидных</w:t>
      </w:r>
      <w:proofErr w:type="spellEnd"/>
      <w:r w:rsidRPr="00080D29">
        <w:rPr>
          <w:rFonts w:ascii="Times New Roman" w:hAnsi="Times New Roman" w:cs="Times New Roman"/>
        </w:rPr>
        <w:t>)</w:t>
      </w:r>
      <w:r w:rsidRPr="00080D29">
        <w:rPr>
          <w:rFonts w:ascii="Times New Roman" w:hAnsi="Times New Roman" w:cs="Times New Roman"/>
          <w:b/>
        </w:rPr>
        <w:t>.</w:t>
      </w:r>
    </w:p>
    <w:p w14:paraId="22993AFB"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 xml:space="preserve">Четвертичная </w:t>
      </w:r>
      <w:proofErr w:type="gramStart"/>
      <w:r w:rsidRPr="00080D29">
        <w:rPr>
          <w:rFonts w:ascii="Times New Roman" w:hAnsi="Times New Roman" w:cs="Times New Roman"/>
          <w:b/>
        </w:rPr>
        <w:t>структура  -</w:t>
      </w:r>
      <w:proofErr w:type="gramEnd"/>
      <w:r w:rsidRPr="00080D29">
        <w:rPr>
          <w:rFonts w:ascii="Times New Roman" w:hAnsi="Times New Roman" w:cs="Times New Roman"/>
          <w:b/>
        </w:rPr>
        <w:t xml:space="preserve"> </w:t>
      </w:r>
      <w:r w:rsidRPr="00080D29">
        <w:rPr>
          <w:rFonts w:ascii="Times New Roman" w:hAnsi="Times New Roman" w:cs="Times New Roman"/>
        </w:rPr>
        <w:t>для сложных белков, молекулы которых образованы двумя и более глобулами.</w:t>
      </w:r>
    </w:p>
    <w:p w14:paraId="6B786701"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rPr>
        <w:tab/>
        <w:t xml:space="preserve">Процесс разрушения структуры белка - </w:t>
      </w:r>
      <w:r w:rsidRPr="00080D29">
        <w:rPr>
          <w:rFonts w:ascii="Times New Roman" w:hAnsi="Times New Roman" w:cs="Times New Roman"/>
          <w:b/>
          <w:bCs/>
        </w:rPr>
        <w:t>денатурация.</w:t>
      </w:r>
      <w:r w:rsidRPr="00080D29">
        <w:rPr>
          <w:rFonts w:ascii="Times New Roman" w:hAnsi="Times New Roman" w:cs="Times New Roman"/>
          <w:b/>
          <w:bCs/>
          <w:u w:val="single"/>
        </w:rPr>
        <w:t xml:space="preserve"> </w:t>
      </w:r>
    </w:p>
    <w:p w14:paraId="05147792" w14:textId="77777777" w:rsidR="005D3F93" w:rsidRPr="00080D29" w:rsidRDefault="005D3F93" w:rsidP="005D3F93">
      <w:pPr>
        <w:jc w:val="both"/>
        <w:rPr>
          <w:rFonts w:ascii="Times New Roman" w:hAnsi="Times New Roman" w:cs="Times New Roman"/>
          <w:b/>
        </w:rPr>
      </w:pPr>
      <w:r w:rsidRPr="00080D29">
        <w:rPr>
          <w:rFonts w:ascii="Times New Roman" w:hAnsi="Times New Roman" w:cs="Times New Roman"/>
          <w:b/>
        </w:rPr>
        <w:t>Функции:</w:t>
      </w:r>
    </w:p>
    <w:p w14:paraId="7D3BC638"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rPr>
        <w:t xml:space="preserve">1. </w:t>
      </w:r>
      <w:r w:rsidRPr="00080D29">
        <w:rPr>
          <w:rFonts w:ascii="Times New Roman" w:hAnsi="Times New Roman" w:cs="Times New Roman"/>
          <w:bCs/>
          <w:i/>
        </w:rPr>
        <w:t>Пластическа</w:t>
      </w:r>
      <w:r w:rsidRPr="00080D29">
        <w:rPr>
          <w:rFonts w:ascii="Times New Roman" w:hAnsi="Times New Roman" w:cs="Times New Roman"/>
          <w:bCs/>
        </w:rPr>
        <w:t>я</w:t>
      </w:r>
      <w:r w:rsidRPr="00080D29">
        <w:rPr>
          <w:rFonts w:ascii="Times New Roman" w:hAnsi="Times New Roman" w:cs="Times New Roman"/>
        </w:rPr>
        <w:t xml:space="preserve"> (образование клеточных мембран и органоидов клетки)</w:t>
      </w:r>
    </w:p>
    <w:p w14:paraId="79305CA9"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i/>
        </w:rPr>
        <w:t>2. Каталитическая</w:t>
      </w:r>
      <w:r w:rsidRPr="00080D29">
        <w:rPr>
          <w:rFonts w:ascii="Times New Roman" w:hAnsi="Times New Roman" w:cs="Times New Roman"/>
        </w:rPr>
        <w:t xml:space="preserve"> (ферменты – биологические катализаторы – ускоряют химические реакции).</w:t>
      </w:r>
    </w:p>
    <w:p w14:paraId="4F5FA539"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i/>
        </w:rPr>
        <w:t>3. Двигательная</w:t>
      </w:r>
      <w:r w:rsidRPr="00080D29">
        <w:rPr>
          <w:rFonts w:ascii="Times New Roman" w:hAnsi="Times New Roman" w:cs="Times New Roman"/>
          <w:u w:val="single"/>
        </w:rPr>
        <w:t xml:space="preserve"> </w:t>
      </w:r>
      <w:r w:rsidRPr="00080D29">
        <w:rPr>
          <w:rFonts w:ascii="Times New Roman" w:hAnsi="Times New Roman" w:cs="Times New Roman"/>
        </w:rPr>
        <w:t>(сократительные белки) – сокращение мышц, движение листьев растений</w:t>
      </w:r>
    </w:p>
    <w:p w14:paraId="23524FDB" w14:textId="77777777" w:rsidR="005D3F93" w:rsidRPr="00080D29" w:rsidRDefault="005D3F93" w:rsidP="005D3F93">
      <w:pPr>
        <w:ind w:left="284"/>
        <w:jc w:val="both"/>
        <w:rPr>
          <w:rFonts w:ascii="Times New Roman" w:hAnsi="Times New Roman" w:cs="Times New Roman"/>
        </w:rPr>
      </w:pPr>
      <w:r w:rsidRPr="00080D29">
        <w:rPr>
          <w:rFonts w:ascii="Times New Roman" w:hAnsi="Times New Roman" w:cs="Times New Roman"/>
          <w:bCs/>
          <w:i/>
        </w:rPr>
        <w:t>4. Транспортная</w:t>
      </w:r>
      <w:r w:rsidRPr="00080D29">
        <w:rPr>
          <w:rFonts w:ascii="Times New Roman" w:hAnsi="Times New Roman" w:cs="Times New Roman"/>
        </w:rPr>
        <w:t xml:space="preserve"> – присоединение химических элементов и биологически – активных веществ и перенос их к различным органам и тканям).</w:t>
      </w:r>
    </w:p>
    <w:p w14:paraId="27CE375D" w14:textId="77777777" w:rsidR="005D3F93" w:rsidRPr="00080D29" w:rsidRDefault="005D3F93" w:rsidP="005D3F93">
      <w:pPr>
        <w:ind w:left="284"/>
        <w:jc w:val="both"/>
        <w:rPr>
          <w:rFonts w:ascii="Times New Roman" w:hAnsi="Times New Roman" w:cs="Times New Roman"/>
          <w:bCs/>
          <w:i/>
        </w:rPr>
      </w:pPr>
      <w:r w:rsidRPr="00080D29">
        <w:rPr>
          <w:rFonts w:ascii="Times New Roman" w:hAnsi="Times New Roman" w:cs="Times New Roman"/>
          <w:bCs/>
          <w:i/>
        </w:rPr>
        <w:t>5.Энергетическая.</w:t>
      </w:r>
    </w:p>
    <w:p w14:paraId="2D2EA41B"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i/>
        </w:rPr>
        <w:tab/>
      </w:r>
      <w:r w:rsidRPr="00080D29">
        <w:rPr>
          <w:rFonts w:ascii="Times New Roman" w:hAnsi="Times New Roman" w:cs="Times New Roman"/>
          <w:b/>
        </w:rPr>
        <w:t>Ферменты, или энзимы</w:t>
      </w:r>
      <w:r w:rsidRPr="00080D29">
        <w:rPr>
          <w:rFonts w:ascii="Times New Roman" w:hAnsi="Times New Roman" w:cs="Times New Roman"/>
        </w:rPr>
        <w:t xml:space="preserve">, — класс белков, биологические катализаторы. Благодаря ферментам биохимические реакции протекают с огромной скоростью. </w:t>
      </w:r>
    </w:p>
    <w:p w14:paraId="715A77EC" w14:textId="77777777" w:rsidR="005D3F93" w:rsidRPr="00080D29" w:rsidRDefault="005D3F93" w:rsidP="005D3F93">
      <w:pPr>
        <w:jc w:val="both"/>
        <w:rPr>
          <w:rFonts w:ascii="Times New Roman" w:hAnsi="Times New Roman" w:cs="Times New Roman"/>
        </w:rPr>
      </w:pPr>
      <w:r w:rsidRPr="00080D29">
        <w:rPr>
          <w:rFonts w:ascii="Times New Roman" w:hAnsi="Times New Roman" w:cs="Times New Roman"/>
          <w:b/>
        </w:rPr>
        <w:tab/>
        <w:t>Ферменты</w:t>
      </w:r>
      <w:r w:rsidRPr="00080D29">
        <w:rPr>
          <w:rFonts w:ascii="Times New Roman" w:hAnsi="Times New Roman" w:cs="Times New Roman"/>
        </w:rPr>
        <w:t xml:space="preserve"> — глобулярные белки, по особенностям строения ферменты можно разделить на две группы: простые и сложные. </w:t>
      </w:r>
      <w:r w:rsidRPr="00080D29">
        <w:rPr>
          <w:rFonts w:ascii="Times New Roman" w:hAnsi="Times New Roman" w:cs="Times New Roman"/>
          <w:b/>
        </w:rPr>
        <w:t>Простые</w:t>
      </w:r>
      <w:r w:rsidRPr="00080D29">
        <w:rPr>
          <w:rFonts w:ascii="Times New Roman" w:hAnsi="Times New Roman" w:cs="Times New Roman"/>
        </w:rPr>
        <w:t xml:space="preserve"> ферменты состоят только из аминокислот. </w:t>
      </w:r>
      <w:proofErr w:type="gramStart"/>
      <w:r w:rsidRPr="00080D29">
        <w:rPr>
          <w:rFonts w:ascii="Times New Roman" w:hAnsi="Times New Roman" w:cs="Times New Roman"/>
        </w:rPr>
        <w:t>Сложные  -</w:t>
      </w:r>
      <w:proofErr w:type="gramEnd"/>
      <w:r w:rsidRPr="00080D29">
        <w:rPr>
          <w:rFonts w:ascii="Times New Roman" w:hAnsi="Times New Roman" w:cs="Times New Roman"/>
        </w:rPr>
        <w:t xml:space="preserve"> являются сложными белками.</w:t>
      </w:r>
    </w:p>
    <w:p w14:paraId="36B789F4" w14:textId="77777777" w:rsidR="005D3F93" w:rsidRPr="00080D29" w:rsidRDefault="005D3F93" w:rsidP="005D3F93">
      <w:pPr>
        <w:jc w:val="both"/>
        <w:rPr>
          <w:rFonts w:ascii="Times New Roman" w:hAnsi="Times New Roman" w:cs="Times New Roman"/>
          <w:b/>
        </w:rPr>
      </w:pPr>
    </w:p>
    <w:p w14:paraId="3A341ACD" w14:textId="77777777" w:rsidR="005D3F93" w:rsidRPr="00080D29" w:rsidRDefault="005D3F93" w:rsidP="005D3F93">
      <w:pPr>
        <w:shd w:val="clear" w:color="auto" w:fill="FFFFFF"/>
        <w:jc w:val="both"/>
        <w:rPr>
          <w:rFonts w:ascii="Times New Roman" w:hAnsi="Times New Roman" w:cs="Times New Roman"/>
          <w:color w:val="000000"/>
        </w:rPr>
      </w:pPr>
      <w:r w:rsidRPr="00080D29">
        <w:rPr>
          <w:rFonts w:ascii="Times New Roman" w:hAnsi="Times New Roman" w:cs="Times New Roman"/>
          <w:color w:val="000000"/>
        </w:rPr>
        <w:t>По мере выступления студентов заполняется таблица в тетрадях.</w:t>
      </w:r>
    </w:p>
    <w:p w14:paraId="7BF4F70C" w14:textId="77777777" w:rsidR="005D3F93" w:rsidRPr="00080D29" w:rsidRDefault="005D3F93" w:rsidP="005D3F93">
      <w:pPr>
        <w:shd w:val="clear" w:color="auto" w:fill="FFFFFF"/>
        <w:jc w:val="both"/>
        <w:rPr>
          <w:rFonts w:ascii="Times New Roman" w:hAnsi="Times New Roman" w:cs="Times New Roman"/>
          <w:color w:val="000000"/>
        </w:rPr>
      </w:pPr>
      <w:r w:rsidRPr="00080D29">
        <w:rPr>
          <w:rFonts w:ascii="Times New Roman" w:hAnsi="Times New Roman" w:cs="Times New Roman"/>
          <w:color w:val="000000"/>
        </w:rPr>
        <w:t> </w:t>
      </w:r>
    </w:p>
    <w:p w14:paraId="7FB6799F" w14:textId="77777777" w:rsidR="005D3F93" w:rsidRPr="00080D29" w:rsidRDefault="005D3F93" w:rsidP="005D3F93">
      <w:pPr>
        <w:shd w:val="clear" w:color="auto" w:fill="FFFFFF"/>
        <w:jc w:val="both"/>
        <w:rPr>
          <w:rFonts w:ascii="Times New Roman" w:hAnsi="Times New Roman" w:cs="Times New Roman"/>
          <w:color w:val="000000"/>
        </w:rPr>
      </w:pPr>
      <w:r w:rsidRPr="00080D29">
        <w:rPr>
          <w:rFonts w:ascii="Times New Roman" w:hAnsi="Times New Roman" w:cs="Times New Roman"/>
          <w:color w:val="000000"/>
        </w:rPr>
        <w:lastRenderedPageBreak/>
        <w:t>                                                       ФУНКЦИИ БЕЛКОВ</w:t>
      </w:r>
    </w:p>
    <w:tbl>
      <w:tblPr>
        <w:tblW w:w="9991" w:type="dxa"/>
        <w:tblInd w:w="-106" w:type="dxa"/>
        <w:shd w:val="clear" w:color="auto" w:fill="FFFFFF"/>
        <w:tblCellMar>
          <w:left w:w="0" w:type="dxa"/>
          <w:right w:w="0" w:type="dxa"/>
        </w:tblCellMar>
        <w:tblLook w:val="04A0" w:firstRow="1" w:lastRow="0" w:firstColumn="1" w:lastColumn="0" w:noHBand="0" w:noVBand="1"/>
      </w:tblPr>
      <w:tblGrid>
        <w:gridCol w:w="2149"/>
        <w:gridCol w:w="1870"/>
        <w:gridCol w:w="2192"/>
        <w:gridCol w:w="3780"/>
      </w:tblGrid>
      <w:tr w:rsidR="005D3F93" w:rsidRPr="00080D29" w14:paraId="4865C05E" w14:textId="77777777" w:rsidTr="00B6169C">
        <w:trPr>
          <w:trHeight w:val="452"/>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1664C91E" w14:textId="77777777" w:rsidR="005D3F93" w:rsidRPr="00080D29" w:rsidRDefault="005D3F93" w:rsidP="00B6169C">
            <w:pPr>
              <w:jc w:val="both"/>
              <w:rPr>
                <w:rFonts w:ascii="Times New Roman" w:hAnsi="Times New Roman" w:cs="Times New Roman"/>
                <w:color w:val="000000"/>
              </w:rPr>
            </w:pPr>
            <w:bookmarkStart w:id="18" w:name="a7424ce4331d6bfde56c6ec6ffd3cd4a22370d6f"/>
            <w:bookmarkStart w:id="19" w:name="0"/>
            <w:bookmarkEnd w:id="18"/>
            <w:bookmarkEnd w:id="19"/>
            <w:r w:rsidRPr="00080D29">
              <w:rPr>
                <w:rFonts w:ascii="Times New Roman" w:hAnsi="Times New Roman" w:cs="Times New Roman"/>
                <w:color w:val="000000"/>
              </w:rPr>
              <w:t>Название функции</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33843D38"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Примеры белков</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32D6575"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Где содержатся</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2F9A2AB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Характеристика функции</w:t>
            </w:r>
          </w:p>
        </w:tc>
      </w:tr>
      <w:tr w:rsidR="005D3F93" w:rsidRPr="00080D29" w14:paraId="7B71573B" w14:textId="77777777" w:rsidTr="00B6169C">
        <w:trPr>
          <w:trHeight w:val="84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291A2BB"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1. Строительная (структурная)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81C857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Кератин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9394CDF"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Волосяной покров, кости, ногти</w:t>
            </w:r>
          </w:p>
        </w:tc>
        <w:tc>
          <w:tcPr>
            <w:tcW w:w="3780" w:type="dxa"/>
            <w:tcBorders>
              <w:top w:val="single" w:sz="12" w:space="0" w:color="000000"/>
              <w:left w:val="single" w:sz="8" w:space="0" w:color="000000"/>
              <w:bottom w:val="single" w:sz="8" w:space="0" w:color="000000"/>
              <w:right w:val="single" w:sz="12" w:space="0" w:color="000000"/>
            </w:tcBorders>
            <w:shd w:val="clear" w:color="auto" w:fill="FFFFFF"/>
            <w:tcMar>
              <w:top w:w="0" w:type="dxa"/>
              <w:left w:w="116" w:type="dxa"/>
              <w:bottom w:w="0" w:type="dxa"/>
              <w:right w:w="116" w:type="dxa"/>
            </w:tcMar>
            <w:hideMark/>
          </w:tcPr>
          <w:p w14:paraId="5646F6A7"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Участие в образовании всех клеточных мембран и органоидов клетки.</w:t>
            </w:r>
          </w:p>
        </w:tc>
      </w:tr>
      <w:tr w:rsidR="005D3F93" w:rsidRPr="00080D29" w14:paraId="41B954B2" w14:textId="77777777" w:rsidTr="00B6169C">
        <w:trPr>
          <w:trHeight w:val="84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462C6839" w14:textId="77777777" w:rsidR="005D3F93" w:rsidRPr="00080D29" w:rsidRDefault="005D3F93" w:rsidP="00B6169C">
            <w:pPr>
              <w:jc w:val="both"/>
              <w:rPr>
                <w:rFonts w:ascii="Times New Roman" w:hAnsi="Times New Roman" w:cs="Times New Roman"/>
                <w:color w:val="000000"/>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30A71AD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Коллаген</w:t>
            </w:r>
          </w:p>
          <w:p w14:paraId="15BE670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Фиброин</w:t>
            </w:r>
          </w:p>
          <w:p w14:paraId="4484449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Оссеин</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1488A7C"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Соединительная ткань, железы насекомых, кости</w:t>
            </w:r>
          </w:p>
        </w:tc>
        <w:tc>
          <w:tcPr>
            <w:tcW w:w="3780" w:type="dxa"/>
            <w:tcBorders>
              <w:top w:val="single" w:sz="8"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76F575E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Образование нитей натурального шелка.</w:t>
            </w:r>
          </w:p>
        </w:tc>
      </w:tr>
      <w:tr w:rsidR="005D3F93" w:rsidRPr="00080D29" w14:paraId="27EE60B1" w14:textId="77777777" w:rsidTr="00B6169C">
        <w:trPr>
          <w:trHeight w:val="878"/>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DF2FD9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2. Регуляторная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DF85EC7"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Инсулин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C58E41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Поджелудочная железа</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2934151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Регулирует поступление и уровень глюкозы в крови.</w:t>
            </w:r>
          </w:p>
          <w:p w14:paraId="4E18C94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Функция гормонов, влияющих на активность ферментов.</w:t>
            </w:r>
          </w:p>
        </w:tc>
      </w:tr>
      <w:tr w:rsidR="005D3F93" w:rsidRPr="00080D29" w14:paraId="06B3641A" w14:textId="77777777" w:rsidTr="00B6169C">
        <w:trPr>
          <w:trHeight w:val="78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7F002D1B" w14:textId="77777777" w:rsidR="005D3F93" w:rsidRPr="00080D29" w:rsidRDefault="005D3F93" w:rsidP="00B6169C">
            <w:pPr>
              <w:jc w:val="both"/>
              <w:rPr>
                <w:rFonts w:ascii="Times New Roman" w:hAnsi="Times New Roman" w:cs="Times New Roman"/>
                <w:color w:val="000000"/>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44CF579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Гистоны</w:t>
            </w:r>
          </w:p>
          <w:p w14:paraId="61606CE9"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Гормон роста</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4B3F08C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В крови</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vAlign w:val="center"/>
            <w:hideMark/>
          </w:tcPr>
          <w:p w14:paraId="4C41785D" w14:textId="77777777" w:rsidR="005D3F93" w:rsidRPr="00080D29" w:rsidRDefault="005D3F93" w:rsidP="00B6169C">
            <w:pPr>
              <w:jc w:val="both"/>
              <w:rPr>
                <w:rFonts w:ascii="Times New Roman" w:hAnsi="Times New Roman" w:cs="Times New Roman"/>
                <w:color w:val="000000"/>
              </w:rPr>
            </w:pPr>
          </w:p>
        </w:tc>
      </w:tr>
      <w:tr w:rsidR="005D3F93" w:rsidRPr="00080D29" w14:paraId="1D0D760B" w14:textId="77777777" w:rsidTr="00B6169C">
        <w:trPr>
          <w:trHeight w:val="554"/>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B13E488"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3. Транспортная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32F9E4"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Гемоглобин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FA97A6A"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Эритроциты крови</w:t>
            </w:r>
          </w:p>
        </w:tc>
        <w:tc>
          <w:tcPr>
            <w:tcW w:w="3780" w:type="dxa"/>
            <w:tcBorders>
              <w:top w:val="single" w:sz="12" w:space="0" w:color="000000"/>
              <w:left w:val="single" w:sz="8" w:space="0" w:color="000000"/>
              <w:bottom w:val="single" w:sz="8" w:space="0" w:color="000000"/>
              <w:right w:val="single" w:sz="12" w:space="0" w:color="000000"/>
            </w:tcBorders>
            <w:shd w:val="clear" w:color="auto" w:fill="FFFFFF"/>
            <w:tcMar>
              <w:top w:w="0" w:type="dxa"/>
              <w:left w:w="116" w:type="dxa"/>
              <w:bottom w:w="0" w:type="dxa"/>
              <w:right w:w="116" w:type="dxa"/>
            </w:tcMar>
            <w:hideMark/>
          </w:tcPr>
          <w:p w14:paraId="23CA258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Переносит О</w:t>
            </w:r>
            <w:r w:rsidRPr="00080D29">
              <w:rPr>
                <w:rFonts w:ascii="Times New Roman" w:hAnsi="Times New Roman" w:cs="Times New Roman"/>
                <w:b/>
                <w:bCs/>
                <w:color w:val="000000"/>
              </w:rPr>
              <w:t>2, </w:t>
            </w:r>
            <w:r w:rsidRPr="00080D29">
              <w:rPr>
                <w:rFonts w:ascii="Times New Roman" w:hAnsi="Times New Roman" w:cs="Times New Roman"/>
                <w:color w:val="000000"/>
              </w:rPr>
              <w:t>питательные вещества   и СО</w:t>
            </w:r>
            <w:r w:rsidRPr="00080D29">
              <w:rPr>
                <w:rFonts w:ascii="Times New Roman" w:hAnsi="Times New Roman" w:cs="Times New Roman"/>
                <w:b/>
                <w:bCs/>
                <w:color w:val="000000"/>
              </w:rPr>
              <w:t>2.</w:t>
            </w:r>
          </w:p>
        </w:tc>
      </w:tr>
      <w:tr w:rsidR="005D3F93" w:rsidRPr="00080D29" w14:paraId="467FAEBD" w14:textId="77777777" w:rsidTr="00B6169C">
        <w:trPr>
          <w:trHeight w:val="292"/>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287655F8" w14:textId="77777777" w:rsidR="005D3F93" w:rsidRPr="00080D29" w:rsidRDefault="005D3F93" w:rsidP="00B6169C">
            <w:pPr>
              <w:jc w:val="both"/>
              <w:rPr>
                <w:rFonts w:ascii="Times New Roman" w:hAnsi="Times New Roman" w:cs="Times New Roman"/>
                <w:color w:val="000000"/>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ECCD9F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Альбумины</w:t>
            </w:r>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3D3C96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Кровь</w:t>
            </w:r>
          </w:p>
        </w:tc>
        <w:tc>
          <w:tcPr>
            <w:tcW w:w="3780" w:type="dxa"/>
            <w:tcBorders>
              <w:top w:val="single" w:sz="8"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1EE15B7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Транспорт жирных кислот.</w:t>
            </w:r>
          </w:p>
        </w:tc>
      </w:tr>
      <w:tr w:rsidR="005D3F93" w:rsidRPr="00080D29" w14:paraId="23F4BC5F" w14:textId="77777777" w:rsidTr="00B6169C">
        <w:trPr>
          <w:trHeight w:val="115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B5F6AD1"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4. Каталитическая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691ABD2"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Б-ферменты</w:t>
            </w:r>
          </w:p>
          <w:p w14:paraId="1D794D3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Каталаза</w:t>
            </w:r>
          </w:p>
          <w:p w14:paraId="5194EE9B"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Рибонуклеаза</w:t>
            </w:r>
          </w:p>
          <w:p w14:paraId="59929B28"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Трипсин</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6857281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Во всех клетках и тканях животных и растений</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72AAF7E3"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Ускоряют химические реакции, способствуют расщеплению питательных веществ и вредных соединений.</w:t>
            </w:r>
          </w:p>
        </w:tc>
      </w:tr>
      <w:tr w:rsidR="005D3F93" w:rsidRPr="00080D29" w14:paraId="10074A9A" w14:textId="77777777" w:rsidTr="00B6169C">
        <w:trPr>
          <w:trHeight w:val="1124"/>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EEB5A8E"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5. Защитная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5FDF5D2"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Антитела крови</w:t>
            </w:r>
          </w:p>
          <w:p w14:paraId="1ACC331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Фибриноген</w:t>
            </w:r>
          </w:p>
          <w:p w14:paraId="26CFA203"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Тромбин</w:t>
            </w:r>
          </w:p>
          <w:p w14:paraId="0687259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Интерферон</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9B98C77"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Кровеносная система (лейкоциты)</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2E4E61B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Иммунная защита организмов. Свертывание крови. Подавляет развитие вирусов.</w:t>
            </w:r>
          </w:p>
        </w:tc>
      </w:tr>
      <w:tr w:rsidR="005D3F93" w:rsidRPr="00080D29" w14:paraId="463E1898" w14:textId="77777777" w:rsidTr="00B6169C">
        <w:trPr>
          <w:trHeight w:val="171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02C5B45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6. Сократительная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75A5130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Актин</w:t>
            </w:r>
          </w:p>
          <w:p w14:paraId="58D7B2B5"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Миозин</w:t>
            </w:r>
          </w:p>
          <w:p w14:paraId="65EFBF50"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Фибрилл</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398B600A"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Мышечные волокна. Структура ресничек и жгутиков простейших</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32F042C4"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Сокращение мышц. Движение простейших. Все виды движений.</w:t>
            </w:r>
          </w:p>
        </w:tc>
      </w:tr>
      <w:tr w:rsidR="005D3F93" w:rsidRPr="00080D29" w14:paraId="39E50837" w14:textId="77777777" w:rsidTr="00B6169C">
        <w:trPr>
          <w:trHeight w:val="554"/>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7424C52"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7. Энергетическая</w:t>
            </w:r>
          </w:p>
        </w:tc>
        <w:tc>
          <w:tcPr>
            <w:tcW w:w="1870"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576BC1C"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Все белки</w:t>
            </w:r>
          </w:p>
        </w:tc>
        <w:tc>
          <w:tcPr>
            <w:tcW w:w="2192" w:type="dxa"/>
            <w:tcBorders>
              <w:top w:val="single" w:sz="12"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71B3B3D"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Клетки всех организмов</w:t>
            </w:r>
          </w:p>
        </w:tc>
        <w:tc>
          <w:tcPr>
            <w:tcW w:w="3780" w:type="dxa"/>
            <w:tcBorders>
              <w:top w:val="single" w:sz="12" w:space="0" w:color="000000"/>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hideMark/>
          </w:tcPr>
          <w:p w14:paraId="4ABC6E6C"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Источник энергии для клеток (1г белка – 17,6 кДж энергии)</w:t>
            </w:r>
          </w:p>
        </w:tc>
      </w:tr>
      <w:tr w:rsidR="005D3F93" w:rsidRPr="00080D29" w14:paraId="5453F02E" w14:textId="77777777" w:rsidTr="00B6169C">
        <w:trPr>
          <w:trHeight w:val="570"/>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2278FDCC"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8. Запасная (питательная)</w:t>
            </w:r>
          </w:p>
        </w:tc>
        <w:tc>
          <w:tcPr>
            <w:tcW w:w="1870"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6AD5075"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Казеин</w:t>
            </w:r>
          </w:p>
        </w:tc>
        <w:tc>
          <w:tcPr>
            <w:tcW w:w="2192" w:type="dxa"/>
            <w:tcBorders>
              <w:top w:val="single" w:sz="12"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1F447B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Молоко</w:t>
            </w:r>
          </w:p>
        </w:tc>
        <w:tc>
          <w:tcPr>
            <w:tcW w:w="3780" w:type="dxa"/>
            <w:vMerge w:val="restart"/>
            <w:tcBorders>
              <w:top w:val="single" w:sz="12" w:space="0" w:color="000000"/>
              <w:left w:val="single" w:sz="8" w:space="0" w:color="000000"/>
              <w:right w:val="single" w:sz="12" w:space="0" w:color="000000"/>
            </w:tcBorders>
            <w:shd w:val="clear" w:color="auto" w:fill="FFFFFF"/>
            <w:tcMar>
              <w:top w:w="0" w:type="dxa"/>
              <w:left w:w="116" w:type="dxa"/>
              <w:bottom w:w="0" w:type="dxa"/>
              <w:right w:w="116" w:type="dxa"/>
            </w:tcMar>
            <w:hideMark/>
          </w:tcPr>
          <w:p w14:paraId="636FD53A"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Запас питательных веществ.</w:t>
            </w:r>
          </w:p>
        </w:tc>
      </w:tr>
      <w:tr w:rsidR="005D3F93" w:rsidRPr="00080D29" w14:paraId="306F5D61" w14:textId="77777777" w:rsidTr="00B6169C">
        <w:trPr>
          <w:trHeight w:val="292"/>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3331F3F2" w14:textId="77777777" w:rsidR="005D3F93" w:rsidRPr="00080D29" w:rsidRDefault="005D3F93" w:rsidP="00B6169C">
            <w:pPr>
              <w:jc w:val="both"/>
              <w:rPr>
                <w:rFonts w:ascii="Times New Roman" w:hAnsi="Times New Roman" w:cs="Times New Roman"/>
                <w:color w:val="000000"/>
              </w:rPr>
            </w:pPr>
          </w:p>
        </w:tc>
        <w:tc>
          <w:tcPr>
            <w:tcW w:w="1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1E685F9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Альбумин</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527BAB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Яйца</w:t>
            </w:r>
          </w:p>
        </w:tc>
        <w:tc>
          <w:tcPr>
            <w:tcW w:w="3780" w:type="dxa"/>
            <w:vMerge/>
            <w:tcBorders>
              <w:left w:val="single" w:sz="8" w:space="0" w:color="000000"/>
              <w:right w:val="single" w:sz="12" w:space="0" w:color="000000"/>
            </w:tcBorders>
            <w:shd w:val="clear" w:color="auto" w:fill="FFFFFF"/>
            <w:tcMar>
              <w:top w:w="0" w:type="dxa"/>
              <w:left w:w="116" w:type="dxa"/>
              <w:bottom w:w="0" w:type="dxa"/>
              <w:right w:w="116" w:type="dxa"/>
            </w:tcMar>
            <w:vAlign w:val="center"/>
            <w:hideMark/>
          </w:tcPr>
          <w:p w14:paraId="00329AF5" w14:textId="77777777" w:rsidR="005D3F93" w:rsidRPr="00080D29" w:rsidRDefault="005D3F93" w:rsidP="00B6169C">
            <w:pPr>
              <w:jc w:val="both"/>
              <w:rPr>
                <w:rFonts w:ascii="Times New Roman" w:hAnsi="Times New Roman" w:cs="Times New Roman"/>
                <w:color w:val="000000"/>
              </w:rPr>
            </w:pPr>
          </w:p>
        </w:tc>
      </w:tr>
      <w:tr w:rsidR="005D3F93" w:rsidRPr="00080D29" w14:paraId="710030C2" w14:textId="77777777" w:rsidTr="00B6169C">
        <w:trPr>
          <w:trHeight w:val="27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3B5E2ACE" w14:textId="77777777" w:rsidR="005D3F93" w:rsidRPr="00080D29" w:rsidRDefault="005D3F93" w:rsidP="00B6169C">
            <w:pPr>
              <w:jc w:val="both"/>
              <w:rPr>
                <w:rFonts w:ascii="Times New Roman" w:hAnsi="Times New Roman" w:cs="Times New Roman"/>
              </w:rPr>
            </w:pPr>
          </w:p>
        </w:tc>
        <w:tc>
          <w:tcPr>
            <w:tcW w:w="18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69CFD86"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Клейковина</w:t>
            </w:r>
          </w:p>
        </w:tc>
        <w:tc>
          <w:tcPr>
            <w:tcW w:w="21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FB6CB9A"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Пшеница</w:t>
            </w:r>
          </w:p>
        </w:tc>
        <w:tc>
          <w:tcPr>
            <w:tcW w:w="3780" w:type="dxa"/>
            <w:vMerge/>
            <w:tcBorders>
              <w:left w:val="single" w:sz="8" w:space="0" w:color="000000"/>
              <w:right w:val="single" w:sz="12" w:space="0" w:color="000000"/>
            </w:tcBorders>
            <w:shd w:val="clear" w:color="auto" w:fill="FFFFFF"/>
            <w:tcMar>
              <w:top w:w="0" w:type="dxa"/>
              <w:left w:w="116" w:type="dxa"/>
              <w:bottom w:w="0" w:type="dxa"/>
              <w:right w:w="116" w:type="dxa"/>
            </w:tcMar>
            <w:vAlign w:val="center"/>
            <w:hideMark/>
          </w:tcPr>
          <w:p w14:paraId="52ADCF8D" w14:textId="77777777" w:rsidR="005D3F93" w:rsidRPr="00080D29" w:rsidRDefault="005D3F93" w:rsidP="00B6169C">
            <w:pPr>
              <w:jc w:val="both"/>
              <w:rPr>
                <w:rFonts w:ascii="Times New Roman" w:hAnsi="Times New Roman" w:cs="Times New Roman"/>
                <w:color w:val="000000"/>
              </w:rPr>
            </w:pPr>
          </w:p>
        </w:tc>
      </w:tr>
      <w:tr w:rsidR="005D3F93" w:rsidRPr="00080D29" w14:paraId="303462DB" w14:textId="77777777" w:rsidTr="00B6169C">
        <w:trPr>
          <w:trHeight w:val="277"/>
        </w:trPr>
        <w:tc>
          <w:tcPr>
            <w:tcW w:w="2149" w:type="dxa"/>
            <w:tcBorders>
              <w:top w:val="single" w:sz="12" w:space="0" w:color="000000"/>
              <w:left w:val="single" w:sz="12" w:space="0" w:color="000000"/>
              <w:bottom w:val="single" w:sz="12" w:space="0" w:color="000000"/>
              <w:right w:val="single" w:sz="8" w:space="0" w:color="000000"/>
            </w:tcBorders>
            <w:shd w:val="clear" w:color="auto" w:fill="FFFFFF"/>
            <w:tcMar>
              <w:top w:w="0" w:type="dxa"/>
              <w:left w:w="116" w:type="dxa"/>
              <w:bottom w:w="0" w:type="dxa"/>
              <w:right w:w="116" w:type="dxa"/>
            </w:tcMar>
            <w:vAlign w:val="center"/>
            <w:hideMark/>
          </w:tcPr>
          <w:p w14:paraId="2F5B68D4" w14:textId="77777777" w:rsidR="005D3F93" w:rsidRPr="00080D29" w:rsidRDefault="005D3F93" w:rsidP="00B6169C">
            <w:pPr>
              <w:jc w:val="both"/>
              <w:rPr>
                <w:rFonts w:ascii="Times New Roman" w:hAnsi="Times New Roman" w:cs="Times New Roman"/>
              </w:rPr>
            </w:pPr>
          </w:p>
        </w:tc>
        <w:tc>
          <w:tcPr>
            <w:tcW w:w="1870"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60D16BA6" w14:textId="77777777" w:rsidR="005D3F93" w:rsidRPr="00080D29" w:rsidRDefault="005D3F93" w:rsidP="00B6169C">
            <w:pPr>
              <w:jc w:val="both"/>
              <w:rPr>
                <w:rFonts w:ascii="Times New Roman" w:hAnsi="Times New Roman" w:cs="Times New Roman"/>
                <w:color w:val="000000"/>
              </w:rPr>
            </w:pPr>
            <w:proofErr w:type="spellStart"/>
            <w:r w:rsidRPr="00080D29">
              <w:rPr>
                <w:rFonts w:ascii="Times New Roman" w:hAnsi="Times New Roman" w:cs="Times New Roman"/>
                <w:color w:val="000000"/>
              </w:rPr>
              <w:t>Зеин</w:t>
            </w:r>
            <w:proofErr w:type="spellEnd"/>
          </w:p>
        </w:tc>
        <w:tc>
          <w:tcPr>
            <w:tcW w:w="2192" w:type="dxa"/>
            <w:tcBorders>
              <w:top w:val="single" w:sz="8" w:space="0" w:color="000000"/>
              <w:left w:val="single" w:sz="8" w:space="0" w:color="000000"/>
              <w:bottom w:val="single" w:sz="12" w:space="0" w:color="000000"/>
              <w:right w:val="single" w:sz="8" w:space="0" w:color="000000"/>
            </w:tcBorders>
            <w:shd w:val="clear" w:color="auto" w:fill="FFFFFF"/>
            <w:tcMar>
              <w:top w:w="0" w:type="dxa"/>
              <w:left w:w="116" w:type="dxa"/>
              <w:bottom w:w="0" w:type="dxa"/>
              <w:right w:w="116" w:type="dxa"/>
            </w:tcMar>
            <w:hideMark/>
          </w:tcPr>
          <w:p w14:paraId="5D1BA8F4" w14:textId="77777777" w:rsidR="005D3F93" w:rsidRPr="00080D29" w:rsidRDefault="005D3F93" w:rsidP="00B6169C">
            <w:pPr>
              <w:jc w:val="both"/>
              <w:rPr>
                <w:rFonts w:ascii="Times New Roman" w:hAnsi="Times New Roman" w:cs="Times New Roman"/>
                <w:color w:val="000000"/>
              </w:rPr>
            </w:pPr>
            <w:r w:rsidRPr="00080D29">
              <w:rPr>
                <w:rFonts w:ascii="Times New Roman" w:hAnsi="Times New Roman" w:cs="Times New Roman"/>
                <w:color w:val="000000"/>
              </w:rPr>
              <w:t>Кукуруза</w:t>
            </w:r>
          </w:p>
        </w:tc>
        <w:tc>
          <w:tcPr>
            <w:tcW w:w="3780" w:type="dxa"/>
            <w:vMerge/>
            <w:tcBorders>
              <w:left w:val="single" w:sz="8" w:space="0" w:color="000000"/>
              <w:bottom w:val="single" w:sz="12" w:space="0" w:color="000000"/>
              <w:right w:val="single" w:sz="12" w:space="0" w:color="000000"/>
            </w:tcBorders>
            <w:shd w:val="clear" w:color="auto" w:fill="FFFFFF"/>
            <w:tcMar>
              <w:top w:w="0" w:type="dxa"/>
              <w:left w:w="116" w:type="dxa"/>
              <w:bottom w:w="0" w:type="dxa"/>
              <w:right w:w="116" w:type="dxa"/>
            </w:tcMar>
            <w:vAlign w:val="center"/>
            <w:hideMark/>
          </w:tcPr>
          <w:p w14:paraId="092D76D4" w14:textId="77777777" w:rsidR="005D3F93" w:rsidRPr="00080D29" w:rsidRDefault="005D3F93" w:rsidP="00B6169C">
            <w:pPr>
              <w:jc w:val="both"/>
              <w:rPr>
                <w:rFonts w:ascii="Times New Roman" w:hAnsi="Times New Roman" w:cs="Times New Roman"/>
                <w:color w:val="000000"/>
              </w:rPr>
            </w:pPr>
          </w:p>
        </w:tc>
      </w:tr>
    </w:tbl>
    <w:p w14:paraId="4977CF90" w14:textId="77777777" w:rsidR="00722BE7" w:rsidRPr="00080D29" w:rsidRDefault="00722BE7" w:rsidP="003A5217">
      <w:pPr>
        <w:widowControl w:val="0"/>
        <w:outlineLvl w:val="8"/>
        <w:rPr>
          <w:rFonts w:ascii="Times New Roman" w:hAnsi="Times New Roman" w:cs="Times New Roman"/>
          <w:b/>
        </w:rPr>
      </w:pPr>
    </w:p>
    <w:p w14:paraId="22220C9B" w14:textId="77777777" w:rsidR="00205902" w:rsidRPr="00080D29" w:rsidRDefault="00205902" w:rsidP="00205902">
      <w:pPr>
        <w:pStyle w:val="western"/>
        <w:spacing w:before="0" w:beforeAutospacing="0" w:after="0" w:afterAutospacing="0"/>
        <w:ind w:left="0" w:right="119" w:firstLine="708"/>
        <w:rPr>
          <w:rFonts w:ascii="Times New Roman" w:hAnsi="Times New Roman" w:cs="Times New Roman"/>
          <w:sz w:val="22"/>
          <w:szCs w:val="22"/>
        </w:rPr>
      </w:pPr>
    </w:p>
    <w:p w14:paraId="0F4A5780" w14:textId="4188ED0E" w:rsidR="00205902" w:rsidRPr="00080D29" w:rsidRDefault="00205902" w:rsidP="00205902">
      <w:pPr>
        <w:pStyle w:val="aa"/>
        <w:widowControl w:val="0"/>
        <w:spacing w:after="0"/>
        <w:ind w:left="0"/>
        <w:jc w:val="center"/>
        <w:rPr>
          <w:rFonts w:ascii="Times New Roman" w:hAnsi="Times New Roman" w:cs="Times New Roman"/>
          <w:b/>
        </w:rPr>
      </w:pPr>
      <w:bookmarkStart w:id="20" w:name="_Hlk156678646"/>
      <w:r w:rsidRPr="00080D29">
        <w:rPr>
          <w:rFonts w:ascii="Times New Roman" w:hAnsi="Times New Roman" w:cs="Times New Roman"/>
          <w:b/>
        </w:rPr>
        <w:t xml:space="preserve">Вопросы и задания к </w:t>
      </w:r>
      <w:r w:rsidR="000F1BE1">
        <w:rPr>
          <w:rFonts w:ascii="Times New Roman" w:hAnsi="Times New Roman" w:cs="Times New Roman"/>
          <w:b/>
        </w:rPr>
        <w:t>самостоятельному изучению</w:t>
      </w:r>
    </w:p>
    <w:p w14:paraId="6798A6FA" w14:textId="0E74B28E" w:rsidR="00AE244A" w:rsidRPr="00080D29" w:rsidRDefault="00AE244A" w:rsidP="00AE244A">
      <w:pPr>
        <w:pStyle w:val="aa"/>
        <w:widowControl w:val="0"/>
        <w:spacing w:after="0"/>
        <w:ind w:left="0"/>
        <w:rPr>
          <w:rFonts w:ascii="Times New Roman" w:hAnsi="Times New Roman" w:cs="Times New Roman"/>
          <w:b/>
        </w:rPr>
      </w:pPr>
      <w:r w:rsidRPr="00080D29">
        <w:rPr>
          <w:rFonts w:ascii="Times New Roman" w:hAnsi="Times New Roman" w:cs="Times New Roman"/>
          <w:b/>
        </w:rPr>
        <w:t xml:space="preserve"> </w:t>
      </w:r>
      <w:r w:rsidRPr="00080D29">
        <w:rPr>
          <w:rFonts w:ascii="Times New Roman" w:hAnsi="Times New Roman" w:cs="Times New Roman"/>
          <w:b/>
          <w:u w:val="single"/>
        </w:rPr>
        <w:t>Вопросы</w:t>
      </w:r>
      <w:r w:rsidRPr="00080D29">
        <w:rPr>
          <w:rFonts w:ascii="Times New Roman" w:hAnsi="Times New Roman" w:cs="Times New Roman"/>
          <w:b/>
        </w:rPr>
        <w:t>:</w:t>
      </w:r>
    </w:p>
    <w:bookmarkEnd w:id="20"/>
    <w:p w14:paraId="2981099F" w14:textId="5389ECF1"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w:t>
      </w:r>
      <w:r w:rsidR="00BC2177" w:rsidRPr="00080D29">
        <w:rPr>
          <w:rFonts w:ascii="Times New Roman" w:hAnsi="Times New Roman" w:cs="Times New Roman"/>
          <w:bCs/>
        </w:rPr>
        <w:t>Какие соединения называют гидрофильными?</w:t>
      </w:r>
    </w:p>
    <w:p w14:paraId="67EE3C79" w14:textId="3FB3EDE3" w:rsidR="00BC2177" w:rsidRPr="00080D29" w:rsidRDefault="00BC2177"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 xml:space="preserve"> </w:t>
      </w:r>
      <w:r w:rsidR="00252041" w:rsidRPr="00080D29">
        <w:rPr>
          <w:rFonts w:ascii="Times New Roman" w:hAnsi="Times New Roman" w:cs="Times New Roman"/>
          <w:bCs/>
        </w:rPr>
        <w:t>2.</w:t>
      </w:r>
      <w:r w:rsidRPr="00080D29">
        <w:rPr>
          <w:rFonts w:ascii="Times New Roman" w:hAnsi="Times New Roman" w:cs="Times New Roman"/>
          <w:bCs/>
        </w:rPr>
        <w:t xml:space="preserve">Что такое низкомолекулярные вещества? </w:t>
      </w:r>
    </w:p>
    <w:p w14:paraId="2C937AEE" w14:textId="1DC9F794"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3.</w:t>
      </w:r>
      <w:r w:rsidR="00BC2177" w:rsidRPr="00080D29">
        <w:rPr>
          <w:rFonts w:ascii="Times New Roman" w:hAnsi="Times New Roman" w:cs="Times New Roman"/>
          <w:bCs/>
        </w:rPr>
        <w:t>Какие продукты питания богаты жирами?</w:t>
      </w:r>
    </w:p>
    <w:p w14:paraId="4DBF4B7D" w14:textId="6ED328A3"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4.</w:t>
      </w:r>
      <w:r w:rsidR="00BC2177" w:rsidRPr="00080D29">
        <w:rPr>
          <w:rFonts w:ascii="Times New Roman" w:hAnsi="Times New Roman" w:cs="Times New Roman"/>
          <w:bCs/>
        </w:rPr>
        <w:t>Какие органические вещества относят к липидам? Приведите примеры.</w:t>
      </w:r>
    </w:p>
    <w:p w14:paraId="1F01E494" w14:textId="44EE2A5C" w:rsidR="00AE244A" w:rsidRPr="00080D29" w:rsidRDefault="00BC2177"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 xml:space="preserve"> </w:t>
      </w:r>
      <w:r w:rsidR="00252041" w:rsidRPr="00080D29">
        <w:rPr>
          <w:rFonts w:ascii="Times New Roman" w:hAnsi="Times New Roman" w:cs="Times New Roman"/>
          <w:bCs/>
        </w:rPr>
        <w:t>5.</w:t>
      </w:r>
      <w:r w:rsidRPr="00080D29">
        <w:rPr>
          <w:rFonts w:ascii="Times New Roman" w:hAnsi="Times New Roman" w:cs="Times New Roman"/>
          <w:bCs/>
        </w:rPr>
        <w:t>Какова типичная структура молекулы нейтрального жира</w:t>
      </w:r>
      <w:r w:rsidR="00AE244A" w:rsidRPr="00080D29">
        <w:rPr>
          <w:rFonts w:ascii="Times New Roman" w:hAnsi="Times New Roman" w:cs="Times New Roman"/>
          <w:bCs/>
        </w:rPr>
        <w:t>?</w:t>
      </w:r>
    </w:p>
    <w:p w14:paraId="3C983CCC" w14:textId="345B5177" w:rsidR="00AE244A"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6.</w:t>
      </w:r>
      <w:r w:rsidR="00BC2177" w:rsidRPr="00080D29">
        <w:rPr>
          <w:rFonts w:ascii="Times New Roman" w:hAnsi="Times New Roman" w:cs="Times New Roman"/>
          <w:bCs/>
        </w:rPr>
        <w:t xml:space="preserve"> </w:t>
      </w:r>
      <w:r w:rsidR="00AE244A" w:rsidRPr="00080D29">
        <w:rPr>
          <w:rFonts w:ascii="Times New Roman" w:hAnsi="Times New Roman" w:cs="Times New Roman"/>
          <w:bCs/>
        </w:rPr>
        <w:t>К</w:t>
      </w:r>
      <w:r w:rsidR="00BC2177" w:rsidRPr="00080D29">
        <w:rPr>
          <w:rFonts w:ascii="Times New Roman" w:hAnsi="Times New Roman" w:cs="Times New Roman"/>
          <w:bCs/>
        </w:rPr>
        <w:t>аковы основные функции липидов</w:t>
      </w:r>
      <w:r w:rsidR="00AE244A" w:rsidRPr="00080D29">
        <w:rPr>
          <w:rFonts w:ascii="Times New Roman" w:hAnsi="Times New Roman" w:cs="Times New Roman"/>
          <w:bCs/>
        </w:rPr>
        <w:t>?</w:t>
      </w:r>
    </w:p>
    <w:p w14:paraId="1E6FF1A3" w14:textId="0CE1C791" w:rsidR="00BC2177" w:rsidRPr="00080D29" w:rsidRDefault="00252041"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7.</w:t>
      </w:r>
      <w:r w:rsidR="00BC2177" w:rsidRPr="00080D29">
        <w:rPr>
          <w:rFonts w:ascii="Times New Roman" w:hAnsi="Times New Roman" w:cs="Times New Roman"/>
          <w:bCs/>
        </w:rPr>
        <w:t xml:space="preserve"> </w:t>
      </w:r>
      <w:r w:rsidR="00AE244A" w:rsidRPr="00080D29">
        <w:rPr>
          <w:rFonts w:ascii="Times New Roman" w:hAnsi="Times New Roman" w:cs="Times New Roman"/>
          <w:bCs/>
        </w:rPr>
        <w:t>Ч</w:t>
      </w:r>
      <w:r w:rsidR="00BC2177" w:rsidRPr="00080D29">
        <w:rPr>
          <w:rFonts w:ascii="Times New Roman" w:hAnsi="Times New Roman" w:cs="Times New Roman"/>
          <w:bCs/>
        </w:rPr>
        <w:t>ем отличаются фосфолипиды от остальных групп сложных липидов какова их основная функция</w:t>
      </w:r>
      <w:r w:rsidR="00AE244A" w:rsidRPr="00080D29">
        <w:rPr>
          <w:rFonts w:ascii="Times New Roman" w:hAnsi="Times New Roman" w:cs="Times New Roman"/>
          <w:bCs/>
        </w:rPr>
        <w:t>?</w:t>
      </w:r>
    </w:p>
    <w:p w14:paraId="20B5800D" w14:textId="77777777" w:rsidR="00554B25" w:rsidRPr="00080D29" w:rsidRDefault="00554B25"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8.</w:t>
      </w:r>
      <w:r w:rsidRPr="00080D29">
        <w:rPr>
          <w:rFonts w:ascii="Times New Roman" w:hAnsi="Times New Roman" w:cs="Times New Roman"/>
        </w:rPr>
        <w:t xml:space="preserve"> </w:t>
      </w:r>
      <w:r w:rsidRPr="00080D29">
        <w:rPr>
          <w:rFonts w:ascii="Times New Roman" w:hAnsi="Times New Roman" w:cs="Times New Roman"/>
          <w:bCs/>
        </w:rPr>
        <w:t>Что такое аминокислоты?</w:t>
      </w:r>
    </w:p>
    <w:p w14:paraId="22763CD9" w14:textId="77777777" w:rsidR="00554B25" w:rsidRPr="00080D29" w:rsidRDefault="00554B25"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9. Какую роль играют белки в организме человека?</w:t>
      </w:r>
    </w:p>
    <w:p w14:paraId="4CB1CE81" w14:textId="119D06E1" w:rsidR="00554B25" w:rsidRPr="00080D29" w:rsidRDefault="00554B25"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10. Какие продукты питания богаты белками?</w:t>
      </w:r>
    </w:p>
    <w:p w14:paraId="0838BA4D"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11.</w:t>
      </w:r>
      <w:r w:rsidRPr="00080D29">
        <w:rPr>
          <w:rFonts w:ascii="Times New Roman" w:hAnsi="Times New Roman" w:cs="Times New Roman"/>
        </w:rPr>
        <w:t xml:space="preserve"> </w:t>
      </w:r>
      <w:r w:rsidRPr="00080D29">
        <w:rPr>
          <w:rFonts w:ascii="Times New Roman" w:hAnsi="Times New Roman" w:cs="Times New Roman"/>
          <w:bCs/>
        </w:rPr>
        <w:t>Какие органические вещества называют белками?</w:t>
      </w:r>
    </w:p>
    <w:p w14:paraId="7C2C607D"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12. В чем заключается структурные особенности аминокислот как мономеров белков?</w:t>
      </w:r>
    </w:p>
    <w:p w14:paraId="2E3410F3"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13. Как образуется пептидная связь?</w:t>
      </w:r>
    </w:p>
    <w:p w14:paraId="5EE8EAC4" w14:textId="77777777"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14. Что представляет собой первичная структура белка и от чего она зависит?</w:t>
      </w:r>
    </w:p>
    <w:p w14:paraId="501DA5A7" w14:textId="25EB1A44" w:rsidR="00554B25"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15. Что такое денатурация белка что её может вызвать?</w:t>
      </w:r>
    </w:p>
    <w:p w14:paraId="475B5DAC" w14:textId="1669063D" w:rsidR="007A7C52" w:rsidRPr="00080D29" w:rsidRDefault="007A7C52" w:rsidP="00252041">
      <w:pPr>
        <w:pStyle w:val="aa"/>
        <w:widowControl w:val="0"/>
        <w:spacing w:after="0"/>
        <w:ind w:left="0"/>
        <w:jc w:val="both"/>
        <w:rPr>
          <w:rFonts w:ascii="Times New Roman" w:hAnsi="Times New Roman" w:cs="Times New Roman"/>
          <w:bCs/>
        </w:rPr>
      </w:pPr>
      <w:r w:rsidRPr="00080D29">
        <w:rPr>
          <w:rFonts w:ascii="Times New Roman" w:hAnsi="Times New Roman" w:cs="Times New Roman"/>
          <w:bCs/>
        </w:rPr>
        <w:t>16.</w:t>
      </w:r>
      <w:r w:rsidRPr="00080D29">
        <w:rPr>
          <w:rFonts w:ascii="Times New Roman" w:hAnsi="Times New Roman" w:cs="Times New Roman"/>
        </w:rPr>
        <w:t xml:space="preserve"> </w:t>
      </w:r>
      <w:r w:rsidRPr="00080D29">
        <w:rPr>
          <w:rFonts w:ascii="Times New Roman" w:hAnsi="Times New Roman" w:cs="Times New Roman"/>
          <w:bCs/>
        </w:rPr>
        <w:t>Что такое иммунитет? Что такое катализатор? Какие белки вам известны каковы их функции?</w:t>
      </w:r>
    </w:p>
    <w:p w14:paraId="56211572" w14:textId="77777777" w:rsidR="007A7C52" w:rsidRPr="00080D29" w:rsidRDefault="007A7C52" w:rsidP="00252041">
      <w:pPr>
        <w:pStyle w:val="aa"/>
        <w:widowControl w:val="0"/>
        <w:spacing w:after="0"/>
        <w:ind w:left="0"/>
        <w:jc w:val="both"/>
        <w:rPr>
          <w:rFonts w:ascii="Times New Roman" w:hAnsi="Times New Roman" w:cs="Times New Roman"/>
          <w:bCs/>
        </w:rPr>
      </w:pPr>
    </w:p>
    <w:p w14:paraId="63F8284E" w14:textId="77777777" w:rsidR="00252041" w:rsidRPr="00080D29" w:rsidRDefault="00AE244A" w:rsidP="00252041">
      <w:pPr>
        <w:pStyle w:val="aa"/>
        <w:widowControl w:val="0"/>
        <w:spacing w:after="0"/>
        <w:ind w:left="0"/>
        <w:rPr>
          <w:rFonts w:ascii="Times New Roman" w:hAnsi="Times New Roman" w:cs="Times New Roman"/>
          <w:b/>
          <w:bCs/>
          <w:u w:val="single"/>
        </w:rPr>
      </w:pPr>
      <w:r w:rsidRPr="00080D29">
        <w:rPr>
          <w:rFonts w:ascii="Times New Roman" w:hAnsi="Times New Roman" w:cs="Times New Roman"/>
          <w:b/>
          <w:bCs/>
          <w:u w:val="single"/>
        </w:rPr>
        <w:t>Напишите в тетрадях:</w:t>
      </w:r>
    </w:p>
    <w:p w14:paraId="158875EE" w14:textId="715EFC0B" w:rsidR="00252041" w:rsidRPr="00080D29" w:rsidRDefault="00252041" w:rsidP="00252041">
      <w:pPr>
        <w:pStyle w:val="aa"/>
        <w:widowControl w:val="0"/>
        <w:spacing w:after="0"/>
        <w:ind w:left="0"/>
        <w:rPr>
          <w:rFonts w:ascii="Times New Roman" w:hAnsi="Times New Roman" w:cs="Times New Roman"/>
          <w:b/>
          <w:bCs/>
          <w:u w:val="single"/>
        </w:rPr>
      </w:pPr>
      <w:r w:rsidRPr="00080D29">
        <w:rPr>
          <w:rFonts w:ascii="Times New Roman" w:hAnsi="Times New Roman" w:cs="Times New Roman"/>
        </w:rPr>
        <w:t>1.</w:t>
      </w:r>
      <w:r w:rsidR="00AE244A" w:rsidRPr="00080D29">
        <w:rPr>
          <w:rFonts w:ascii="Times New Roman" w:hAnsi="Times New Roman" w:cs="Times New Roman"/>
        </w:rPr>
        <w:t>Какие углеводы вы знаете?</w:t>
      </w:r>
    </w:p>
    <w:p w14:paraId="1B846B8B" w14:textId="0CC2501F" w:rsidR="00252041" w:rsidRPr="00080D29" w:rsidRDefault="00AE244A"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 </w:t>
      </w:r>
      <w:r w:rsidR="00252041" w:rsidRPr="00080D29">
        <w:rPr>
          <w:rFonts w:ascii="Times New Roman" w:hAnsi="Times New Roman" w:cs="Times New Roman"/>
        </w:rPr>
        <w:t>2.</w:t>
      </w:r>
      <w:r w:rsidRPr="00080D29">
        <w:rPr>
          <w:rFonts w:ascii="Times New Roman" w:hAnsi="Times New Roman" w:cs="Times New Roman"/>
        </w:rPr>
        <w:t>Какие продукты питания имеют сладкие вкус? Как вы думаете почему</w:t>
      </w:r>
      <w:r w:rsidR="00252041" w:rsidRPr="00080D29">
        <w:rPr>
          <w:rFonts w:ascii="Times New Roman" w:hAnsi="Times New Roman" w:cs="Times New Roman"/>
        </w:rPr>
        <w:t>?</w:t>
      </w:r>
    </w:p>
    <w:p w14:paraId="5C94FDC5" w14:textId="00120AE3" w:rsidR="00AE244A" w:rsidRPr="00080D29" w:rsidRDefault="00AE244A"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 </w:t>
      </w:r>
      <w:r w:rsidR="00252041" w:rsidRPr="00080D29">
        <w:rPr>
          <w:rFonts w:ascii="Times New Roman" w:hAnsi="Times New Roman" w:cs="Times New Roman"/>
        </w:rPr>
        <w:t>3.В</w:t>
      </w:r>
      <w:r w:rsidRPr="00080D29">
        <w:rPr>
          <w:rFonts w:ascii="Times New Roman" w:hAnsi="Times New Roman" w:cs="Times New Roman"/>
        </w:rPr>
        <w:t xml:space="preserve"> результате какого процесса на земле образуются углеводы</w:t>
      </w:r>
      <w:r w:rsidR="00252041" w:rsidRPr="00080D29">
        <w:rPr>
          <w:rFonts w:ascii="Times New Roman" w:hAnsi="Times New Roman" w:cs="Times New Roman"/>
        </w:rPr>
        <w:t>?</w:t>
      </w:r>
    </w:p>
    <w:p w14:paraId="5AEDABE4" w14:textId="77777777" w:rsidR="00252041" w:rsidRPr="00080D29" w:rsidRDefault="00252041" w:rsidP="00252041">
      <w:pPr>
        <w:pStyle w:val="aa"/>
        <w:widowControl w:val="0"/>
        <w:spacing w:after="0"/>
        <w:ind w:left="0"/>
        <w:rPr>
          <w:rFonts w:ascii="Times New Roman" w:hAnsi="Times New Roman" w:cs="Times New Roman"/>
        </w:rPr>
      </w:pPr>
      <w:r w:rsidRPr="00080D29">
        <w:rPr>
          <w:rFonts w:ascii="Times New Roman" w:hAnsi="Times New Roman" w:cs="Times New Roman"/>
        </w:rPr>
        <w:t>4. Какой состав имеет молекулы углеводов? Приведите общую химическую формулу углеводов. Возможно ли исключения?</w:t>
      </w:r>
    </w:p>
    <w:p w14:paraId="47A06666" w14:textId="6F853B75" w:rsidR="002040C0" w:rsidRPr="00080D29" w:rsidRDefault="00252041"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5. Какие моносахариды имеют наибольшее значение в природе </w:t>
      </w:r>
      <w:r w:rsidR="002040C0" w:rsidRPr="00080D29">
        <w:rPr>
          <w:rFonts w:ascii="Times New Roman" w:hAnsi="Times New Roman" w:cs="Times New Roman"/>
        </w:rPr>
        <w:t>и</w:t>
      </w:r>
      <w:r w:rsidRPr="00080D29">
        <w:rPr>
          <w:rFonts w:ascii="Times New Roman" w:hAnsi="Times New Roman" w:cs="Times New Roman"/>
        </w:rPr>
        <w:t xml:space="preserve"> </w:t>
      </w:r>
      <w:proofErr w:type="gramStart"/>
      <w:r w:rsidRPr="00080D29">
        <w:rPr>
          <w:rFonts w:ascii="Times New Roman" w:hAnsi="Times New Roman" w:cs="Times New Roman"/>
        </w:rPr>
        <w:t>почему</w:t>
      </w:r>
      <w:r w:rsidR="002040C0" w:rsidRPr="00080D29">
        <w:rPr>
          <w:rFonts w:ascii="Times New Roman" w:hAnsi="Times New Roman" w:cs="Times New Roman"/>
        </w:rPr>
        <w:t xml:space="preserve"> ?</w:t>
      </w:r>
      <w:proofErr w:type="gramEnd"/>
    </w:p>
    <w:p w14:paraId="224796B0" w14:textId="77777777" w:rsidR="002040C0" w:rsidRPr="00080D29" w:rsidRDefault="00252041" w:rsidP="00252041">
      <w:pPr>
        <w:pStyle w:val="aa"/>
        <w:widowControl w:val="0"/>
        <w:spacing w:after="0"/>
        <w:ind w:left="0"/>
        <w:rPr>
          <w:rFonts w:ascii="Times New Roman" w:hAnsi="Times New Roman" w:cs="Times New Roman"/>
        </w:rPr>
      </w:pPr>
      <w:r w:rsidRPr="00080D29">
        <w:rPr>
          <w:rFonts w:ascii="Times New Roman" w:hAnsi="Times New Roman" w:cs="Times New Roman"/>
        </w:rPr>
        <w:t xml:space="preserve"> </w:t>
      </w:r>
      <w:r w:rsidR="002040C0" w:rsidRPr="00080D29">
        <w:rPr>
          <w:rFonts w:ascii="Times New Roman" w:hAnsi="Times New Roman" w:cs="Times New Roman"/>
        </w:rPr>
        <w:t>6.Почему д</w:t>
      </w:r>
      <w:r w:rsidRPr="00080D29">
        <w:rPr>
          <w:rFonts w:ascii="Times New Roman" w:hAnsi="Times New Roman" w:cs="Times New Roman"/>
        </w:rPr>
        <w:t>аже здоровым людям важно контролировать уровень глюкозы в крови</w:t>
      </w:r>
      <w:r w:rsidR="002040C0" w:rsidRPr="00080D29">
        <w:rPr>
          <w:rFonts w:ascii="Times New Roman" w:hAnsi="Times New Roman" w:cs="Times New Roman"/>
        </w:rPr>
        <w:t>?</w:t>
      </w:r>
      <w:r w:rsidRPr="00080D29">
        <w:rPr>
          <w:rFonts w:ascii="Times New Roman" w:hAnsi="Times New Roman" w:cs="Times New Roman"/>
        </w:rPr>
        <w:t xml:space="preserve"> </w:t>
      </w:r>
      <w:r w:rsidR="002040C0" w:rsidRPr="00080D29">
        <w:rPr>
          <w:rFonts w:ascii="Times New Roman" w:hAnsi="Times New Roman" w:cs="Times New Roman"/>
        </w:rPr>
        <w:t>Д</w:t>
      </w:r>
      <w:r w:rsidRPr="00080D29">
        <w:rPr>
          <w:rFonts w:ascii="Times New Roman" w:hAnsi="Times New Roman" w:cs="Times New Roman"/>
        </w:rPr>
        <w:t>ля кого это жизненно необходимо</w:t>
      </w:r>
      <w:r w:rsidR="002040C0" w:rsidRPr="00080D29">
        <w:rPr>
          <w:rFonts w:ascii="Times New Roman" w:hAnsi="Times New Roman" w:cs="Times New Roman"/>
        </w:rPr>
        <w:t>?</w:t>
      </w:r>
    </w:p>
    <w:p w14:paraId="4F386362" w14:textId="016B498D" w:rsidR="00252041" w:rsidRDefault="002040C0" w:rsidP="00252041">
      <w:pPr>
        <w:pStyle w:val="aa"/>
        <w:widowControl w:val="0"/>
        <w:spacing w:after="0"/>
        <w:ind w:left="0"/>
        <w:rPr>
          <w:rFonts w:ascii="Times New Roman" w:hAnsi="Times New Roman" w:cs="Times New Roman"/>
        </w:rPr>
      </w:pPr>
      <w:r w:rsidRPr="00080D29">
        <w:rPr>
          <w:rFonts w:ascii="Times New Roman" w:hAnsi="Times New Roman" w:cs="Times New Roman"/>
        </w:rPr>
        <w:t>7.</w:t>
      </w:r>
      <w:r w:rsidR="00252041" w:rsidRPr="00080D29">
        <w:rPr>
          <w:rFonts w:ascii="Times New Roman" w:hAnsi="Times New Roman" w:cs="Times New Roman"/>
        </w:rPr>
        <w:t xml:space="preserve"> </w:t>
      </w:r>
      <w:r w:rsidRPr="00080D29">
        <w:rPr>
          <w:rFonts w:ascii="Times New Roman" w:hAnsi="Times New Roman" w:cs="Times New Roman"/>
        </w:rPr>
        <w:t>Н</w:t>
      </w:r>
      <w:r w:rsidR="00252041" w:rsidRPr="00080D29">
        <w:rPr>
          <w:rFonts w:ascii="Times New Roman" w:hAnsi="Times New Roman" w:cs="Times New Roman"/>
        </w:rPr>
        <w:t>апишите формулу четырёхугольного сахара (</w:t>
      </w:r>
      <w:proofErr w:type="spellStart"/>
      <w:r w:rsidR="00252041" w:rsidRPr="00080D29">
        <w:rPr>
          <w:rFonts w:ascii="Times New Roman" w:hAnsi="Times New Roman" w:cs="Times New Roman"/>
        </w:rPr>
        <w:t>те</w:t>
      </w:r>
      <w:r w:rsidRPr="00080D29">
        <w:rPr>
          <w:rFonts w:ascii="Times New Roman" w:hAnsi="Times New Roman" w:cs="Times New Roman"/>
        </w:rPr>
        <w:t>т</w:t>
      </w:r>
      <w:r w:rsidR="00252041" w:rsidRPr="00080D29">
        <w:rPr>
          <w:rFonts w:ascii="Times New Roman" w:hAnsi="Times New Roman" w:cs="Times New Roman"/>
        </w:rPr>
        <w:t>розы</w:t>
      </w:r>
      <w:proofErr w:type="spellEnd"/>
      <w:r w:rsidR="00252041" w:rsidRPr="00080D29">
        <w:rPr>
          <w:rFonts w:ascii="Times New Roman" w:hAnsi="Times New Roman" w:cs="Times New Roman"/>
        </w:rPr>
        <w:t>)</w:t>
      </w:r>
      <w:r w:rsidRPr="00080D29">
        <w:rPr>
          <w:rFonts w:ascii="Times New Roman" w:hAnsi="Times New Roman" w:cs="Times New Roman"/>
        </w:rPr>
        <w:t>.</w:t>
      </w:r>
    </w:p>
    <w:p w14:paraId="0BF15A87" w14:textId="77777777" w:rsidR="00E306C0" w:rsidRPr="00080D29" w:rsidRDefault="00E306C0" w:rsidP="00252041">
      <w:pPr>
        <w:pStyle w:val="aa"/>
        <w:widowControl w:val="0"/>
        <w:spacing w:after="0"/>
        <w:ind w:left="0"/>
        <w:rPr>
          <w:rFonts w:ascii="Times New Roman" w:hAnsi="Times New Roman" w:cs="Times New Roman"/>
        </w:rPr>
      </w:pPr>
    </w:p>
    <w:p w14:paraId="7683D462" w14:textId="77DF9618" w:rsidR="002040C0" w:rsidRDefault="002040C0" w:rsidP="00252041">
      <w:pPr>
        <w:pStyle w:val="aa"/>
        <w:widowControl w:val="0"/>
        <w:spacing w:after="0"/>
        <w:ind w:left="0"/>
        <w:rPr>
          <w:rFonts w:ascii="Times New Roman" w:hAnsi="Times New Roman" w:cs="Times New Roman"/>
        </w:rPr>
      </w:pPr>
      <w:r w:rsidRPr="00080D29">
        <w:rPr>
          <w:rFonts w:ascii="Times New Roman" w:hAnsi="Times New Roman" w:cs="Times New Roman"/>
        </w:rPr>
        <w:t>8.</w:t>
      </w:r>
      <w:r w:rsidRPr="00080D29">
        <w:rPr>
          <w:rFonts w:ascii="Times New Roman" w:hAnsi="Times New Roman" w:cs="Times New Roman"/>
          <w:color w:val="666666"/>
          <w:spacing w:val="2"/>
          <w:shd w:val="clear" w:color="auto" w:fill="FFFFFF"/>
        </w:rPr>
        <w:t xml:space="preserve"> </w:t>
      </w:r>
      <w:r w:rsidRPr="00080D29">
        <w:rPr>
          <w:rFonts w:ascii="Times New Roman" w:hAnsi="Times New Roman" w:cs="Times New Roman"/>
        </w:rPr>
        <w:t xml:space="preserve">Посчитайте, сколько молекул кислорода потребуется для полного окисления молекулы сахарозы (C12H22O11) и </w:t>
      </w:r>
      <w:proofErr w:type="spellStart"/>
      <w:r w:rsidRPr="00080D29">
        <w:rPr>
          <w:rFonts w:ascii="Times New Roman" w:hAnsi="Times New Roman" w:cs="Times New Roman"/>
        </w:rPr>
        <w:t>лауриловой</w:t>
      </w:r>
      <w:proofErr w:type="spellEnd"/>
      <w:r w:rsidRPr="00080D29">
        <w:rPr>
          <w:rFonts w:ascii="Times New Roman" w:hAnsi="Times New Roman" w:cs="Times New Roman"/>
        </w:rPr>
        <w:t xml:space="preserve"> (</w:t>
      </w:r>
      <w:proofErr w:type="spellStart"/>
      <w:r w:rsidRPr="00080D29">
        <w:rPr>
          <w:rFonts w:ascii="Times New Roman" w:hAnsi="Times New Roman" w:cs="Times New Roman"/>
        </w:rPr>
        <w:t>додекановой</w:t>
      </w:r>
      <w:proofErr w:type="spellEnd"/>
      <w:r w:rsidRPr="00080D29">
        <w:rPr>
          <w:rFonts w:ascii="Times New Roman" w:hAnsi="Times New Roman" w:cs="Times New Roman"/>
        </w:rPr>
        <w:t>) жирной кислоты (C12H24O2). Напишите уравнение реакций.</w:t>
      </w:r>
    </w:p>
    <w:p w14:paraId="578E193E" w14:textId="77777777" w:rsidR="00E306C0" w:rsidRPr="00080D29" w:rsidRDefault="00E306C0" w:rsidP="00252041">
      <w:pPr>
        <w:pStyle w:val="aa"/>
        <w:widowControl w:val="0"/>
        <w:spacing w:after="0"/>
        <w:ind w:left="0"/>
        <w:rPr>
          <w:rFonts w:ascii="Times New Roman" w:hAnsi="Times New Roman" w:cs="Times New Roman"/>
        </w:rPr>
      </w:pPr>
    </w:p>
    <w:p w14:paraId="40CE8788" w14:textId="0E96387B" w:rsidR="00A36256" w:rsidRPr="00080D29" w:rsidRDefault="00A36256" w:rsidP="00252041">
      <w:pPr>
        <w:pStyle w:val="aa"/>
        <w:widowControl w:val="0"/>
        <w:spacing w:after="0"/>
        <w:ind w:left="0"/>
        <w:rPr>
          <w:rFonts w:ascii="Times New Roman" w:hAnsi="Times New Roman" w:cs="Times New Roman"/>
        </w:rPr>
      </w:pPr>
      <w:r w:rsidRPr="00080D29">
        <w:rPr>
          <w:rFonts w:ascii="Times New Roman" w:hAnsi="Times New Roman" w:cs="Times New Roman"/>
        </w:rPr>
        <w:t>9.</w:t>
      </w:r>
      <w:r w:rsidRPr="00080D29">
        <w:rPr>
          <w:rFonts w:ascii="Times New Roman" w:hAnsi="Times New Roman" w:cs="Times New Roman"/>
          <w:color w:val="666666"/>
          <w:spacing w:val="2"/>
          <w:shd w:val="clear" w:color="auto" w:fill="FFFFFF"/>
        </w:rPr>
        <w:t xml:space="preserve"> </w:t>
      </w:r>
      <w:r w:rsidRPr="00080D29">
        <w:rPr>
          <w:rFonts w:ascii="Times New Roman" w:hAnsi="Times New Roman" w:cs="Times New Roman"/>
        </w:rPr>
        <w:t>Определите, сколько звеньев (С6Н10О</w:t>
      </w:r>
      <w:proofErr w:type="gramStart"/>
      <w:r w:rsidRPr="00080D29">
        <w:rPr>
          <w:rFonts w:ascii="Times New Roman" w:hAnsi="Times New Roman" w:cs="Times New Roman"/>
        </w:rPr>
        <w:t>5)n</w:t>
      </w:r>
      <w:proofErr w:type="gramEnd"/>
      <w:r w:rsidRPr="00080D29">
        <w:rPr>
          <w:rFonts w:ascii="Times New Roman" w:hAnsi="Times New Roman" w:cs="Times New Roman"/>
        </w:rPr>
        <w:t>С6Н10О5), т. е. чему равно число n, в молекулярной формуле полимера: хлопкового волокна (Mr = 1 750 000) и льняного волокна (Mr = 5 900 000).</w:t>
      </w:r>
    </w:p>
    <w:p w14:paraId="37FCA650" w14:textId="77777777" w:rsidR="00E306C0" w:rsidRDefault="00E306C0" w:rsidP="00252041">
      <w:pPr>
        <w:pStyle w:val="aa"/>
        <w:widowControl w:val="0"/>
        <w:spacing w:after="0"/>
        <w:ind w:left="0"/>
        <w:rPr>
          <w:rFonts w:ascii="Times New Roman" w:hAnsi="Times New Roman" w:cs="Times New Roman"/>
        </w:rPr>
      </w:pPr>
    </w:p>
    <w:p w14:paraId="76282324" w14:textId="77777777" w:rsidR="00E306C0" w:rsidRDefault="00E306C0" w:rsidP="00252041">
      <w:pPr>
        <w:pStyle w:val="aa"/>
        <w:widowControl w:val="0"/>
        <w:spacing w:after="0"/>
        <w:ind w:left="0"/>
        <w:rPr>
          <w:rFonts w:ascii="Times New Roman" w:hAnsi="Times New Roman" w:cs="Times New Roman"/>
        </w:rPr>
      </w:pPr>
    </w:p>
    <w:p w14:paraId="3149BA74" w14:textId="77777777" w:rsidR="00E306C0" w:rsidRDefault="00E306C0" w:rsidP="00252041">
      <w:pPr>
        <w:pStyle w:val="aa"/>
        <w:widowControl w:val="0"/>
        <w:spacing w:after="0"/>
        <w:ind w:left="0"/>
        <w:rPr>
          <w:rFonts w:ascii="Times New Roman" w:hAnsi="Times New Roman" w:cs="Times New Roman"/>
        </w:rPr>
      </w:pPr>
    </w:p>
    <w:p w14:paraId="5924E7DB" w14:textId="77777777" w:rsidR="00E306C0" w:rsidRDefault="00E306C0" w:rsidP="00252041">
      <w:pPr>
        <w:pStyle w:val="aa"/>
        <w:widowControl w:val="0"/>
        <w:spacing w:after="0"/>
        <w:ind w:left="0"/>
        <w:rPr>
          <w:rFonts w:ascii="Times New Roman" w:hAnsi="Times New Roman" w:cs="Times New Roman"/>
        </w:rPr>
      </w:pPr>
    </w:p>
    <w:p w14:paraId="59FD5C69" w14:textId="7482CDFA" w:rsidR="00A36256" w:rsidRPr="00080D29" w:rsidRDefault="00A36256" w:rsidP="00252041">
      <w:pPr>
        <w:pStyle w:val="aa"/>
        <w:widowControl w:val="0"/>
        <w:spacing w:after="0"/>
        <w:ind w:left="0"/>
        <w:rPr>
          <w:rFonts w:ascii="Times New Roman" w:hAnsi="Times New Roman" w:cs="Times New Roman"/>
        </w:rPr>
      </w:pPr>
      <w:r w:rsidRPr="00080D29">
        <w:rPr>
          <w:rFonts w:ascii="Times New Roman" w:hAnsi="Times New Roman" w:cs="Times New Roman"/>
        </w:rPr>
        <w:t>10.</w:t>
      </w:r>
      <w:r w:rsidRPr="00080D29">
        <w:rPr>
          <w:rFonts w:ascii="Times New Roman" w:hAnsi="Times New Roman" w:cs="Times New Roman"/>
          <w:color w:val="666666"/>
          <w:spacing w:val="2"/>
          <w:shd w:val="clear" w:color="auto" w:fill="FFFFFF"/>
        </w:rPr>
        <w:t xml:space="preserve"> </w:t>
      </w:r>
      <w:r w:rsidRPr="00080D29">
        <w:rPr>
          <w:rFonts w:ascii="Times New Roman" w:hAnsi="Times New Roman" w:cs="Times New Roman"/>
        </w:rPr>
        <w:t>Составьте сравнительную таблицу горения органических веществ и их биологического окисления.</w:t>
      </w:r>
    </w:p>
    <w:p w14:paraId="2E09BED3" w14:textId="3B2741D3" w:rsidR="00A36256" w:rsidRDefault="00A36256" w:rsidP="00252041">
      <w:pPr>
        <w:pStyle w:val="aa"/>
        <w:widowControl w:val="0"/>
        <w:spacing w:after="0"/>
        <w:ind w:left="0"/>
        <w:rPr>
          <w:rFonts w:ascii="Times New Roman" w:hAnsi="Times New Roman" w:cs="Times New Roman"/>
        </w:rPr>
      </w:pPr>
    </w:p>
    <w:p w14:paraId="6C150DFF" w14:textId="77777777" w:rsidR="00E306C0" w:rsidRPr="00080D29" w:rsidRDefault="00E306C0" w:rsidP="00252041">
      <w:pPr>
        <w:pStyle w:val="aa"/>
        <w:widowControl w:val="0"/>
        <w:spacing w:after="0"/>
        <w:ind w:left="0"/>
        <w:rPr>
          <w:rFonts w:ascii="Times New Roman" w:hAnsi="Times New Roman" w:cs="Times New Roman"/>
        </w:rPr>
      </w:pPr>
    </w:p>
    <w:p w14:paraId="085357E0" w14:textId="77777777" w:rsidR="00A36256" w:rsidRPr="00080D29" w:rsidRDefault="00A36256" w:rsidP="00252041">
      <w:pPr>
        <w:pStyle w:val="aa"/>
        <w:widowControl w:val="0"/>
        <w:spacing w:after="0"/>
        <w:ind w:left="0"/>
        <w:rPr>
          <w:rFonts w:ascii="Times New Roman" w:hAnsi="Times New Roman" w:cs="Times New Roman"/>
        </w:rPr>
      </w:pPr>
    </w:p>
    <w:p w14:paraId="5942CB27" w14:textId="77777777" w:rsidR="00D7681C" w:rsidRPr="00080D29" w:rsidRDefault="00D7681C" w:rsidP="00D7681C">
      <w:pPr>
        <w:jc w:val="center"/>
        <w:rPr>
          <w:rStyle w:val="c4"/>
          <w:rFonts w:ascii="Times New Roman" w:hAnsi="Times New Roman" w:cs="Times New Roman"/>
          <w:b/>
          <w:bCs/>
          <w:color w:val="000000"/>
        </w:rPr>
      </w:pPr>
      <w:r w:rsidRPr="00080D29">
        <w:rPr>
          <w:rFonts w:ascii="Times New Roman" w:hAnsi="Times New Roman" w:cs="Times New Roman"/>
          <w:b/>
        </w:rPr>
        <w:lastRenderedPageBreak/>
        <w:t xml:space="preserve">Тест по теме </w:t>
      </w:r>
      <w:proofErr w:type="gramStart"/>
      <w:r w:rsidRPr="00080D29">
        <w:rPr>
          <w:rFonts w:ascii="Times New Roman" w:hAnsi="Times New Roman" w:cs="Times New Roman"/>
          <w:b/>
        </w:rPr>
        <w:t>«</w:t>
      </w:r>
      <w:r w:rsidRPr="00080D29">
        <w:rPr>
          <w:rStyle w:val="c4"/>
          <w:rFonts w:ascii="Times New Roman" w:hAnsi="Times New Roman" w:cs="Times New Roman"/>
          <w:b/>
          <w:bCs/>
          <w:color w:val="000000"/>
        </w:rPr>
        <w:t xml:space="preserve"> Биополимеры</w:t>
      </w:r>
      <w:proofErr w:type="gramEnd"/>
      <w:r w:rsidRPr="00080D29">
        <w:rPr>
          <w:rStyle w:val="c4"/>
          <w:rFonts w:ascii="Times New Roman" w:hAnsi="Times New Roman" w:cs="Times New Roman"/>
          <w:b/>
          <w:bCs/>
          <w:color w:val="000000"/>
        </w:rPr>
        <w:t>, белки, их строение»</w:t>
      </w:r>
    </w:p>
    <w:p w14:paraId="72787EA4" w14:textId="77777777" w:rsidR="00D7681C" w:rsidRPr="00080D29" w:rsidRDefault="00D7681C" w:rsidP="00D7681C">
      <w:pPr>
        <w:jc w:val="center"/>
        <w:rPr>
          <w:rFonts w:ascii="Times New Roman" w:hAnsi="Times New Roman" w:cs="Times New Roman"/>
          <w:b/>
        </w:rPr>
      </w:pPr>
      <w:r w:rsidRPr="00080D29">
        <w:rPr>
          <w:rStyle w:val="c4"/>
          <w:rFonts w:ascii="Times New Roman" w:hAnsi="Times New Roman" w:cs="Times New Roman"/>
          <w:b/>
          <w:bCs/>
          <w:color w:val="000000"/>
        </w:rPr>
        <w:t>ВАРИАНТ 1</w:t>
      </w:r>
    </w:p>
    <w:p w14:paraId="139F53DD"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1.</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Сколько различных аминокислот входит в состав белков:</w:t>
      </w:r>
    </w:p>
    <w:p w14:paraId="6261098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8             б) 20              в) 300            г) более 500</w:t>
      </w:r>
    </w:p>
    <w:p w14:paraId="3FB8058B"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2.</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Инсулин — это ... (укажите все подходящие ответы):</w:t>
      </w:r>
    </w:p>
    <w:p w14:paraId="11B97C7E"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мономер         б) полимер          в) полипептид          </w:t>
      </w:r>
      <w:proofErr w:type="gramStart"/>
      <w:r w:rsidRPr="00080D29">
        <w:rPr>
          <w:rStyle w:val="c0"/>
          <w:rFonts w:ascii="Times New Roman" w:hAnsi="Times New Roman" w:cs="Times New Roman"/>
          <w:color w:val="000000"/>
        </w:rPr>
        <w:t>г)   </w:t>
      </w:r>
      <w:proofErr w:type="gramEnd"/>
      <w:r w:rsidRPr="00080D29">
        <w:rPr>
          <w:rStyle w:val="c0"/>
          <w:rFonts w:ascii="Times New Roman" w:hAnsi="Times New Roman" w:cs="Times New Roman"/>
          <w:color w:val="000000"/>
        </w:rPr>
        <w:t>     радикал        д) гормон</w:t>
      </w:r>
    </w:p>
    <w:p w14:paraId="13E99CD5"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е) фермент</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ж) белок</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з) аминокислота</w:t>
      </w:r>
    </w:p>
    <w:p w14:paraId="04324D8E"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3.</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Первичная структура белка зависит от:</w:t>
      </w:r>
    </w:p>
    <w:p w14:paraId="18D6009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w:t>
      </w:r>
      <w:proofErr w:type="gramStart"/>
      <w:r w:rsidRPr="00080D29">
        <w:rPr>
          <w:rStyle w:val="c0"/>
          <w:rFonts w:ascii="Times New Roman" w:hAnsi="Times New Roman" w:cs="Times New Roman"/>
          <w:color w:val="000000"/>
        </w:rPr>
        <w:t>а)  водородных</w:t>
      </w:r>
      <w:proofErr w:type="gramEnd"/>
      <w:r w:rsidRPr="00080D29">
        <w:rPr>
          <w:rStyle w:val="c0"/>
          <w:rFonts w:ascii="Times New Roman" w:hAnsi="Times New Roman" w:cs="Times New Roman"/>
          <w:color w:val="000000"/>
        </w:rPr>
        <w:t xml:space="preserve"> связей между аминокислотами</w:t>
      </w:r>
    </w:p>
    <w:p w14:paraId="64E0E5E3"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w:t>
      </w:r>
      <w:proofErr w:type="gramStart"/>
      <w:r w:rsidRPr="00080D29">
        <w:rPr>
          <w:rStyle w:val="c0"/>
          <w:rFonts w:ascii="Times New Roman" w:hAnsi="Times New Roman" w:cs="Times New Roman"/>
          <w:color w:val="000000"/>
        </w:rPr>
        <w:t>б)   </w:t>
      </w:r>
      <w:proofErr w:type="gramEnd"/>
      <w:r w:rsidRPr="00080D29">
        <w:rPr>
          <w:rStyle w:val="c0"/>
          <w:rFonts w:ascii="Times New Roman" w:hAnsi="Times New Roman" w:cs="Times New Roman"/>
          <w:color w:val="000000"/>
        </w:rPr>
        <w:t>порядка следования аминокислот</w:t>
      </w:r>
    </w:p>
    <w:p w14:paraId="22E0112E"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w:t>
      </w:r>
      <w:proofErr w:type="gramStart"/>
      <w:r w:rsidRPr="00080D29">
        <w:rPr>
          <w:rStyle w:val="c0"/>
          <w:rFonts w:ascii="Times New Roman" w:hAnsi="Times New Roman" w:cs="Times New Roman"/>
          <w:color w:val="000000"/>
        </w:rPr>
        <w:t>в)   </w:t>
      </w:r>
      <w:proofErr w:type="gramEnd"/>
      <w:r w:rsidRPr="00080D29">
        <w:rPr>
          <w:rStyle w:val="c0"/>
          <w:rFonts w:ascii="Times New Roman" w:hAnsi="Times New Roman" w:cs="Times New Roman"/>
          <w:color w:val="000000"/>
        </w:rPr>
        <w:t>скручивания цепочки аминокислот в спираль</w:t>
      </w:r>
    </w:p>
    <w:p w14:paraId="08FFD1C7"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w:t>
      </w:r>
      <w:proofErr w:type="gramStart"/>
      <w:r w:rsidRPr="00080D29">
        <w:rPr>
          <w:rStyle w:val="c0"/>
          <w:rFonts w:ascii="Times New Roman" w:hAnsi="Times New Roman" w:cs="Times New Roman"/>
          <w:color w:val="000000"/>
        </w:rPr>
        <w:t>г)   </w:t>
      </w:r>
      <w:proofErr w:type="gramEnd"/>
      <w:r w:rsidRPr="00080D29">
        <w:rPr>
          <w:rStyle w:val="c0"/>
          <w:rFonts w:ascii="Times New Roman" w:hAnsi="Times New Roman" w:cs="Times New Roman"/>
          <w:color w:val="000000"/>
        </w:rPr>
        <w:t>сворачивания спиральной структуры в клубок</w:t>
      </w:r>
    </w:p>
    <w:p w14:paraId="591F7E62"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4.</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При образовании третичной структуры в белке происходит:</w:t>
      </w:r>
    </w:p>
    <w:p w14:paraId="28404D32"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w:t>
      </w:r>
      <w:proofErr w:type="gramStart"/>
      <w:r w:rsidRPr="00080D29">
        <w:rPr>
          <w:rStyle w:val="c0"/>
          <w:rFonts w:ascii="Times New Roman" w:hAnsi="Times New Roman" w:cs="Times New Roman"/>
          <w:color w:val="000000"/>
        </w:rPr>
        <w:t>а)  образование</w:t>
      </w:r>
      <w:proofErr w:type="gramEnd"/>
      <w:r w:rsidRPr="00080D29">
        <w:rPr>
          <w:rStyle w:val="c0"/>
          <w:rFonts w:ascii="Times New Roman" w:hAnsi="Times New Roman" w:cs="Times New Roman"/>
          <w:color w:val="000000"/>
        </w:rPr>
        <w:t xml:space="preserve"> из цепочек аминокислот клубков или нитей</w:t>
      </w:r>
    </w:p>
    <w:p w14:paraId="45DE379A"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w:t>
      </w:r>
      <w:proofErr w:type="gramStart"/>
      <w:r w:rsidRPr="00080D29">
        <w:rPr>
          <w:rStyle w:val="c0"/>
          <w:rFonts w:ascii="Times New Roman" w:hAnsi="Times New Roman" w:cs="Times New Roman"/>
          <w:color w:val="000000"/>
        </w:rPr>
        <w:t>б)  соединение</w:t>
      </w:r>
      <w:proofErr w:type="gramEnd"/>
      <w:r w:rsidRPr="00080D29">
        <w:rPr>
          <w:rStyle w:val="c0"/>
          <w:rFonts w:ascii="Times New Roman" w:hAnsi="Times New Roman" w:cs="Times New Roman"/>
          <w:color w:val="000000"/>
        </w:rPr>
        <w:t xml:space="preserve"> аминокислот в определенном порядке</w:t>
      </w:r>
    </w:p>
    <w:p w14:paraId="7907F0E0"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w:t>
      </w:r>
      <w:proofErr w:type="gramStart"/>
      <w:r w:rsidRPr="00080D29">
        <w:rPr>
          <w:rStyle w:val="c0"/>
          <w:rFonts w:ascii="Times New Roman" w:hAnsi="Times New Roman" w:cs="Times New Roman"/>
          <w:color w:val="000000"/>
        </w:rPr>
        <w:t>в)  образование</w:t>
      </w:r>
      <w:proofErr w:type="gramEnd"/>
      <w:r w:rsidRPr="00080D29">
        <w:rPr>
          <w:rStyle w:val="c0"/>
          <w:rFonts w:ascii="Times New Roman" w:hAnsi="Times New Roman" w:cs="Times New Roman"/>
          <w:color w:val="000000"/>
        </w:rPr>
        <w:t xml:space="preserve"> спиралей и складок</w:t>
      </w:r>
    </w:p>
    <w:p w14:paraId="40B0AAB9"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w:t>
      </w:r>
      <w:proofErr w:type="gramStart"/>
      <w:r w:rsidRPr="00080D29">
        <w:rPr>
          <w:rStyle w:val="c0"/>
          <w:rFonts w:ascii="Times New Roman" w:hAnsi="Times New Roman" w:cs="Times New Roman"/>
          <w:color w:val="000000"/>
        </w:rPr>
        <w:t>г)  новая</w:t>
      </w:r>
      <w:proofErr w:type="gramEnd"/>
      <w:r w:rsidRPr="00080D29">
        <w:rPr>
          <w:rStyle w:val="c0"/>
          <w:rFonts w:ascii="Times New Roman" w:hAnsi="Times New Roman" w:cs="Times New Roman"/>
          <w:color w:val="000000"/>
        </w:rPr>
        <w:t xml:space="preserve"> перестановка разных аминокислот в цепочке</w:t>
      </w:r>
    </w:p>
    <w:p w14:paraId="54926408"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5. Какие структуры белковой молекулы необходимы для ее работоспособности?</w:t>
      </w:r>
    </w:p>
    <w:p w14:paraId="0F14652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первичная              б) вторичная            в) третичная</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четвертичная</w:t>
      </w:r>
    </w:p>
    <w:p w14:paraId="1C79E96E"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 xml:space="preserve">6. </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Первичную структуру белка создают ... связи.</w:t>
      </w:r>
    </w:p>
    <w:p w14:paraId="0BFCED6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ковалентные        б) ионные         в) водородные          г) пептидные</w:t>
      </w:r>
    </w:p>
    <w:p w14:paraId="012BD34C"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7. Одну аминокислоту от другой отличает:</w:t>
      </w:r>
    </w:p>
    <w:p w14:paraId="0955C668"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название</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число карбоксильных групп</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в) положение аминогруппы</w:t>
      </w:r>
    </w:p>
    <w:p w14:paraId="3AA93550"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w:t>
      </w:r>
      <w:proofErr w:type="gramStart"/>
      <w:r w:rsidRPr="00080D29">
        <w:rPr>
          <w:rStyle w:val="c0"/>
          <w:rFonts w:ascii="Times New Roman" w:hAnsi="Times New Roman" w:cs="Times New Roman"/>
          <w:color w:val="000000"/>
        </w:rPr>
        <w:t>г)  пептидные</w:t>
      </w:r>
      <w:proofErr w:type="gramEnd"/>
      <w:r w:rsidRPr="00080D29">
        <w:rPr>
          <w:rStyle w:val="c0"/>
          <w:rFonts w:ascii="Times New Roman" w:hAnsi="Times New Roman" w:cs="Times New Roman"/>
          <w:color w:val="000000"/>
        </w:rPr>
        <w:t xml:space="preserve"> связи</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д) число пептидных связей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е) радикал</w:t>
      </w:r>
    </w:p>
    <w:p w14:paraId="086EFF84"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8.</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Пептидная связь является:</w:t>
      </w:r>
      <w:r w:rsidRPr="00080D29">
        <w:rPr>
          <w:rFonts w:ascii="Times New Roman" w:hAnsi="Times New Roman" w:cs="Times New Roman"/>
          <w:color w:val="000000"/>
        </w:rPr>
        <w:br/>
      </w:r>
      <w:r w:rsidRPr="00080D29">
        <w:rPr>
          <w:rStyle w:val="c0"/>
          <w:rFonts w:ascii="Times New Roman" w:hAnsi="Times New Roman" w:cs="Times New Roman"/>
          <w:color w:val="000000"/>
        </w:rPr>
        <w:t xml:space="preserve">    а) ионной         б) ковалентной полярной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 xml:space="preserve"> </w:t>
      </w:r>
      <w:proofErr w:type="gramStart"/>
      <w:r w:rsidRPr="00080D29">
        <w:rPr>
          <w:rStyle w:val="c0"/>
          <w:rFonts w:ascii="Times New Roman" w:hAnsi="Times New Roman" w:cs="Times New Roman"/>
          <w:color w:val="000000"/>
        </w:rPr>
        <w:t>в )ковалентной</w:t>
      </w:r>
      <w:proofErr w:type="gramEnd"/>
      <w:r w:rsidRPr="00080D29">
        <w:rPr>
          <w:rStyle w:val="c0"/>
          <w:rFonts w:ascii="Times New Roman" w:hAnsi="Times New Roman" w:cs="Times New Roman"/>
          <w:color w:val="000000"/>
        </w:rPr>
        <w:t xml:space="preserve"> неполярной</w:t>
      </w:r>
    </w:p>
    <w:p w14:paraId="254D24A6"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водородной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 xml:space="preserve"> д) эфирной</w:t>
      </w:r>
    </w:p>
    <w:p w14:paraId="1B83C8E7"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9.</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Молекулярная масса гемоглобина составляет:</w:t>
      </w:r>
    </w:p>
    <w:p w14:paraId="29BEFC2B" w14:textId="77777777" w:rsidR="00D7681C" w:rsidRPr="00080D29" w:rsidRDefault="00D7681C" w:rsidP="00D7681C">
      <w:pPr>
        <w:shd w:val="clear" w:color="auto" w:fill="FFFFFF"/>
        <w:rPr>
          <w:rStyle w:val="c0"/>
          <w:rFonts w:ascii="Times New Roman" w:hAnsi="Times New Roman" w:cs="Times New Roman"/>
          <w:color w:val="000000"/>
        </w:rPr>
      </w:pPr>
      <w:r w:rsidRPr="00080D29">
        <w:rPr>
          <w:rStyle w:val="c0"/>
          <w:rFonts w:ascii="Times New Roman" w:hAnsi="Times New Roman" w:cs="Times New Roman"/>
          <w:color w:val="000000"/>
        </w:rPr>
        <w:t xml:space="preserve">    а) 300       б) 500        в) 5 700     г) 65 000</w:t>
      </w:r>
    </w:p>
    <w:p w14:paraId="1EDCC495" w14:textId="77777777" w:rsidR="00D7681C" w:rsidRPr="00080D29" w:rsidRDefault="00D7681C" w:rsidP="00D7681C">
      <w:pPr>
        <w:shd w:val="clear" w:color="auto" w:fill="FFFFFF"/>
        <w:rPr>
          <w:rStyle w:val="c0"/>
          <w:rFonts w:ascii="Times New Roman" w:hAnsi="Times New Roman" w:cs="Times New Roman"/>
          <w:color w:val="000000"/>
        </w:rPr>
      </w:pPr>
    </w:p>
    <w:p w14:paraId="166E3C22" w14:textId="77777777" w:rsidR="00D7681C" w:rsidRPr="00080D29" w:rsidRDefault="00D7681C" w:rsidP="00D7681C">
      <w:pPr>
        <w:rPr>
          <w:rFonts w:ascii="Times New Roman" w:hAnsi="Times New Roman" w:cs="Times New Roman"/>
          <w:b/>
        </w:rPr>
      </w:pPr>
      <w:r w:rsidRPr="00080D29">
        <w:rPr>
          <w:rFonts w:ascii="Times New Roman" w:hAnsi="Times New Roman" w:cs="Times New Roman"/>
          <w:b/>
        </w:rPr>
        <w:t xml:space="preserve">10. Вставьте в текст «Строение белков» пропущенные термины из предложенного перечня, используя для этого цифровые обозначения.  Запишите получившуюся последовательность </w:t>
      </w:r>
      <w:proofErr w:type="gramStart"/>
      <w:r w:rsidRPr="00080D29">
        <w:rPr>
          <w:rFonts w:ascii="Times New Roman" w:hAnsi="Times New Roman" w:cs="Times New Roman"/>
          <w:b/>
        </w:rPr>
        <w:t>цифр  в</w:t>
      </w:r>
      <w:proofErr w:type="gramEnd"/>
      <w:r w:rsidRPr="00080D29">
        <w:rPr>
          <w:rFonts w:ascii="Times New Roman" w:hAnsi="Times New Roman" w:cs="Times New Roman"/>
          <w:b/>
        </w:rPr>
        <w:t xml:space="preserve"> приведенную ниже таблицу.</w:t>
      </w:r>
    </w:p>
    <w:p w14:paraId="1E059A14"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lastRenderedPageBreak/>
        <w:t xml:space="preserve">Молекулы белков состоят из большого числа молекул _____________(А), соединенных в длинные цепи за счет образования множества ____________ (Б) связей. Большинство белковых нитей закручиваются в спираль, которая может принять форму ____________ (В). </w:t>
      </w:r>
      <w:proofErr w:type="gramStart"/>
      <w:r w:rsidRPr="00080D29">
        <w:rPr>
          <w:rFonts w:ascii="Times New Roman" w:hAnsi="Times New Roman" w:cs="Times New Roman"/>
        </w:rPr>
        <w:t>Под  воздействием</w:t>
      </w:r>
      <w:proofErr w:type="gramEnd"/>
      <w:r w:rsidRPr="00080D29">
        <w:rPr>
          <w:rFonts w:ascii="Times New Roman" w:hAnsi="Times New Roman" w:cs="Times New Roman"/>
        </w:rPr>
        <w:t xml:space="preserve">  температуры или химических веществ такие пространственные структуры могут разрушаться. Данное явление получило название _________________ (Г).</w:t>
      </w:r>
    </w:p>
    <w:p w14:paraId="57F4ADCE"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Список терминов:</w:t>
      </w:r>
    </w:p>
    <w:p w14:paraId="60BCAF0C"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1. Глобула   2. Глюкоза   3. Аминокислота   4. Водородная   5. Пептидная</w:t>
      </w:r>
    </w:p>
    <w:p w14:paraId="419438D3"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6. Хромосома      7. Диссоциация       8. Денатурация</w:t>
      </w:r>
    </w:p>
    <w:p w14:paraId="6E54CBD8" w14:textId="77777777" w:rsidR="00D7681C" w:rsidRPr="00080D29" w:rsidRDefault="00D7681C" w:rsidP="00D7681C">
      <w:pPr>
        <w:rPr>
          <w:rFonts w:ascii="Times New Roman" w:hAnsi="Times New Roman" w:cs="Times New Roman"/>
          <w:i/>
        </w:rPr>
      </w:pPr>
      <w:r w:rsidRPr="00080D29">
        <w:rPr>
          <w:rFonts w:ascii="Times New Roman" w:hAnsi="Times New Roman" w:cs="Times New Roman"/>
          <w:i/>
        </w:rPr>
        <w:t>Запишите в таблицу выбранные цифры под соответствующими буквами.</w:t>
      </w:r>
    </w:p>
    <w:p w14:paraId="461D0B77" w14:textId="77777777" w:rsidR="00D7681C" w:rsidRPr="00080D29" w:rsidRDefault="00D7681C" w:rsidP="00D7681C">
      <w:pPr>
        <w:pStyle w:val="ae"/>
        <w:ind w:left="1080"/>
        <w:rPr>
          <w:rFonts w:ascii="Times New Roman" w:hAnsi="Times New Roman" w:cs="Times New Roman"/>
        </w:rPr>
      </w:pPr>
    </w:p>
    <w:tbl>
      <w:tblPr>
        <w:tblStyle w:val="af0"/>
        <w:tblW w:w="0" w:type="auto"/>
        <w:tblInd w:w="1080" w:type="dxa"/>
        <w:tblLook w:val="04A0" w:firstRow="1" w:lastRow="0" w:firstColumn="1" w:lastColumn="0" w:noHBand="0" w:noVBand="1"/>
      </w:tblPr>
      <w:tblGrid>
        <w:gridCol w:w="588"/>
        <w:gridCol w:w="708"/>
        <w:gridCol w:w="709"/>
        <w:gridCol w:w="709"/>
      </w:tblGrid>
      <w:tr w:rsidR="00D7681C" w:rsidRPr="00080D29" w14:paraId="45F13AF9" w14:textId="77777777" w:rsidTr="00B6169C">
        <w:tc>
          <w:tcPr>
            <w:tcW w:w="588" w:type="dxa"/>
          </w:tcPr>
          <w:p w14:paraId="634DA095"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А</w:t>
            </w:r>
          </w:p>
        </w:tc>
        <w:tc>
          <w:tcPr>
            <w:tcW w:w="708" w:type="dxa"/>
          </w:tcPr>
          <w:p w14:paraId="3416517E"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Б</w:t>
            </w:r>
          </w:p>
        </w:tc>
        <w:tc>
          <w:tcPr>
            <w:tcW w:w="709" w:type="dxa"/>
          </w:tcPr>
          <w:p w14:paraId="57410EB0"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В</w:t>
            </w:r>
          </w:p>
        </w:tc>
        <w:tc>
          <w:tcPr>
            <w:tcW w:w="709" w:type="dxa"/>
          </w:tcPr>
          <w:p w14:paraId="75DD4D73"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Г</w:t>
            </w:r>
          </w:p>
        </w:tc>
      </w:tr>
      <w:tr w:rsidR="00D7681C" w:rsidRPr="00080D29" w14:paraId="24C21543" w14:textId="77777777" w:rsidTr="00B6169C">
        <w:tc>
          <w:tcPr>
            <w:tcW w:w="588" w:type="dxa"/>
          </w:tcPr>
          <w:p w14:paraId="52704895" w14:textId="77777777" w:rsidR="00D7681C" w:rsidRPr="00080D29" w:rsidRDefault="00D7681C" w:rsidP="00B6169C">
            <w:pPr>
              <w:pStyle w:val="ae"/>
              <w:ind w:left="0"/>
              <w:rPr>
                <w:rFonts w:ascii="Times New Roman" w:hAnsi="Times New Roman" w:cs="Times New Roman"/>
              </w:rPr>
            </w:pPr>
          </w:p>
        </w:tc>
        <w:tc>
          <w:tcPr>
            <w:tcW w:w="708" w:type="dxa"/>
          </w:tcPr>
          <w:p w14:paraId="389D6C13" w14:textId="77777777" w:rsidR="00D7681C" w:rsidRPr="00080D29" w:rsidRDefault="00D7681C" w:rsidP="00B6169C">
            <w:pPr>
              <w:pStyle w:val="ae"/>
              <w:ind w:left="0"/>
              <w:rPr>
                <w:rFonts w:ascii="Times New Roman" w:hAnsi="Times New Roman" w:cs="Times New Roman"/>
              </w:rPr>
            </w:pPr>
          </w:p>
        </w:tc>
        <w:tc>
          <w:tcPr>
            <w:tcW w:w="709" w:type="dxa"/>
          </w:tcPr>
          <w:p w14:paraId="0A47D69E" w14:textId="77777777" w:rsidR="00D7681C" w:rsidRPr="00080D29" w:rsidRDefault="00D7681C" w:rsidP="00B6169C">
            <w:pPr>
              <w:pStyle w:val="ae"/>
              <w:ind w:left="0"/>
              <w:rPr>
                <w:rFonts w:ascii="Times New Roman" w:hAnsi="Times New Roman" w:cs="Times New Roman"/>
              </w:rPr>
            </w:pPr>
          </w:p>
        </w:tc>
        <w:tc>
          <w:tcPr>
            <w:tcW w:w="709" w:type="dxa"/>
          </w:tcPr>
          <w:p w14:paraId="01012A58" w14:textId="77777777" w:rsidR="00D7681C" w:rsidRPr="00080D29" w:rsidRDefault="00D7681C" w:rsidP="00B6169C">
            <w:pPr>
              <w:pStyle w:val="ae"/>
              <w:ind w:left="0"/>
              <w:rPr>
                <w:rFonts w:ascii="Times New Roman" w:hAnsi="Times New Roman" w:cs="Times New Roman"/>
              </w:rPr>
            </w:pPr>
          </w:p>
        </w:tc>
      </w:tr>
    </w:tbl>
    <w:p w14:paraId="44B67406" w14:textId="77777777" w:rsidR="00D7681C" w:rsidRPr="00080D29" w:rsidRDefault="00D7681C" w:rsidP="00D7681C">
      <w:pPr>
        <w:rPr>
          <w:rFonts w:ascii="Times New Roman" w:hAnsi="Times New Roman" w:cs="Times New Roman"/>
          <w:vanish/>
          <w:color w:val="000000"/>
        </w:rPr>
      </w:pPr>
    </w:p>
    <w:p w14:paraId="268DD080" w14:textId="77777777" w:rsidR="00D7681C" w:rsidRPr="00080D29" w:rsidRDefault="00D7681C" w:rsidP="00D7681C">
      <w:pPr>
        <w:rPr>
          <w:rFonts w:ascii="Times New Roman" w:hAnsi="Times New Roman" w:cs="Times New Roman"/>
        </w:rPr>
      </w:pPr>
    </w:p>
    <w:p w14:paraId="29849737" w14:textId="77777777" w:rsidR="00D7681C" w:rsidRPr="00080D29" w:rsidRDefault="00D7681C" w:rsidP="00D7681C">
      <w:pPr>
        <w:jc w:val="center"/>
        <w:rPr>
          <w:rStyle w:val="c4"/>
          <w:rFonts w:ascii="Times New Roman" w:hAnsi="Times New Roman" w:cs="Times New Roman"/>
          <w:b/>
          <w:bCs/>
          <w:color w:val="000000"/>
        </w:rPr>
      </w:pPr>
      <w:r w:rsidRPr="00080D29">
        <w:rPr>
          <w:rFonts w:ascii="Times New Roman" w:hAnsi="Times New Roman" w:cs="Times New Roman"/>
          <w:b/>
        </w:rPr>
        <w:t xml:space="preserve">Тест по теме </w:t>
      </w:r>
      <w:proofErr w:type="gramStart"/>
      <w:r w:rsidRPr="00080D29">
        <w:rPr>
          <w:rFonts w:ascii="Times New Roman" w:hAnsi="Times New Roman" w:cs="Times New Roman"/>
          <w:b/>
        </w:rPr>
        <w:t>«</w:t>
      </w:r>
      <w:r w:rsidRPr="00080D29">
        <w:rPr>
          <w:rStyle w:val="c4"/>
          <w:rFonts w:ascii="Times New Roman" w:hAnsi="Times New Roman" w:cs="Times New Roman"/>
          <w:b/>
          <w:bCs/>
          <w:color w:val="000000"/>
        </w:rPr>
        <w:t xml:space="preserve"> Биополимеры</w:t>
      </w:r>
      <w:proofErr w:type="gramEnd"/>
      <w:r w:rsidRPr="00080D29">
        <w:rPr>
          <w:rStyle w:val="c4"/>
          <w:rFonts w:ascii="Times New Roman" w:hAnsi="Times New Roman" w:cs="Times New Roman"/>
          <w:b/>
          <w:bCs/>
          <w:color w:val="000000"/>
        </w:rPr>
        <w:t>, белки, их строение»</w:t>
      </w:r>
    </w:p>
    <w:p w14:paraId="5EA9F537" w14:textId="77777777" w:rsidR="00D7681C" w:rsidRPr="00080D29" w:rsidRDefault="00D7681C" w:rsidP="00D7681C">
      <w:pPr>
        <w:jc w:val="center"/>
        <w:rPr>
          <w:rStyle w:val="c4"/>
          <w:rFonts w:ascii="Times New Roman" w:hAnsi="Times New Roman" w:cs="Times New Roman"/>
          <w:b/>
          <w:bCs/>
          <w:color w:val="000000"/>
        </w:rPr>
      </w:pPr>
      <w:r w:rsidRPr="00080D29">
        <w:rPr>
          <w:rStyle w:val="c4"/>
          <w:rFonts w:ascii="Times New Roman" w:hAnsi="Times New Roman" w:cs="Times New Roman"/>
          <w:b/>
          <w:bCs/>
          <w:color w:val="000000"/>
        </w:rPr>
        <w:t>ВАРИАНТ 2</w:t>
      </w:r>
    </w:p>
    <w:p w14:paraId="39312FD3" w14:textId="77777777" w:rsidR="00D7681C" w:rsidRPr="00080D29" w:rsidRDefault="00D7681C" w:rsidP="00D7681C">
      <w:pPr>
        <w:shd w:val="clear" w:color="auto" w:fill="FFFFFF"/>
        <w:rPr>
          <w:rStyle w:val="c4"/>
          <w:rFonts w:ascii="Times New Roman" w:hAnsi="Times New Roman" w:cs="Times New Roman"/>
          <w:b/>
          <w:bCs/>
          <w:color w:val="000000"/>
        </w:rPr>
      </w:pPr>
      <w:r w:rsidRPr="00080D29">
        <w:rPr>
          <w:rStyle w:val="c4"/>
          <w:rFonts w:ascii="Times New Roman" w:hAnsi="Times New Roman" w:cs="Times New Roman"/>
          <w:b/>
          <w:bCs/>
          <w:color w:val="000000"/>
        </w:rPr>
        <w:t>1.</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Молекула среднего по размеру белка содержит от ... до ... аминокислот:</w:t>
      </w:r>
    </w:p>
    <w:p w14:paraId="2F047A42" w14:textId="77777777" w:rsidR="00D7681C" w:rsidRPr="00080D29" w:rsidRDefault="00D7681C" w:rsidP="00D7681C">
      <w:pPr>
        <w:shd w:val="clear" w:color="auto" w:fill="FFFFFF"/>
        <w:rPr>
          <w:rFonts w:ascii="Times New Roman" w:hAnsi="Times New Roman" w:cs="Times New Roman"/>
          <w:color w:val="000000"/>
        </w:rPr>
      </w:pPr>
      <w:r w:rsidRPr="00080D29">
        <w:rPr>
          <w:rFonts w:ascii="Times New Roman" w:hAnsi="Times New Roman" w:cs="Times New Roman"/>
          <w:color w:val="000000"/>
        </w:rPr>
        <w:t xml:space="preserve">     а) 30    б) 50    в) 300     г) 500    д) 1500    е) 5000     ж) 15000</w:t>
      </w:r>
    </w:p>
    <w:p w14:paraId="59D31030"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2.</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Гемоглобин — это... (укажите все подходящие ответы):</w:t>
      </w:r>
    </w:p>
    <w:p w14:paraId="1120F5F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мономер      б) полимер        в) полипептид         г) радикал             д) гормон</w:t>
      </w:r>
    </w:p>
    <w:p w14:paraId="3888566D" w14:textId="77777777" w:rsidR="00D7681C" w:rsidRPr="00080D29" w:rsidRDefault="00D7681C" w:rsidP="00D7681C">
      <w:pPr>
        <w:shd w:val="clear" w:color="auto" w:fill="FFFFFF"/>
        <w:rPr>
          <w:rStyle w:val="c0"/>
          <w:rFonts w:ascii="Times New Roman" w:hAnsi="Times New Roman" w:cs="Times New Roman"/>
          <w:color w:val="000000"/>
        </w:rPr>
      </w:pPr>
      <w:r w:rsidRPr="00080D29">
        <w:rPr>
          <w:rStyle w:val="c0"/>
          <w:rFonts w:ascii="Times New Roman" w:hAnsi="Times New Roman" w:cs="Times New Roman"/>
          <w:color w:val="000000"/>
        </w:rPr>
        <w:t xml:space="preserve">    е) фермент</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ж) белок</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з) аминокислота</w:t>
      </w:r>
    </w:p>
    <w:p w14:paraId="616863B2"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3.</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Образование вторичной структуры белка связано с:</w:t>
      </w:r>
    </w:p>
    <w:p w14:paraId="7CC5842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определенной последовательностью аминокислот</w:t>
      </w:r>
    </w:p>
    <w:p w14:paraId="406C6407"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б) возникновением водородных связей</w:t>
      </w:r>
    </w:p>
    <w:p w14:paraId="19462481"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w:t>
      </w:r>
      <w:proofErr w:type="gramStart"/>
      <w:r w:rsidRPr="00080D29">
        <w:rPr>
          <w:rStyle w:val="c0"/>
          <w:rFonts w:ascii="Times New Roman" w:hAnsi="Times New Roman" w:cs="Times New Roman"/>
          <w:color w:val="000000"/>
        </w:rPr>
        <w:t>в)  закручиванием</w:t>
      </w:r>
      <w:proofErr w:type="gramEnd"/>
      <w:r w:rsidRPr="00080D29">
        <w:rPr>
          <w:rStyle w:val="c0"/>
          <w:rFonts w:ascii="Times New Roman" w:hAnsi="Times New Roman" w:cs="Times New Roman"/>
          <w:color w:val="000000"/>
        </w:rPr>
        <w:t xml:space="preserve"> цепочки аминокислот в спираль</w:t>
      </w:r>
    </w:p>
    <w:p w14:paraId="32F3390A"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сворачиванием спиральной цепочки аминокислот в клубок</w:t>
      </w:r>
    </w:p>
    <w:p w14:paraId="37DFF5BF"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4.</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Некоторые белки могут не иметь ... структуры:</w:t>
      </w:r>
    </w:p>
    <w:p w14:paraId="25E3744F"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первичной            б) вторичной            в) третичной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четвертичной</w:t>
      </w:r>
    </w:p>
    <w:p w14:paraId="21F1BEF6"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5.</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Вторичную структуру белка создают ... связи:</w:t>
      </w:r>
    </w:p>
    <w:p w14:paraId="5237A90D"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пептидные      </w:t>
      </w:r>
      <w:proofErr w:type="gramStart"/>
      <w:r w:rsidRPr="00080D29">
        <w:rPr>
          <w:rStyle w:val="c0"/>
          <w:rFonts w:ascii="Times New Roman" w:hAnsi="Times New Roman" w:cs="Times New Roman"/>
          <w:color w:val="000000"/>
        </w:rPr>
        <w:t>б)  водородные</w:t>
      </w:r>
      <w:proofErr w:type="gramEnd"/>
      <w:r w:rsidRPr="00080D29">
        <w:rPr>
          <w:rStyle w:val="c0"/>
          <w:rFonts w:ascii="Times New Roman" w:hAnsi="Times New Roman" w:cs="Times New Roman"/>
          <w:color w:val="000000"/>
        </w:rPr>
        <w:t xml:space="preserve">       в) ионные</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г) ковалентные</w:t>
      </w:r>
    </w:p>
    <w:p w14:paraId="3C5D2EB7"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6.</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Группа атомов, отличающая одну аминокислоту от другой:</w:t>
      </w:r>
    </w:p>
    <w:p w14:paraId="5DD5F7E6"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пептид       б) карбоксил    в) амин   г) радикал    д) гидроксил</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е) карбонил</w:t>
      </w:r>
    </w:p>
    <w:p w14:paraId="74940F17"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7.</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Пептидная связь образуется при участии:</w:t>
      </w:r>
    </w:p>
    <w:p w14:paraId="6F13CBB4"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радикала</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аминогруппы</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в) гидроксильной группы</w:t>
      </w:r>
    </w:p>
    <w:p w14:paraId="657ABD63"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г) карбоксильной группы</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д) карбонильной группы</w:t>
      </w:r>
    </w:p>
    <w:p w14:paraId="30C068B1"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8.</w:t>
      </w:r>
      <w:r w:rsidRPr="00080D29">
        <w:rPr>
          <w:rStyle w:val="c0"/>
          <w:rFonts w:ascii="Times New Roman" w:hAnsi="Times New Roman" w:cs="Times New Roman"/>
          <w:color w:val="000000"/>
        </w:rPr>
        <w:t xml:space="preserve"> </w:t>
      </w:r>
      <w:r w:rsidRPr="00080D29">
        <w:rPr>
          <w:rStyle w:val="c4"/>
          <w:rFonts w:ascii="Times New Roman" w:hAnsi="Times New Roman" w:cs="Times New Roman"/>
          <w:b/>
          <w:bCs/>
          <w:color w:val="000000"/>
        </w:rPr>
        <w:t>Молекулы белков отличаются друг от друга:</w:t>
      </w:r>
    </w:p>
    <w:p w14:paraId="607D0D17"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lastRenderedPageBreak/>
        <w:t xml:space="preserve">   а) молекулярной массой</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числом аминокислот</w:t>
      </w:r>
    </w:p>
    <w:p w14:paraId="386C0D70"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порядком соединения </w:t>
      </w:r>
      <w:proofErr w:type="gramStart"/>
      <w:r w:rsidRPr="00080D29">
        <w:rPr>
          <w:rStyle w:val="c0"/>
          <w:rFonts w:ascii="Times New Roman" w:hAnsi="Times New Roman" w:cs="Times New Roman"/>
          <w:color w:val="000000"/>
        </w:rPr>
        <w:t>аминокислот  г</w:t>
      </w:r>
      <w:proofErr w:type="gramEnd"/>
      <w:r w:rsidRPr="00080D29">
        <w:rPr>
          <w:rStyle w:val="c0"/>
          <w:rFonts w:ascii="Times New Roman" w:hAnsi="Times New Roman" w:cs="Times New Roman"/>
          <w:color w:val="000000"/>
        </w:rPr>
        <w:t>) пространственным расположением аминокислот</w:t>
      </w:r>
    </w:p>
    <w:p w14:paraId="244C529D" w14:textId="77777777" w:rsidR="00D7681C" w:rsidRPr="00080D29" w:rsidRDefault="00D7681C" w:rsidP="00D7681C">
      <w:pPr>
        <w:shd w:val="clear" w:color="auto" w:fill="FFFFFF"/>
        <w:rPr>
          <w:rFonts w:ascii="Times New Roman" w:hAnsi="Times New Roman" w:cs="Times New Roman"/>
          <w:color w:val="000000"/>
        </w:rPr>
      </w:pPr>
      <w:r w:rsidRPr="00080D29">
        <w:rPr>
          <w:rStyle w:val="c4"/>
          <w:rFonts w:ascii="Times New Roman" w:hAnsi="Times New Roman" w:cs="Times New Roman"/>
          <w:b/>
          <w:bCs/>
          <w:color w:val="000000"/>
        </w:rPr>
        <w:t>9.</w:t>
      </w:r>
      <w:r w:rsidRPr="00080D29">
        <w:rPr>
          <w:rStyle w:val="c0"/>
          <w:rFonts w:ascii="Times New Roman" w:hAnsi="Times New Roman" w:cs="Times New Roman"/>
          <w:color w:val="000000"/>
        </w:rPr>
        <w:t> </w:t>
      </w:r>
      <w:r w:rsidRPr="00080D29">
        <w:rPr>
          <w:rStyle w:val="c4"/>
          <w:rFonts w:ascii="Times New Roman" w:hAnsi="Times New Roman" w:cs="Times New Roman"/>
          <w:b/>
          <w:bCs/>
          <w:color w:val="000000"/>
        </w:rPr>
        <w:t>Для образования в организме молекулы белка необходимо:</w:t>
      </w:r>
    </w:p>
    <w:p w14:paraId="1F0A0B1B"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а) большое количество аминокислот</w:t>
      </w:r>
      <w:r w:rsidRPr="00080D29">
        <w:rPr>
          <w:rFonts w:ascii="Times New Roman" w:hAnsi="Times New Roman" w:cs="Times New Roman"/>
          <w:color w:val="000000"/>
        </w:rPr>
        <w:t xml:space="preserve">          </w:t>
      </w:r>
      <w:r w:rsidRPr="00080D29">
        <w:rPr>
          <w:rStyle w:val="c0"/>
          <w:rFonts w:ascii="Times New Roman" w:hAnsi="Times New Roman" w:cs="Times New Roman"/>
          <w:color w:val="000000"/>
        </w:rPr>
        <w:t>б) определенные ферменты</w:t>
      </w:r>
    </w:p>
    <w:p w14:paraId="5F58DBE1" w14:textId="77777777" w:rsidR="00D7681C" w:rsidRPr="00080D29" w:rsidRDefault="00D7681C" w:rsidP="00D7681C">
      <w:pPr>
        <w:shd w:val="clear" w:color="auto" w:fill="FFFFFF"/>
        <w:rPr>
          <w:rFonts w:ascii="Times New Roman" w:hAnsi="Times New Roman" w:cs="Times New Roman"/>
          <w:color w:val="000000"/>
        </w:rPr>
      </w:pPr>
      <w:r w:rsidRPr="00080D29">
        <w:rPr>
          <w:rStyle w:val="c0"/>
          <w:rFonts w:ascii="Times New Roman" w:hAnsi="Times New Roman" w:cs="Times New Roman"/>
          <w:color w:val="000000"/>
        </w:rPr>
        <w:t xml:space="preserve">      в) разнообразные пептидные связи</w:t>
      </w:r>
      <w:r w:rsidRPr="00080D29">
        <w:rPr>
          <w:rFonts w:ascii="Times New Roman" w:hAnsi="Times New Roman" w:cs="Times New Roman"/>
          <w:color w:val="000000"/>
        </w:rPr>
        <w:t xml:space="preserve">              </w:t>
      </w:r>
      <w:proofErr w:type="gramStart"/>
      <w:r w:rsidRPr="00080D29">
        <w:rPr>
          <w:rStyle w:val="c0"/>
          <w:rFonts w:ascii="Times New Roman" w:hAnsi="Times New Roman" w:cs="Times New Roman"/>
          <w:color w:val="000000"/>
        </w:rPr>
        <w:t>г)  большое</w:t>
      </w:r>
      <w:proofErr w:type="gramEnd"/>
      <w:r w:rsidRPr="00080D29">
        <w:rPr>
          <w:rStyle w:val="c0"/>
          <w:rFonts w:ascii="Times New Roman" w:hAnsi="Times New Roman" w:cs="Times New Roman"/>
          <w:color w:val="000000"/>
        </w:rPr>
        <w:t xml:space="preserve"> количество времени</w:t>
      </w:r>
    </w:p>
    <w:p w14:paraId="6EF8351B" w14:textId="77777777" w:rsidR="00D7681C" w:rsidRPr="00080D29" w:rsidRDefault="00D7681C" w:rsidP="00D7681C">
      <w:pPr>
        <w:rPr>
          <w:rFonts w:ascii="Times New Roman" w:hAnsi="Times New Roman" w:cs="Times New Roman"/>
          <w:b/>
        </w:rPr>
      </w:pPr>
      <w:r w:rsidRPr="00080D29">
        <w:rPr>
          <w:rFonts w:ascii="Times New Roman" w:hAnsi="Times New Roman" w:cs="Times New Roman"/>
          <w:b/>
        </w:rPr>
        <w:t xml:space="preserve">10. Вставьте в текст «Строение белков» пропущенные термины из предложенного перечня, используя для этого цифровые обозначения.  Запишите получившуюся последовательность </w:t>
      </w:r>
      <w:proofErr w:type="gramStart"/>
      <w:r w:rsidRPr="00080D29">
        <w:rPr>
          <w:rFonts w:ascii="Times New Roman" w:hAnsi="Times New Roman" w:cs="Times New Roman"/>
          <w:b/>
        </w:rPr>
        <w:t>цифр  в</w:t>
      </w:r>
      <w:proofErr w:type="gramEnd"/>
      <w:r w:rsidRPr="00080D29">
        <w:rPr>
          <w:rFonts w:ascii="Times New Roman" w:hAnsi="Times New Roman" w:cs="Times New Roman"/>
          <w:b/>
        </w:rPr>
        <w:t xml:space="preserve"> приведенную ниже таблицу.</w:t>
      </w:r>
    </w:p>
    <w:p w14:paraId="431A3C01"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 xml:space="preserve">Если пептидные связи уложены в виде клубка, то такие белки называют ____________(А). Белки </w:t>
      </w:r>
      <w:proofErr w:type="gramStart"/>
      <w:r w:rsidRPr="00080D29">
        <w:rPr>
          <w:rFonts w:ascii="Times New Roman" w:hAnsi="Times New Roman" w:cs="Times New Roman"/>
        </w:rPr>
        <w:t>- это</w:t>
      </w:r>
      <w:proofErr w:type="gramEnd"/>
      <w:r w:rsidRPr="00080D29">
        <w:rPr>
          <w:rFonts w:ascii="Times New Roman" w:hAnsi="Times New Roman" w:cs="Times New Roman"/>
        </w:rPr>
        <w:t xml:space="preserve"> ____________ (Б) полимеры, мономерами которых являются аминокислоты. Связь возникающая между соединившимися аминокислотами в молекуле белка называется ____________ (В). После устранения денатурирующего фактора многие белки способны вернуть естественную форму, то есть_________________ (Г).</w:t>
      </w:r>
    </w:p>
    <w:p w14:paraId="607CBB1E"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Список терминов:</w:t>
      </w:r>
    </w:p>
    <w:p w14:paraId="2C23560D"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1. Глобула   2. Фибриллярные белки   3. 4. Глобулярные белки   5. Пептидная</w:t>
      </w:r>
    </w:p>
    <w:p w14:paraId="62A8F6A1" w14:textId="77777777" w:rsidR="00D7681C" w:rsidRPr="00080D29" w:rsidRDefault="00D7681C" w:rsidP="00D7681C">
      <w:pPr>
        <w:rPr>
          <w:rFonts w:ascii="Times New Roman" w:hAnsi="Times New Roman" w:cs="Times New Roman"/>
        </w:rPr>
      </w:pPr>
      <w:r w:rsidRPr="00080D29">
        <w:rPr>
          <w:rFonts w:ascii="Times New Roman" w:hAnsi="Times New Roman" w:cs="Times New Roman"/>
        </w:rPr>
        <w:t xml:space="preserve">6. Нерегулярные полимеры         7. </w:t>
      </w:r>
      <w:proofErr w:type="spellStart"/>
      <w:r w:rsidRPr="00080D29">
        <w:rPr>
          <w:rFonts w:ascii="Times New Roman" w:hAnsi="Times New Roman" w:cs="Times New Roman"/>
        </w:rPr>
        <w:t>Ренатурация</w:t>
      </w:r>
      <w:proofErr w:type="spellEnd"/>
      <w:r w:rsidRPr="00080D29">
        <w:rPr>
          <w:rFonts w:ascii="Times New Roman" w:hAnsi="Times New Roman" w:cs="Times New Roman"/>
        </w:rPr>
        <w:t xml:space="preserve">       8. Денатурация</w:t>
      </w:r>
    </w:p>
    <w:p w14:paraId="070A6A64" w14:textId="77777777" w:rsidR="00D7681C" w:rsidRPr="00080D29" w:rsidRDefault="00D7681C" w:rsidP="00D7681C">
      <w:pPr>
        <w:rPr>
          <w:rFonts w:ascii="Times New Roman" w:hAnsi="Times New Roman" w:cs="Times New Roman"/>
          <w:i/>
        </w:rPr>
      </w:pPr>
      <w:r w:rsidRPr="00080D29">
        <w:rPr>
          <w:rFonts w:ascii="Times New Roman" w:hAnsi="Times New Roman" w:cs="Times New Roman"/>
          <w:i/>
        </w:rPr>
        <w:t>Запишите в таблицу выбранные цифры под соответствующими буквами.</w:t>
      </w:r>
    </w:p>
    <w:p w14:paraId="35A02105" w14:textId="77777777" w:rsidR="00D7681C" w:rsidRPr="00080D29" w:rsidRDefault="00D7681C" w:rsidP="00D7681C">
      <w:pPr>
        <w:pStyle w:val="ae"/>
        <w:ind w:left="1080"/>
        <w:rPr>
          <w:rFonts w:ascii="Times New Roman" w:hAnsi="Times New Roman" w:cs="Times New Roman"/>
        </w:rPr>
      </w:pPr>
    </w:p>
    <w:tbl>
      <w:tblPr>
        <w:tblStyle w:val="af0"/>
        <w:tblW w:w="0" w:type="auto"/>
        <w:tblInd w:w="1080" w:type="dxa"/>
        <w:tblLook w:val="04A0" w:firstRow="1" w:lastRow="0" w:firstColumn="1" w:lastColumn="0" w:noHBand="0" w:noVBand="1"/>
      </w:tblPr>
      <w:tblGrid>
        <w:gridCol w:w="588"/>
        <w:gridCol w:w="708"/>
        <w:gridCol w:w="709"/>
        <w:gridCol w:w="709"/>
      </w:tblGrid>
      <w:tr w:rsidR="00D7681C" w:rsidRPr="00080D29" w14:paraId="75C6CDAB" w14:textId="77777777" w:rsidTr="00B6169C">
        <w:tc>
          <w:tcPr>
            <w:tcW w:w="588" w:type="dxa"/>
          </w:tcPr>
          <w:p w14:paraId="5B1F9A7A"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А</w:t>
            </w:r>
          </w:p>
        </w:tc>
        <w:tc>
          <w:tcPr>
            <w:tcW w:w="708" w:type="dxa"/>
          </w:tcPr>
          <w:p w14:paraId="6676161B"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Б</w:t>
            </w:r>
          </w:p>
        </w:tc>
        <w:tc>
          <w:tcPr>
            <w:tcW w:w="709" w:type="dxa"/>
          </w:tcPr>
          <w:p w14:paraId="5B3AF734"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В</w:t>
            </w:r>
          </w:p>
        </w:tc>
        <w:tc>
          <w:tcPr>
            <w:tcW w:w="709" w:type="dxa"/>
          </w:tcPr>
          <w:p w14:paraId="002A673A" w14:textId="77777777" w:rsidR="00D7681C" w:rsidRPr="00080D29" w:rsidRDefault="00D7681C" w:rsidP="00B6169C">
            <w:pPr>
              <w:pStyle w:val="ae"/>
              <w:ind w:left="0"/>
              <w:rPr>
                <w:rFonts w:ascii="Times New Roman" w:hAnsi="Times New Roman" w:cs="Times New Roman"/>
              </w:rPr>
            </w:pPr>
            <w:r w:rsidRPr="00080D29">
              <w:rPr>
                <w:rFonts w:ascii="Times New Roman" w:hAnsi="Times New Roman" w:cs="Times New Roman"/>
              </w:rPr>
              <w:t>Г</w:t>
            </w:r>
          </w:p>
        </w:tc>
      </w:tr>
      <w:tr w:rsidR="00D7681C" w:rsidRPr="00080D29" w14:paraId="6E88D816" w14:textId="77777777" w:rsidTr="00B6169C">
        <w:tc>
          <w:tcPr>
            <w:tcW w:w="588" w:type="dxa"/>
          </w:tcPr>
          <w:p w14:paraId="66CD22C4" w14:textId="77777777" w:rsidR="00D7681C" w:rsidRPr="00080D29" w:rsidRDefault="00D7681C" w:rsidP="00B6169C">
            <w:pPr>
              <w:pStyle w:val="ae"/>
              <w:ind w:left="0"/>
              <w:rPr>
                <w:rFonts w:ascii="Times New Roman" w:hAnsi="Times New Roman" w:cs="Times New Roman"/>
              </w:rPr>
            </w:pPr>
          </w:p>
        </w:tc>
        <w:tc>
          <w:tcPr>
            <w:tcW w:w="708" w:type="dxa"/>
          </w:tcPr>
          <w:p w14:paraId="66BB94FD" w14:textId="77777777" w:rsidR="00D7681C" w:rsidRPr="00080D29" w:rsidRDefault="00D7681C" w:rsidP="00B6169C">
            <w:pPr>
              <w:pStyle w:val="ae"/>
              <w:ind w:left="0"/>
              <w:rPr>
                <w:rFonts w:ascii="Times New Roman" w:hAnsi="Times New Roman" w:cs="Times New Roman"/>
              </w:rPr>
            </w:pPr>
          </w:p>
        </w:tc>
        <w:tc>
          <w:tcPr>
            <w:tcW w:w="709" w:type="dxa"/>
          </w:tcPr>
          <w:p w14:paraId="454F9B4E" w14:textId="77777777" w:rsidR="00D7681C" w:rsidRPr="00080D29" w:rsidRDefault="00D7681C" w:rsidP="00B6169C">
            <w:pPr>
              <w:pStyle w:val="ae"/>
              <w:ind w:left="0"/>
              <w:rPr>
                <w:rFonts w:ascii="Times New Roman" w:hAnsi="Times New Roman" w:cs="Times New Roman"/>
              </w:rPr>
            </w:pPr>
          </w:p>
        </w:tc>
        <w:tc>
          <w:tcPr>
            <w:tcW w:w="709" w:type="dxa"/>
          </w:tcPr>
          <w:p w14:paraId="1A05E0AC" w14:textId="77777777" w:rsidR="00D7681C" w:rsidRPr="00080D29" w:rsidRDefault="00D7681C" w:rsidP="00B6169C">
            <w:pPr>
              <w:pStyle w:val="ae"/>
              <w:ind w:left="0"/>
              <w:rPr>
                <w:rFonts w:ascii="Times New Roman" w:hAnsi="Times New Roman" w:cs="Times New Roman"/>
              </w:rPr>
            </w:pPr>
          </w:p>
        </w:tc>
      </w:tr>
    </w:tbl>
    <w:p w14:paraId="12D6A746" w14:textId="77777777" w:rsidR="00D7681C" w:rsidRPr="00080D29" w:rsidRDefault="00D7681C" w:rsidP="00D7681C">
      <w:pPr>
        <w:rPr>
          <w:rFonts w:ascii="Times New Roman" w:hAnsi="Times New Roman" w:cs="Times New Roman"/>
          <w:vanish/>
          <w:color w:val="000000"/>
        </w:rPr>
      </w:pPr>
    </w:p>
    <w:p w14:paraId="00119C34" w14:textId="77777777" w:rsidR="00D7681C" w:rsidRPr="00080D29" w:rsidRDefault="00D7681C" w:rsidP="00D7681C">
      <w:pPr>
        <w:jc w:val="center"/>
        <w:rPr>
          <w:rStyle w:val="c4"/>
          <w:rFonts w:ascii="Times New Roman" w:hAnsi="Times New Roman" w:cs="Times New Roman"/>
          <w:b/>
          <w:bCs/>
          <w:color w:val="000000"/>
        </w:rPr>
      </w:pPr>
    </w:p>
    <w:p w14:paraId="66092593" w14:textId="2424752B" w:rsidR="00BC2177" w:rsidRDefault="00BC2177" w:rsidP="009F430D">
      <w:pPr>
        <w:pStyle w:val="aa"/>
        <w:widowControl w:val="0"/>
        <w:spacing w:after="0"/>
        <w:ind w:left="0"/>
        <w:rPr>
          <w:rFonts w:ascii="Times New Roman" w:hAnsi="Times New Roman" w:cs="Times New Roman"/>
          <w:b/>
        </w:rPr>
      </w:pPr>
    </w:p>
    <w:p w14:paraId="25AFBF46" w14:textId="6249B34C" w:rsidR="00FF564E" w:rsidRDefault="00FF564E" w:rsidP="009F430D">
      <w:pPr>
        <w:pStyle w:val="aa"/>
        <w:widowControl w:val="0"/>
        <w:spacing w:after="0"/>
        <w:ind w:left="0"/>
        <w:rPr>
          <w:rFonts w:ascii="Times New Roman" w:hAnsi="Times New Roman" w:cs="Times New Roman"/>
          <w:b/>
        </w:rPr>
      </w:pPr>
    </w:p>
    <w:p w14:paraId="407066C4" w14:textId="41A0E3BD" w:rsidR="00FF564E" w:rsidRDefault="00FF564E" w:rsidP="009F430D">
      <w:pPr>
        <w:pStyle w:val="aa"/>
        <w:widowControl w:val="0"/>
        <w:spacing w:after="0"/>
        <w:ind w:left="0"/>
        <w:rPr>
          <w:rFonts w:ascii="Times New Roman" w:hAnsi="Times New Roman" w:cs="Times New Roman"/>
          <w:b/>
        </w:rPr>
      </w:pPr>
    </w:p>
    <w:p w14:paraId="544D8F1E" w14:textId="3E785A59" w:rsidR="00D32B3E" w:rsidRDefault="00D32B3E" w:rsidP="009F430D">
      <w:pPr>
        <w:pStyle w:val="aa"/>
        <w:widowControl w:val="0"/>
        <w:spacing w:after="0"/>
        <w:ind w:left="0"/>
        <w:rPr>
          <w:rFonts w:ascii="Times New Roman" w:hAnsi="Times New Roman" w:cs="Times New Roman"/>
          <w:b/>
        </w:rPr>
      </w:pPr>
    </w:p>
    <w:p w14:paraId="2A2EEA1D" w14:textId="64D835F2" w:rsidR="00D32B3E" w:rsidRDefault="00D32B3E" w:rsidP="009F430D">
      <w:pPr>
        <w:pStyle w:val="aa"/>
        <w:widowControl w:val="0"/>
        <w:spacing w:after="0"/>
        <w:ind w:left="0"/>
        <w:rPr>
          <w:rFonts w:ascii="Times New Roman" w:hAnsi="Times New Roman" w:cs="Times New Roman"/>
          <w:b/>
        </w:rPr>
      </w:pPr>
    </w:p>
    <w:p w14:paraId="24E6A1B4" w14:textId="2F3A4A4E" w:rsidR="00792BC7" w:rsidRDefault="00792BC7" w:rsidP="009F430D">
      <w:pPr>
        <w:pStyle w:val="aa"/>
        <w:widowControl w:val="0"/>
        <w:spacing w:after="0"/>
        <w:ind w:left="0"/>
        <w:rPr>
          <w:rFonts w:ascii="Times New Roman" w:hAnsi="Times New Roman" w:cs="Times New Roman"/>
          <w:b/>
        </w:rPr>
      </w:pPr>
    </w:p>
    <w:p w14:paraId="6A41710B" w14:textId="6B9AA39C" w:rsidR="00E306C0" w:rsidRDefault="00E306C0" w:rsidP="009F430D">
      <w:pPr>
        <w:pStyle w:val="aa"/>
        <w:widowControl w:val="0"/>
        <w:spacing w:after="0"/>
        <w:ind w:left="0"/>
        <w:rPr>
          <w:rFonts w:ascii="Times New Roman" w:hAnsi="Times New Roman" w:cs="Times New Roman"/>
          <w:b/>
        </w:rPr>
      </w:pPr>
    </w:p>
    <w:p w14:paraId="2683981A" w14:textId="216EDDD0" w:rsidR="00E306C0" w:rsidRDefault="00E306C0" w:rsidP="009F430D">
      <w:pPr>
        <w:pStyle w:val="aa"/>
        <w:widowControl w:val="0"/>
        <w:spacing w:after="0"/>
        <w:ind w:left="0"/>
        <w:rPr>
          <w:rFonts w:ascii="Times New Roman" w:hAnsi="Times New Roman" w:cs="Times New Roman"/>
          <w:b/>
        </w:rPr>
      </w:pPr>
    </w:p>
    <w:p w14:paraId="3540292A" w14:textId="7977F75D" w:rsidR="00E306C0" w:rsidRDefault="00E306C0" w:rsidP="009F430D">
      <w:pPr>
        <w:pStyle w:val="aa"/>
        <w:widowControl w:val="0"/>
        <w:spacing w:after="0"/>
        <w:ind w:left="0"/>
        <w:rPr>
          <w:rFonts w:ascii="Times New Roman" w:hAnsi="Times New Roman" w:cs="Times New Roman"/>
          <w:b/>
        </w:rPr>
      </w:pPr>
    </w:p>
    <w:p w14:paraId="0A599317" w14:textId="296C86D7" w:rsidR="00E306C0" w:rsidRDefault="00E306C0" w:rsidP="009F430D">
      <w:pPr>
        <w:pStyle w:val="aa"/>
        <w:widowControl w:val="0"/>
        <w:spacing w:after="0"/>
        <w:ind w:left="0"/>
        <w:rPr>
          <w:rFonts w:ascii="Times New Roman" w:hAnsi="Times New Roman" w:cs="Times New Roman"/>
          <w:b/>
        </w:rPr>
      </w:pPr>
    </w:p>
    <w:p w14:paraId="437DA366" w14:textId="45F249DC" w:rsidR="00E306C0" w:rsidRDefault="00E306C0" w:rsidP="009F430D">
      <w:pPr>
        <w:pStyle w:val="aa"/>
        <w:widowControl w:val="0"/>
        <w:spacing w:after="0"/>
        <w:ind w:left="0"/>
        <w:rPr>
          <w:rFonts w:ascii="Times New Roman" w:hAnsi="Times New Roman" w:cs="Times New Roman"/>
          <w:b/>
        </w:rPr>
      </w:pPr>
    </w:p>
    <w:p w14:paraId="7B085389" w14:textId="0979AE14" w:rsidR="00E306C0" w:rsidRDefault="00E306C0" w:rsidP="009F430D">
      <w:pPr>
        <w:pStyle w:val="aa"/>
        <w:widowControl w:val="0"/>
        <w:spacing w:after="0"/>
        <w:ind w:left="0"/>
        <w:rPr>
          <w:rFonts w:ascii="Times New Roman" w:hAnsi="Times New Roman" w:cs="Times New Roman"/>
          <w:b/>
        </w:rPr>
      </w:pPr>
    </w:p>
    <w:p w14:paraId="1C17D9C2" w14:textId="5A09AC8F" w:rsidR="00E306C0" w:rsidRDefault="00E306C0" w:rsidP="009F430D">
      <w:pPr>
        <w:pStyle w:val="aa"/>
        <w:widowControl w:val="0"/>
        <w:spacing w:after="0"/>
        <w:ind w:left="0"/>
        <w:rPr>
          <w:rFonts w:ascii="Times New Roman" w:hAnsi="Times New Roman" w:cs="Times New Roman"/>
          <w:b/>
        </w:rPr>
      </w:pPr>
    </w:p>
    <w:p w14:paraId="402DD5EC" w14:textId="39748EC2" w:rsidR="00E306C0" w:rsidRDefault="00E306C0" w:rsidP="009F430D">
      <w:pPr>
        <w:pStyle w:val="aa"/>
        <w:widowControl w:val="0"/>
        <w:spacing w:after="0"/>
        <w:ind w:left="0"/>
        <w:rPr>
          <w:rFonts w:ascii="Times New Roman" w:hAnsi="Times New Roman" w:cs="Times New Roman"/>
          <w:b/>
        </w:rPr>
      </w:pPr>
    </w:p>
    <w:p w14:paraId="47958204" w14:textId="4DA9AF9D" w:rsidR="00E306C0" w:rsidRDefault="00E306C0" w:rsidP="009F430D">
      <w:pPr>
        <w:pStyle w:val="aa"/>
        <w:widowControl w:val="0"/>
        <w:spacing w:after="0"/>
        <w:ind w:left="0"/>
        <w:rPr>
          <w:rFonts w:ascii="Times New Roman" w:hAnsi="Times New Roman" w:cs="Times New Roman"/>
          <w:b/>
        </w:rPr>
      </w:pPr>
    </w:p>
    <w:p w14:paraId="01C303EA" w14:textId="3179CE5F" w:rsidR="00E306C0" w:rsidRDefault="00E306C0" w:rsidP="009F430D">
      <w:pPr>
        <w:pStyle w:val="aa"/>
        <w:widowControl w:val="0"/>
        <w:spacing w:after="0"/>
        <w:ind w:left="0"/>
        <w:rPr>
          <w:rFonts w:ascii="Times New Roman" w:hAnsi="Times New Roman" w:cs="Times New Roman"/>
          <w:b/>
        </w:rPr>
      </w:pPr>
    </w:p>
    <w:p w14:paraId="28EEEC5B" w14:textId="70EE215E" w:rsidR="00E306C0" w:rsidRDefault="00E306C0" w:rsidP="009F430D">
      <w:pPr>
        <w:pStyle w:val="aa"/>
        <w:widowControl w:val="0"/>
        <w:spacing w:after="0"/>
        <w:ind w:left="0"/>
        <w:rPr>
          <w:rFonts w:ascii="Times New Roman" w:hAnsi="Times New Roman" w:cs="Times New Roman"/>
          <w:b/>
        </w:rPr>
      </w:pPr>
    </w:p>
    <w:p w14:paraId="7A8309D5" w14:textId="101D25CB" w:rsidR="00E306C0" w:rsidRDefault="00E306C0" w:rsidP="009F430D">
      <w:pPr>
        <w:pStyle w:val="aa"/>
        <w:widowControl w:val="0"/>
        <w:spacing w:after="0"/>
        <w:ind w:left="0"/>
        <w:rPr>
          <w:rFonts w:ascii="Times New Roman" w:hAnsi="Times New Roman" w:cs="Times New Roman"/>
          <w:b/>
        </w:rPr>
      </w:pPr>
    </w:p>
    <w:p w14:paraId="493FA880" w14:textId="2A30027B" w:rsidR="00E306C0" w:rsidRDefault="00E306C0" w:rsidP="009F430D">
      <w:pPr>
        <w:pStyle w:val="aa"/>
        <w:widowControl w:val="0"/>
        <w:spacing w:after="0"/>
        <w:ind w:left="0"/>
        <w:rPr>
          <w:rFonts w:ascii="Times New Roman" w:hAnsi="Times New Roman" w:cs="Times New Roman"/>
          <w:b/>
        </w:rPr>
      </w:pPr>
    </w:p>
    <w:p w14:paraId="0EDBE335" w14:textId="77777777" w:rsidR="00E306C0" w:rsidRDefault="00E306C0" w:rsidP="009F430D">
      <w:pPr>
        <w:pStyle w:val="aa"/>
        <w:widowControl w:val="0"/>
        <w:spacing w:after="0"/>
        <w:ind w:left="0"/>
        <w:rPr>
          <w:rFonts w:ascii="Times New Roman" w:hAnsi="Times New Roman" w:cs="Times New Roman"/>
          <w:b/>
        </w:rPr>
      </w:pPr>
    </w:p>
    <w:p w14:paraId="786BDA2D" w14:textId="5C9DE935" w:rsidR="00D32B3E" w:rsidRDefault="00D32B3E" w:rsidP="009F430D">
      <w:pPr>
        <w:pStyle w:val="aa"/>
        <w:widowControl w:val="0"/>
        <w:spacing w:after="0"/>
        <w:ind w:left="0"/>
        <w:rPr>
          <w:rFonts w:ascii="Times New Roman" w:hAnsi="Times New Roman" w:cs="Times New Roman"/>
          <w:b/>
        </w:rPr>
      </w:pPr>
    </w:p>
    <w:p w14:paraId="31086FA5" w14:textId="77777777" w:rsidR="00D32B3E" w:rsidRPr="00080D29" w:rsidRDefault="00D32B3E" w:rsidP="009F430D">
      <w:pPr>
        <w:pStyle w:val="aa"/>
        <w:widowControl w:val="0"/>
        <w:spacing w:after="0"/>
        <w:ind w:left="0"/>
        <w:rPr>
          <w:rFonts w:ascii="Times New Roman" w:hAnsi="Times New Roman" w:cs="Times New Roman"/>
          <w:b/>
        </w:rPr>
      </w:pPr>
    </w:p>
    <w:p w14:paraId="35E410EA" w14:textId="1D7A5D93" w:rsidR="00205902" w:rsidRPr="00080D29" w:rsidRDefault="000F1BE1" w:rsidP="00205902">
      <w:pPr>
        <w:jc w:val="center"/>
        <w:rPr>
          <w:rFonts w:ascii="Times New Roman" w:hAnsi="Times New Roman" w:cs="Times New Roman"/>
          <w:b/>
          <w:color w:val="000000" w:themeColor="text1"/>
        </w:rPr>
      </w:pPr>
      <w:r>
        <w:rPr>
          <w:rFonts w:ascii="Times New Roman" w:hAnsi="Times New Roman" w:cs="Times New Roman"/>
          <w:b/>
          <w:color w:val="000000" w:themeColor="text1"/>
        </w:rPr>
        <w:lastRenderedPageBreak/>
        <w:t>Самостоятельная работа</w:t>
      </w:r>
      <w:r w:rsidR="00205902" w:rsidRPr="00080D29">
        <w:rPr>
          <w:rFonts w:ascii="Times New Roman" w:hAnsi="Times New Roman" w:cs="Times New Roman"/>
          <w:b/>
          <w:color w:val="000000" w:themeColor="text1"/>
        </w:rPr>
        <w:t xml:space="preserve"> № 4</w:t>
      </w:r>
      <w:r>
        <w:rPr>
          <w:rFonts w:ascii="Times New Roman" w:hAnsi="Times New Roman" w:cs="Times New Roman"/>
          <w:b/>
          <w:color w:val="000000" w:themeColor="text1"/>
        </w:rPr>
        <w:t>,5.</w:t>
      </w:r>
    </w:p>
    <w:p w14:paraId="67504A09" w14:textId="2876ACB8" w:rsidR="00724C95" w:rsidRPr="00080D29" w:rsidRDefault="00724C95" w:rsidP="00205902">
      <w:pPr>
        <w:jc w:val="center"/>
        <w:rPr>
          <w:rFonts w:ascii="Times New Roman" w:hAnsi="Times New Roman" w:cs="Times New Roman"/>
          <w:b/>
          <w:color w:val="000000" w:themeColor="text1"/>
        </w:rPr>
      </w:pPr>
      <w:r w:rsidRPr="00080D29">
        <w:rPr>
          <w:rFonts w:ascii="Times New Roman" w:hAnsi="Times New Roman" w:cs="Times New Roman"/>
          <w:b/>
          <w:color w:val="000000" w:themeColor="text1"/>
        </w:rPr>
        <w:t xml:space="preserve">Ферменты – биологические катализаторы. Нуклеиновые кислоты ДНК и </w:t>
      </w:r>
      <w:proofErr w:type="gramStart"/>
      <w:r w:rsidRPr="00080D29">
        <w:rPr>
          <w:rFonts w:ascii="Times New Roman" w:hAnsi="Times New Roman" w:cs="Times New Roman"/>
          <w:b/>
          <w:color w:val="000000" w:themeColor="text1"/>
        </w:rPr>
        <w:t>РНК.(</w:t>
      </w:r>
      <w:proofErr w:type="gramEnd"/>
      <w:r w:rsidRPr="00080D29">
        <w:rPr>
          <w:rFonts w:ascii="Times New Roman" w:hAnsi="Times New Roman" w:cs="Times New Roman"/>
          <w:b/>
          <w:color w:val="000000" w:themeColor="text1"/>
        </w:rPr>
        <w:t>Профессионально- ориентированное содержание).</w:t>
      </w:r>
    </w:p>
    <w:p w14:paraId="3E1253C2" w14:textId="602404B4" w:rsidR="00724C95" w:rsidRPr="00080D29" w:rsidRDefault="00724C95" w:rsidP="00205902">
      <w:pPr>
        <w:jc w:val="center"/>
        <w:rPr>
          <w:rFonts w:ascii="Times New Roman" w:hAnsi="Times New Roman" w:cs="Times New Roman"/>
          <w:b/>
          <w:color w:val="000000" w:themeColor="text1"/>
        </w:rPr>
      </w:pPr>
    </w:p>
    <w:p w14:paraId="60D55551" w14:textId="34241A93" w:rsidR="00724C95" w:rsidRPr="00080D29" w:rsidRDefault="00724C95" w:rsidP="00205902">
      <w:pPr>
        <w:jc w:val="center"/>
        <w:rPr>
          <w:rFonts w:ascii="Times New Roman" w:hAnsi="Times New Roman" w:cs="Times New Roman"/>
          <w:b/>
          <w:color w:val="000000" w:themeColor="text1"/>
        </w:rPr>
      </w:pPr>
      <w:r w:rsidRPr="00080D29">
        <w:rPr>
          <w:rFonts w:ascii="Times New Roman" w:hAnsi="Times New Roman" w:cs="Times New Roman"/>
          <w:b/>
          <w:color w:val="000000" w:themeColor="text1"/>
        </w:rPr>
        <w:t>Теоретическая часть</w:t>
      </w:r>
    </w:p>
    <w:p w14:paraId="735DCA49" w14:textId="77777777" w:rsidR="0005077A" w:rsidRPr="00080D29" w:rsidRDefault="0005077A" w:rsidP="0005077A">
      <w:pPr>
        <w:jc w:val="both"/>
        <w:rPr>
          <w:rFonts w:ascii="Times New Roman" w:hAnsi="Times New Roman" w:cs="Times New Roman"/>
          <w:b/>
        </w:rPr>
      </w:pPr>
      <w:r w:rsidRPr="00080D29">
        <w:rPr>
          <w:rFonts w:ascii="Times New Roman" w:hAnsi="Times New Roman" w:cs="Times New Roman"/>
          <w:b/>
        </w:rPr>
        <w:t>Нуклеиновые кислоты: ДНК и РНК</w:t>
      </w:r>
    </w:p>
    <w:p w14:paraId="70263FD6" w14:textId="77777777" w:rsidR="0005077A" w:rsidRPr="00080D29" w:rsidRDefault="0005077A" w:rsidP="0005077A">
      <w:pPr>
        <w:jc w:val="both"/>
        <w:rPr>
          <w:rFonts w:ascii="Times New Roman" w:hAnsi="Times New Roman" w:cs="Times New Roman"/>
          <w:b/>
        </w:rPr>
      </w:pPr>
      <w:r w:rsidRPr="00080D29">
        <w:rPr>
          <w:rFonts w:ascii="Times New Roman" w:hAnsi="Times New Roman" w:cs="Times New Roman"/>
          <w:b/>
        </w:rPr>
        <w:t xml:space="preserve"> </w:t>
      </w:r>
    </w:p>
    <w:p w14:paraId="066BF58C" w14:textId="77777777" w:rsidR="0005077A" w:rsidRPr="00080D29" w:rsidRDefault="0005077A" w:rsidP="0005077A">
      <w:pPr>
        <w:pStyle w:val="c10"/>
        <w:shd w:val="clear" w:color="auto" w:fill="FFFFFF"/>
        <w:spacing w:before="0" w:beforeAutospacing="0" w:after="0" w:afterAutospacing="0"/>
        <w:ind w:firstLine="708"/>
        <w:jc w:val="both"/>
        <w:rPr>
          <w:rFonts w:ascii="Times New Roman" w:hAnsi="Times New Roman" w:cs="Times New Roman"/>
          <w:color w:val="000000"/>
        </w:rPr>
      </w:pPr>
      <w:r w:rsidRPr="00080D29">
        <w:rPr>
          <w:rStyle w:val="c6"/>
          <w:rFonts w:ascii="Times New Roman" w:hAnsi="Times New Roman" w:cs="Times New Roman"/>
          <w:b/>
          <w:bCs/>
          <w:color w:val="000000"/>
        </w:rPr>
        <w:t>НУКЛЕИНОВЫЕ КИСЛОТЫ</w:t>
      </w:r>
      <w:r w:rsidRPr="00080D29">
        <w:rPr>
          <w:rStyle w:val="c0"/>
          <w:rFonts w:ascii="Times New Roman" w:hAnsi="Times New Roman" w:cs="Times New Roman"/>
          <w:color w:val="000000"/>
        </w:rPr>
        <w:t> впервые были обнаружены в ядрах клеток. Существует два типа нуклеиновых кислот: </w:t>
      </w:r>
      <w:r w:rsidRPr="00080D29">
        <w:rPr>
          <w:rStyle w:val="c6"/>
          <w:rFonts w:ascii="Times New Roman" w:hAnsi="Times New Roman" w:cs="Times New Roman"/>
          <w:bCs/>
          <w:color w:val="000000"/>
        </w:rPr>
        <w:t>дезоксирибонуклеиновые</w:t>
      </w:r>
      <w:r w:rsidRPr="00080D29">
        <w:rPr>
          <w:rStyle w:val="c0"/>
          <w:rFonts w:ascii="Times New Roman" w:hAnsi="Times New Roman" w:cs="Times New Roman"/>
          <w:color w:val="000000"/>
        </w:rPr>
        <w:t> (сокращенно ДНК) и </w:t>
      </w:r>
      <w:r w:rsidRPr="00080D29">
        <w:rPr>
          <w:rStyle w:val="c0"/>
          <w:rFonts w:ascii="Times New Roman" w:hAnsi="Times New Roman" w:cs="Times New Roman"/>
          <w:bCs/>
          <w:color w:val="000000"/>
        </w:rPr>
        <w:t>рибонуклеиновые</w:t>
      </w:r>
      <w:r w:rsidRPr="00080D29">
        <w:rPr>
          <w:rStyle w:val="c0"/>
          <w:rFonts w:ascii="Times New Roman" w:hAnsi="Times New Roman" w:cs="Times New Roman"/>
          <w:color w:val="000000"/>
        </w:rPr>
        <w:t> (сокращенно РНК). ДНК содержится преимущественно в ядре клетки, РНК — в цитоплазме и в ядре. Значение нуклеиновых кислот состоит в том, что они обеспечивают синтез в клетке специфических для нее белков. Благодаря функции ДНК, связанной с синтезом белков-ферментов, осуществляется и ее генетическая роль: ДНК является носителем наследственной информации.</w:t>
      </w:r>
    </w:p>
    <w:p w14:paraId="76B7B8A0" w14:textId="77777777" w:rsidR="0005077A" w:rsidRPr="00080D29" w:rsidRDefault="0005077A" w:rsidP="0005077A">
      <w:pPr>
        <w:shd w:val="clear" w:color="auto" w:fill="FFFFFF"/>
        <w:jc w:val="both"/>
        <w:rPr>
          <w:rFonts w:ascii="Times New Roman" w:hAnsi="Times New Roman" w:cs="Times New Roman"/>
          <w:color w:val="000000"/>
        </w:rPr>
      </w:pPr>
      <w:r w:rsidRPr="00080D29">
        <w:rPr>
          <w:rStyle w:val="c0"/>
          <w:rFonts w:ascii="Times New Roman" w:hAnsi="Times New Roman" w:cs="Times New Roman"/>
          <w:i/>
          <w:iCs/>
          <w:color w:val="000000"/>
        </w:rPr>
        <w:t>Схема строения нуклеотида</w:t>
      </w:r>
    </w:p>
    <w:p w14:paraId="0132B7E2" w14:textId="77777777" w:rsidR="0005077A" w:rsidRPr="00080D29" w:rsidRDefault="0005077A" w:rsidP="0005077A">
      <w:pPr>
        <w:pStyle w:val="c10"/>
        <w:shd w:val="clear" w:color="auto" w:fill="FFFFFF"/>
        <w:spacing w:before="0" w:beforeAutospacing="0" w:after="0" w:afterAutospacing="0"/>
        <w:ind w:firstLine="708"/>
        <w:jc w:val="both"/>
        <w:rPr>
          <w:rFonts w:ascii="Times New Roman" w:hAnsi="Times New Roman" w:cs="Times New Roman"/>
          <w:color w:val="000000"/>
        </w:rPr>
      </w:pPr>
      <w:r w:rsidRPr="00080D29">
        <w:rPr>
          <w:rStyle w:val="c0"/>
          <w:rFonts w:ascii="Times New Roman" w:hAnsi="Times New Roman" w:cs="Times New Roman"/>
          <w:color w:val="000000"/>
        </w:rPr>
        <w:t xml:space="preserve">В состав любого нуклеотида входят два постоянных химических компонента (фосфорная кислота и углевод дезоксирибоза) и один переменный, который может быть представлен одним из четырех азотистых оснований: </w:t>
      </w:r>
      <w:r w:rsidRPr="00080D29">
        <w:rPr>
          <w:rStyle w:val="c6"/>
          <w:rFonts w:ascii="Times New Roman" w:hAnsi="Times New Roman" w:cs="Times New Roman"/>
          <w:b/>
          <w:bCs/>
          <w:color w:val="000000"/>
        </w:rPr>
        <w:t>аденином</w:t>
      </w:r>
      <w:r w:rsidRPr="00080D29">
        <w:rPr>
          <w:rStyle w:val="c0"/>
          <w:rFonts w:ascii="Times New Roman" w:hAnsi="Times New Roman" w:cs="Times New Roman"/>
          <w:color w:val="000000"/>
        </w:rPr>
        <w:t>, </w:t>
      </w:r>
      <w:r w:rsidRPr="00080D29">
        <w:rPr>
          <w:rStyle w:val="c6"/>
          <w:rFonts w:ascii="Times New Roman" w:hAnsi="Times New Roman" w:cs="Times New Roman"/>
          <w:b/>
          <w:bCs/>
          <w:color w:val="000000"/>
        </w:rPr>
        <w:t>гуанином</w:t>
      </w:r>
      <w:r w:rsidRPr="00080D29">
        <w:rPr>
          <w:rStyle w:val="c0"/>
          <w:rFonts w:ascii="Times New Roman" w:hAnsi="Times New Roman" w:cs="Times New Roman"/>
          <w:color w:val="000000"/>
        </w:rPr>
        <w:t>, </w:t>
      </w:r>
      <w:r w:rsidRPr="00080D29">
        <w:rPr>
          <w:rStyle w:val="c6"/>
          <w:rFonts w:ascii="Times New Roman" w:hAnsi="Times New Roman" w:cs="Times New Roman"/>
          <w:b/>
          <w:bCs/>
          <w:color w:val="000000"/>
        </w:rPr>
        <w:t>тимином </w:t>
      </w:r>
      <w:r w:rsidRPr="00080D29">
        <w:rPr>
          <w:rStyle w:val="c0"/>
          <w:rFonts w:ascii="Times New Roman" w:hAnsi="Times New Roman" w:cs="Times New Roman"/>
          <w:color w:val="000000"/>
        </w:rPr>
        <w:t>или </w:t>
      </w:r>
      <w:r w:rsidRPr="00080D29">
        <w:rPr>
          <w:rStyle w:val="c6"/>
          <w:rFonts w:ascii="Times New Roman" w:hAnsi="Times New Roman" w:cs="Times New Roman"/>
          <w:b/>
          <w:bCs/>
          <w:color w:val="000000"/>
        </w:rPr>
        <w:t>цитозином</w:t>
      </w:r>
      <w:r w:rsidRPr="00080D29">
        <w:rPr>
          <w:rStyle w:val="c0"/>
          <w:rFonts w:ascii="Times New Roman" w:hAnsi="Times New Roman" w:cs="Times New Roman"/>
          <w:color w:val="000000"/>
        </w:rPr>
        <w:t>. Поэтому в молекулах ДНК всего 4 разных нуклеотида. Разнообразие же молекул ДНК огромно и достигается благодаря различной последовательности нуклеотидов в цепочке ДНК. Таким образом, и ДНК и белки построены по одному и тому же химическому принципу: специфичность ДНК обусловливается порядком нуклеотидов в ее молекуле, специфичность белка — порядком аминокислот в его молекуле. Как будет видно из дальнейшего, это совпадение имеет первостепенное значение при синтезе белков.</w:t>
      </w:r>
    </w:p>
    <w:p w14:paraId="11C4FFFE" w14:textId="77777777" w:rsidR="0005077A" w:rsidRPr="00080D29" w:rsidRDefault="0005077A" w:rsidP="0005077A">
      <w:pPr>
        <w:pStyle w:val="a5"/>
        <w:shd w:val="clear" w:color="auto" w:fill="FFFFFF"/>
        <w:spacing w:before="0" w:after="0"/>
        <w:ind w:firstLine="708"/>
        <w:jc w:val="both"/>
        <w:rPr>
          <w:rStyle w:val="c0"/>
          <w:rFonts w:ascii="Times New Roman" w:hAnsi="Times New Roman" w:cs="Times New Roman"/>
        </w:rPr>
      </w:pPr>
      <w:r w:rsidRPr="00080D29">
        <w:rPr>
          <w:rStyle w:val="c0"/>
          <w:rFonts w:ascii="Times New Roman" w:hAnsi="Times New Roman" w:cs="Times New Roman"/>
        </w:rPr>
        <w:t xml:space="preserve">Молекула РНК представляет собой не двойную, а одинарную цепочку из нуклеотидов. Поэтому РНК не способна к </w:t>
      </w:r>
      <w:proofErr w:type="spellStart"/>
      <w:r w:rsidRPr="00080D29">
        <w:rPr>
          <w:rStyle w:val="c0"/>
          <w:rFonts w:ascii="Times New Roman" w:hAnsi="Times New Roman" w:cs="Times New Roman"/>
        </w:rPr>
        <w:t>саморепродукции</w:t>
      </w:r>
      <w:proofErr w:type="spellEnd"/>
      <w:r w:rsidRPr="00080D29">
        <w:rPr>
          <w:rStyle w:val="c0"/>
          <w:rFonts w:ascii="Times New Roman" w:hAnsi="Times New Roman" w:cs="Times New Roman"/>
        </w:rPr>
        <w:t>. В состав молекул РНК также входят 4 нуклеотида, но один из них иной, чем в ДНК: вместо тимина в РНК содержится другое азотистое соединение — </w:t>
      </w:r>
      <w:r w:rsidRPr="00080D29">
        <w:rPr>
          <w:rStyle w:val="c6"/>
          <w:rFonts w:ascii="Times New Roman" w:hAnsi="Times New Roman" w:cs="Times New Roman"/>
          <w:b/>
          <w:bCs/>
        </w:rPr>
        <w:t>урацил</w:t>
      </w:r>
      <w:r w:rsidRPr="00080D29">
        <w:rPr>
          <w:rStyle w:val="c0"/>
          <w:rFonts w:ascii="Times New Roman" w:hAnsi="Times New Roman" w:cs="Times New Roman"/>
        </w:rPr>
        <w:t>. Кроме того, в состав всех нуклеотидов молекулы РНК входит не дезоксирибоза, а рибоза. Молекулы РНК не столь велики, как молекулы ДНК.</w:t>
      </w:r>
    </w:p>
    <w:p w14:paraId="4D9D712A"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b/>
          <w:bCs/>
          <w:color w:val="000000"/>
          <w:u w:val="single"/>
        </w:rPr>
        <w:t>Нуклеиновые кислоты</w:t>
      </w:r>
      <w:r w:rsidRPr="00080D29">
        <w:rPr>
          <w:rFonts w:ascii="Times New Roman" w:hAnsi="Times New Roman" w:cs="Times New Roman"/>
          <w:color w:val="000000"/>
        </w:rPr>
        <w:t> — самые крупные из молекул, образуемых живыми организмами. Их молекулярная масса может быть от 10 000 до нескольких миллионов углеродных единиц.</w:t>
      </w:r>
    </w:p>
    <w:p w14:paraId="2C0B3EF3"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Так как наиболее высокое содержание нуклеиновых кислот обнаружено в ядрах клеток, то они и получили свое название от латинского «нуклеус» — ядро. Хотя теперь выяснено, что нуклеиновые кислоты есть и в</w:t>
      </w:r>
      <w:r w:rsidRPr="00080D29">
        <w:rPr>
          <w:rFonts w:ascii="Times New Roman" w:hAnsi="Times New Roman" w:cs="Times New Roman"/>
          <w:b/>
          <w:bCs/>
          <w:color w:val="000000"/>
        </w:rPr>
        <w:t> цитоплазме</w:t>
      </w:r>
      <w:r w:rsidRPr="00080D29">
        <w:rPr>
          <w:rFonts w:ascii="Times New Roman" w:hAnsi="Times New Roman" w:cs="Times New Roman"/>
          <w:color w:val="000000"/>
        </w:rPr>
        <w:t xml:space="preserve">, и в целом ряде органоидов — </w:t>
      </w:r>
      <w:proofErr w:type="spellStart"/>
      <w:r w:rsidRPr="00080D29">
        <w:rPr>
          <w:rFonts w:ascii="Times New Roman" w:hAnsi="Times New Roman" w:cs="Times New Roman"/>
          <w:color w:val="000000"/>
        </w:rPr>
        <w:t>митохондриях</w:t>
      </w:r>
      <w:proofErr w:type="spellEnd"/>
      <w:r w:rsidRPr="00080D29">
        <w:rPr>
          <w:rFonts w:ascii="Times New Roman" w:hAnsi="Times New Roman" w:cs="Times New Roman"/>
          <w:color w:val="000000"/>
        </w:rPr>
        <w:t>, </w:t>
      </w:r>
      <w:r w:rsidRPr="00080D29">
        <w:rPr>
          <w:rFonts w:ascii="Times New Roman" w:hAnsi="Times New Roman" w:cs="Times New Roman"/>
          <w:b/>
          <w:bCs/>
          <w:color w:val="000000"/>
        </w:rPr>
        <w:t>пластидах</w:t>
      </w:r>
    </w:p>
    <w:p w14:paraId="467AB49D"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Нуклеиновые кислоты являются биополимерами, состоящими из мономеров — нуклеотидов.</w:t>
      </w:r>
    </w:p>
    <w:p w14:paraId="6C6FB7AF" w14:textId="77777777" w:rsidR="0005077A" w:rsidRPr="00080D29" w:rsidRDefault="0005077A" w:rsidP="0005077A">
      <w:pPr>
        <w:shd w:val="clear" w:color="auto" w:fill="F7F7F6"/>
        <w:jc w:val="both"/>
        <w:rPr>
          <w:rFonts w:ascii="Times New Roman" w:hAnsi="Times New Roman" w:cs="Times New Roman"/>
          <w:color w:val="000000"/>
        </w:rPr>
      </w:pPr>
    </w:p>
    <w:p w14:paraId="14E6ADD0"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noProof/>
          <w:color w:val="000000"/>
        </w:rPr>
        <w:lastRenderedPageBreak/>
        <w:drawing>
          <wp:inline distT="0" distB="0" distL="0" distR="0" wp14:anchorId="5CF4F204" wp14:editId="3BF56862">
            <wp:extent cx="5238750" cy="1295400"/>
            <wp:effectExtent l="0" t="0" r="0" b="0"/>
            <wp:docPr id="200" name="Рисунок 200" descr="hello_html_2f696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2f69611b.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38750" cy="1295400"/>
                    </a:xfrm>
                    <a:prstGeom prst="rect">
                      <a:avLst/>
                    </a:prstGeom>
                    <a:noFill/>
                    <a:ln>
                      <a:noFill/>
                    </a:ln>
                  </pic:spPr>
                </pic:pic>
              </a:graphicData>
            </a:graphic>
          </wp:inline>
        </w:drawing>
      </w:r>
    </w:p>
    <w:p w14:paraId="70A6B424"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b/>
          <w:bCs/>
          <w:color w:val="000000"/>
        </w:rPr>
        <w:t>Строение ДНК.</w:t>
      </w:r>
    </w:p>
    <w:p w14:paraId="4659B008"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Молекула ДНК имеет сложное строение. Она состоит из двух спирально закрученных цепей, которые по всей длине соединены друг с другом водородными связями. Такую структуру, свойственную только молекулам ДНК, называют двойной спиралью.</w:t>
      </w:r>
    </w:p>
    <w:p w14:paraId="79C2EC8F"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 xml:space="preserve">Нуклеотиды, входящие в состав ДНК, содержат дезоксирибозу, остаток фосфорной кислоты и одно из четырех азотистых оснований\ аденин, гуанин, цитозин и тимин. Они и определяют названия соответствующих нуклеотидов; </w:t>
      </w:r>
      <w:proofErr w:type="spellStart"/>
      <w:r w:rsidRPr="00080D29">
        <w:rPr>
          <w:rFonts w:ascii="Times New Roman" w:hAnsi="Times New Roman" w:cs="Times New Roman"/>
          <w:color w:val="000000"/>
        </w:rPr>
        <w:t>адениловый</w:t>
      </w:r>
      <w:proofErr w:type="spellEnd"/>
      <w:r w:rsidRPr="00080D29">
        <w:rPr>
          <w:rFonts w:ascii="Times New Roman" w:hAnsi="Times New Roman" w:cs="Times New Roman"/>
          <w:color w:val="000000"/>
        </w:rPr>
        <w:t xml:space="preserve"> (А), </w:t>
      </w:r>
      <w:proofErr w:type="spellStart"/>
      <w:r w:rsidRPr="00080D29">
        <w:rPr>
          <w:rFonts w:ascii="Times New Roman" w:hAnsi="Times New Roman" w:cs="Times New Roman"/>
          <w:color w:val="000000"/>
        </w:rPr>
        <w:t>гуаниловый</w:t>
      </w:r>
      <w:proofErr w:type="spellEnd"/>
      <w:r w:rsidRPr="00080D29">
        <w:rPr>
          <w:rFonts w:ascii="Times New Roman" w:hAnsi="Times New Roman" w:cs="Times New Roman"/>
          <w:color w:val="000000"/>
        </w:rPr>
        <w:t xml:space="preserve"> (Г), </w:t>
      </w:r>
      <w:proofErr w:type="spellStart"/>
      <w:r w:rsidRPr="00080D29">
        <w:rPr>
          <w:rFonts w:ascii="Times New Roman" w:hAnsi="Times New Roman" w:cs="Times New Roman"/>
          <w:color w:val="000000"/>
        </w:rPr>
        <w:t>цитидиловый</w:t>
      </w:r>
      <w:proofErr w:type="spellEnd"/>
      <w:r w:rsidRPr="00080D29">
        <w:rPr>
          <w:rFonts w:ascii="Times New Roman" w:hAnsi="Times New Roman" w:cs="Times New Roman"/>
          <w:color w:val="000000"/>
        </w:rPr>
        <w:t xml:space="preserve"> (Ц) и </w:t>
      </w:r>
      <w:proofErr w:type="spellStart"/>
      <w:r w:rsidRPr="00080D29">
        <w:rPr>
          <w:rFonts w:ascii="Times New Roman" w:hAnsi="Times New Roman" w:cs="Times New Roman"/>
          <w:color w:val="000000"/>
        </w:rPr>
        <w:t>тишидиловый</w:t>
      </w:r>
      <w:proofErr w:type="spellEnd"/>
      <w:r w:rsidRPr="00080D29">
        <w:rPr>
          <w:rFonts w:ascii="Times New Roman" w:hAnsi="Times New Roman" w:cs="Times New Roman"/>
          <w:color w:val="000000"/>
        </w:rPr>
        <w:t xml:space="preserve"> (Т) (рис. 18).</w:t>
      </w:r>
    </w:p>
    <w:p w14:paraId="45FA18FE"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 xml:space="preserve">Каждая цепь ДНК представляет </w:t>
      </w:r>
      <w:proofErr w:type="spellStart"/>
      <w:r w:rsidRPr="00080D29">
        <w:rPr>
          <w:rFonts w:ascii="Times New Roman" w:hAnsi="Times New Roman" w:cs="Times New Roman"/>
          <w:color w:val="000000"/>
        </w:rPr>
        <w:t>полинуклеотид</w:t>
      </w:r>
      <w:proofErr w:type="spellEnd"/>
      <w:r w:rsidRPr="00080D29">
        <w:rPr>
          <w:rFonts w:ascii="Times New Roman" w:hAnsi="Times New Roman" w:cs="Times New Roman"/>
          <w:color w:val="000000"/>
        </w:rPr>
        <w:t xml:space="preserve">, который может состоять из нескольких десятков тысяч и даже миллионов нуклеотидов. Нуклеотиды, входящие в состав одной цепи, последовательно соединяются за счет образования ковалентных связей между </w:t>
      </w:r>
      <w:proofErr w:type="spellStart"/>
      <w:r w:rsidRPr="00080D29">
        <w:rPr>
          <w:rFonts w:ascii="Times New Roman" w:hAnsi="Times New Roman" w:cs="Times New Roman"/>
          <w:color w:val="000000"/>
        </w:rPr>
        <w:t>дезокси</w:t>
      </w:r>
      <w:proofErr w:type="spellEnd"/>
      <w:r w:rsidRPr="00080D29">
        <w:rPr>
          <w:rFonts w:ascii="Times New Roman" w:hAnsi="Times New Roman" w:cs="Times New Roman"/>
          <w:color w:val="000000"/>
        </w:rPr>
        <w:t xml:space="preserve">- рибозой одного и остатком фосфорной кислоты другого нуклеотида. Азотистые основания, которые располагаются по одну сторону от образовавшегося остова одной цепи ДНК, формируют водородные связи с азотистыми основаниями второй цепи. Таким образом, в спиральной молекуле </w:t>
      </w:r>
      <w:proofErr w:type="spellStart"/>
      <w:r w:rsidRPr="00080D29">
        <w:rPr>
          <w:rFonts w:ascii="Times New Roman" w:hAnsi="Times New Roman" w:cs="Times New Roman"/>
          <w:color w:val="000000"/>
        </w:rPr>
        <w:t>двухцепочечной</w:t>
      </w:r>
      <w:proofErr w:type="spellEnd"/>
      <w:r w:rsidRPr="00080D29">
        <w:rPr>
          <w:rFonts w:ascii="Times New Roman" w:hAnsi="Times New Roman" w:cs="Times New Roman"/>
          <w:color w:val="000000"/>
        </w:rPr>
        <w:t xml:space="preserve"> ДНК азотистые основания находятся внутри спирали. Структура спирали такова, что входящие в ее состав полинуклеотидные цепи могут быть разделены только после раскручивания спирали.</w:t>
      </w:r>
    </w:p>
    <w:p w14:paraId="269DA99B"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iCs/>
          <w:color w:val="000000"/>
        </w:rPr>
        <w:t xml:space="preserve">Нобелевская премия 1962 г. была присуждена двум ученым — Дж. Уотсону и Ф, Крику, которые в 1953 г. предложили модель строения молекулы ДНК. Она была подтверждена экспериментально. Это открытие имело огромное значение для развития генетики, молекулярной биологии и других наук. У вирусов, в отличие от других организмов, встречаются одноцепочечные ДНК и </w:t>
      </w:r>
      <w:proofErr w:type="spellStart"/>
      <w:r w:rsidRPr="00080D29">
        <w:rPr>
          <w:rFonts w:ascii="Times New Roman" w:hAnsi="Times New Roman" w:cs="Times New Roman"/>
          <w:iCs/>
          <w:color w:val="000000"/>
        </w:rPr>
        <w:t>двухцепочечные</w:t>
      </w:r>
      <w:proofErr w:type="spellEnd"/>
      <w:r w:rsidRPr="00080D29">
        <w:rPr>
          <w:rFonts w:ascii="Times New Roman" w:hAnsi="Times New Roman" w:cs="Times New Roman"/>
          <w:iCs/>
          <w:color w:val="000000"/>
        </w:rPr>
        <w:t xml:space="preserve"> РНК.</w:t>
      </w:r>
    </w:p>
    <w:p w14:paraId="09807747"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В двойной спирали ДНК азотистые основания одной цепи располагаются в строго определенном порядке против азотистых оснований другой. Между аденином и тимином всегда возникают две, а между гуанином и цитозином — три водородные связи</w:t>
      </w:r>
      <w:proofErr w:type="gramStart"/>
      <w:r w:rsidRPr="00080D29">
        <w:rPr>
          <w:rFonts w:ascii="Times New Roman" w:hAnsi="Times New Roman" w:cs="Times New Roman"/>
          <w:color w:val="000000"/>
        </w:rPr>
        <w:t>, В связи с этим</w:t>
      </w:r>
      <w:proofErr w:type="gramEnd"/>
      <w:r w:rsidRPr="00080D29">
        <w:rPr>
          <w:rFonts w:ascii="Times New Roman" w:hAnsi="Times New Roman" w:cs="Times New Roman"/>
          <w:color w:val="000000"/>
        </w:rPr>
        <w:t xml:space="preserve"> обнаруживается важная закономерность: против аденина одной цепи всегда располагается тимин другой цепи, против гуанина — цитозин и наоборот. Таким образом, пары нуклеотидов аденин и тимин, а также гуанин и цитозин строго соответствуют друг другу и являются дополнительными (пространственное взаимное соответствие), или комплементарными (от лат. </w:t>
      </w:r>
      <w:proofErr w:type="spellStart"/>
      <w:r w:rsidRPr="00080D29">
        <w:rPr>
          <w:rFonts w:ascii="Times New Roman" w:hAnsi="Times New Roman" w:cs="Times New Roman"/>
          <w:color w:val="000000"/>
        </w:rPr>
        <w:t>complementum</w:t>
      </w:r>
      <w:proofErr w:type="spellEnd"/>
      <w:r w:rsidRPr="00080D29">
        <w:rPr>
          <w:rFonts w:ascii="Times New Roman" w:hAnsi="Times New Roman" w:cs="Times New Roman"/>
          <w:color w:val="000000"/>
        </w:rPr>
        <w:t xml:space="preserve"> — дополнение).</w:t>
      </w:r>
    </w:p>
    <w:p w14:paraId="206C9BB6"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Принцип комплементарности  наблюдается при </w:t>
      </w:r>
      <w:hyperlink r:id="rId62" w:history="1">
        <w:r w:rsidRPr="00080D29">
          <w:rPr>
            <w:rFonts w:ascii="Times New Roman" w:hAnsi="Times New Roman" w:cs="Times New Roman"/>
            <w:color w:val="1DBEF1"/>
          </w:rPr>
          <w:t>транскрипции</w:t>
        </w:r>
      </w:hyperlink>
      <w:r w:rsidRPr="00080D29">
        <w:rPr>
          <w:rFonts w:ascii="Times New Roman" w:hAnsi="Times New Roman" w:cs="Times New Roman"/>
          <w:color w:val="000000"/>
        </w:rPr>
        <w:t> ДНК в РНК.</w:t>
      </w:r>
      <w:r w:rsidRPr="00080D29">
        <w:rPr>
          <w:rFonts w:ascii="Times New Roman" w:hAnsi="Times New Roman" w:cs="Times New Roman"/>
          <w:noProof/>
          <w:color w:val="000000"/>
        </w:rPr>
        <w:drawing>
          <wp:anchor distT="0" distB="0" distL="114300" distR="114300" simplePos="0" relativeHeight="251641856" behindDoc="0" locked="0" layoutInCell="1" allowOverlap="0" wp14:anchorId="50B244C7" wp14:editId="62056394">
            <wp:simplePos x="0" y="0"/>
            <wp:positionH relativeFrom="column">
              <wp:align>left</wp:align>
            </wp:positionH>
            <wp:positionV relativeFrom="line">
              <wp:posOffset>0</wp:posOffset>
            </wp:positionV>
            <wp:extent cx="4972050" cy="2933700"/>
            <wp:effectExtent l="0" t="0" r="0" b="0"/>
            <wp:wrapSquare wrapText="bothSides"/>
            <wp:docPr id="201" name="Рисунок 201" descr="hello_html_m736df6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36df69e.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7205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0D29">
        <w:rPr>
          <w:rFonts w:ascii="Times New Roman" w:hAnsi="Times New Roman" w:cs="Times New Roman"/>
          <w:color w:val="000000"/>
        </w:rPr>
        <w:br/>
        <w:t xml:space="preserve">Следовательно, у всякого организма </w:t>
      </w:r>
      <w:r w:rsidRPr="00080D29">
        <w:rPr>
          <w:rFonts w:ascii="Times New Roman" w:hAnsi="Times New Roman" w:cs="Times New Roman"/>
          <w:color w:val="000000"/>
        </w:rPr>
        <w:lastRenderedPageBreak/>
        <w:t xml:space="preserve">число </w:t>
      </w:r>
      <w:proofErr w:type="spellStart"/>
      <w:r w:rsidRPr="00080D29">
        <w:rPr>
          <w:rFonts w:ascii="Times New Roman" w:hAnsi="Times New Roman" w:cs="Times New Roman"/>
          <w:color w:val="000000"/>
        </w:rPr>
        <w:t>адениловых</w:t>
      </w:r>
      <w:proofErr w:type="spellEnd"/>
      <w:r w:rsidRPr="00080D29">
        <w:rPr>
          <w:rFonts w:ascii="Times New Roman" w:hAnsi="Times New Roman" w:cs="Times New Roman"/>
          <w:color w:val="000000"/>
        </w:rPr>
        <w:t xml:space="preserve"> нуклеотидов равно числу </w:t>
      </w:r>
      <w:proofErr w:type="spellStart"/>
      <w:r w:rsidRPr="00080D29">
        <w:rPr>
          <w:rFonts w:ascii="Times New Roman" w:hAnsi="Times New Roman" w:cs="Times New Roman"/>
          <w:color w:val="000000"/>
        </w:rPr>
        <w:t>тимидиловых</w:t>
      </w:r>
      <w:proofErr w:type="spellEnd"/>
      <w:r w:rsidRPr="00080D29">
        <w:rPr>
          <w:rFonts w:ascii="Times New Roman" w:hAnsi="Times New Roman" w:cs="Times New Roman"/>
          <w:color w:val="000000"/>
        </w:rPr>
        <w:t xml:space="preserve">, а число </w:t>
      </w:r>
      <w:proofErr w:type="spellStart"/>
      <w:r w:rsidRPr="00080D29">
        <w:rPr>
          <w:rFonts w:ascii="Times New Roman" w:hAnsi="Times New Roman" w:cs="Times New Roman"/>
          <w:color w:val="000000"/>
        </w:rPr>
        <w:t>гуаниловых</w:t>
      </w:r>
      <w:proofErr w:type="spellEnd"/>
      <w:r w:rsidRPr="00080D29">
        <w:rPr>
          <w:rFonts w:ascii="Times New Roman" w:hAnsi="Times New Roman" w:cs="Times New Roman"/>
          <w:color w:val="000000"/>
        </w:rPr>
        <w:t xml:space="preserve"> — числу </w:t>
      </w:r>
      <w:proofErr w:type="spellStart"/>
      <w:r w:rsidRPr="00080D29">
        <w:rPr>
          <w:rFonts w:ascii="Times New Roman" w:hAnsi="Times New Roman" w:cs="Times New Roman"/>
          <w:color w:val="000000"/>
        </w:rPr>
        <w:t>цитидиловых</w:t>
      </w:r>
      <w:proofErr w:type="spellEnd"/>
      <w:r w:rsidRPr="00080D29">
        <w:rPr>
          <w:rFonts w:ascii="Times New Roman" w:hAnsi="Times New Roman" w:cs="Times New Roman"/>
          <w:color w:val="000000"/>
        </w:rPr>
        <w:t>. А зная последовательность расположения нуклеотидов в одной цепи ДНК по принципу комплементарности, можно установить нуклеотиды другой цепи.</w:t>
      </w:r>
    </w:p>
    <w:p w14:paraId="019E6273" w14:textId="77777777" w:rsidR="0005077A" w:rsidRPr="00080D29" w:rsidRDefault="0005077A" w:rsidP="0005077A">
      <w:pPr>
        <w:shd w:val="clear" w:color="auto" w:fill="F7F7F6"/>
        <w:jc w:val="both"/>
        <w:rPr>
          <w:rFonts w:ascii="Times New Roman" w:hAnsi="Times New Roman" w:cs="Times New Roman"/>
          <w:color w:val="000000"/>
        </w:rPr>
      </w:pPr>
      <w:r w:rsidRPr="00080D29">
        <w:rPr>
          <w:rFonts w:ascii="Times New Roman" w:hAnsi="Times New Roman" w:cs="Times New Roman"/>
          <w:color w:val="000000"/>
        </w:rPr>
        <w:t xml:space="preserve">Правило Э. </w:t>
      </w:r>
      <w:proofErr w:type="spellStart"/>
      <w:r w:rsidRPr="00080D29">
        <w:rPr>
          <w:rFonts w:ascii="Times New Roman" w:hAnsi="Times New Roman" w:cs="Times New Roman"/>
          <w:color w:val="000000"/>
        </w:rPr>
        <w:t>Чаргаффа</w:t>
      </w:r>
      <w:proofErr w:type="spellEnd"/>
      <w:r w:rsidRPr="00080D29">
        <w:rPr>
          <w:rFonts w:ascii="Times New Roman" w:hAnsi="Times New Roman" w:cs="Times New Roman"/>
          <w:color w:val="000000"/>
        </w:rPr>
        <w:t xml:space="preserve">. Э. </w:t>
      </w:r>
      <w:proofErr w:type="spellStart"/>
      <w:r w:rsidRPr="00080D29">
        <w:rPr>
          <w:rFonts w:ascii="Times New Roman" w:hAnsi="Times New Roman" w:cs="Times New Roman"/>
          <w:color w:val="000000"/>
        </w:rPr>
        <w:t>Чаргафф</w:t>
      </w:r>
      <w:proofErr w:type="spellEnd"/>
      <w:r w:rsidRPr="00080D29">
        <w:rPr>
          <w:rFonts w:ascii="Times New Roman" w:hAnsi="Times New Roman" w:cs="Times New Roman"/>
          <w:color w:val="000000"/>
        </w:rPr>
        <w:t xml:space="preserve"> – известный американский биохимик Содержание А=Т или А\Т=1 Содержание Г= Ц или Г\Ц=1 Значит число пиримидиновых </w:t>
      </w:r>
      <w:proofErr w:type="gramStart"/>
      <w:r w:rsidRPr="00080D29">
        <w:rPr>
          <w:rFonts w:ascii="Times New Roman" w:hAnsi="Times New Roman" w:cs="Times New Roman"/>
          <w:color w:val="000000"/>
        </w:rPr>
        <w:t>оснований(</w:t>
      </w:r>
      <w:proofErr w:type="gramEnd"/>
      <w:r w:rsidRPr="00080D29">
        <w:rPr>
          <w:rFonts w:ascii="Times New Roman" w:hAnsi="Times New Roman" w:cs="Times New Roman"/>
          <w:color w:val="000000"/>
        </w:rPr>
        <w:t>Ц и Т) равно числу пуриновых оснований(А и Г).</w:t>
      </w:r>
    </w:p>
    <w:p w14:paraId="34337446" w14:textId="77777777" w:rsidR="0005077A" w:rsidRPr="00080D29" w:rsidRDefault="0005077A" w:rsidP="0005077A">
      <w:pPr>
        <w:shd w:val="clear" w:color="auto" w:fill="F7F7F6"/>
        <w:ind w:firstLine="708"/>
        <w:jc w:val="both"/>
        <w:rPr>
          <w:rFonts w:ascii="Times New Roman" w:hAnsi="Times New Roman" w:cs="Times New Roman"/>
          <w:color w:val="000000"/>
        </w:rPr>
      </w:pPr>
      <w:r w:rsidRPr="00080D29">
        <w:rPr>
          <w:rFonts w:ascii="Times New Roman" w:hAnsi="Times New Roman" w:cs="Times New Roman"/>
          <w:color w:val="000000"/>
        </w:rPr>
        <w:t>Структура каждой молекулы ДНК строго индивидуальна и специфична, так как представляет собой кодовую форму записи биологической информации (генетический код). Три нуклеотида – триплет или кодон несут информацию об одной аминокислоте. Таким образом наследственная информация, записанная на ДНК – это последовательность аминокислот белковых молекул. Другими словами, с помощью четырех типов нуклеотидов в ДНК записана вся важная информация об организме, передающаяся по наследству последующим поколениям.</w:t>
      </w:r>
      <w:r w:rsidRPr="00080D29">
        <w:rPr>
          <w:rFonts w:ascii="Times New Roman" w:hAnsi="Times New Roman" w:cs="Times New Roman"/>
          <w:color w:val="000000"/>
        </w:rPr>
        <w:br/>
        <w:t xml:space="preserve">           Молекулы ДНК в основном находятся в ядрах клеток, но небольшое их количество содержится в </w:t>
      </w:r>
      <w:proofErr w:type="spellStart"/>
      <w:r w:rsidRPr="00080D29">
        <w:rPr>
          <w:rFonts w:ascii="Times New Roman" w:hAnsi="Times New Roman" w:cs="Times New Roman"/>
          <w:color w:val="000000"/>
        </w:rPr>
        <w:t>митохондриях</w:t>
      </w:r>
      <w:proofErr w:type="spellEnd"/>
      <w:r w:rsidRPr="00080D29">
        <w:rPr>
          <w:rFonts w:ascii="Times New Roman" w:hAnsi="Times New Roman" w:cs="Times New Roman"/>
          <w:color w:val="000000"/>
        </w:rPr>
        <w:t xml:space="preserve"> и пластидах.</w:t>
      </w:r>
    </w:p>
    <w:p w14:paraId="35007880" w14:textId="77777777" w:rsidR="0005077A" w:rsidRPr="00080D29" w:rsidRDefault="0005077A" w:rsidP="0005077A">
      <w:pPr>
        <w:jc w:val="both"/>
        <w:rPr>
          <w:rFonts w:ascii="Times New Roman" w:hAnsi="Times New Roman" w:cs="Times New Roman"/>
          <w:b/>
          <w:bCs/>
        </w:rPr>
      </w:pPr>
      <w:r w:rsidRPr="00080D29">
        <w:rPr>
          <w:rFonts w:ascii="Times New Roman" w:hAnsi="Times New Roman" w:cs="Times New Roman"/>
          <w:b/>
        </w:rPr>
        <w:t xml:space="preserve">Нуклеиновые кислоты: 1 – 2% </w:t>
      </w:r>
      <w:r w:rsidRPr="00080D29">
        <w:rPr>
          <w:rFonts w:ascii="Times New Roman" w:hAnsi="Times New Roman" w:cs="Times New Roman"/>
          <w:b/>
          <w:bCs/>
        </w:rPr>
        <w:t>обеспечивают хранение и передачу</w:t>
      </w:r>
      <w:r w:rsidRPr="00080D29">
        <w:rPr>
          <w:rFonts w:ascii="Times New Roman" w:hAnsi="Times New Roman" w:cs="Times New Roman"/>
        </w:rPr>
        <w:t xml:space="preserve"> </w:t>
      </w:r>
      <w:r w:rsidRPr="00080D29">
        <w:rPr>
          <w:rFonts w:ascii="Times New Roman" w:hAnsi="Times New Roman" w:cs="Times New Roman"/>
          <w:b/>
          <w:bCs/>
        </w:rPr>
        <w:t>наследственной</w:t>
      </w:r>
      <w:r w:rsidRPr="00080D29">
        <w:rPr>
          <w:rFonts w:ascii="Times New Roman" w:hAnsi="Times New Roman" w:cs="Times New Roman"/>
        </w:rPr>
        <w:t xml:space="preserve"> </w:t>
      </w:r>
      <w:r w:rsidRPr="00080D29">
        <w:rPr>
          <w:rFonts w:ascii="Times New Roman" w:hAnsi="Times New Roman" w:cs="Times New Roman"/>
          <w:b/>
          <w:bCs/>
        </w:rPr>
        <w:t>информации. Синтез белка</w:t>
      </w:r>
      <w:r w:rsidRPr="00080D29">
        <w:rPr>
          <w:rFonts w:ascii="Times New Roman" w:hAnsi="Times New Roman" w:cs="Times New Roman"/>
        </w:rPr>
        <w:t>.</w:t>
      </w:r>
    </w:p>
    <w:p w14:paraId="6E1B8806" w14:textId="77777777" w:rsidR="0005077A" w:rsidRPr="00080D29" w:rsidRDefault="0005077A" w:rsidP="00C5220C">
      <w:pPr>
        <w:pStyle w:val="ae"/>
        <w:numPr>
          <w:ilvl w:val="0"/>
          <w:numId w:val="9"/>
        </w:numPr>
        <w:jc w:val="both"/>
        <w:rPr>
          <w:rFonts w:ascii="Times New Roman" w:hAnsi="Times New Roman" w:cs="Times New Roman"/>
        </w:rPr>
      </w:pPr>
      <w:r w:rsidRPr="00080D29">
        <w:rPr>
          <w:rFonts w:ascii="Times New Roman" w:hAnsi="Times New Roman" w:cs="Times New Roman"/>
          <w:b/>
          <w:bCs/>
        </w:rPr>
        <w:t xml:space="preserve">ДНК </w:t>
      </w:r>
      <w:r w:rsidRPr="00080D29">
        <w:rPr>
          <w:rFonts w:ascii="Times New Roman" w:hAnsi="Times New Roman" w:cs="Times New Roman"/>
        </w:rPr>
        <w:t xml:space="preserve">(дезоксирибонуклеиновая кислота) </w:t>
      </w:r>
      <w:proofErr w:type="gramStart"/>
      <w:r w:rsidRPr="00080D29">
        <w:rPr>
          <w:rFonts w:ascii="Times New Roman" w:hAnsi="Times New Roman" w:cs="Times New Roman"/>
        </w:rPr>
        <w:t>–  молекула</w:t>
      </w:r>
      <w:proofErr w:type="gramEnd"/>
      <w:r w:rsidRPr="00080D29">
        <w:rPr>
          <w:rFonts w:ascii="Times New Roman" w:hAnsi="Times New Roman" w:cs="Times New Roman"/>
        </w:rPr>
        <w:t xml:space="preserve">, состоящая из двух спирально закрученных полинуклеотидных цепей. Мономером ДНК является </w:t>
      </w:r>
      <w:proofErr w:type="spellStart"/>
      <w:r w:rsidRPr="00080D29">
        <w:rPr>
          <w:rFonts w:ascii="Times New Roman" w:hAnsi="Times New Roman" w:cs="Times New Roman"/>
        </w:rPr>
        <w:t>дезоксирибонуклеотид</w:t>
      </w:r>
      <w:proofErr w:type="spellEnd"/>
      <w:r w:rsidRPr="00080D29">
        <w:rPr>
          <w:rFonts w:ascii="Times New Roman" w:hAnsi="Times New Roman" w:cs="Times New Roman"/>
        </w:rPr>
        <w:t>, состоящий из:</w:t>
      </w:r>
    </w:p>
    <w:p w14:paraId="313E353F"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 xml:space="preserve">    </w:t>
      </w:r>
      <w:r w:rsidRPr="00080D29">
        <w:rPr>
          <w:rFonts w:ascii="Times New Roman" w:hAnsi="Times New Roman" w:cs="Times New Roman"/>
          <w:b/>
          <w:bCs/>
        </w:rPr>
        <w:t>1. азотистого основания:</w:t>
      </w:r>
      <w:r w:rsidRPr="00080D29">
        <w:rPr>
          <w:rFonts w:ascii="Times New Roman" w:hAnsi="Times New Roman" w:cs="Times New Roman"/>
        </w:rPr>
        <w:t xml:space="preserve"> аденина (А), цитозина (Ц), тимина (Т) или гуанина (Г), </w:t>
      </w:r>
    </w:p>
    <w:p w14:paraId="3A8D72B3"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bCs/>
        </w:rPr>
        <w:t xml:space="preserve">    2. пятиатомного сахара</w:t>
      </w:r>
      <w:r w:rsidRPr="00080D29">
        <w:rPr>
          <w:rFonts w:ascii="Times New Roman" w:hAnsi="Times New Roman" w:cs="Times New Roman"/>
        </w:rPr>
        <w:t xml:space="preserve"> пентозы (дезоксирибозы)</w:t>
      </w:r>
    </w:p>
    <w:p w14:paraId="5F761B6F"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bCs/>
        </w:rPr>
        <w:t xml:space="preserve">    3. фосфата</w:t>
      </w:r>
      <w:r w:rsidRPr="00080D29">
        <w:rPr>
          <w:rFonts w:ascii="Times New Roman" w:hAnsi="Times New Roman" w:cs="Times New Roman"/>
        </w:rPr>
        <w:t xml:space="preserve"> (остаток фосфорной кислоты)</w:t>
      </w:r>
    </w:p>
    <w:p w14:paraId="51076C6E" w14:textId="77777777" w:rsidR="0005077A" w:rsidRPr="00080D29" w:rsidRDefault="0005077A" w:rsidP="0005077A">
      <w:pPr>
        <w:jc w:val="center"/>
        <w:rPr>
          <w:rFonts w:ascii="Times New Roman" w:hAnsi="Times New Roman" w:cs="Times New Roman"/>
        </w:rPr>
      </w:pPr>
      <w:r w:rsidRPr="00080D29">
        <w:rPr>
          <w:rFonts w:ascii="Times New Roman" w:hAnsi="Times New Roman" w:cs="Times New Roman"/>
          <w:bCs/>
        </w:rPr>
        <w:t>Против одной цепи нуклеотидов располагается вторая цепь, причём против</w:t>
      </w:r>
    </w:p>
    <w:p w14:paraId="24D7A283" w14:textId="77777777" w:rsidR="0005077A" w:rsidRPr="00080D29" w:rsidRDefault="0005077A" w:rsidP="0005077A">
      <w:pPr>
        <w:jc w:val="center"/>
        <w:rPr>
          <w:rFonts w:ascii="Times New Roman" w:hAnsi="Times New Roman" w:cs="Times New Roman"/>
          <w:b/>
          <w:bCs/>
        </w:rPr>
      </w:pPr>
      <w:r w:rsidRPr="00080D29">
        <w:rPr>
          <w:rFonts w:ascii="Times New Roman" w:hAnsi="Times New Roman" w:cs="Times New Roman"/>
          <w:b/>
          <w:bCs/>
        </w:rPr>
        <w:t xml:space="preserve">А – Т, Г – Ц – правило комплементарности.    </w:t>
      </w:r>
      <w:r w:rsidRPr="00080D29">
        <w:rPr>
          <w:rFonts w:ascii="Times New Roman" w:hAnsi="Times New Roman" w:cs="Times New Roman"/>
          <w:noProof/>
        </w:rPr>
        <w:drawing>
          <wp:inline distT="0" distB="0" distL="0" distR="0" wp14:anchorId="03CA0414" wp14:editId="780B2889">
            <wp:extent cx="3312510" cy="2009954"/>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12454" cy="2009920"/>
                    </a:xfrm>
                    <a:prstGeom prst="rect">
                      <a:avLst/>
                    </a:prstGeom>
                    <a:noFill/>
                    <a:ln>
                      <a:noFill/>
                    </a:ln>
                  </pic:spPr>
                </pic:pic>
              </a:graphicData>
            </a:graphic>
          </wp:inline>
        </w:drawing>
      </w:r>
    </w:p>
    <w:p w14:paraId="7F823A4D" w14:textId="77777777" w:rsidR="0005077A" w:rsidRPr="00080D29" w:rsidRDefault="0005077A" w:rsidP="0005077A">
      <w:pPr>
        <w:spacing w:before="240"/>
        <w:jc w:val="both"/>
        <w:rPr>
          <w:rFonts w:ascii="Times New Roman" w:hAnsi="Times New Roman" w:cs="Times New Roman"/>
        </w:rPr>
      </w:pPr>
      <w:r w:rsidRPr="00080D29">
        <w:rPr>
          <w:rFonts w:ascii="Times New Roman" w:hAnsi="Times New Roman" w:cs="Times New Roman"/>
          <w:b/>
        </w:rPr>
        <w:tab/>
        <w:t xml:space="preserve">Репликация ДНК </w:t>
      </w:r>
      <w:r w:rsidRPr="00080D29">
        <w:rPr>
          <w:rFonts w:ascii="Times New Roman" w:hAnsi="Times New Roman" w:cs="Times New Roman"/>
        </w:rPr>
        <w:t xml:space="preserve">— процесс самоудвоения молекулы ДНК с участием ферментов. Под действием ферментов молекула ДНК раскручивается, и около каждой цепи, по принципам комплементарности и </w:t>
      </w:r>
      <w:proofErr w:type="spellStart"/>
      <w:r w:rsidRPr="00080D29">
        <w:rPr>
          <w:rFonts w:ascii="Times New Roman" w:hAnsi="Times New Roman" w:cs="Times New Roman"/>
        </w:rPr>
        <w:t>антипараллельности</w:t>
      </w:r>
      <w:proofErr w:type="spellEnd"/>
      <w:r w:rsidRPr="00080D29">
        <w:rPr>
          <w:rFonts w:ascii="Times New Roman" w:hAnsi="Times New Roman" w:cs="Times New Roman"/>
        </w:rPr>
        <w:t xml:space="preserve"> достраивается новая цепь. «Строительным материалом» и источником энергии для репликации являются </w:t>
      </w:r>
      <w:proofErr w:type="spellStart"/>
      <w:r w:rsidRPr="00080D29">
        <w:rPr>
          <w:rFonts w:ascii="Times New Roman" w:hAnsi="Times New Roman" w:cs="Times New Roman"/>
        </w:rPr>
        <w:t>дезоксирибонуклеозидтрифосфаты</w:t>
      </w:r>
      <w:proofErr w:type="spellEnd"/>
      <w:r w:rsidRPr="00080D29">
        <w:rPr>
          <w:rFonts w:ascii="Times New Roman" w:hAnsi="Times New Roman" w:cs="Times New Roman"/>
        </w:rPr>
        <w:t xml:space="preserve"> (АТФ, ТТФ, ГТФ, ЦТФ), содержащие три остатка фосфорной кислоты. При включении </w:t>
      </w:r>
      <w:proofErr w:type="spellStart"/>
      <w:r w:rsidRPr="00080D29">
        <w:rPr>
          <w:rFonts w:ascii="Times New Roman" w:hAnsi="Times New Roman" w:cs="Times New Roman"/>
        </w:rPr>
        <w:t>дезоксирибонуклеозидтрифосфатов</w:t>
      </w:r>
      <w:proofErr w:type="spellEnd"/>
      <w:r w:rsidRPr="00080D29">
        <w:rPr>
          <w:rFonts w:ascii="Times New Roman" w:hAnsi="Times New Roman" w:cs="Times New Roman"/>
        </w:rPr>
        <w:t xml:space="preserve"> в полинуклеотидную цепь два концевых остатка фосфорной кислоты отщепляются, и освободившаяся энергия используется на образование фосфодиэфирной связи между нуклеотидами</w:t>
      </w:r>
    </w:p>
    <w:p w14:paraId="42039D73" w14:textId="77777777" w:rsidR="0005077A" w:rsidRPr="00080D29" w:rsidRDefault="0005077A" w:rsidP="00C5220C">
      <w:pPr>
        <w:pStyle w:val="ae"/>
        <w:numPr>
          <w:ilvl w:val="0"/>
          <w:numId w:val="9"/>
        </w:numPr>
        <w:jc w:val="both"/>
        <w:rPr>
          <w:rFonts w:ascii="Times New Roman" w:hAnsi="Times New Roman" w:cs="Times New Roman"/>
        </w:rPr>
      </w:pPr>
      <w:r w:rsidRPr="00080D29">
        <w:rPr>
          <w:rFonts w:ascii="Times New Roman" w:hAnsi="Times New Roman" w:cs="Times New Roman"/>
          <w:b/>
          <w:bCs/>
        </w:rPr>
        <w:t>РНК</w:t>
      </w:r>
      <w:r w:rsidRPr="00080D29">
        <w:rPr>
          <w:rFonts w:ascii="Times New Roman" w:hAnsi="Times New Roman" w:cs="Times New Roman"/>
        </w:rPr>
        <w:t xml:space="preserve"> (рибонуклеиновая кислота) – молекула, состоящая из одной цепи нуклеотидов. </w:t>
      </w:r>
    </w:p>
    <w:p w14:paraId="1FBC19D3"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lastRenderedPageBreak/>
        <w:t xml:space="preserve">    </w:t>
      </w:r>
      <w:proofErr w:type="spellStart"/>
      <w:r w:rsidRPr="00080D29">
        <w:rPr>
          <w:rFonts w:ascii="Times New Roman" w:hAnsi="Times New Roman" w:cs="Times New Roman"/>
          <w:b/>
          <w:bCs/>
        </w:rPr>
        <w:t>Рибонуклеотид</w:t>
      </w:r>
      <w:proofErr w:type="spellEnd"/>
      <w:r w:rsidRPr="00080D29">
        <w:rPr>
          <w:rFonts w:ascii="Times New Roman" w:hAnsi="Times New Roman" w:cs="Times New Roman"/>
          <w:b/>
          <w:bCs/>
        </w:rPr>
        <w:t xml:space="preserve"> состоит:</w:t>
      </w:r>
    </w:p>
    <w:p w14:paraId="0E376D5A" w14:textId="77777777" w:rsidR="0005077A" w:rsidRPr="00080D29" w:rsidRDefault="0005077A" w:rsidP="00C5220C">
      <w:pPr>
        <w:numPr>
          <w:ilvl w:val="0"/>
          <w:numId w:val="10"/>
        </w:numPr>
        <w:jc w:val="both"/>
        <w:rPr>
          <w:rFonts w:ascii="Times New Roman" w:hAnsi="Times New Roman" w:cs="Times New Roman"/>
        </w:rPr>
      </w:pPr>
      <w:r w:rsidRPr="00080D29">
        <w:rPr>
          <w:rFonts w:ascii="Times New Roman" w:hAnsi="Times New Roman" w:cs="Times New Roman"/>
          <w:b/>
          <w:bCs/>
        </w:rPr>
        <w:t>1.</w:t>
      </w:r>
      <w:r w:rsidRPr="00080D29">
        <w:rPr>
          <w:rFonts w:ascii="Times New Roman" w:hAnsi="Times New Roman" w:cs="Times New Roman"/>
        </w:rPr>
        <w:t xml:space="preserve"> из четырех </w:t>
      </w:r>
      <w:r w:rsidRPr="00080D29">
        <w:rPr>
          <w:rFonts w:ascii="Times New Roman" w:hAnsi="Times New Roman" w:cs="Times New Roman"/>
          <w:b/>
          <w:bCs/>
        </w:rPr>
        <w:t>азотистых оснований</w:t>
      </w:r>
      <w:r w:rsidRPr="00080D29">
        <w:rPr>
          <w:rFonts w:ascii="Times New Roman" w:hAnsi="Times New Roman" w:cs="Times New Roman"/>
        </w:rPr>
        <w:t>, но вместо тимина (</w:t>
      </w:r>
      <w:proofErr w:type="gramStart"/>
      <w:r w:rsidRPr="00080D29">
        <w:rPr>
          <w:rFonts w:ascii="Times New Roman" w:hAnsi="Times New Roman" w:cs="Times New Roman"/>
        </w:rPr>
        <w:t>Т)  -</w:t>
      </w:r>
      <w:proofErr w:type="gramEnd"/>
      <w:r w:rsidRPr="00080D29">
        <w:rPr>
          <w:rFonts w:ascii="Times New Roman" w:hAnsi="Times New Roman" w:cs="Times New Roman"/>
        </w:rPr>
        <w:t xml:space="preserve"> урацил (У), </w:t>
      </w:r>
    </w:p>
    <w:p w14:paraId="7F6AC3EC" w14:textId="77777777" w:rsidR="0005077A" w:rsidRPr="00080D29" w:rsidRDefault="0005077A" w:rsidP="0005077A">
      <w:pPr>
        <w:ind w:left="720"/>
        <w:jc w:val="both"/>
        <w:rPr>
          <w:rFonts w:ascii="Times New Roman" w:hAnsi="Times New Roman" w:cs="Times New Roman"/>
        </w:rPr>
      </w:pPr>
      <w:r w:rsidRPr="00080D29">
        <w:rPr>
          <w:rFonts w:ascii="Times New Roman" w:hAnsi="Times New Roman" w:cs="Times New Roman"/>
        </w:rPr>
        <w:t xml:space="preserve">т. е.: А – </w:t>
      </w:r>
      <w:proofErr w:type="gramStart"/>
      <w:r w:rsidRPr="00080D29">
        <w:rPr>
          <w:rFonts w:ascii="Times New Roman" w:hAnsi="Times New Roman" w:cs="Times New Roman"/>
        </w:rPr>
        <w:t>У,  Г</w:t>
      </w:r>
      <w:proofErr w:type="gramEnd"/>
      <w:r w:rsidRPr="00080D29">
        <w:rPr>
          <w:rFonts w:ascii="Times New Roman" w:hAnsi="Times New Roman" w:cs="Times New Roman"/>
        </w:rPr>
        <w:t xml:space="preserve"> – Т – по правилу комплементарности. </w:t>
      </w:r>
    </w:p>
    <w:p w14:paraId="3DEB37B6" w14:textId="77777777" w:rsidR="0005077A" w:rsidRPr="00080D29" w:rsidRDefault="0005077A" w:rsidP="00C5220C">
      <w:pPr>
        <w:numPr>
          <w:ilvl w:val="0"/>
          <w:numId w:val="10"/>
        </w:numPr>
        <w:jc w:val="both"/>
        <w:rPr>
          <w:rFonts w:ascii="Times New Roman" w:hAnsi="Times New Roman" w:cs="Times New Roman"/>
        </w:rPr>
      </w:pPr>
      <w:r w:rsidRPr="00080D29">
        <w:rPr>
          <w:rFonts w:ascii="Times New Roman" w:hAnsi="Times New Roman" w:cs="Times New Roman"/>
          <w:b/>
          <w:bCs/>
        </w:rPr>
        <w:t>2</w:t>
      </w:r>
      <w:r w:rsidRPr="00080D29">
        <w:rPr>
          <w:rFonts w:ascii="Times New Roman" w:hAnsi="Times New Roman" w:cs="Times New Roman"/>
        </w:rPr>
        <w:t xml:space="preserve">.  вместо дезоксирибозы – </w:t>
      </w:r>
      <w:r w:rsidRPr="00080D29">
        <w:rPr>
          <w:rFonts w:ascii="Times New Roman" w:hAnsi="Times New Roman" w:cs="Times New Roman"/>
          <w:b/>
          <w:bCs/>
        </w:rPr>
        <w:t>рибоза</w:t>
      </w:r>
      <w:r w:rsidRPr="00080D29">
        <w:rPr>
          <w:rFonts w:ascii="Times New Roman" w:hAnsi="Times New Roman" w:cs="Times New Roman"/>
        </w:rPr>
        <w:t xml:space="preserve"> (рибоза отвечает за синтез белка) </w:t>
      </w:r>
    </w:p>
    <w:p w14:paraId="03C50814" w14:textId="77777777" w:rsidR="0005077A" w:rsidRPr="00080D29" w:rsidRDefault="0005077A" w:rsidP="00C5220C">
      <w:pPr>
        <w:numPr>
          <w:ilvl w:val="0"/>
          <w:numId w:val="10"/>
        </w:numPr>
        <w:rPr>
          <w:rFonts w:ascii="Times New Roman" w:hAnsi="Times New Roman" w:cs="Times New Roman"/>
        </w:rPr>
      </w:pPr>
      <w:r w:rsidRPr="00080D29">
        <w:rPr>
          <w:rFonts w:ascii="Times New Roman" w:hAnsi="Times New Roman" w:cs="Times New Roman"/>
          <w:b/>
          <w:bCs/>
        </w:rPr>
        <w:t>3. Фосфат</w:t>
      </w:r>
      <w:r w:rsidRPr="00080D29">
        <w:rPr>
          <w:rFonts w:ascii="Times New Roman" w:hAnsi="Times New Roman" w:cs="Times New Roman"/>
        </w:rPr>
        <w:t xml:space="preserve"> (остаток фосфорной кислоты)</w:t>
      </w:r>
    </w:p>
    <w:p w14:paraId="38D39B44" w14:textId="77777777" w:rsidR="0005077A" w:rsidRPr="00080D29" w:rsidRDefault="0005077A" w:rsidP="0005077A">
      <w:pPr>
        <w:ind w:left="720"/>
        <w:jc w:val="center"/>
        <w:rPr>
          <w:rFonts w:ascii="Times New Roman" w:hAnsi="Times New Roman" w:cs="Times New Roman"/>
        </w:rPr>
      </w:pPr>
      <w:r w:rsidRPr="00080D29">
        <w:rPr>
          <w:rFonts w:ascii="Times New Roman" w:hAnsi="Times New Roman" w:cs="Times New Roman"/>
          <w:noProof/>
        </w:rPr>
        <w:drawing>
          <wp:inline distT="0" distB="0" distL="0" distR="0" wp14:anchorId="5F1F1597" wp14:editId="468C2B94">
            <wp:extent cx="3614467" cy="1647645"/>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14467" cy="1647645"/>
                    </a:xfrm>
                    <a:prstGeom prst="rect">
                      <a:avLst/>
                    </a:prstGeom>
                    <a:noFill/>
                    <a:ln>
                      <a:noFill/>
                    </a:ln>
                  </pic:spPr>
                </pic:pic>
              </a:graphicData>
            </a:graphic>
          </wp:inline>
        </w:drawing>
      </w:r>
    </w:p>
    <w:p w14:paraId="28F85BCB"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Выделяют три вида РНК</w:t>
      </w:r>
      <w:r w:rsidRPr="00080D29">
        <w:rPr>
          <w:rFonts w:ascii="Times New Roman" w:hAnsi="Times New Roman" w:cs="Times New Roman"/>
        </w:rPr>
        <w:t xml:space="preserve">: 1) информационная (матричная) РНК — </w:t>
      </w:r>
      <w:proofErr w:type="spellStart"/>
      <w:r w:rsidRPr="00080D29">
        <w:rPr>
          <w:rFonts w:ascii="Times New Roman" w:hAnsi="Times New Roman" w:cs="Times New Roman"/>
        </w:rPr>
        <w:t>иРНК</w:t>
      </w:r>
      <w:proofErr w:type="spellEnd"/>
      <w:r w:rsidRPr="00080D29">
        <w:rPr>
          <w:rFonts w:ascii="Times New Roman" w:hAnsi="Times New Roman" w:cs="Times New Roman"/>
        </w:rPr>
        <w:t xml:space="preserve"> (мРНК), 2) транспортная РНК — тРНК, 3) </w:t>
      </w:r>
      <w:proofErr w:type="spellStart"/>
      <w:r w:rsidRPr="00080D29">
        <w:rPr>
          <w:rFonts w:ascii="Times New Roman" w:hAnsi="Times New Roman" w:cs="Times New Roman"/>
        </w:rPr>
        <w:t>рибосомная</w:t>
      </w:r>
      <w:proofErr w:type="spellEnd"/>
      <w:r w:rsidRPr="00080D29">
        <w:rPr>
          <w:rFonts w:ascii="Times New Roman" w:hAnsi="Times New Roman" w:cs="Times New Roman"/>
        </w:rPr>
        <w:t xml:space="preserve"> РНК — рРНК.</w:t>
      </w:r>
    </w:p>
    <w:p w14:paraId="5AE63749"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ab/>
        <w:t>Все виды РНК принимают участие в процессах синтеза белка. Информация о строении всех видов РНК хранится в ДНК.</w:t>
      </w:r>
    </w:p>
    <w:p w14:paraId="4CE3E2BB"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ab/>
        <w:t xml:space="preserve">Процесс синтеза РНК на матрице ДНК называется </w:t>
      </w:r>
      <w:r w:rsidRPr="00080D29">
        <w:rPr>
          <w:rFonts w:ascii="Times New Roman" w:hAnsi="Times New Roman" w:cs="Times New Roman"/>
          <w:b/>
        </w:rPr>
        <w:t>транскрипцией.</w:t>
      </w:r>
    </w:p>
    <w:p w14:paraId="5D7DF966"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Транспортные РНК</w:t>
      </w:r>
      <w:r w:rsidRPr="00080D29">
        <w:rPr>
          <w:rFonts w:ascii="Times New Roman" w:hAnsi="Times New Roman" w:cs="Times New Roman"/>
        </w:rPr>
        <w:t xml:space="preserve"> содержат от 75 до 95 нуклеотидов; молекулярная масса — 25 000–30 000. На долю тРНК приходится около 10% от общего содержания РНК в клетке. </w:t>
      </w:r>
    </w:p>
    <w:p w14:paraId="44D59340"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Функции тРНК</w:t>
      </w:r>
      <w:r w:rsidRPr="00080D29">
        <w:rPr>
          <w:rFonts w:ascii="Times New Roman" w:hAnsi="Times New Roman" w:cs="Times New Roman"/>
        </w:rPr>
        <w:t>:</w:t>
      </w:r>
    </w:p>
    <w:p w14:paraId="507EC5E1"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 xml:space="preserve"> 1) транспорт аминокислот к месту синтеза белка, к рибосомам,</w:t>
      </w:r>
    </w:p>
    <w:p w14:paraId="2A7A3B75"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rPr>
        <w:t xml:space="preserve"> 2) трансляционный посредник. В клетке встречается около 40 видов тРНК, каждый из них имеет характерную только для него последовательность нуклеотидов. </w:t>
      </w:r>
    </w:p>
    <w:p w14:paraId="2E47AE81" w14:textId="77777777" w:rsidR="0005077A" w:rsidRPr="00080D29" w:rsidRDefault="0005077A" w:rsidP="0005077A">
      <w:pPr>
        <w:ind w:left="720"/>
        <w:jc w:val="center"/>
        <w:rPr>
          <w:rFonts w:ascii="Times New Roman" w:hAnsi="Times New Roman" w:cs="Times New Roman"/>
        </w:rPr>
      </w:pPr>
      <w:r w:rsidRPr="00080D29">
        <w:rPr>
          <w:rFonts w:ascii="Times New Roman" w:hAnsi="Times New Roman" w:cs="Times New Roman"/>
          <w:noProof/>
        </w:rPr>
        <w:drawing>
          <wp:inline distT="0" distB="0" distL="0" distR="0" wp14:anchorId="0A70B1EC" wp14:editId="20666674">
            <wp:extent cx="2294890" cy="31057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94890" cy="3105785"/>
                    </a:xfrm>
                    <a:prstGeom prst="rect">
                      <a:avLst/>
                    </a:prstGeom>
                    <a:noFill/>
                    <a:ln>
                      <a:noFill/>
                    </a:ln>
                  </pic:spPr>
                </pic:pic>
              </a:graphicData>
            </a:graphic>
          </wp:inline>
        </w:drawing>
      </w:r>
    </w:p>
    <w:p w14:paraId="0EFE4AC8" w14:textId="77777777" w:rsidR="0005077A" w:rsidRPr="00080D29" w:rsidRDefault="0005077A" w:rsidP="0005077A">
      <w:pPr>
        <w:rPr>
          <w:rFonts w:ascii="Times New Roman" w:hAnsi="Times New Roman" w:cs="Times New Roman"/>
          <w:b/>
        </w:rPr>
      </w:pPr>
    </w:p>
    <w:p w14:paraId="4C878BCF"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r>
      <w:proofErr w:type="spellStart"/>
      <w:r w:rsidRPr="00080D29">
        <w:rPr>
          <w:rFonts w:ascii="Times New Roman" w:hAnsi="Times New Roman" w:cs="Times New Roman"/>
          <w:b/>
        </w:rPr>
        <w:t>Рибосомные</w:t>
      </w:r>
      <w:proofErr w:type="spellEnd"/>
      <w:r w:rsidRPr="00080D29">
        <w:rPr>
          <w:rFonts w:ascii="Times New Roman" w:hAnsi="Times New Roman" w:cs="Times New Roman"/>
          <w:b/>
        </w:rPr>
        <w:t xml:space="preserve"> РНК</w:t>
      </w:r>
      <w:r w:rsidRPr="00080D29">
        <w:rPr>
          <w:rFonts w:ascii="Times New Roman" w:hAnsi="Times New Roman" w:cs="Times New Roman"/>
        </w:rPr>
        <w:t xml:space="preserve"> содержат 3000–5000 нуклеотидов; молекулярная масса — 1 000 000–1 500 000. На долю рРНК приходится 80–85% от общего содержания РНК в клетке. В комплексе с </w:t>
      </w:r>
      <w:proofErr w:type="spellStart"/>
      <w:r w:rsidRPr="00080D29">
        <w:rPr>
          <w:rFonts w:ascii="Times New Roman" w:hAnsi="Times New Roman" w:cs="Times New Roman"/>
        </w:rPr>
        <w:t>рибосомными</w:t>
      </w:r>
      <w:proofErr w:type="spellEnd"/>
      <w:r w:rsidRPr="00080D29">
        <w:rPr>
          <w:rFonts w:ascii="Times New Roman" w:hAnsi="Times New Roman" w:cs="Times New Roman"/>
        </w:rPr>
        <w:t xml:space="preserve"> белками рРНК образует рибосомы — органоиды, осуществляющие синтез белка. В эукариотических клетках синтез рРНК происходит в ядрышках. </w:t>
      </w:r>
    </w:p>
    <w:p w14:paraId="070B6409"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Функции рРНК</w:t>
      </w:r>
      <w:r w:rsidRPr="00080D29">
        <w:rPr>
          <w:rFonts w:ascii="Times New Roman" w:hAnsi="Times New Roman" w:cs="Times New Roman"/>
        </w:rPr>
        <w:t xml:space="preserve">: 1) необходимый структурный компонент рибосом и, таким образом, обеспечение функционирования рибосом; 2) обеспечение взаимодействия рибосомы и тРНК; 3) первоначальное связывание рибосомы и кодона-инициатора </w:t>
      </w:r>
      <w:proofErr w:type="spellStart"/>
      <w:r w:rsidRPr="00080D29">
        <w:rPr>
          <w:rFonts w:ascii="Times New Roman" w:hAnsi="Times New Roman" w:cs="Times New Roman"/>
        </w:rPr>
        <w:t>иРНК</w:t>
      </w:r>
      <w:proofErr w:type="spellEnd"/>
      <w:r w:rsidRPr="00080D29">
        <w:rPr>
          <w:rFonts w:ascii="Times New Roman" w:hAnsi="Times New Roman" w:cs="Times New Roman"/>
        </w:rPr>
        <w:t xml:space="preserve"> и определение рамки считывания, 4) формирование активного центра рибосомы.</w:t>
      </w:r>
    </w:p>
    <w:p w14:paraId="5B096CF5"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Информационные РНК</w:t>
      </w:r>
      <w:r w:rsidRPr="00080D29">
        <w:rPr>
          <w:rFonts w:ascii="Times New Roman" w:hAnsi="Times New Roman" w:cs="Times New Roman"/>
        </w:rPr>
        <w:t xml:space="preserve"> разнообразны по содержанию нуклеотидов и молекулярной массе (от 50 000 до 4 000 000). На долю </w:t>
      </w:r>
      <w:proofErr w:type="spellStart"/>
      <w:r w:rsidRPr="00080D29">
        <w:rPr>
          <w:rFonts w:ascii="Times New Roman" w:hAnsi="Times New Roman" w:cs="Times New Roman"/>
        </w:rPr>
        <w:t>иРНК</w:t>
      </w:r>
      <w:proofErr w:type="spellEnd"/>
      <w:r w:rsidRPr="00080D29">
        <w:rPr>
          <w:rFonts w:ascii="Times New Roman" w:hAnsi="Times New Roman" w:cs="Times New Roman"/>
        </w:rPr>
        <w:t xml:space="preserve"> приходится до 5% от общего содержания РНК в клетке.</w:t>
      </w:r>
    </w:p>
    <w:p w14:paraId="13A5DBFB" w14:textId="77777777" w:rsidR="0005077A" w:rsidRPr="00080D29" w:rsidRDefault="0005077A" w:rsidP="0005077A">
      <w:pPr>
        <w:jc w:val="both"/>
        <w:rPr>
          <w:rFonts w:ascii="Times New Roman" w:hAnsi="Times New Roman" w:cs="Times New Roman"/>
        </w:rPr>
      </w:pPr>
      <w:r w:rsidRPr="00080D29">
        <w:rPr>
          <w:rFonts w:ascii="Times New Roman" w:hAnsi="Times New Roman" w:cs="Times New Roman"/>
          <w:b/>
        </w:rPr>
        <w:tab/>
        <w:t xml:space="preserve">Функции </w:t>
      </w:r>
      <w:proofErr w:type="spellStart"/>
      <w:r w:rsidRPr="00080D29">
        <w:rPr>
          <w:rFonts w:ascii="Times New Roman" w:hAnsi="Times New Roman" w:cs="Times New Roman"/>
          <w:b/>
        </w:rPr>
        <w:t>иРНК</w:t>
      </w:r>
      <w:proofErr w:type="spellEnd"/>
      <w:r w:rsidRPr="00080D29">
        <w:rPr>
          <w:rFonts w:ascii="Times New Roman" w:hAnsi="Times New Roman" w:cs="Times New Roman"/>
        </w:rPr>
        <w:t>: 1) перенос генетической информации от ДНК к рибосомам, 2) матрица для синтеза молекулы белка, 3) определение аминокислотной последовательности первичной структуры белковой молекулы.</w:t>
      </w:r>
    </w:p>
    <w:p w14:paraId="681C387D" w14:textId="77777777" w:rsidR="00724C95" w:rsidRPr="00080D29" w:rsidRDefault="00724C95" w:rsidP="00724C95">
      <w:pPr>
        <w:rPr>
          <w:rFonts w:ascii="Times New Roman" w:hAnsi="Times New Roman" w:cs="Times New Roman"/>
          <w:b/>
          <w:color w:val="000000" w:themeColor="text1"/>
        </w:rPr>
      </w:pPr>
    </w:p>
    <w:p w14:paraId="5EBDD869" w14:textId="77777777" w:rsidR="00724C95" w:rsidRPr="00080D29" w:rsidRDefault="00724C95" w:rsidP="0005077A">
      <w:pPr>
        <w:rPr>
          <w:rFonts w:ascii="Times New Roman" w:hAnsi="Times New Roman" w:cs="Times New Roman"/>
          <w:b/>
          <w:color w:val="000000" w:themeColor="text1"/>
        </w:rPr>
      </w:pPr>
    </w:p>
    <w:p w14:paraId="27610DB1" w14:textId="2AB1C384" w:rsidR="0005077A" w:rsidRPr="00080D29" w:rsidRDefault="0005077A" w:rsidP="0005077A">
      <w:pPr>
        <w:jc w:val="center"/>
        <w:rPr>
          <w:rFonts w:ascii="Times New Roman" w:hAnsi="Times New Roman" w:cs="Times New Roman"/>
          <w:b/>
        </w:rPr>
      </w:pPr>
      <w:r w:rsidRPr="00080D29">
        <w:rPr>
          <w:rFonts w:ascii="Times New Roman" w:hAnsi="Times New Roman" w:cs="Times New Roman"/>
          <w:b/>
        </w:rPr>
        <w:t xml:space="preserve">Вопросы и задания к </w:t>
      </w:r>
      <w:r w:rsidR="000F1BE1">
        <w:rPr>
          <w:rFonts w:ascii="Times New Roman" w:hAnsi="Times New Roman" w:cs="Times New Roman"/>
          <w:b/>
        </w:rPr>
        <w:t>самостоятельному изучению.</w:t>
      </w:r>
    </w:p>
    <w:p w14:paraId="515700F0" w14:textId="37E7A7CF" w:rsidR="0005077A" w:rsidRPr="00080D29" w:rsidRDefault="0005077A" w:rsidP="0005077A">
      <w:pPr>
        <w:rPr>
          <w:rFonts w:ascii="Times New Roman" w:hAnsi="Times New Roman" w:cs="Times New Roman"/>
          <w:b/>
        </w:rPr>
      </w:pPr>
      <w:r w:rsidRPr="00080D29">
        <w:rPr>
          <w:rFonts w:ascii="Times New Roman" w:hAnsi="Times New Roman" w:cs="Times New Roman"/>
          <w:b/>
        </w:rPr>
        <w:t xml:space="preserve"> </w:t>
      </w:r>
      <w:r w:rsidRPr="00080D29">
        <w:rPr>
          <w:rFonts w:ascii="Times New Roman" w:hAnsi="Times New Roman" w:cs="Times New Roman"/>
          <w:b/>
          <w:u w:val="single"/>
        </w:rPr>
        <w:t>Вопросы</w:t>
      </w:r>
      <w:r w:rsidRPr="00080D29">
        <w:rPr>
          <w:rFonts w:ascii="Times New Roman" w:hAnsi="Times New Roman" w:cs="Times New Roman"/>
          <w:b/>
        </w:rPr>
        <w:t>:</w:t>
      </w:r>
    </w:p>
    <w:p w14:paraId="3616E3DB" w14:textId="27300E78" w:rsidR="0005077A" w:rsidRPr="00080D29" w:rsidRDefault="0005077A" w:rsidP="00C5220C">
      <w:pPr>
        <w:pStyle w:val="ae"/>
        <w:numPr>
          <w:ilvl w:val="1"/>
          <w:numId w:val="8"/>
        </w:numPr>
        <w:rPr>
          <w:rFonts w:ascii="Times New Roman" w:hAnsi="Times New Roman" w:cs="Times New Roman"/>
          <w:bCs/>
        </w:rPr>
      </w:pPr>
      <w:r w:rsidRPr="00080D29">
        <w:rPr>
          <w:rFonts w:ascii="Times New Roman" w:hAnsi="Times New Roman" w:cs="Times New Roman"/>
          <w:bCs/>
        </w:rPr>
        <w:t>Что такое катализ? Какие катализаторы химических реакций вы знаете?</w:t>
      </w:r>
    </w:p>
    <w:p w14:paraId="79291CB8" w14:textId="77777777" w:rsidR="0005077A" w:rsidRPr="00080D29" w:rsidRDefault="0005077A"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Что такое экзо- и эндотермические реакции?</w:t>
      </w:r>
    </w:p>
    <w:p w14:paraId="4D1D94E7" w14:textId="56170CAA" w:rsidR="0005077A" w:rsidRPr="00080D29" w:rsidRDefault="0005077A"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Что такое прямая и обратная химическая реакции?</w:t>
      </w:r>
    </w:p>
    <w:p w14:paraId="0C67A164"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Какие вещества называют кислотами?</w:t>
      </w:r>
    </w:p>
    <w:p w14:paraId="3AB3DD2F"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Какие органические вещества, содержащиеся в составе клетки отвечают за хранение и передачу наследственных признаков?</w:t>
      </w:r>
    </w:p>
    <w:p w14:paraId="4D4DBA3C" w14:textId="68F608A2" w:rsidR="0005077A"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Какие процессы происходит в клетке перед началом её деления?</w:t>
      </w:r>
    </w:p>
    <w:p w14:paraId="652E9E26"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Какую роль играет нуклеиновые кислоты в хранении и реализации наследственной </w:t>
      </w:r>
      <w:proofErr w:type="gramStart"/>
      <w:r w:rsidRPr="00080D29">
        <w:rPr>
          <w:rFonts w:ascii="Times New Roman" w:hAnsi="Times New Roman" w:cs="Times New Roman"/>
          <w:bCs/>
        </w:rPr>
        <w:t>информации ?</w:t>
      </w:r>
      <w:proofErr w:type="gramEnd"/>
    </w:p>
    <w:p w14:paraId="737F83BF"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Что представляет собой молекула ДНК как биополимер?</w:t>
      </w:r>
    </w:p>
    <w:p w14:paraId="78F38EAD"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Какое строение имеет нуклеотид?</w:t>
      </w:r>
    </w:p>
    <w:p w14:paraId="0276FBE7" w14:textId="2933816C"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В чем заключается принцип комплементарности?</w:t>
      </w:r>
    </w:p>
    <w:p w14:paraId="43D01519" w14:textId="77777777"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 и когда происходит Репликация ДНК в клетке?</w:t>
      </w:r>
    </w:p>
    <w:p w14:paraId="41B62517" w14:textId="7E794D50" w:rsidR="000C4C8F" w:rsidRPr="00080D29" w:rsidRDefault="000C4C8F" w:rsidP="00C5220C">
      <w:pPr>
        <w:pStyle w:val="ae"/>
        <w:numPr>
          <w:ilvl w:val="1"/>
          <w:numId w:val="8"/>
        </w:numPr>
        <w:rPr>
          <w:rFonts w:ascii="Times New Roman" w:hAnsi="Times New Roman" w:cs="Times New Roman"/>
          <w:bCs/>
        </w:rPr>
      </w:pPr>
      <w:r w:rsidRPr="00080D29">
        <w:rPr>
          <w:rFonts w:ascii="Times New Roman" w:hAnsi="Times New Roman" w:cs="Times New Roman"/>
          <w:bCs/>
        </w:rPr>
        <w:t xml:space="preserve"> Какие типы молекул РНК вам известны какие функции они выполняют?</w:t>
      </w:r>
    </w:p>
    <w:p w14:paraId="0E97FC30" w14:textId="77777777" w:rsidR="00B57093" w:rsidRPr="00080D29" w:rsidRDefault="00B57093" w:rsidP="00C5220C">
      <w:pPr>
        <w:pStyle w:val="ae"/>
        <w:numPr>
          <w:ilvl w:val="1"/>
          <w:numId w:val="8"/>
        </w:numPr>
        <w:rPr>
          <w:rFonts w:ascii="Times New Roman" w:hAnsi="Times New Roman" w:cs="Times New Roman"/>
          <w:bCs/>
        </w:rPr>
      </w:pPr>
    </w:p>
    <w:p w14:paraId="01CD7834"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b/>
        </w:rPr>
        <w:t xml:space="preserve">Решение </w:t>
      </w:r>
      <w:proofErr w:type="gramStart"/>
      <w:r w:rsidRPr="00080D29">
        <w:rPr>
          <w:rFonts w:ascii="Times New Roman" w:hAnsi="Times New Roman" w:cs="Times New Roman"/>
          <w:b/>
        </w:rPr>
        <w:t>задач  по</w:t>
      </w:r>
      <w:proofErr w:type="gramEnd"/>
      <w:r w:rsidRPr="00080D29">
        <w:rPr>
          <w:rFonts w:ascii="Times New Roman" w:hAnsi="Times New Roman" w:cs="Times New Roman"/>
          <w:b/>
        </w:rPr>
        <w:t xml:space="preserve"> теме «Нуклеиновые кислоты»</w:t>
      </w:r>
    </w:p>
    <w:p w14:paraId="42891C10"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b/>
        </w:rPr>
        <w:t xml:space="preserve">Цели </w:t>
      </w:r>
      <w:proofErr w:type="gramStart"/>
      <w:r w:rsidRPr="00080D29">
        <w:rPr>
          <w:rFonts w:ascii="Times New Roman" w:hAnsi="Times New Roman" w:cs="Times New Roman"/>
          <w:b/>
        </w:rPr>
        <w:t xml:space="preserve">работы:  </w:t>
      </w:r>
      <w:r w:rsidRPr="00080D29">
        <w:rPr>
          <w:rFonts w:ascii="Times New Roman" w:hAnsi="Times New Roman" w:cs="Times New Roman"/>
        </w:rPr>
        <w:t>научиться</w:t>
      </w:r>
      <w:proofErr w:type="gramEnd"/>
      <w:r w:rsidRPr="00080D29">
        <w:rPr>
          <w:rFonts w:ascii="Times New Roman" w:hAnsi="Times New Roman" w:cs="Times New Roman"/>
        </w:rPr>
        <w:t xml:space="preserve"> применять теоретические знания( использовать принцип комплементарности и правило </w:t>
      </w:r>
      <w:proofErr w:type="spellStart"/>
      <w:r w:rsidRPr="00080D29">
        <w:rPr>
          <w:rFonts w:ascii="Times New Roman" w:hAnsi="Times New Roman" w:cs="Times New Roman"/>
        </w:rPr>
        <w:t>Чаргаффа</w:t>
      </w:r>
      <w:proofErr w:type="spellEnd"/>
      <w:r w:rsidRPr="00080D29">
        <w:rPr>
          <w:rFonts w:ascii="Times New Roman" w:hAnsi="Times New Roman" w:cs="Times New Roman"/>
        </w:rPr>
        <w:t>)  для решения задач  по теме  « Нуклеиновые кислоты», моделировать процесс передачи наследственной информации, формировать умение сравнивать и анализировать.</w:t>
      </w:r>
    </w:p>
    <w:p w14:paraId="21065BFF" w14:textId="77777777" w:rsidR="00B57093" w:rsidRPr="00080D29" w:rsidRDefault="00B57093" w:rsidP="00B57093">
      <w:pPr>
        <w:pStyle w:val="af4"/>
        <w:spacing w:after="0"/>
        <w:jc w:val="both"/>
        <w:rPr>
          <w:rFonts w:ascii="Times New Roman" w:hAnsi="Times New Roman" w:cs="Times New Roman"/>
        </w:rPr>
      </w:pPr>
      <w:proofErr w:type="gramStart"/>
      <w:r w:rsidRPr="00080D29">
        <w:rPr>
          <w:rFonts w:ascii="Times New Roman" w:hAnsi="Times New Roman" w:cs="Times New Roman"/>
          <w:b/>
        </w:rPr>
        <w:t>Оборудование:</w:t>
      </w:r>
      <w:r w:rsidRPr="00080D29">
        <w:rPr>
          <w:rFonts w:ascii="Times New Roman" w:hAnsi="Times New Roman" w:cs="Times New Roman"/>
        </w:rPr>
        <w:t xml:space="preserve">  справочные</w:t>
      </w:r>
      <w:proofErr w:type="gramEnd"/>
      <w:r w:rsidRPr="00080D29">
        <w:rPr>
          <w:rFonts w:ascii="Times New Roman" w:hAnsi="Times New Roman" w:cs="Times New Roman"/>
        </w:rPr>
        <w:t xml:space="preserve"> данные .</w:t>
      </w:r>
    </w:p>
    <w:p w14:paraId="0C040960" w14:textId="77777777" w:rsidR="00B57093" w:rsidRPr="00080D29" w:rsidRDefault="00B57093" w:rsidP="00B57093">
      <w:pPr>
        <w:pStyle w:val="af4"/>
        <w:spacing w:after="0"/>
        <w:jc w:val="both"/>
        <w:rPr>
          <w:rFonts w:ascii="Times New Roman" w:hAnsi="Times New Roman" w:cs="Times New Roman"/>
          <w:b/>
        </w:rPr>
      </w:pPr>
      <w:r w:rsidRPr="00080D29">
        <w:rPr>
          <w:rFonts w:ascii="Times New Roman" w:hAnsi="Times New Roman" w:cs="Times New Roman"/>
          <w:b/>
        </w:rPr>
        <w:t>Справочные данные:</w:t>
      </w:r>
    </w:p>
    <w:p w14:paraId="11E86325" w14:textId="77777777" w:rsidR="00B57093" w:rsidRPr="00080D29" w:rsidRDefault="00B57093" w:rsidP="00C5220C">
      <w:pPr>
        <w:pStyle w:val="af4"/>
        <w:widowControl w:val="0"/>
        <w:numPr>
          <w:ilvl w:val="0"/>
          <w:numId w:val="11"/>
        </w:numPr>
        <w:tabs>
          <w:tab w:val="left" w:pos="0"/>
        </w:tabs>
        <w:suppressAutoHyphens/>
        <w:spacing w:after="0"/>
        <w:rPr>
          <w:rFonts w:ascii="Times New Roman" w:hAnsi="Times New Roman" w:cs="Times New Roman"/>
        </w:rPr>
      </w:pPr>
      <w:r w:rsidRPr="00080D29">
        <w:rPr>
          <w:rFonts w:ascii="Times New Roman" w:hAnsi="Times New Roman" w:cs="Times New Roman"/>
        </w:rPr>
        <w:t>относительная молекулярная масса одного нуклеотида 345</w:t>
      </w:r>
    </w:p>
    <w:p w14:paraId="1B304FEB" w14:textId="77777777" w:rsidR="00B57093" w:rsidRPr="00080D29" w:rsidRDefault="00B57093" w:rsidP="00C5220C">
      <w:pPr>
        <w:pStyle w:val="af4"/>
        <w:widowControl w:val="0"/>
        <w:numPr>
          <w:ilvl w:val="0"/>
          <w:numId w:val="11"/>
        </w:numPr>
        <w:tabs>
          <w:tab w:val="left" w:pos="0"/>
        </w:tabs>
        <w:suppressAutoHyphens/>
        <w:spacing w:after="0"/>
        <w:rPr>
          <w:rFonts w:ascii="Times New Roman" w:hAnsi="Times New Roman" w:cs="Times New Roman"/>
        </w:rPr>
      </w:pPr>
      <w:r w:rsidRPr="00080D29">
        <w:rPr>
          <w:rFonts w:ascii="Times New Roman" w:hAnsi="Times New Roman" w:cs="Times New Roman"/>
        </w:rPr>
        <w:t xml:space="preserve">расстояние между нуклеотидами в цепи молекулы </w:t>
      </w:r>
      <w:proofErr w:type="gramStart"/>
      <w:r w:rsidRPr="00080D29">
        <w:rPr>
          <w:rFonts w:ascii="Times New Roman" w:hAnsi="Times New Roman" w:cs="Times New Roman"/>
        </w:rPr>
        <w:t>ДНК  (</w:t>
      </w:r>
      <w:proofErr w:type="gramEnd"/>
      <w:r w:rsidRPr="00080D29">
        <w:rPr>
          <w:rFonts w:ascii="Times New Roman" w:hAnsi="Times New Roman" w:cs="Times New Roman"/>
          <w:i/>
        </w:rPr>
        <w:t>l</w:t>
      </w:r>
      <w:r w:rsidRPr="00080D29">
        <w:rPr>
          <w:rFonts w:ascii="Times New Roman" w:hAnsi="Times New Roman" w:cs="Times New Roman"/>
        </w:rPr>
        <w:t xml:space="preserve"> длина одного нуклеотида) 0, 34 </w:t>
      </w:r>
      <w:proofErr w:type="spellStart"/>
      <w:r w:rsidRPr="00080D29">
        <w:rPr>
          <w:rFonts w:ascii="Times New Roman" w:hAnsi="Times New Roman" w:cs="Times New Roman"/>
        </w:rPr>
        <w:t>нм</w:t>
      </w:r>
      <w:proofErr w:type="spellEnd"/>
      <w:r w:rsidRPr="00080D29">
        <w:rPr>
          <w:rFonts w:ascii="Times New Roman" w:hAnsi="Times New Roman" w:cs="Times New Roman"/>
        </w:rPr>
        <w:t xml:space="preserve"> </w:t>
      </w:r>
    </w:p>
    <w:p w14:paraId="2776BD2B" w14:textId="77777777" w:rsidR="00B57093" w:rsidRPr="00080D29" w:rsidRDefault="00B57093" w:rsidP="00C5220C">
      <w:pPr>
        <w:pStyle w:val="af4"/>
        <w:widowControl w:val="0"/>
        <w:numPr>
          <w:ilvl w:val="0"/>
          <w:numId w:val="11"/>
        </w:numPr>
        <w:tabs>
          <w:tab w:val="left" w:pos="0"/>
        </w:tabs>
        <w:suppressAutoHyphens/>
        <w:spacing w:after="0"/>
        <w:rPr>
          <w:rFonts w:ascii="Times New Roman" w:hAnsi="Times New Roman" w:cs="Times New Roman"/>
        </w:rPr>
      </w:pPr>
      <w:r w:rsidRPr="00080D29">
        <w:rPr>
          <w:rFonts w:ascii="Times New Roman" w:hAnsi="Times New Roman" w:cs="Times New Roman"/>
          <w:b/>
          <w:bCs/>
        </w:rPr>
        <w:t xml:space="preserve">правило </w:t>
      </w:r>
      <w:proofErr w:type="spellStart"/>
      <w:r w:rsidRPr="00080D29">
        <w:rPr>
          <w:rFonts w:ascii="Times New Roman" w:hAnsi="Times New Roman" w:cs="Times New Roman"/>
          <w:b/>
          <w:bCs/>
        </w:rPr>
        <w:t>Чаргафа</w:t>
      </w:r>
      <w:proofErr w:type="spellEnd"/>
      <w:r w:rsidRPr="00080D29">
        <w:rPr>
          <w:rFonts w:ascii="Times New Roman" w:hAnsi="Times New Roman" w:cs="Times New Roman"/>
          <w:b/>
          <w:bCs/>
        </w:rPr>
        <w:t xml:space="preserve">- количество </w:t>
      </w:r>
      <w:proofErr w:type="gramStart"/>
      <w:r w:rsidRPr="00080D29">
        <w:rPr>
          <w:rFonts w:ascii="Times New Roman" w:hAnsi="Times New Roman" w:cs="Times New Roman"/>
          <w:b/>
          <w:bCs/>
        </w:rPr>
        <w:t>пуриновых(</w:t>
      </w:r>
      <w:proofErr w:type="gramEnd"/>
      <w:r w:rsidRPr="00080D29">
        <w:rPr>
          <w:rFonts w:ascii="Times New Roman" w:hAnsi="Times New Roman" w:cs="Times New Roman"/>
          <w:b/>
          <w:bCs/>
        </w:rPr>
        <w:t>А,Г ), равно  количеству пиримидиновых</w:t>
      </w:r>
    </w:p>
    <w:p w14:paraId="1143E973"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rPr>
        <w:t xml:space="preserve">       3. </w:t>
      </w:r>
      <w:r w:rsidRPr="00080D29">
        <w:rPr>
          <w:rFonts w:ascii="Times New Roman" w:hAnsi="Times New Roman" w:cs="Times New Roman"/>
          <w:b/>
        </w:rPr>
        <w:t xml:space="preserve">Правила </w:t>
      </w:r>
      <w:proofErr w:type="spellStart"/>
      <w:r w:rsidRPr="00080D29">
        <w:rPr>
          <w:rFonts w:ascii="Times New Roman" w:hAnsi="Times New Roman" w:cs="Times New Roman"/>
          <w:b/>
        </w:rPr>
        <w:t>Чаргаффа</w:t>
      </w:r>
      <w:proofErr w:type="spellEnd"/>
      <w:r w:rsidRPr="00080D29">
        <w:rPr>
          <w:rFonts w:ascii="Times New Roman" w:hAnsi="Times New Roman" w:cs="Times New Roman"/>
          <w:b/>
        </w:rPr>
        <w:t>:</w:t>
      </w:r>
    </w:p>
    <w:p w14:paraId="755F978C"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t>1.∑(А) = ∑(Т)</w:t>
      </w:r>
    </w:p>
    <w:p w14:paraId="6F45CD98"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lastRenderedPageBreak/>
        <w:t>2.∑(Г) = ∑(Ц)</w:t>
      </w:r>
    </w:p>
    <w:p w14:paraId="63ED243F" w14:textId="77777777"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t>3.∑(А+Г) = ∑(Т+Ц)</w:t>
      </w:r>
    </w:p>
    <w:p w14:paraId="1B94719C" w14:textId="681B48AA" w:rsidR="00B57093" w:rsidRPr="00080D29" w:rsidRDefault="00B57093" w:rsidP="00B57093">
      <w:pPr>
        <w:pStyle w:val="af4"/>
        <w:spacing w:after="0"/>
        <w:jc w:val="both"/>
        <w:rPr>
          <w:rFonts w:ascii="Times New Roman" w:hAnsi="Times New Roman" w:cs="Times New Roman"/>
        </w:rPr>
      </w:pPr>
      <w:r w:rsidRPr="00080D29">
        <w:rPr>
          <w:rFonts w:ascii="Times New Roman" w:hAnsi="Times New Roman" w:cs="Times New Roman"/>
        </w:rPr>
        <w:t>∑ - знак суммы</w:t>
      </w:r>
    </w:p>
    <w:p w14:paraId="79BFA21B" w14:textId="47BAEBC8" w:rsidR="00B57093" w:rsidRPr="00080D29" w:rsidRDefault="00B57093" w:rsidP="00B57093">
      <w:pPr>
        <w:pStyle w:val="af4"/>
        <w:spacing w:after="0"/>
        <w:jc w:val="both"/>
        <w:rPr>
          <w:rFonts w:ascii="Times New Roman" w:hAnsi="Times New Roman" w:cs="Times New Roman"/>
        </w:rPr>
      </w:pPr>
    </w:p>
    <w:p w14:paraId="6E913A50"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b/>
        </w:rPr>
        <w:t>Задача №1.</w:t>
      </w:r>
    </w:p>
    <w:p w14:paraId="5477072C" w14:textId="77777777" w:rsidR="00B57093" w:rsidRPr="00080D29" w:rsidRDefault="00B57093" w:rsidP="00B57093">
      <w:pPr>
        <w:pStyle w:val="af4"/>
        <w:spacing w:after="0"/>
        <w:rPr>
          <w:rFonts w:ascii="Times New Roman" w:hAnsi="Times New Roman" w:cs="Times New Roman"/>
        </w:rPr>
      </w:pPr>
      <w:r w:rsidRPr="00080D29">
        <w:rPr>
          <w:rFonts w:ascii="Times New Roman" w:hAnsi="Times New Roman" w:cs="Times New Roman"/>
        </w:rPr>
        <w:t>На фрагменте одной нити ДНК нуклеотиды расположены в последовательности: А-А-Г-Т-Ц-Т-А-Ц-Г-Т-А-Т. Определите процентное содержание всех нуклеотидов в этом гене и его длину.</w:t>
      </w:r>
    </w:p>
    <w:p w14:paraId="68F428CD" w14:textId="61A7B362" w:rsidR="00B57093" w:rsidRPr="00080D29" w:rsidRDefault="00B57093" w:rsidP="00B57093">
      <w:pPr>
        <w:pStyle w:val="af4"/>
        <w:spacing w:after="0"/>
        <w:jc w:val="both"/>
        <w:rPr>
          <w:rFonts w:ascii="Times New Roman" w:hAnsi="Times New Roman" w:cs="Times New Roman"/>
          <w:b/>
          <w:bCs/>
        </w:rPr>
      </w:pPr>
      <w:r w:rsidRPr="00080D29">
        <w:rPr>
          <w:rFonts w:ascii="Times New Roman" w:hAnsi="Times New Roman" w:cs="Times New Roman"/>
          <w:b/>
          <w:bCs/>
        </w:rPr>
        <w:t>Решение:</w:t>
      </w:r>
    </w:p>
    <w:p w14:paraId="30A8370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1)достраиваем вторую нить (по принципу комплементарности)</w:t>
      </w:r>
    </w:p>
    <w:p w14:paraId="4053A3F1"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w:t>
      </w:r>
      <w:proofErr w:type="gramStart"/>
      <w:r w:rsidRPr="00080D29">
        <w:rPr>
          <w:rFonts w:ascii="Times New Roman" w:hAnsi="Times New Roman" w:cs="Times New Roman"/>
        </w:rPr>
        <w:t>∑(</w:t>
      </w:r>
      <w:proofErr w:type="gramEnd"/>
      <w:r w:rsidRPr="00080D29">
        <w:rPr>
          <w:rFonts w:ascii="Times New Roman" w:hAnsi="Times New Roman" w:cs="Times New Roman"/>
        </w:rPr>
        <w:t xml:space="preserve">А +Т+Ц+Г)= 24, </w:t>
      </w:r>
    </w:p>
    <w:p w14:paraId="63C52852"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из них ∑(А) = 8 = ∑(Т)</w:t>
      </w:r>
    </w:p>
    <w:p w14:paraId="1DA8AE7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24 – 100%</w:t>
      </w:r>
    </w:p>
    <w:p w14:paraId="6B3A4C3E"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8 – х %</w:t>
      </w:r>
    </w:p>
    <w:p w14:paraId="368BE321"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отсюда: х = 33,4%</w:t>
      </w:r>
    </w:p>
    <w:p w14:paraId="2F954587" w14:textId="77777777" w:rsidR="00374360" w:rsidRPr="00080D29" w:rsidRDefault="00374360" w:rsidP="00374360">
      <w:pPr>
        <w:pStyle w:val="af4"/>
        <w:spacing w:after="0"/>
        <w:jc w:val="both"/>
        <w:rPr>
          <w:rFonts w:ascii="Times New Roman" w:hAnsi="Times New Roman" w:cs="Times New Roman"/>
        </w:rPr>
      </w:pPr>
    </w:p>
    <w:p w14:paraId="0C990C09"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∑(Г) = 4 = ∑(Ц)</w:t>
      </w:r>
    </w:p>
    <w:p w14:paraId="666F6D64"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24 – 100%</w:t>
      </w:r>
    </w:p>
    <w:p w14:paraId="5BC4710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4 – х %</w:t>
      </w:r>
    </w:p>
    <w:p w14:paraId="1A317310"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отсюда: х = 16,6%</w:t>
      </w:r>
    </w:p>
    <w:p w14:paraId="7617EBE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3) молекула ДНК двуцепочечная, поэтому длина гена равна длине одной цепи:</w:t>
      </w:r>
    </w:p>
    <w:p w14:paraId="0EC1D483"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 xml:space="preserve">12 • 0,34 = 4,08 </w:t>
      </w:r>
      <w:proofErr w:type="spellStart"/>
      <w:r w:rsidRPr="00080D29">
        <w:rPr>
          <w:rFonts w:ascii="Times New Roman" w:hAnsi="Times New Roman" w:cs="Times New Roman"/>
        </w:rPr>
        <w:t>нм</w:t>
      </w:r>
      <w:proofErr w:type="spellEnd"/>
    </w:p>
    <w:p w14:paraId="3D02661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Ответ: А=Т=8(33,4%) Г=Ц=4(16,6%)</w:t>
      </w:r>
    </w:p>
    <w:p w14:paraId="2013DC59"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 xml:space="preserve">Длина гена 4,08 </w:t>
      </w:r>
      <w:proofErr w:type="spellStart"/>
      <w:r w:rsidRPr="00080D29">
        <w:rPr>
          <w:rFonts w:ascii="Times New Roman" w:hAnsi="Times New Roman" w:cs="Times New Roman"/>
        </w:rPr>
        <w:t>нм</w:t>
      </w:r>
      <w:proofErr w:type="spellEnd"/>
    </w:p>
    <w:p w14:paraId="34F90133" w14:textId="77777777" w:rsidR="00374360" w:rsidRPr="00080D29" w:rsidRDefault="00374360" w:rsidP="00374360">
      <w:pPr>
        <w:pStyle w:val="af4"/>
        <w:spacing w:after="0"/>
        <w:jc w:val="both"/>
        <w:rPr>
          <w:rFonts w:ascii="Times New Roman" w:hAnsi="Times New Roman" w:cs="Times New Roman"/>
        </w:rPr>
      </w:pPr>
    </w:p>
    <w:p w14:paraId="77633AE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b/>
        </w:rPr>
        <w:t>Задача №2.</w:t>
      </w:r>
      <w:r w:rsidRPr="00080D29">
        <w:rPr>
          <w:rFonts w:ascii="Times New Roman" w:hAnsi="Times New Roman" w:cs="Times New Roman"/>
        </w:rPr>
        <w:t xml:space="preserve"> </w:t>
      </w:r>
    </w:p>
    <w:p w14:paraId="34D77980"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 xml:space="preserve">В молекуле ДНК на долю </w:t>
      </w:r>
      <w:proofErr w:type="spellStart"/>
      <w:r w:rsidRPr="00080D29">
        <w:rPr>
          <w:rFonts w:ascii="Times New Roman" w:hAnsi="Times New Roman" w:cs="Times New Roman"/>
        </w:rPr>
        <w:t>цитидиловых</w:t>
      </w:r>
      <w:proofErr w:type="spellEnd"/>
      <w:r w:rsidRPr="00080D29">
        <w:rPr>
          <w:rFonts w:ascii="Times New Roman" w:hAnsi="Times New Roman" w:cs="Times New Roman"/>
        </w:rPr>
        <w:t xml:space="preserve"> нуклеотидов приходится 18%. Определите процентное содержание других нуклеотидов в этой ДНК.</w:t>
      </w:r>
    </w:p>
    <w:p w14:paraId="495CE55D" w14:textId="77777777" w:rsidR="00374360" w:rsidRPr="00080D29" w:rsidRDefault="00374360" w:rsidP="00374360">
      <w:pPr>
        <w:pStyle w:val="af4"/>
        <w:spacing w:after="0"/>
        <w:jc w:val="both"/>
        <w:rPr>
          <w:rFonts w:ascii="Times New Roman" w:hAnsi="Times New Roman" w:cs="Times New Roman"/>
        </w:rPr>
      </w:pPr>
    </w:p>
    <w:p w14:paraId="0BD7EDA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1)Ц – 18% = Г – 18%</w:t>
      </w:r>
    </w:p>
    <w:p w14:paraId="75C5542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2)На долю А+Т приходится 100% - (18% +18</w:t>
      </w:r>
      <w:proofErr w:type="gramStart"/>
      <w:r w:rsidRPr="00080D29">
        <w:rPr>
          <w:rFonts w:ascii="Times New Roman" w:hAnsi="Times New Roman" w:cs="Times New Roman"/>
        </w:rPr>
        <w:t>%)=</w:t>
      </w:r>
      <w:proofErr w:type="gramEnd"/>
      <w:r w:rsidRPr="00080D29">
        <w:rPr>
          <w:rFonts w:ascii="Times New Roman" w:hAnsi="Times New Roman" w:cs="Times New Roman"/>
        </w:rPr>
        <w:t>64%, т.е. по 32%</w:t>
      </w:r>
    </w:p>
    <w:p w14:paraId="427F526D" w14:textId="77777777" w:rsidR="00374360" w:rsidRPr="00080D29" w:rsidRDefault="00374360" w:rsidP="00374360">
      <w:pPr>
        <w:pStyle w:val="af4"/>
        <w:spacing w:after="0"/>
        <w:jc w:val="both"/>
        <w:rPr>
          <w:rFonts w:ascii="Times New Roman" w:hAnsi="Times New Roman" w:cs="Times New Roman"/>
          <w:b/>
        </w:rPr>
      </w:pPr>
      <w:r w:rsidRPr="00080D29">
        <w:rPr>
          <w:rFonts w:ascii="Times New Roman" w:hAnsi="Times New Roman" w:cs="Times New Roman"/>
          <w:b/>
        </w:rPr>
        <w:t>Задача №3</w:t>
      </w:r>
    </w:p>
    <w:p w14:paraId="298A08A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 xml:space="preserve">В молекуле ДНК обнаружено 880 </w:t>
      </w:r>
      <w:proofErr w:type="spellStart"/>
      <w:r w:rsidRPr="00080D29">
        <w:rPr>
          <w:rFonts w:ascii="Times New Roman" w:hAnsi="Times New Roman" w:cs="Times New Roman"/>
        </w:rPr>
        <w:t>гуаниловых</w:t>
      </w:r>
      <w:proofErr w:type="spellEnd"/>
      <w:r w:rsidRPr="00080D29">
        <w:rPr>
          <w:rFonts w:ascii="Times New Roman" w:hAnsi="Times New Roman" w:cs="Times New Roman"/>
        </w:rPr>
        <w:t xml:space="preserve"> нуклеотидов, которые составляют 22% от общего числа нуклеотидов в этой ДНК.</w:t>
      </w:r>
    </w:p>
    <w:p w14:paraId="2F7A951C"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 xml:space="preserve">Определите: а) сколько других нуклеотидов в этой ДНК? </w:t>
      </w:r>
    </w:p>
    <w:p w14:paraId="0CB70D9F"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б) какова длина этого фрагмента?</w:t>
      </w:r>
    </w:p>
    <w:p w14:paraId="659233F2" w14:textId="77777777" w:rsidR="00374360" w:rsidRPr="00080D29" w:rsidRDefault="00374360" w:rsidP="00374360">
      <w:pPr>
        <w:pStyle w:val="af4"/>
        <w:spacing w:after="0"/>
        <w:jc w:val="both"/>
        <w:rPr>
          <w:rFonts w:ascii="Times New Roman" w:hAnsi="Times New Roman" w:cs="Times New Roman"/>
          <w:b/>
        </w:rPr>
      </w:pPr>
    </w:p>
    <w:p w14:paraId="34DFCB0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 ∑(Г)= ∑(Ц)= 880 (это 22%)</w:t>
      </w:r>
    </w:p>
    <w:p w14:paraId="087D2FB4"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На долю других нуклеотидов приходится 100% - (22%+22</w:t>
      </w:r>
      <w:proofErr w:type="gramStart"/>
      <w:r w:rsidRPr="00080D29">
        <w:rPr>
          <w:rFonts w:ascii="Times New Roman" w:hAnsi="Times New Roman" w:cs="Times New Roman"/>
        </w:rPr>
        <w:t>%)=</w:t>
      </w:r>
      <w:proofErr w:type="gramEnd"/>
      <w:r w:rsidRPr="00080D29">
        <w:rPr>
          <w:rFonts w:ascii="Times New Roman" w:hAnsi="Times New Roman" w:cs="Times New Roman"/>
        </w:rPr>
        <w:t xml:space="preserve"> 56%, т.е. по 28%. Для вычисления количества этих нуклеотидов составляем пропорцию </w:t>
      </w:r>
    </w:p>
    <w:p w14:paraId="459BC38A"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22% - 880</w:t>
      </w:r>
    </w:p>
    <w:p w14:paraId="03A952FD"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28% - х</w:t>
      </w:r>
    </w:p>
    <w:p w14:paraId="11E15CD3"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отсюда: х = 1120</w:t>
      </w:r>
    </w:p>
    <w:p w14:paraId="0DB2C4E0"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 для определения длины ДНК нужно узнать, сколько всего нуклеотидов содержится в 1 цепи:</w:t>
      </w:r>
    </w:p>
    <w:p w14:paraId="1E377E0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(880 + 880 + 1120 + 1120): 2 = 2000</w:t>
      </w:r>
    </w:p>
    <w:p w14:paraId="51EA6BF1"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2000 • 0,34 = 680 (</w:t>
      </w:r>
      <w:proofErr w:type="spellStart"/>
      <w:r w:rsidRPr="00080D29">
        <w:rPr>
          <w:rFonts w:ascii="Times New Roman" w:hAnsi="Times New Roman" w:cs="Times New Roman"/>
        </w:rPr>
        <w:t>нм</w:t>
      </w:r>
      <w:proofErr w:type="spellEnd"/>
      <w:r w:rsidRPr="00080D29">
        <w:rPr>
          <w:rFonts w:ascii="Times New Roman" w:hAnsi="Times New Roman" w:cs="Times New Roman"/>
        </w:rPr>
        <w:t>)</w:t>
      </w:r>
    </w:p>
    <w:p w14:paraId="77F9DD4B" w14:textId="4ED102EF"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b/>
        </w:rPr>
        <w:t>Задача №4.</w:t>
      </w:r>
      <w:r w:rsidRPr="00080D29">
        <w:rPr>
          <w:rFonts w:ascii="Times New Roman" w:hAnsi="Times New Roman" w:cs="Times New Roman"/>
        </w:rPr>
        <w:t xml:space="preserve"> Дана молекула ДНК с относительной молекулярной массой 69000, из них 8625 приходится на долю </w:t>
      </w:r>
      <w:proofErr w:type="spellStart"/>
      <w:r w:rsidRPr="00080D29">
        <w:rPr>
          <w:rFonts w:ascii="Times New Roman" w:hAnsi="Times New Roman" w:cs="Times New Roman"/>
        </w:rPr>
        <w:t>адениловых</w:t>
      </w:r>
      <w:proofErr w:type="spellEnd"/>
      <w:r w:rsidRPr="00080D29">
        <w:rPr>
          <w:rFonts w:ascii="Times New Roman" w:hAnsi="Times New Roman" w:cs="Times New Roman"/>
        </w:rPr>
        <w:t xml:space="preserve"> нуклеотидов. Найдите количество всех нуклеотидов в этой ДНК. Определите длину этого фрагмента.</w:t>
      </w:r>
    </w:p>
    <w:p w14:paraId="47AB7A7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1) 69000: 345 = 200 (нуклеотидов в ДНК)</w:t>
      </w:r>
    </w:p>
    <w:p w14:paraId="1885E726"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8625: 345 = 25 (</w:t>
      </w:r>
      <w:proofErr w:type="spellStart"/>
      <w:r w:rsidRPr="00080D29">
        <w:rPr>
          <w:rFonts w:ascii="Times New Roman" w:hAnsi="Times New Roman" w:cs="Times New Roman"/>
        </w:rPr>
        <w:t>адениловых</w:t>
      </w:r>
      <w:proofErr w:type="spellEnd"/>
      <w:r w:rsidRPr="00080D29">
        <w:rPr>
          <w:rFonts w:ascii="Times New Roman" w:hAnsi="Times New Roman" w:cs="Times New Roman"/>
        </w:rPr>
        <w:t xml:space="preserve"> нуклеотидов в этой ДНК)</w:t>
      </w:r>
    </w:p>
    <w:p w14:paraId="64014DF5"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∑(Г+Ц) = 200 – (25+</w:t>
      </w:r>
      <w:proofErr w:type="gramStart"/>
      <w:r w:rsidRPr="00080D29">
        <w:rPr>
          <w:rFonts w:ascii="Times New Roman" w:hAnsi="Times New Roman" w:cs="Times New Roman"/>
        </w:rPr>
        <w:t>25)=</w:t>
      </w:r>
      <w:proofErr w:type="gramEnd"/>
      <w:r w:rsidRPr="00080D29">
        <w:rPr>
          <w:rFonts w:ascii="Times New Roman" w:hAnsi="Times New Roman" w:cs="Times New Roman"/>
        </w:rPr>
        <w:t xml:space="preserve"> 150, т.е. их по 75.</w:t>
      </w:r>
    </w:p>
    <w:p w14:paraId="21188FD7"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t>2) 200 нуклеотидов в двух цепях = в одной – 100.</w:t>
      </w:r>
    </w:p>
    <w:p w14:paraId="4652EACB" w14:textId="77777777" w:rsidR="00374360" w:rsidRPr="00080D29" w:rsidRDefault="00374360" w:rsidP="00374360">
      <w:pPr>
        <w:pStyle w:val="af4"/>
        <w:spacing w:after="0"/>
        <w:jc w:val="both"/>
        <w:rPr>
          <w:rFonts w:ascii="Times New Roman" w:hAnsi="Times New Roman" w:cs="Times New Roman"/>
        </w:rPr>
      </w:pPr>
      <w:r w:rsidRPr="00080D29">
        <w:rPr>
          <w:rFonts w:ascii="Times New Roman" w:hAnsi="Times New Roman" w:cs="Times New Roman"/>
        </w:rPr>
        <w:lastRenderedPageBreak/>
        <w:t>100 • 0,34 = 34 (</w:t>
      </w:r>
      <w:proofErr w:type="spellStart"/>
      <w:r w:rsidRPr="00080D29">
        <w:rPr>
          <w:rFonts w:ascii="Times New Roman" w:hAnsi="Times New Roman" w:cs="Times New Roman"/>
        </w:rPr>
        <w:t>нм</w:t>
      </w:r>
      <w:proofErr w:type="spellEnd"/>
      <w:r w:rsidRPr="00080D29">
        <w:rPr>
          <w:rFonts w:ascii="Times New Roman" w:hAnsi="Times New Roman" w:cs="Times New Roman"/>
        </w:rPr>
        <w:t>)</w:t>
      </w:r>
    </w:p>
    <w:p w14:paraId="6DBA1047" w14:textId="33234638" w:rsidR="0005077A" w:rsidRDefault="0005077A" w:rsidP="009F430D">
      <w:pPr>
        <w:rPr>
          <w:rFonts w:ascii="Times New Roman" w:hAnsi="Times New Roman" w:cs="Times New Roman"/>
          <w:b/>
        </w:rPr>
      </w:pPr>
    </w:p>
    <w:p w14:paraId="6B49A417" w14:textId="3ED63ED9" w:rsidR="00FF564E" w:rsidRDefault="00FF564E" w:rsidP="009F430D">
      <w:pPr>
        <w:rPr>
          <w:rFonts w:ascii="Times New Roman" w:hAnsi="Times New Roman" w:cs="Times New Roman"/>
          <w:b/>
        </w:rPr>
      </w:pPr>
    </w:p>
    <w:p w14:paraId="3C35D71C" w14:textId="788A2390" w:rsidR="00792BC7" w:rsidRDefault="00792BC7" w:rsidP="009F430D">
      <w:pPr>
        <w:rPr>
          <w:rFonts w:ascii="Times New Roman" w:hAnsi="Times New Roman" w:cs="Times New Roman"/>
          <w:b/>
        </w:rPr>
      </w:pPr>
    </w:p>
    <w:p w14:paraId="668335B5" w14:textId="52B05E42" w:rsidR="00792BC7" w:rsidRDefault="00792BC7" w:rsidP="009F430D">
      <w:pPr>
        <w:rPr>
          <w:rFonts w:ascii="Times New Roman" w:hAnsi="Times New Roman" w:cs="Times New Roman"/>
          <w:b/>
        </w:rPr>
      </w:pPr>
    </w:p>
    <w:p w14:paraId="531CED55" w14:textId="17C9AA2D" w:rsidR="00792BC7" w:rsidRDefault="00792BC7" w:rsidP="009F430D">
      <w:pPr>
        <w:rPr>
          <w:rFonts w:ascii="Times New Roman" w:hAnsi="Times New Roman" w:cs="Times New Roman"/>
          <w:b/>
        </w:rPr>
      </w:pPr>
    </w:p>
    <w:p w14:paraId="2E924116" w14:textId="3BD7C06F" w:rsidR="00792BC7" w:rsidRDefault="00792BC7" w:rsidP="009F430D">
      <w:pPr>
        <w:rPr>
          <w:rFonts w:ascii="Times New Roman" w:hAnsi="Times New Roman" w:cs="Times New Roman"/>
          <w:b/>
        </w:rPr>
      </w:pPr>
    </w:p>
    <w:p w14:paraId="5EFE3B30" w14:textId="5A318A9C" w:rsidR="00792BC7" w:rsidRDefault="00792BC7" w:rsidP="009F430D">
      <w:pPr>
        <w:rPr>
          <w:rFonts w:ascii="Times New Roman" w:hAnsi="Times New Roman" w:cs="Times New Roman"/>
          <w:b/>
        </w:rPr>
      </w:pPr>
    </w:p>
    <w:p w14:paraId="399F6B46" w14:textId="33E325C9" w:rsidR="00792BC7" w:rsidRDefault="00792BC7" w:rsidP="009F430D">
      <w:pPr>
        <w:rPr>
          <w:rFonts w:ascii="Times New Roman" w:hAnsi="Times New Roman" w:cs="Times New Roman"/>
          <w:b/>
        </w:rPr>
      </w:pPr>
    </w:p>
    <w:p w14:paraId="2C2D6331" w14:textId="64431A1A" w:rsidR="00792BC7" w:rsidRDefault="00792BC7" w:rsidP="009F430D">
      <w:pPr>
        <w:rPr>
          <w:rFonts w:ascii="Times New Roman" w:hAnsi="Times New Roman" w:cs="Times New Roman"/>
          <w:b/>
        </w:rPr>
      </w:pPr>
    </w:p>
    <w:p w14:paraId="7D4D4656" w14:textId="18904ADB" w:rsidR="00792BC7" w:rsidRDefault="00792BC7" w:rsidP="009F430D">
      <w:pPr>
        <w:rPr>
          <w:rFonts w:ascii="Times New Roman" w:hAnsi="Times New Roman" w:cs="Times New Roman"/>
          <w:b/>
        </w:rPr>
      </w:pPr>
    </w:p>
    <w:p w14:paraId="72945F8A" w14:textId="412222E0" w:rsidR="00792BC7" w:rsidRDefault="00792BC7" w:rsidP="009F430D">
      <w:pPr>
        <w:rPr>
          <w:rFonts w:ascii="Times New Roman" w:hAnsi="Times New Roman" w:cs="Times New Roman"/>
          <w:b/>
        </w:rPr>
      </w:pPr>
    </w:p>
    <w:p w14:paraId="55A0BB06" w14:textId="1233B23E" w:rsidR="00792BC7" w:rsidRDefault="00792BC7" w:rsidP="009F430D">
      <w:pPr>
        <w:rPr>
          <w:rFonts w:ascii="Times New Roman" w:hAnsi="Times New Roman" w:cs="Times New Roman"/>
          <w:b/>
        </w:rPr>
      </w:pPr>
    </w:p>
    <w:p w14:paraId="6449BEED" w14:textId="7C2E7218" w:rsidR="00792BC7" w:rsidRDefault="00792BC7" w:rsidP="009F430D">
      <w:pPr>
        <w:rPr>
          <w:rFonts w:ascii="Times New Roman" w:hAnsi="Times New Roman" w:cs="Times New Roman"/>
          <w:b/>
        </w:rPr>
      </w:pPr>
    </w:p>
    <w:p w14:paraId="1CDC076B" w14:textId="401561B9" w:rsidR="00792BC7" w:rsidRDefault="00792BC7" w:rsidP="009F430D">
      <w:pPr>
        <w:rPr>
          <w:rFonts w:ascii="Times New Roman" w:hAnsi="Times New Roman" w:cs="Times New Roman"/>
          <w:b/>
        </w:rPr>
      </w:pPr>
    </w:p>
    <w:p w14:paraId="0F52C57C" w14:textId="756EE043" w:rsidR="00792BC7" w:rsidRDefault="00792BC7" w:rsidP="009F430D">
      <w:pPr>
        <w:rPr>
          <w:rFonts w:ascii="Times New Roman" w:hAnsi="Times New Roman" w:cs="Times New Roman"/>
          <w:b/>
        </w:rPr>
      </w:pPr>
    </w:p>
    <w:p w14:paraId="399E6FB7" w14:textId="0E307F3F" w:rsidR="00792BC7" w:rsidRDefault="00792BC7" w:rsidP="009F430D">
      <w:pPr>
        <w:rPr>
          <w:rFonts w:ascii="Times New Roman" w:hAnsi="Times New Roman" w:cs="Times New Roman"/>
          <w:b/>
        </w:rPr>
      </w:pPr>
    </w:p>
    <w:p w14:paraId="758E5D77" w14:textId="71A4864E" w:rsidR="00792BC7" w:rsidRDefault="00792BC7" w:rsidP="009F430D">
      <w:pPr>
        <w:rPr>
          <w:rFonts w:ascii="Times New Roman" w:hAnsi="Times New Roman" w:cs="Times New Roman"/>
          <w:b/>
        </w:rPr>
      </w:pPr>
    </w:p>
    <w:p w14:paraId="4FC143B7" w14:textId="444F942E" w:rsidR="00792BC7" w:rsidRDefault="00792BC7" w:rsidP="009F430D">
      <w:pPr>
        <w:rPr>
          <w:rFonts w:ascii="Times New Roman" w:hAnsi="Times New Roman" w:cs="Times New Roman"/>
          <w:b/>
        </w:rPr>
      </w:pPr>
    </w:p>
    <w:p w14:paraId="3BF4743D" w14:textId="2C1C2599" w:rsidR="00792BC7" w:rsidRDefault="00792BC7" w:rsidP="009F430D">
      <w:pPr>
        <w:rPr>
          <w:rFonts w:ascii="Times New Roman" w:hAnsi="Times New Roman" w:cs="Times New Roman"/>
          <w:b/>
        </w:rPr>
      </w:pPr>
    </w:p>
    <w:p w14:paraId="4EDB2577" w14:textId="483919A0" w:rsidR="00792BC7" w:rsidRDefault="00792BC7" w:rsidP="009F430D">
      <w:pPr>
        <w:rPr>
          <w:rFonts w:ascii="Times New Roman" w:hAnsi="Times New Roman" w:cs="Times New Roman"/>
          <w:b/>
        </w:rPr>
      </w:pPr>
    </w:p>
    <w:p w14:paraId="5198EF55" w14:textId="73227268" w:rsidR="00792BC7" w:rsidRDefault="00792BC7" w:rsidP="009F430D">
      <w:pPr>
        <w:rPr>
          <w:rFonts w:ascii="Times New Roman" w:hAnsi="Times New Roman" w:cs="Times New Roman"/>
          <w:b/>
        </w:rPr>
      </w:pPr>
    </w:p>
    <w:p w14:paraId="0B8BFA84" w14:textId="141661D0" w:rsidR="00792BC7" w:rsidRDefault="00792BC7" w:rsidP="009F430D">
      <w:pPr>
        <w:rPr>
          <w:rFonts w:ascii="Times New Roman" w:hAnsi="Times New Roman" w:cs="Times New Roman"/>
          <w:b/>
        </w:rPr>
      </w:pPr>
    </w:p>
    <w:p w14:paraId="39B32375" w14:textId="28641081" w:rsidR="00792BC7" w:rsidRDefault="00792BC7" w:rsidP="009F430D">
      <w:pPr>
        <w:rPr>
          <w:rFonts w:ascii="Times New Roman" w:hAnsi="Times New Roman" w:cs="Times New Roman"/>
          <w:b/>
        </w:rPr>
      </w:pPr>
    </w:p>
    <w:p w14:paraId="21D9E5E7" w14:textId="3F559BDF" w:rsidR="00792BC7" w:rsidRDefault="00792BC7" w:rsidP="009F430D">
      <w:pPr>
        <w:rPr>
          <w:rFonts w:ascii="Times New Roman" w:hAnsi="Times New Roman" w:cs="Times New Roman"/>
          <w:b/>
        </w:rPr>
      </w:pPr>
    </w:p>
    <w:p w14:paraId="52498264" w14:textId="691C21FF" w:rsidR="00792BC7" w:rsidRDefault="00792BC7" w:rsidP="009F430D">
      <w:pPr>
        <w:rPr>
          <w:rFonts w:ascii="Times New Roman" w:hAnsi="Times New Roman" w:cs="Times New Roman"/>
          <w:b/>
        </w:rPr>
      </w:pPr>
    </w:p>
    <w:p w14:paraId="77513483" w14:textId="0E71CC6F" w:rsidR="00792BC7" w:rsidRDefault="00792BC7" w:rsidP="009F430D">
      <w:pPr>
        <w:rPr>
          <w:rFonts w:ascii="Times New Roman" w:hAnsi="Times New Roman" w:cs="Times New Roman"/>
          <w:b/>
        </w:rPr>
      </w:pPr>
    </w:p>
    <w:p w14:paraId="3EBC8369" w14:textId="610A2441" w:rsidR="00E306C0" w:rsidRDefault="00E306C0" w:rsidP="009F430D">
      <w:pPr>
        <w:rPr>
          <w:rFonts w:ascii="Times New Roman" w:hAnsi="Times New Roman" w:cs="Times New Roman"/>
          <w:b/>
        </w:rPr>
      </w:pPr>
    </w:p>
    <w:p w14:paraId="5D1DB052" w14:textId="57022A68" w:rsidR="00E306C0" w:rsidRDefault="00E306C0" w:rsidP="009F430D">
      <w:pPr>
        <w:rPr>
          <w:rFonts w:ascii="Times New Roman" w:hAnsi="Times New Roman" w:cs="Times New Roman"/>
          <w:b/>
        </w:rPr>
      </w:pPr>
    </w:p>
    <w:p w14:paraId="0921B1D9" w14:textId="6CB0920B" w:rsidR="00E306C0" w:rsidRDefault="00E306C0" w:rsidP="009F430D">
      <w:pPr>
        <w:rPr>
          <w:rFonts w:ascii="Times New Roman" w:hAnsi="Times New Roman" w:cs="Times New Roman"/>
          <w:b/>
        </w:rPr>
      </w:pPr>
    </w:p>
    <w:p w14:paraId="4CDFA363" w14:textId="3A8BDC51" w:rsidR="00E306C0" w:rsidRDefault="00E306C0" w:rsidP="009F430D">
      <w:pPr>
        <w:rPr>
          <w:rFonts w:ascii="Times New Roman" w:hAnsi="Times New Roman" w:cs="Times New Roman"/>
          <w:b/>
        </w:rPr>
      </w:pPr>
    </w:p>
    <w:p w14:paraId="228FD09E" w14:textId="77777777" w:rsidR="00E306C0" w:rsidRDefault="00E306C0" w:rsidP="009F430D">
      <w:pPr>
        <w:rPr>
          <w:rFonts w:ascii="Times New Roman" w:hAnsi="Times New Roman" w:cs="Times New Roman"/>
          <w:b/>
        </w:rPr>
      </w:pPr>
    </w:p>
    <w:p w14:paraId="40EE3F64" w14:textId="77777777" w:rsidR="00FF564E" w:rsidRPr="00080D29" w:rsidRDefault="00FF564E" w:rsidP="009F430D">
      <w:pPr>
        <w:rPr>
          <w:rFonts w:ascii="Times New Roman" w:hAnsi="Times New Roman" w:cs="Times New Roman"/>
          <w:b/>
        </w:rPr>
      </w:pPr>
    </w:p>
    <w:p w14:paraId="23B3854F" w14:textId="3131300A" w:rsidR="007D5C9D" w:rsidRPr="00080D29" w:rsidRDefault="000F1BE1" w:rsidP="007D5C9D">
      <w:pPr>
        <w:jc w:val="center"/>
        <w:rPr>
          <w:rFonts w:ascii="Times New Roman" w:hAnsi="Times New Roman" w:cs="Times New Roman"/>
          <w:b/>
        </w:rPr>
      </w:pPr>
      <w:r>
        <w:rPr>
          <w:rFonts w:ascii="Times New Roman" w:hAnsi="Times New Roman" w:cs="Times New Roman"/>
          <w:b/>
        </w:rPr>
        <w:lastRenderedPageBreak/>
        <w:t xml:space="preserve">Самостоятельная </w:t>
      </w:r>
      <w:proofErr w:type="gramStart"/>
      <w:r>
        <w:rPr>
          <w:rFonts w:ascii="Times New Roman" w:hAnsi="Times New Roman" w:cs="Times New Roman"/>
          <w:b/>
        </w:rPr>
        <w:t xml:space="preserve">работа </w:t>
      </w:r>
      <w:r w:rsidR="007D5C9D" w:rsidRPr="00080D29">
        <w:rPr>
          <w:rFonts w:ascii="Times New Roman" w:hAnsi="Times New Roman" w:cs="Times New Roman"/>
          <w:b/>
        </w:rPr>
        <w:t xml:space="preserve"> №</w:t>
      </w:r>
      <w:proofErr w:type="gramEnd"/>
      <w:r w:rsidR="007D5C9D" w:rsidRPr="00080D29">
        <w:rPr>
          <w:rFonts w:ascii="Times New Roman" w:hAnsi="Times New Roman" w:cs="Times New Roman"/>
          <w:b/>
        </w:rPr>
        <w:t xml:space="preserve"> </w:t>
      </w:r>
      <w:r>
        <w:rPr>
          <w:rFonts w:ascii="Times New Roman" w:hAnsi="Times New Roman" w:cs="Times New Roman"/>
          <w:b/>
        </w:rPr>
        <w:t>6</w:t>
      </w:r>
      <w:r w:rsidR="00FE6AEE">
        <w:rPr>
          <w:rFonts w:ascii="Times New Roman" w:hAnsi="Times New Roman" w:cs="Times New Roman"/>
          <w:b/>
        </w:rPr>
        <w:t>,7,8.</w:t>
      </w:r>
    </w:p>
    <w:p w14:paraId="28132744" w14:textId="6919B7CD" w:rsidR="00525DAE" w:rsidRPr="00080D29" w:rsidRDefault="00525DAE" w:rsidP="007D5C9D">
      <w:pPr>
        <w:jc w:val="center"/>
        <w:rPr>
          <w:rFonts w:ascii="Times New Roman" w:hAnsi="Times New Roman" w:cs="Times New Roman"/>
          <w:b/>
          <w:bCs/>
          <w:u w:val="single"/>
        </w:rPr>
      </w:pPr>
      <w:r w:rsidRPr="00080D29">
        <w:rPr>
          <w:rFonts w:ascii="Times New Roman" w:hAnsi="Times New Roman" w:cs="Times New Roman"/>
          <w:b/>
          <w:bCs/>
          <w:u w:val="single"/>
        </w:rPr>
        <w:t>АТФ и другие нуклеотиды. Витамины. Вирусы – неклеточные формы жизни.</w:t>
      </w:r>
    </w:p>
    <w:p w14:paraId="10E251E8" w14:textId="77777777" w:rsidR="00525DAE" w:rsidRPr="00080D29" w:rsidRDefault="00525DAE" w:rsidP="007D5C9D">
      <w:pPr>
        <w:jc w:val="center"/>
        <w:rPr>
          <w:rFonts w:ascii="Times New Roman" w:hAnsi="Times New Roman" w:cs="Times New Roman"/>
        </w:rPr>
      </w:pPr>
    </w:p>
    <w:p w14:paraId="66783E2B" w14:textId="21BEB56D"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Теоретическая часть</w:t>
      </w:r>
    </w:p>
    <w:p w14:paraId="117671E8" w14:textId="77777777" w:rsidR="00525DAE" w:rsidRPr="00080D29" w:rsidRDefault="00525DAE" w:rsidP="00525DAE">
      <w:pPr>
        <w:ind w:firstLine="709"/>
        <w:jc w:val="both"/>
        <w:rPr>
          <w:rFonts w:ascii="Times New Roman" w:hAnsi="Times New Roman" w:cs="Times New Roman"/>
          <w:color w:val="000000" w:themeColor="text1"/>
        </w:rPr>
      </w:pPr>
      <w:r w:rsidRPr="00080D29">
        <w:rPr>
          <w:rFonts w:ascii="Times New Roman" w:hAnsi="Times New Roman" w:cs="Times New Roman"/>
          <w:b/>
          <w:color w:val="000000" w:themeColor="text1"/>
        </w:rPr>
        <w:t xml:space="preserve">АТФ </w:t>
      </w:r>
      <w:r w:rsidRPr="00080D29">
        <w:rPr>
          <w:rFonts w:ascii="Times New Roman" w:hAnsi="Times New Roman" w:cs="Times New Roman"/>
          <w:color w:val="000000" w:themeColor="text1"/>
        </w:rPr>
        <w:t xml:space="preserve">(аденозинтрифосфорная кислота) </w:t>
      </w:r>
      <w:proofErr w:type="gramStart"/>
      <w:r w:rsidRPr="00080D29">
        <w:rPr>
          <w:rFonts w:ascii="Times New Roman" w:hAnsi="Times New Roman" w:cs="Times New Roman"/>
          <w:color w:val="000000" w:themeColor="text1"/>
        </w:rPr>
        <w:t>–  это</w:t>
      </w:r>
      <w:proofErr w:type="gramEnd"/>
      <w:r w:rsidRPr="00080D29">
        <w:rPr>
          <w:rFonts w:ascii="Times New Roman" w:hAnsi="Times New Roman" w:cs="Times New Roman"/>
          <w:color w:val="000000" w:themeColor="text1"/>
        </w:rPr>
        <w:t xml:space="preserve"> нуклеотид,  относящийся к группе нуклеиновых кислот)</w:t>
      </w:r>
      <w:r w:rsidRPr="00080D29">
        <w:rPr>
          <w:rFonts w:ascii="Times New Roman" w:hAnsi="Times New Roman" w:cs="Times New Roman"/>
          <w:b/>
          <w:color w:val="000000" w:themeColor="text1"/>
        </w:rPr>
        <w:t>: 0,1 – 0,5%</w:t>
      </w:r>
    </w:p>
    <w:p w14:paraId="07FC9073"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color w:val="000000" w:themeColor="text1"/>
        </w:rPr>
        <w:t xml:space="preserve">      </w:t>
      </w:r>
      <w:r w:rsidRPr="00080D29">
        <w:rPr>
          <w:rFonts w:ascii="Times New Roman" w:hAnsi="Times New Roman" w:cs="Times New Roman"/>
          <w:bCs/>
          <w:color w:val="000000" w:themeColor="text1"/>
          <w:u w:val="single"/>
        </w:rPr>
        <w:t>Молекула АТФ состоит:</w:t>
      </w:r>
    </w:p>
    <w:p w14:paraId="7F3E43F8"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color w:val="000000" w:themeColor="text1"/>
        </w:rPr>
        <w:t xml:space="preserve">     1. </w:t>
      </w:r>
      <w:r w:rsidRPr="00080D29">
        <w:rPr>
          <w:rFonts w:ascii="Times New Roman" w:hAnsi="Times New Roman" w:cs="Times New Roman"/>
          <w:bCs/>
          <w:color w:val="000000" w:themeColor="text1"/>
        </w:rPr>
        <w:t xml:space="preserve">из азотистого основания аденина </w:t>
      </w:r>
    </w:p>
    <w:p w14:paraId="12C28A24"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bCs/>
          <w:color w:val="000000" w:themeColor="text1"/>
        </w:rPr>
        <w:t xml:space="preserve">     2. </w:t>
      </w:r>
      <w:proofErr w:type="spellStart"/>
      <w:r w:rsidRPr="00080D29">
        <w:rPr>
          <w:rFonts w:ascii="Times New Roman" w:hAnsi="Times New Roman" w:cs="Times New Roman"/>
          <w:bCs/>
          <w:color w:val="000000" w:themeColor="text1"/>
        </w:rPr>
        <w:t>пятиуглеродного</w:t>
      </w:r>
      <w:proofErr w:type="spellEnd"/>
      <w:r w:rsidRPr="00080D29">
        <w:rPr>
          <w:rFonts w:ascii="Times New Roman" w:hAnsi="Times New Roman" w:cs="Times New Roman"/>
          <w:bCs/>
          <w:color w:val="000000" w:themeColor="text1"/>
        </w:rPr>
        <w:t xml:space="preserve"> моносахарида рибозы </w:t>
      </w:r>
    </w:p>
    <w:p w14:paraId="4C3A4318" w14:textId="77777777" w:rsidR="00525DAE" w:rsidRPr="00080D29" w:rsidRDefault="00525DAE" w:rsidP="00525DAE">
      <w:pPr>
        <w:jc w:val="both"/>
        <w:rPr>
          <w:rFonts w:ascii="Times New Roman" w:hAnsi="Times New Roman" w:cs="Times New Roman"/>
          <w:bCs/>
          <w:color w:val="000000" w:themeColor="text1"/>
        </w:rPr>
      </w:pPr>
      <w:r w:rsidRPr="00080D29">
        <w:rPr>
          <w:rFonts w:ascii="Times New Roman" w:hAnsi="Times New Roman" w:cs="Times New Roman"/>
          <w:bCs/>
          <w:color w:val="000000" w:themeColor="text1"/>
        </w:rPr>
        <w:t xml:space="preserve">     3. трех остатков фосфорной кислоты, соединённых друг с другом    </w:t>
      </w:r>
    </w:p>
    <w:p w14:paraId="722CDC83"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bCs/>
          <w:color w:val="000000" w:themeColor="text1"/>
        </w:rPr>
        <w:t xml:space="preserve">         высокоэнергетическими   связями.</w:t>
      </w:r>
      <w:r w:rsidRPr="00080D29">
        <w:rPr>
          <w:rFonts w:ascii="Times New Roman" w:hAnsi="Times New Roman" w:cs="Times New Roman"/>
          <w:b/>
          <w:bCs/>
          <w:color w:val="000000" w:themeColor="text1"/>
        </w:rPr>
        <w:t xml:space="preserve"> </w:t>
      </w:r>
    </w:p>
    <w:p w14:paraId="3E1483E7" w14:textId="77777777" w:rsidR="00525DAE" w:rsidRPr="00080D29" w:rsidRDefault="00525DAE" w:rsidP="00525DAE">
      <w:pPr>
        <w:jc w:val="both"/>
        <w:rPr>
          <w:rFonts w:ascii="Times New Roman" w:hAnsi="Times New Roman" w:cs="Times New Roman"/>
          <w:b/>
          <w:color w:val="000000" w:themeColor="text1"/>
        </w:rPr>
      </w:pPr>
      <w:r w:rsidRPr="00080D29">
        <w:rPr>
          <w:rFonts w:ascii="Times New Roman" w:hAnsi="Times New Roman" w:cs="Times New Roman"/>
          <w:b/>
          <w:bCs/>
          <w:color w:val="000000" w:themeColor="text1"/>
        </w:rPr>
        <w:tab/>
        <w:t>Функции:</w:t>
      </w:r>
      <w:r w:rsidRPr="00080D29">
        <w:rPr>
          <w:rFonts w:ascii="Times New Roman" w:hAnsi="Times New Roman" w:cs="Times New Roman"/>
          <w:b/>
          <w:color w:val="000000" w:themeColor="text1"/>
        </w:rPr>
        <w:t xml:space="preserve">     </w:t>
      </w:r>
    </w:p>
    <w:p w14:paraId="34150791" w14:textId="77777777" w:rsidR="00525DAE" w:rsidRPr="00080D29" w:rsidRDefault="00525DAE" w:rsidP="00C5220C">
      <w:pPr>
        <w:pStyle w:val="ae"/>
        <w:numPr>
          <w:ilvl w:val="0"/>
          <w:numId w:val="12"/>
        </w:numPr>
        <w:jc w:val="both"/>
        <w:rPr>
          <w:rFonts w:ascii="Times New Roman" w:hAnsi="Times New Roman" w:cs="Times New Roman"/>
          <w:color w:val="000000" w:themeColor="text1"/>
        </w:rPr>
      </w:pPr>
      <w:r w:rsidRPr="00080D29">
        <w:rPr>
          <w:rFonts w:ascii="Times New Roman" w:hAnsi="Times New Roman" w:cs="Times New Roman"/>
          <w:bCs/>
          <w:color w:val="000000" w:themeColor="text1"/>
          <w:u w:val="single"/>
        </w:rPr>
        <w:t xml:space="preserve">Использование </w:t>
      </w:r>
      <w:proofErr w:type="gramStart"/>
      <w:r w:rsidRPr="00080D29">
        <w:rPr>
          <w:rFonts w:ascii="Times New Roman" w:hAnsi="Times New Roman" w:cs="Times New Roman"/>
          <w:bCs/>
          <w:color w:val="000000" w:themeColor="text1"/>
          <w:u w:val="single"/>
        </w:rPr>
        <w:t xml:space="preserve">энергии </w:t>
      </w:r>
      <w:r w:rsidRPr="00080D29">
        <w:rPr>
          <w:rFonts w:ascii="Times New Roman" w:hAnsi="Times New Roman" w:cs="Times New Roman"/>
          <w:color w:val="000000" w:themeColor="text1"/>
        </w:rPr>
        <w:t xml:space="preserve"> в</w:t>
      </w:r>
      <w:proofErr w:type="gramEnd"/>
      <w:r w:rsidRPr="00080D29">
        <w:rPr>
          <w:rFonts w:ascii="Times New Roman" w:hAnsi="Times New Roman" w:cs="Times New Roman"/>
          <w:color w:val="000000" w:themeColor="text1"/>
        </w:rPr>
        <w:t xml:space="preserve"> процессах биосинтеза, при движении, при производстве тепла, при проведении нервных импульсов, в процессе фотосинтеза и </w:t>
      </w:r>
      <w:proofErr w:type="spellStart"/>
      <w:r w:rsidRPr="00080D29">
        <w:rPr>
          <w:rFonts w:ascii="Times New Roman" w:hAnsi="Times New Roman" w:cs="Times New Roman"/>
          <w:color w:val="000000" w:themeColor="text1"/>
        </w:rPr>
        <w:t>т.д</w:t>
      </w:r>
      <w:proofErr w:type="spellEnd"/>
      <w:r w:rsidRPr="00080D29">
        <w:rPr>
          <w:rFonts w:ascii="Times New Roman" w:hAnsi="Times New Roman" w:cs="Times New Roman"/>
          <w:color w:val="000000" w:themeColor="text1"/>
        </w:rPr>
        <w:t xml:space="preserve"> .</w:t>
      </w:r>
    </w:p>
    <w:p w14:paraId="25D00691" w14:textId="77777777" w:rsidR="00525DAE" w:rsidRPr="00080D29" w:rsidRDefault="00525DAE" w:rsidP="00C5220C">
      <w:pPr>
        <w:pStyle w:val="ae"/>
        <w:numPr>
          <w:ilvl w:val="0"/>
          <w:numId w:val="12"/>
        </w:numPr>
        <w:jc w:val="both"/>
        <w:rPr>
          <w:rFonts w:ascii="Times New Roman" w:hAnsi="Times New Roman" w:cs="Times New Roman"/>
          <w:color w:val="000000" w:themeColor="text1"/>
        </w:rPr>
      </w:pPr>
      <w:proofErr w:type="gramStart"/>
      <w:r w:rsidRPr="00080D29">
        <w:rPr>
          <w:rFonts w:ascii="Times New Roman" w:hAnsi="Times New Roman" w:cs="Times New Roman"/>
          <w:color w:val="000000" w:themeColor="text1"/>
        </w:rPr>
        <w:t>АТФ  -</w:t>
      </w:r>
      <w:proofErr w:type="gramEnd"/>
      <w:r w:rsidRPr="00080D29">
        <w:rPr>
          <w:rFonts w:ascii="Times New Roman" w:hAnsi="Times New Roman" w:cs="Times New Roman"/>
          <w:color w:val="000000" w:themeColor="text1"/>
        </w:rPr>
        <w:t xml:space="preserve"> универсальный аккумулятор энергии в живых организмах </w:t>
      </w:r>
    </w:p>
    <w:p w14:paraId="3898A7B1"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Нуклеотиды являются структурной основой для целого ряда важных для жизнедеятельности органических веществ, например, макроэргических соединений.</w:t>
      </w:r>
      <w:r w:rsidRPr="00080D29">
        <w:rPr>
          <w:rFonts w:ascii="Times New Roman" w:hAnsi="Times New Roman" w:cs="Times New Roman"/>
          <w:color w:val="000000" w:themeColor="text1"/>
        </w:rPr>
        <w:br/>
        <w:t>Универсальным источником энергии во всех клетках служит </w:t>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 </w:t>
      </w:r>
      <w:r w:rsidRPr="00080D29">
        <w:rPr>
          <w:rFonts w:ascii="Times New Roman" w:hAnsi="Times New Roman" w:cs="Times New Roman"/>
          <w:b/>
          <w:bCs/>
          <w:color w:val="000000" w:themeColor="text1"/>
        </w:rPr>
        <w:t>аденозинтрифосфорная кислота </w:t>
      </w:r>
      <w:proofErr w:type="spellStart"/>
      <w:r w:rsidRPr="00080D29">
        <w:rPr>
          <w:rFonts w:ascii="Times New Roman" w:hAnsi="Times New Roman" w:cs="Times New Roman"/>
          <w:color w:val="000000" w:themeColor="text1"/>
        </w:rPr>
        <w:t>или</w:t>
      </w:r>
      <w:r w:rsidRPr="00080D29">
        <w:rPr>
          <w:rFonts w:ascii="Times New Roman" w:hAnsi="Times New Roman" w:cs="Times New Roman"/>
          <w:b/>
          <w:bCs/>
          <w:color w:val="000000" w:themeColor="text1"/>
        </w:rPr>
        <w:t>аденозинтрифосфат</w:t>
      </w:r>
      <w:proofErr w:type="spellEnd"/>
      <w:r w:rsidRPr="00080D29">
        <w:rPr>
          <w:rFonts w:ascii="Times New Roman" w:hAnsi="Times New Roman" w:cs="Times New Roman"/>
          <w:b/>
          <w:bCs/>
          <w:color w:val="000000" w:themeColor="text1"/>
        </w:rPr>
        <w:t>.</w:t>
      </w:r>
      <w:r w:rsidRPr="00080D29">
        <w:rPr>
          <w:rFonts w:ascii="Times New Roman" w:hAnsi="Times New Roman" w:cs="Times New Roman"/>
          <w:color w:val="000000" w:themeColor="text1"/>
        </w:rPr>
        <w:br/>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xml:space="preserve"> содержится в цитоплазме, </w:t>
      </w:r>
      <w:proofErr w:type="spellStart"/>
      <w:r w:rsidRPr="00080D29">
        <w:rPr>
          <w:rFonts w:ascii="Times New Roman" w:hAnsi="Times New Roman" w:cs="Times New Roman"/>
          <w:color w:val="000000" w:themeColor="text1"/>
        </w:rPr>
        <w:t>митохондриях</w:t>
      </w:r>
      <w:proofErr w:type="spellEnd"/>
      <w:r w:rsidRPr="00080D29">
        <w:rPr>
          <w:rFonts w:ascii="Times New Roman" w:hAnsi="Times New Roman" w:cs="Times New Roman"/>
          <w:color w:val="000000" w:themeColor="text1"/>
        </w:rPr>
        <w:t>, пластидах и ядрах клеток и является наиболее распространенным и универсальным источником энергии для большинства биохимических реакций, протекающих в клетке.</w:t>
      </w:r>
      <w:r w:rsidRPr="00080D29">
        <w:rPr>
          <w:rFonts w:ascii="Times New Roman" w:hAnsi="Times New Roman" w:cs="Times New Roman"/>
          <w:color w:val="000000" w:themeColor="text1"/>
        </w:rPr>
        <w:br/>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обеспечивает энергией все функции клетки: механическую работу, биосинтез веществ, деление и т.д. В среднем содержание </w:t>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в клетке составляет около 0,05% её массы, но в тех клетках, где затраты </w:t>
      </w:r>
      <w:proofErr w:type="spellStart"/>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велики</w:t>
      </w:r>
      <w:proofErr w:type="spellEnd"/>
      <w:r w:rsidRPr="00080D29">
        <w:rPr>
          <w:rFonts w:ascii="Times New Roman" w:hAnsi="Times New Roman" w:cs="Times New Roman"/>
          <w:color w:val="000000" w:themeColor="text1"/>
        </w:rPr>
        <w:t xml:space="preserve"> (например, в клетках печени, </w:t>
      </w:r>
      <w:proofErr w:type="gramStart"/>
      <w:r w:rsidRPr="00080D29">
        <w:rPr>
          <w:rFonts w:ascii="Times New Roman" w:hAnsi="Times New Roman" w:cs="Times New Roman"/>
          <w:color w:val="000000" w:themeColor="text1"/>
        </w:rPr>
        <w:t>поперечно полосатых</w:t>
      </w:r>
      <w:proofErr w:type="gramEnd"/>
      <w:r w:rsidRPr="00080D29">
        <w:rPr>
          <w:rFonts w:ascii="Times New Roman" w:hAnsi="Times New Roman" w:cs="Times New Roman"/>
          <w:color w:val="000000" w:themeColor="text1"/>
        </w:rPr>
        <w:t xml:space="preserve"> мышц), её содержание может доходить до 0,5%. </w:t>
      </w:r>
    </w:p>
    <w:p w14:paraId="536601EC"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Строение АТФ</w:t>
      </w:r>
    </w:p>
    <w:p w14:paraId="0B64A5A9"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представляет собой нуклеотид, состоящий из азотистого основания — аденина, углевода рибозы и трёх остатков фосфорной кислоты, в двух из которых запасается большое количество энергии.</w:t>
      </w:r>
    </w:p>
    <w:p w14:paraId="2F33FF97"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Связь между остатками фосфорной кислоты называют </w:t>
      </w:r>
      <w:r w:rsidRPr="00080D29">
        <w:rPr>
          <w:rFonts w:ascii="Times New Roman" w:hAnsi="Times New Roman" w:cs="Times New Roman"/>
          <w:b/>
          <w:bCs/>
          <w:color w:val="000000" w:themeColor="text1"/>
        </w:rPr>
        <w:t>макроэргической</w:t>
      </w:r>
      <w:r w:rsidRPr="00080D29">
        <w:rPr>
          <w:rFonts w:ascii="Times New Roman" w:hAnsi="Times New Roman" w:cs="Times New Roman"/>
          <w:color w:val="000000" w:themeColor="text1"/>
        </w:rPr>
        <w:t> (она обозначается символом </w:t>
      </w:r>
      <w:r w:rsidRPr="00080D29">
        <w:rPr>
          <w:rFonts w:ascii="Times New Roman" w:hAnsi="Times New Roman" w:cs="Times New Roman"/>
          <w:b/>
          <w:bCs/>
          <w:color w:val="000000" w:themeColor="text1"/>
        </w:rPr>
        <w:t>~</w:t>
      </w:r>
      <w:r w:rsidRPr="00080D29">
        <w:rPr>
          <w:rFonts w:ascii="Times New Roman" w:hAnsi="Times New Roman" w:cs="Times New Roman"/>
          <w:color w:val="000000" w:themeColor="text1"/>
        </w:rPr>
        <w:t>), так как при ее разрыве выделяется почти в 4 раза больше энергии, чем при расщеплении других химических связей.</w:t>
      </w:r>
      <w:r w:rsidRPr="00080D29">
        <w:rPr>
          <w:rFonts w:ascii="Times New Roman" w:hAnsi="Times New Roman" w:cs="Times New Roman"/>
          <w:color w:val="000000" w:themeColor="text1"/>
        </w:rPr>
        <w:br/>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color w:val="000000" w:themeColor="text1"/>
        </w:rPr>
        <w:t> — неустойчивая структура и при отделении одного остатка фосфорной кислоты, </w:t>
      </w:r>
      <w:r w:rsidRPr="00080D29">
        <w:rPr>
          <w:rFonts w:ascii="Times New Roman" w:hAnsi="Times New Roman" w:cs="Times New Roman"/>
          <w:i/>
          <w:iCs/>
          <w:color w:val="000000" w:themeColor="text1"/>
          <w:bdr w:val="none" w:sz="0" w:space="0" w:color="auto" w:frame="1"/>
        </w:rPr>
        <w:t>АТФ</w:t>
      </w:r>
      <w:r w:rsidRPr="00080D29">
        <w:rPr>
          <w:rFonts w:ascii="Times New Roman" w:hAnsi="Times New Roman" w:cs="Times New Roman"/>
          <w:b/>
          <w:bCs/>
          <w:i/>
          <w:iCs/>
          <w:color w:val="000000" w:themeColor="text1"/>
        </w:rPr>
        <w:t> </w:t>
      </w:r>
      <w:r w:rsidRPr="00080D29">
        <w:rPr>
          <w:rFonts w:ascii="Times New Roman" w:hAnsi="Times New Roman" w:cs="Times New Roman"/>
          <w:color w:val="000000" w:themeColor="text1"/>
        </w:rPr>
        <w:t>переходит в аденозиндифосфат (</w:t>
      </w:r>
      <w:r w:rsidRPr="00080D29">
        <w:rPr>
          <w:rFonts w:ascii="Times New Roman" w:hAnsi="Times New Roman" w:cs="Times New Roman"/>
          <w:i/>
          <w:iCs/>
          <w:color w:val="000000" w:themeColor="text1"/>
          <w:bdr w:val="none" w:sz="0" w:space="0" w:color="auto" w:frame="1"/>
        </w:rPr>
        <w:t>АДФ</w:t>
      </w:r>
      <w:r w:rsidRPr="00080D29">
        <w:rPr>
          <w:rFonts w:ascii="Times New Roman" w:hAnsi="Times New Roman" w:cs="Times New Roman"/>
          <w:color w:val="000000" w:themeColor="text1"/>
        </w:rPr>
        <w:t>) высвобождая 40 кДж энергии.</w:t>
      </w:r>
    </w:p>
    <w:p w14:paraId="78E10A5C"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noProof/>
          <w:color w:val="000000" w:themeColor="text1"/>
        </w:rPr>
        <w:lastRenderedPageBreak/>
        <w:drawing>
          <wp:inline distT="0" distB="0" distL="0" distR="0" wp14:anchorId="4FC9EB35" wp14:editId="1051321D">
            <wp:extent cx="4352925" cy="2486025"/>
            <wp:effectExtent l="0" t="0" r="9525" b="9525"/>
            <wp:docPr id="233" name="Рисунок 233" descr="АТФ-АД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ТФ-АДФ.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52925" cy="2486025"/>
                    </a:xfrm>
                    <a:prstGeom prst="rect">
                      <a:avLst/>
                    </a:prstGeom>
                    <a:noFill/>
                    <a:ln>
                      <a:noFill/>
                    </a:ln>
                  </pic:spPr>
                </pic:pic>
              </a:graphicData>
            </a:graphic>
          </wp:inline>
        </w:drawing>
      </w:r>
    </w:p>
    <w:p w14:paraId="6C5768B3"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Другие производные нуклеотидов</w:t>
      </w:r>
    </w:p>
    <w:p w14:paraId="70588FD7"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Особую группу производных нуклеотидов составляют переносчики водорода. Молекулярный и атомарный водород обладает большой химической активностью и выделяется или поглощается в ходе различных биохимических процессов. Одним из наиболее широко распространенных переносчиков водорода является </w:t>
      </w:r>
      <w:proofErr w:type="spellStart"/>
      <w:r w:rsidRPr="00080D29">
        <w:rPr>
          <w:rFonts w:ascii="Times New Roman" w:hAnsi="Times New Roman" w:cs="Times New Roman"/>
          <w:b/>
          <w:bCs/>
          <w:color w:val="000000" w:themeColor="text1"/>
        </w:rPr>
        <w:t>никотинамиддинуклеотидфосфат</w:t>
      </w:r>
      <w:proofErr w:type="spellEnd"/>
      <w:r w:rsidRPr="00080D29">
        <w:rPr>
          <w:rFonts w:ascii="Times New Roman" w:hAnsi="Times New Roman" w:cs="Times New Roman"/>
          <w:color w:val="000000" w:themeColor="text1"/>
        </w:rPr>
        <w:t> (</w:t>
      </w:r>
      <w:r w:rsidRPr="00080D29">
        <w:rPr>
          <w:rFonts w:ascii="Times New Roman" w:hAnsi="Times New Roman" w:cs="Times New Roman"/>
          <w:i/>
          <w:iCs/>
          <w:color w:val="000000" w:themeColor="text1"/>
          <w:bdr w:val="none" w:sz="0" w:space="0" w:color="auto" w:frame="1"/>
        </w:rPr>
        <w:t>НАДФ</w:t>
      </w:r>
      <w:r w:rsidRPr="00080D29">
        <w:rPr>
          <w:rFonts w:ascii="Times New Roman" w:hAnsi="Times New Roman" w:cs="Times New Roman"/>
          <w:color w:val="000000" w:themeColor="text1"/>
        </w:rPr>
        <w:t>).</w:t>
      </w:r>
    </w:p>
    <w:p w14:paraId="10930BD7"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 </w:t>
      </w:r>
    </w:p>
    <w:p w14:paraId="7439FDC3"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noProof/>
          <w:color w:val="000000" w:themeColor="text1"/>
        </w:rPr>
        <w:drawing>
          <wp:inline distT="0" distB="0" distL="0" distR="0" wp14:anchorId="15FC3E8E" wp14:editId="08F89406">
            <wp:extent cx="1533525" cy="1343025"/>
            <wp:effectExtent l="0" t="0" r="0" b="0"/>
            <wp:docPr id="234" name="Рисунок 234" descr="НАД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ДФ.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33525" cy="1343025"/>
                    </a:xfrm>
                    <a:prstGeom prst="rect">
                      <a:avLst/>
                    </a:prstGeom>
                    <a:noFill/>
                    <a:ln>
                      <a:noFill/>
                    </a:ln>
                  </pic:spPr>
                </pic:pic>
              </a:graphicData>
            </a:graphic>
          </wp:inline>
        </w:drawing>
      </w:r>
    </w:p>
    <w:p w14:paraId="6FC906B1"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 </w:t>
      </w:r>
    </w:p>
    <w:p w14:paraId="0E12A106"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color w:val="000000" w:themeColor="text1"/>
        </w:rPr>
        <w:t>Молекула </w:t>
      </w:r>
      <w:r w:rsidRPr="00080D29">
        <w:rPr>
          <w:rFonts w:ascii="Times New Roman" w:hAnsi="Times New Roman" w:cs="Times New Roman"/>
          <w:i/>
          <w:iCs/>
          <w:color w:val="000000" w:themeColor="text1"/>
          <w:bdr w:val="none" w:sz="0" w:space="0" w:color="auto" w:frame="1"/>
        </w:rPr>
        <w:t>НАДФ</w:t>
      </w:r>
      <w:r w:rsidRPr="00080D29">
        <w:rPr>
          <w:rFonts w:ascii="Times New Roman" w:hAnsi="Times New Roman" w:cs="Times New Roman"/>
          <w:color w:val="000000" w:themeColor="text1"/>
        </w:rPr>
        <w:t> способна присоединять два атома или одну молекулу свободного водорода, переходя в восстановленную форму </w:t>
      </w:r>
      <w:r w:rsidRPr="00080D29">
        <w:rPr>
          <w:rFonts w:ascii="Times New Roman" w:hAnsi="Times New Roman" w:cs="Times New Roman"/>
          <w:i/>
          <w:iCs/>
          <w:color w:val="000000" w:themeColor="text1"/>
          <w:bdr w:val="none" w:sz="0" w:space="0" w:color="auto" w:frame="1"/>
        </w:rPr>
        <w:t>НАДФ</w:t>
      </w:r>
      <w:r w:rsidRPr="00080D29">
        <w:rPr>
          <w:rFonts w:ascii="Cambria Math" w:hAnsi="Cambria Math" w:cs="Cambria Math"/>
          <w:color w:val="000000" w:themeColor="text1"/>
          <w:bdr w:val="none" w:sz="0" w:space="0" w:color="auto" w:frame="1"/>
        </w:rPr>
        <w:t>⋅</w:t>
      </w:r>
      <w:r w:rsidRPr="00080D29">
        <w:rPr>
          <w:rFonts w:ascii="Times New Roman" w:hAnsi="Times New Roman" w:cs="Times New Roman"/>
          <w:color w:val="000000" w:themeColor="text1"/>
          <w:bdr w:val="none" w:sz="0" w:space="0" w:color="auto" w:frame="1"/>
        </w:rPr>
        <w:t>H</w:t>
      </w:r>
      <w:proofErr w:type="gramStart"/>
      <w:r w:rsidRPr="00080D29">
        <w:rPr>
          <w:rFonts w:ascii="Times New Roman" w:hAnsi="Times New Roman" w:cs="Times New Roman"/>
          <w:color w:val="000000" w:themeColor="text1"/>
          <w:bdr w:val="none" w:sz="0" w:space="0" w:color="auto" w:frame="1"/>
        </w:rPr>
        <w:t>2</w:t>
      </w:r>
      <w:r w:rsidRPr="00080D29">
        <w:rPr>
          <w:rFonts w:ascii="Times New Roman" w:hAnsi="Times New Roman" w:cs="Times New Roman"/>
          <w:b/>
          <w:bCs/>
          <w:i/>
          <w:iCs/>
          <w:color w:val="000000" w:themeColor="text1"/>
        </w:rPr>
        <w:t> </w:t>
      </w:r>
      <w:r w:rsidRPr="00080D29">
        <w:rPr>
          <w:rFonts w:ascii="Times New Roman" w:hAnsi="Times New Roman" w:cs="Times New Roman"/>
          <w:color w:val="000000" w:themeColor="text1"/>
        </w:rPr>
        <w:t> .</w:t>
      </w:r>
      <w:proofErr w:type="gramEnd"/>
      <w:r w:rsidRPr="00080D29">
        <w:rPr>
          <w:rFonts w:ascii="Times New Roman" w:hAnsi="Times New Roman" w:cs="Times New Roman"/>
          <w:color w:val="000000" w:themeColor="text1"/>
        </w:rPr>
        <w:t xml:space="preserve"> В таком виде водород может быть использован в различных биохимических реакциях.</w:t>
      </w:r>
      <w:r w:rsidRPr="00080D29">
        <w:rPr>
          <w:rFonts w:ascii="Times New Roman" w:hAnsi="Times New Roman" w:cs="Times New Roman"/>
          <w:color w:val="000000" w:themeColor="text1"/>
        </w:rPr>
        <w:br/>
        <w:t>Нуклеотиды могут также принимать участие в регуляции окислительных процессов в клетке. </w:t>
      </w:r>
    </w:p>
    <w:p w14:paraId="7BB82C3B" w14:textId="77777777" w:rsidR="00525DAE" w:rsidRPr="00080D29" w:rsidRDefault="00525DAE" w:rsidP="00525DAE">
      <w:pPr>
        <w:ind w:left="45"/>
        <w:jc w:val="both"/>
        <w:rPr>
          <w:rFonts w:ascii="Times New Roman" w:hAnsi="Times New Roman" w:cs="Times New Roman"/>
          <w:color w:val="000000" w:themeColor="text1"/>
        </w:rPr>
      </w:pPr>
      <w:r w:rsidRPr="00080D29">
        <w:rPr>
          <w:rFonts w:ascii="Times New Roman" w:hAnsi="Times New Roman" w:cs="Times New Roman"/>
          <w:b/>
          <w:color w:val="000000" w:themeColor="text1"/>
        </w:rPr>
        <w:t>ГОРМОНЫ</w:t>
      </w:r>
      <w:r w:rsidRPr="00080D29">
        <w:rPr>
          <w:rFonts w:ascii="Times New Roman" w:hAnsi="Times New Roman" w:cs="Times New Roman"/>
          <w:color w:val="000000" w:themeColor="text1"/>
        </w:rPr>
        <w:t xml:space="preserve"> - органические соединения, </w:t>
      </w:r>
      <w:r w:rsidRPr="00080D29">
        <w:rPr>
          <w:rFonts w:ascii="Times New Roman" w:hAnsi="Times New Roman" w:cs="Times New Roman"/>
          <w:color w:val="000000" w:themeColor="text1"/>
          <w:u w:val="single"/>
        </w:rPr>
        <w:t>продукты секреции эндокринных желез</w:t>
      </w:r>
      <w:r w:rsidRPr="00080D29">
        <w:rPr>
          <w:rFonts w:ascii="Times New Roman" w:hAnsi="Times New Roman" w:cs="Times New Roman"/>
          <w:color w:val="000000" w:themeColor="text1"/>
        </w:rPr>
        <w:t xml:space="preserve">, выделяющиеся прямо в кровоток и обладающие высокой физиологической активностью. </w:t>
      </w:r>
    </w:p>
    <w:p w14:paraId="6385D775" w14:textId="77777777" w:rsidR="00525DAE" w:rsidRPr="00080D29" w:rsidRDefault="00525DAE" w:rsidP="00525DAE">
      <w:pPr>
        <w:jc w:val="both"/>
        <w:rPr>
          <w:rFonts w:ascii="Times New Roman" w:hAnsi="Times New Roman" w:cs="Times New Roman"/>
          <w:color w:val="000000" w:themeColor="text1"/>
        </w:rPr>
      </w:pPr>
      <w:r w:rsidRPr="00080D29">
        <w:rPr>
          <w:rFonts w:ascii="Times New Roman" w:hAnsi="Times New Roman" w:cs="Times New Roman"/>
          <w:color w:val="000000" w:themeColor="text1"/>
        </w:rPr>
        <w:t xml:space="preserve">Главные эндокринные железы– </w:t>
      </w:r>
      <w:proofErr w:type="spellStart"/>
      <w:proofErr w:type="gramStart"/>
      <w:r w:rsidRPr="00080D29">
        <w:rPr>
          <w:rFonts w:ascii="Times New Roman" w:hAnsi="Times New Roman" w:cs="Times New Roman"/>
          <w:color w:val="000000" w:themeColor="text1"/>
        </w:rPr>
        <w:t>гипофиз,эпифиз</w:t>
      </w:r>
      <w:proofErr w:type="spellEnd"/>
      <w:proofErr w:type="gramEnd"/>
      <w:r w:rsidRPr="00080D29">
        <w:rPr>
          <w:rFonts w:ascii="Times New Roman" w:hAnsi="Times New Roman" w:cs="Times New Roman"/>
          <w:color w:val="000000" w:themeColor="text1"/>
        </w:rPr>
        <w:t>, щитовидная и паращитовидные железа, кора надпочечников, поджелудочная железа, половые железы.</w:t>
      </w:r>
    </w:p>
    <w:p w14:paraId="20A77F71" w14:textId="77777777" w:rsidR="00525DAE" w:rsidRPr="00080D29" w:rsidRDefault="00525DAE" w:rsidP="00525DAE">
      <w:pPr>
        <w:shd w:val="clear" w:color="auto" w:fill="FFFFFF"/>
        <w:jc w:val="both"/>
        <w:rPr>
          <w:rFonts w:ascii="Times New Roman" w:hAnsi="Times New Roman" w:cs="Times New Roman"/>
          <w:color w:val="000000" w:themeColor="text1"/>
        </w:rPr>
      </w:pPr>
      <w:r w:rsidRPr="00080D29">
        <w:rPr>
          <w:rFonts w:ascii="Times New Roman" w:hAnsi="Times New Roman" w:cs="Times New Roman"/>
          <w:b/>
          <w:color w:val="000000" w:themeColor="text1"/>
        </w:rPr>
        <w:t>Витамины</w:t>
      </w:r>
      <w:r w:rsidRPr="00080D29">
        <w:rPr>
          <w:rFonts w:ascii="Times New Roman" w:hAnsi="Times New Roman" w:cs="Times New Roman"/>
          <w:color w:val="000000" w:themeColor="text1"/>
        </w:rPr>
        <w:t xml:space="preserve"> (от лат. </w:t>
      </w:r>
      <w:proofErr w:type="spellStart"/>
      <w:r w:rsidRPr="00080D29">
        <w:rPr>
          <w:rFonts w:ascii="Times New Roman" w:hAnsi="Times New Roman" w:cs="Times New Roman"/>
          <w:i/>
          <w:iCs/>
          <w:color w:val="000000" w:themeColor="text1"/>
        </w:rPr>
        <w:t>vita</w:t>
      </w:r>
      <w:proofErr w:type="spellEnd"/>
      <w:r w:rsidRPr="00080D29">
        <w:rPr>
          <w:rFonts w:ascii="Times New Roman" w:hAnsi="Times New Roman" w:cs="Times New Roman"/>
          <w:color w:val="000000" w:themeColor="text1"/>
        </w:rPr>
        <w:t> - жизнь) — сложные биоорганические соединения, совершенно необходимые в малых количествах для нормальной жизнедеятельности живых организмов. От других органических веществ витамины отличаются тем, что не используются в качестве источника энергии или строительного материала. Некоторые витамины организмы могут синтезировать сами (например, бактерии способны синтезировать практически все витамины), другие витамины поступают в организм с пищей.</w:t>
      </w:r>
      <w:r w:rsidRPr="00080D29">
        <w:rPr>
          <w:rFonts w:ascii="Times New Roman" w:hAnsi="Times New Roman" w:cs="Times New Roman"/>
          <w:color w:val="000000" w:themeColor="text1"/>
        </w:rPr>
        <w:br/>
        <w:t xml:space="preserve">Витамины принято обозначать буквами латинского алфавита. В основу современной классификации витаминов положена их способность растворяться </w:t>
      </w:r>
    </w:p>
    <w:p w14:paraId="54D0E705" w14:textId="77777777" w:rsidR="00525DAE" w:rsidRPr="00080D29" w:rsidRDefault="00525DAE" w:rsidP="00525DAE">
      <w:pPr>
        <w:shd w:val="clear" w:color="auto" w:fill="FFFFFF"/>
        <w:jc w:val="both"/>
        <w:rPr>
          <w:rFonts w:ascii="Times New Roman" w:hAnsi="Times New Roman" w:cs="Times New Roman"/>
          <w:color w:val="4E4E3F"/>
        </w:rPr>
      </w:pPr>
      <w:r w:rsidRPr="00080D29">
        <w:rPr>
          <w:rFonts w:ascii="Times New Roman" w:hAnsi="Times New Roman" w:cs="Times New Roman"/>
          <w:color w:val="000000" w:themeColor="text1"/>
        </w:rPr>
        <w:lastRenderedPageBreak/>
        <w:t>в воде и жирах (они делятся на две группы: </w:t>
      </w:r>
      <w:r w:rsidRPr="00080D29">
        <w:rPr>
          <w:rFonts w:ascii="Times New Roman" w:hAnsi="Times New Roman" w:cs="Times New Roman"/>
          <w:b/>
          <w:bCs/>
          <w:color w:val="000000" w:themeColor="text1"/>
        </w:rPr>
        <w:t>водорастворимые</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B1</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B2</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B5</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B6</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B12</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PP</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C</w:t>
      </w:r>
      <w:proofErr w:type="gramStart"/>
      <w:r w:rsidRPr="00080D29">
        <w:rPr>
          <w:rFonts w:ascii="Times New Roman" w:hAnsi="Times New Roman" w:cs="Times New Roman"/>
          <w:color w:val="000000" w:themeColor="text1"/>
        </w:rPr>
        <w:t>)  и</w:t>
      </w:r>
      <w:proofErr w:type="gramEnd"/>
      <w:r w:rsidRPr="00080D29">
        <w:rPr>
          <w:rFonts w:ascii="Times New Roman" w:hAnsi="Times New Roman" w:cs="Times New Roman"/>
          <w:color w:val="000000" w:themeColor="text1"/>
        </w:rPr>
        <w:t> </w:t>
      </w:r>
      <w:r w:rsidRPr="00080D29">
        <w:rPr>
          <w:rFonts w:ascii="Times New Roman" w:hAnsi="Times New Roman" w:cs="Times New Roman"/>
          <w:b/>
          <w:bCs/>
          <w:color w:val="000000" w:themeColor="text1"/>
        </w:rPr>
        <w:t>жирорастворимые </w:t>
      </w:r>
      <w:r w:rsidRPr="00080D29">
        <w:rPr>
          <w:rFonts w:ascii="Times New Roman" w:hAnsi="Times New Roman" w:cs="Times New Roman"/>
          <w:color w:val="000000" w:themeColor="text1"/>
        </w:rPr>
        <w:t>(</w:t>
      </w:r>
      <w:r w:rsidRPr="00080D29">
        <w:rPr>
          <w:rFonts w:ascii="Times New Roman" w:hAnsi="Times New Roman" w:cs="Times New Roman"/>
          <w:color w:val="000000" w:themeColor="text1"/>
          <w:bdr w:val="none" w:sz="0" w:space="0" w:color="auto" w:frame="1"/>
        </w:rPr>
        <w:t>A</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D</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E</w:t>
      </w:r>
      <w:r w:rsidRPr="00080D29">
        <w:rPr>
          <w:rFonts w:ascii="Times New Roman" w:hAnsi="Times New Roman" w:cs="Times New Roman"/>
          <w:color w:val="000000" w:themeColor="text1"/>
        </w:rPr>
        <w:t>, </w:t>
      </w:r>
      <w:r w:rsidRPr="00080D29">
        <w:rPr>
          <w:rFonts w:ascii="Times New Roman" w:hAnsi="Times New Roman" w:cs="Times New Roman"/>
          <w:color w:val="000000" w:themeColor="text1"/>
          <w:bdr w:val="none" w:sz="0" w:space="0" w:color="auto" w:frame="1"/>
        </w:rPr>
        <w:t>K</w:t>
      </w:r>
      <w:r w:rsidRPr="00080D29">
        <w:rPr>
          <w:rFonts w:ascii="Times New Roman" w:hAnsi="Times New Roman" w:cs="Times New Roman"/>
          <w:color w:val="000000" w:themeColor="text1"/>
        </w:rPr>
        <w:t>).</w:t>
      </w:r>
      <w:r w:rsidRPr="00080D29">
        <w:rPr>
          <w:rFonts w:ascii="Times New Roman" w:hAnsi="Times New Roman" w:cs="Times New Roman"/>
          <w:color w:val="4E4E3F"/>
        </w:rPr>
        <w:br/>
      </w:r>
      <w:r w:rsidRPr="00080D29">
        <w:rPr>
          <w:rFonts w:ascii="Times New Roman" w:hAnsi="Times New Roman" w:cs="Times New Roman"/>
        </w:rPr>
        <w:t>Витамины участвуют практически во всех биохимических и физиологических процессах, составляющих в совокупности обмен веществ. Как недостаток, так и избыток витаминов может привести к серьезным нарушениям многих физиологических функций в организме.</w:t>
      </w:r>
    </w:p>
    <w:p w14:paraId="6D3B83E7" w14:textId="77777777" w:rsidR="00525DAE" w:rsidRPr="00080D29" w:rsidRDefault="00525DAE" w:rsidP="00525DAE">
      <w:pPr>
        <w:spacing w:after="84"/>
        <w:ind w:left="-14"/>
        <w:rPr>
          <w:rFonts w:ascii="Times New Roman" w:hAnsi="Times New Roman" w:cs="Times New Roman"/>
        </w:rPr>
      </w:pPr>
      <w:r w:rsidRPr="00080D29">
        <w:rPr>
          <w:rFonts w:ascii="Times New Roman" w:hAnsi="Times New Roman" w:cs="Times New Roman"/>
        </w:rPr>
        <w:t>По ходу выступлений учащиеся в тетрадях заполняют таблицу.</w:t>
      </w:r>
    </w:p>
    <w:p w14:paraId="1F403400" w14:textId="77777777" w:rsidR="00525DAE" w:rsidRPr="00080D29" w:rsidRDefault="00525DAE" w:rsidP="00525DAE">
      <w:pPr>
        <w:spacing w:line="265" w:lineRule="auto"/>
        <w:ind w:left="281" w:right="397" w:hanging="10"/>
        <w:jc w:val="center"/>
        <w:rPr>
          <w:rFonts w:ascii="Times New Roman" w:hAnsi="Times New Roman" w:cs="Times New Roman"/>
        </w:rPr>
      </w:pPr>
      <w:r w:rsidRPr="00080D29">
        <w:rPr>
          <w:rFonts w:ascii="Times New Roman" w:eastAsia="Calibri" w:hAnsi="Times New Roman" w:cs="Times New Roman"/>
          <w:b/>
        </w:rPr>
        <w:t>Витамины</w:t>
      </w:r>
    </w:p>
    <w:tbl>
      <w:tblPr>
        <w:tblStyle w:val="TableGrid"/>
        <w:tblW w:w="9236" w:type="dxa"/>
        <w:tblInd w:w="5" w:type="dxa"/>
        <w:tblCellMar>
          <w:top w:w="106" w:type="dxa"/>
          <w:left w:w="65" w:type="dxa"/>
          <w:right w:w="37" w:type="dxa"/>
        </w:tblCellMar>
        <w:tblLook w:val="04A0" w:firstRow="1" w:lastRow="0" w:firstColumn="1" w:lastColumn="0" w:noHBand="0" w:noVBand="1"/>
      </w:tblPr>
      <w:tblGrid>
        <w:gridCol w:w="1523"/>
        <w:gridCol w:w="1523"/>
        <w:gridCol w:w="2476"/>
        <w:gridCol w:w="1905"/>
        <w:gridCol w:w="1809"/>
      </w:tblGrid>
      <w:tr w:rsidR="00525DAE" w:rsidRPr="00080D29" w14:paraId="01BDC65E" w14:textId="77777777" w:rsidTr="00B6169C">
        <w:trPr>
          <w:trHeight w:val="961"/>
        </w:trPr>
        <w:tc>
          <w:tcPr>
            <w:tcW w:w="1523"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7D1799DF" w14:textId="77777777" w:rsidR="00525DAE" w:rsidRPr="00080D29" w:rsidRDefault="00525DAE" w:rsidP="00B6169C">
            <w:pPr>
              <w:spacing w:line="259" w:lineRule="auto"/>
              <w:jc w:val="center"/>
              <w:rPr>
                <w:rFonts w:ascii="Times New Roman" w:hAnsi="Times New Roman" w:cs="Times New Roman"/>
              </w:rPr>
            </w:pPr>
            <w:r w:rsidRPr="00080D29">
              <w:rPr>
                <w:rFonts w:ascii="Times New Roman" w:eastAsia="Calibri" w:hAnsi="Times New Roman" w:cs="Times New Roman"/>
                <w:b/>
              </w:rPr>
              <w:t>Название витамина</w:t>
            </w:r>
          </w:p>
        </w:tc>
        <w:tc>
          <w:tcPr>
            <w:tcW w:w="1523"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0D76F0DB" w14:textId="77777777" w:rsidR="00525DAE" w:rsidRPr="00080D29" w:rsidRDefault="00525DAE" w:rsidP="00B6169C">
            <w:pPr>
              <w:spacing w:line="259" w:lineRule="auto"/>
              <w:ind w:left="10"/>
              <w:rPr>
                <w:rFonts w:ascii="Times New Roman" w:hAnsi="Times New Roman" w:cs="Times New Roman"/>
              </w:rPr>
            </w:pPr>
            <w:r w:rsidRPr="00080D29">
              <w:rPr>
                <w:rFonts w:ascii="Times New Roman" w:eastAsia="Calibri" w:hAnsi="Times New Roman" w:cs="Times New Roman"/>
                <w:b/>
              </w:rPr>
              <w:t>Значение</w:t>
            </w:r>
          </w:p>
        </w:tc>
        <w:tc>
          <w:tcPr>
            <w:tcW w:w="2476" w:type="dxa"/>
            <w:tcBorders>
              <w:top w:val="single" w:sz="4" w:space="0" w:color="000000"/>
              <w:left w:val="single" w:sz="4" w:space="0" w:color="000000"/>
              <w:bottom w:val="single" w:sz="12" w:space="0" w:color="000000"/>
              <w:right w:val="single" w:sz="4" w:space="0" w:color="000000"/>
            </w:tcBorders>
            <w:shd w:val="clear" w:color="auto" w:fill="D9D9D9"/>
          </w:tcPr>
          <w:p w14:paraId="2702CA51" w14:textId="77777777" w:rsidR="00525DAE" w:rsidRPr="00080D29" w:rsidRDefault="00525DAE" w:rsidP="00B6169C">
            <w:pPr>
              <w:spacing w:line="259" w:lineRule="auto"/>
              <w:ind w:firstLine="1"/>
              <w:jc w:val="center"/>
              <w:rPr>
                <w:rFonts w:ascii="Times New Roman" w:hAnsi="Times New Roman" w:cs="Times New Roman"/>
              </w:rPr>
            </w:pPr>
            <w:r w:rsidRPr="00080D29">
              <w:rPr>
                <w:rFonts w:ascii="Times New Roman" w:eastAsia="Calibri" w:hAnsi="Times New Roman" w:cs="Times New Roman"/>
                <w:b/>
              </w:rPr>
              <w:t>Симптомы авитаминоза, гиповитаминоза</w:t>
            </w:r>
          </w:p>
        </w:tc>
        <w:tc>
          <w:tcPr>
            <w:tcW w:w="1905"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31184737" w14:textId="77777777" w:rsidR="00525DAE" w:rsidRPr="00080D29" w:rsidRDefault="00525DAE" w:rsidP="00B6169C">
            <w:pPr>
              <w:spacing w:line="259" w:lineRule="auto"/>
              <w:jc w:val="center"/>
              <w:rPr>
                <w:rFonts w:ascii="Times New Roman" w:hAnsi="Times New Roman" w:cs="Times New Roman"/>
              </w:rPr>
            </w:pPr>
            <w:r w:rsidRPr="00080D29">
              <w:rPr>
                <w:rFonts w:ascii="Times New Roman" w:eastAsia="Calibri" w:hAnsi="Times New Roman" w:cs="Times New Roman"/>
                <w:b/>
              </w:rPr>
              <w:t>Суточная потребность</w:t>
            </w:r>
          </w:p>
        </w:tc>
        <w:tc>
          <w:tcPr>
            <w:tcW w:w="1809" w:type="dxa"/>
            <w:tcBorders>
              <w:top w:val="single" w:sz="4" w:space="0" w:color="000000"/>
              <w:left w:val="single" w:sz="4" w:space="0" w:color="000000"/>
              <w:bottom w:val="single" w:sz="12" w:space="0" w:color="000000"/>
              <w:right w:val="single" w:sz="4" w:space="0" w:color="000000"/>
            </w:tcBorders>
            <w:shd w:val="clear" w:color="auto" w:fill="D9D9D9"/>
            <w:vAlign w:val="center"/>
          </w:tcPr>
          <w:p w14:paraId="0B70CEE4" w14:textId="77777777" w:rsidR="00525DAE" w:rsidRPr="00080D29" w:rsidRDefault="00525DAE" w:rsidP="00B6169C">
            <w:pPr>
              <w:spacing w:line="259" w:lineRule="auto"/>
              <w:jc w:val="center"/>
              <w:rPr>
                <w:rFonts w:ascii="Times New Roman" w:hAnsi="Times New Roman" w:cs="Times New Roman"/>
              </w:rPr>
            </w:pPr>
            <w:r w:rsidRPr="00080D29">
              <w:rPr>
                <w:rFonts w:ascii="Times New Roman" w:eastAsia="Calibri" w:hAnsi="Times New Roman" w:cs="Times New Roman"/>
                <w:b/>
              </w:rPr>
              <w:t>Источники витамина</w:t>
            </w:r>
          </w:p>
        </w:tc>
      </w:tr>
      <w:tr w:rsidR="00525DAE" w:rsidRPr="00080D29" w14:paraId="216EF736" w14:textId="77777777" w:rsidTr="00B6169C">
        <w:trPr>
          <w:trHeight w:val="565"/>
        </w:trPr>
        <w:tc>
          <w:tcPr>
            <w:tcW w:w="1523" w:type="dxa"/>
            <w:tcBorders>
              <w:top w:val="single" w:sz="12" w:space="0" w:color="000000"/>
              <w:left w:val="single" w:sz="4" w:space="0" w:color="000000"/>
              <w:bottom w:val="single" w:sz="4" w:space="0" w:color="000000"/>
              <w:right w:val="single" w:sz="4" w:space="0" w:color="000000"/>
            </w:tcBorders>
          </w:tcPr>
          <w:p w14:paraId="686FA6D7" w14:textId="77777777" w:rsidR="00525DAE" w:rsidRPr="00080D29" w:rsidRDefault="00525DAE" w:rsidP="00B6169C">
            <w:pPr>
              <w:spacing w:line="259" w:lineRule="auto"/>
              <w:rPr>
                <w:rFonts w:ascii="Times New Roman" w:hAnsi="Times New Roman" w:cs="Times New Roman"/>
              </w:rPr>
            </w:pPr>
          </w:p>
        </w:tc>
        <w:tc>
          <w:tcPr>
            <w:tcW w:w="1523" w:type="dxa"/>
            <w:tcBorders>
              <w:top w:val="single" w:sz="12" w:space="0" w:color="000000"/>
              <w:left w:val="single" w:sz="4" w:space="0" w:color="000000"/>
              <w:bottom w:val="single" w:sz="4" w:space="0" w:color="000000"/>
              <w:right w:val="single" w:sz="4" w:space="0" w:color="000000"/>
            </w:tcBorders>
          </w:tcPr>
          <w:p w14:paraId="1E6063C5" w14:textId="77777777" w:rsidR="00525DAE" w:rsidRPr="00080D29" w:rsidRDefault="00525DAE" w:rsidP="00B6169C">
            <w:pPr>
              <w:spacing w:line="259" w:lineRule="auto"/>
              <w:rPr>
                <w:rFonts w:ascii="Times New Roman" w:hAnsi="Times New Roman" w:cs="Times New Roman"/>
              </w:rPr>
            </w:pPr>
          </w:p>
        </w:tc>
        <w:tc>
          <w:tcPr>
            <w:tcW w:w="2476" w:type="dxa"/>
            <w:tcBorders>
              <w:top w:val="single" w:sz="12" w:space="0" w:color="000000"/>
              <w:left w:val="single" w:sz="4" w:space="0" w:color="000000"/>
              <w:bottom w:val="single" w:sz="4" w:space="0" w:color="000000"/>
              <w:right w:val="single" w:sz="4" w:space="0" w:color="000000"/>
            </w:tcBorders>
          </w:tcPr>
          <w:p w14:paraId="72E048FE" w14:textId="77777777" w:rsidR="00525DAE" w:rsidRPr="00080D29" w:rsidRDefault="00525DAE" w:rsidP="00B6169C">
            <w:pPr>
              <w:spacing w:line="259" w:lineRule="auto"/>
              <w:rPr>
                <w:rFonts w:ascii="Times New Roman" w:hAnsi="Times New Roman" w:cs="Times New Roman"/>
              </w:rPr>
            </w:pPr>
          </w:p>
        </w:tc>
        <w:tc>
          <w:tcPr>
            <w:tcW w:w="1905" w:type="dxa"/>
            <w:tcBorders>
              <w:top w:val="single" w:sz="12" w:space="0" w:color="000000"/>
              <w:left w:val="single" w:sz="4" w:space="0" w:color="000000"/>
              <w:bottom w:val="single" w:sz="4" w:space="0" w:color="000000"/>
              <w:right w:val="single" w:sz="4" w:space="0" w:color="000000"/>
            </w:tcBorders>
          </w:tcPr>
          <w:p w14:paraId="215D1C9B" w14:textId="77777777" w:rsidR="00525DAE" w:rsidRPr="00080D29" w:rsidRDefault="00525DAE" w:rsidP="00B6169C">
            <w:pPr>
              <w:spacing w:line="259" w:lineRule="auto"/>
              <w:rPr>
                <w:rFonts w:ascii="Times New Roman" w:hAnsi="Times New Roman" w:cs="Times New Roman"/>
              </w:rPr>
            </w:pPr>
          </w:p>
        </w:tc>
        <w:tc>
          <w:tcPr>
            <w:tcW w:w="1809" w:type="dxa"/>
            <w:tcBorders>
              <w:top w:val="single" w:sz="12" w:space="0" w:color="000000"/>
              <w:left w:val="single" w:sz="4" w:space="0" w:color="000000"/>
              <w:bottom w:val="single" w:sz="4" w:space="0" w:color="000000"/>
              <w:right w:val="single" w:sz="4" w:space="0" w:color="000000"/>
            </w:tcBorders>
          </w:tcPr>
          <w:p w14:paraId="0C1F222E" w14:textId="77777777" w:rsidR="00525DAE" w:rsidRPr="00080D29" w:rsidRDefault="00525DAE" w:rsidP="00B6169C">
            <w:pPr>
              <w:spacing w:line="259" w:lineRule="auto"/>
              <w:rPr>
                <w:rFonts w:ascii="Times New Roman" w:hAnsi="Times New Roman" w:cs="Times New Roman"/>
              </w:rPr>
            </w:pPr>
          </w:p>
        </w:tc>
      </w:tr>
    </w:tbl>
    <w:p w14:paraId="390E8472" w14:textId="77777777" w:rsidR="00525DAE" w:rsidRPr="00080D29" w:rsidRDefault="00525DAE" w:rsidP="00525DAE">
      <w:pPr>
        <w:spacing w:before="240"/>
        <w:rPr>
          <w:rFonts w:ascii="Times New Roman" w:hAnsi="Times New Roman" w:cs="Times New Roman"/>
          <w:b/>
        </w:rPr>
      </w:pPr>
    </w:p>
    <w:p w14:paraId="7CFBDB3B" w14:textId="568782CE" w:rsidR="00525DAE" w:rsidRPr="00080D29" w:rsidRDefault="00525DAE" w:rsidP="00525DAE">
      <w:pPr>
        <w:pStyle w:val="1"/>
        <w:rPr>
          <w:rFonts w:ascii="Times New Roman" w:hAnsi="Times New Roman" w:cs="Times New Roman"/>
          <w:sz w:val="22"/>
          <w:szCs w:val="22"/>
        </w:rPr>
      </w:pPr>
      <w:bookmarkStart w:id="21" w:name="_Toc128516510"/>
      <w:r w:rsidRPr="00080D29">
        <w:rPr>
          <w:rFonts w:ascii="Times New Roman" w:hAnsi="Times New Roman" w:cs="Times New Roman"/>
          <w:sz w:val="22"/>
          <w:szCs w:val="22"/>
        </w:rPr>
        <w:t xml:space="preserve"> Вирусы — неклеточная форма жизни</w:t>
      </w:r>
      <w:bookmarkEnd w:id="21"/>
    </w:p>
    <w:p w14:paraId="6516741F" w14:textId="77777777" w:rsidR="00525DAE" w:rsidRPr="00080D29" w:rsidRDefault="00525DAE" w:rsidP="00525DAE">
      <w:pPr>
        <w:jc w:val="both"/>
        <w:rPr>
          <w:rFonts w:ascii="Times New Roman" w:hAnsi="Times New Roman" w:cs="Times New Roman"/>
          <w:b/>
        </w:rPr>
      </w:pPr>
      <w:r w:rsidRPr="00080D29">
        <w:rPr>
          <w:rFonts w:ascii="Times New Roman" w:hAnsi="Times New Roman" w:cs="Times New Roman"/>
          <w:b/>
        </w:rPr>
        <w:t>1.Понятие о вирусах</w:t>
      </w:r>
    </w:p>
    <w:p w14:paraId="2971B5AF"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Вирусы — это мельчайшие возбудители многочисленных болезней человека, животных, растений и даже своих родственников по микромиру — бактерий. В лексиконе врачей слово «вирусы» появилось лишь в XX веке (точнее, в 1898 г.), хотя вирусные инфекции были известны еще в глубокой древности. На «совести» вирусов такие болезни, как бешенство, оспа, полиомиелит, грипп и многочисленные острые респираторные заболевания (ОРЗ), свинка, корь, энцефалиты, острые гастроэнтериты, гепатиты, миокардиты, поражения глаз (кератиты, </w:t>
      </w:r>
      <w:proofErr w:type="spellStart"/>
      <w:r w:rsidRPr="00080D29">
        <w:rPr>
          <w:rFonts w:ascii="Times New Roman" w:hAnsi="Times New Roman" w:cs="Times New Roman"/>
        </w:rPr>
        <w:t>кератоконъюнктивиты</w:t>
      </w:r>
      <w:proofErr w:type="spellEnd"/>
      <w:r w:rsidRPr="00080D29">
        <w:rPr>
          <w:rFonts w:ascii="Times New Roman" w:hAnsi="Times New Roman" w:cs="Times New Roman"/>
        </w:rPr>
        <w:t>) и кожи (опоясывающий лишай, бородавки) — словом, множество «больших» и «малых» инфекций. Даже этот неполный перечень «преступлений» вирусов показывает, что мы имеем дело с грозным противником, которого, как говорится, голыми руками не возьмешь.</w:t>
      </w:r>
    </w:p>
    <w:p w14:paraId="0A53CE0C"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Первые упоминания о самой грозной вирусной инфекции прошлого — оспе найдены в древнеегипетских папирусах. Эпидемия оспы в Египте за 12 веков до нашей эры описана древними арабскими учеными. На коже мумии фараона Рамзеса V (1085 г. до н.э.) обнаружены типичные оспенные поражения.</w:t>
      </w:r>
    </w:p>
    <w:p w14:paraId="4C14632C"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Другую вирусную болезнь описал основоположник научной медицины древнегреческий врач Гиппократ (460—370 г. до н.э.). Эта болезнь приводила к укорочению и деформации ног («сухая нога», «конская стопа») и пожизненной хромоте. В 1874 г. она получила современное название — полиомиелит. Гиппократ считал, что «каждая болезнь имеет свою естественную причину».</w:t>
      </w:r>
    </w:p>
    <w:p w14:paraId="452D6D65"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В трудах великого мыслителя древности Демокрита (V век до н. э.) найдены первые описания клинической картины бешенства — одной из опаснейших вирусных болезней. Демокрит был убежден, что </w:t>
      </w:r>
      <w:r w:rsidRPr="00080D29">
        <w:rPr>
          <w:rFonts w:ascii="Times New Roman" w:hAnsi="Times New Roman" w:cs="Times New Roman"/>
          <w:b/>
        </w:rPr>
        <w:t xml:space="preserve">«ни одна вещь не возникает беспричинно, но все возникает на какой-нибудь основе или в силу необходимости». </w:t>
      </w:r>
      <w:r w:rsidRPr="00080D29">
        <w:rPr>
          <w:rFonts w:ascii="Times New Roman" w:hAnsi="Times New Roman" w:cs="Times New Roman"/>
        </w:rPr>
        <w:t>Таким образом, и Гиппократ, и Демокрит, изучая следствие (симптомы и исходы вирусных болезней), предполагали наличие причины (заразное начало), но потребовалось еще около 25 веков (!), чтобы эту причину найти. Честь этого великого открытия по праву принадлежит нашему соотечественнику Дмитрию Иосифовичу Ивановскому (1864—1920). Благодаря ему наука о вирусах — вирусология имеет точную дату рождения — 12 февраля 1892 г.</w:t>
      </w:r>
    </w:p>
    <w:p w14:paraId="7ACA906F" w14:textId="77777777" w:rsidR="00525DAE" w:rsidRPr="00080D29" w:rsidRDefault="00525DAE" w:rsidP="00525DAE">
      <w:pPr>
        <w:jc w:val="both"/>
        <w:rPr>
          <w:rFonts w:ascii="Times New Roman" w:hAnsi="Times New Roman" w:cs="Times New Roman"/>
          <w:b/>
        </w:rPr>
      </w:pPr>
      <w:r w:rsidRPr="00080D29">
        <w:rPr>
          <w:rFonts w:ascii="Times New Roman" w:hAnsi="Times New Roman" w:cs="Times New Roman"/>
          <w:b/>
        </w:rPr>
        <w:t>2.История открытия вирусов.</w:t>
      </w:r>
    </w:p>
    <w:p w14:paraId="4813DCDF"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lastRenderedPageBreak/>
        <w:t xml:space="preserve">В 1852 году русский ботаник Дмитрий Иосифович </w:t>
      </w:r>
      <w:proofErr w:type="gramStart"/>
      <w:r w:rsidRPr="00080D29">
        <w:rPr>
          <w:rFonts w:ascii="Times New Roman" w:hAnsi="Times New Roman" w:cs="Times New Roman"/>
          <w:bCs/>
        </w:rPr>
        <w:t>Ивановский  получил</w:t>
      </w:r>
      <w:proofErr w:type="gramEnd"/>
      <w:r w:rsidRPr="00080D29">
        <w:rPr>
          <w:rFonts w:ascii="Times New Roman" w:hAnsi="Times New Roman" w:cs="Times New Roman"/>
          <w:bCs/>
        </w:rPr>
        <w:t xml:space="preserve"> инфекционный экстракт из растений табака, пораженных мозаичной болезнью  </w:t>
      </w:r>
    </w:p>
    <w:p w14:paraId="3D0D3C3E" w14:textId="77777777" w:rsidR="00525DAE" w:rsidRPr="00080D29" w:rsidRDefault="00525DAE" w:rsidP="00525DAE">
      <w:pPr>
        <w:jc w:val="both"/>
        <w:rPr>
          <w:rFonts w:ascii="Times New Roman" w:hAnsi="Times New Roman" w:cs="Times New Roman"/>
          <w:b/>
          <w:bCs/>
          <w:u w:val="single"/>
        </w:rPr>
      </w:pPr>
      <w:r w:rsidRPr="00080D29">
        <w:rPr>
          <w:rFonts w:ascii="Times New Roman" w:hAnsi="Times New Roman" w:cs="Times New Roman"/>
          <w:bCs/>
        </w:rPr>
        <w:t xml:space="preserve">В 1898 году голландец </w:t>
      </w:r>
      <w:proofErr w:type="spellStart"/>
      <w:r w:rsidRPr="00080D29">
        <w:rPr>
          <w:rFonts w:ascii="Times New Roman" w:hAnsi="Times New Roman" w:cs="Times New Roman"/>
          <w:bCs/>
        </w:rPr>
        <w:t>Бейеринк</w:t>
      </w:r>
      <w:proofErr w:type="spellEnd"/>
      <w:r w:rsidRPr="00080D29">
        <w:rPr>
          <w:rFonts w:ascii="Times New Roman" w:hAnsi="Times New Roman" w:cs="Times New Roman"/>
          <w:bCs/>
        </w:rPr>
        <w:t xml:space="preserve"> ввел термин «вирус» (от латинского – «яд»), чтобы обозначить инфекционную природу определенных профильтрованных растительных жидкостей.</w:t>
      </w:r>
    </w:p>
    <w:p w14:paraId="3FCCD936" w14:textId="77777777" w:rsidR="00525DAE" w:rsidRPr="00080D29" w:rsidRDefault="00525DAE" w:rsidP="00525DAE">
      <w:pPr>
        <w:jc w:val="both"/>
        <w:rPr>
          <w:rFonts w:ascii="Times New Roman" w:eastAsia="MS Mincho" w:hAnsi="Times New Roman" w:cs="Times New Roman"/>
          <w:bCs/>
          <w:color w:val="000000"/>
          <w:lang w:eastAsia="ja-JP"/>
        </w:rPr>
      </w:pPr>
      <w:r w:rsidRPr="00080D29">
        <w:rPr>
          <w:rFonts w:ascii="Times New Roman" w:hAnsi="Times New Roman" w:cs="Times New Roman"/>
          <w:b/>
        </w:rPr>
        <w:t>3.Строение вирусов.</w:t>
      </w:r>
      <w:r w:rsidRPr="00080D29">
        <w:rPr>
          <w:rFonts w:ascii="Times New Roman" w:eastAsia="MS Mincho" w:hAnsi="Times New Roman" w:cs="Times New Roman"/>
          <w:bCs/>
          <w:color w:val="000000"/>
          <w:lang w:eastAsia="ja-JP"/>
        </w:rPr>
        <w:t xml:space="preserve"> </w:t>
      </w:r>
    </w:p>
    <w:p w14:paraId="30B5B96C"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bCs/>
        </w:rPr>
        <w:t xml:space="preserve">           Вирусы нельзя увидеть в оптический микроскоп, так как их размеры меньше длины световой волны.</w:t>
      </w:r>
      <w:r w:rsidRPr="00080D29">
        <w:rPr>
          <w:rFonts w:ascii="Times New Roman" w:hAnsi="Times New Roman" w:cs="Times New Roman"/>
        </w:rPr>
        <w:t xml:space="preserve"> Увидеть вирусы можно только с помощью электронного микроскопа, появившегося в середине 20 века.  В 1953 году насчитывалось 250 </w:t>
      </w:r>
      <w:proofErr w:type="gramStart"/>
      <w:r w:rsidRPr="00080D29">
        <w:rPr>
          <w:rFonts w:ascii="Times New Roman" w:hAnsi="Times New Roman" w:cs="Times New Roman"/>
        </w:rPr>
        <w:t>видов,  к</w:t>
      </w:r>
      <w:proofErr w:type="gramEnd"/>
      <w:r w:rsidRPr="00080D29">
        <w:rPr>
          <w:rFonts w:ascii="Times New Roman" w:hAnsi="Times New Roman" w:cs="Times New Roman"/>
        </w:rPr>
        <w:t xml:space="preserve"> 1980 году- уже 600 видов, а  сегодня науке известно около полутора тысяч вирусов. Но они настолько малы, что, по словам одного из ученых, коллекция, собранная из всех известных вирусов, "поместилась бы в коробочке размером с маковое зернышко”!</w:t>
      </w:r>
    </w:p>
    <w:p w14:paraId="46971EAE"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Вирусы состоят из следующих основных компонентов.</w:t>
      </w:r>
    </w:p>
    <w:p w14:paraId="2E80C6C3"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1. Сердцевина - генетический материал (ДНК либо РНК), который несет информацию о нескольких типах белков, необходимых для образования нового вируса.</w:t>
      </w:r>
    </w:p>
    <w:p w14:paraId="1D56009B"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 xml:space="preserve">2. Белковая оболочка, которую называют </w:t>
      </w:r>
      <w:proofErr w:type="spellStart"/>
      <w:r w:rsidRPr="00080D29">
        <w:rPr>
          <w:rFonts w:ascii="Times New Roman" w:hAnsi="Times New Roman" w:cs="Times New Roman"/>
          <w:bCs/>
        </w:rPr>
        <w:t>капсидом</w:t>
      </w:r>
      <w:proofErr w:type="spellEnd"/>
      <w:r w:rsidRPr="00080D29">
        <w:rPr>
          <w:rFonts w:ascii="Times New Roman" w:hAnsi="Times New Roman" w:cs="Times New Roman"/>
          <w:bCs/>
        </w:rPr>
        <w:t xml:space="preserve"> (от латинского капса - ящик). Она часто построена из идентичных повторяющихся субъединиц - </w:t>
      </w:r>
      <w:proofErr w:type="spellStart"/>
      <w:r w:rsidRPr="00080D29">
        <w:rPr>
          <w:rFonts w:ascii="Times New Roman" w:hAnsi="Times New Roman" w:cs="Times New Roman"/>
          <w:bCs/>
        </w:rPr>
        <w:t>капсомеров</w:t>
      </w:r>
      <w:proofErr w:type="spellEnd"/>
      <w:r w:rsidRPr="00080D29">
        <w:rPr>
          <w:rFonts w:ascii="Times New Roman" w:hAnsi="Times New Roman" w:cs="Times New Roman"/>
          <w:bCs/>
        </w:rPr>
        <w:t xml:space="preserve">. </w:t>
      </w:r>
      <w:proofErr w:type="spellStart"/>
      <w:r w:rsidRPr="00080D29">
        <w:rPr>
          <w:rFonts w:ascii="Times New Roman" w:hAnsi="Times New Roman" w:cs="Times New Roman"/>
          <w:bCs/>
        </w:rPr>
        <w:t>Капсомеры</w:t>
      </w:r>
      <w:proofErr w:type="spellEnd"/>
      <w:r w:rsidRPr="00080D29">
        <w:rPr>
          <w:rFonts w:ascii="Times New Roman" w:hAnsi="Times New Roman" w:cs="Times New Roman"/>
          <w:bCs/>
        </w:rPr>
        <w:t xml:space="preserve"> образуют структуры с высокой степенью симметрии.</w:t>
      </w:r>
    </w:p>
    <w:p w14:paraId="07620504"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bCs/>
        </w:rPr>
        <w:t>3. Дополнительная липопротеидная оболочка. Она образована из плазматической мембраны клетки-хозяина и встречается только у сравнительно больших вирусов (грипп, герпес).</w:t>
      </w:r>
      <w:r w:rsidRPr="00080D29">
        <w:rPr>
          <w:rFonts w:ascii="Times New Roman" w:hAnsi="Times New Roman" w:cs="Times New Roman"/>
        </w:rPr>
        <w:t xml:space="preserve"> </w:t>
      </w:r>
    </w:p>
    <w:p w14:paraId="56672199" w14:textId="77777777" w:rsidR="00525DAE" w:rsidRPr="00080D29" w:rsidRDefault="00525DAE" w:rsidP="00525DAE">
      <w:pPr>
        <w:jc w:val="both"/>
        <w:rPr>
          <w:rFonts w:ascii="Times New Roman" w:hAnsi="Times New Roman" w:cs="Times New Roman"/>
          <w:bCs/>
        </w:rPr>
      </w:pPr>
      <w:r w:rsidRPr="00080D29">
        <w:rPr>
          <w:rFonts w:ascii="Times New Roman" w:hAnsi="Times New Roman" w:cs="Times New Roman"/>
          <w:bCs/>
        </w:rPr>
        <w:t xml:space="preserve">            В 1915 году </w:t>
      </w:r>
      <w:proofErr w:type="spellStart"/>
      <w:r w:rsidRPr="00080D29">
        <w:rPr>
          <w:rFonts w:ascii="Times New Roman" w:hAnsi="Times New Roman" w:cs="Times New Roman"/>
          <w:bCs/>
        </w:rPr>
        <w:t>Ф.Тоуртом</w:t>
      </w:r>
      <w:proofErr w:type="spellEnd"/>
      <w:r w:rsidRPr="00080D29">
        <w:rPr>
          <w:rFonts w:ascii="Times New Roman" w:hAnsi="Times New Roman" w:cs="Times New Roman"/>
          <w:bCs/>
        </w:rPr>
        <w:t xml:space="preserve"> были открыты вирусы бактерий – бактериофаги. Бактериофаги, или фаги, способны проникать в клетку бактерий и разрушать ее. Каково же строение фага?</w:t>
      </w:r>
    </w:p>
    <w:p w14:paraId="4D80DECC" w14:textId="77777777" w:rsidR="00525DAE" w:rsidRPr="00080D29" w:rsidRDefault="00525DAE" w:rsidP="00525DAE">
      <w:pPr>
        <w:jc w:val="both"/>
        <w:rPr>
          <w:rFonts w:ascii="Times New Roman" w:hAnsi="Times New Roman" w:cs="Times New Roman"/>
          <w:b/>
          <w:bCs/>
        </w:rPr>
      </w:pPr>
      <w:r w:rsidRPr="00080D29">
        <w:rPr>
          <w:rFonts w:ascii="Times New Roman" w:hAnsi="Times New Roman" w:cs="Times New Roman"/>
          <w:bCs/>
        </w:rPr>
        <w:t xml:space="preserve">            </w:t>
      </w:r>
      <w:proofErr w:type="spellStart"/>
      <w:r w:rsidRPr="00080D29">
        <w:rPr>
          <w:rFonts w:ascii="Times New Roman" w:hAnsi="Times New Roman" w:cs="Times New Roman"/>
          <w:bCs/>
        </w:rPr>
        <w:t>Капсид</w:t>
      </w:r>
      <w:proofErr w:type="spellEnd"/>
      <w:r w:rsidRPr="00080D29">
        <w:rPr>
          <w:rFonts w:ascii="Times New Roman" w:hAnsi="Times New Roman" w:cs="Times New Roman"/>
          <w:bCs/>
        </w:rPr>
        <w:t xml:space="preserve"> и дополнительная оболочка </w:t>
      </w:r>
      <w:proofErr w:type="gramStart"/>
      <w:r w:rsidRPr="00080D29">
        <w:rPr>
          <w:rFonts w:ascii="Times New Roman" w:hAnsi="Times New Roman" w:cs="Times New Roman"/>
          <w:bCs/>
        </w:rPr>
        <w:t>несут  защитные</w:t>
      </w:r>
      <w:proofErr w:type="gramEnd"/>
      <w:r w:rsidRPr="00080D29">
        <w:rPr>
          <w:rFonts w:ascii="Times New Roman" w:hAnsi="Times New Roman" w:cs="Times New Roman"/>
          <w:bCs/>
        </w:rPr>
        <w:t xml:space="preserve"> функции, как бы оберегая нуклеиновую кислоту. Кроме того, они способствуют проникновению вируса в клетку. Полностью сформированный вирус называется </w:t>
      </w:r>
      <w:r w:rsidRPr="00080D29">
        <w:rPr>
          <w:rFonts w:ascii="Times New Roman" w:hAnsi="Times New Roman" w:cs="Times New Roman"/>
          <w:b/>
          <w:bCs/>
        </w:rPr>
        <w:t>вирионом.</w:t>
      </w:r>
    </w:p>
    <w:p w14:paraId="63F00762"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Размеры вирусов очень малы: самые крупные приближаются к самым мелким бактериям, а самые мелкие близки к крупным молекулам. Две основные химические составные части вирусов — нуклеиновые кислоты и белки. Наиболее просто организованные, они ничего другого не имеют. Но более сложно организованные вирусы имеют в своем составе углеводы, липиды (жиры) и другие химические соединения. </w:t>
      </w:r>
    </w:p>
    <w:p w14:paraId="0A581B30"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b/>
        </w:rPr>
        <w:t>4. Классификация и морфология вирусов.</w:t>
      </w:r>
    </w:p>
    <w:p w14:paraId="7117B915"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По внешнему виду: имеют шарообразную форму (вирус гриппа), кубовидную (вирус оспы), вид палочки (вирус табачной мозаики – шестигранная палочка), многоугольными, сферическими, нитевидными. </w:t>
      </w:r>
    </w:p>
    <w:p w14:paraId="362440C2"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Каждый вирус состоит из ДНК или РНК, заключенных в белковую оболочку, состоящую из субъединиц, расположенных в определенном </w:t>
      </w:r>
      <w:proofErr w:type="gramStart"/>
      <w:r w:rsidRPr="00080D29">
        <w:rPr>
          <w:rFonts w:ascii="Times New Roman" w:hAnsi="Times New Roman" w:cs="Times New Roman"/>
        </w:rPr>
        <w:t>порядке,  которую</w:t>
      </w:r>
      <w:proofErr w:type="gramEnd"/>
      <w:r w:rsidRPr="00080D29">
        <w:rPr>
          <w:rFonts w:ascii="Times New Roman" w:hAnsi="Times New Roman" w:cs="Times New Roman"/>
        </w:rPr>
        <w:t xml:space="preserve"> называют </w:t>
      </w:r>
      <w:proofErr w:type="spellStart"/>
      <w:r w:rsidRPr="00080D29">
        <w:rPr>
          <w:rFonts w:ascii="Times New Roman" w:hAnsi="Times New Roman" w:cs="Times New Roman"/>
          <w:i/>
        </w:rPr>
        <w:t>капсидом</w:t>
      </w:r>
      <w:proofErr w:type="spellEnd"/>
      <w:r w:rsidRPr="00080D29">
        <w:rPr>
          <w:rFonts w:ascii="Times New Roman" w:hAnsi="Times New Roman" w:cs="Times New Roman"/>
          <w:i/>
        </w:rPr>
        <w:t xml:space="preserve">. </w:t>
      </w:r>
      <w:r w:rsidRPr="00080D29">
        <w:rPr>
          <w:rFonts w:ascii="Times New Roman" w:hAnsi="Times New Roman" w:cs="Times New Roman"/>
        </w:rPr>
        <w:t xml:space="preserve">Эта оболочка защищает нуклеиновую кислоту от воздействия ферментов и ультрафиолетовых лучей. </w:t>
      </w:r>
      <w:proofErr w:type="spellStart"/>
      <w:r w:rsidRPr="00080D29">
        <w:rPr>
          <w:rFonts w:ascii="Times New Roman" w:hAnsi="Times New Roman" w:cs="Times New Roman"/>
        </w:rPr>
        <w:t>Каспид</w:t>
      </w:r>
      <w:proofErr w:type="spellEnd"/>
      <w:r w:rsidRPr="00080D29">
        <w:rPr>
          <w:rFonts w:ascii="Times New Roman" w:hAnsi="Times New Roman" w:cs="Times New Roman"/>
        </w:rPr>
        <w:t xml:space="preserve"> также обеспечивает прикрепление вируса к поверхности клеточной мембраны, так как содержит рецепторы, комплиментарные рецепторам клеточных мембран, поэтому вирусы поражают строго определенный круг хозяев. Вне клетки он не имеет признаков живого </w:t>
      </w:r>
      <w:proofErr w:type="gramStart"/>
      <w:r w:rsidRPr="00080D29">
        <w:rPr>
          <w:rFonts w:ascii="Times New Roman" w:hAnsi="Times New Roman" w:cs="Times New Roman"/>
        </w:rPr>
        <w:t>организма,  находится</w:t>
      </w:r>
      <w:proofErr w:type="gramEnd"/>
      <w:r w:rsidRPr="00080D29">
        <w:rPr>
          <w:rFonts w:ascii="Times New Roman" w:hAnsi="Times New Roman" w:cs="Times New Roman"/>
        </w:rPr>
        <w:t xml:space="preserve"> в кристаллическом виде.</w:t>
      </w:r>
    </w:p>
    <w:p w14:paraId="27D51C22" w14:textId="77777777" w:rsidR="00525DAE" w:rsidRPr="00080D29" w:rsidRDefault="00525DAE" w:rsidP="00525DAE">
      <w:pPr>
        <w:jc w:val="both"/>
        <w:rPr>
          <w:rFonts w:ascii="Times New Roman" w:hAnsi="Times New Roman" w:cs="Times New Roman"/>
        </w:rPr>
      </w:pPr>
      <w:r w:rsidRPr="00080D29">
        <w:rPr>
          <w:rFonts w:ascii="Times New Roman" w:hAnsi="Times New Roman" w:cs="Times New Roman"/>
        </w:rPr>
        <w:t xml:space="preserve">          В составе вирусов присутствуют </w:t>
      </w:r>
      <w:proofErr w:type="spellStart"/>
      <w:r w:rsidRPr="00080D29">
        <w:rPr>
          <w:rFonts w:ascii="Times New Roman" w:hAnsi="Times New Roman" w:cs="Times New Roman"/>
        </w:rPr>
        <w:t>двухцепочные</w:t>
      </w:r>
      <w:proofErr w:type="spellEnd"/>
      <w:r w:rsidRPr="00080D29">
        <w:rPr>
          <w:rFonts w:ascii="Times New Roman" w:hAnsi="Times New Roman" w:cs="Times New Roman"/>
        </w:rPr>
        <w:t xml:space="preserve"> ДНК в кольцевой или линейной форме;  и </w:t>
      </w:r>
      <w:proofErr w:type="spellStart"/>
      <w:r w:rsidRPr="00080D29">
        <w:rPr>
          <w:rFonts w:ascii="Times New Roman" w:hAnsi="Times New Roman" w:cs="Times New Roman"/>
        </w:rPr>
        <w:t>одноцепочные</w:t>
      </w:r>
      <w:proofErr w:type="spellEnd"/>
      <w:r w:rsidRPr="00080D29">
        <w:rPr>
          <w:rFonts w:ascii="Times New Roman" w:hAnsi="Times New Roman" w:cs="Times New Roman"/>
        </w:rPr>
        <w:t xml:space="preserve"> РНК, встречаются </w:t>
      </w:r>
      <w:proofErr w:type="spellStart"/>
      <w:r w:rsidRPr="00080D29">
        <w:rPr>
          <w:rFonts w:ascii="Times New Roman" w:hAnsi="Times New Roman" w:cs="Times New Roman"/>
        </w:rPr>
        <w:t>одноцепочные</w:t>
      </w:r>
      <w:proofErr w:type="spellEnd"/>
      <w:r w:rsidRPr="00080D29">
        <w:rPr>
          <w:rFonts w:ascii="Times New Roman" w:hAnsi="Times New Roman" w:cs="Times New Roman"/>
        </w:rPr>
        <w:t xml:space="preserve"> ДНК и </w:t>
      </w:r>
      <w:proofErr w:type="spellStart"/>
      <w:r w:rsidRPr="00080D29">
        <w:rPr>
          <w:rFonts w:ascii="Times New Roman" w:hAnsi="Times New Roman" w:cs="Times New Roman"/>
        </w:rPr>
        <w:t>двухцепочные</w:t>
      </w:r>
      <w:proofErr w:type="spellEnd"/>
      <w:r w:rsidRPr="00080D29">
        <w:rPr>
          <w:rFonts w:ascii="Times New Roman" w:hAnsi="Times New Roman" w:cs="Times New Roman"/>
        </w:rPr>
        <w:t xml:space="preserve"> </w:t>
      </w:r>
      <w:proofErr w:type="spellStart"/>
      <w:r w:rsidRPr="00080D29">
        <w:rPr>
          <w:rFonts w:ascii="Times New Roman" w:hAnsi="Times New Roman" w:cs="Times New Roman"/>
        </w:rPr>
        <w:t>РНКВирусы</w:t>
      </w:r>
      <w:proofErr w:type="spellEnd"/>
      <w:r w:rsidRPr="00080D29">
        <w:rPr>
          <w:rFonts w:ascii="Times New Roman" w:hAnsi="Times New Roman" w:cs="Times New Roman"/>
        </w:rPr>
        <w:t xml:space="preserve"> являются одной из самых распространенных форм существования органической материи на планете по численности: воды мирового океана содержат колоссальное количество бактериофагов (около 10</w:t>
      </w:r>
      <w:r w:rsidRPr="00080D29">
        <w:rPr>
          <w:rFonts w:ascii="Times New Roman" w:hAnsi="Times New Roman" w:cs="Times New Roman"/>
          <w:vertAlign w:val="superscript"/>
        </w:rPr>
        <w:t>11</w:t>
      </w:r>
      <w:r w:rsidRPr="00080D29">
        <w:rPr>
          <w:rFonts w:ascii="Times New Roman" w:hAnsi="Times New Roman" w:cs="Times New Roman"/>
        </w:rPr>
        <w:t xml:space="preserve"> </w:t>
      </w:r>
      <w:r w:rsidRPr="00080D29">
        <w:rPr>
          <w:rFonts w:ascii="Times New Roman" w:hAnsi="Times New Roman" w:cs="Times New Roman"/>
        </w:rPr>
        <w:lastRenderedPageBreak/>
        <w:t xml:space="preserve">частиц на миллилитр воды).Вирусы имеют генетические связи с представителями флоры и фауны Земли. Согласно последним исследованиям, геном человека более чем на 30 % состоит из информации, кодируемой вирус-подобными элементами и </w:t>
      </w:r>
      <w:proofErr w:type="spellStart"/>
      <w:r w:rsidRPr="00080D29">
        <w:rPr>
          <w:rFonts w:ascii="Times New Roman" w:hAnsi="Times New Roman" w:cs="Times New Roman"/>
        </w:rPr>
        <w:t>транспозонами</w:t>
      </w:r>
      <w:proofErr w:type="spellEnd"/>
      <w:r w:rsidRPr="00080D29">
        <w:rPr>
          <w:rFonts w:ascii="Times New Roman" w:hAnsi="Times New Roman" w:cs="Times New Roman"/>
        </w:rPr>
        <w:t xml:space="preserve">. С помощью вирусов может происходить так называемый </w:t>
      </w:r>
      <w:r w:rsidRPr="00080D29">
        <w:rPr>
          <w:rFonts w:ascii="Times New Roman" w:hAnsi="Times New Roman" w:cs="Times New Roman"/>
          <w:b/>
          <w:bCs/>
        </w:rPr>
        <w:t>горизонтальный перенос генов</w:t>
      </w:r>
      <w:r w:rsidRPr="00080D29">
        <w:rPr>
          <w:rFonts w:ascii="Times New Roman" w:hAnsi="Times New Roman" w:cs="Times New Roman"/>
        </w:rPr>
        <w:t xml:space="preserve">, то есть передача генетической информации не от отца к сыну и так далее, а между двумя неродственными (или даже относящимися к разным видам) особями. </w:t>
      </w:r>
      <w:r w:rsidRPr="00080D29">
        <w:rPr>
          <w:rFonts w:ascii="Times New Roman" w:hAnsi="Times New Roman" w:cs="Times New Roman"/>
          <w:b/>
        </w:rPr>
        <w:t>Самостоятельная работа. 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525DAE" w:rsidRPr="00080D29" w14:paraId="64070433" w14:textId="77777777" w:rsidTr="00B6169C">
        <w:tc>
          <w:tcPr>
            <w:tcW w:w="3190" w:type="dxa"/>
            <w:shd w:val="clear" w:color="auto" w:fill="auto"/>
          </w:tcPr>
          <w:p w14:paraId="35A50D08"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 xml:space="preserve">Сходство с живыми </w:t>
            </w:r>
          </w:p>
          <w:p w14:paraId="17F1CD17"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организмами</w:t>
            </w:r>
          </w:p>
        </w:tc>
        <w:tc>
          <w:tcPr>
            <w:tcW w:w="3190" w:type="dxa"/>
            <w:shd w:val="clear" w:color="auto" w:fill="auto"/>
          </w:tcPr>
          <w:p w14:paraId="3255B563"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Отличия от живых организмов</w:t>
            </w:r>
          </w:p>
        </w:tc>
        <w:tc>
          <w:tcPr>
            <w:tcW w:w="3191" w:type="dxa"/>
            <w:shd w:val="clear" w:color="auto" w:fill="auto"/>
          </w:tcPr>
          <w:p w14:paraId="1D1C5C20"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Специфические черты вирусов</w:t>
            </w:r>
          </w:p>
        </w:tc>
      </w:tr>
      <w:tr w:rsidR="00525DAE" w:rsidRPr="00080D29" w14:paraId="699A13CF" w14:textId="77777777" w:rsidTr="00B6169C">
        <w:tc>
          <w:tcPr>
            <w:tcW w:w="3190" w:type="dxa"/>
            <w:shd w:val="clear" w:color="auto" w:fill="auto"/>
          </w:tcPr>
          <w:p w14:paraId="7C390AC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1. Размножение</w:t>
            </w:r>
          </w:p>
          <w:p w14:paraId="335FE7A9"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2. Наследственность</w:t>
            </w:r>
          </w:p>
          <w:p w14:paraId="0147170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3. Изменчивость</w:t>
            </w:r>
          </w:p>
          <w:p w14:paraId="1F4B898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4. Приспособленность к меняющимся условиям среды</w:t>
            </w:r>
            <w:r w:rsidRPr="00080D29">
              <w:rPr>
                <w:rFonts w:ascii="Times New Roman" w:hAnsi="Times New Roman" w:cs="Times New Roman"/>
              </w:rPr>
              <w:tab/>
            </w:r>
          </w:p>
          <w:p w14:paraId="2FE841BC" w14:textId="77777777" w:rsidR="00525DAE" w:rsidRPr="00080D29" w:rsidRDefault="00525DAE" w:rsidP="00B6169C">
            <w:pPr>
              <w:jc w:val="both"/>
              <w:rPr>
                <w:rFonts w:ascii="Times New Roman" w:hAnsi="Times New Roman" w:cs="Times New Roman"/>
              </w:rPr>
            </w:pPr>
          </w:p>
        </w:tc>
        <w:tc>
          <w:tcPr>
            <w:tcW w:w="3190" w:type="dxa"/>
            <w:shd w:val="clear" w:color="auto" w:fill="auto"/>
          </w:tcPr>
          <w:p w14:paraId="7C2E9D07"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1. Не имеют клеточного строения</w:t>
            </w:r>
          </w:p>
          <w:p w14:paraId="234B01EE"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2. Не питаются</w:t>
            </w:r>
          </w:p>
          <w:p w14:paraId="0F95C462"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3. Не растут</w:t>
            </w:r>
          </w:p>
          <w:p w14:paraId="7F9B8A90"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4. Нет обмена веществ</w:t>
            </w:r>
          </w:p>
          <w:p w14:paraId="0D1FA18A"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5. Имеют форму кристалла, нет свойств живого</w:t>
            </w:r>
            <w:r w:rsidRPr="00080D29">
              <w:rPr>
                <w:rFonts w:ascii="Times New Roman" w:hAnsi="Times New Roman" w:cs="Times New Roman"/>
              </w:rPr>
              <w:tab/>
            </w:r>
          </w:p>
          <w:p w14:paraId="1184DBEA" w14:textId="77777777" w:rsidR="00525DAE" w:rsidRPr="00080D29" w:rsidRDefault="00525DAE" w:rsidP="00B6169C">
            <w:pPr>
              <w:jc w:val="both"/>
              <w:rPr>
                <w:rFonts w:ascii="Times New Roman" w:hAnsi="Times New Roman" w:cs="Times New Roman"/>
              </w:rPr>
            </w:pPr>
          </w:p>
        </w:tc>
        <w:tc>
          <w:tcPr>
            <w:tcW w:w="3191" w:type="dxa"/>
            <w:shd w:val="clear" w:color="auto" w:fill="auto"/>
          </w:tcPr>
          <w:p w14:paraId="30F55D00"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1. Маленькие размеры</w:t>
            </w:r>
          </w:p>
          <w:p w14:paraId="4FFD9D4B"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 xml:space="preserve">2. РНК (ДНК) + </w:t>
            </w:r>
            <w:proofErr w:type="spellStart"/>
            <w:r w:rsidRPr="00080D29">
              <w:rPr>
                <w:rFonts w:ascii="Times New Roman" w:hAnsi="Times New Roman" w:cs="Times New Roman"/>
              </w:rPr>
              <w:t>капсид</w:t>
            </w:r>
            <w:proofErr w:type="spellEnd"/>
          </w:p>
          <w:p w14:paraId="4F882D59"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3. Быстро размножаются</w:t>
            </w:r>
          </w:p>
          <w:p w14:paraId="364086C6"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4. Занимают пограничное положение между живой и неживой материей.</w:t>
            </w:r>
          </w:p>
          <w:p w14:paraId="647F32CB" w14:textId="77777777" w:rsidR="00525DAE" w:rsidRPr="00080D29" w:rsidRDefault="00525DAE" w:rsidP="00B6169C">
            <w:pPr>
              <w:jc w:val="both"/>
              <w:rPr>
                <w:rFonts w:ascii="Times New Roman" w:hAnsi="Times New Roman" w:cs="Times New Roman"/>
              </w:rPr>
            </w:pPr>
            <w:r w:rsidRPr="00080D29">
              <w:rPr>
                <w:rFonts w:ascii="Times New Roman" w:hAnsi="Times New Roman" w:cs="Times New Roman"/>
              </w:rPr>
              <w:t>5. Внутриклеточные паразиты</w:t>
            </w:r>
          </w:p>
          <w:p w14:paraId="7ECC7FEA" w14:textId="77777777" w:rsidR="00525DAE" w:rsidRPr="00080D29" w:rsidRDefault="00525DAE" w:rsidP="00B6169C">
            <w:pPr>
              <w:jc w:val="both"/>
              <w:rPr>
                <w:rFonts w:ascii="Times New Roman" w:hAnsi="Times New Roman" w:cs="Times New Roman"/>
              </w:rPr>
            </w:pPr>
          </w:p>
          <w:p w14:paraId="065442FA" w14:textId="77777777" w:rsidR="00525DAE" w:rsidRPr="00080D29" w:rsidRDefault="00525DAE" w:rsidP="00B6169C">
            <w:pPr>
              <w:jc w:val="both"/>
              <w:rPr>
                <w:rFonts w:ascii="Times New Roman" w:hAnsi="Times New Roman" w:cs="Times New Roman"/>
              </w:rPr>
            </w:pPr>
          </w:p>
        </w:tc>
      </w:tr>
    </w:tbl>
    <w:p w14:paraId="56F6E5BB" w14:textId="77777777" w:rsidR="00525DAE" w:rsidRPr="00080D29" w:rsidRDefault="00525DAE" w:rsidP="00525DAE">
      <w:pPr>
        <w:jc w:val="both"/>
        <w:rPr>
          <w:rFonts w:ascii="Times New Roman" w:hAnsi="Times New Roman" w:cs="Times New Roman"/>
        </w:rPr>
      </w:pPr>
    </w:p>
    <w:p w14:paraId="58D82899" w14:textId="77777777" w:rsidR="00525DAE" w:rsidRPr="00080D29" w:rsidRDefault="00525DAE" w:rsidP="00525DAE">
      <w:pPr>
        <w:jc w:val="both"/>
        <w:rPr>
          <w:rFonts w:ascii="Times New Roman" w:hAnsi="Times New Roman" w:cs="Times New Roman"/>
          <w:i/>
        </w:rPr>
      </w:pPr>
      <w:r w:rsidRPr="00080D29">
        <w:rPr>
          <w:rFonts w:ascii="Times New Roman" w:hAnsi="Times New Roman" w:cs="Times New Roman"/>
          <w:i/>
        </w:rPr>
        <w:t xml:space="preserve">Учащиеся записывают опорный конспект. </w:t>
      </w:r>
    </w:p>
    <w:p w14:paraId="779A6479" w14:textId="77777777" w:rsidR="00525DAE" w:rsidRPr="00080D29" w:rsidRDefault="00525DAE" w:rsidP="00525DAE">
      <w:pPr>
        <w:jc w:val="both"/>
        <w:rPr>
          <w:rFonts w:ascii="Times New Roman" w:hAnsi="Times New Roman" w:cs="Times New Roman"/>
        </w:rPr>
      </w:pPr>
    </w:p>
    <w:p w14:paraId="790D6F90"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rPr>
        <w:t xml:space="preserve">Вирус прикрепляется к поверхности восприимчивой клетки – этот процесс называется </w:t>
      </w:r>
      <w:r w:rsidRPr="00080D29">
        <w:rPr>
          <w:rFonts w:ascii="Times New Roman" w:hAnsi="Times New Roman" w:cs="Times New Roman"/>
          <w:i/>
        </w:rPr>
        <w:t>адсорбцией</w:t>
      </w:r>
      <w:r w:rsidRPr="00080D29">
        <w:rPr>
          <w:rFonts w:ascii="Times New Roman" w:hAnsi="Times New Roman" w:cs="Times New Roman"/>
        </w:rPr>
        <w:t xml:space="preserve">. </w:t>
      </w:r>
    </w:p>
    <w:p w14:paraId="137DE006"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rPr>
        <w:t xml:space="preserve">Вирус вводит свою нуклеиновую кислоту в клетку (у бактериофагов) или проникает в клетку полностью, а затем происходит отделение вируса от белковой оболочки и освобождение нуклеиновой кислоты. Этот процесс называется </w:t>
      </w:r>
      <w:r w:rsidRPr="00080D29">
        <w:rPr>
          <w:rFonts w:ascii="Times New Roman" w:hAnsi="Times New Roman" w:cs="Times New Roman"/>
          <w:i/>
        </w:rPr>
        <w:t>инъекцией</w:t>
      </w:r>
      <w:r w:rsidRPr="00080D29">
        <w:rPr>
          <w:rFonts w:ascii="Times New Roman" w:hAnsi="Times New Roman" w:cs="Times New Roman"/>
        </w:rPr>
        <w:t>.</w:t>
      </w:r>
    </w:p>
    <w:p w14:paraId="5F0811A2"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Редупликация вирусных молекул нуклеиновой кислоты</w:t>
      </w:r>
      <w:r w:rsidRPr="00080D29">
        <w:rPr>
          <w:rFonts w:ascii="Times New Roman" w:hAnsi="Times New Roman" w:cs="Times New Roman"/>
        </w:rPr>
        <w:t xml:space="preserve"> осуществляется за счет нуклеотидов, накопленных в клетке хозяина.</w:t>
      </w:r>
    </w:p>
    <w:p w14:paraId="53994A51"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 xml:space="preserve">Синтез вирусных белков и ферментов -- </w:t>
      </w:r>
      <w:r w:rsidRPr="00080D29">
        <w:rPr>
          <w:rFonts w:ascii="Times New Roman" w:hAnsi="Times New Roman" w:cs="Times New Roman"/>
        </w:rPr>
        <w:t>осуществляется на рибосомах клетки.</w:t>
      </w:r>
    </w:p>
    <w:p w14:paraId="3AC4F6CB"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Сборка вирусных частиц—</w:t>
      </w:r>
      <w:r w:rsidRPr="00080D29">
        <w:rPr>
          <w:rFonts w:ascii="Times New Roman" w:hAnsi="Times New Roman" w:cs="Times New Roman"/>
        </w:rPr>
        <w:t>осуществляется из синтезированных пораженной клеткой вирусных белков и нуклеиновых кислот.</w:t>
      </w:r>
    </w:p>
    <w:p w14:paraId="313C9CC5" w14:textId="77777777" w:rsidR="00525DAE" w:rsidRPr="00080D29" w:rsidRDefault="00525DAE" w:rsidP="00C5220C">
      <w:pPr>
        <w:numPr>
          <w:ilvl w:val="0"/>
          <w:numId w:val="13"/>
        </w:numPr>
        <w:jc w:val="both"/>
        <w:rPr>
          <w:rFonts w:ascii="Times New Roman" w:hAnsi="Times New Roman" w:cs="Times New Roman"/>
        </w:rPr>
      </w:pPr>
      <w:r w:rsidRPr="00080D29">
        <w:rPr>
          <w:rFonts w:ascii="Times New Roman" w:hAnsi="Times New Roman" w:cs="Times New Roman"/>
          <w:i/>
        </w:rPr>
        <w:t>Лизис</w:t>
      </w:r>
      <w:r w:rsidRPr="00080D29">
        <w:rPr>
          <w:rFonts w:ascii="Times New Roman" w:hAnsi="Times New Roman" w:cs="Times New Roman"/>
        </w:rPr>
        <w:t xml:space="preserve"> – выход вирусных частиц из пораженной клетки; при этом у бактерий происходит распад клетки под влиянием ферментов фага, а у эукариот выпячивается оболочка клетки, и вирусные частицы «выталкиваются» в окружающую среду. </w:t>
      </w:r>
    </w:p>
    <w:p w14:paraId="7D56EEEE"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 xml:space="preserve">Несколько иной путь проникновения в клетку у вирусов бактерий – бактериофагов. </w:t>
      </w:r>
    </w:p>
    <w:p w14:paraId="0B19179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Этап 1. Прикрепление вируса к клетке. На поверхности клеток имеются специальные рецепторы, с которыми бактериофаг связывается хвостовыми нитями. Этим объясняется строгая "прописка” вирусов в тех или иных клетках. (Например, грипп – эпителиальные клетки верхних дыхательных путей, гепатит – печень, ВИЧ – лимфоциты).</w:t>
      </w:r>
    </w:p>
    <w:p w14:paraId="5CAB1B3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lastRenderedPageBreak/>
        <w:t xml:space="preserve">Этап 2. Проникновение вируса в клетку. Обратите внимание на экран. Бактериофаг вводит внутрь клетки хвост, который представляет собой полый стержень. И, как через иглу шприца, проталкивает внутрь клетки свою ДНК или РНК. Таким образом, генетический материал фага попадает внутрь клетки, а </w:t>
      </w:r>
      <w:proofErr w:type="spellStart"/>
      <w:r w:rsidRPr="00080D29">
        <w:rPr>
          <w:rFonts w:ascii="Times New Roman" w:hAnsi="Times New Roman" w:cs="Times New Roman"/>
        </w:rPr>
        <w:t>капсид</w:t>
      </w:r>
      <w:proofErr w:type="spellEnd"/>
      <w:r w:rsidRPr="00080D29">
        <w:rPr>
          <w:rFonts w:ascii="Times New Roman" w:hAnsi="Times New Roman" w:cs="Times New Roman"/>
        </w:rPr>
        <w:t xml:space="preserve"> остается снаружи. Вирус работает как своеобразный генетический шприц.</w:t>
      </w:r>
    </w:p>
    <w:p w14:paraId="2B406753"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Этап 3. Размножение вируса, т.е. редупликация вирусного генома. Проникнув внутрь клетки, вирусная ДНК встраивается в ДНК клетки хозяина. Проникает в святая святых клетки, в центр управления жизнедеятельностью – в ядро.</w:t>
      </w:r>
    </w:p>
    <w:p w14:paraId="60C89A2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 xml:space="preserve">Этап 4. Синтез вирусных белков и самосборка </w:t>
      </w:r>
      <w:proofErr w:type="spellStart"/>
      <w:r w:rsidRPr="00080D29">
        <w:rPr>
          <w:rFonts w:ascii="Times New Roman" w:hAnsi="Times New Roman" w:cs="Times New Roman"/>
        </w:rPr>
        <w:t>капсида</w:t>
      </w:r>
      <w:proofErr w:type="spellEnd"/>
      <w:r w:rsidRPr="00080D29">
        <w:rPr>
          <w:rFonts w:ascii="Times New Roman" w:hAnsi="Times New Roman" w:cs="Times New Roman"/>
        </w:rPr>
        <w:t xml:space="preserve">. Клетка, сама того не желая, начинает синтезировать вирусные белки вместо собственных. При этом используются структуры и энергия самой клетки. Из этих вирусных белков и образуются новые вирусные оболочки – </w:t>
      </w:r>
      <w:proofErr w:type="spellStart"/>
      <w:r w:rsidRPr="00080D29">
        <w:rPr>
          <w:rFonts w:ascii="Times New Roman" w:hAnsi="Times New Roman" w:cs="Times New Roman"/>
        </w:rPr>
        <w:t>капсиды</w:t>
      </w:r>
      <w:proofErr w:type="spellEnd"/>
      <w:r w:rsidRPr="00080D29">
        <w:rPr>
          <w:rFonts w:ascii="Times New Roman" w:hAnsi="Times New Roman" w:cs="Times New Roman"/>
        </w:rPr>
        <w:t>. Этот процесс размножения не сравним с размножением других биологических видов. "Происходит смерть ради жизни” - при попадании в клетку вирус сначала разрушается. Но ему достаточно одной нуклеиновой кислоты, чтобы через 10 минут внутри клетки хозяина образовалось сотни новых вирусных частиц.</w:t>
      </w:r>
    </w:p>
    <w:p w14:paraId="0ACF343F"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 xml:space="preserve">Этап 5. Выход вирусов из клетки. А что происходит с самой клеткой? Она гибнет. А вирусные частицы уже готовы к очередной атаке, готовы разрушить сотни других клеток. </w:t>
      </w:r>
    </w:p>
    <w:p w14:paraId="4A141972"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rPr>
        <w:t>Вот так протекает инфекционный процесс. Таким образом, мы рассмотрели основные этапы жизнедеятельности вирусов.</w:t>
      </w:r>
    </w:p>
    <w:p w14:paraId="00210BFA" w14:textId="77777777" w:rsidR="00525DAE" w:rsidRPr="00080D29" w:rsidRDefault="00525DAE" w:rsidP="00525DAE">
      <w:pPr>
        <w:ind w:firstLine="709"/>
        <w:jc w:val="both"/>
        <w:rPr>
          <w:rFonts w:ascii="Times New Roman" w:hAnsi="Times New Roman" w:cs="Times New Roman"/>
        </w:rPr>
      </w:pPr>
      <w:r w:rsidRPr="00080D29">
        <w:rPr>
          <w:rFonts w:ascii="Times New Roman" w:hAnsi="Times New Roman" w:cs="Times New Roman"/>
          <w:b/>
        </w:rPr>
        <w:t>Вопрос.</w:t>
      </w:r>
      <w:r w:rsidRPr="00080D29">
        <w:rPr>
          <w:rFonts w:ascii="Times New Roman" w:hAnsi="Times New Roman" w:cs="Times New Roman"/>
        </w:rPr>
        <w:t xml:space="preserve"> Почему же трудно бороться с вирусами, попавшими внутрь клетки?</w:t>
      </w:r>
    </w:p>
    <w:p w14:paraId="660A04B1" w14:textId="77777777" w:rsidR="00525DAE" w:rsidRPr="00080D29" w:rsidRDefault="00525DAE" w:rsidP="00525DAE">
      <w:pPr>
        <w:jc w:val="both"/>
        <w:rPr>
          <w:rFonts w:ascii="Times New Roman" w:hAnsi="Times New Roman" w:cs="Times New Roman"/>
          <w:b/>
        </w:rPr>
      </w:pPr>
      <w:r w:rsidRPr="00080D29">
        <w:rPr>
          <w:rFonts w:ascii="Times New Roman" w:hAnsi="Times New Roman" w:cs="Times New Roman"/>
          <w:b/>
        </w:rPr>
        <w:t>Заболевания человека, животных и растений, вызываемых вирусами.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3"/>
        <w:gridCol w:w="3150"/>
        <w:gridCol w:w="3150"/>
      </w:tblGrid>
      <w:tr w:rsidR="00525DAE" w:rsidRPr="00080D29" w14:paraId="2BFA3B1B" w14:textId="77777777" w:rsidTr="00B6169C">
        <w:trPr>
          <w:trHeight w:val="870"/>
        </w:trPr>
        <w:tc>
          <w:tcPr>
            <w:tcW w:w="3240" w:type="dxa"/>
          </w:tcPr>
          <w:p w14:paraId="2962DC9C"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w:t>
            </w:r>
          </w:p>
          <w:p w14:paraId="50B60C23"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Болезни человека</w:t>
            </w:r>
          </w:p>
        </w:tc>
        <w:tc>
          <w:tcPr>
            <w:tcW w:w="3240" w:type="dxa"/>
          </w:tcPr>
          <w:p w14:paraId="72FC6EC8" w14:textId="77777777" w:rsidR="00525DAE" w:rsidRPr="00080D29" w:rsidRDefault="00525DAE" w:rsidP="00B6169C">
            <w:pPr>
              <w:rPr>
                <w:rFonts w:ascii="Times New Roman" w:hAnsi="Times New Roman" w:cs="Times New Roman"/>
                <w:b/>
              </w:rPr>
            </w:pPr>
          </w:p>
          <w:p w14:paraId="5932E737"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Болезни животных</w:t>
            </w:r>
            <w:r w:rsidRPr="00080D29">
              <w:rPr>
                <w:rFonts w:ascii="Times New Roman" w:hAnsi="Times New Roman" w:cs="Times New Roman"/>
                <w:b/>
              </w:rPr>
              <w:tab/>
            </w:r>
          </w:p>
        </w:tc>
        <w:tc>
          <w:tcPr>
            <w:tcW w:w="3240" w:type="dxa"/>
          </w:tcPr>
          <w:p w14:paraId="10DD0CDD"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w:t>
            </w:r>
          </w:p>
          <w:p w14:paraId="0B4332A3"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Болезни растений</w:t>
            </w:r>
          </w:p>
        </w:tc>
      </w:tr>
      <w:tr w:rsidR="00525DAE" w:rsidRPr="00080D29" w14:paraId="19F10E9A" w14:textId="77777777" w:rsidTr="00B6169C">
        <w:trPr>
          <w:trHeight w:val="1850"/>
        </w:trPr>
        <w:tc>
          <w:tcPr>
            <w:tcW w:w="3240" w:type="dxa"/>
          </w:tcPr>
          <w:p w14:paraId="39BA54E0"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1. Грипп. 2. Оспа.</w:t>
            </w:r>
          </w:p>
          <w:p w14:paraId="3C56D597"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3. Корь.</w:t>
            </w:r>
          </w:p>
          <w:p w14:paraId="6A4CCEE1"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4. Свинка. </w:t>
            </w:r>
          </w:p>
          <w:p w14:paraId="1FA98374"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5. Бешенство.</w:t>
            </w:r>
          </w:p>
          <w:p w14:paraId="4524BA54"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6. Полиомиелит. </w:t>
            </w:r>
          </w:p>
          <w:p w14:paraId="2D0D0368"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7. Гепатит.</w:t>
            </w:r>
          </w:p>
          <w:p w14:paraId="67486CEB"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8. Желтая лихорадка. 9. Краснуха</w:t>
            </w:r>
          </w:p>
          <w:p w14:paraId="60875FCA"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10. Некоторые злокачественные опухоли (рак). 11. ВИЧ.</w:t>
            </w:r>
          </w:p>
        </w:tc>
        <w:tc>
          <w:tcPr>
            <w:tcW w:w="3240" w:type="dxa"/>
          </w:tcPr>
          <w:p w14:paraId="4472C237"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1. Ящур. 2. Рак. </w:t>
            </w:r>
          </w:p>
          <w:p w14:paraId="01919F29"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3. Инфекционная анемия лошадей.</w:t>
            </w:r>
          </w:p>
          <w:p w14:paraId="4A939FF1"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4. Чума свиней и птиц.  </w:t>
            </w:r>
          </w:p>
          <w:p w14:paraId="1C6BB54C"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5. Птичий грипп.</w:t>
            </w:r>
          </w:p>
          <w:p w14:paraId="6B16F441" w14:textId="77777777" w:rsidR="00525DAE" w:rsidRPr="00080D29" w:rsidRDefault="00525DAE" w:rsidP="00B6169C">
            <w:pPr>
              <w:rPr>
                <w:rFonts w:ascii="Times New Roman" w:hAnsi="Times New Roman" w:cs="Times New Roman"/>
                <w:b/>
              </w:rPr>
            </w:pPr>
          </w:p>
          <w:p w14:paraId="6AA56509"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  </w:t>
            </w:r>
          </w:p>
        </w:tc>
        <w:tc>
          <w:tcPr>
            <w:tcW w:w="3240" w:type="dxa"/>
          </w:tcPr>
          <w:p w14:paraId="6621FB2F"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1. Мозаичная болезнь табака, огурцов, томатов.</w:t>
            </w:r>
          </w:p>
          <w:p w14:paraId="40AE3003"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2. Карликовость. 3.Скручивание                        листьев. </w:t>
            </w:r>
          </w:p>
          <w:p w14:paraId="7574B92E" w14:textId="77777777" w:rsidR="00525DAE" w:rsidRPr="00080D29" w:rsidRDefault="00525DAE" w:rsidP="00B6169C">
            <w:pPr>
              <w:rPr>
                <w:rFonts w:ascii="Times New Roman" w:hAnsi="Times New Roman" w:cs="Times New Roman"/>
                <w:b/>
              </w:rPr>
            </w:pPr>
            <w:r w:rsidRPr="00080D29">
              <w:rPr>
                <w:rFonts w:ascii="Times New Roman" w:hAnsi="Times New Roman" w:cs="Times New Roman"/>
                <w:b/>
              </w:rPr>
              <w:t xml:space="preserve">4. Желтуха.    </w:t>
            </w:r>
          </w:p>
        </w:tc>
      </w:tr>
    </w:tbl>
    <w:p w14:paraId="2C42D8D6" w14:textId="470CAB93" w:rsidR="00525DAE" w:rsidRDefault="00525DAE" w:rsidP="007D5C9D">
      <w:pPr>
        <w:jc w:val="center"/>
        <w:rPr>
          <w:rFonts w:ascii="Times New Roman" w:hAnsi="Times New Roman" w:cs="Times New Roman"/>
          <w:b/>
        </w:rPr>
      </w:pPr>
    </w:p>
    <w:p w14:paraId="4C1F0C3B" w14:textId="5E250780" w:rsidR="00FE6AEE" w:rsidRDefault="00FE6AEE" w:rsidP="007D5C9D">
      <w:pPr>
        <w:jc w:val="center"/>
        <w:rPr>
          <w:rFonts w:ascii="Times New Roman" w:hAnsi="Times New Roman" w:cs="Times New Roman"/>
          <w:b/>
        </w:rPr>
      </w:pPr>
    </w:p>
    <w:p w14:paraId="4D9DB20F" w14:textId="35C4CD41" w:rsidR="00FE6AEE" w:rsidRDefault="00FE6AEE" w:rsidP="007D5C9D">
      <w:pPr>
        <w:jc w:val="center"/>
        <w:rPr>
          <w:rFonts w:ascii="Times New Roman" w:hAnsi="Times New Roman" w:cs="Times New Roman"/>
          <w:b/>
        </w:rPr>
      </w:pPr>
    </w:p>
    <w:p w14:paraId="5A030E5A" w14:textId="77777777" w:rsidR="00FE6AEE" w:rsidRPr="00080D29" w:rsidRDefault="00FE6AEE" w:rsidP="007D5C9D">
      <w:pPr>
        <w:jc w:val="center"/>
        <w:rPr>
          <w:rFonts w:ascii="Times New Roman" w:hAnsi="Times New Roman" w:cs="Times New Roman"/>
          <w:b/>
        </w:rPr>
      </w:pPr>
    </w:p>
    <w:p w14:paraId="0583472E" w14:textId="77777777" w:rsidR="00525DAE" w:rsidRPr="00080D29" w:rsidRDefault="00525DAE" w:rsidP="00525DAE">
      <w:pPr>
        <w:rPr>
          <w:rFonts w:ascii="Times New Roman" w:hAnsi="Times New Roman" w:cs="Times New Roman"/>
          <w:b/>
        </w:rPr>
      </w:pPr>
    </w:p>
    <w:p w14:paraId="180E174C" w14:textId="11E5FB10" w:rsidR="007D5C9D" w:rsidRPr="00080D29" w:rsidRDefault="007D5C9D" w:rsidP="007D5C9D">
      <w:pPr>
        <w:pStyle w:val="aa"/>
        <w:widowControl w:val="0"/>
        <w:spacing w:after="0"/>
        <w:ind w:left="0"/>
        <w:jc w:val="center"/>
        <w:rPr>
          <w:rFonts w:ascii="Times New Roman" w:hAnsi="Times New Roman" w:cs="Times New Roman"/>
          <w:b/>
        </w:rPr>
      </w:pPr>
      <w:r w:rsidRPr="00080D29">
        <w:rPr>
          <w:rFonts w:ascii="Times New Roman" w:hAnsi="Times New Roman" w:cs="Times New Roman"/>
          <w:b/>
        </w:rPr>
        <w:lastRenderedPageBreak/>
        <w:t xml:space="preserve">Вопросы к </w:t>
      </w:r>
      <w:r w:rsidR="000F1BE1">
        <w:rPr>
          <w:rFonts w:ascii="Times New Roman" w:hAnsi="Times New Roman" w:cs="Times New Roman"/>
          <w:b/>
        </w:rPr>
        <w:t>самостоятельному изучению</w:t>
      </w:r>
    </w:p>
    <w:p w14:paraId="7AA84C6F" w14:textId="77777777" w:rsidR="00B33509" w:rsidRPr="00080D29" w:rsidRDefault="00525DAE" w:rsidP="00525DAE">
      <w:pPr>
        <w:pStyle w:val="aa"/>
        <w:widowControl w:val="0"/>
        <w:spacing w:after="0"/>
        <w:ind w:left="0"/>
        <w:rPr>
          <w:rFonts w:ascii="Times New Roman" w:hAnsi="Times New Roman" w:cs="Times New Roman"/>
        </w:rPr>
      </w:pPr>
      <w:r w:rsidRPr="00080D29">
        <w:rPr>
          <w:rFonts w:ascii="Times New Roman" w:hAnsi="Times New Roman" w:cs="Times New Roman"/>
          <w:b/>
        </w:rPr>
        <w:t>Вопросы:</w:t>
      </w:r>
      <w:r w:rsidR="00B33509" w:rsidRPr="00080D29">
        <w:rPr>
          <w:rFonts w:ascii="Times New Roman" w:hAnsi="Times New Roman" w:cs="Times New Roman"/>
        </w:rPr>
        <w:t xml:space="preserve"> </w:t>
      </w:r>
    </w:p>
    <w:p w14:paraId="1AB91AE8"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rPr>
        <w:t>1.</w:t>
      </w:r>
      <w:r w:rsidRPr="00080D29">
        <w:rPr>
          <w:rFonts w:ascii="Times New Roman" w:hAnsi="Times New Roman" w:cs="Times New Roman"/>
          <w:bCs/>
        </w:rPr>
        <w:t>Что такое обмен веществ?</w:t>
      </w:r>
    </w:p>
    <w:p w14:paraId="7817DB37"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2.Почему для жизнедеятельности любой биологической системы необходима энергия?</w:t>
      </w:r>
    </w:p>
    <w:p w14:paraId="6635E938"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3. Какие витамины вам известны?</w:t>
      </w:r>
    </w:p>
    <w:p w14:paraId="1A59D650"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4. Какую роль они играют в организме человека?</w:t>
      </w:r>
    </w:p>
    <w:p w14:paraId="6F6757A6" w14:textId="017B5BD9" w:rsidR="00525DAE"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5. Какой процесс называют гидролизом?</w:t>
      </w:r>
    </w:p>
    <w:p w14:paraId="00501BE0"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6.</w:t>
      </w:r>
      <w:r w:rsidRPr="00080D29">
        <w:rPr>
          <w:rFonts w:ascii="Times New Roman" w:hAnsi="Times New Roman" w:cs="Times New Roman"/>
        </w:rPr>
        <w:t xml:space="preserve"> </w:t>
      </w:r>
      <w:r w:rsidRPr="00080D29">
        <w:rPr>
          <w:rFonts w:ascii="Times New Roman" w:hAnsi="Times New Roman" w:cs="Times New Roman"/>
          <w:bCs/>
        </w:rPr>
        <w:t>Какое строение имеет молекула АТФ?</w:t>
      </w:r>
    </w:p>
    <w:p w14:paraId="5EB57E9E" w14:textId="77777777"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 xml:space="preserve">7. Какое значение имеет АТФ для осуществления процессов обмена веществ разных групп </w:t>
      </w:r>
      <w:proofErr w:type="gramStart"/>
      <w:r w:rsidRPr="00080D29">
        <w:rPr>
          <w:rFonts w:ascii="Times New Roman" w:hAnsi="Times New Roman" w:cs="Times New Roman"/>
          <w:bCs/>
        </w:rPr>
        <w:t>организмов ?</w:t>
      </w:r>
      <w:proofErr w:type="gramEnd"/>
    </w:p>
    <w:p w14:paraId="6F8D7735" w14:textId="06789B05" w:rsidR="00B33509"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8.Какие связи называют макроэргическими? Приведите примеры.</w:t>
      </w:r>
    </w:p>
    <w:p w14:paraId="7C31F9E7" w14:textId="77777777" w:rsidR="008B2202" w:rsidRPr="00080D29" w:rsidRDefault="00B33509"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9. Какую роль в организме человека и животных играют витамины</w:t>
      </w:r>
      <w:r w:rsidR="008B2202" w:rsidRPr="00080D29">
        <w:rPr>
          <w:rFonts w:ascii="Times New Roman" w:hAnsi="Times New Roman" w:cs="Times New Roman"/>
          <w:bCs/>
        </w:rPr>
        <w:t>?</w:t>
      </w:r>
    </w:p>
    <w:p w14:paraId="747F33F9" w14:textId="2119B40E" w:rsidR="00B33509"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10.</w:t>
      </w:r>
      <w:r w:rsidR="00B33509" w:rsidRPr="00080D29">
        <w:rPr>
          <w:rFonts w:ascii="Times New Roman" w:hAnsi="Times New Roman" w:cs="Times New Roman"/>
          <w:bCs/>
        </w:rPr>
        <w:t xml:space="preserve"> </w:t>
      </w:r>
      <w:r w:rsidRPr="00080D29">
        <w:rPr>
          <w:rFonts w:ascii="Times New Roman" w:hAnsi="Times New Roman" w:cs="Times New Roman"/>
          <w:bCs/>
        </w:rPr>
        <w:t>Ч</w:t>
      </w:r>
      <w:r w:rsidR="00B33509" w:rsidRPr="00080D29">
        <w:rPr>
          <w:rFonts w:ascii="Times New Roman" w:hAnsi="Times New Roman" w:cs="Times New Roman"/>
          <w:bCs/>
        </w:rPr>
        <w:t xml:space="preserve">то являются источником витаминов для </w:t>
      </w:r>
      <w:proofErr w:type="gramStart"/>
      <w:r w:rsidR="00B33509" w:rsidRPr="00080D29">
        <w:rPr>
          <w:rFonts w:ascii="Times New Roman" w:hAnsi="Times New Roman" w:cs="Times New Roman"/>
          <w:bCs/>
        </w:rPr>
        <w:t xml:space="preserve">человека </w:t>
      </w:r>
      <w:r w:rsidRPr="00080D29">
        <w:rPr>
          <w:rFonts w:ascii="Times New Roman" w:hAnsi="Times New Roman" w:cs="Times New Roman"/>
          <w:bCs/>
        </w:rPr>
        <w:t>?</w:t>
      </w:r>
      <w:r w:rsidR="00B33509" w:rsidRPr="00080D29">
        <w:rPr>
          <w:rFonts w:ascii="Times New Roman" w:hAnsi="Times New Roman" w:cs="Times New Roman"/>
          <w:bCs/>
        </w:rPr>
        <w:t>приведите</w:t>
      </w:r>
      <w:proofErr w:type="gramEnd"/>
      <w:r w:rsidR="00B33509" w:rsidRPr="00080D29">
        <w:rPr>
          <w:rFonts w:ascii="Times New Roman" w:hAnsi="Times New Roman" w:cs="Times New Roman"/>
          <w:bCs/>
        </w:rPr>
        <w:t xml:space="preserve"> пример</w:t>
      </w:r>
      <w:r w:rsidRPr="00080D29">
        <w:rPr>
          <w:rFonts w:ascii="Times New Roman" w:hAnsi="Times New Roman" w:cs="Times New Roman"/>
          <w:bCs/>
        </w:rPr>
        <w:t>.</w:t>
      </w:r>
    </w:p>
    <w:p w14:paraId="325B2B46"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11.</w:t>
      </w:r>
      <w:r w:rsidRPr="00080D29">
        <w:rPr>
          <w:rFonts w:ascii="Times New Roman" w:hAnsi="Times New Roman" w:cs="Times New Roman"/>
        </w:rPr>
        <w:t xml:space="preserve"> </w:t>
      </w:r>
      <w:r w:rsidRPr="00080D29">
        <w:rPr>
          <w:rFonts w:ascii="Times New Roman" w:hAnsi="Times New Roman" w:cs="Times New Roman"/>
          <w:bCs/>
        </w:rPr>
        <w:t>Какие организмы относят к паразитам?</w:t>
      </w:r>
    </w:p>
    <w:p w14:paraId="2365C870"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12. Что представляют собой вирусы?</w:t>
      </w:r>
    </w:p>
    <w:p w14:paraId="721D446A" w14:textId="17782CE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13. Какие вирусы вам известны?</w:t>
      </w:r>
    </w:p>
    <w:p w14:paraId="50E5DAC2"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14.</w:t>
      </w:r>
      <w:r w:rsidRPr="00080D29">
        <w:rPr>
          <w:rFonts w:ascii="Times New Roman" w:hAnsi="Times New Roman" w:cs="Times New Roman"/>
        </w:rPr>
        <w:t xml:space="preserve"> </w:t>
      </w:r>
      <w:r w:rsidRPr="00080D29">
        <w:rPr>
          <w:rFonts w:ascii="Times New Roman" w:hAnsi="Times New Roman" w:cs="Times New Roman"/>
          <w:bCs/>
        </w:rPr>
        <w:t>Почему вирусы можно считать внутри клеточными паразитами?</w:t>
      </w:r>
    </w:p>
    <w:p w14:paraId="6F90255D"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15. Почему вирусы считают не клеточной формой жизни?</w:t>
      </w:r>
    </w:p>
    <w:p w14:paraId="37BC2FC1"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 xml:space="preserve">16. Каковы особенности строения вирусов? Расскажите об этом на конкретных примерах. </w:t>
      </w:r>
    </w:p>
    <w:p w14:paraId="35058264" w14:textId="77777777"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17.Каковы основные пути заражения вирусами? Приведите примеры.</w:t>
      </w:r>
    </w:p>
    <w:p w14:paraId="785F4C57" w14:textId="3953E82C" w:rsidR="008B2202" w:rsidRPr="00080D29" w:rsidRDefault="008B2202" w:rsidP="00525DAE">
      <w:pPr>
        <w:pStyle w:val="aa"/>
        <w:widowControl w:val="0"/>
        <w:spacing w:after="0"/>
        <w:ind w:left="0"/>
        <w:rPr>
          <w:rFonts w:ascii="Times New Roman" w:hAnsi="Times New Roman" w:cs="Times New Roman"/>
          <w:bCs/>
        </w:rPr>
      </w:pPr>
      <w:r w:rsidRPr="00080D29">
        <w:rPr>
          <w:rFonts w:ascii="Times New Roman" w:hAnsi="Times New Roman" w:cs="Times New Roman"/>
          <w:bCs/>
        </w:rPr>
        <w:t>18. Каковы основные меры профилактики вирусных заболеваний?</w:t>
      </w:r>
    </w:p>
    <w:p w14:paraId="62FEA6A4" w14:textId="549CAA37" w:rsidR="00CD47FF" w:rsidRPr="00080D29" w:rsidRDefault="00CD47FF" w:rsidP="00525DAE">
      <w:pPr>
        <w:pStyle w:val="aa"/>
        <w:widowControl w:val="0"/>
        <w:spacing w:after="0"/>
        <w:ind w:left="0"/>
        <w:rPr>
          <w:rFonts w:ascii="Times New Roman" w:hAnsi="Times New Roman" w:cs="Times New Roman"/>
          <w:b/>
        </w:rPr>
      </w:pPr>
      <w:r w:rsidRPr="00080D29">
        <w:rPr>
          <w:rFonts w:ascii="Times New Roman" w:hAnsi="Times New Roman" w:cs="Times New Roman"/>
          <w:b/>
        </w:rPr>
        <w:t>Выполните задание в тетради:</w:t>
      </w:r>
    </w:p>
    <w:p w14:paraId="774E881E" w14:textId="77777777" w:rsidR="00F029DD" w:rsidRPr="00080D29" w:rsidRDefault="00CD47FF" w:rsidP="00F029DD">
      <w:pPr>
        <w:pStyle w:val="aa"/>
        <w:widowControl w:val="0"/>
        <w:ind w:left="0"/>
        <w:rPr>
          <w:rFonts w:ascii="Times New Roman" w:hAnsi="Times New Roman" w:cs="Times New Roman"/>
          <w:b/>
          <w:bCs/>
        </w:rPr>
      </w:pPr>
      <w:proofErr w:type="gramStart"/>
      <w:r w:rsidRPr="00080D29">
        <w:rPr>
          <w:rFonts w:ascii="Times New Roman" w:eastAsia="Times New Roman" w:hAnsi="Times New Roman" w:cs="Times New Roman"/>
          <w:b/>
          <w:bCs/>
        </w:rPr>
        <w:t>Дайте  определения</w:t>
      </w:r>
      <w:proofErr w:type="gramEnd"/>
      <w:r w:rsidRPr="00080D29">
        <w:rPr>
          <w:rFonts w:ascii="Times New Roman" w:eastAsia="Times New Roman" w:hAnsi="Times New Roman" w:cs="Times New Roman"/>
          <w:b/>
          <w:bCs/>
        </w:rPr>
        <w:t xml:space="preserve"> главным  </w:t>
      </w:r>
      <w:r w:rsidRPr="00080D29">
        <w:rPr>
          <w:rFonts w:ascii="Times New Roman" w:eastAsia="Times New Roman" w:hAnsi="Times New Roman" w:cs="Times New Roman"/>
          <w:b/>
          <w:bCs/>
        </w:rPr>
        <w:br/>
        <w:t>понятиям темы</w:t>
      </w:r>
      <w:r w:rsidRPr="00080D29">
        <w:rPr>
          <w:rFonts w:ascii="Times New Roman" w:hAnsi="Times New Roman" w:cs="Times New Roman"/>
          <w:b/>
          <w:bCs/>
        </w:rPr>
        <w:t>:</w:t>
      </w:r>
    </w:p>
    <w:p w14:paraId="2CCA367F" w14:textId="4DCD1D6E" w:rsidR="00F029DD" w:rsidRPr="00F029DD" w:rsidRDefault="00F029DD" w:rsidP="00C5220C">
      <w:pPr>
        <w:pStyle w:val="aa"/>
        <w:widowControl w:val="0"/>
        <w:numPr>
          <w:ilvl w:val="0"/>
          <w:numId w:val="14"/>
        </w:numPr>
        <w:rPr>
          <w:rFonts w:ascii="Times New Roman" w:hAnsi="Times New Roman" w:cs="Times New Roman"/>
        </w:rPr>
      </w:pPr>
      <w:r w:rsidRPr="00080D29">
        <w:rPr>
          <w:rFonts w:ascii="Times New Roman" w:hAnsi="Times New Roman" w:cs="Times New Roman"/>
          <w:color w:val="000000" w:themeColor="text1"/>
          <w:kern w:val="24"/>
        </w:rPr>
        <w:t xml:space="preserve"> </w:t>
      </w:r>
      <w:r w:rsidRPr="00F029DD">
        <w:rPr>
          <w:rFonts w:ascii="Times New Roman" w:eastAsia="Times New Roman" w:hAnsi="Times New Roman" w:cs="Times New Roman"/>
        </w:rPr>
        <w:t xml:space="preserve">метаболизм, </w:t>
      </w:r>
      <w:r w:rsidRPr="00080D29">
        <w:rPr>
          <w:rFonts w:ascii="Times New Roman" w:hAnsi="Times New Roman" w:cs="Times New Roman"/>
        </w:rPr>
        <w:t xml:space="preserve">    </w:t>
      </w:r>
    </w:p>
    <w:p w14:paraId="649983F2"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катаболизм, </w:t>
      </w:r>
    </w:p>
    <w:p w14:paraId="7067C4A3"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диссимиляция, </w:t>
      </w:r>
    </w:p>
    <w:p w14:paraId="57EF865E"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анаболизм, </w:t>
      </w:r>
    </w:p>
    <w:p w14:paraId="1B02A662"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ассимиляция,</w:t>
      </w:r>
    </w:p>
    <w:p w14:paraId="4FB5B619"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 АТФ,</w:t>
      </w:r>
    </w:p>
    <w:p w14:paraId="0917B547" w14:textId="77777777" w:rsidR="00F029DD" w:rsidRPr="00F029DD" w:rsidRDefault="00F029DD" w:rsidP="00C5220C">
      <w:pPr>
        <w:pStyle w:val="aa"/>
        <w:widowControl w:val="0"/>
        <w:numPr>
          <w:ilvl w:val="0"/>
          <w:numId w:val="14"/>
        </w:numPr>
        <w:rPr>
          <w:rFonts w:ascii="Times New Roman" w:hAnsi="Times New Roman" w:cs="Times New Roman"/>
        </w:rPr>
      </w:pPr>
      <w:r w:rsidRPr="00F029DD">
        <w:rPr>
          <w:rFonts w:ascii="Times New Roman" w:eastAsia="Times New Roman" w:hAnsi="Times New Roman" w:cs="Times New Roman"/>
        </w:rPr>
        <w:t xml:space="preserve"> митохондрии, </w:t>
      </w:r>
    </w:p>
    <w:p w14:paraId="3D49D8A3"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ферменты, </w:t>
      </w:r>
    </w:p>
    <w:p w14:paraId="5508C832"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гетеротрофы, </w:t>
      </w:r>
    </w:p>
    <w:p w14:paraId="4CF4FDFB"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автотрофы, </w:t>
      </w:r>
    </w:p>
    <w:p w14:paraId="6DC05B86"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анаэробы, </w:t>
      </w:r>
    </w:p>
    <w:p w14:paraId="07841F9D"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аэробы,</w:t>
      </w:r>
    </w:p>
    <w:p w14:paraId="72BD8E4B"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 xml:space="preserve"> гликолиз,</w:t>
      </w:r>
    </w:p>
    <w:p w14:paraId="6D08BF4A" w14:textId="77777777" w:rsidR="00F029DD" w:rsidRPr="00F029DD" w:rsidRDefault="00F029DD" w:rsidP="00C5220C">
      <w:pPr>
        <w:pStyle w:val="aa"/>
        <w:widowControl w:val="0"/>
        <w:numPr>
          <w:ilvl w:val="0"/>
          <w:numId w:val="14"/>
        </w:numPr>
        <w:rPr>
          <w:rFonts w:ascii="Times New Roman" w:hAnsi="Times New Roman" w:cs="Times New Roman"/>
          <w:bCs/>
        </w:rPr>
      </w:pPr>
      <w:r w:rsidRPr="00F029DD">
        <w:rPr>
          <w:rFonts w:ascii="Times New Roman" w:eastAsia="Times New Roman" w:hAnsi="Times New Roman" w:cs="Times New Roman"/>
          <w:bCs/>
        </w:rPr>
        <w:t>реакция фосфорилирования</w:t>
      </w:r>
    </w:p>
    <w:p w14:paraId="44A12C73" w14:textId="24FA8D4B" w:rsidR="00F029DD" w:rsidRPr="00080D29" w:rsidRDefault="00F029DD" w:rsidP="00F029DD">
      <w:pPr>
        <w:shd w:val="clear" w:color="auto" w:fill="FFFFFF"/>
        <w:spacing w:after="150"/>
        <w:rPr>
          <w:rFonts w:ascii="Times New Roman" w:hAnsi="Times New Roman" w:cs="Times New Roman"/>
          <w:b/>
          <w:bCs/>
          <w:color w:val="000000"/>
        </w:rPr>
      </w:pPr>
      <w:r w:rsidRPr="00080D29">
        <w:rPr>
          <w:rFonts w:ascii="Times New Roman" w:hAnsi="Times New Roman" w:cs="Times New Roman"/>
          <w:b/>
          <w:bCs/>
          <w:color w:val="000000"/>
        </w:rPr>
        <w:t>Задачи:</w:t>
      </w:r>
    </w:p>
    <w:p w14:paraId="019340AB" w14:textId="18571479" w:rsidR="00F029DD" w:rsidRPr="00080D29" w:rsidRDefault="007D08B2" w:rsidP="007D08B2">
      <w:pPr>
        <w:shd w:val="clear" w:color="auto" w:fill="FFFFFF"/>
        <w:spacing w:after="150"/>
        <w:rPr>
          <w:rFonts w:ascii="Times New Roman" w:hAnsi="Times New Roman" w:cs="Times New Roman"/>
          <w:color w:val="000000"/>
        </w:rPr>
      </w:pPr>
      <w:r w:rsidRPr="00080D29">
        <w:rPr>
          <w:rFonts w:ascii="Times New Roman" w:hAnsi="Times New Roman" w:cs="Times New Roman"/>
          <w:color w:val="000000"/>
        </w:rPr>
        <w:t>1.</w:t>
      </w:r>
      <w:r w:rsidR="00F029DD" w:rsidRPr="00080D29">
        <w:rPr>
          <w:rFonts w:ascii="Times New Roman" w:hAnsi="Times New Roman" w:cs="Times New Roman"/>
          <w:color w:val="000000"/>
        </w:rPr>
        <w:t>В процессе гидролиза образовалось 1620 молекул АТФ. Определите, какое количество глюкозы подверглось расщеплению и сколько молекул АТФ образовалось в результате бескислородного и полного этапов катаболизма. Ответ поясните.</w:t>
      </w:r>
    </w:p>
    <w:p w14:paraId="09248D62"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b/>
          <w:bCs/>
          <w:color w:val="000000"/>
        </w:rPr>
        <w:t>Дано:</w:t>
      </w:r>
      <w:r w:rsidRPr="00F029DD">
        <w:rPr>
          <w:rFonts w:ascii="Times New Roman" w:hAnsi="Times New Roman" w:cs="Times New Roman"/>
          <w:color w:val="000000"/>
        </w:rPr>
        <w:t> n (АТФ)= 1620</w:t>
      </w:r>
    </w:p>
    <w:p w14:paraId="5A509F5C"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b/>
          <w:bCs/>
          <w:color w:val="000000"/>
        </w:rPr>
        <w:lastRenderedPageBreak/>
        <w:t>Найти:</w:t>
      </w:r>
    </w:p>
    <w:p w14:paraId="61FE78C4"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(глюкозы)-?</w:t>
      </w:r>
    </w:p>
    <w:p w14:paraId="7A6BEA11"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(АТФ общ.) -?</w:t>
      </w:r>
    </w:p>
    <w:p w14:paraId="1BE3F4FF" w14:textId="647769D1" w:rsid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 xml:space="preserve">n (АТФ </w:t>
      </w:r>
      <w:proofErr w:type="spellStart"/>
      <w:r w:rsidRPr="00F029DD">
        <w:rPr>
          <w:rFonts w:ascii="Times New Roman" w:hAnsi="Times New Roman" w:cs="Times New Roman"/>
          <w:color w:val="000000"/>
        </w:rPr>
        <w:t>бескисл</w:t>
      </w:r>
      <w:proofErr w:type="spellEnd"/>
      <w:r w:rsidRPr="00F029DD">
        <w:rPr>
          <w:rFonts w:ascii="Times New Roman" w:hAnsi="Times New Roman" w:cs="Times New Roman"/>
          <w:color w:val="000000"/>
        </w:rPr>
        <w:t>. этапа)-?</w:t>
      </w:r>
    </w:p>
    <w:p w14:paraId="54235509" w14:textId="77777777" w:rsidR="00E306C0" w:rsidRPr="00F029DD" w:rsidRDefault="00E306C0" w:rsidP="00F029DD">
      <w:pPr>
        <w:shd w:val="clear" w:color="auto" w:fill="FFFFFF"/>
        <w:spacing w:after="150"/>
        <w:rPr>
          <w:rFonts w:ascii="Times New Roman" w:hAnsi="Times New Roman" w:cs="Times New Roman"/>
          <w:color w:val="000000"/>
        </w:rPr>
      </w:pPr>
    </w:p>
    <w:p w14:paraId="613E549F" w14:textId="1C193E89" w:rsid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2. При гликолизе одна молекула глюкозы расщепляется до двух молекул пировиноградной кислоты (ПВК) с образованием двух молекул АТФ, следовательно, из 45 молекул глюкозы образовалось:</w:t>
      </w:r>
    </w:p>
    <w:p w14:paraId="0F80CAFD" w14:textId="77777777" w:rsidR="00E306C0" w:rsidRPr="00F029DD" w:rsidRDefault="00E306C0" w:rsidP="00F029DD">
      <w:pPr>
        <w:shd w:val="clear" w:color="auto" w:fill="FFFFFF"/>
        <w:spacing w:after="150"/>
        <w:rPr>
          <w:rFonts w:ascii="Times New Roman" w:hAnsi="Times New Roman" w:cs="Times New Roman"/>
          <w:color w:val="000000"/>
        </w:rPr>
      </w:pPr>
    </w:p>
    <w:p w14:paraId="0ACF9967"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3. При полном расщеплении одной молекулы глюкозы образуется 38 молекул АТФ.</w:t>
      </w:r>
    </w:p>
    <w:p w14:paraId="593CC2FB" w14:textId="77777777" w:rsidR="00F029DD" w:rsidRP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Находим кол-во АТФ, образующееся при разложении 45 молекул АТФ:</w:t>
      </w:r>
    </w:p>
    <w:p w14:paraId="27D5387F" w14:textId="177D4A69" w:rsidR="00F029DD" w:rsidRDefault="00F029DD" w:rsidP="00F029DD">
      <w:pPr>
        <w:shd w:val="clear" w:color="auto" w:fill="FFFFFF"/>
        <w:spacing w:after="150"/>
        <w:rPr>
          <w:rFonts w:ascii="Times New Roman" w:hAnsi="Times New Roman" w:cs="Times New Roman"/>
          <w:color w:val="000000"/>
        </w:rPr>
      </w:pPr>
      <w:r w:rsidRPr="00F029DD">
        <w:rPr>
          <w:rFonts w:ascii="Times New Roman" w:hAnsi="Times New Roman" w:cs="Times New Roman"/>
          <w:color w:val="000000"/>
        </w:rPr>
        <w:t>n (АТФ общ.) = 45 х 38 = 1710 молекул АТФ.</w:t>
      </w:r>
    </w:p>
    <w:p w14:paraId="3C9C6195" w14:textId="77777777" w:rsidR="00E306C0" w:rsidRPr="00F029DD" w:rsidRDefault="00E306C0" w:rsidP="00F029DD">
      <w:pPr>
        <w:shd w:val="clear" w:color="auto" w:fill="FFFFFF"/>
        <w:spacing w:after="150"/>
        <w:rPr>
          <w:rFonts w:ascii="Times New Roman" w:hAnsi="Times New Roman" w:cs="Times New Roman"/>
          <w:color w:val="000000"/>
        </w:rPr>
      </w:pPr>
    </w:p>
    <w:p w14:paraId="4FAD943F" w14:textId="1C1A397B" w:rsidR="007D08B2" w:rsidRPr="00080D29" w:rsidRDefault="007D08B2" w:rsidP="007D08B2">
      <w:pPr>
        <w:rPr>
          <w:rFonts w:ascii="Times New Roman" w:hAnsi="Times New Roman" w:cs="Times New Roman"/>
          <w:b/>
          <w:bCs/>
          <w:color w:val="000000"/>
        </w:rPr>
      </w:pPr>
      <w:r w:rsidRPr="00080D29">
        <w:rPr>
          <w:rFonts w:ascii="Times New Roman" w:hAnsi="Times New Roman" w:cs="Times New Roman"/>
          <w:b/>
          <w:bCs/>
          <w:color w:val="000000"/>
        </w:rPr>
        <w:t>2.</w:t>
      </w:r>
      <w:r w:rsidRPr="00080D29">
        <w:rPr>
          <w:rFonts w:ascii="Times New Roman" w:hAnsi="Times New Roman" w:cs="Times New Roman"/>
          <w:color w:val="000000"/>
        </w:rPr>
        <w:t xml:space="preserve"> </w:t>
      </w:r>
      <w:r w:rsidRPr="00080D29">
        <w:rPr>
          <w:rFonts w:ascii="Times New Roman" w:hAnsi="Times New Roman" w:cs="Times New Roman"/>
          <w:b/>
          <w:bCs/>
          <w:color w:val="000000"/>
        </w:rPr>
        <w:t>2. В цикл Кребса вступило 56 молекул пировиноградной кислоты (ПВК). Определите, какое количество молекул глюкозы подверглось расщеплению? Сколько молекул АТФ образовалось при гликолизе и аэробном этапе? Каков суммарный энергетический эффект?</w:t>
      </w:r>
    </w:p>
    <w:p w14:paraId="1E06E119" w14:textId="77777777" w:rsidR="007D08B2" w:rsidRPr="007D08B2" w:rsidRDefault="007D08B2" w:rsidP="007D08B2">
      <w:pPr>
        <w:shd w:val="clear" w:color="auto" w:fill="FFFFFF"/>
        <w:spacing w:after="150"/>
        <w:rPr>
          <w:rFonts w:ascii="Times New Roman" w:hAnsi="Times New Roman" w:cs="Times New Roman"/>
          <w:color w:val="000000"/>
        </w:rPr>
      </w:pPr>
      <w:r w:rsidRPr="007D08B2">
        <w:rPr>
          <w:rFonts w:ascii="Times New Roman" w:hAnsi="Times New Roman" w:cs="Times New Roman"/>
          <w:color w:val="000000"/>
        </w:rPr>
        <w:t>3. При клеточном дыхании (аэробном этапе) из одной молекулы глюкозы образуется 36 молекул АТФ, из 28 молекул глюкозы образуется: 36 х28 = 1008 молекул АТФ.</w:t>
      </w:r>
    </w:p>
    <w:p w14:paraId="08F62F56" w14:textId="0F85D23F" w:rsidR="007D08B2" w:rsidRDefault="007D08B2" w:rsidP="007D08B2">
      <w:pPr>
        <w:shd w:val="clear" w:color="auto" w:fill="FFFFFF"/>
        <w:spacing w:after="150"/>
        <w:rPr>
          <w:rFonts w:ascii="Times New Roman" w:hAnsi="Times New Roman" w:cs="Times New Roman"/>
          <w:color w:val="000000"/>
        </w:rPr>
      </w:pPr>
      <w:r w:rsidRPr="007D08B2">
        <w:rPr>
          <w:rFonts w:ascii="Times New Roman" w:hAnsi="Times New Roman" w:cs="Times New Roman"/>
          <w:color w:val="000000"/>
        </w:rPr>
        <w:t>4. Общий энергетический эффект = 56 + 1008 = 1064 (молекул АТФ).</w:t>
      </w:r>
    </w:p>
    <w:p w14:paraId="1BDF75DC" w14:textId="66B92A86" w:rsidR="00502E02" w:rsidRDefault="00502E02" w:rsidP="007D08B2">
      <w:pPr>
        <w:shd w:val="clear" w:color="auto" w:fill="FFFFFF"/>
        <w:spacing w:after="150"/>
        <w:rPr>
          <w:rFonts w:ascii="Times New Roman" w:hAnsi="Times New Roman" w:cs="Times New Roman"/>
          <w:color w:val="000000"/>
        </w:rPr>
      </w:pPr>
    </w:p>
    <w:p w14:paraId="68A139F5" w14:textId="77777777" w:rsidR="00502E02" w:rsidRPr="00080D29" w:rsidRDefault="00502E02" w:rsidP="007D08B2">
      <w:pPr>
        <w:shd w:val="clear" w:color="auto" w:fill="FFFFFF"/>
        <w:spacing w:after="150"/>
        <w:rPr>
          <w:rFonts w:ascii="Times New Roman" w:hAnsi="Times New Roman" w:cs="Times New Roman"/>
          <w:color w:val="000000"/>
        </w:rPr>
      </w:pPr>
    </w:p>
    <w:p w14:paraId="03920B5D" w14:textId="7BF27A57" w:rsidR="007D08B2" w:rsidRDefault="007D08B2" w:rsidP="007D08B2">
      <w:pPr>
        <w:rPr>
          <w:rFonts w:ascii="Times New Roman" w:hAnsi="Times New Roman" w:cs="Times New Roman"/>
          <w:b/>
          <w:bCs/>
          <w:color w:val="000000"/>
        </w:rPr>
      </w:pPr>
      <w:r w:rsidRPr="00080D29">
        <w:rPr>
          <w:rFonts w:ascii="Times New Roman" w:hAnsi="Times New Roman" w:cs="Times New Roman"/>
          <w:b/>
          <w:bCs/>
          <w:color w:val="000000"/>
        </w:rPr>
        <w:t xml:space="preserve"> 3.Сколько молекул АТФ образуется в клетках эукариот при полном окислении фрагмента молекулы крахмала, состоящего из 100 остатков глюкозы?</w:t>
      </w:r>
    </w:p>
    <w:p w14:paraId="204C68B3" w14:textId="2E594FB4" w:rsidR="00502E02" w:rsidRDefault="00502E02" w:rsidP="007D08B2">
      <w:pPr>
        <w:rPr>
          <w:rFonts w:ascii="Times New Roman" w:hAnsi="Times New Roman" w:cs="Times New Roman"/>
          <w:b/>
          <w:bCs/>
          <w:color w:val="000000"/>
        </w:rPr>
      </w:pPr>
    </w:p>
    <w:p w14:paraId="33537A78" w14:textId="77777777" w:rsidR="00502E02" w:rsidRPr="00080D29" w:rsidRDefault="00502E02" w:rsidP="007D08B2">
      <w:pPr>
        <w:rPr>
          <w:rFonts w:ascii="Times New Roman" w:hAnsi="Times New Roman" w:cs="Times New Roman"/>
          <w:b/>
          <w:bCs/>
          <w:color w:val="000000"/>
        </w:rPr>
      </w:pPr>
    </w:p>
    <w:p w14:paraId="65F444C2" w14:textId="689B5940" w:rsidR="00500E73" w:rsidRPr="00502E02" w:rsidRDefault="00500E73" w:rsidP="00502E02">
      <w:pPr>
        <w:pStyle w:val="ae"/>
        <w:numPr>
          <w:ilvl w:val="0"/>
          <w:numId w:val="12"/>
        </w:numPr>
        <w:rPr>
          <w:rFonts w:ascii="Times New Roman" w:hAnsi="Times New Roman" w:cs="Times New Roman"/>
          <w:b/>
          <w:bCs/>
          <w:color w:val="000000"/>
        </w:rPr>
      </w:pPr>
      <w:r w:rsidRPr="00502E02">
        <w:rPr>
          <w:rFonts w:ascii="Times New Roman" w:hAnsi="Times New Roman" w:cs="Times New Roman"/>
          <w:b/>
          <w:bCs/>
          <w:color w:val="000000"/>
        </w:rPr>
        <w:t>В процессе диссимиляции произошло расщепление 4 молей глюкозы, из которых полному расщеплению подверглись только 3 моля. Определите: А) Сколько молей молочной кислоты образовалось? Б) Сколько при этом образовалось АТФ? В) Какое количество энергии в них аккумулировано? Г) Сколько молей СО</w:t>
      </w:r>
      <w:r w:rsidRPr="00502E02">
        <w:rPr>
          <w:rFonts w:ascii="Times New Roman" w:hAnsi="Times New Roman" w:cs="Times New Roman"/>
          <w:b/>
          <w:bCs/>
          <w:color w:val="000000"/>
          <w:vertAlign w:val="subscript"/>
        </w:rPr>
        <w:t>2</w:t>
      </w:r>
      <w:r w:rsidRPr="00502E02">
        <w:rPr>
          <w:rFonts w:ascii="Times New Roman" w:hAnsi="Times New Roman" w:cs="Times New Roman"/>
          <w:b/>
          <w:bCs/>
          <w:color w:val="000000"/>
        </w:rPr>
        <w:t> образовалось?</w:t>
      </w:r>
      <w:r w:rsidRPr="00502E02">
        <w:rPr>
          <w:rFonts w:ascii="Times New Roman" w:hAnsi="Times New Roman" w:cs="Times New Roman"/>
          <w:b/>
          <w:bCs/>
          <w:color w:val="000000"/>
        </w:rPr>
        <w:br/>
        <w:t>Д) Сколько молей О</w:t>
      </w:r>
      <w:r w:rsidRPr="00502E02">
        <w:rPr>
          <w:rFonts w:ascii="Times New Roman" w:hAnsi="Times New Roman" w:cs="Times New Roman"/>
          <w:b/>
          <w:bCs/>
          <w:color w:val="000000"/>
          <w:vertAlign w:val="subscript"/>
        </w:rPr>
        <w:t>2</w:t>
      </w:r>
      <w:r w:rsidRPr="00502E02">
        <w:rPr>
          <w:rFonts w:ascii="Times New Roman" w:hAnsi="Times New Roman" w:cs="Times New Roman"/>
          <w:b/>
          <w:bCs/>
          <w:color w:val="000000"/>
        </w:rPr>
        <w:t> израсходовано?</w:t>
      </w:r>
    </w:p>
    <w:p w14:paraId="2FABB068" w14:textId="2F580DAC" w:rsidR="00502E02" w:rsidRDefault="00502E02" w:rsidP="00502E02">
      <w:pPr>
        <w:rPr>
          <w:rFonts w:ascii="Times New Roman" w:hAnsi="Times New Roman" w:cs="Times New Roman"/>
          <w:b/>
          <w:bCs/>
          <w:color w:val="000000"/>
        </w:rPr>
      </w:pPr>
    </w:p>
    <w:p w14:paraId="60113BF3" w14:textId="424A876F" w:rsidR="00502E02" w:rsidRDefault="00502E02" w:rsidP="00502E02">
      <w:pPr>
        <w:rPr>
          <w:rFonts w:ascii="Times New Roman" w:hAnsi="Times New Roman" w:cs="Times New Roman"/>
          <w:b/>
          <w:bCs/>
          <w:color w:val="000000"/>
        </w:rPr>
      </w:pPr>
    </w:p>
    <w:p w14:paraId="403A8704" w14:textId="205A6831" w:rsidR="00FE6AEE" w:rsidRDefault="00FE6AEE" w:rsidP="00502E02">
      <w:pPr>
        <w:rPr>
          <w:rFonts w:ascii="Times New Roman" w:hAnsi="Times New Roman" w:cs="Times New Roman"/>
          <w:b/>
          <w:bCs/>
          <w:color w:val="000000"/>
        </w:rPr>
      </w:pPr>
    </w:p>
    <w:p w14:paraId="475BDB12" w14:textId="29F00F04" w:rsidR="00FE6AEE" w:rsidRDefault="00FE6AEE" w:rsidP="00502E02">
      <w:pPr>
        <w:rPr>
          <w:rFonts w:ascii="Times New Roman" w:hAnsi="Times New Roman" w:cs="Times New Roman"/>
          <w:b/>
          <w:bCs/>
          <w:color w:val="000000"/>
        </w:rPr>
      </w:pPr>
    </w:p>
    <w:p w14:paraId="797CDF3F" w14:textId="468D6913" w:rsidR="00FE6AEE" w:rsidRDefault="00FE6AEE" w:rsidP="00502E02">
      <w:pPr>
        <w:rPr>
          <w:rFonts w:ascii="Times New Roman" w:hAnsi="Times New Roman" w:cs="Times New Roman"/>
          <w:b/>
          <w:bCs/>
          <w:color w:val="000000"/>
        </w:rPr>
      </w:pPr>
    </w:p>
    <w:p w14:paraId="3A04DB0A" w14:textId="6753E001" w:rsidR="00FE6AEE" w:rsidRDefault="00FE6AEE" w:rsidP="00502E02">
      <w:pPr>
        <w:rPr>
          <w:rFonts w:ascii="Times New Roman" w:hAnsi="Times New Roman" w:cs="Times New Roman"/>
          <w:b/>
          <w:bCs/>
          <w:color w:val="000000"/>
        </w:rPr>
      </w:pPr>
    </w:p>
    <w:p w14:paraId="17C56A3F" w14:textId="77777777" w:rsidR="00FE6AEE" w:rsidRPr="00502E02" w:rsidRDefault="00FE6AEE" w:rsidP="00502E02">
      <w:pPr>
        <w:rPr>
          <w:rFonts w:ascii="Times New Roman" w:hAnsi="Times New Roman" w:cs="Times New Roman"/>
          <w:b/>
          <w:bCs/>
          <w:color w:val="000000"/>
        </w:rPr>
      </w:pPr>
    </w:p>
    <w:p w14:paraId="33046B28" w14:textId="402B0C9A"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hAnsi="Times New Roman" w:cs="Times New Roman"/>
          <w:b/>
        </w:rPr>
        <w:lastRenderedPageBreak/>
        <w:t xml:space="preserve">Тест по теме «Витамины» </w:t>
      </w:r>
    </w:p>
    <w:p w14:paraId="4B8FBA98"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p>
    <w:p w14:paraId="63F6239F"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 xml:space="preserve">Задание. Выберите </w:t>
      </w:r>
      <w:r w:rsidRPr="00080D29">
        <w:rPr>
          <w:rFonts w:ascii="Times New Roman" w:eastAsia="Times New Roman" w:hAnsi="Times New Roman" w:cs="Times New Roman"/>
          <w:b/>
          <w:bCs/>
          <w:color w:val="2B2B2B"/>
        </w:rPr>
        <w:t>один</w:t>
      </w:r>
      <w:r w:rsidRPr="00080D29">
        <w:rPr>
          <w:rFonts w:ascii="Times New Roman" w:eastAsia="Times New Roman" w:hAnsi="Times New Roman" w:cs="Times New Roman"/>
          <w:bCs/>
          <w:color w:val="2B2B2B"/>
        </w:rPr>
        <w:t xml:space="preserve"> правильный ответ</w:t>
      </w:r>
    </w:p>
    <w:p w14:paraId="74C172C2"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Ответы занесите в таблицу.</w:t>
      </w:r>
    </w:p>
    <w:p w14:paraId="3C5C812D" w14:textId="77777777" w:rsidR="00500E73" w:rsidRPr="00080D29" w:rsidRDefault="00500E73" w:rsidP="00500E73">
      <w:pPr>
        <w:shd w:val="clear" w:color="auto" w:fill="FFFFFF"/>
        <w:spacing w:after="0" w:line="240" w:lineRule="auto"/>
        <w:rPr>
          <w:rFonts w:ascii="Times New Roman" w:eastAsia="Times New Roman" w:hAnsi="Times New Roman" w:cs="Times New Roman"/>
          <w:b/>
          <w:bCs/>
          <w:color w:val="2B2B2B"/>
        </w:rPr>
      </w:pPr>
      <w:r w:rsidRPr="00080D29">
        <w:rPr>
          <w:rFonts w:ascii="Times New Roman" w:eastAsia="Times New Roman" w:hAnsi="Times New Roman" w:cs="Times New Roman"/>
          <w:b/>
          <w:bCs/>
          <w:color w:val="2B2B2B"/>
        </w:rPr>
        <w:t>Критерии оценивания:</w:t>
      </w:r>
    </w:p>
    <w:p w14:paraId="43D46933"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за всю работу – 10 б. (100%).</w:t>
      </w:r>
    </w:p>
    <w:p w14:paraId="46D498CD"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100</w:t>
      </w:r>
      <w:proofErr w:type="gramStart"/>
      <w:r w:rsidRPr="00080D29">
        <w:rPr>
          <w:rFonts w:ascii="Times New Roman" w:eastAsia="Times New Roman" w:hAnsi="Times New Roman" w:cs="Times New Roman"/>
          <w:bCs/>
          <w:color w:val="2B2B2B"/>
        </w:rPr>
        <w:t>%  -</w:t>
      </w:r>
      <w:proofErr w:type="gramEnd"/>
      <w:r w:rsidRPr="00080D29">
        <w:rPr>
          <w:rFonts w:ascii="Times New Roman" w:eastAsia="Times New Roman" w:hAnsi="Times New Roman" w:cs="Times New Roman"/>
          <w:bCs/>
          <w:color w:val="2B2B2B"/>
        </w:rPr>
        <w:t xml:space="preserve">  оценка  «5»</w:t>
      </w:r>
    </w:p>
    <w:p w14:paraId="64F6D10E"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89 - 70% - оценка «4»</w:t>
      </w:r>
    </w:p>
    <w:p w14:paraId="6BBEE518"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69 – 50% - оценка «3»</w:t>
      </w:r>
    </w:p>
    <w:p w14:paraId="1567AFD9" w14:textId="77777777" w:rsidR="00500E73" w:rsidRPr="00080D29" w:rsidRDefault="00500E73" w:rsidP="00500E73">
      <w:pPr>
        <w:shd w:val="clear" w:color="auto" w:fill="FFFFFF"/>
        <w:spacing w:after="0" w:line="240" w:lineRule="auto"/>
        <w:rPr>
          <w:rFonts w:ascii="Times New Roman" w:eastAsia="Times New Roman" w:hAnsi="Times New Roman" w:cs="Times New Roman"/>
          <w:bCs/>
          <w:color w:val="2B2B2B"/>
        </w:rPr>
      </w:pPr>
      <w:r w:rsidRPr="00080D29">
        <w:rPr>
          <w:rFonts w:ascii="Times New Roman" w:eastAsia="Times New Roman" w:hAnsi="Times New Roman" w:cs="Times New Roman"/>
          <w:bCs/>
          <w:color w:val="2B2B2B"/>
        </w:rPr>
        <w:t>49% и менее – оценка «2»</w:t>
      </w:r>
    </w:p>
    <w:p w14:paraId="45D1E17D"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1. Впервые провел исследования по изучению причин авитаминоза:</w:t>
      </w:r>
    </w:p>
    <w:p w14:paraId="1FC44118"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Иван Петрович Павлов</w:t>
      </w:r>
    </w:p>
    <w:p w14:paraId="4701F08A"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Николай Иванович Пирогов</w:t>
      </w:r>
    </w:p>
    <w:p w14:paraId="3075A82A"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B. Николай Иванович Лунин</w:t>
      </w:r>
    </w:p>
    <w:p w14:paraId="2CC1186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2. Введение термина «витамин» принадлежит:</w:t>
      </w:r>
    </w:p>
    <w:p w14:paraId="06D28D7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Николаю Ивановичу Лунину</w:t>
      </w:r>
    </w:p>
    <w:p w14:paraId="568940A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 xml:space="preserve">Б. Казимиру </w:t>
      </w:r>
      <w:proofErr w:type="spellStart"/>
      <w:r w:rsidRPr="00080D29">
        <w:rPr>
          <w:rFonts w:ascii="Times New Roman" w:eastAsia="Times New Roman" w:hAnsi="Times New Roman" w:cs="Times New Roman"/>
          <w:color w:val="363636"/>
        </w:rPr>
        <w:t>Функу</w:t>
      </w:r>
      <w:proofErr w:type="spellEnd"/>
    </w:p>
    <w:p w14:paraId="6A832D1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B. Илье Ильичу Мечникову</w:t>
      </w:r>
    </w:p>
    <w:p w14:paraId="4566FD4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3. Большинство витаминов имеет:</w:t>
      </w:r>
    </w:p>
    <w:p w14:paraId="1B0EEEF9"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A. Растительное происхождение</w:t>
      </w:r>
    </w:p>
    <w:p w14:paraId="26F2950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Животное происхождение</w:t>
      </w:r>
    </w:p>
    <w:p w14:paraId="434D28A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B. Минеральное происхождение</w:t>
      </w:r>
    </w:p>
    <w:p w14:paraId="021E78F3"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4. «Куриная слепота» возникает при недостатке:</w:t>
      </w:r>
    </w:p>
    <w:p w14:paraId="6612BEA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Витамина В</w:t>
      </w:r>
    </w:p>
    <w:p w14:paraId="78298F65"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Витамина С</w:t>
      </w:r>
    </w:p>
    <w:p w14:paraId="6D6F0E66"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Витамина А</w:t>
      </w:r>
    </w:p>
    <w:p w14:paraId="588850D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5. Недостаток в пище витамина </w:t>
      </w:r>
      <w:r w:rsidRPr="00080D29">
        <w:rPr>
          <w:rFonts w:ascii="Times New Roman" w:eastAsia="Times New Roman" w:hAnsi="Times New Roman" w:cs="Times New Roman"/>
          <w:b/>
          <w:i/>
          <w:iCs/>
          <w:color w:val="363636"/>
        </w:rPr>
        <w:t>В1 </w:t>
      </w:r>
      <w:r w:rsidRPr="00080D29">
        <w:rPr>
          <w:rFonts w:ascii="Times New Roman" w:eastAsia="Times New Roman" w:hAnsi="Times New Roman" w:cs="Times New Roman"/>
          <w:b/>
          <w:color w:val="363636"/>
        </w:rPr>
        <w:t>приводит к заболеванию:</w:t>
      </w:r>
    </w:p>
    <w:p w14:paraId="0093518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Рахит</w:t>
      </w:r>
    </w:p>
    <w:p w14:paraId="2EAC868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Бери-бери</w:t>
      </w:r>
    </w:p>
    <w:p w14:paraId="2BB2EADA"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Цинга</w:t>
      </w:r>
    </w:p>
    <w:p w14:paraId="09E87671"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 xml:space="preserve">6. Предупреждает развитие атеросклероза, ожирения, </w:t>
      </w:r>
      <w:proofErr w:type="spellStart"/>
      <w:r w:rsidRPr="00080D29">
        <w:rPr>
          <w:rFonts w:ascii="Times New Roman" w:eastAsia="Times New Roman" w:hAnsi="Times New Roman" w:cs="Times New Roman"/>
          <w:b/>
          <w:color w:val="363636"/>
        </w:rPr>
        <w:t>желчекаменной</w:t>
      </w:r>
      <w:proofErr w:type="spellEnd"/>
      <w:r w:rsidRPr="00080D29">
        <w:rPr>
          <w:rFonts w:ascii="Times New Roman" w:eastAsia="Times New Roman" w:hAnsi="Times New Roman" w:cs="Times New Roman"/>
          <w:b/>
          <w:color w:val="363636"/>
        </w:rPr>
        <w:t xml:space="preserve"> болезни:</w:t>
      </w:r>
    </w:p>
    <w:p w14:paraId="36148297"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 В 2</w:t>
      </w:r>
    </w:p>
    <w:p w14:paraId="4BE29928"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 В 6</w:t>
      </w:r>
    </w:p>
    <w:p w14:paraId="4F1A81D3"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 В12</w:t>
      </w:r>
    </w:p>
    <w:p w14:paraId="46F363E1"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7. Стимулирует образование клеток крови:</w:t>
      </w:r>
    </w:p>
    <w:p w14:paraId="024B7B9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 В 2</w:t>
      </w:r>
    </w:p>
    <w:p w14:paraId="24D21DD0"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 В 6</w:t>
      </w:r>
    </w:p>
    <w:p w14:paraId="2BCE7DFF"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 В12</w:t>
      </w:r>
    </w:p>
    <w:p w14:paraId="2BC46A6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8. Симптом цинги возникает при отсутствии в пище:</w:t>
      </w:r>
    </w:p>
    <w:p w14:paraId="293348FD"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Витамина С</w:t>
      </w:r>
    </w:p>
    <w:p w14:paraId="2F83DBA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Витамина D</w:t>
      </w:r>
    </w:p>
    <w:p w14:paraId="708DF239"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Витамина А</w:t>
      </w:r>
    </w:p>
    <w:p w14:paraId="10927822"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9. Обмен кальция и фосфора, формирование скелета происходит под влиянием:</w:t>
      </w:r>
    </w:p>
    <w:p w14:paraId="5E177AE7"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А. Витамина С</w:t>
      </w:r>
    </w:p>
    <w:p w14:paraId="45D2E5DB"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Витамина D</w:t>
      </w:r>
    </w:p>
    <w:p w14:paraId="46C8D8A7"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В. Витамина А</w:t>
      </w:r>
    </w:p>
    <w:p w14:paraId="222C4D32"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b/>
          <w:color w:val="363636"/>
        </w:rPr>
        <w:t>10. Избыток витаминов, особенно во время принятия синтетических препаратов, приводит к:</w:t>
      </w:r>
    </w:p>
    <w:p w14:paraId="189A386E"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lastRenderedPageBreak/>
        <w:t>A. Авитаминозу</w:t>
      </w:r>
    </w:p>
    <w:p w14:paraId="6F738F74" w14:textId="77777777" w:rsidR="00500E73" w:rsidRPr="00080D29" w:rsidRDefault="00500E73" w:rsidP="00500E73">
      <w:pPr>
        <w:shd w:val="clear" w:color="auto" w:fill="FFFFFF"/>
        <w:spacing w:before="45" w:after="45" w:line="240" w:lineRule="auto"/>
        <w:ind w:left="45" w:right="45" w:firstLine="480"/>
        <w:jc w:val="both"/>
        <w:rPr>
          <w:rFonts w:ascii="Times New Roman" w:eastAsia="Times New Roman" w:hAnsi="Times New Roman" w:cs="Times New Roman"/>
          <w:color w:val="363636"/>
        </w:rPr>
      </w:pPr>
      <w:r w:rsidRPr="00080D29">
        <w:rPr>
          <w:rFonts w:ascii="Times New Roman" w:eastAsia="Times New Roman" w:hAnsi="Times New Roman" w:cs="Times New Roman"/>
          <w:color w:val="363636"/>
        </w:rPr>
        <w:t>Б. Гипервитаминозу</w:t>
      </w:r>
    </w:p>
    <w:p w14:paraId="3F533786" w14:textId="77777777" w:rsidR="00500E73" w:rsidRPr="00080D29" w:rsidRDefault="00500E73" w:rsidP="00500E73">
      <w:pPr>
        <w:shd w:val="clear" w:color="auto" w:fill="FFFFFF"/>
        <w:spacing w:after="0" w:line="240" w:lineRule="auto"/>
        <w:ind w:left="45" w:right="45" w:firstLine="480"/>
        <w:jc w:val="both"/>
        <w:rPr>
          <w:rFonts w:ascii="Times New Roman" w:eastAsia="Times New Roman" w:hAnsi="Times New Roman" w:cs="Times New Roman"/>
          <w:b/>
          <w:color w:val="363636"/>
        </w:rPr>
      </w:pPr>
      <w:r w:rsidRPr="00080D29">
        <w:rPr>
          <w:rFonts w:ascii="Times New Roman" w:eastAsia="Times New Roman" w:hAnsi="Times New Roman" w:cs="Times New Roman"/>
          <w:color w:val="363636"/>
        </w:rPr>
        <w:t>B. Гиповитаминозу</w:t>
      </w:r>
      <w:r w:rsidRPr="00080D29">
        <w:rPr>
          <w:rFonts w:ascii="Times New Roman" w:eastAsia="Times New Roman" w:hAnsi="Times New Roman" w:cs="Times New Roman"/>
          <w:b/>
          <w:color w:val="363636"/>
        </w:rPr>
        <w:t xml:space="preserve"> </w:t>
      </w:r>
    </w:p>
    <w:p w14:paraId="5D4B461C" w14:textId="77777777" w:rsidR="00500E73" w:rsidRPr="00500E73" w:rsidRDefault="00500E73" w:rsidP="00500E73">
      <w:pPr>
        <w:shd w:val="clear" w:color="auto" w:fill="FFFFFF"/>
        <w:spacing w:after="150"/>
        <w:rPr>
          <w:rFonts w:ascii="Times New Roman" w:hAnsi="Times New Roman" w:cs="Times New Roman"/>
          <w:color w:val="000000"/>
        </w:rPr>
      </w:pPr>
    </w:p>
    <w:p w14:paraId="22BCC0E4"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6"/>
          <w:rFonts w:ascii="Times New Roman" w:hAnsi="Times New Roman" w:cs="Times New Roman"/>
          <w:b/>
          <w:bCs/>
          <w:color w:val="000000"/>
        </w:rPr>
        <w:t>Тест по теме «Вирусы»</w:t>
      </w:r>
      <w:r w:rsidRPr="00080D29">
        <w:rPr>
          <w:rFonts w:ascii="Times New Roman" w:hAnsi="Times New Roman" w:cs="Times New Roman"/>
          <w:b/>
          <w:bCs/>
          <w:color w:val="000000"/>
        </w:rPr>
        <w:br/>
      </w:r>
      <w:r w:rsidRPr="00080D29">
        <w:rPr>
          <w:rStyle w:val="c5"/>
          <w:rFonts w:ascii="Times New Roman" w:hAnsi="Times New Roman" w:cs="Times New Roman"/>
          <w:b/>
          <w:bCs/>
          <w:i/>
          <w:iCs/>
          <w:color w:val="000000"/>
        </w:rPr>
        <w:t>Выберите один правильный ответ</w:t>
      </w:r>
      <w:r w:rsidRPr="00080D29">
        <w:rPr>
          <w:rFonts w:ascii="Times New Roman" w:hAnsi="Times New Roman" w:cs="Times New Roman"/>
          <w:i/>
          <w:iCs/>
          <w:color w:val="000000"/>
        </w:rPr>
        <w:br/>
      </w:r>
      <w:r w:rsidRPr="00080D29">
        <w:rPr>
          <w:rStyle w:val="c1"/>
          <w:rFonts w:ascii="Times New Roman" w:hAnsi="Times New Roman" w:cs="Times New Roman"/>
          <w:color w:val="000000"/>
        </w:rPr>
        <w:t>1. Вирусы открыл:</w:t>
      </w:r>
      <w:r w:rsidRPr="00080D29">
        <w:rPr>
          <w:rFonts w:ascii="Times New Roman" w:hAnsi="Times New Roman" w:cs="Times New Roman"/>
          <w:color w:val="000000"/>
        </w:rPr>
        <w:br/>
      </w:r>
      <w:r w:rsidRPr="00080D29">
        <w:rPr>
          <w:rStyle w:val="c1"/>
          <w:rFonts w:ascii="Times New Roman" w:hAnsi="Times New Roman" w:cs="Times New Roman"/>
          <w:color w:val="000000"/>
        </w:rPr>
        <w:t>а) Виноградский;   б) Павлов; в) Ивановский;   г) Вернадский.</w:t>
      </w:r>
      <w:r w:rsidRPr="00080D29">
        <w:rPr>
          <w:rFonts w:ascii="Times New Roman" w:hAnsi="Times New Roman" w:cs="Times New Roman"/>
          <w:color w:val="000000"/>
        </w:rPr>
        <w:br/>
      </w:r>
      <w:r w:rsidRPr="00080D29">
        <w:rPr>
          <w:rStyle w:val="c1"/>
          <w:rFonts w:ascii="Times New Roman" w:hAnsi="Times New Roman" w:cs="Times New Roman"/>
          <w:color w:val="000000"/>
        </w:rPr>
        <w:t>2. Клеточного строения не имеют:</w:t>
      </w:r>
      <w:r w:rsidRPr="00080D29">
        <w:rPr>
          <w:rFonts w:ascii="Times New Roman" w:hAnsi="Times New Roman" w:cs="Times New Roman"/>
          <w:color w:val="000000"/>
        </w:rPr>
        <w:br/>
      </w:r>
      <w:r w:rsidRPr="00080D29">
        <w:rPr>
          <w:rStyle w:val="c1"/>
          <w:rFonts w:ascii="Times New Roman" w:hAnsi="Times New Roman" w:cs="Times New Roman"/>
          <w:color w:val="000000"/>
        </w:rPr>
        <w:t>а) сине-зеленые водоросли (</w:t>
      </w:r>
      <w:proofErr w:type="spellStart"/>
      <w:r w:rsidRPr="00080D29">
        <w:rPr>
          <w:rStyle w:val="c1"/>
          <w:rFonts w:ascii="Times New Roman" w:hAnsi="Times New Roman" w:cs="Times New Roman"/>
          <w:color w:val="000000"/>
        </w:rPr>
        <w:t>цианеи</w:t>
      </w:r>
      <w:proofErr w:type="spellEnd"/>
      <w:r w:rsidRPr="00080D29">
        <w:rPr>
          <w:rStyle w:val="c1"/>
          <w:rFonts w:ascii="Times New Roman" w:hAnsi="Times New Roman" w:cs="Times New Roman"/>
          <w:color w:val="000000"/>
        </w:rPr>
        <w:t>) б) бактерии</w:t>
      </w:r>
      <w:r w:rsidRPr="00080D29">
        <w:rPr>
          <w:rFonts w:ascii="Times New Roman" w:hAnsi="Times New Roman" w:cs="Times New Roman"/>
          <w:color w:val="000000"/>
        </w:rPr>
        <w:br/>
      </w:r>
      <w:r w:rsidRPr="00080D29">
        <w:rPr>
          <w:rStyle w:val="c1"/>
          <w:rFonts w:ascii="Times New Roman" w:hAnsi="Times New Roman" w:cs="Times New Roman"/>
          <w:color w:val="000000"/>
        </w:rPr>
        <w:t>в) дрожжи г) вирионы </w:t>
      </w:r>
      <w:r w:rsidRPr="00080D29">
        <w:rPr>
          <w:rFonts w:ascii="Times New Roman" w:hAnsi="Times New Roman" w:cs="Times New Roman"/>
          <w:color w:val="000000"/>
        </w:rPr>
        <w:br/>
      </w:r>
      <w:r w:rsidRPr="00080D29">
        <w:rPr>
          <w:rStyle w:val="c1"/>
          <w:rFonts w:ascii="Times New Roman" w:hAnsi="Times New Roman" w:cs="Times New Roman"/>
          <w:color w:val="000000"/>
        </w:rPr>
        <w:t>3. Вирус нарушает жизнедеятельность клетки-хозяина потому, что:</w:t>
      </w:r>
      <w:r w:rsidRPr="00080D29">
        <w:rPr>
          <w:rFonts w:ascii="Times New Roman" w:hAnsi="Times New Roman" w:cs="Times New Roman"/>
          <w:color w:val="000000"/>
        </w:rPr>
        <w:br/>
      </w:r>
      <w:r w:rsidRPr="00080D29">
        <w:rPr>
          <w:rStyle w:val="c1"/>
          <w:rFonts w:ascii="Times New Roman" w:hAnsi="Times New Roman" w:cs="Times New Roman"/>
          <w:color w:val="000000"/>
        </w:rPr>
        <w:t>а) нуклеиновая кислота проникает в клетку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б) клетка теряет способность к репродукции;</w:t>
      </w:r>
      <w:r w:rsidRPr="00080D29">
        <w:rPr>
          <w:rFonts w:ascii="Times New Roman" w:hAnsi="Times New Roman" w:cs="Times New Roman"/>
          <w:color w:val="000000"/>
        </w:rPr>
        <w:br/>
      </w:r>
      <w:r w:rsidRPr="00080D29">
        <w:rPr>
          <w:rStyle w:val="c1"/>
          <w:rFonts w:ascii="Times New Roman" w:hAnsi="Times New Roman" w:cs="Times New Roman"/>
          <w:color w:val="000000"/>
        </w:rPr>
        <w:t>в) разрушает митохондрии в клетке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г) ДНК фага осуществляет синтез собственных молекул белка.</w:t>
      </w:r>
      <w:r w:rsidRPr="00080D29">
        <w:rPr>
          <w:rFonts w:ascii="Times New Roman" w:hAnsi="Times New Roman" w:cs="Times New Roman"/>
          <w:color w:val="000000"/>
        </w:rPr>
        <w:br/>
      </w:r>
      <w:r w:rsidRPr="00080D29">
        <w:rPr>
          <w:rStyle w:val="c1"/>
          <w:rFonts w:ascii="Times New Roman" w:hAnsi="Times New Roman" w:cs="Times New Roman"/>
          <w:color w:val="000000"/>
        </w:rPr>
        <w:t>4. Вирусы размножаются:</w:t>
      </w:r>
      <w:r w:rsidRPr="00080D29">
        <w:rPr>
          <w:rFonts w:ascii="Times New Roman" w:hAnsi="Times New Roman" w:cs="Times New Roman"/>
          <w:color w:val="000000"/>
        </w:rPr>
        <w:br/>
      </w:r>
      <w:r w:rsidRPr="00080D29">
        <w:rPr>
          <w:rStyle w:val="c1"/>
          <w:rFonts w:ascii="Times New Roman" w:hAnsi="Times New Roman" w:cs="Times New Roman"/>
          <w:color w:val="000000"/>
        </w:rPr>
        <w:t>а) только в клетке хозяина; б) самостоятельно; в) варианты а и б; г) не способны к размножению.</w:t>
      </w:r>
      <w:r w:rsidRPr="00080D29">
        <w:rPr>
          <w:rFonts w:ascii="Times New Roman" w:hAnsi="Times New Roman" w:cs="Times New Roman"/>
          <w:color w:val="000000"/>
        </w:rPr>
        <w:br/>
      </w:r>
      <w:r w:rsidRPr="00080D29">
        <w:rPr>
          <w:rStyle w:val="c1"/>
          <w:rFonts w:ascii="Times New Roman" w:hAnsi="Times New Roman" w:cs="Times New Roman"/>
          <w:color w:val="000000"/>
        </w:rPr>
        <w:t>5. Какой вирус нарушает работу иммунной системы человека?</w:t>
      </w:r>
      <w:r w:rsidRPr="00080D29">
        <w:rPr>
          <w:rFonts w:ascii="Times New Roman" w:hAnsi="Times New Roman" w:cs="Times New Roman"/>
          <w:color w:val="000000"/>
        </w:rPr>
        <w:br/>
      </w:r>
      <w:r w:rsidRPr="00080D29">
        <w:rPr>
          <w:rStyle w:val="c1"/>
          <w:rFonts w:ascii="Times New Roman" w:hAnsi="Times New Roman" w:cs="Times New Roman"/>
          <w:color w:val="000000"/>
        </w:rPr>
        <w:t>а) полиомиелита; б) оспы; в) гриппа; г) ВИЧ.</w:t>
      </w:r>
      <w:r w:rsidRPr="00080D29">
        <w:rPr>
          <w:rFonts w:ascii="Times New Roman" w:hAnsi="Times New Roman" w:cs="Times New Roman"/>
          <w:color w:val="000000"/>
        </w:rPr>
        <w:br/>
      </w:r>
      <w:r w:rsidRPr="00080D29">
        <w:rPr>
          <w:rStyle w:val="c1"/>
          <w:rFonts w:ascii="Times New Roman" w:hAnsi="Times New Roman" w:cs="Times New Roman"/>
          <w:color w:val="000000"/>
        </w:rPr>
        <w:t>6. Какие формы жизни занимают промежуточное положение между телами живой и неживой природы? а) вирусы; б) бактерии; в) лишайники; г) грибы.</w:t>
      </w:r>
      <w:r w:rsidRPr="00080D29">
        <w:rPr>
          <w:rFonts w:ascii="Times New Roman" w:hAnsi="Times New Roman" w:cs="Times New Roman"/>
          <w:color w:val="000000"/>
        </w:rPr>
        <w:br/>
      </w:r>
      <w:r w:rsidRPr="00080D29">
        <w:rPr>
          <w:rStyle w:val="c1"/>
          <w:rFonts w:ascii="Times New Roman" w:hAnsi="Times New Roman" w:cs="Times New Roman"/>
          <w:color w:val="000000"/>
        </w:rPr>
        <w:t>7. Вирусные частицы называются: а) вибрионы; б) вирионы; в) эмбрионы; г) гаметы.</w:t>
      </w:r>
      <w:r w:rsidRPr="00080D29">
        <w:rPr>
          <w:rFonts w:ascii="Times New Roman" w:hAnsi="Times New Roman" w:cs="Times New Roman"/>
          <w:color w:val="000000"/>
        </w:rPr>
        <w:br/>
      </w:r>
      <w:r w:rsidRPr="00080D29">
        <w:rPr>
          <w:rStyle w:val="c1"/>
          <w:rFonts w:ascii="Times New Roman" w:hAnsi="Times New Roman" w:cs="Times New Roman"/>
          <w:color w:val="000000"/>
        </w:rPr>
        <w:t xml:space="preserve">8. </w:t>
      </w:r>
      <w:proofErr w:type="spellStart"/>
      <w:r w:rsidRPr="00080D29">
        <w:rPr>
          <w:rStyle w:val="c1"/>
          <w:rFonts w:ascii="Times New Roman" w:hAnsi="Times New Roman" w:cs="Times New Roman"/>
          <w:color w:val="000000"/>
        </w:rPr>
        <w:t>Капсид</w:t>
      </w:r>
      <w:proofErr w:type="spellEnd"/>
      <w:r w:rsidRPr="00080D29">
        <w:rPr>
          <w:rStyle w:val="c1"/>
          <w:rFonts w:ascii="Times New Roman" w:hAnsi="Times New Roman" w:cs="Times New Roman"/>
          <w:color w:val="000000"/>
        </w:rPr>
        <w:t xml:space="preserve"> – это: </w:t>
      </w:r>
      <w:r w:rsidRPr="00080D29">
        <w:rPr>
          <w:rFonts w:ascii="Times New Roman" w:hAnsi="Times New Roman" w:cs="Times New Roman"/>
          <w:color w:val="000000"/>
        </w:rPr>
        <w:br/>
      </w:r>
      <w:r w:rsidRPr="00080D29">
        <w:rPr>
          <w:rStyle w:val="c1"/>
          <w:rFonts w:ascii="Times New Roman" w:hAnsi="Times New Roman" w:cs="Times New Roman"/>
          <w:color w:val="000000"/>
        </w:rPr>
        <w:t>а) цитоплазма вируса; б) ДНК вируса; в) оболочка вируса; г) ферменты вируса.</w:t>
      </w:r>
      <w:r w:rsidRPr="00080D29">
        <w:rPr>
          <w:rFonts w:ascii="Times New Roman" w:hAnsi="Times New Roman" w:cs="Times New Roman"/>
          <w:color w:val="000000"/>
        </w:rPr>
        <w:br/>
      </w:r>
      <w:r w:rsidRPr="00080D29">
        <w:rPr>
          <w:rStyle w:val="c1"/>
          <w:rFonts w:ascii="Times New Roman" w:hAnsi="Times New Roman" w:cs="Times New Roman"/>
          <w:color w:val="000000"/>
        </w:rPr>
        <w:t>9. Выберите НЕВЕРНОЕ утверждение о биологической роли вирусов. Вирусы:</w:t>
      </w:r>
      <w:r w:rsidRPr="00080D29">
        <w:rPr>
          <w:rFonts w:ascii="Times New Roman" w:hAnsi="Times New Roman" w:cs="Times New Roman"/>
          <w:color w:val="000000"/>
        </w:rPr>
        <w:br/>
      </w:r>
      <w:r w:rsidRPr="00080D29">
        <w:rPr>
          <w:rStyle w:val="c1"/>
          <w:rFonts w:ascii="Times New Roman" w:hAnsi="Times New Roman" w:cs="Times New Roman"/>
          <w:color w:val="000000"/>
        </w:rPr>
        <w:t>а) в природе являются продуцентами;</w:t>
      </w:r>
      <w:r w:rsidRPr="00080D29">
        <w:rPr>
          <w:rFonts w:ascii="Times New Roman" w:hAnsi="Times New Roman" w:cs="Times New Roman"/>
          <w:color w:val="000000"/>
        </w:rPr>
        <w:br/>
      </w:r>
      <w:r w:rsidRPr="00080D29">
        <w:rPr>
          <w:rStyle w:val="c1"/>
          <w:rFonts w:ascii="Times New Roman" w:hAnsi="Times New Roman" w:cs="Times New Roman"/>
          <w:color w:val="000000"/>
        </w:rPr>
        <w:t>б) не имеют собственного метаболизма;</w:t>
      </w:r>
      <w:r w:rsidRPr="00080D29">
        <w:rPr>
          <w:rFonts w:ascii="Times New Roman" w:hAnsi="Times New Roman" w:cs="Times New Roman"/>
          <w:color w:val="000000"/>
        </w:rPr>
        <w:br/>
      </w:r>
      <w:r w:rsidRPr="00080D29">
        <w:rPr>
          <w:rStyle w:val="c1"/>
          <w:rFonts w:ascii="Times New Roman" w:hAnsi="Times New Roman" w:cs="Times New Roman"/>
          <w:color w:val="000000"/>
        </w:rPr>
        <w:t>в) являются одними из важных патогенов человека и животных;</w:t>
      </w:r>
      <w:r w:rsidRPr="00080D29">
        <w:rPr>
          <w:rFonts w:ascii="Times New Roman" w:hAnsi="Times New Roman" w:cs="Times New Roman"/>
          <w:color w:val="000000"/>
        </w:rPr>
        <w:br/>
      </w:r>
      <w:r w:rsidRPr="00080D29">
        <w:rPr>
          <w:rStyle w:val="c1"/>
          <w:rFonts w:ascii="Times New Roman" w:hAnsi="Times New Roman" w:cs="Times New Roman"/>
          <w:color w:val="000000"/>
        </w:rPr>
        <w:t>г) в природе играют роль консументов.</w:t>
      </w:r>
      <w:r w:rsidRPr="00080D29">
        <w:rPr>
          <w:rFonts w:ascii="Times New Roman" w:hAnsi="Times New Roman" w:cs="Times New Roman"/>
          <w:color w:val="000000"/>
        </w:rPr>
        <w:br/>
      </w:r>
      <w:r w:rsidRPr="00080D29">
        <w:rPr>
          <w:rStyle w:val="c1"/>
          <w:rFonts w:ascii="Times New Roman" w:hAnsi="Times New Roman" w:cs="Times New Roman"/>
          <w:color w:val="000000"/>
        </w:rPr>
        <w:t xml:space="preserve">10. Вирусы относятся к </w:t>
      </w:r>
      <w:proofErr w:type="spellStart"/>
      <w:r w:rsidRPr="00080D29">
        <w:rPr>
          <w:rStyle w:val="c1"/>
          <w:rFonts w:ascii="Times New Roman" w:hAnsi="Times New Roman" w:cs="Times New Roman"/>
          <w:color w:val="000000"/>
        </w:rPr>
        <w:t>доклеточным</w:t>
      </w:r>
      <w:proofErr w:type="spellEnd"/>
      <w:r w:rsidRPr="00080D29">
        <w:rPr>
          <w:rStyle w:val="c1"/>
          <w:rFonts w:ascii="Times New Roman" w:hAnsi="Times New Roman" w:cs="Times New Roman"/>
          <w:color w:val="000000"/>
        </w:rPr>
        <w:t xml:space="preserve"> организмам потому, что они:</w:t>
      </w:r>
      <w:r w:rsidRPr="00080D29">
        <w:rPr>
          <w:rFonts w:ascii="Times New Roman" w:hAnsi="Times New Roman" w:cs="Times New Roman"/>
          <w:color w:val="000000"/>
        </w:rPr>
        <w:br/>
      </w:r>
      <w:r w:rsidRPr="00080D29">
        <w:rPr>
          <w:rStyle w:val="c1"/>
          <w:rFonts w:ascii="Times New Roman" w:hAnsi="Times New Roman" w:cs="Times New Roman"/>
          <w:color w:val="000000"/>
        </w:rPr>
        <w:t>а) не содержат ядра; б) не способны к самостоятельному обмену веществ; в) являются паразитами; г) не имеют органоидов.</w:t>
      </w:r>
      <w:r w:rsidRPr="00080D29">
        <w:rPr>
          <w:rFonts w:ascii="Times New Roman" w:hAnsi="Times New Roman" w:cs="Times New Roman"/>
          <w:color w:val="000000"/>
        </w:rPr>
        <w:br/>
      </w:r>
      <w:r w:rsidRPr="00080D29">
        <w:rPr>
          <w:rStyle w:val="c1"/>
          <w:rFonts w:ascii="Times New Roman" w:hAnsi="Times New Roman" w:cs="Times New Roman"/>
          <w:color w:val="000000"/>
        </w:rPr>
        <w:t>11. Вирусы были открыты в: а)  1828 году; б)  1865 году; в)  1892 году; г)  1900 году</w:t>
      </w:r>
      <w:r w:rsidRPr="00080D29">
        <w:rPr>
          <w:rFonts w:ascii="Times New Roman" w:hAnsi="Times New Roman" w:cs="Times New Roman"/>
          <w:color w:val="000000"/>
        </w:rPr>
        <w:br/>
      </w:r>
      <w:r w:rsidRPr="00080D29">
        <w:rPr>
          <w:rStyle w:val="c1"/>
          <w:rFonts w:ascii="Times New Roman" w:hAnsi="Times New Roman" w:cs="Times New Roman"/>
          <w:color w:val="000000"/>
        </w:rPr>
        <w:t>12. Какое из перечисленных заболеваний человека вызвано неклеточными формами жизни? а) оспа; б) туберкулез; в) дизентерия; г) холера.</w:t>
      </w:r>
      <w:r w:rsidRPr="00080D29">
        <w:rPr>
          <w:rFonts w:ascii="Times New Roman" w:hAnsi="Times New Roman" w:cs="Times New Roman"/>
          <w:color w:val="000000"/>
        </w:rPr>
        <w:br/>
      </w:r>
      <w:r w:rsidRPr="00080D29">
        <w:rPr>
          <w:rStyle w:val="c1"/>
          <w:rFonts w:ascii="Times New Roman" w:hAnsi="Times New Roman" w:cs="Times New Roman"/>
          <w:color w:val="000000"/>
        </w:rPr>
        <w:t>13. Вирусы, проникая в клетку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а) питаются рибосомами;</w:t>
      </w:r>
      <w:r w:rsidRPr="00080D29">
        <w:rPr>
          <w:rFonts w:ascii="Times New Roman" w:hAnsi="Times New Roman" w:cs="Times New Roman"/>
          <w:color w:val="000000"/>
        </w:rPr>
        <w:br/>
      </w:r>
      <w:r w:rsidRPr="00080D29">
        <w:rPr>
          <w:rStyle w:val="c1"/>
          <w:rFonts w:ascii="Times New Roman" w:hAnsi="Times New Roman" w:cs="Times New Roman"/>
          <w:color w:val="000000"/>
        </w:rPr>
        <w:t>б) отравляют её своими продуктами жизнедеятельности; </w:t>
      </w:r>
      <w:r w:rsidRPr="00080D29">
        <w:rPr>
          <w:rFonts w:ascii="Times New Roman" w:hAnsi="Times New Roman" w:cs="Times New Roman"/>
          <w:color w:val="000000"/>
        </w:rPr>
        <w:br/>
      </w:r>
      <w:r w:rsidRPr="00080D29">
        <w:rPr>
          <w:rStyle w:val="c1"/>
          <w:rFonts w:ascii="Times New Roman" w:hAnsi="Times New Roman" w:cs="Times New Roman"/>
          <w:color w:val="000000"/>
        </w:rPr>
        <w:t>в) воспроизводят свой генетический материал; </w:t>
      </w:r>
      <w:r w:rsidRPr="00080D29">
        <w:rPr>
          <w:rFonts w:ascii="Times New Roman" w:hAnsi="Times New Roman" w:cs="Times New Roman"/>
          <w:color w:val="000000"/>
        </w:rPr>
        <w:br/>
      </w:r>
      <w:r w:rsidRPr="00080D29">
        <w:rPr>
          <w:rStyle w:val="c1"/>
          <w:rFonts w:ascii="Times New Roman" w:hAnsi="Times New Roman" w:cs="Times New Roman"/>
          <w:color w:val="000000"/>
        </w:rPr>
        <w:t xml:space="preserve">г) поселяются в </w:t>
      </w:r>
      <w:proofErr w:type="spellStart"/>
      <w:r w:rsidRPr="00080D29">
        <w:rPr>
          <w:rStyle w:val="c1"/>
          <w:rFonts w:ascii="Times New Roman" w:hAnsi="Times New Roman" w:cs="Times New Roman"/>
          <w:color w:val="000000"/>
        </w:rPr>
        <w:t>митохондриях</w:t>
      </w:r>
      <w:proofErr w:type="spellEnd"/>
      <w:r w:rsidRPr="00080D29">
        <w:rPr>
          <w:rStyle w:val="c1"/>
          <w:rFonts w:ascii="Times New Roman" w:hAnsi="Times New Roman" w:cs="Times New Roman"/>
          <w:color w:val="000000"/>
        </w:rPr>
        <w:t>.</w:t>
      </w:r>
      <w:r w:rsidRPr="00080D29">
        <w:rPr>
          <w:rFonts w:ascii="Times New Roman" w:hAnsi="Times New Roman" w:cs="Times New Roman"/>
          <w:color w:val="000000"/>
        </w:rPr>
        <w:br/>
      </w:r>
      <w:r w:rsidRPr="00080D29">
        <w:rPr>
          <w:rStyle w:val="c1"/>
          <w:rFonts w:ascii="Times New Roman" w:hAnsi="Times New Roman" w:cs="Times New Roman"/>
          <w:color w:val="000000"/>
        </w:rPr>
        <w:t>14. Первой защитной реакцией клеток человека и животных на заражение вирусом является синтез специальных противовирусных белков, подавляющих развитие вируса в этой клетке и делающих невосприимчивыми к нему соседние. Эти белки называются</w:t>
      </w:r>
      <w:r w:rsidRPr="00080D29">
        <w:rPr>
          <w:rFonts w:ascii="Times New Roman" w:hAnsi="Times New Roman" w:cs="Times New Roman"/>
          <w:color w:val="000000"/>
        </w:rPr>
        <w:br/>
      </w:r>
      <w:r w:rsidRPr="00080D29">
        <w:rPr>
          <w:rStyle w:val="c1"/>
          <w:rFonts w:ascii="Times New Roman" w:hAnsi="Times New Roman" w:cs="Times New Roman"/>
          <w:color w:val="000000"/>
        </w:rPr>
        <w:t>а) антигены; б) антибиотики; в) вакцины; г) интерфероны.</w:t>
      </w:r>
    </w:p>
    <w:p w14:paraId="3E40C125"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1"/>
          <w:rFonts w:ascii="Times New Roman" w:hAnsi="Times New Roman" w:cs="Times New Roman"/>
          <w:color w:val="000000"/>
        </w:rPr>
        <w:t>15. Ретровирусы – это: а) бактериофаги; б) ДНК-содержащие вирусы; в) РНК – содержащие вирусы; г) ДНК- и РНК-содержащие вирусы.</w:t>
      </w:r>
      <w:r w:rsidRPr="00080D29">
        <w:rPr>
          <w:rFonts w:ascii="Times New Roman" w:hAnsi="Times New Roman" w:cs="Times New Roman"/>
          <w:color w:val="000000"/>
        </w:rPr>
        <w:br/>
      </w:r>
      <w:r w:rsidRPr="00080D29">
        <w:rPr>
          <w:rStyle w:val="c1"/>
          <w:rFonts w:ascii="Times New Roman" w:hAnsi="Times New Roman" w:cs="Times New Roman"/>
          <w:color w:val="000000"/>
        </w:rPr>
        <w:t>16. Установите соответствие между признаком объекта и формой жизни, для которой он характерен.</w:t>
      </w:r>
      <w:r w:rsidRPr="00080D29">
        <w:rPr>
          <w:rFonts w:ascii="Times New Roman" w:hAnsi="Times New Roman" w:cs="Times New Roman"/>
          <w:color w:val="000000"/>
        </w:rPr>
        <w:br/>
      </w:r>
      <w:r w:rsidRPr="00080D29">
        <w:rPr>
          <w:rStyle w:val="c1"/>
          <w:rFonts w:ascii="Times New Roman" w:hAnsi="Times New Roman" w:cs="Times New Roman"/>
          <w:color w:val="000000"/>
        </w:rPr>
        <w:t xml:space="preserve">ПРИЗНАК ОБЪЕКТА ФОРМА ЖИЗНИ А) наличие рибосом Б) отсутствие плазматической мембраны 1) неклеточная (вирусы) В) не имеют собственного обмена веществ Г) большинство </w:t>
      </w:r>
      <w:r w:rsidRPr="00080D29">
        <w:rPr>
          <w:rStyle w:val="c1"/>
          <w:rFonts w:ascii="Times New Roman" w:hAnsi="Times New Roman" w:cs="Times New Roman"/>
          <w:color w:val="000000"/>
        </w:rPr>
        <w:lastRenderedPageBreak/>
        <w:t>гетеротрофы 2) клеточная (бактерии) Д) размножение только в клетках хозяина Е) размножение делением клетки</w:t>
      </w:r>
      <w:r w:rsidRPr="00080D29">
        <w:rPr>
          <w:rFonts w:ascii="Times New Roman" w:hAnsi="Times New Roman" w:cs="Times New Roman"/>
          <w:color w:val="000000"/>
        </w:rPr>
        <w:br/>
      </w:r>
      <w:r w:rsidRPr="00080D29">
        <w:rPr>
          <w:rStyle w:val="c1"/>
          <w:rFonts w:ascii="Times New Roman" w:hAnsi="Times New Roman" w:cs="Times New Roman"/>
          <w:color w:val="000000"/>
        </w:rPr>
        <w:t>17. Установите последовательность жизненного  цикла бактериофага. </w:t>
      </w:r>
      <w:r w:rsidRPr="00080D29">
        <w:rPr>
          <w:rFonts w:ascii="Times New Roman" w:hAnsi="Times New Roman" w:cs="Times New Roman"/>
          <w:color w:val="000000"/>
        </w:rPr>
        <w:br/>
      </w:r>
      <w:r w:rsidRPr="00080D29">
        <w:rPr>
          <w:rStyle w:val="c1"/>
          <w:rFonts w:ascii="Times New Roman" w:hAnsi="Times New Roman" w:cs="Times New Roman"/>
          <w:color w:val="000000"/>
        </w:rPr>
        <w:t>А. Встраивание ДНК бактериофага в клетку-хозяина.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Б. Синтез вирусных ДНК и белков в клетке бактериофага.</w:t>
      </w:r>
      <w:r w:rsidRPr="00080D29">
        <w:rPr>
          <w:rFonts w:ascii="Times New Roman" w:hAnsi="Times New Roman" w:cs="Times New Roman"/>
          <w:color w:val="000000"/>
        </w:rPr>
        <w:br/>
      </w:r>
      <w:r w:rsidRPr="00080D29">
        <w:rPr>
          <w:rStyle w:val="c1"/>
          <w:rFonts w:ascii="Times New Roman" w:hAnsi="Times New Roman" w:cs="Times New Roman"/>
          <w:color w:val="000000"/>
        </w:rPr>
        <w:t>В. Прикрепление бактериофага  к оболочке бактерии.</w:t>
      </w:r>
      <w:r w:rsidRPr="00080D29">
        <w:rPr>
          <w:rFonts w:ascii="Times New Roman" w:hAnsi="Times New Roman" w:cs="Times New Roman"/>
          <w:color w:val="000000"/>
        </w:rPr>
        <w:br/>
      </w:r>
      <w:r w:rsidRPr="00080D29">
        <w:rPr>
          <w:rStyle w:val="c1"/>
          <w:rFonts w:ascii="Times New Roman" w:hAnsi="Times New Roman" w:cs="Times New Roman"/>
          <w:color w:val="000000"/>
        </w:rPr>
        <w:t>Г. Проникновение ДНК бактериофага в клетку бактерии.</w:t>
      </w:r>
      <w:r w:rsidRPr="00080D29">
        <w:rPr>
          <w:rFonts w:ascii="Times New Roman" w:hAnsi="Times New Roman" w:cs="Times New Roman"/>
          <w:color w:val="000000"/>
        </w:rPr>
        <w:br/>
      </w:r>
      <w:r w:rsidRPr="00080D29">
        <w:rPr>
          <w:rStyle w:val="c1"/>
          <w:rFonts w:ascii="Times New Roman" w:hAnsi="Times New Roman" w:cs="Times New Roman"/>
          <w:color w:val="000000"/>
        </w:rPr>
        <w:t>Д. Выход бактериофага из клетки, заражение других.</w:t>
      </w:r>
      <w:r w:rsidRPr="00080D29">
        <w:rPr>
          <w:rFonts w:ascii="Times New Roman" w:hAnsi="Times New Roman" w:cs="Times New Roman"/>
          <w:color w:val="000000"/>
        </w:rPr>
        <w:br/>
      </w:r>
      <w:r w:rsidRPr="00080D29">
        <w:rPr>
          <w:rStyle w:val="c1"/>
          <w:rFonts w:ascii="Times New Roman" w:hAnsi="Times New Roman" w:cs="Times New Roman"/>
          <w:color w:val="000000"/>
        </w:rPr>
        <w:t>Е. Самосборка вирусов.</w:t>
      </w:r>
      <w:r w:rsidRPr="00080D29">
        <w:rPr>
          <w:rFonts w:ascii="Times New Roman" w:hAnsi="Times New Roman" w:cs="Times New Roman"/>
          <w:color w:val="000000"/>
        </w:rPr>
        <w:br/>
      </w:r>
      <w:r w:rsidRPr="00080D29">
        <w:rPr>
          <w:rStyle w:val="c1"/>
          <w:rFonts w:ascii="Times New Roman" w:hAnsi="Times New Roman" w:cs="Times New Roman"/>
          <w:color w:val="000000"/>
        </w:rPr>
        <w:t> 18. Установите последовательность жизненного цикла РНК-содержащего вируса в клетке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1) растворение оболочки клетки в месте прикрепления вируса;</w:t>
      </w:r>
      <w:r w:rsidRPr="00080D29">
        <w:rPr>
          <w:rFonts w:ascii="Times New Roman" w:hAnsi="Times New Roman" w:cs="Times New Roman"/>
          <w:color w:val="000000"/>
        </w:rPr>
        <w:br/>
      </w:r>
      <w:r w:rsidRPr="00080D29">
        <w:rPr>
          <w:rStyle w:val="c1"/>
          <w:rFonts w:ascii="Times New Roman" w:hAnsi="Times New Roman" w:cs="Times New Roman"/>
          <w:color w:val="000000"/>
        </w:rPr>
        <w:t>2) встраивание ДНК вируса в ДНК клетки хозяина;</w:t>
      </w:r>
      <w:r w:rsidRPr="00080D29">
        <w:rPr>
          <w:rFonts w:ascii="Times New Roman" w:hAnsi="Times New Roman" w:cs="Times New Roman"/>
          <w:color w:val="000000"/>
        </w:rPr>
        <w:br/>
      </w:r>
      <w:r w:rsidRPr="00080D29">
        <w:rPr>
          <w:rStyle w:val="c1"/>
          <w:rFonts w:ascii="Times New Roman" w:hAnsi="Times New Roman" w:cs="Times New Roman"/>
          <w:color w:val="000000"/>
        </w:rPr>
        <w:t>3) синтез вирусной ДНК;</w:t>
      </w:r>
      <w:r w:rsidRPr="00080D29">
        <w:rPr>
          <w:rFonts w:ascii="Times New Roman" w:hAnsi="Times New Roman" w:cs="Times New Roman"/>
          <w:color w:val="000000"/>
        </w:rPr>
        <w:br/>
      </w:r>
      <w:r w:rsidRPr="00080D29">
        <w:rPr>
          <w:rStyle w:val="c1"/>
          <w:rFonts w:ascii="Times New Roman" w:hAnsi="Times New Roman" w:cs="Times New Roman"/>
          <w:color w:val="000000"/>
        </w:rPr>
        <w:t>4) формирование новых вирусов; </w:t>
      </w:r>
      <w:r w:rsidRPr="00080D29">
        <w:rPr>
          <w:rFonts w:ascii="Times New Roman" w:hAnsi="Times New Roman" w:cs="Times New Roman"/>
          <w:color w:val="000000"/>
        </w:rPr>
        <w:br/>
      </w:r>
      <w:r w:rsidRPr="00080D29">
        <w:rPr>
          <w:rStyle w:val="c1"/>
          <w:rFonts w:ascii="Times New Roman" w:hAnsi="Times New Roman" w:cs="Times New Roman"/>
          <w:color w:val="000000"/>
        </w:rPr>
        <w:t>5) прикрепление вируса своими отростками к оболочке клетки; </w:t>
      </w:r>
      <w:r w:rsidRPr="00080D29">
        <w:rPr>
          <w:rFonts w:ascii="Times New Roman" w:hAnsi="Times New Roman" w:cs="Times New Roman"/>
          <w:color w:val="000000"/>
        </w:rPr>
        <w:br/>
      </w:r>
      <w:r w:rsidRPr="00080D29">
        <w:rPr>
          <w:rStyle w:val="c1"/>
          <w:rFonts w:ascii="Times New Roman" w:hAnsi="Times New Roman" w:cs="Times New Roman"/>
          <w:color w:val="000000"/>
        </w:rPr>
        <w:t>6) проникновение РНК вируса в клетку; </w:t>
      </w:r>
      <w:r w:rsidRPr="00080D29">
        <w:rPr>
          <w:rFonts w:ascii="Times New Roman" w:hAnsi="Times New Roman" w:cs="Times New Roman"/>
          <w:color w:val="000000"/>
        </w:rPr>
        <w:br/>
      </w:r>
      <w:r w:rsidRPr="00080D29">
        <w:rPr>
          <w:rStyle w:val="c1"/>
          <w:rFonts w:ascii="Times New Roman" w:hAnsi="Times New Roman" w:cs="Times New Roman"/>
          <w:color w:val="000000"/>
        </w:rPr>
        <w:t>7) обратная транскрипция;</w:t>
      </w:r>
      <w:r w:rsidRPr="00080D29">
        <w:rPr>
          <w:rFonts w:ascii="Times New Roman" w:hAnsi="Times New Roman" w:cs="Times New Roman"/>
          <w:color w:val="000000"/>
        </w:rPr>
        <w:br/>
      </w:r>
      <w:r w:rsidRPr="00080D29">
        <w:rPr>
          <w:rStyle w:val="c1"/>
          <w:rFonts w:ascii="Times New Roman" w:hAnsi="Times New Roman" w:cs="Times New Roman"/>
          <w:color w:val="000000"/>
        </w:rPr>
        <w:t>8) синтез вирусных белков. </w:t>
      </w:r>
      <w:r w:rsidRPr="00080D29">
        <w:rPr>
          <w:rFonts w:ascii="Times New Roman" w:hAnsi="Times New Roman" w:cs="Times New Roman"/>
          <w:color w:val="000000"/>
        </w:rPr>
        <w:br/>
      </w:r>
      <w:r w:rsidRPr="00080D29">
        <w:rPr>
          <w:rStyle w:val="c5"/>
          <w:rFonts w:ascii="Times New Roman" w:hAnsi="Times New Roman" w:cs="Times New Roman"/>
          <w:b/>
          <w:bCs/>
          <w:i/>
          <w:iCs/>
          <w:color w:val="000000"/>
        </w:rPr>
        <w:t>Выберите два правильных ответа</w:t>
      </w:r>
      <w:r w:rsidRPr="00080D29">
        <w:rPr>
          <w:rFonts w:ascii="Times New Roman" w:hAnsi="Times New Roman" w:cs="Times New Roman"/>
          <w:b/>
          <w:bCs/>
          <w:color w:val="000000"/>
        </w:rPr>
        <w:br/>
      </w:r>
      <w:r w:rsidRPr="00080D29">
        <w:rPr>
          <w:rStyle w:val="c1"/>
          <w:rFonts w:ascii="Times New Roman" w:hAnsi="Times New Roman" w:cs="Times New Roman"/>
          <w:color w:val="000000"/>
        </w:rPr>
        <w:t xml:space="preserve">19. Вирусы </w:t>
      </w:r>
      <w:proofErr w:type="gramStart"/>
      <w:r w:rsidRPr="00080D29">
        <w:rPr>
          <w:rStyle w:val="c1"/>
          <w:rFonts w:ascii="Times New Roman" w:hAnsi="Times New Roman" w:cs="Times New Roman"/>
          <w:color w:val="000000"/>
        </w:rPr>
        <w:t>- это</w:t>
      </w:r>
      <w:proofErr w:type="gramEnd"/>
      <w:r w:rsidRPr="00080D29">
        <w:rPr>
          <w:rStyle w:val="c1"/>
          <w:rFonts w:ascii="Times New Roman" w:hAnsi="Times New Roman" w:cs="Times New Roman"/>
          <w:color w:val="000000"/>
        </w:rPr>
        <w:t>:</w:t>
      </w:r>
      <w:r w:rsidRPr="00080D29">
        <w:rPr>
          <w:rFonts w:ascii="Times New Roman" w:hAnsi="Times New Roman" w:cs="Times New Roman"/>
          <w:color w:val="000000"/>
        </w:rPr>
        <w:br/>
      </w:r>
      <w:r w:rsidRPr="00080D29">
        <w:rPr>
          <w:rStyle w:val="c1"/>
          <w:rFonts w:ascii="Times New Roman" w:hAnsi="Times New Roman" w:cs="Times New Roman"/>
          <w:color w:val="000000"/>
        </w:rPr>
        <w:t xml:space="preserve">а) </w:t>
      </w:r>
      <w:proofErr w:type="spellStart"/>
      <w:r w:rsidRPr="00080D29">
        <w:rPr>
          <w:rStyle w:val="c1"/>
          <w:rFonts w:ascii="Times New Roman" w:hAnsi="Times New Roman" w:cs="Times New Roman"/>
          <w:color w:val="000000"/>
        </w:rPr>
        <w:t>доклеточные</w:t>
      </w:r>
      <w:proofErr w:type="spellEnd"/>
      <w:r w:rsidRPr="00080D29">
        <w:rPr>
          <w:rStyle w:val="c1"/>
          <w:rFonts w:ascii="Times New Roman" w:hAnsi="Times New Roman" w:cs="Times New Roman"/>
          <w:color w:val="000000"/>
        </w:rPr>
        <w:t xml:space="preserve"> формы жизни; б) древнейшие из эукариот; в) примитивные бактерии; г) занимают промежуточное положение между живой и неживой природой; д) содержат некоторые </w:t>
      </w:r>
      <w:proofErr w:type="spellStart"/>
      <w:r w:rsidRPr="00080D29">
        <w:rPr>
          <w:rStyle w:val="c1"/>
          <w:rFonts w:ascii="Times New Roman" w:hAnsi="Times New Roman" w:cs="Times New Roman"/>
          <w:color w:val="000000"/>
        </w:rPr>
        <w:t>немембранные</w:t>
      </w:r>
      <w:proofErr w:type="spellEnd"/>
      <w:r w:rsidRPr="00080D29">
        <w:rPr>
          <w:rStyle w:val="c1"/>
          <w:rFonts w:ascii="Times New Roman" w:hAnsi="Times New Roman" w:cs="Times New Roman"/>
          <w:color w:val="000000"/>
        </w:rPr>
        <w:t xml:space="preserve"> органоиды. </w:t>
      </w:r>
      <w:r w:rsidRPr="00080D29">
        <w:rPr>
          <w:rFonts w:ascii="Times New Roman" w:hAnsi="Times New Roman" w:cs="Times New Roman"/>
          <w:color w:val="000000"/>
        </w:rPr>
        <w:br/>
      </w:r>
      <w:r w:rsidRPr="00080D29">
        <w:rPr>
          <w:rStyle w:val="c1"/>
          <w:rFonts w:ascii="Times New Roman" w:hAnsi="Times New Roman" w:cs="Times New Roman"/>
          <w:color w:val="000000"/>
        </w:rPr>
        <w:t>20. Обязательными компонентами вируса являются:</w:t>
      </w:r>
      <w:r w:rsidRPr="00080D29">
        <w:rPr>
          <w:rFonts w:ascii="Times New Roman" w:hAnsi="Times New Roman" w:cs="Times New Roman"/>
          <w:color w:val="000000"/>
        </w:rPr>
        <w:br/>
      </w:r>
      <w:r w:rsidRPr="00080D29">
        <w:rPr>
          <w:rStyle w:val="c1"/>
          <w:rFonts w:ascii="Times New Roman" w:hAnsi="Times New Roman" w:cs="Times New Roman"/>
          <w:color w:val="000000"/>
        </w:rPr>
        <w:t>а) липиды; б) нуклеиновые кислоты; в) белки; г) полисахариды; д) АТФ. </w:t>
      </w:r>
      <w:r w:rsidRPr="00080D29">
        <w:rPr>
          <w:rFonts w:ascii="Times New Roman" w:hAnsi="Times New Roman" w:cs="Times New Roman"/>
          <w:color w:val="000000"/>
        </w:rPr>
        <w:br/>
      </w:r>
      <w:r w:rsidRPr="00080D29">
        <w:rPr>
          <w:rStyle w:val="c1"/>
          <w:rFonts w:ascii="Times New Roman" w:hAnsi="Times New Roman" w:cs="Times New Roman"/>
          <w:color w:val="000000"/>
        </w:rPr>
        <w:t>21. Признаки организмов, характерные для неклеточной формы жизни:</w:t>
      </w:r>
      <w:r w:rsidRPr="00080D29">
        <w:rPr>
          <w:rFonts w:ascii="Times New Roman" w:hAnsi="Times New Roman" w:cs="Times New Roman"/>
          <w:color w:val="000000"/>
        </w:rPr>
        <w:br/>
      </w:r>
      <w:r w:rsidRPr="00080D29">
        <w:rPr>
          <w:rStyle w:val="c1"/>
          <w:rFonts w:ascii="Times New Roman" w:hAnsi="Times New Roman" w:cs="Times New Roman"/>
          <w:color w:val="000000"/>
        </w:rPr>
        <w:t>а) питание; б) выделение вредных продуктов жизнедеятельности;</w:t>
      </w:r>
      <w:r w:rsidRPr="00080D29">
        <w:rPr>
          <w:rFonts w:ascii="Times New Roman" w:hAnsi="Times New Roman" w:cs="Times New Roman"/>
          <w:color w:val="000000"/>
        </w:rPr>
        <w:br/>
      </w:r>
      <w:r w:rsidRPr="00080D29">
        <w:rPr>
          <w:rStyle w:val="c1"/>
          <w:rFonts w:ascii="Times New Roman" w:hAnsi="Times New Roman" w:cs="Times New Roman"/>
          <w:color w:val="000000"/>
        </w:rPr>
        <w:t>в) дыхание; г) высокая степень изменения приспособленности к среде; д) наследственность.</w:t>
      </w:r>
      <w:r w:rsidRPr="00080D29">
        <w:rPr>
          <w:rFonts w:ascii="Times New Roman" w:hAnsi="Times New Roman" w:cs="Times New Roman"/>
          <w:color w:val="000000"/>
        </w:rPr>
        <w:br/>
      </w:r>
      <w:r w:rsidRPr="00080D29">
        <w:rPr>
          <w:rStyle w:val="c1"/>
          <w:rFonts w:ascii="Times New Roman" w:hAnsi="Times New Roman" w:cs="Times New Roman"/>
          <w:color w:val="000000"/>
        </w:rPr>
        <w:t>22. Не являются вирусными заболеваниями: а) ящур; б) сифилис; в) краснуха; г) бешенство; д) тиф.</w:t>
      </w:r>
      <w:r w:rsidRPr="00080D29">
        <w:rPr>
          <w:rFonts w:ascii="Times New Roman" w:hAnsi="Times New Roman" w:cs="Times New Roman"/>
          <w:color w:val="000000"/>
        </w:rPr>
        <w:br/>
      </w:r>
      <w:r w:rsidRPr="00080D29">
        <w:rPr>
          <w:rStyle w:val="c1"/>
          <w:rFonts w:ascii="Times New Roman" w:hAnsi="Times New Roman" w:cs="Times New Roman"/>
          <w:color w:val="000000"/>
        </w:rPr>
        <w:t>23. Основное отличие в строении вируса оспы от дифтерийной палочки заключается в отсутствии у вируса:</w:t>
      </w:r>
      <w:r w:rsidRPr="00080D29">
        <w:rPr>
          <w:rFonts w:ascii="Times New Roman" w:hAnsi="Times New Roman" w:cs="Times New Roman"/>
          <w:color w:val="000000"/>
        </w:rPr>
        <w:br/>
      </w:r>
      <w:r w:rsidRPr="00080D29">
        <w:rPr>
          <w:rStyle w:val="c1"/>
          <w:rFonts w:ascii="Times New Roman" w:hAnsi="Times New Roman" w:cs="Times New Roman"/>
          <w:color w:val="000000"/>
        </w:rPr>
        <w:t>а) белков; б) ДНК; в) генов; г) рибосом; д) цитоплазмы.</w:t>
      </w:r>
      <w:r w:rsidRPr="00080D29">
        <w:rPr>
          <w:rFonts w:ascii="Times New Roman" w:hAnsi="Times New Roman" w:cs="Times New Roman"/>
          <w:color w:val="000000"/>
        </w:rPr>
        <w:br/>
      </w:r>
      <w:r w:rsidRPr="00080D29">
        <w:rPr>
          <w:rStyle w:val="c5"/>
          <w:rFonts w:ascii="Times New Roman" w:hAnsi="Times New Roman" w:cs="Times New Roman"/>
          <w:b/>
          <w:bCs/>
          <w:i/>
          <w:iCs/>
          <w:color w:val="000000"/>
        </w:rPr>
        <w:t>Дайте полный развернутый ответ:</w:t>
      </w:r>
    </w:p>
    <w:p w14:paraId="553E8BDF"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7"/>
          <w:rFonts w:ascii="Times New Roman" w:hAnsi="Times New Roman" w:cs="Times New Roman"/>
          <w:color w:val="000000"/>
          <w:shd w:val="clear" w:color="auto" w:fill="FFFFFF"/>
        </w:rPr>
        <w:t> 1.Почему с вирусами – возбудителями заболеваний трудно вести борьбу и полностью их уничтожить?</w:t>
      </w:r>
    </w:p>
    <w:p w14:paraId="5B88C546" w14:textId="77777777" w:rsidR="0064015D" w:rsidRPr="00080D29" w:rsidRDefault="0064015D" w:rsidP="0064015D">
      <w:pPr>
        <w:pStyle w:val="c3"/>
        <w:shd w:val="clear" w:color="auto" w:fill="FFFFFF"/>
        <w:spacing w:before="0" w:beforeAutospacing="0" w:after="0" w:afterAutospacing="0"/>
        <w:rPr>
          <w:rFonts w:ascii="Times New Roman" w:hAnsi="Times New Roman" w:cs="Times New Roman"/>
          <w:color w:val="000000"/>
        </w:rPr>
      </w:pPr>
      <w:r w:rsidRPr="00080D29">
        <w:rPr>
          <w:rStyle w:val="c1"/>
          <w:rFonts w:ascii="Times New Roman" w:hAnsi="Times New Roman" w:cs="Times New Roman"/>
          <w:color w:val="000000"/>
          <w:shd w:val="clear" w:color="auto" w:fill="FFFFFF"/>
        </w:rPr>
        <w:t>2.Какое значение имеют бактериофаги для человека?</w:t>
      </w:r>
    </w:p>
    <w:p w14:paraId="1F1D4CAC" w14:textId="77777777" w:rsidR="0064015D" w:rsidRPr="00080D29" w:rsidRDefault="0064015D" w:rsidP="0064015D">
      <w:pPr>
        <w:pStyle w:val="c3"/>
        <w:shd w:val="clear" w:color="auto" w:fill="FFFFFF"/>
        <w:spacing w:before="0" w:beforeAutospacing="0" w:after="0" w:afterAutospacing="0"/>
        <w:rPr>
          <w:rStyle w:val="c8"/>
          <w:rFonts w:ascii="Times New Roman" w:hAnsi="Times New Roman" w:cs="Times New Roman"/>
          <w:color w:val="000000"/>
        </w:rPr>
      </w:pPr>
    </w:p>
    <w:p w14:paraId="2049D98E" w14:textId="67B9953B" w:rsidR="00E62115" w:rsidRDefault="00E62115" w:rsidP="00FA054B">
      <w:pPr>
        <w:pStyle w:val="c3"/>
        <w:shd w:val="clear" w:color="auto" w:fill="FFFFFF"/>
        <w:spacing w:before="0" w:beforeAutospacing="0" w:after="0" w:afterAutospacing="0"/>
        <w:rPr>
          <w:rStyle w:val="c8"/>
          <w:rFonts w:ascii="Times New Roman" w:hAnsi="Times New Roman" w:cs="Times New Roman"/>
          <w:color w:val="000000"/>
        </w:rPr>
      </w:pPr>
    </w:p>
    <w:p w14:paraId="559EF689" w14:textId="4E64DA82"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0E1F86EB" w14:textId="6A87A91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16F5270" w14:textId="56BA8687"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CC7BBFD" w14:textId="2583B5AC"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8DD5C61" w14:textId="6F2DC75B"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4A45F142" w14:textId="78454CE9"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15A481FB" w14:textId="631B2D0F"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249C7F1A" w14:textId="22C4DC71"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7549A647" w14:textId="257CD9B8"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5EB9BBE4" w14:textId="0B89AB3C" w:rsidR="00502E02" w:rsidRDefault="00502E02" w:rsidP="00FA054B">
      <w:pPr>
        <w:pStyle w:val="c3"/>
        <w:shd w:val="clear" w:color="auto" w:fill="FFFFFF"/>
        <w:spacing w:before="0" w:beforeAutospacing="0" w:after="0" w:afterAutospacing="0"/>
        <w:rPr>
          <w:rStyle w:val="c8"/>
          <w:rFonts w:ascii="Times New Roman" w:hAnsi="Times New Roman" w:cs="Times New Roman"/>
          <w:color w:val="000000"/>
        </w:rPr>
      </w:pPr>
    </w:p>
    <w:p w14:paraId="3B7AE70D" w14:textId="77777777" w:rsidR="00FE6AEE" w:rsidRDefault="00FE6AEE" w:rsidP="00FA054B">
      <w:pPr>
        <w:pStyle w:val="c3"/>
        <w:shd w:val="clear" w:color="auto" w:fill="FFFFFF"/>
        <w:spacing w:before="0" w:beforeAutospacing="0" w:after="0" w:afterAutospacing="0"/>
        <w:rPr>
          <w:rStyle w:val="c8"/>
          <w:rFonts w:ascii="Times New Roman" w:hAnsi="Times New Roman" w:cs="Times New Roman"/>
          <w:color w:val="000000"/>
        </w:rPr>
      </w:pPr>
    </w:p>
    <w:p w14:paraId="495AF628" w14:textId="77777777" w:rsidR="00E62115" w:rsidRPr="00FA054B" w:rsidRDefault="00E62115" w:rsidP="00FA054B">
      <w:pPr>
        <w:pStyle w:val="c3"/>
        <w:shd w:val="clear" w:color="auto" w:fill="FFFFFF"/>
        <w:spacing w:before="0" w:beforeAutospacing="0" w:after="0" w:afterAutospacing="0"/>
        <w:rPr>
          <w:rFonts w:ascii="Times New Roman" w:hAnsi="Times New Roman" w:cs="Times New Roman"/>
          <w:color w:val="000000"/>
        </w:rPr>
      </w:pPr>
    </w:p>
    <w:p w14:paraId="4F228EC6" w14:textId="2C57B9C6" w:rsidR="007D5C9D" w:rsidRPr="00080D29" w:rsidRDefault="00FE6AEE" w:rsidP="007D5C9D">
      <w:pPr>
        <w:jc w:val="center"/>
        <w:rPr>
          <w:rFonts w:ascii="Times New Roman" w:hAnsi="Times New Roman" w:cs="Times New Roman"/>
          <w:b/>
        </w:rPr>
      </w:pPr>
      <w:r>
        <w:rPr>
          <w:rFonts w:ascii="Times New Roman" w:hAnsi="Times New Roman" w:cs="Times New Roman"/>
          <w:b/>
        </w:rPr>
        <w:lastRenderedPageBreak/>
        <w:t>Самостоятельная работа</w:t>
      </w:r>
      <w:r w:rsidR="00205902" w:rsidRPr="00080D29">
        <w:rPr>
          <w:rFonts w:ascii="Times New Roman" w:hAnsi="Times New Roman" w:cs="Times New Roman"/>
          <w:b/>
        </w:rPr>
        <w:t xml:space="preserve"> № </w:t>
      </w:r>
      <w:r>
        <w:rPr>
          <w:rFonts w:ascii="Times New Roman" w:hAnsi="Times New Roman" w:cs="Times New Roman"/>
          <w:b/>
        </w:rPr>
        <w:t>9</w:t>
      </w:r>
      <w:r w:rsidR="00F8760C">
        <w:rPr>
          <w:rFonts w:ascii="Times New Roman" w:hAnsi="Times New Roman" w:cs="Times New Roman"/>
          <w:b/>
        </w:rPr>
        <w:t>,10</w:t>
      </w:r>
    </w:p>
    <w:p w14:paraId="7BCC1B77" w14:textId="1358301C" w:rsidR="007D5C9D" w:rsidRPr="00080D29" w:rsidRDefault="00105523" w:rsidP="007D5C9D">
      <w:pPr>
        <w:jc w:val="center"/>
        <w:rPr>
          <w:rFonts w:ascii="Times New Roman" w:hAnsi="Times New Roman" w:cs="Times New Roman"/>
          <w:b/>
          <w:bCs/>
        </w:rPr>
      </w:pPr>
      <w:r w:rsidRPr="00080D29">
        <w:rPr>
          <w:rFonts w:ascii="Times New Roman" w:hAnsi="Times New Roman" w:cs="Times New Roman"/>
          <w:b/>
          <w:bCs/>
        </w:rPr>
        <w:t xml:space="preserve">Клеточный уровень: общая характеристика. Клеточная </w:t>
      </w:r>
      <w:proofErr w:type="gramStart"/>
      <w:r w:rsidRPr="00080D29">
        <w:rPr>
          <w:rFonts w:ascii="Times New Roman" w:hAnsi="Times New Roman" w:cs="Times New Roman"/>
          <w:b/>
          <w:bCs/>
        </w:rPr>
        <w:t>теория.(</w:t>
      </w:r>
      <w:proofErr w:type="gramEnd"/>
      <w:r w:rsidRPr="00080D29">
        <w:rPr>
          <w:rFonts w:ascii="Times New Roman" w:hAnsi="Times New Roman" w:cs="Times New Roman"/>
          <w:b/>
          <w:bCs/>
        </w:rPr>
        <w:t>Профессионально- ориентированное содержание).</w:t>
      </w:r>
    </w:p>
    <w:p w14:paraId="6046A6C1" w14:textId="53CDF097" w:rsidR="007D5C9D" w:rsidRPr="00080D29" w:rsidRDefault="007D5C9D" w:rsidP="007D5C9D">
      <w:pPr>
        <w:jc w:val="center"/>
        <w:rPr>
          <w:rFonts w:ascii="Times New Roman" w:hAnsi="Times New Roman" w:cs="Times New Roman"/>
          <w:b/>
        </w:rPr>
      </w:pPr>
      <w:r w:rsidRPr="00080D29">
        <w:rPr>
          <w:rFonts w:ascii="Times New Roman" w:hAnsi="Times New Roman" w:cs="Times New Roman"/>
          <w:b/>
        </w:rPr>
        <w:t>Теоретическая часть</w:t>
      </w:r>
    </w:p>
    <w:p w14:paraId="3A1DE78C" w14:textId="77777777" w:rsidR="00105523" w:rsidRPr="00080D29" w:rsidRDefault="00105523" w:rsidP="00105523">
      <w:pPr>
        <w:pStyle w:val="1"/>
        <w:jc w:val="both"/>
        <w:rPr>
          <w:rFonts w:ascii="Times New Roman" w:hAnsi="Times New Roman" w:cs="Times New Roman"/>
          <w:sz w:val="22"/>
          <w:szCs w:val="22"/>
        </w:rPr>
      </w:pPr>
      <w:r w:rsidRPr="00080D29">
        <w:rPr>
          <w:rFonts w:ascii="Times New Roman" w:hAnsi="Times New Roman" w:cs="Times New Roman"/>
          <w:sz w:val="22"/>
          <w:szCs w:val="22"/>
        </w:rPr>
        <w:t>Клеточный уровень: общая характеристика. Клеточная теория</w:t>
      </w:r>
    </w:p>
    <w:p w14:paraId="2848BDC1" w14:textId="77777777" w:rsidR="00105523" w:rsidRPr="00080D29" w:rsidRDefault="00105523" w:rsidP="00105523">
      <w:pPr>
        <w:tabs>
          <w:tab w:val="left" w:pos="5220"/>
          <w:tab w:val="left" w:pos="5400"/>
          <w:tab w:val="left" w:pos="5580"/>
          <w:tab w:val="left" w:pos="5835"/>
          <w:tab w:val="center" w:pos="7609"/>
        </w:tabs>
        <w:spacing w:after="0" w:line="240" w:lineRule="auto"/>
        <w:jc w:val="both"/>
        <w:rPr>
          <w:rFonts w:ascii="Times New Roman" w:hAnsi="Times New Roman" w:cs="Times New Roman"/>
        </w:rPr>
      </w:pPr>
      <w:r w:rsidRPr="00080D29">
        <w:rPr>
          <w:rFonts w:ascii="Times New Roman" w:hAnsi="Times New Roman" w:cs="Times New Roman"/>
        </w:rPr>
        <w:t xml:space="preserve">В </w:t>
      </w:r>
      <w:proofErr w:type="gramStart"/>
      <w:r w:rsidRPr="00080D29">
        <w:rPr>
          <w:rFonts w:ascii="Times New Roman" w:hAnsi="Times New Roman" w:cs="Times New Roman"/>
          <w:lang w:val="en-US"/>
        </w:rPr>
        <w:t>XVII</w:t>
      </w:r>
      <w:r w:rsidRPr="00080D29">
        <w:rPr>
          <w:rFonts w:ascii="Times New Roman" w:hAnsi="Times New Roman" w:cs="Times New Roman"/>
        </w:rPr>
        <w:t xml:space="preserve">  веке</w:t>
      </w:r>
      <w:proofErr w:type="gramEnd"/>
      <w:r w:rsidRPr="00080D29">
        <w:rPr>
          <w:rFonts w:ascii="Times New Roman" w:hAnsi="Times New Roman" w:cs="Times New Roman"/>
        </w:rPr>
        <w:t xml:space="preserve"> появилась целая плеяда прогрессивных естествоиспытателей, которые пытались проникнуть в самые сокровенные тайны природы и совершили переворот в воззрение  на строение живых организмов. Как вы думаете, что это за открытие?   (клетка)</w:t>
      </w:r>
    </w:p>
    <w:p w14:paraId="09A44B1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Как называется наука о клетке? (цитология)</w:t>
      </w:r>
    </w:p>
    <w:p w14:paraId="7EE07642"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Почему клетку принято считать единицей всего живого?</w:t>
      </w:r>
    </w:p>
    <w:p w14:paraId="0425ACD4"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Сообщение темы и формулирование цели урока.</w:t>
      </w:r>
    </w:p>
    <w:p w14:paraId="3463F56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Сегодня мы приступаем к изучению новой главы. Клеточный уровень.</w:t>
      </w:r>
    </w:p>
    <w:p w14:paraId="79C9D5E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В этой главе мы узнаем о клетке как о структурной и функциональной единице живого, об основных этапах развития цитологии, о методах изучения клетки, об основоположниках клеточной теории, а также о ее основных положениях в свете современных знаний о строении и процессах жизнедеятельности клеток.</w:t>
      </w:r>
    </w:p>
    <w:p w14:paraId="4F1F807E" w14:textId="77777777" w:rsidR="00105523" w:rsidRPr="00080D29" w:rsidRDefault="00105523" w:rsidP="00105523">
      <w:pPr>
        <w:spacing w:after="0" w:line="240" w:lineRule="auto"/>
        <w:jc w:val="both"/>
        <w:rPr>
          <w:rFonts w:ascii="Times New Roman" w:hAnsi="Times New Roman" w:cs="Times New Roman"/>
        </w:rPr>
      </w:pPr>
    </w:p>
    <w:p w14:paraId="06913493" w14:textId="77777777" w:rsidR="00105523" w:rsidRPr="00080D29" w:rsidRDefault="00105523" w:rsidP="00105523">
      <w:pPr>
        <w:tabs>
          <w:tab w:val="left" w:pos="5220"/>
          <w:tab w:val="left" w:pos="5400"/>
          <w:tab w:val="left" w:pos="5580"/>
          <w:tab w:val="left" w:pos="5835"/>
          <w:tab w:val="center" w:pos="7609"/>
        </w:tabs>
        <w:spacing w:after="0" w:line="240" w:lineRule="auto"/>
        <w:jc w:val="both"/>
        <w:rPr>
          <w:rFonts w:ascii="Times New Roman" w:hAnsi="Times New Roman" w:cs="Times New Roman"/>
          <w:b/>
        </w:rPr>
      </w:pPr>
      <w:r w:rsidRPr="00080D29">
        <w:rPr>
          <w:rFonts w:ascii="Times New Roman" w:hAnsi="Times New Roman" w:cs="Times New Roman"/>
          <w:b/>
        </w:rPr>
        <w:t>Изучение нового материала.</w:t>
      </w:r>
    </w:p>
    <w:p w14:paraId="0B9A93DE" w14:textId="77777777" w:rsidR="00105523" w:rsidRPr="00080D29" w:rsidRDefault="00105523" w:rsidP="00105523">
      <w:pPr>
        <w:tabs>
          <w:tab w:val="left" w:pos="5220"/>
          <w:tab w:val="left" w:pos="5400"/>
          <w:tab w:val="left" w:pos="5580"/>
          <w:tab w:val="left" w:pos="5835"/>
          <w:tab w:val="center" w:pos="7609"/>
        </w:tabs>
        <w:jc w:val="both"/>
        <w:rPr>
          <w:rFonts w:ascii="Times New Roman" w:hAnsi="Times New Roman" w:cs="Times New Roman"/>
        </w:rPr>
      </w:pPr>
      <w:r w:rsidRPr="00080D29">
        <w:rPr>
          <w:rFonts w:ascii="Times New Roman" w:hAnsi="Times New Roman" w:cs="Times New Roman"/>
        </w:rPr>
        <w:t>Вспомним: что такое научная картина мира? Что влияет на ее изменения?</w:t>
      </w:r>
    </w:p>
    <w:p w14:paraId="4427626C" w14:textId="77777777" w:rsidR="00105523" w:rsidRPr="00080D29" w:rsidRDefault="00105523" w:rsidP="00C5220C">
      <w:pPr>
        <w:pStyle w:val="ae"/>
        <w:numPr>
          <w:ilvl w:val="0"/>
          <w:numId w:val="15"/>
        </w:numPr>
        <w:spacing w:after="0" w:line="240" w:lineRule="auto"/>
        <w:jc w:val="both"/>
        <w:rPr>
          <w:rFonts w:ascii="Times New Roman" w:hAnsi="Times New Roman" w:cs="Times New Roman"/>
          <w:b/>
          <w:i/>
        </w:rPr>
      </w:pPr>
      <w:r w:rsidRPr="00080D29">
        <w:rPr>
          <w:rFonts w:ascii="Times New Roman" w:hAnsi="Times New Roman" w:cs="Times New Roman"/>
          <w:b/>
          <w:i/>
        </w:rPr>
        <w:t>Общие сведения о клетке</w:t>
      </w:r>
    </w:p>
    <w:p w14:paraId="35F79A9C"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Современная клеточная теория говорит о единстве принципа строение и развития мира растений, животных и остальных живых организмов, имеющих клеточное строение, а сама клетка рассматривается в качестве единого структурного элемента живых организмов, нельзя забывать о том, что в природе существует огромное разнообразие клеток. На Земле бок о бок живут миллионы одноклеточных и многоклеточных существ, и их клетки очень сильно отличаются друг от друга. Обратимся к учебнику рис.51</w:t>
      </w:r>
    </w:p>
    <w:p w14:paraId="76F3102F"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Исследователи подсчитали, что организм человека, например, состоит более чем из 200 млрд различных клеток. То же самое можно сказать и про организмы других многоклеточных: растений, животных, грибов. А уж если говорить об одноклеточных существах, то разнообразие их клеток гораздо больше, чем клеток многоклеточных организмов, и каждая отличается поистине индивидуальными особенностями строение и жизнедеятельности.</w:t>
      </w:r>
    </w:p>
    <w:p w14:paraId="65C0E025"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 xml:space="preserve">Но между любыми клетками наблюдается гораздо больше общего, чем различий. Прежде всего это определяется тем, что все они без исключения существуют в сходных земных условиях </w:t>
      </w:r>
      <w:proofErr w:type="gramStart"/>
      <w:r w:rsidRPr="00080D29">
        <w:rPr>
          <w:rFonts w:ascii="Times New Roman" w:hAnsi="Times New Roman" w:cs="Times New Roman"/>
        </w:rPr>
        <w:t>( гравитация</w:t>
      </w:r>
      <w:proofErr w:type="gramEnd"/>
      <w:r w:rsidRPr="00080D29">
        <w:rPr>
          <w:rFonts w:ascii="Times New Roman" w:hAnsi="Times New Roman" w:cs="Times New Roman"/>
        </w:rPr>
        <w:t>, определенная атмосфера, универсальный растворитель – вода и т.п.) и поэтому имеют схожие адаптации к этим условиям. Кроме того, клетки</w:t>
      </w:r>
      <w:proofErr w:type="gramStart"/>
      <w:r w:rsidRPr="00080D29">
        <w:rPr>
          <w:rFonts w:ascii="Times New Roman" w:hAnsi="Times New Roman" w:cs="Times New Roman"/>
        </w:rPr>
        <w:t>- это</w:t>
      </w:r>
      <w:proofErr w:type="gramEnd"/>
      <w:r w:rsidRPr="00080D29">
        <w:rPr>
          <w:rFonts w:ascii="Times New Roman" w:hAnsi="Times New Roman" w:cs="Times New Roman"/>
        </w:rPr>
        <w:t xml:space="preserve"> живые биологические системы, а значит, они обладают всеми свойствами живого. И для </w:t>
      </w:r>
      <w:proofErr w:type="gramStart"/>
      <w:r w:rsidRPr="00080D29">
        <w:rPr>
          <w:rFonts w:ascii="Times New Roman" w:hAnsi="Times New Roman" w:cs="Times New Roman"/>
        </w:rPr>
        <w:t>того</w:t>
      </w:r>
      <w:proofErr w:type="gramEnd"/>
      <w:r w:rsidRPr="00080D29">
        <w:rPr>
          <w:rFonts w:ascii="Times New Roman" w:hAnsi="Times New Roman" w:cs="Times New Roman"/>
        </w:rPr>
        <w:t xml:space="preserve"> чтобы обеспечить нормальную собственную жизнедеятельность, клетки должны иметь набор соответствующих структур.</w:t>
      </w:r>
    </w:p>
    <w:p w14:paraId="3363DC0F" w14:textId="77777777" w:rsidR="00105523" w:rsidRPr="00080D29" w:rsidRDefault="00105523" w:rsidP="00105523">
      <w:pPr>
        <w:pStyle w:val="ae"/>
        <w:spacing w:after="0" w:line="240" w:lineRule="auto"/>
        <w:ind w:left="0" w:firstLine="644"/>
        <w:jc w:val="both"/>
        <w:rPr>
          <w:rFonts w:ascii="Times New Roman" w:hAnsi="Times New Roman" w:cs="Times New Roman"/>
        </w:rPr>
      </w:pPr>
      <w:r w:rsidRPr="00080D29">
        <w:rPr>
          <w:rFonts w:ascii="Times New Roman" w:hAnsi="Times New Roman" w:cs="Times New Roman"/>
        </w:rPr>
        <w:t xml:space="preserve"> Изучением строения клетки и принципов ее функционирования занимается наука - цитология.</w:t>
      </w:r>
    </w:p>
    <w:p w14:paraId="18FE0584" w14:textId="77777777" w:rsidR="00105523" w:rsidRPr="00080D29" w:rsidRDefault="00105523" w:rsidP="00105523">
      <w:pPr>
        <w:pStyle w:val="ae"/>
        <w:spacing w:after="0" w:line="240" w:lineRule="auto"/>
        <w:ind w:left="0" w:firstLine="644"/>
        <w:jc w:val="both"/>
        <w:rPr>
          <w:rFonts w:ascii="Times New Roman" w:hAnsi="Times New Roman" w:cs="Times New Roman"/>
          <w:b/>
          <w:i/>
        </w:rPr>
      </w:pPr>
      <w:r w:rsidRPr="00080D29">
        <w:rPr>
          <w:rFonts w:ascii="Times New Roman" w:hAnsi="Times New Roman" w:cs="Times New Roman"/>
          <w:b/>
          <w:i/>
        </w:rPr>
        <w:t>Цитология – наука о клетке, изучающая строение, химический состав, функции, индивидуальное развитие и эволюцию клеток живого.</w:t>
      </w:r>
    </w:p>
    <w:p w14:paraId="6426592A" w14:textId="77777777" w:rsidR="00105523" w:rsidRPr="00080D29" w:rsidRDefault="00105523" w:rsidP="00105523">
      <w:pPr>
        <w:jc w:val="both"/>
        <w:rPr>
          <w:rFonts w:ascii="Times New Roman" w:hAnsi="Times New Roman" w:cs="Times New Roman"/>
        </w:rPr>
      </w:pPr>
      <w:r w:rsidRPr="00080D29">
        <w:rPr>
          <w:rFonts w:ascii="Times New Roman" w:hAnsi="Times New Roman" w:cs="Times New Roman"/>
        </w:rPr>
        <w:t xml:space="preserve">Предметом цитологии являются клетки одноклеточных и </w:t>
      </w:r>
      <w:proofErr w:type="gramStart"/>
      <w:r w:rsidRPr="00080D29">
        <w:rPr>
          <w:rFonts w:ascii="Times New Roman" w:hAnsi="Times New Roman" w:cs="Times New Roman"/>
        </w:rPr>
        <w:t>многоклеточных  организмов</w:t>
      </w:r>
      <w:proofErr w:type="gramEnd"/>
      <w:r w:rsidRPr="00080D29">
        <w:rPr>
          <w:rFonts w:ascii="Times New Roman" w:hAnsi="Times New Roman" w:cs="Times New Roman"/>
        </w:rPr>
        <w:t xml:space="preserve">, про которые можно изучить строение и химический состав, функции их структур, функции самих клеток, размножение и развитие клеток, приспособления клеток к условиям окружающей среды. Термину «клетка» 300 лет, а возраст науки 100 лет. </w:t>
      </w:r>
    </w:p>
    <w:p w14:paraId="2E3793A6" w14:textId="77777777" w:rsidR="00105523" w:rsidRPr="00080D29" w:rsidRDefault="00105523" w:rsidP="00C5220C">
      <w:pPr>
        <w:pStyle w:val="ae"/>
        <w:numPr>
          <w:ilvl w:val="0"/>
          <w:numId w:val="15"/>
        </w:numPr>
        <w:spacing w:after="0" w:line="240" w:lineRule="auto"/>
        <w:jc w:val="both"/>
        <w:rPr>
          <w:rFonts w:ascii="Times New Roman" w:hAnsi="Times New Roman" w:cs="Times New Roman"/>
          <w:b/>
        </w:rPr>
      </w:pPr>
      <w:r w:rsidRPr="00080D29">
        <w:rPr>
          <w:rFonts w:ascii="Times New Roman" w:hAnsi="Times New Roman" w:cs="Times New Roman"/>
          <w:b/>
        </w:rPr>
        <w:t>Методы изучения клетки</w:t>
      </w:r>
    </w:p>
    <w:p w14:paraId="252816A8" w14:textId="77777777" w:rsidR="00105523" w:rsidRPr="00080D29" w:rsidRDefault="00105523" w:rsidP="00C5220C">
      <w:pPr>
        <w:pStyle w:val="ae"/>
        <w:numPr>
          <w:ilvl w:val="0"/>
          <w:numId w:val="16"/>
        </w:numPr>
        <w:spacing w:after="0" w:line="240" w:lineRule="auto"/>
        <w:jc w:val="both"/>
        <w:rPr>
          <w:rFonts w:ascii="Times New Roman" w:hAnsi="Times New Roman" w:cs="Times New Roman"/>
        </w:rPr>
      </w:pPr>
      <w:r w:rsidRPr="00080D29">
        <w:rPr>
          <w:rFonts w:ascii="Times New Roman" w:hAnsi="Times New Roman" w:cs="Times New Roman"/>
          <w:i/>
        </w:rPr>
        <w:t>Методы микроскопии</w:t>
      </w:r>
    </w:p>
    <w:p w14:paraId="0DF9EC39" w14:textId="77777777" w:rsidR="00105523" w:rsidRPr="00080D29" w:rsidRDefault="00105523" w:rsidP="00C5220C">
      <w:pPr>
        <w:pStyle w:val="ae"/>
        <w:numPr>
          <w:ilvl w:val="0"/>
          <w:numId w:val="16"/>
        </w:numPr>
        <w:spacing w:after="0" w:line="240" w:lineRule="auto"/>
        <w:jc w:val="both"/>
        <w:rPr>
          <w:rFonts w:ascii="Times New Roman" w:hAnsi="Times New Roman" w:cs="Times New Roman"/>
          <w:i/>
        </w:rPr>
      </w:pPr>
      <w:r w:rsidRPr="00080D29">
        <w:rPr>
          <w:rFonts w:ascii="Times New Roman" w:hAnsi="Times New Roman" w:cs="Times New Roman"/>
          <w:i/>
        </w:rPr>
        <w:t xml:space="preserve">Центрифугирование </w:t>
      </w:r>
    </w:p>
    <w:p w14:paraId="47E7FB3B" w14:textId="77777777" w:rsidR="00105523" w:rsidRPr="00080D29" w:rsidRDefault="00105523" w:rsidP="00C5220C">
      <w:pPr>
        <w:pStyle w:val="ae"/>
        <w:numPr>
          <w:ilvl w:val="0"/>
          <w:numId w:val="16"/>
        </w:numPr>
        <w:spacing w:after="0" w:line="240" w:lineRule="auto"/>
        <w:jc w:val="both"/>
        <w:rPr>
          <w:rFonts w:ascii="Times New Roman" w:hAnsi="Times New Roman" w:cs="Times New Roman"/>
          <w:i/>
        </w:rPr>
      </w:pPr>
      <w:r w:rsidRPr="00080D29">
        <w:rPr>
          <w:rFonts w:ascii="Times New Roman" w:hAnsi="Times New Roman" w:cs="Times New Roman"/>
          <w:i/>
        </w:rPr>
        <w:t xml:space="preserve">И </w:t>
      </w:r>
      <w:proofErr w:type="spellStart"/>
      <w:r w:rsidRPr="00080D29">
        <w:rPr>
          <w:rFonts w:ascii="Times New Roman" w:hAnsi="Times New Roman" w:cs="Times New Roman"/>
          <w:i/>
        </w:rPr>
        <w:t>тд</w:t>
      </w:r>
      <w:proofErr w:type="spellEnd"/>
      <w:r w:rsidRPr="00080D29">
        <w:rPr>
          <w:rFonts w:ascii="Times New Roman" w:hAnsi="Times New Roman" w:cs="Times New Roman"/>
          <w:i/>
        </w:rPr>
        <w:t>.</w:t>
      </w:r>
    </w:p>
    <w:p w14:paraId="299DECF0" w14:textId="77777777" w:rsidR="00105523" w:rsidRPr="00080D29" w:rsidRDefault="00105523" w:rsidP="00105523">
      <w:pPr>
        <w:pStyle w:val="ae"/>
        <w:spacing w:after="0" w:line="240" w:lineRule="auto"/>
        <w:jc w:val="both"/>
        <w:rPr>
          <w:rFonts w:ascii="Times New Roman" w:hAnsi="Times New Roman" w:cs="Times New Roman"/>
          <w:i/>
        </w:rPr>
      </w:pPr>
    </w:p>
    <w:p w14:paraId="2A97793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xml:space="preserve">3.  </w:t>
      </w:r>
      <w:r w:rsidRPr="00080D29">
        <w:rPr>
          <w:rFonts w:ascii="Times New Roman" w:hAnsi="Times New Roman" w:cs="Times New Roman"/>
          <w:b/>
        </w:rPr>
        <w:t>Клеточная теория</w:t>
      </w:r>
    </w:p>
    <w:p w14:paraId="1013395C" w14:textId="77777777" w:rsidR="00105523" w:rsidRPr="00080D29" w:rsidRDefault="00105523" w:rsidP="00105523">
      <w:pPr>
        <w:shd w:val="clear" w:color="auto" w:fill="FFFFFF"/>
        <w:spacing w:after="0" w:line="240" w:lineRule="auto"/>
        <w:jc w:val="both"/>
        <w:rPr>
          <w:rFonts w:ascii="Times New Roman" w:hAnsi="Times New Roman" w:cs="Times New Roman"/>
          <w:color w:val="1D1D1B"/>
        </w:rPr>
      </w:pPr>
      <w:r w:rsidRPr="00080D29">
        <w:rPr>
          <w:rFonts w:ascii="Times New Roman" w:hAnsi="Times New Roman" w:cs="Times New Roman"/>
          <w:color w:val="1D1D1B"/>
        </w:rPr>
        <w:lastRenderedPageBreak/>
        <w:t>Как появилась клеточная теория Знаковое открытие, повлиявшее на дальнейший курс исследований и на современное положение клеточной теории, сделано в 30-х годах XIX века. Шотландец Р. Броун, изучая лист растения при помощи светового микроскопа, обнаружил в растительных клетках сходные округлые уплотнения, которые впоследствии назвал ядрами. С этого момента появился важный признак для сопоставления между собой структурных единиц различных организмов, что стало основой выводов о единстве происхождения живого. Не зря даже современное положение клеточной теории содержит ссылку на данный вывод. первоначальные и современные положения клеточной теории</w:t>
      </w:r>
    </w:p>
    <w:p w14:paraId="4C8C3F3C"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 xml:space="preserve">Вопрос о происхождении клеток был поставлен в 1838 году немецким ботаником Матиасом </w:t>
      </w:r>
      <w:proofErr w:type="spellStart"/>
      <w:r w:rsidRPr="00080D29">
        <w:rPr>
          <w:rFonts w:ascii="Times New Roman" w:hAnsi="Times New Roman" w:cs="Times New Roman"/>
          <w:color w:val="1D1D1B"/>
        </w:rPr>
        <w:t>Шлейденом</w:t>
      </w:r>
      <w:proofErr w:type="spellEnd"/>
      <w:r w:rsidRPr="00080D29">
        <w:rPr>
          <w:rFonts w:ascii="Times New Roman" w:hAnsi="Times New Roman" w:cs="Times New Roman"/>
          <w:color w:val="1D1D1B"/>
        </w:rPr>
        <w:t xml:space="preserve">. Массово исследуя растительный материал, он отметил, что во всех живых растительных тканях присутствие ядер обязательно. Его соотечественник зоолог Теодор Шванн сделал такие же выводы относительно тканей животных. Изучив работы </w:t>
      </w:r>
      <w:proofErr w:type="spellStart"/>
      <w:r w:rsidRPr="00080D29">
        <w:rPr>
          <w:rFonts w:ascii="Times New Roman" w:hAnsi="Times New Roman" w:cs="Times New Roman"/>
          <w:color w:val="1D1D1B"/>
        </w:rPr>
        <w:t>Шлейдена</w:t>
      </w:r>
      <w:proofErr w:type="spellEnd"/>
      <w:r w:rsidRPr="00080D29">
        <w:rPr>
          <w:rFonts w:ascii="Times New Roman" w:hAnsi="Times New Roman" w:cs="Times New Roman"/>
          <w:color w:val="1D1D1B"/>
        </w:rPr>
        <w:t xml:space="preserve"> и сопоставив множество растительных и животных клеток, он сделал заключение: несмотря на многообразие, все они имеют общий признак – оформленное ядро. Клеточная теория Шванна и </w:t>
      </w:r>
      <w:proofErr w:type="spellStart"/>
      <w:r w:rsidRPr="00080D29">
        <w:rPr>
          <w:rFonts w:ascii="Times New Roman" w:hAnsi="Times New Roman" w:cs="Times New Roman"/>
          <w:color w:val="1D1D1B"/>
        </w:rPr>
        <w:t>Шлейдена</w:t>
      </w:r>
      <w:proofErr w:type="spellEnd"/>
      <w:r w:rsidRPr="00080D29">
        <w:rPr>
          <w:rFonts w:ascii="Times New Roman" w:hAnsi="Times New Roman" w:cs="Times New Roman"/>
          <w:color w:val="1D1D1B"/>
        </w:rPr>
        <w:t xml:space="preserve"> Собрав воедино имеющиеся факты о клетке, Т. Шванн и М. </w:t>
      </w:r>
      <w:proofErr w:type="spellStart"/>
      <w:r w:rsidRPr="00080D29">
        <w:rPr>
          <w:rFonts w:ascii="Times New Roman" w:hAnsi="Times New Roman" w:cs="Times New Roman"/>
          <w:color w:val="1D1D1B"/>
        </w:rPr>
        <w:t>Шлейден</w:t>
      </w:r>
      <w:proofErr w:type="spellEnd"/>
      <w:r w:rsidRPr="00080D29">
        <w:rPr>
          <w:rFonts w:ascii="Times New Roman" w:hAnsi="Times New Roman" w:cs="Times New Roman"/>
          <w:color w:val="1D1D1B"/>
        </w:rPr>
        <w:t xml:space="preserve"> выдвинули главный постулат клеточной теории. Он состоял в том, что все организмы (растения и животные) состоят из клеток, близких по строению.</w:t>
      </w:r>
    </w:p>
    <w:p w14:paraId="3B62BF3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В 1858 году было внесено еще одно дополнение в клеточную теорию. Рудольф Вирхов доказал, что организм растет за счет увеличения количества клеток путем деления исходных материнских. Нам это кажется очевидным, но для тех времен его открытие было весьма продвинутым и современным.</w:t>
      </w:r>
    </w:p>
    <w:p w14:paraId="564E28FF"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На тот момент современное положение клеточной теории Шванна в учебниках формулируется следующим образом: Все ткани живых организмов имеют клеточное строение. Клетки животных и растений образуются одним и тем же способом (делением клетки) и имеют сходное строение. Организм состоит из групп клеток, каждая из них способна к самостоятельной жизнедеятельности.</w:t>
      </w:r>
    </w:p>
    <w:p w14:paraId="0F87A930"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 xml:space="preserve">Став одним из важнейших открытий XIX века, клеточная теория заложила основу представления о единстве происхождения и общности эволюционного развития живых организмов. Дальнейшее развитие цитологических знаний Совершенствование исследовательских методов и оборудования позволило ученым значительно углубить знания о строении и жизнедеятельности клеток: доказана связь структуры и функции как отдельных органелл, так и клеток в целом (специализация </w:t>
      </w:r>
      <w:proofErr w:type="spellStart"/>
      <w:r w:rsidRPr="00080D29">
        <w:rPr>
          <w:rFonts w:ascii="Times New Roman" w:hAnsi="Times New Roman" w:cs="Times New Roman"/>
          <w:color w:val="1D1D1B"/>
        </w:rPr>
        <w:t>цитоструктур</w:t>
      </w:r>
      <w:proofErr w:type="spellEnd"/>
      <w:r w:rsidRPr="00080D29">
        <w:rPr>
          <w:rFonts w:ascii="Times New Roman" w:hAnsi="Times New Roman" w:cs="Times New Roman"/>
          <w:color w:val="1D1D1B"/>
        </w:rPr>
        <w:t xml:space="preserve">); каждая клетка в отдельности демонстрирует все свойства, присущие живым организмам (растет, размножается, обменивается веществом и энергией с окружающей средой, подвижна в той или иной степени, адаптируется к изменениям и др.); органеллы не могут по отдельности демонстрировать подобные свойства; у животных, грибов, растений обнаруживаются одинаковые по строению и функциям органеллы; все клетки в организме взаимосвязаны и работают слаженно, выполняя комплексные задачи. Благодаря новым открытиям, положения теории Шванна и </w:t>
      </w:r>
      <w:proofErr w:type="spellStart"/>
      <w:r w:rsidRPr="00080D29">
        <w:rPr>
          <w:rFonts w:ascii="Times New Roman" w:hAnsi="Times New Roman" w:cs="Times New Roman"/>
          <w:color w:val="1D1D1B"/>
        </w:rPr>
        <w:t>Шлейдена</w:t>
      </w:r>
      <w:proofErr w:type="spellEnd"/>
      <w:r w:rsidRPr="00080D29">
        <w:rPr>
          <w:rFonts w:ascii="Times New Roman" w:hAnsi="Times New Roman" w:cs="Times New Roman"/>
          <w:color w:val="1D1D1B"/>
        </w:rPr>
        <w:t xml:space="preserve"> были уточнены и дополнены. Современный научный мир пользуется расширенными постулатами основополагающей теории в биологии. 5 положений современной клеточной </w:t>
      </w:r>
      <w:proofErr w:type="gramStart"/>
      <w:r w:rsidRPr="00080D29">
        <w:rPr>
          <w:rFonts w:ascii="Times New Roman" w:hAnsi="Times New Roman" w:cs="Times New Roman"/>
          <w:color w:val="1D1D1B"/>
        </w:rPr>
        <w:t>теории</w:t>
      </w:r>
      <w:proofErr w:type="gramEnd"/>
      <w:r w:rsidRPr="00080D29">
        <w:rPr>
          <w:rFonts w:ascii="Times New Roman" w:hAnsi="Times New Roman" w:cs="Times New Roman"/>
          <w:color w:val="1D1D1B"/>
        </w:rPr>
        <w:t xml:space="preserve"> В литературе можно встретить различное количество постулатов современной клеточной теории, наиболее полный вариант содержит пять пунктов:</w:t>
      </w:r>
    </w:p>
    <w:p w14:paraId="62725527"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1. Клетка является наименьшей (элементарной) живой системой, основой строения, размножения, развития и жизнедеятельности организмов. Неклеточные структуры не могут называться живыми.</w:t>
      </w:r>
    </w:p>
    <w:p w14:paraId="57399448"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2. Клетки появляются исключительно путем деления уже существующих.</w:t>
      </w:r>
    </w:p>
    <w:p w14:paraId="56FA6333"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3. Химический состав и строение структурных единиц всех живых организмов сходны.</w:t>
      </w:r>
    </w:p>
    <w:p w14:paraId="5EBC7B9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4. Многоклеточный организм развивается и растет за счет деления одной/нескольких первоначальных клеток.</w:t>
      </w:r>
    </w:p>
    <w:p w14:paraId="7FDDFE1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lastRenderedPageBreak/>
        <w:t>5. Сходное клеточное строение организмов, населяющих Землю, свидетельствует о едином источнике их происхождения. современное положение клеточной теории</w:t>
      </w:r>
    </w:p>
    <w:p w14:paraId="02696E9C"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Первоначальные и современные положения клеточной теории во многом перекликаются. Углубленные и расширенные постулаты отражают современный уровень знаний по вопросу строения, жизни и взаимодействия клеток.</w:t>
      </w:r>
    </w:p>
    <w:p w14:paraId="21C4F74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 xml:space="preserve">Все клетки живых организмов состоят из плазматической мембраны, ядра и цитоплазмы. В последней находятся органоиды и включения. Мембранные и </w:t>
      </w:r>
      <w:proofErr w:type="spellStart"/>
      <w:r w:rsidRPr="00080D29">
        <w:rPr>
          <w:rFonts w:ascii="Times New Roman" w:hAnsi="Times New Roman" w:cs="Times New Roman"/>
          <w:color w:val="1D1D1B"/>
        </w:rPr>
        <w:t>немембранные</w:t>
      </w:r>
      <w:proofErr w:type="spellEnd"/>
      <w:r w:rsidRPr="00080D29">
        <w:rPr>
          <w:rFonts w:ascii="Times New Roman" w:hAnsi="Times New Roman" w:cs="Times New Roman"/>
          <w:color w:val="1D1D1B"/>
        </w:rPr>
        <w:t xml:space="preserve"> органоиды</w:t>
      </w:r>
    </w:p>
    <w:p w14:paraId="1C4EC612"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Органоиды – это постоянные образования в клетке, каждое из которых выполняет определенные функции. Включения – это временные структуры, которые в основном состоят из гликогена у животных и крахмала у растений. Они выполняют запасающую функцию. Включения могут находиться как в цитоплазме, так и в матриксе отдельных органоидов, таких как хлоропласты.</w:t>
      </w:r>
    </w:p>
    <w:p w14:paraId="15116D45" w14:textId="77777777" w:rsidR="00105523" w:rsidRPr="00080D29" w:rsidRDefault="00105523" w:rsidP="00105523">
      <w:pPr>
        <w:shd w:val="clear" w:color="auto" w:fill="FFFFFF"/>
        <w:spacing w:before="100" w:beforeAutospacing="1" w:after="300" w:line="240" w:lineRule="auto"/>
        <w:jc w:val="both"/>
        <w:rPr>
          <w:rFonts w:ascii="Times New Roman" w:hAnsi="Times New Roman" w:cs="Times New Roman"/>
          <w:color w:val="1D1D1B"/>
        </w:rPr>
      </w:pPr>
      <w:r w:rsidRPr="00080D29">
        <w:rPr>
          <w:rFonts w:ascii="Times New Roman" w:hAnsi="Times New Roman" w:cs="Times New Roman"/>
          <w:color w:val="1D1D1B"/>
        </w:rPr>
        <w:t xml:space="preserve">Классификация </w:t>
      </w:r>
      <w:proofErr w:type="gramStart"/>
      <w:r w:rsidRPr="00080D29">
        <w:rPr>
          <w:rFonts w:ascii="Times New Roman" w:hAnsi="Times New Roman" w:cs="Times New Roman"/>
          <w:color w:val="1D1D1B"/>
        </w:rPr>
        <w:t>органоидов</w:t>
      </w:r>
      <w:proofErr w:type="gramEnd"/>
      <w:r w:rsidRPr="00080D29">
        <w:rPr>
          <w:rFonts w:ascii="Times New Roman" w:hAnsi="Times New Roman" w:cs="Times New Roman"/>
          <w:color w:val="1D1D1B"/>
        </w:rPr>
        <w:t xml:space="preserve"> В зависимости от строения, они делятся на две большие группы. В цитологии выделяют мембранные и </w:t>
      </w:r>
      <w:proofErr w:type="spellStart"/>
      <w:r w:rsidRPr="00080D29">
        <w:rPr>
          <w:rFonts w:ascii="Times New Roman" w:hAnsi="Times New Roman" w:cs="Times New Roman"/>
          <w:color w:val="1D1D1B"/>
        </w:rPr>
        <w:t>немембранные</w:t>
      </w:r>
      <w:proofErr w:type="spellEnd"/>
      <w:r w:rsidRPr="00080D29">
        <w:rPr>
          <w:rFonts w:ascii="Times New Roman" w:hAnsi="Times New Roman" w:cs="Times New Roman"/>
          <w:color w:val="1D1D1B"/>
        </w:rPr>
        <w:t xml:space="preserve"> органоиды. Первые можно разделить на две подгруппы: </w:t>
      </w:r>
      <w:proofErr w:type="spellStart"/>
      <w:r w:rsidRPr="00080D29">
        <w:rPr>
          <w:rFonts w:ascii="Times New Roman" w:hAnsi="Times New Roman" w:cs="Times New Roman"/>
          <w:color w:val="1D1D1B"/>
        </w:rPr>
        <w:t>одномембранные</w:t>
      </w:r>
      <w:proofErr w:type="spellEnd"/>
      <w:r w:rsidRPr="00080D29">
        <w:rPr>
          <w:rFonts w:ascii="Times New Roman" w:hAnsi="Times New Roman" w:cs="Times New Roman"/>
          <w:color w:val="1D1D1B"/>
        </w:rPr>
        <w:t xml:space="preserve"> и </w:t>
      </w:r>
      <w:proofErr w:type="spellStart"/>
      <w:r w:rsidRPr="00080D29">
        <w:rPr>
          <w:rFonts w:ascii="Times New Roman" w:hAnsi="Times New Roman" w:cs="Times New Roman"/>
          <w:color w:val="1D1D1B"/>
        </w:rPr>
        <w:t>двумембранные</w:t>
      </w:r>
      <w:proofErr w:type="spellEnd"/>
      <w:r w:rsidRPr="00080D29">
        <w:rPr>
          <w:rFonts w:ascii="Times New Roman" w:hAnsi="Times New Roman" w:cs="Times New Roman"/>
          <w:color w:val="1D1D1B"/>
        </w:rPr>
        <w:t>.</w:t>
      </w:r>
    </w:p>
    <w:p w14:paraId="5899A38A"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 xml:space="preserve">     Где применимы знания о клетке?</w:t>
      </w:r>
    </w:p>
    <w:p w14:paraId="1923DD2C"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xml:space="preserve">- медицина (общий анализ крови, где по количеству клеток судят о состоянии </w:t>
      </w:r>
      <w:proofErr w:type="gramStart"/>
      <w:r w:rsidRPr="00080D29">
        <w:rPr>
          <w:rFonts w:ascii="Times New Roman" w:hAnsi="Times New Roman" w:cs="Times New Roman"/>
        </w:rPr>
        <w:t>пациента,  искусственное</w:t>
      </w:r>
      <w:proofErr w:type="gramEnd"/>
      <w:r w:rsidRPr="00080D29">
        <w:rPr>
          <w:rFonts w:ascii="Times New Roman" w:hAnsi="Times New Roman" w:cs="Times New Roman"/>
        </w:rPr>
        <w:t xml:space="preserve"> оплодотворение, пластическая хирургия, пересадка клеток красного костного мозга при онкозаболеваниях; влияние никотина, алкоголя, наркотических веществ на клетки организма, вызывая в них изменения);</w:t>
      </w:r>
    </w:p>
    <w:p w14:paraId="0FE8940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xml:space="preserve"> - генетика (стволовые клетки, изменение формы </w:t>
      </w:r>
      <w:proofErr w:type="gramStart"/>
      <w:r w:rsidRPr="00080D29">
        <w:rPr>
          <w:rFonts w:ascii="Times New Roman" w:hAnsi="Times New Roman" w:cs="Times New Roman"/>
        </w:rPr>
        <w:t>эритроцита:  при</w:t>
      </w:r>
      <w:proofErr w:type="gramEnd"/>
      <w:r w:rsidRPr="00080D29">
        <w:rPr>
          <w:rFonts w:ascii="Times New Roman" w:hAnsi="Times New Roman" w:cs="Times New Roman"/>
        </w:rPr>
        <w:t xml:space="preserve"> замене одной аминокислоты на другую, </w:t>
      </w:r>
      <w:proofErr w:type="spellStart"/>
      <w:r w:rsidRPr="00080D29">
        <w:rPr>
          <w:rFonts w:ascii="Times New Roman" w:hAnsi="Times New Roman" w:cs="Times New Roman"/>
        </w:rPr>
        <w:t>глутаминовая</w:t>
      </w:r>
      <w:proofErr w:type="spellEnd"/>
      <w:r w:rsidRPr="00080D29">
        <w:rPr>
          <w:rFonts w:ascii="Times New Roman" w:hAnsi="Times New Roman" w:cs="Times New Roman"/>
        </w:rPr>
        <w:t xml:space="preserve"> кислота заменяется на валин, функции клеток зависят от белков, входящих в состав клеток); </w:t>
      </w:r>
    </w:p>
    <w:p w14:paraId="68830550"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xml:space="preserve"> - размножение растений методом культуры тканей, когда не удается размножить растение вегетативным путем (чтобы можно было управлять человеку процессом размножения);</w:t>
      </w:r>
    </w:p>
    <w:p w14:paraId="056FC02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клонирование (генная инженерия);</w:t>
      </w:r>
    </w:p>
    <w:p w14:paraId="2B2C70B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искусственное оплодотворение в сельском хозяйстве и т.д.</w:t>
      </w:r>
    </w:p>
    <w:p w14:paraId="62EBF0D1" w14:textId="77777777" w:rsidR="00105523" w:rsidRPr="00080D29" w:rsidRDefault="00105523" w:rsidP="00105523">
      <w:pPr>
        <w:pStyle w:val="ae"/>
        <w:spacing w:after="0" w:line="240" w:lineRule="auto"/>
        <w:ind w:left="1080"/>
        <w:jc w:val="both"/>
        <w:rPr>
          <w:rFonts w:ascii="Times New Roman" w:hAnsi="Times New Roman" w:cs="Times New Roman"/>
        </w:rPr>
      </w:pPr>
    </w:p>
    <w:p w14:paraId="266A4704" w14:textId="188EBCE8" w:rsidR="005F304D" w:rsidRPr="00080D29" w:rsidRDefault="005F304D" w:rsidP="005F304D">
      <w:pPr>
        <w:ind w:left="360"/>
        <w:jc w:val="both"/>
        <w:rPr>
          <w:rFonts w:ascii="Times New Roman" w:hAnsi="Times New Roman" w:cs="Times New Roman"/>
          <w:b/>
          <w:color w:val="000000"/>
        </w:rPr>
      </w:pPr>
      <w:r w:rsidRPr="005F304D">
        <w:rPr>
          <w:rFonts w:ascii="Times New Roman" w:hAnsi="Times New Roman" w:cs="Times New Roman"/>
          <w:b/>
          <w:color w:val="000000"/>
        </w:rPr>
        <w:t xml:space="preserve">Вопросы </w:t>
      </w:r>
      <w:r w:rsidRPr="00080D29">
        <w:rPr>
          <w:rFonts w:ascii="Times New Roman" w:hAnsi="Times New Roman" w:cs="Times New Roman"/>
          <w:b/>
          <w:color w:val="000000"/>
        </w:rPr>
        <w:t xml:space="preserve">и задание </w:t>
      </w:r>
      <w:r w:rsidRPr="005F304D">
        <w:rPr>
          <w:rFonts w:ascii="Times New Roman" w:hAnsi="Times New Roman" w:cs="Times New Roman"/>
          <w:b/>
          <w:color w:val="000000"/>
        </w:rPr>
        <w:t xml:space="preserve">к </w:t>
      </w:r>
      <w:r w:rsidR="00FE6AEE">
        <w:rPr>
          <w:rFonts w:ascii="Times New Roman" w:hAnsi="Times New Roman" w:cs="Times New Roman"/>
          <w:b/>
          <w:color w:val="000000"/>
        </w:rPr>
        <w:t>самостоятельному изучению</w:t>
      </w:r>
    </w:p>
    <w:p w14:paraId="33889F8F" w14:textId="1B5E0CF7" w:rsidR="005F304D" w:rsidRPr="00080D29" w:rsidRDefault="005F304D" w:rsidP="005F304D">
      <w:pPr>
        <w:ind w:left="360"/>
        <w:jc w:val="both"/>
        <w:rPr>
          <w:rFonts w:ascii="Times New Roman" w:hAnsi="Times New Roman" w:cs="Times New Roman"/>
          <w:b/>
          <w:color w:val="000000"/>
        </w:rPr>
      </w:pPr>
    </w:p>
    <w:p w14:paraId="0224154F" w14:textId="62BC94F1" w:rsidR="005F304D" w:rsidRPr="00080D29" w:rsidRDefault="005F304D" w:rsidP="005F304D">
      <w:pPr>
        <w:jc w:val="both"/>
        <w:rPr>
          <w:rFonts w:ascii="Times New Roman" w:hAnsi="Times New Roman" w:cs="Times New Roman"/>
          <w:b/>
          <w:color w:val="000000"/>
        </w:rPr>
      </w:pPr>
      <w:r w:rsidRPr="00080D29">
        <w:rPr>
          <w:rFonts w:ascii="Times New Roman" w:hAnsi="Times New Roman" w:cs="Times New Roman"/>
          <w:b/>
          <w:color w:val="000000"/>
        </w:rPr>
        <w:t>Вопросы:</w:t>
      </w:r>
    </w:p>
    <w:p w14:paraId="288E07AA" w14:textId="77777777" w:rsidR="005F304D" w:rsidRPr="00080D29" w:rsidRDefault="005F304D" w:rsidP="005F304D">
      <w:pPr>
        <w:jc w:val="both"/>
        <w:rPr>
          <w:rFonts w:ascii="Times New Roman" w:hAnsi="Times New Roman" w:cs="Times New Roman"/>
          <w:bCs/>
          <w:color w:val="000000"/>
        </w:rPr>
      </w:pPr>
      <w:r w:rsidRPr="00080D29">
        <w:rPr>
          <w:rFonts w:ascii="Times New Roman" w:hAnsi="Times New Roman" w:cs="Times New Roman"/>
          <w:bCs/>
          <w:color w:val="000000"/>
        </w:rPr>
        <w:t>1.Что такое научная картина мира? Что влияет на её изменение?</w:t>
      </w:r>
    </w:p>
    <w:p w14:paraId="3A77B90D" w14:textId="77777777" w:rsidR="005F304D" w:rsidRPr="00080D29" w:rsidRDefault="005F304D" w:rsidP="005F304D">
      <w:pPr>
        <w:jc w:val="both"/>
        <w:rPr>
          <w:rFonts w:ascii="Times New Roman" w:hAnsi="Times New Roman" w:cs="Times New Roman"/>
          <w:bCs/>
          <w:color w:val="000000"/>
        </w:rPr>
      </w:pPr>
      <w:r w:rsidRPr="00080D29">
        <w:rPr>
          <w:rFonts w:ascii="Times New Roman" w:hAnsi="Times New Roman" w:cs="Times New Roman"/>
          <w:bCs/>
          <w:color w:val="000000"/>
        </w:rPr>
        <w:t>2. Какие одноклеточные организмы среди представителей различных групп (царств) живых существ вы можете вспомнить?</w:t>
      </w:r>
    </w:p>
    <w:p w14:paraId="77AAC068" w14:textId="67F4B5D1" w:rsidR="005F304D" w:rsidRPr="00080D29" w:rsidRDefault="005F304D" w:rsidP="005F304D">
      <w:pPr>
        <w:jc w:val="both"/>
        <w:rPr>
          <w:rFonts w:ascii="Times New Roman" w:hAnsi="Times New Roman" w:cs="Times New Roman"/>
          <w:bCs/>
          <w:color w:val="000000"/>
        </w:rPr>
      </w:pPr>
      <w:r w:rsidRPr="00080D29">
        <w:rPr>
          <w:rFonts w:ascii="Times New Roman" w:hAnsi="Times New Roman" w:cs="Times New Roman"/>
          <w:bCs/>
          <w:color w:val="000000"/>
        </w:rPr>
        <w:t xml:space="preserve">3. </w:t>
      </w:r>
      <w:r w:rsidR="00764B18" w:rsidRPr="00080D29">
        <w:rPr>
          <w:rFonts w:ascii="Times New Roman" w:hAnsi="Times New Roman" w:cs="Times New Roman"/>
          <w:bCs/>
          <w:color w:val="000000"/>
        </w:rPr>
        <w:t>К</w:t>
      </w:r>
      <w:r w:rsidRPr="00080D29">
        <w:rPr>
          <w:rFonts w:ascii="Times New Roman" w:hAnsi="Times New Roman" w:cs="Times New Roman"/>
          <w:bCs/>
          <w:color w:val="000000"/>
        </w:rPr>
        <w:t>акие клетки в организме человека имеют длинные отростки и для чего они нужны</w:t>
      </w:r>
      <w:r w:rsidR="00764B18" w:rsidRPr="00080D29">
        <w:rPr>
          <w:rFonts w:ascii="Times New Roman" w:hAnsi="Times New Roman" w:cs="Times New Roman"/>
          <w:bCs/>
          <w:color w:val="000000"/>
        </w:rPr>
        <w:t>?</w:t>
      </w:r>
    </w:p>
    <w:p w14:paraId="41D8E7E2" w14:textId="77777777" w:rsidR="00764B18" w:rsidRPr="00080D29" w:rsidRDefault="00764B18" w:rsidP="005F304D">
      <w:pPr>
        <w:jc w:val="both"/>
        <w:rPr>
          <w:rFonts w:ascii="Times New Roman" w:hAnsi="Times New Roman" w:cs="Times New Roman"/>
          <w:bCs/>
          <w:color w:val="000000"/>
        </w:rPr>
      </w:pPr>
      <w:r w:rsidRPr="00080D29">
        <w:rPr>
          <w:rFonts w:ascii="Times New Roman" w:hAnsi="Times New Roman" w:cs="Times New Roman"/>
          <w:bCs/>
          <w:color w:val="000000"/>
        </w:rPr>
        <w:t>4.</w:t>
      </w:r>
      <w:r w:rsidRPr="00080D29">
        <w:rPr>
          <w:rFonts w:ascii="Times New Roman" w:hAnsi="Times New Roman" w:cs="Times New Roman"/>
        </w:rPr>
        <w:t xml:space="preserve"> </w:t>
      </w:r>
      <w:r w:rsidRPr="00080D29">
        <w:rPr>
          <w:rFonts w:ascii="Times New Roman" w:hAnsi="Times New Roman" w:cs="Times New Roman"/>
          <w:bCs/>
          <w:color w:val="000000"/>
        </w:rPr>
        <w:t>От чего зависит размеры и особенности строения клетки? Чьи клетки крупнее кашалота или дельфина?</w:t>
      </w:r>
    </w:p>
    <w:p w14:paraId="30519E19" w14:textId="77777777" w:rsidR="00764B18" w:rsidRPr="00080D29" w:rsidRDefault="00764B18" w:rsidP="005F304D">
      <w:pPr>
        <w:jc w:val="both"/>
        <w:rPr>
          <w:rFonts w:ascii="Times New Roman" w:hAnsi="Times New Roman" w:cs="Times New Roman"/>
          <w:bCs/>
          <w:color w:val="000000"/>
        </w:rPr>
      </w:pPr>
      <w:r w:rsidRPr="00080D29">
        <w:rPr>
          <w:rFonts w:ascii="Times New Roman" w:hAnsi="Times New Roman" w:cs="Times New Roman"/>
          <w:bCs/>
          <w:color w:val="000000"/>
        </w:rPr>
        <w:t>5. Какие методы изучения клетки вы знаете?</w:t>
      </w:r>
    </w:p>
    <w:p w14:paraId="461803B9" w14:textId="1E6EF181" w:rsidR="005F304D" w:rsidRPr="00FA054B" w:rsidRDefault="00764B18" w:rsidP="00FA054B">
      <w:pPr>
        <w:jc w:val="both"/>
        <w:rPr>
          <w:rFonts w:ascii="Times New Roman" w:hAnsi="Times New Roman" w:cs="Times New Roman"/>
          <w:bCs/>
          <w:color w:val="000000"/>
        </w:rPr>
      </w:pPr>
      <w:r w:rsidRPr="00080D29">
        <w:rPr>
          <w:rFonts w:ascii="Times New Roman" w:hAnsi="Times New Roman" w:cs="Times New Roman"/>
          <w:bCs/>
          <w:color w:val="000000"/>
        </w:rPr>
        <w:t>6. Что такое клеточная теория и каковы её современная положения?</w:t>
      </w:r>
    </w:p>
    <w:p w14:paraId="78FAE6D7" w14:textId="37C2C54E" w:rsidR="00105523" w:rsidRPr="00080D29" w:rsidRDefault="00105523" w:rsidP="005F304D">
      <w:pPr>
        <w:spacing w:after="0" w:line="240" w:lineRule="auto"/>
        <w:jc w:val="both"/>
        <w:rPr>
          <w:rFonts w:ascii="Times New Roman" w:hAnsi="Times New Roman" w:cs="Times New Roman"/>
          <w:b/>
          <w:bCs/>
          <w:color w:val="000000"/>
        </w:rPr>
      </w:pPr>
      <w:r w:rsidRPr="00080D29">
        <w:rPr>
          <w:rFonts w:ascii="Times New Roman" w:hAnsi="Times New Roman" w:cs="Times New Roman"/>
          <w:b/>
          <w:bCs/>
          <w:color w:val="000000"/>
        </w:rPr>
        <w:t xml:space="preserve">Работа с тестовыми заданиями </w:t>
      </w:r>
    </w:p>
    <w:p w14:paraId="4C76B78C"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1. Сколько различных клеток в организме человека?</w:t>
      </w:r>
    </w:p>
    <w:p w14:paraId="016C500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&lt;10 000</w:t>
      </w:r>
    </w:p>
    <w:p w14:paraId="3345D72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2. 100 000 000</w:t>
      </w:r>
    </w:p>
    <w:p w14:paraId="195CEEFC"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&gt;200 млрд</w:t>
      </w:r>
    </w:p>
    <w:p w14:paraId="1D48EE69"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lastRenderedPageBreak/>
        <w:t>2. Клетки каких организмов более разнообразны?</w:t>
      </w:r>
    </w:p>
    <w:p w14:paraId="11EEFE76"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1. Одноклеточных</w:t>
      </w:r>
    </w:p>
    <w:p w14:paraId="18A4BB91"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Многоклеточных</w:t>
      </w:r>
    </w:p>
    <w:p w14:paraId="02BC5879"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Особой разницы нет</w:t>
      </w:r>
    </w:p>
    <w:p w14:paraId="0E9ACAED"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3. Какая наука изучает клетки?</w:t>
      </w:r>
    </w:p>
    <w:p w14:paraId="6367A15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Паразитология</w:t>
      </w:r>
    </w:p>
    <w:p w14:paraId="19A507B2"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Ихтиология</w:t>
      </w:r>
    </w:p>
    <w:p w14:paraId="6B24F04F"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Цитология</w:t>
      </w:r>
    </w:p>
    <w:p w14:paraId="0323ECD5"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4. Клетки можно изучать с помощью микроскопа. Он бывает ...</w:t>
      </w:r>
    </w:p>
    <w:p w14:paraId="14414AAC"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Только световым</w:t>
      </w:r>
    </w:p>
    <w:p w14:paraId="27DA712B"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Только электронным</w:t>
      </w:r>
    </w:p>
    <w:p w14:paraId="02345072"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Световым и электронным</w:t>
      </w:r>
    </w:p>
    <w:p w14:paraId="2BFEE661"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5. Первые микроскопы были изобретены ...</w:t>
      </w:r>
    </w:p>
    <w:p w14:paraId="6CD8DD39"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w:t>
      </w:r>
      <w:r w:rsidRPr="00080D29">
        <w:rPr>
          <w:rFonts w:ascii="Times New Roman" w:hAnsi="Times New Roman" w:cs="Times New Roman"/>
          <w:u w:val="single"/>
        </w:rPr>
        <w:t>. В начале XVII века</w:t>
      </w:r>
    </w:p>
    <w:p w14:paraId="56ABB736"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 xml:space="preserve">2. </w:t>
      </w:r>
      <w:proofErr w:type="gramStart"/>
      <w:r w:rsidRPr="00080D29">
        <w:rPr>
          <w:rFonts w:ascii="Times New Roman" w:hAnsi="Times New Roman" w:cs="Times New Roman"/>
        </w:rPr>
        <w:t>В  XVIII</w:t>
      </w:r>
      <w:proofErr w:type="gramEnd"/>
      <w:r w:rsidRPr="00080D29">
        <w:rPr>
          <w:rFonts w:ascii="Times New Roman" w:hAnsi="Times New Roman" w:cs="Times New Roman"/>
        </w:rPr>
        <w:t xml:space="preserve"> веке</w:t>
      </w:r>
    </w:p>
    <w:p w14:paraId="14A074DA"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В конце XIX века</w:t>
      </w:r>
    </w:p>
    <w:p w14:paraId="6AAF87B0"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6. Современный световой микроскоп позволяет увеличить объект ...</w:t>
      </w:r>
    </w:p>
    <w:p w14:paraId="6AF5697D"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В 500-1000 раз</w:t>
      </w:r>
    </w:p>
    <w:p w14:paraId="63DCD898"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2. В 2000-2500 раз</w:t>
      </w:r>
    </w:p>
    <w:p w14:paraId="2A6E268C"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В 3000-3500 раз</w:t>
      </w:r>
    </w:p>
    <w:p w14:paraId="5EC98ED7"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7. Тогда как электронный может увеличить объект до ...</w:t>
      </w:r>
    </w:p>
    <w:p w14:paraId="7579C0F8"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100 000 раз</w:t>
      </w:r>
    </w:p>
    <w:p w14:paraId="5AECD564"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1 000 000 раз</w:t>
      </w:r>
    </w:p>
    <w:p w14:paraId="4AC33B5D"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3. 1 500 000 раз</w:t>
      </w:r>
    </w:p>
    <w:p w14:paraId="3EC9370D"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8. Для выделения и изучения различных структур клетки используют ...</w:t>
      </w:r>
    </w:p>
    <w:p w14:paraId="4851C683"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1. Центрифугирование</w:t>
      </w:r>
    </w:p>
    <w:p w14:paraId="043972CD"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Центрирование</w:t>
      </w:r>
    </w:p>
    <w:p w14:paraId="2AF5C278"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Микроскопию</w:t>
      </w:r>
    </w:p>
    <w:p w14:paraId="31323E93"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9. Когда была сформирована клеточная теория?</w:t>
      </w:r>
    </w:p>
    <w:p w14:paraId="6F976418"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1. В 10-е годы XVIII в.</w:t>
      </w:r>
    </w:p>
    <w:p w14:paraId="1DE7CCA1"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2. В 30-е годы XIX в.</w:t>
      </w:r>
    </w:p>
    <w:p w14:paraId="60A20325"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В 20-е годы XX в.</w:t>
      </w:r>
    </w:p>
    <w:p w14:paraId="425F874C" w14:textId="77777777" w:rsidR="00105523" w:rsidRPr="00080D29" w:rsidRDefault="00105523" w:rsidP="00105523">
      <w:pPr>
        <w:spacing w:after="0" w:line="240" w:lineRule="auto"/>
        <w:jc w:val="both"/>
        <w:rPr>
          <w:rFonts w:ascii="Times New Roman" w:hAnsi="Times New Roman" w:cs="Times New Roman"/>
          <w:b/>
        </w:rPr>
      </w:pPr>
      <w:r w:rsidRPr="00080D29">
        <w:rPr>
          <w:rFonts w:ascii="Times New Roman" w:hAnsi="Times New Roman" w:cs="Times New Roman"/>
          <w:b/>
        </w:rPr>
        <w:t>10. Уточнение, что новые клетки возникают при делении предыдущих клеток, внес в теорию ...</w:t>
      </w:r>
    </w:p>
    <w:p w14:paraId="65D634D1" w14:textId="77777777" w:rsidR="00105523" w:rsidRPr="00080D29" w:rsidRDefault="00105523" w:rsidP="00105523">
      <w:pPr>
        <w:spacing w:after="0" w:line="240" w:lineRule="auto"/>
        <w:jc w:val="both"/>
        <w:rPr>
          <w:rFonts w:ascii="Times New Roman" w:hAnsi="Times New Roman" w:cs="Times New Roman"/>
          <w:u w:val="single"/>
        </w:rPr>
      </w:pPr>
      <w:r w:rsidRPr="00080D29">
        <w:rPr>
          <w:rFonts w:ascii="Times New Roman" w:hAnsi="Times New Roman" w:cs="Times New Roman"/>
          <w:u w:val="single"/>
        </w:rPr>
        <w:t>1. Рудольф Вирхов</w:t>
      </w:r>
    </w:p>
    <w:p w14:paraId="65B51755"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2. Теодор Шванн</w:t>
      </w:r>
    </w:p>
    <w:p w14:paraId="6F4CF6CF" w14:textId="77777777" w:rsidR="00105523" w:rsidRPr="00080D29" w:rsidRDefault="00105523" w:rsidP="00105523">
      <w:pPr>
        <w:spacing w:after="0" w:line="240" w:lineRule="auto"/>
        <w:jc w:val="both"/>
        <w:rPr>
          <w:rFonts w:ascii="Times New Roman" w:hAnsi="Times New Roman" w:cs="Times New Roman"/>
        </w:rPr>
      </w:pPr>
      <w:r w:rsidRPr="00080D29">
        <w:rPr>
          <w:rFonts w:ascii="Times New Roman" w:hAnsi="Times New Roman" w:cs="Times New Roman"/>
        </w:rPr>
        <w:t>3. Роберт Гук</w:t>
      </w:r>
    </w:p>
    <w:p w14:paraId="348C6E14" w14:textId="77777777" w:rsidR="00D32B3E" w:rsidRDefault="00D32B3E" w:rsidP="00105523">
      <w:pPr>
        <w:pStyle w:val="a5"/>
        <w:spacing w:before="0" w:after="0"/>
        <w:ind w:left="644"/>
        <w:jc w:val="both"/>
        <w:rPr>
          <w:rFonts w:ascii="Times New Roman" w:hAnsi="Times New Roman" w:cs="Times New Roman"/>
        </w:rPr>
      </w:pPr>
    </w:p>
    <w:p w14:paraId="4AB4F9AA" w14:textId="77777777" w:rsidR="00D32B3E" w:rsidRDefault="00D32B3E" w:rsidP="00105523">
      <w:pPr>
        <w:pStyle w:val="a5"/>
        <w:spacing w:before="0" w:after="0"/>
        <w:ind w:left="644"/>
        <w:jc w:val="both"/>
        <w:rPr>
          <w:rFonts w:ascii="Times New Roman" w:hAnsi="Times New Roman" w:cs="Times New Roman"/>
        </w:rPr>
      </w:pPr>
    </w:p>
    <w:p w14:paraId="311820BB" w14:textId="77777777" w:rsidR="00D32B3E" w:rsidRDefault="00D32B3E" w:rsidP="00105523">
      <w:pPr>
        <w:pStyle w:val="a5"/>
        <w:spacing w:before="0" w:after="0"/>
        <w:ind w:left="644"/>
        <w:jc w:val="both"/>
        <w:rPr>
          <w:rFonts w:ascii="Times New Roman" w:hAnsi="Times New Roman" w:cs="Times New Roman"/>
        </w:rPr>
      </w:pPr>
    </w:p>
    <w:p w14:paraId="468BF6A5" w14:textId="77777777" w:rsidR="00D32B3E" w:rsidRDefault="00D32B3E" w:rsidP="00105523">
      <w:pPr>
        <w:pStyle w:val="a5"/>
        <w:spacing w:before="0" w:after="0"/>
        <w:ind w:left="644"/>
        <w:jc w:val="both"/>
        <w:rPr>
          <w:rFonts w:ascii="Times New Roman" w:hAnsi="Times New Roman" w:cs="Times New Roman"/>
        </w:rPr>
      </w:pPr>
    </w:p>
    <w:p w14:paraId="4C848A14" w14:textId="41A226C9" w:rsidR="00D32B3E" w:rsidRDefault="00D32B3E" w:rsidP="00105523">
      <w:pPr>
        <w:pStyle w:val="a5"/>
        <w:spacing w:before="0" w:after="0"/>
        <w:ind w:left="644"/>
        <w:jc w:val="both"/>
        <w:rPr>
          <w:rFonts w:ascii="Times New Roman" w:hAnsi="Times New Roman" w:cs="Times New Roman"/>
        </w:rPr>
      </w:pPr>
    </w:p>
    <w:p w14:paraId="04B6C716" w14:textId="19B73DD3" w:rsidR="00E62115" w:rsidRDefault="00E62115" w:rsidP="00105523">
      <w:pPr>
        <w:pStyle w:val="a5"/>
        <w:spacing w:before="0" w:after="0"/>
        <w:ind w:left="644"/>
        <w:jc w:val="both"/>
        <w:rPr>
          <w:rFonts w:ascii="Times New Roman" w:hAnsi="Times New Roman" w:cs="Times New Roman"/>
        </w:rPr>
      </w:pPr>
    </w:p>
    <w:p w14:paraId="25CB8193" w14:textId="0B36A78B" w:rsidR="009B6373" w:rsidRDefault="009B6373" w:rsidP="00105523">
      <w:pPr>
        <w:pStyle w:val="a5"/>
        <w:spacing w:before="0" w:after="0"/>
        <w:ind w:left="644"/>
        <w:jc w:val="both"/>
        <w:rPr>
          <w:rFonts w:ascii="Times New Roman" w:hAnsi="Times New Roman" w:cs="Times New Roman"/>
        </w:rPr>
      </w:pPr>
    </w:p>
    <w:p w14:paraId="4AC62961" w14:textId="77777777" w:rsidR="009B6373" w:rsidRDefault="009B6373" w:rsidP="00105523">
      <w:pPr>
        <w:pStyle w:val="a5"/>
        <w:spacing w:before="0" w:after="0"/>
        <w:ind w:left="644"/>
        <w:jc w:val="both"/>
        <w:rPr>
          <w:rFonts w:ascii="Times New Roman" w:hAnsi="Times New Roman" w:cs="Times New Roman"/>
        </w:rPr>
      </w:pPr>
    </w:p>
    <w:p w14:paraId="76A568B8" w14:textId="0281E6EB" w:rsidR="00105523" w:rsidRPr="00080D29" w:rsidRDefault="00105523" w:rsidP="00105523">
      <w:pPr>
        <w:pStyle w:val="a5"/>
        <w:spacing w:before="0" w:after="0"/>
        <w:ind w:left="644"/>
        <w:jc w:val="both"/>
        <w:rPr>
          <w:rFonts w:ascii="Times New Roman" w:hAnsi="Times New Roman" w:cs="Times New Roman"/>
        </w:rPr>
      </w:pPr>
      <w:r w:rsidRPr="00080D29">
        <w:rPr>
          <w:rFonts w:ascii="Times New Roman" w:hAnsi="Times New Roman" w:cs="Times New Roman"/>
        </w:rPr>
        <w:lastRenderedPageBreak/>
        <w:t>заполнить таблицу Основные этапы развития цитологии.</w:t>
      </w:r>
    </w:p>
    <w:p w14:paraId="42AF4F0F" w14:textId="77777777" w:rsidR="00105523" w:rsidRPr="00080D29" w:rsidRDefault="00105523" w:rsidP="00105523">
      <w:pPr>
        <w:pStyle w:val="a5"/>
        <w:spacing w:before="0" w:after="0"/>
        <w:ind w:left="644"/>
        <w:jc w:val="both"/>
        <w:rPr>
          <w:rFonts w:ascii="Times New Roman" w:hAnsi="Times New Roman" w:cs="Times New Roman"/>
        </w:rPr>
      </w:pPr>
      <w:r w:rsidRPr="00080D29">
        <w:rPr>
          <w:rFonts w:ascii="Times New Roman" w:hAnsi="Times New Roman" w:cs="Times New Roman"/>
        </w:rPr>
        <w:t>Таблица «История изучения клетки»</w:t>
      </w:r>
    </w:p>
    <w:p w14:paraId="5A78C1CC" w14:textId="77777777" w:rsidR="00105523" w:rsidRPr="00080D29" w:rsidRDefault="00105523" w:rsidP="00105523">
      <w:pPr>
        <w:pStyle w:val="a5"/>
        <w:spacing w:before="0" w:after="0"/>
        <w:ind w:left="644"/>
        <w:jc w:val="both"/>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9"/>
        <w:gridCol w:w="3396"/>
        <w:gridCol w:w="4696"/>
      </w:tblGrid>
      <w:tr w:rsidR="00105523" w:rsidRPr="00080D29" w14:paraId="156F1575" w14:textId="77777777" w:rsidTr="00B6169C">
        <w:tc>
          <w:tcPr>
            <w:tcW w:w="2235" w:type="dxa"/>
            <w:tcBorders>
              <w:top w:val="single" w:sz="4" w:space="0" w:color="000000"/>
              <w:left w:val="single" w:sz="4" w:space="0" w:color="000000"/>
              <w:bottom w:val="single" w:sz="4" w:space="0" w:color="000000"/>
              <w:right w:val="single" w:sz="4" w:space="0" w:color="000000"/>
            </w:tcBorders>
            <w:hideMark/>
          </w:tcPr>
          <w:p w14:paraId="65AF96A9" w14:textId="77777777" w:rsidR="00105523" w:rsidRPr="00080D29" w:rsidRDefault="00105523" w:rsidP="00105523">
            <w:pPr>
              <w:pStyle w:val="a5"/>
              <w:spacing w:before="0" w:after="0"/>
              <w:jc w:val="both"/>
              <w:rPr>
                <w:rFonts w:ascii="Times New Roman" w:hAnsi="Times New Roman" w:cs="Times New Roman"/>
              </w:rPr>
            </w:pPr>
            <w:r w:rsidRPr="00080D29">
              <w:rPr>
                <w:rFonts w:ascii="Times New Roman" w:hAnsi="Times New Roman" w:cs="Times New Roman"/>
                <w:b/>
                <w:bCs/>
              </w:rPr>
              <w:t>Год</w:t>
            </w:r>
          </w:p>
        </w:tc>
        <w:tc>
          <w:tcPr>
            <w:tcW w:w="5386" w:type="dxa"/>
            <w:tcBorders>
              <w:top w:val="single" w:sz="4" w:space="0" w:color="000000"/>
              <w:left w:val="single" w:sz="4" w:space="0" w:color="000000"/>
              <w:bottom w:val="single" w:sz="4" w:space="0" w:color="000000"/>
              <w:right w:val="single" w:sz="4" w:space="0" w:color="000000"/>
            </w:tcBorders>
            <w:hideMark/>
          </w:tcPr>
          <w:p w14:paraId="1C33AC49" w14:textId="77777777" w:rsidR="00105523" w:rsidRPr="00080D29" w:rsidRDefault="00105523" w:rsidP="00105523">
            <w:pPr>
              <w:pStyle w:val="a5"/>
              <w:spacing w:before="0" w:after="0"/>
              <w:jc w:val="both"/>
              <w:rPr>
                <w:rFonts w:ascii="Times New Roman" w:hAnsi="Times New Roman" w:cs="Times New Roman"/>
                <w:b/>
              </w:rPr>
            </w:pPr>
            <w:r w:rsidRPr="00080D29">
              <w:rPr>
                <w:rFonts w:ascii="Times New Roman" w:hAnsi="Times New Roman" w:cs="Times New Roman"/>
                <w:b/>
              </w:rPr>
              <w:t>Ученый</w:t>
            </w:r>
          </w:p>
        </w:tc>
        <w:tc>
          <w:tcPr>
            <w:tcW w:w="7590" w:type="dxa"/>
            <w:tcBorders>
              <w:top w:val="single" w:sz="4" w:space="0" w:color="000000"/>
              <w:left w:val="single" w:sz="4" w:space="0" w:color="000000"/>
              <w:bottom w:val="single" w:sz="4" w:space="0" w:color="000000"/>
              <w:right w:val="single" w:sz="4" w:space="0" w:color="000000"/>
            </w:tcBorders>
            <w:hideMark/>
          </w:tcPr>
          <w:p w14:paraId="05652CA9" w14:textId="77777777" w:rsidR="00105523" w:rsidRPr="00080D29" w:rsidRDefault="00105523" w:rsidP="00105523">
            <w:pPr>
              <w:pStyle w:val="a5"/>
              <w:spacing w:before="0" w:after="0"/>
              <w:jc w:val="both"/>
              <w:rPr>
                <w:rFonts w:ascii="Times New Roman" w:hAnsi="Times New Roman" w:cs="Times New Roman"/>
              </w:rPr>
            </w:pPr>
            <w:r w:rsidRPr="00080D29">
              <w:rPr>
                <w:rFonts w:ascii="Times New Roman" w:hAnsi="Times New Roman" w:cs="Times New Roman"/>
                <w:b/>
                <w:bCs/>
              </w:rPr>
              <w:t>Открытие</w:t>
            </w:r>
          </w:p>
        </w:tc>
      </w:tr>
      <w:tr w:rsidR="00105523" w:rsidRPr="00080D29" w14:paraId="694E0344"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6196D69C"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72B405D8"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7F51343D"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311F687A"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70E03253"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63F78632"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29E429AC"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0DB0A779"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1CF7E49E"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6D0A4222"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3D981028"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3521E4D4"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4D1597BC"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506AEBC6"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30E3FB06"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7DE3EA8A"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70547613"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7342A7AB"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5F273332" w14:textId="77777777" w:rsidR="00105523" w:rsidRPr="00080D29" w:rsidRDefault="00105523" w:rsidP="00105523">
            <w:pPr>
              <w:pStyle w:val="a5"/>
              <w:spacing w:before="0" w:after="0"/>
              <w:jc w:val="both"/>
              <w:rPr>
                <w:rFonts w:ascii="Times New Roman" w:hAnsi="Times New Roman" w:cs="Times New Roman"/>
              </w:rPr>
            </w:pPr>
          </w:p>
        </w:tc>
      </w:tr>
      <w:tr w:rsidR="00105523" w:rsidRPr="00080D29" w14:paraId="0B785458" w14:textId="77777777" w:rsidTr="00B6169C">
        <w:tc>
          <w:tcPr>
            <w:tcW w:w="2235" w:type="dxa"/>
            <w:tcBorders>
              <w:top w:val="single" w:sz="4" w:space="0" w:color="000000"/>
              <w:left w:val="single" w:sz="4" w:space="0" w:color="000000"/>
              <w:bottom w:val="single" w:sz="4" w:space="0" w:color="000000"/>
              <w:right w:val="single" w:sz="4" w:space="0" w:color="000000"/>
            </w:tcBorders>
          </w:tcPr>
          <w:p w14:paraId="2BA9A71F" w14:textId="77777777" w:rsidR="00105523" w:rsidRPr="00080D29" w:rsidRDefault="00105523" w:rsidP="00105523">
            <w:pPr>
              <w:pStyle w:val="a5"/>
              <w:spacing w:before="0" w:after="0"/>
              <w:jc w:val="both"/>
              <w:rPr>
                <w:rFonts w:ascii="Times New Roman" w:hAnsi="Times New Roman" w:cs="Times New Roman"/>
              </w:rPr>
            </w:pPr>
          </w:p>
        </w:tc>
        <w:tc>
          <w:tcPr>
            <w:tcW w:w="5386" w:type="dxa"/>
            <w:tcBorders>
              <w:top w:val="single" w:sz="4" w:space="0" w:color="000000"/>
              <w:left w:val="single" w:sz="4" w:space="0" w:color="000000"/>
              <w:bottom w:val="single" w:sz="4" w:space="0" w:color="000000"/>
              <w:right w:val="single" w:sz="4" w:space="0" w:color="000000"/>
            </w:tcBorders>
          </w:tcPr>
          <w:p w14:paraId="267D14D3" w14:textId="77777777" w:rsidR="00105523" w:rsidRPr="00080D29" w:rsidRDefault="00105523" w:rsidP="00105523">
            <w:pPr>
              <w:pStyle w:val="a5"/>
              <w:spacing w:before="0" w:after="0"/>
              <w:jc w:val="both"/>
              <w:rPr>
                <w:rFonts w:ascii="Times New Roman" w:hAnsi="Times New Roman" w:cs="Times New Roman"/>
              </w:rPr>
            </w:pPr>
          </w:p>
        </w:tc>
        <w:tc>
          <w:tcPr>
            <w:tcW w:w="7590" w:type="dxa"/>
            <w:tcBorders>
              <w:top w:val="single" w:sz="4" w:space="0" w:color="000000"/>
              <w:left w:val="single" w:sz="4" w:space="0" w:color="000000"/>
              <w:bottom w:val="single" w:sz="4" w:space="0" w:color="000000"/>
              <w:right w:val="single" w:sz="4" w:space="0" w:color="000000"/>
            </w:tcBorders>
          </w:tcPr>
          <w:p w14:paraId="27949DD9" w14:textId="77777777" w:rsidR="00105523" w:rsidRPr="00080D29" w:rsidRDefault="00105523" w:rsidP="00105523">
            <w:pPr>
              <w:pStyle w:val="a5"/>
              <w:spacing w:before="0" w:after="0"/>
              <w:jc w:val="both"/>
              <w:rPr>
                <w:rFonts w:ascii="Times New Roman" w:hAnsi="Times New Roman" w:cs="Times New Roman"/>
              </w:rPr>
            </w:pPr>
          </w:p>
        </w:tc>
      </w:tr>
    </w:tbl>
    <w:p w14:paraId="22486486"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rPr>
        <w:t xml:space="preserve"> </w:t>
      </w:r>
      <w:r w:rsidRPr="00080D29">
        <w:rPr>
          <w:rFonts w:ascii="Times New Roman" w:hAnsi="Times New Roman" w:cs="Times New Roman"/>
          <w:i/>
        </w:rPr>
        <w:t>- 1590г З. Янсен изобрел микроскоп</w:t>
      </w:r>
    </w:p>
    <w:p w14:paraId="4E453721"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xml:space="preserve"> - 1665г. Р. Гук ввел термин «клетка» </w:t>
      </w:r>
    </w:p>
    <w:p w14:paraId="5060CDA5"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xml:space="preserve"> - 1676г. А. Левенгук описал бактерии</w:t>
      </w:r>
    </w:p>
    <w:p w14:paraId="2CBE18EC"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xml:space="preserve"> - 1682г. </w:t>
      </w:r>
      <w:proofErr w:type="spellStart"/>
      <w:r w:rsidRPr="00080D29">
        <w:rPr>
          <w:rFonts w:ascii="Times New Roman" w:hAnsi="Times New Roman" w:cs="Times New Roman"/>
          <w:i/>
        </w:rPr>
        <w:t>Грю</w:t>
      </w:r>
      <w:proofErr w:type="spellEnd"/>
      <w:r w:rsidRPr="00080D29">
        <w:rPr>
          <w:rFonts w:ascii="Times New Roman" w:hAnsi="Times New Roman" w:cs="Times New Roman"/>
          <w:i/>
        </w:rPr>
        <w:t xml:space="preserve"> ввел термин «ткани»</w:t>
      </w:r>
    </w:p>
    <w:p w14:paraId="13CED161"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- 1781г. Ф. Фонтана зарисовал клетки животных и их ядра</w:t>
      </w:r>
    </w:p>
    <w:p w14:paraId="00434032"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- 1827 г.  Карл Бэр обнаружил яйцеклетку у млекопитающих.</w:t>
      </w:r>
    </w:p>
    <w:p w14:paraId="2F027C5B"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- 1831г. Р. Браун описал ядро растительной клетки</w:t>
      </w:r>
    </w:p>
    <w:p w14:paraId="0D697FC3"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xml:space="preserve">- 1838-1839 годы. Ботаник Матиас </w:t>
      </w:r>
      <w:proofErr w:type="spellStart"/>
      <w:r w:rsidRPr="00080D29">
        <w:rPr>
          <w:rFonts w:ascii="Times New Roman" w:hAnsi="Times New Roman" w:cs="Times New Roman"/>
          <w:i/>
        </w:rPr>
        <w:t>Шлейден</w:t>
      </w:r>
      <w:proofErr w:type="spellEnd"/>
      <w:r w:rsidRPr="00080D29">
        <w:rPr>
          <w:rFonts w:ascii="Times New Roman" w:hAnsi="Times New Roman" w:cs="Times New Roman"/>
          <w:i/>
        </w:rPr>
        <w:t xml:space="preserve"> и зоолог Теодор Шванн </w:t>
      </w:r>
      <w:proofErr w:type="spellStart"/>
      <w:proofErr w:type="gramStart"/>
      <w:r w:rsidRPr="00080D29">
        <w:rPr>
          <w:rFonts w:ascii="Times New Roman" w:hAnsi="Times New Roman" w:cs="Times New Roman"/>
          <w:i/>
        </w:rPr>
        <w:t>объ</w:t>
      </w:r>
      <w:proofErr w:type="spellEnd"/>
      <w:r w:rsidRPr="00080D29">
        <w:rPr>
          <w:rFonts w:ascii="Times New Roman" w:hAnsi="Times New Roman" w:cs="Times New Roman"/>
          <w:i/>
        </w:rPr>
        <w:t xml:space="preserve">  единили</w:t>
      </w:r>
      <w:proofErr w:type="gramEnd"/>
      <w:r w:rsidRPr="00080D29">
        <w:rPr>
          <w:rFonts w:ascii="Times New Roman" w:hAnsi="Times New Roman" w:cs="Times New Roman"/>
          <w:i/>
        </w:rPr>
        <w:t xml:space="preserve"> идеи разных  ученых и сформулировали клеточную теорию, которая постулировала, что основной единицей структуры и функции в живых организмах является клетка.</w:t>
      </w:r>
    </w:p>
    <w:p w14:paraId="23570F65" w14:textId="77777777" w:rsidR="00105523" w:rsidRPr="00080D29" w:rsidRDefault="00105523" w:rsidP="00105523">
      <w:pPr>
        <w:spacing w:after="0" w:line="240" w:lineRule="auto"/>
        <w:jc w:val="both"/>
        <w:rPr>
          <w:rFonts w:ascii="Times New Roman" w:hAnsi="Times New Roman" w:cs="Times New Roman"/>
          <w:i/>
        </w:rPr>
      </w:pPr>
      <w:r w:rsidRPr="00080D29">
        <w:rPr>
          <w:rFonts w:ascii="Times New Roman" w:hAnsi="Times New Roman" w:cs="Times New Roman"/>
          <w:i/>
        </w:rPr>
        <w:t xml:space="preserve">- 1855 год. Рудольф </w:t>
      </w:r>
      <w:proofErr w:type="gramStart"/>
      <w:r w:rsidRPr="00080D29">
        <w:rPr>
          <w:rFonts w:ascii="Times New Roman" w:hAnsi="Times New Roman" w:cs="Times New Roman"/>
          <w:i/>
        </w:rPr>
        <w:t>Вирхов  показал</w:t>
      </w:r>
      <w:proofErr w:type="gramEnd"/>
      <w:r w:rsidRPr="00080D29">
        <w:rPr>
          <w:rFonts w:ascii="Times New Roman" w:hAnsi="Times New Roman" w:cs="Times New Roman"/>
          <w:i/>
        </w:rPr>
        <w:t>, что все клетки образуются в результате клеточных делений.</w:t>
      </w:r>
    </w:p>
    <w:p w14:paraId="5DF647F7" w14:textId="77777777" w:rsidR="00105523" w:rsidRPr="00080D29" w:rsidRDefault="00105523" w:rsidP="00105523">
      <w:pPr>
        <w:pStyle w:val="a5"/>
        <w:spacing w:before="0" w:after="0"/>
        <w:jc w:val="both"/>
        <w:rPr>
          <w:rFonts w:ascii="Times New Roman" w:hAnsi="Times New Roman" w:cs="Times New Roman"/>
        </w:rPr>
      </w:pPr>
    </w:p>
    <w:p w14:paraId="1E93A72D" w14:textId="77777777" w:rsidR="00105523" w:rsidRPr="00080D29" w:rsidRDefault="00105523" w:rsidP="00105523">
      <w:pPr>
        <w:rPr>
          <w:rFonts w:ascii="Times New Roman" w:hAnsi="Times New Roman" w:cs="Times New Roman"/>
          <w:b/>
        </w:rPr>
      </w:pPr>
    </w:p>
    <w:p w14:paraId="5514A812" w14:textId="77777777" w:rsidR="00105523" w:rsidRPr="00080D29" w:rsidRDefault="00105523" w:rsidP="00105523">
      <w:pPr>
        <w:rPr>
          <w:rFonts w:ascii="Times New Roman" w:hAnsi="Times New Roman" w:cs="Times New Roman"/>
          <w:b/>
        </w:rPr>
      </w:pPr>
    </w:p>
    <w:p w14:paraId="7A3EE58D" w14:textId="59F95891" w:rsidR="00105523" w:rsidRPr="00080D29" w:rsidRDefault="00105523" w:rsidP="007D5C9D">
      <w:pPr>
        <w:jc w:val="center"/>
        <w:rPr>
          <w:rFonts w:ascii="Times New Roman" w:hAnsi="Times New Roman" w:cs="Times New Roman"/>
          <w:b/>
        </w:rPr>
      </w:pPr>
    </w:p>
    <w:p w14:paraId="4DC7A6BD" w14:textId="7F54885B" w:rsidR="00105523" w:rsidRPr="00080D29" w:rsidRDefault="00105523" w:rsidP="007D5C9D">
      <w:pPr>
        <w:jc w:val="center"/>
        <w:rPr>
          <w:rFonts w:ascii="Times New Roman" w:hAnsi="Times New Roman" w:cs="Times New Roman"/>
          <w:b/>
        </w:rPr>
      </w:pPr>
    </w:p>
    <w:p w14:paraId="69001A3F" w14:textId="43FBC139" w:rsidR="00105523" w:rsidRPr="00080D29" w:rsidRDefault="00105523" w:rsidP="007D5C9D">
      <w:pPr>
        <w:jc w:val="center"/>
        <w:rPr>
          <w:rFonts w:ascii="Times New Roman" w:hAnsi="Times New Roman" w:cs="Times New Roman"/>
          <w:b/>
        </w:rPr>
      </w:pPr>
    </w:p>
    <w:p w14:paraId="2C30757C" w14:textId="5A17DE5A" w:rsidR="00105523" w:rsidRPr="00080D29" w:rsidRDefault="00105523" w:rsidP="007D5C9D">
      <w:pPr>
        <w:jc w:val="center"/>
        <w:rPr>
          <w:rFonts w:ascii="Times New Roman" w:hAnsi="Times New Roman" w:cs="Times New Roman"/>
          <w:b/>
        </w:rPr>
      </w:pPr>
    </w:p>
    <w:p w14:paraId="60BA0766" w14:textId="5BBAB2B0" w:rsidR="00105523" w:rsidRPr="00080D29" w:rsidRDefault="00105523" w:rsidP="007D5C9D">
      <w:pPr>
        <w:jc w:val="center"/>
        <w:rPr>
          <w:rFonts w:ascii="Times New Roman" w:hAnsi="Times New Roman" w:cs="Times New Roman"/>
          <w:b/>
        </w:rPr>
      </w:pPr>
    </w:p>
    <w:p w14:paraId="2465F397" w14:textId="763E9FAD" w:rsidR="00105523" w:rsidRPr="00080D29" w:rsidRDefault="00105523" w:rsidP="007D5C9D">
      <w:pPr>
        <w:jc w:val="center"/>
        <w:rPr>
          <w:rFonts w:ascii="Times New Roman" w:hAnsi="Times New Roman" w:cs="Times New Roman"/>
          <w:b/>
        </w:rPr>
      </w:pPr>
    </w:p>
    <w:p w14:paraId="5B80960C" w14:textId="6F094145" w:rsidR="00105523" w:rsidRPr="00080D29" w:rsidRDefault="00105523" w:rsidP="007D5C9D">
      <w:pPr>
        <w:jc w:val="center"/>
        <w:rPr>
          <w:rFonts w:ascii="Times New Roman" w:hAnsi="Times New Roman" w:cs="Times New Roman"/>
          <w:b/>
        </w:rPr>
      </w:pPr>
    </w:p>
    <w:p w14:paraId="5119D805" w14:textId="67811DA4" w:rsidR="00105523" w:rsidRPr="00080D29" w:rsidRDefault="00105523" w:rsidP="007D5C9D">
      <w:pPr>
        <w:jc w:val="center"/>
        <w:rPr>
          <w:rFonts w:ascii="Times New Roman" w:hAnsi="Times New Roman" w:cs="Times New Roman"/>
          <w:b/>
        </w:rPr>
      </w:pPr>
    </w:p>
    <w:p w14:paraId="5F5B1702" w14:textId="448EA049" w:rsidR="00105523" w:rsidRPr="00080D29" w:rsidRDefault="00105523" w:rsidP="007D5C9D">
      <w:pPr>
        <w:jc w:val="center"/>
        <w:rPr>
          <w:rFonts w:ascii="Times New Roman" w:hAnsi="Times New Roman" w:cs="Times New Roman"/>
          <w:b/>
        </w:rPr>
      </w:pPr>
    </w:p>
    <w:p w14:paraId="2EA7F453" w14:textId="7C54EBE4" w:rsidR="00105523" w:rsidRPr="00080D29" w:rsidRDefault="00105523" w:rsidP="007D5C9D">
      <w:pPr>
        <w:jc w:val="center"/>
        <w:rPr>
          <w:rFonts w:ascii="Times New Roman" w:hAnsi="Times New Roman" w:cs="Times New Roman"/>
          <w:b/>
        </w:rPr>
      </w:pPr>
    </w:p>
    <w:p w14:paraId="670189CF" w14:textId="73005734" w:rsidR="00FF564E" w:rsidRDefault="00FF564E" w:rsidP="007D5C9D">
      <w:pPr>
        <w:rPr>
          <w:rFonts w:ascii="Times New Roman" w:hAnsi="Times New Roman" w:cs="Times New Roman"/>
        </w:rPr>
      </w:pPr>
    </w:p>
    <w:p w14:paraId="6F1E5947" w14:textId="48DC2102" w:rsidR="00E62115" w:rsidRDefault="00E62115" w:rsidP="007D5C9D">
      <w:pPr>
        <w:rPr>
          <w:rFonts w:ascii="Times New Roman" w:hAnsi="Times New Roman" w:cs="Times New Roman"/>
        </w:rPr>
      </w:pPr>
    </w:p>
    <w:p w14:paraId="00F1B27E" w14:textId="77777777" w:rsidR="00E62115" w:rsidRPr="00080D29" w:rsidRDefault="00E62115" w:rsidP="007D5C9D">
      <w:pPr>
        <w:rPr>
          <w:rFonts w:ascii="Times New Roman" w:hAnsi="Times New Roman" w:cs="Times New Roman"/>
        </w:rPr>
      </w:pPr>
    </w:p>
    <w:p w14:paraId="19BFD798" w14:textId="50FED784" w:rsidR="00442656" w:rsidRDefault="00442656" w:rsidP="00442656">
      <w:pPr>
        <w:rPr>
          <w:rFonts w:ascii="Times New Roman" w:hAnsi="Times New Roman" w:cs="Times New Roman"/>
          <w:b/>
        </w:rPr>
      </w:pPr>
      <w:r>
        <w:rPr>
          <w:rFonts w:ascii="Times New Roman" w:hAnsi="Times New Roman" w:cs="Times New Roman"/>
          <w:b/>
        </w:rPr>
        <w:lastRenderedPageBreak/>
        <w:t>2 семестр</w:t>
      </w:r>
    </w:p>
    <w:p w14:paraId="0F7B3F73" w14:textId="45AAC592" w:rsidR="007D5C9D" w:rsidRPr="00080D29" w:rsidRDefault="00FE6AEE" w:rsidP="007D5C9D">
      <w:pPr>
        <w:jc w:val="center"/>
        <w:rPr>
          <w:rFonts w:ascii="Times New Roman" w:hAnsi="Times New Roman" w:cs="Times New Roman"/>
          <w:b/>
        </w:rPr>
      </w:pPr>
      <w:r>
        <w:rPr>
          <w:rFonts w:ascii="Times New Roman" w:hAnsi="Times New Roman" w:cs="Times New Roman"/>
          <w:b/>
        </w:rPr>
        <w:t xml:space="preserve">Самостоятельная </w:t>
      </w:r>
      <w:proofErr w:type="gramStart"/>
      <w:r>
        <w:rPr>
          <w:rFonts w:ascii="Times New Roman" w:hAnsi="Times New Roman" w:cs="Times New Roman"/>
          <w:b/>
        </w:rPr>
        <w:t xml:space="preserve">работа </w:t>
      </w:r>
      <w:r w:rsidR="007D5C9D" w:rsidRPr="00080D29">
        <w:rPr>
          <w:rFonts w:ascii="Times New Roman" w:hAnsi="Times New Roman" w:cs="Times New Roman"/>
          <w:b/>
        </w:rPr>
        <w:t xml:space="preserve"> №</w:t>
      </w:r>
      <w:proofErr w:type="gramEnd"/>
      <w:r w:rsidR="00205902" w:rsidRPr="00080D29">
        <w:rPr>
          <w:rFonts w:ascii="Times New Roman" w:hAnsi="Times New Roman" w:cs="Times New Roman"/>
          <w:b/>
        </w:rPr>
        <w:t xml:space="preserve"> </w:t>
      </w:r>
      <w:r w:rsidR="00442656">
        <w:rPr>
          <w:rFonts w:ascii="Times New Roman" w:hAnsi="Times New Roman" w:cs="Times New Roman"/>
          <w:b/>
        </w:rPr>
        <w:t>9,10,</w:t>
      </w:r>
    </w:p>
    <w:p w14:paraId="4CA34A5C" w14:textId="1DC06CFB" w:rsidR="00754CB3" w:rsidRPr="00080D29" w:rsidRDefault="00754CB3" w:rsidP="00754CB3">
      <w:pPr>
        <w:jc w:val="center"/>
        <w:rPr>
          <w:rFonts w:ascii="Times New Roman" w:hAnsi="Times New Roman" w:cs="Times New Roman"/>
          <w:b/>
          <w:bCs/>
        </w:rPr>
      </w:pPr>
      <w:r w:rsidRPr="00080D29">
        <w:rPr>
          <w:rFonts w:ascii="Times New Roman" w:hAnsi="Times New Roman" w:cs="Times New Roman"/>
          <w:b/>
          <w:bCs/>
        </w:rPr>
        <w:t>Строение клетки. Клеточная мембрана. Цитоплазма. Рибосомы. Ядро. Эндоплазматическая сеть. Вакуоли. Комплекс Гольджи. Лизосомы. Митохондрии. Пластиды. Органоиды движения. Клеточные включения.</w:t>
      </w:r>
    </w:p>
    <w:p w14:paraId="572F1420" w14:textId="77777777" w:rsidR="00754CB3" w:rsidRPr="00080D29" w:rsidRDefault="00754CB3" w:rsidP="007D5C9D">
      <w:pPr>
        <w:jc w:val="center"/>
        <w:rPr>
          <w:rFonts w:ascii="Times New Roman" w:hAnsi="Times New Roman" w:cs="Times New Roman"/>
        </w:rPr>
      </w:pPr>
    </w:p>
    <w:p w14:paraId="5E1220FB" w14:textId="11192B0A" w:rsidR="00754CB3" w:rsidRPr="00080D29" w:rsidRDefault="007D5C9D" w:rsidP="00754CB3">
      <w:pPr>
        <w:jc w:val="center"/>
        <w:rPr>
          <w:rFonts w:ascii="Times New Roman" w:hAnsi="Times New Roman" w:cs="Times New Roman"/>
          <w:b/>
        </w:rPr>
      </w:pPr>
      <w:r w:rsidRPr="00080D29">
        <w:rPr>
          <w:rFonts w:ascii="Times New Roman" w:hAnsi="Times New Roman" w:cs="Times New Roman"/>
          <w:b/>
        </w:rPr>
        <w:t>Теоретическая часть</w:t>
      </w:r>
    </w:p>
    <w:p w14:paraId="0A368E44" w14:textId="77777777" w:rsidR="00754CB3" w:rsidRPr="00080D29" w:rsidRDefault="00754CB3" w:rsidP="00754CB3">
      <w:pPr>
        <w:spacing w:after="0"/>
        <w:jc w:val="both"/>
        <w:rPr>
          <w:rFonts w:ascii="Times New Roman" w:hAnsi="Times New Roman" w:cs="Times New Roman"/>
          <w:b/>
        </w:rPr>
      </w:pPr>
      <w:r w:rsidRPr="00080D29">
        <w:rPr>
          <w:rFonts w:ascii="Times New Roman" w:hAnsi="Times New Roman" w:cs="Times New Roman"/>
          <w:b/>
        </w:rPr>
        <w:t>Строение клетки. Клеточная мембрана. Цитоплазма. Клеточный центр. Цитоскелет Рибосомы. Ядро. Эндоплазматическая сеть</w:t>
      </w:r>
    </w:p>
    <w:p w14:paraId="69FC8EC8" w14:textId="77777777" w:rsidR="00754CB3" w:rsidRPr="00080D29" w:rsidRDefault="00754CB3" w:rsidP="00754CB3">
      <w:pPr>
        <w:spacing w:before="240" w:after="0"/>
        <w:rPr>
          <w:rFonts w:ascii="Times New Roman" w:hAnsi="Times New Roman" w:cs="Times New Roman"/>
          <w:b/>
        </w:rPr>
      </w:pPr>
      <w:r w:rsidRPr="00080D29">
        <w:rPr>
          <w:rFonts w:ascii="Times New Roman" w:hAnsi="Times New Roman" w:cs="Times New Roman"/>
          <w:b/>
        </w:rPr>
        <w:t>Эукариотическая клетка</w:t>
      </w:r>
    </w:p>
    <w:p w14:paraId="18FE84D2" w14:textId="77777777" w:rsidR="00754CB3" w:rsidRPr="00080D29"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Есть четко оформленные ядра, имеющие собственную оболочку. </w:t>
      </w:r>
    </w:p>
    <w:p w14:paraId="773A30EC" w14:textId="77777777" w:rsidR="00754CB3" w:rsidRPr="00080D29"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Ядерная ДНК у них заключена в хромосомы. </w:t>
      </w:r>
    </w:p>
    <w:p w14:paraId="0E73B643" w14:textId="77777777" w:rsidR="00754CB3" w:rsidRPr="00080D29"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В цитоплазме имеются различные органоиды, выполняющие специфические функции </w:t>
      </w:r>
    </w:p>
    <w:p w14:paraId="0823EACE" w14:textId="779BBE1A" w:rsidR="00754CB3" w:rsidRDefault="00754CB3" w:rsidP="00C5220C">
      <w:pPr>
        <w:numPr>
          <w:ilvl w:val="0"/>
          <w:numId w:val="17"/>
        </w:numPr>
        <w:spacing w:after="0"/>
        <w:rPr>
          <w:rFonts w:ascii="Times New Roman" w:hAnsi="Times New Roman" w:cs="Times New Roman"/>
        </w:rPr>
      </w:pPr>
      <w:r w:rsidRPr="00080D29">
        <w:rPr>
          <w:rFonts w:ascii="Times New Roman" w:hAnsi="Times New Roman" w:cs="Times New Roman"/>
        </w:rPr>
        <w:t xml:space="preserve">Царство Грибов, Растений и Животных. </w:t>
      </w:r>
    </w:p>
    <w:p w14:paraId="2CD8DFBC" w14:textId="77777777" w:rsidR="005F3DAB" w:rsidRPr="00080D29" w:rsidRDefault="005F3DAB" w:rsidP="00C5220C">
      <w:pPr>
        <w:numPr>
          <w:ilvl w:val="0"/>
          <w:numId w:val="17"/>
        </w:numPr>
        <w:spacing w:after="0"/>
        <w:rPr>
          <w:rFonts w:ascii="Times New Roman" w:hAnsi="Times New Roman" w:cs="Times New Roman"/>
        </w:rPr>
      </w:pPr>
    </w:p>
    <w:p w14:paraId="64F398BB" w14:textId="77777777" w:rsidR="00754CB3" w:rsidRPr="00080D29" w:rsidRDefault="00754CB3" w:rsidP="00754CB3">
      <w:pPr>
        <w:spacing w:after="0"/>
        <w:rPr>
          <w:rFonts w:ascii="Times New Roman" w:hAnsi="Times New Roman" w:cs="Times New Roman"/>
          <w:b/>
        </w:rPr>
      </w:pPr>
      <w:r w:rsidRPr="00080D29">
        <w:rPr>
          <w:rFonts w:ascii="Times New Roman" w:hAnsi="Times New Roman" w:cs="Times New Roman"/>
          <w:b/>
        </w:rPr>
        <w:t>Строение клетки.</w:t>
      </w:r>
    </w:p>
    <w:p w14:paraId="70372B1A" w14:textId="77777777" w:rsidR="00754CB3" w:rsidRPr="00080D29" w:rsidRDefault="00754CB3" w:rsidP="00C5220C">
      <w:pPr>
        <w:pStyle w:val="ae"/>
        <w:numPr>
          <w:ilvl w:val="0"/>
          <w:numId w:val="9"/>
        </w:numPr>
        <w:spacing w:after="0"/>
        <w:rPr>
          <w:rFonts w:ascii="Times New Roman" w:hAnsi="Times New Roman" w:cs="Times New Roman"/>
        </w:rPr>
      </w:pPr>
      <w:r w:rsidRPr="00080D29">
        <w:rPr>
          <w:rFonts w:ascii="Times New Roman" w:hAnsi="Times New Roman" w:cs="Times New Roman"/>
          <w:b/>
        </w:rPr>
        <w:t>Плазматическая мембрана клетки</w:t>
      </w:r>
      <w:r w:rsidRPr="00080D29">
        <w:rPr>
          <w:rFonts w:ascii="Times New Roman" w:hAnsi="Times New Roman" w:cs="Times New Roman"/>
        </w:rPr>
        <w:t xml:space="preserve"> </w:t>
      </w:r>
    </w:p>
    <w:p w14:paraId="0F7D773D" w14:textId="77777777" w:rsidR="00754CB3" w:rsidRPr="00080D29" w:rsidRDefault="00754CB3" w:rsidP="00754CB3">
      <w:pPr>
        <w:pStyle w:val="ae"/>
        <w:spacing w:after="0"/>
        <w:rPr>
          <w:rFonts w:ascii="Times New Roman" w:hAnsi="Times New Roman" w:cs="Times New Roman"/>
        </w:rPr>
      </w:pPr>
      <w:r w:rsidRPr="00080D29">
        <w:rPr>
          <w:rFonts w:ascii="Times New Roman" w:hAnsi="Times New Roman" w:cs="Times New Roman"/>
        </w:rPr>
        <w:t xml:space="preserve">Плазматическая мембрана. Каждая клетка животных, растений, грибов ограничена от окружающей среды или других клеток плазматической мембраной. Липиды в мембране образуют двойной слой, а белки пронизывают всю ее толщину. Функции: </w:t>
      </w:r>
      <w:proofErr w:type="spellStart"/>
      <w:r w:rsidRPr="00080D29">
        <w:rPr>
          <w:rFonts w:ascii="Times New Roman" w:hAnsi="Times New Roman" w:cs="Times New Roman"/>
        </w:rPr>
        <w:t>Cохранение</w:t>
      </w:r>
      <w:proofErr w:type="spellEnd"/>
      <w:r w:rsidRPr="00080D29">
        <w:rPr>
          <w:rFonts w:ascii="Times New Roman" w:hAnsi="Times New Roman" w:cs="Times New Roman"/>
        </w:rPr>
        <w:t xml:space="preserve"> формы клетки, защита от повреждений, регулятор поступления и удаления веществ.</w:t>
      </w:r>
    </w:p>
    <w:p w14:paraId="5B541D20" w14:textId="115D4C3A" w:rsidR="00754CB3" w:rsidRDefault="00754CB3" w:rsidP="00C5220C">
      <w:pPr>
        <w:pStyle w:val="ae"/>
        <w:numPr>
          <w:ilvl w:val="0"/>
          <w:numId w:val="9"/>
        </w:numPr>
        <w:spacing w:after="0"/>
        <w:rPr>
          <w:rFonts w:ascii="Times New Roman" w:hAnsi="Times New Roman" w:cs="Times New Roman"/>
        </w:rPr>
      </w:pPr>
      <w:r w:rsidRPr="00080D29">
        <w:rPr>
          <w:rFonts w:ascii="Times New Roman" w:hAnsi="Times New Roman" w:cs="Times New Roman"/>
          <w:b/>
        </w:rPr>
        <w:t>Клеточная мембрана</w:t>
      </w:r>
      <w:r w:rsidRPr="00080D29">
        <w:rPr>
          <w:rFonts w:ascii="Times New Roman" w:hAnsi="Times New Roman" w:cs="Times New Roman"/>
        </w:rPr>
        <w:t xml:space="preserve"> – ультрамикроскопическая плёнка, состоящая из двух мономолекулярных слоев белка и расположенного между ними бимолекулярного слоя липидов. </w:t>
      </w:r>
    </w:p>
    <w:p w14:paraId="43421467" w14:textId="77777777" w:rsidR="005F3DAB" w:rsidRPr="00080D29" w:rsidRDefault="005F3DAB" w:rsidP="00C5220C">
      <w:pPr>
        <w:pStyle w:val="ae"/>
        <w:numPr>
          <w:ilvl w:val="0"/>
          <w:numId w:val="9"/>
        </w:numPr>
        <w:spacing w:after="0"/>
        <w:rPr>
          <w:rFonts w:ascii="Times New Roman" w:hAnsi="Times New Roman" w:cs="Times New Roman"/>
        </w:rPr>
      </w:pPr>
    </w:p>
    <w:p w14:paraId="44EE36C8" w14:textId="77777777" w:rsidR="00754CB3" w:rsidRPr="00080D29" w:rsidRDefault="00754CB3" w:rsidP="00754CB3">
      <w:pPr>
        <w:spacing w:after="0"/>
        <w:rPr>
          <w:rFonts w:ascii="Times New Roman" w:hAnsi="Times New Roman" w:cs="Times New Roman"/>
        </w:rPr>
      </w:pPr>
      <w:r w:rsidRPr="00080D29">
        <w:rPr>
          <w:rFonts w:ascii="Times New Roman" w:hAnsi="Times New Roman" w:cs="Times New Roman"/>
          <w:b/>
        </w:rPr>
        <w:t>Функции</w:t>
      </w:r>
      <w:r w:rsidRPr="00080D29">
        <w:rPr>
          <w:rFonts w:ascii="Times New Roman" w:hAnsi="Times New Roman" w:cs="Times New Roman"/>
        </w:rPr>
        <w:t>: барьерная, связь с окружающей средой (транспорт веществ),</w:t>
      </w:r>
    </w:p>
    <w:p w14:paraId="01B86E8D" w14:textId="77777777" w:rsidR="00754CB3" w:rsidRPr="00080D29" w:rsidRDefault="00754CB3" w:rsidP="00754CB3">
      <w:pPr>
        <w:spacing w:after="0"/>
        <w:rPr>
          <w:rFonts w:ascii="Times New Roman" w:hAnsi="Times New Roman" w:cs="Times New Roman"/>
        </w:rPr>
      </w:pPr>
      <w:r w:rsidRPr="00080D29">
        <w:rPr>
          <w:rFonts w:ascii="Times New Roman" w:hAnsi="Times New Roman" w:cs="Times New Roman"/>
        </w:rPr>
        <w:t>связь между клетками тканей в многоклеточных организмах, защитная.</w:t>
      </w:r>
    </w:p>
    <w:p w14:paraId="1B75CD2C" w14:textId="77777777" w:rsidR="00754CB3" w:rsidRPr="00080D29" w:rsidRDefault="00754CB3" w:rsidP="00C5220C">
      <w:pPr>
        <w:pStyle w:val="ae"/>
        <w:numPr>
          <w:ilvl w:val="0"/>
          <w:numId w:val="9"/>
        </w:numPr>
        <w:spacing w:after="0"/>
        <w:jc w:val="both"/>
        <w:rPr>
          <w:rFonts w:ascii="Times New Roman" w:hAnsi="Times New Roman" w:cs="Times New Roman"/>
        </w:rPr>
      </w:pPr>
      <w:proofErr w:type="gramStart"/>
      <w:r w:rsidRPr="00080D29">
        <w:rPr>
          <w:rFonts w:ascii="Times New Roman" w:hAnsi="Times New Roman" w:cs="Times New Roman"/>
          <w:b/>
        </w:rPr>
        <w:t>Цитоплазма</w:t>
      </w:r>
      <w:r w:rsidRPr="00080D29">
        <w:rPr>
          <w:rFonts w:ascii="Times New Roman" w:hAnsi="Times New Roman" w:cs="Times New Roman"/>
        </w:rPr>
        <w:t xml:space="preserve">  –</w:t>
      </w:r>
      <w:proofErr w:type="gramEnd"/>
      <w:r w:rsidRPr="00080D29">
        <w:rPr>
          <w:rFonts w:ascii="Times New Roman" w:hAnsi="Times New Roman" w:cs="Times New Roman"/>
        </w:rPr>
        <w:t xml:space="preserve">  полужидкая среда клетки, в которой располагаются органоиды клетки. Цитоплазма состоит из воды и белков. Она способна двигаться со скоростью до 7 см/</w:t>
      </w:r>
      <w:proofErr w:type="spellStart"/>
      <w:proofErr w:type="gramStart"/>
      <w:r w:rsidRPr="00080D29">
        <w:rPr>
          <w:rFonts w:ascii="Times New Roman" w:hAnsi="Times New Roman" w:cs="Times New Roman"/>
        </w:rPr>
        <w:t>час.Движение</w:t>
      </w:r>
      <w:proofErr w:type="spellEnd"/>
      <w:proofErr w:type="gramEnd"/>
      <w:r w:rsidRPr="00080D29">
        <w:rPr>
          <w:rFonts w:ascii="Times New Roman" w:hAnsi="Times New Roman" w:cs="Times New Roman"/>
        </w:rPr>
        <w:t xml:space="preserve"> цитоплазмы внутри клетки называют </w:t>
      </w:r>
      <w:proofErr w:type="spellStart"/>
      <w:r w:rsidRPr="00080D29">
        <w:rPr>
          <w:rFonts w:ascii="Times New Roman" w:hAnsi="Times New Roman" w:cs="Times New Roman"/>
        </w:rPr>
        <w:t>циклозом</w:t>
      </w:r>
      <w:proofErr w:type="spellEnd"/>
      <w:r w:rsidRPr="00080D29">
        <w:rPr>
          <w:rFonts w:ascii="Times New Roman" w:hAnsi="Times New Roman" w:cs="Times New Roman"/>
        </w:rPr>
        <w:t xml:space="preserve">. </w:t>
      </w:r>
    </w:p>
    <w:p w14:paraId="2447A412" w14:textId="77777777" w:rsidR="005F3DAB" w:rsidRDefault="00754CB3" w:rsidP="005F3DAB">
      <w:pPr>
        <w:spacing w:after="0"/>
        <w:jc w:val="both"/>
        <w:rPr>
          <w:rFonts w:ascii="Times New Roman" w:hAnsi="Times New Roman" w:cs="Times New Roman"/>
        </w:rPr>
      </w:pPr>
      <w:r w:rsidRPr="00080D29">
        <w:rPr>
          <w:rFonts w:ascii="Times New Roman" w:hAnsi="Times New Roman" w:cs="Times New Roman"/>
          <w:b/>
        </w:rPr>
        <w:t>В клетке выделяют органоиды. Органоиды – это постоянные клеточные структуры</w:t>
      </w:r>
      <w:r w:rsidRPr="00080D29">
        <w:rPr>
          <w:rFonts w:ascii="Times New Roman" w:hAnsi="Times New Roman" w:cs="Times New Roman"/>
        </w:rPr>
        <w:t xml:space="preserve">, выполняющие </w:t>
      </w:r>
      <w:proofErr w:type="gramStart"/>
      <w:r w:rsidRPr="00080D29">
        <w:rPr>
          <w:rFonts w:ascii="Times New Roman" w:hAnsi="Times New Roman" w:cs="Times New Roman"/>
        </w:rPr>
        <w:t>определённые  функции</w:t>
      </w:r>
      <w:proofErr w:type="gramEnd"/>
      <w:r w:rsidRPr="00080D29">
        <w:rPr>
          <w:rFonts w:ascii="Times New Roman" w:hAnsi="Times New Roman" w:cs="Times New Roman"/>
        </w:rPr>
        <w:t xml:space="preserve">. </w:t>
      </w:r>
    </w:p>
    <w:p w14:paraId="76E088D1" w14:textId="77777777" w:rsidR="005F3DAB" w:rsidRDefault="005F3DAB" w:rsidP="005F3DAB">
      <w:pPr>
        <w:spacing w:after="0"/>
        <w:jc w:val="both"/>
        <w:rPr>
          <w:rFonts w:ascii="Times New Roman" w:hAnsi="Times New Roman" w:cs="Times New Roman"/>
          <w:b/>
        </w:rPr>
      </w:pPr>
    </w:p>
    <w:p w14:paraId="21C24D76" w14:textId="77777777" w:rsidR="005F3DAB" w:rsidRDefault="005F3DAB" w:rsidP="005F3DAB">
      <w:pPr>
        <w:spacing w:after="0"/>
        <w:jc w:val="both"/>
        <w:rPr>
          <w:rFonts w:ascii="Times New Roman" w:hAnsi="Times New Roman" w:cs="Times New Roman"/>
          <w:b/>
        </w:rPr>
      </w:pPr>
    </w:p>
    <w:p w14:paraId="4D9797D0" w14:textId="1EEDBEED" w:rsidR="00754CB3" w:rsidRPr="00080D29" w:rsidRDefault="00754CB3" w:rsidP="005F3DAB">
      <w:pPr>
        <w:spacing w:after="0"/>
        <w:jc w:val="both"/>
        <w:rPr>
          <w:rFonts w:ascii="Times New Roman" w:hAnsi="Times New Roman" w:cs="Times New Roman"/>
          <w:b/>
        </w:rPr>
      </w:pPr>
      <w:r w:rsidRPr="00080D29">
        <w:rPr>
          <w:rFonts w:ascii="Times New Roman" w:hAnsi="Times New Roman" w:cs="Times New Roman"/>
          <w:b/>
        </w:rPr>
        <w:t>Органоиды, их функции и значение.</w:t>
      </w:r>
    </w:p>
    <w:p w14:paraId="4BA7D816"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ab/>
        <w:t xml:space="preserve">1. Цитоплазматический матрикс </w:t>
      </w:r>
      <w:proofErr w:type="gramStart"/>
      <w:r w:rsidRPr="00080D29">
        <w:rPr>
          <w:rFonts w:ascii="Times New Roman" w:hAnsi="Times New Roman" w:cs="Times New Roman"/>
          <w:b/>
        </w:rPr>
        <w:t xml:space="preserve">- </w:t>
      </w:r>
      <w:r w:rsidRPr="00080D29">
        <w:rPr>
          <w:rFonts w:ascii="Times New Roman" w:hAnsi="Times New Roman" w:cs="Times New Roman"/>
        </w:rPr>
        <w:t xml:space="preserve"> внутренняя</w:t>
      </w:r>
      <w:proofErr w:type="gramEnd"/>
      <w:r w:rsidRPr="00080D29">
        <w:rPr>
          <w:rFonts w:ascii="Times New Roman" w:hAnsi="Times New Roman" w:cs="Times New Roman"/>
        </w:rPr>
        <w:t xml:space="preserve"> среда клетки.</w:t>
      </w:r>
    </w:p>
    <w:p w14:paraId="01198F73" w14:textId="0A4B003C" w:rsidR="00754CB3" w:rsidRDefault="00754CB3" w:rsidP="00754CB3">
      <w:pPr>
        <w:spacing w:after="0"/>
        <w:jc w:val="both"/>
        <w:rPr>
          <w:rFonts w:ascii="Times New Roman" w:hAnsi="Times New Roman" w:cs="Times New Roman"/>
        </w:rPr>
      </w:pPr>
      <w:r w:rsidRPr="00080D29">
        <w:rPr>
          <w:rFonts w:ascii="Times New Roman" w:hAnsi="Times New Roman" w:cs="Times New Roman"/>
        </w:rPr>
        <w:t>Компоненты цитоплазматического матрикса осуществляют процессы биосинтеза в клетке и содержат ферменты, необходимые для продуцирования энергии.</w:t>
      </w:r>
    </w:p>
    <w:p w14:paraId="7A54B9F6" w14:textId="1F6F0D1A" w:rsidR="00F42F5F" w:rsidRDefault="00F42F5F" w:rsidP="00754CB3">
      <w:pPr>
        <w:spacing w:after="0"/>
        <w:jc w:val="both"/>
        <w:rPr>
          <w:rFonts w:ascii="Times New Roman" w:hAnsi="Times New Roman" w:cs="Times New Roman"/>
        </w:rPr>
      </w:pPr>
    </w:p>
    <w:p w14:paraId="0256664E" w14:textId="77777777" w:rsidR="00F42F5F" w:rsidRPr="00080D29" w:rsidRDefault="00F42F5F" w:rsidP="00754CB3">
      <w:pPr>
        <w:spacing w:after="0"/>
        <w:jc w:val="both"/>
        <w:rPr>
          <w:rFonts w:ascii="Times New Roman" w:hAnsi="Times New Roman" w:cs="Times New Roman"/>
        </w:rPr>
      </w:pPr>
    </w:p>
    <w:p w14:paraId="4CA0DEE2"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ab/>
        <w:t>2. Эндоплазматическая сеть</w:t>
      </w:r>
      <w:r w:rsidRPr="00080D29">
        <w:rPr>
          <w:rFonts w:ascii="Times New Roman" w:hAnsi="Times New Roman" w:cs="Times New Roman"/>
        </w:rPr>
        <w:t xml:space="preserve">  </w:t>
      </w:r>
    </w:p>
    <w:p w14:paraId="52934F1B" w14:textId="77777777" w:rsidR="00754CB3" w:rsidRPr="00080D29" w:rsidRDefault="00754CB3" w:rsidP="00754CB3">
      <w:pPr>
        <w:spacing w:after="0"/>
        <w:jc w:val="both"/>
        <w:rPr>
          <w:rFonts w:ascii="Times New Roman" w:hAnsi="Times New Roman" w:cs="Times New Roman"/>
          <w:color w:val="FF0000"/>
        </w:rPr>
      </w:pPr>
      <w:proofErr w:type="gramStart"/>
      <w:r w:rsidRPr="00080D29">
        <w:rPr>
          <w:rFonts w:ascii="Times New Roman" w:hAnsi="Times New Roman" w:cs="Times New Roman"/>
        </w:rPr>
        <w:t>Сеть  многочисленных</w:t>
      </w:r>
      <w:proofErr w:type="gramEnd"/>
      <w:r w:rsidRPr="00080D29">
        <w:rPr>
          <w:rFonts w:ascii="Times New Roman" w:hAnsi="Times New Roman" w:cs="Times New Roman"/>
        </w:rPr>
        <w:t xml:space="preserve"> ветвящихся мелких каналов и полостями, стенки которых представляют собой мембраны, сходные по своей структуре с плазматической мембраной. </w:t>
      </w:r>
      <w:proofErr w:type="gramStart"/>
      <w:r w:rsidRPr="00080D29">
        <w:rPr>
          <w:rFonts w:ascii="Times New Roman" w:hAnsi="Times New Roman" w:cs="Times New Roman"/>
        </w:rPr>
        <w:t>Различают  гранулярную</w:t>
      </w:r>
      <w:proofErr w:type="gramEnd"/>
      <w:r w:rsidRPr="00080D29">
        <w:rPr>
          <w:rFonts w:ascii="Times New Roman" w:hAnsi="Times New Roman" w:cs="Times New Roman"/>
        </w:rPr>
        <w:t xml:space="preserve"> и гладкую ЭС. </w:t>
      </w:r>
      <w:r w:rsidRPr="00080D29">
        <w:rPr>
          <w:rFonts w:ascii="Times New Roman" w:hAnsi="Times New Roman" w:cs="Times New Roman"/>
          <w:b/>
        </w:rPr>
        <w:t>Функции</w:t>
      </w:r>
      <w:r w:rsidRPr="00080D29">
        <w:rPr>
          <w:rFonts w:ascii="Times New Roman" w:hAnsi="Times New Roman" w:cs="Times New Roman"/>
        </w:rPr>
        <w:t xml:space="preserve"> </w:t>
      </w:r>
    </w:p>
    <w:p w14:paraId="784E9D4A" w14:textId="77777777" w:rsidR="00754CB3" w:rsidRPr="00080D29" w:rsidRDefault="00754CB3" w:rsidP="00C5220C">
      <w:pPr>
        <w:numPr>
          <w:ilvl w:val="1"/>
          <w:numId w:val="18"/>
        </w:numPr>
        <w:spacing w:after="0"/>
        <w:jc w:val="both"/>
        <w:rPr>
          <w:rFonts w:ascii="Times New Roman" w:hAnsi="Times New Roman" w:cs="Times New Roman"/>
        </w:rPr>
      </w:pPr>
      <w:r w:rsidRPr="00080D29">
        <w:rPr>
          <w:rFonts w:ascii="Times New Roman" w:hAnsi="Times New Roman" w:cs="Times New Roman"/>
        </w:rPr>
        <w:t>Синтез органических веществ (с помощью рибосом)</w:t>
      </w:r>
    </w:p>
    <w:p w14:paraId="7AF521F4" w14:textId="77777777" w:rsidR="00754CB3" w:rsidRPr="00080D29" w:rsidRDefault="00754CB3" w:rsidP="00C5220C">
      <w:pPr>
        <w:numPr>
          <w:ilvl w:val="1"/>
          <w:numId w:val="18"/>
        </w:numPr>
        <w:spacing w:after="0"/>
        <w:jc w:val="both"/>
        <w:rPr>
          <w:rFonts w:ascii="Times New Roman" w:hAnsi="Times New Roman" w:cs="Times New Roman"/>
        </w:rPr>
      </w:pPr>
      <w:r w:rsidRPr="00080D29">
        <w:rPr>
          <w:rFonts w:ascii="Times New Roman" w:hAnsi="Times New Roman" w:cs="Times New Roman"/>
        </w:rPr>
        <w:t>Транспорт веществ</w:t>
      </w:r>
    </w:p>
    <w:p w14:paraId="213AC82E" w14:textId="77777777" w:rsidR="00F42F5F" w:rsidRDefault="00754CB3" w:rsidP="00754CB3">
      <w:pPr>
        <w:spacing w:after="0"/>
        <w:jc w:val="both"/>
        <w:rPr>
          <w:rFonts w:ascii="Times New Roman" w:hAnsi="Times New Roman" w:cs="Times New Roman"/>
          <w:b/>
        </w:rPr>
      </w:pPr>
      <w:r w:rsidRPr="00080D29">
        <w:rPr>
          <w:rFonts w:ascii="Times New Roman" w:hAnsi="Times New Roman" w:cs="Times New Roman"/>
          <w:b/>
        </w:rPr>
        <w:tab/>
      </w:r>
    </w:p>
    <w:p w14:paraId="0E38271F" w14:textId="77777777" w:rsidR="00F42F5F" w:rsidRDefault="00F42F5F" w:rsidP="00754CB3">
      <w:pPr>
        <w:spacing w:after="0"/>
        <w:jc w:val="both"/>
        <w:rPr>
          <w:rFonts w:ascii="Times New Roman" w:hAnsi="Times New Roman" w:cs="Times New Roman"/>
          <w:b/>
        </w:rPr>
      </w:pPr>
    </w:p>
    <w:p w14:paraId="29249A6F" w14:textId="671E3DDD"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lastRenderedPageBreak/>
        <w:t>3. Клеточное ядро</w:t>
      </w:r>
    </w:p>
    <w:p w14:paraId="7C45537C"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rPr>
        <w:t xml:space="preserve">В структуре ядра выделяют: ядерную оболочку, </w:t>
      </w:r>
      <w:proofErr w:type="spellStart"/>
      <w:r w:rsidRPr="00080D29">
        <w:rPr>
          <w:rFonts w:ascii="Times New Roman" w:hAnsi="Times New Roman" w:cs="Times New Roman"/>
        </w:rPr>
        <w:t>нуклеоплазму</w:t>
      </w:r>
      <w:proofErr w:type="spellEnd"/>
      <w:r w:rsidRPr="00080D29">
        <w:rPr>
          <w:rFonts w:ascii="Times New Roman" w:hAnsi="Times New Roman" w:cs="Times New Roman"/>
        </w:rPr>
        <w:t xml:space="preserve">, ядрышко, хроматин. </w:t>
      </w:r>
    </w:p>
    <w:p w14:paraId="0AA0C0F9"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функции</w:t>
      </w:r>
      <w:r w:rsidRPr="00080D29">
        <w:rPr>
          <w:rFonts w:ascii="Times New Roman" w:hAnsi="Times New Roman" w:cs="Times New Roman"/>
        </w:rPr>
        <w:t xml:space="preserve">: хранение наследственной информации и регуляция обмена веществ в клетке. </w:t>
      </w:r>
    </w:p>
    <w:p w14:paraId="5417CCEC" w14:textId="77777777" w:rsidR="00754CB3" w:rsidRPr="00080D29" w:rsidRDefault="00754CB3" w:rsidP="00754CB3">
      <w:pPr>
        <w:spacing w:after="0"/>
        <w:rPr>
          <w:rFonts w:ascii="Times New Roman" w:hAnsi="Times New Roman" w:cs="Times New Roman"/>
        </w:rPr>
        <w:sectPr w:rsidR="00754CB3" w:rsidRPr="00080D29" w:rsidSect="009854A3">
          <w:footerReference w:type="default" r:id="rId69"/>
          <w:pgSz w:w="11906" w:h="16838"/>
          <w:pgMar w:top="1134" w:right="850" w:bottom="1134" w:left="1701" w:header="708" w:footer="708" w:gutter="0"/>
          <w:cols w:space="708"/>
          <w:docGrid w:linePitch="360"/>
        </w:sectPr>
      </w:pPr>
    </w:p>
    <w:p w14:paraId="301D69FA" w14:textId="77777777" w:rsidR="00754CB3" w:rsidRPr="00080D29" w:rsidRDefault="00754CB3" w:rsidP="00754CB3">
      <w:pPr>
        <w:spacing w:after="0"/>
        <w:jc w:val="center"/>
        <w:rPr>
          <w:rFonts w:ascii="Times New Roman" w:hAnsi="Times New Roman" w:cs="Times New Roman"/>
        </w:rPr>
      </w:pPr>
      <w:r w:rsidRPr="00080D29">
        <w:rPr>
          <w:rFonts w:ascii="Times New Roman" w:hAnsi="Times New Roman" w:cs="Times New Roman"/>
          <w:noProof/>
        </w:rPr>
        <w:drawing>
          <wp:inline distT="0" distB="0" distL="0" distR="0" wp14:anchorId="778899CC" wp14:editId="1D856E18">
            <wp:extent cx="4514850" cy="4521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14850" cy="4521200"/>
                    </a:xfrm>
                    <a:prstGeom prst="rect">
                      <a:avLst/>
                    </a:prstGeom>
                    <a:noFill/>
                    <a:ln>
                      <a:noFill/>
                    </a:ln>
                  </pic:spPr>
                </pic:pic>
              </a:graphicData>
            </a:graphic>
          </wp:inline>
        </w:drawing>
      </w:r>
    </w:p>
    <w:p w14:paraId="58609C58" w14:textId="0D5ACB2A" w:rsidR="005F3DAB" w:rsidRDefault="005F3DAB" w:rsidP="00754CB3">
      <w:pPr>
        <w:spacing w:after="0"/>
        <w:rPr>
          <w:rFonts w:ascii="Times New Roman" w:hAnsi="Times New Roman" w:cs="Times New Roman"/>
        </w:rPr>
      </w:pPr>
    </w:p>
    <w:p w14:paraId="6F30D303" w14:textId="3F1C023E" w:rsidR="005F3DAB" w:rsidRDefault="005F3DAB" w:rsidP="00754CB3">
      <w:pPr>
        <w:spacing w:after="0"/>
        <w:rPr>
          <w:rFonts w:ascii="Times New Roman" w:hAnsi="Times New Roman" w:cs="Times New Roman"/>
        </w:rPr>
      </w:pPr>
    </w:p>
    <w:p w14:paraId="308ECA95" w14:textId="77777777" w:rsidR="005F3DAB" w:rsidRPr="00080D29" w:rsidRDefault="005F3DAB" w:rsidP="00754CB3">
      <w:pPr>
        <w:spacing w:after="0"/>
        <w:rPr>
          <w:rFonts w:ascii="Times New Roman" w:hAnsi="Times New Roman" w:cs="Times New Roman"/>
        </w:rPr>
      </w:pPr>
    </w:p>
    <w:p w14:paraId="50556219" w14:textId="77777777" w:rsidR="00754CB3" w:rsidRPr="00080D29" w:rsidRDefault="00754CB3" w:rsidP="00754CB3">
      <w:pPr>
        <w:spacing w:after="0"/>
        <w:rPr>
          <w:rFonts w:ascii="Times New Roman" w:hAnsi="Times New Roman" w:cs="Times New Roman"/>
          <w:b/>
        </w:rPr>
      </w:pPr>
      <w:r w:rsidRPr="00080D29">
        <w:rPr>
          <w:rFonts w:ascii="Times New Roman" w:hAnsi="Times New Roman" w:cs="Times New Roman"/>
          <w:b/>
        </w:rPr>
        <w:t>Строение ядра:</w:t>
      </w:r>
    </w:p>
    <w:p w14:paraId="76A13A09" w14:textId="77777777" w:rsidR="00754CB3" w:rsidRPr="00080D29" w:rsidRDefault="00754CB3" w:rsidP="00754CB3">
      <w:pPr>
        <w:spacing w:after="0"/>
        <w:rPr>
          <w:rFonts w:ascii="Times New Roman" w:hAnsi="Times New Roman" w:cs="Times New Roman"/>
        </w:rPr>
        <w:sectPr w:rsidR="00754CB3" w:rsidRPr="00080D29" w:rsidSect="009854A3">
          <w:type w:val="continuous"/>
          <w:pgSz w:w="11906" w:h="16838"/>
          <w:pgMar w:top="1134" w:right="850" w:bottom="1134" w:left="1701" w:header="708" w:footer="708" w:gutter="0"/>
          <w:cols w:num="2" w:space="708"/>
          <w:docGrid w:linePitch="360"/>
        </w:sectPr>
      </w:pPr>
      <w:r w:rsidRPr="00080D29">
        <w:rPr>
          <w:rFonts w:ascii="Times New Roman" w:hAnsi="Times New Roman" w:cs="Times New Roman"/>
        </w:rPr>
        <w:t xml:space="preserve"> 1 — наружная мембрана; 2 — внутренняя мембрана; 3 — поры; 4 — ядрышко; 5 — гетерохроматин; 6 — </w:t>
      </w:r>
      <w:proofErr w:type="spellStart"/>
      <w:r w:rsidRPr="00080D29">
        <w:rPr>
          <w:rFonts w:ascii="Times New Roman" w:hAnsi="Times New Roman" w:cs="Times New Roman"/>
        </w:rPr>
        <w:t>эухроматин</w:t>
      </w:r>
      <w:proofErr w:type="spellEnd"/>
      <w:r w:rsidRPr="00080D29">
        <w:rPr>
          <w:rFonts w:ascii="Times New Roman" w:hAnsi="Times New Roman" w:cs="Times New Roman"/>
        </w:rPr>
        <w:t>.</w:t>
      </w:r>
    </w:p>
    <w:p w14:paraId="223C6D1F" w14:textId="4110AFA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lastRenderedPageBreak/>
        <w:t>Хромосомы</w:t>
      </w:r>
      <w:r w:rsidRPr="00080D29">
        <w:rPr>
          <w:rFonts w:ascii="Times New Roman" w:hAnsi="Times New Roman" w:cs="Times New Roman"/>
        </w:rPr>
        <w:t xml:space="preserve">  </w:t>
      </w:r>
    </w:p>
    <w:p w14:paraId="03330FDD"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rPr>
        <w:tab/>
        <w:t xml:space="preserve">Хромосома состоит из двух хроматид и после деления ядра становится </w:t>
      </w:r>
      <w:proofErr w:type="spellStart"/>
      <w:r w:rsidRPr="00080D29">
        <w:rPr>
          <w:rFonts w:ascii="Times New Roman" w:hAnsi="Times New Roman" w:cs="Times New Roman"/>
        </w:rPr>
        <w:t>однохроматидной</w:t>
      </w:r>
      <w:proofErr w:type="spellEnd"/>
      <w:r w:rsidRPr="00080D29">
        <w:rPr>
          <w:rFonts w:ascii="Times New Roman" w:hAnsi="Times New Roman" w:cs="Times New Roman"/>
        </w:rPr>
        <w:t xml:space="preserve">. К началу следующего деления у каждой хромосомы достраивается вторая хроматида. Хромосомы имеют первичную перетяжку, на которой расположена </w:t>
      </w:r>
      <w:proofErr w:type="spellStart"/>
      <w:r w:rsidRPr="00080D29">
        <w:rPr>
          <w:rFonts w:ascii="Times New Roman" w:hAnsi="Times New Roman" w:cs="Times New Roman"/>
        </w:rPr>
        <w:t>центромера</w:t>
      </w:r>
      <w:proofErr w:type="spellEnd"/>
      <w:r w:rsidRPr="00080D29">
        <w:rPr>
          <w:rFonts w:ascii="Times New Roman" w:hAnsi="Times New Roman" w:cs="Times New Roman"/>
        </w:rPr>
        <w:t xml:space="preserve">; перетяжка делит хромосому на два плеча одинаковой или разной длины. </w:t>
      </w:r>
    </w:p>
    <w:p w14:paraId="58F43D58"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rPr>
        <w:t xml:space="preserve">В хромосомах синтезируются ДНК, РНК, что служит необходимым фактором передачи наследственной информации при делении клеток и построении молекул белка. </w:t>
      </w:r>
    </w:p>
    <w:p w14:paraId="2CE22B52" w14:textId="77777777" w:rsidR="00754CB3" w:rsidRPr="00080D29" w:rsidRDefault="00754CB3" w:rsidP="00754CB3">
      <w:pPr>
        <w:spacing w:after="0"/>
        <w:jc w:val="both"/>
        <w:rPr>
          <w:rFonts w:ascii="Times New Roman" w:hAnsi="Times New Roman" w:cs="Times New Roman"/>
        </w:rPr>
      </w:pPr>
      <w:r w:rsidRPr="00080D29">
        <w:rPr>
          <w:rFonts w:ascii="Times New Roman" w:hAnsi="Times New Roman" w:cs="Times New Roman"/>
          <w:b/>
        </w:rPr>
        <w:tab/>
        <w:t>4. Клеточный центр</w:t>
      </w:r>
      <w:r w:rsidRPr="00080D29">
        <w:rPr>
          <w:rFonts w:ascii="Times New Roman" w:hAnsi="Times New Roman" w:cs="Times New Roman"/>
        </w:rPr>
        <w:t xml:space="preserve"> - состоит из двух центриолей (дочерняя, материнская). Каждая имеет цилиндрическую форму, стенки образованы девятью триплетами трубочек, а в середине находится однородное вещество. Центриоли расположены перпендикулярно друг к другу. </w:t>
      </w:r>
    </w:p>
    <w:p w14:paraId="7BA4A4CE" w14:textId="0D94CC6B" w:rsidR="00754CB3" w:rsidRPr="00080D29" w:rsidRDefault="00754CB3" w:rsidP="00754CB3">
      <w:pPr>
        <w:jc w:val="both"/>
        <w:rPr>
          <w:rFonts w:ascii="Times New Roman" w:hAnsi="Times New Roman" w:cs="Times New Roman"/>
        </w:rPr>
      </w:pPr>
      <w:r w:rsidRPr="00080D29">
        <w:rPr>
          <w:rFonts w:ascii="Times New Roman" w:hAnsi="Times New Roman" w:cs="Times New Roman"/>
          <w:b/>
        </w:rPr>
        <w:t>Функция</w:t>
      </w:r>
      <w:r w:rsidRPr="00080D29">
        <w:rPr>
          <w:rFonts w:ascii="Times New Roman" w:hAnsi="Times New Roman" w:cs="Times New Roman"/>
        </w:rPr>
        <w:t xml:space="preserve"> клеточного центра - участие в делении клеток животных и низших растений </w:t>
      </w:r>
    </w:p>
    <w:p w14:paraId="503105D4" w14:textId="77777777" w:rsidR="007E6223" w:rsidRPr="00080D29" w:rsidRDefault="007E6223" w:rsidP="007E6223">
      <w:pPr>
        <w:pStyle w:val="1"/>
        <w:rPr>
          <w:rFonts w:ascii="Times New Roman" w:hAnsi="Times New Roman" w:cs="Times New Roman"/>
          <w:sz w:val="22"/>
          <w:szCs w:val="22"/>
        </w:rPr>
      </w:pPr>
      <w:r w:rsidRPr="00080D29">
        <w:rPr>
          <w:rFonts w:ascii="Times New Roman" w:hAnsi="Times New Roman" w:cs="Times New Roman"/>
          <w:sz w:val="22"/>
          <w:szCs w:val="22"/>
        </w:rPr>
        <w:t>Строение клетки. Комплекс Гольджи. Лизосомы. Митохондрии. Пластиды. Органоиды движения. Клеточные включения</w:t>
      </w:r>
    </w:p>
    <w:p w14:paraId="03B97075" w14:textId="77777777" w:rsidR="007E6223" w:rsidRPr="00080D29" w:rsidRDefault="007E6223" w:rsidP="007E6223">
      <w:pPr>
        <w:spacing w:after="0"/>
        <w:jc w:val="both"/>
        <w:rPr>
          <w:rFonts w:ascii="Times New Roman" w:hAnsi="Times New Roman" w:cs="Times New Roman"/>
          <w:b/>
        </w:rPr>
      </w:pPr>
    </w:p>
    <w:p w14:paraId="7C1BF531"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5. Рибосомы</w:t>
      </w:r>
      <w:r w:rsidRPr="00080D29">
        <w:rPr>
          <w:rFonts w:ascii="Times New Roman" w:hAnsi="Times New Roman" w:cs="Times New Roman"/>
        </w:rPr>
        <w:t xml:space="preserve"> – ультрамикроскопические органеллы округлой или грибовидной формы, состоящие из двух частей — </w:t>
      </w:r>
      <w:proofErr w:type="spellStart"/>
      <w:r w:rsidRPr="00080D29">
        <w:rPr>
          <w:rFonts w:ascii="Times New Roman" w:hAnsi="Times New Roman" w:cs="Times New Roman"/>
        </w:rPr>
        <w:t>субчастиц</w:t>
      </w:r>
      <w:proofErr w:type="spellEnd"/>
      <w:r w:rsidRPr="00080D29">
        <w:rPr>
          <w:rFonts w:ascii="Times New Roman" w:hAnsi="Times New Roman" w:cs="Times New Roman"/>
        </w:rPr>
        <w:t xml:space="preserve">. Они не имеют мембранного строения и состоят из белка и РНК. </w:t>
      </w:r>
      <w:proofErr w:type="spellStart"/>
      <w:r w:rsidRPr="00080D29">
        <w:rPr>
          <w:rFonts w:ascii="Times New Roman" w:hAnsi="Times New Roman" w:cs="Times New Roman"/>
        </w:rPr>
        <w:t>Субчастицы</w:t>
      </w:r>
      <w:proofErr w:type="spellEnd"/>
      <w:r w:rsidRPr="00080D29">
        <w:rPr>
          <w:rFonts w:ascii="Times New Roman" w:hAnsi="Times New Roman" w:cs="Times New Roman"/>
        </w:rPr>
        <w:t xml:space="preserve"> образуются в ядрышке. </w:t>
      </w:r>
    </w:p>
    <w:p w14:paraId="579A5DF2"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rPr>
        <w:t xml:space="preserve">Находятся в цитоплазме в свободном состоянии или на мембранах эндоплазматической сети, содержатся в </w:t>
      </w:r>
      <w:proofErr w:type="spellStart"/>
      <w:r w:rsidRPr="00080D29">
        <w:rPr>
          <w:rFonts w:ascii="Times New Roman" w:hAnsi="Times New Roman" w:cs="Times New Roman"/>
        </w:rPr>
        <w:t>митохондриях</w:t>
      </w:r>
      <w:proofErr w:type="spellEnd"/>
      <w:r w:rsidRPr="00080D29">
        <w:rPr>
          <w:rFonts w:ascii="Times New Roman" w:hAnsi="Times New Roman" w:cs="Times New Roman"/>
        </w:rPr>
        <w:t xml:space="preserve"> и хлоропластах</w:t>
      </w:r>
      <w:r w:rsidRPr="00080D29">
        <w:rPr>
          <w:rFonts w:ascii="Times New Roman" w:hAnsi="Times New Roman" w:cs="Times New Roman"/>
          <w:b/>
        </w:rPr>
        <w:t>. Функция</w:t>
      </w:r>
      <w:r w:rsidRPr="00080D29">
        <w:rPr>
          <w:rFonts w:ascii="Times New Roman" w:hAnsi="Times New Roman" w:cs="Times New Roman"/>
        </w:rPr>
        <w:t xml:space="preserve"> рибосом – биосинтез белка.</w:t>
      </w:r>
    </w:p>
    <w:p w14:paraId="58130493" w14:textId="77777777" w:rsidR="007E6223" w:rsidRPr="00080D29" w:rsidRDefault="007E6223" w:rsidP="007E6223">
      <w:pPr>
        <w:spacing w:after="0"/>
        <w:jc w:val="both"/>
        <w:rPr>
          <w:rFonts w:ascii="Times New Roman" w:hAnsi="Times New Roman" w:cs="Times New Roman"/>
          <w:b/>
        </w:rPr>
      </w:pPr>
      <w:r w:rsidRPr="00080D29">
        <w:rPr>
          <w:rFonts w:ascii="Times New Roman" w:hAnsi="Times New Roman" w:cs="Times New Roman"/>
          <w:b/>
          <w:noProof/>
        </w:rPr>
        <w:drawing>
          <wp:anchor distT="0" distB="0" distL="114300" distR="114300" simplePos="0" relativeHeight="251644928" behindDoc="0" locked="0" layoutInCell="1" allowOverlap="1" wp14:anchorId="72B22128" wp14:editId="36AEE5A1">
            <wp:simplePos x="0" y="0"/>
            <wp:positionH relativeFrom="column">
              <wp:posOffset>635</wp:posOffset>
            </wp:positionH>
            <wp:positionV relativeFrom="paragraph">
              <wp:posOffset>0</wp:posOffset>
            </wp:positionV>
            <wp:extent cx="1828800" cy="1012190"/>
            <wp:effectExtent l="0" t="0" r="0" b="0"/>
            <wp:wrapTopAndBottom/>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8800" cy="1012190"/>
                    </a:xfrm>
                    <a:prstGeom prst="rect">
                      <a:avLst/>
                    </a:prstGeom>
                    <a:noFill/>
                  </pic:spPr>
                </pic:pic>
              </a:graphicData>
            </a:graphic>
            <wp14:sizeRelH relativeFrom="page">
              <wp14:pctWidth>0</wp14:pctWidth>
            </wp14:sizeRelH>
            <wp14:sizeRelV relativeFrom="page">
              <wp14:pctHeight>0</wp14:pctHeight>
            </wp14:sizeRelV>
          </wp:anchor>
        </w:drawing>
      </w:r>
    </w:p>
    <w:p w14:paraId="6CA35850" w14:textId="77777777" w:rsidR="007E6223" w:rsidRPr="00080D29" w:rsidRDefault="007E6223" w:rsidP="007E6223">
      <w:pPr>
        <w:spacing w:after="0"/>
        <w:rPr>
          <w:rFonts w:ascii="Times New Roman" w:hAnsi="Times New Roman" w:cs="Times New Roman"/>
        </w:rPr>
      </w:pPr>
      <w:r w:rsidRPr="00080D29">
        <w:rPr>
          <w:rFonts w:ascii="Times New Roman" w:hAnsi="Times New Roman" w:cs="Times New Roman"/>
          <w:b/>
        </w:rPr>
        <w:t>Строение рибосом</w:t>
      </w:r>
      <w:r w:rsidRPr="00080D29">
        <w:rPr>
          <w:rFonts w:ascii="Times New Roman" w:hAnsi="Times New Roman" w:cs="Times New Roman"/>
        </w:rPr>
        <w:t>: 1 — большая субъединица; 2 — малая.</w:t>
      </w:r>
    </w:p>
    <w:p w14:paraId="517FD7E4" w14:textId="77777777" w:rsidR="007E6223" w:rsidRPr="00080D29" w:rsidRDefault="007E6223" w:rsidP="007E6223">
      <w:pPr>
        <w:spacing w:after="0"/>
        <w:ind w:firstLine="709"/>
        <w:jc w:val="both"/>
        <w:rPr>
          <w:rFonts w:ascii="Times New Roman" w:hAnsi="Times New Roman" w:cs="Times New Roman"/>
        </w:rPr>
      </w:pPr>
      <w:r w:rsidRPr="00080D29">
        <w:rPr>
          <w:rFonts w:ascii="Times New Roman" w:hAnsi="Times New Roman" w:cs="Times New Roman"/>
          <w:b/>
        </w:rPr>
        <w:t>6. Митохондрии</w:t>
      </w:r>
      <w:r w:rsidRPr="00080D29">
        <w:rPr>
          <w:rFonts w:ascii="Times New Roman" w:hAnsi="Times New Roman" w:cs="Times New Roman"/>
        </w:rPr>
        <w:t xml:space="preserve"> - микроскопические органеллы, имеющие </w:t>
      </w:r>
      <w:proofErr w:type="spellStart"/>
      <w:r w:rsidRPr="00080D29">
        <w:rPr>
          <w:rFonts w:ascii="Times New Roman" w:hAnsi="Times New Roman" w:cs="Times New Roman"/>
        </w:rPr>
        <w:t>двухмембранное</w:t>
      </w:r>
      <w:proofErr w:type="spellEnd"/>
      <w:r w:rsidRPr="00080D29">
        <w:rPr>
          <w:rFonts w:ascii="Times New Roman" w:hAnsi="Times New Roman" w:cs="Times New Roman"/>
        </w:rPr>
        <w:t xml:space="preserve"> строение. Внешняя мембрана гладкая, внутренняя — образует различной формы выросты — </w:t>
      </w:r>
      <w:proofErr w:type="spellStart"/>
      <w:r w:rsidRPr="00080D29">
        <w:rPr>
          <w:rFonts w:ascii="Times New Roman" w:hAnsi="Times New Roman" w:cs="Times New Roman"/>
        </w:rPr>
        <w:t>кристы</w:t>
      </w:r>
      <w:proofErr w:type="spellEnd"/>
      <w:r w:rsidRPr="00080D29">
        <w:rPr>
          <w:rFonts w:ascii="Times New Roman" w:hAnsi="Times New Roman" w:cs="Times New Roman"/>
        </w:rPr>
        <w:t xml:space="preserve">. В матриксе митохондрии (полужидком веществе) находятся ферменты, рибосомы, ДНК, РНК. Число </w:t>
      </w:r>
      <w:proofErr w:type="spellStart"/>
      <w:r w:rsidRPr="00080D29">
        <w:rPr>
          <w:rFonts w:ascii="Times New Roman" w:hAnsi="Times New Roman" w:cs="Times New Roman"/>
        </w:rPr>
        <w:t>митохондрий</w:t>
      </w:r>
      <w:proofErr w:type="spellEnd"/>
      <w:r w:rsidRPr="00080D29">
        <w:rPr>
          <w:rFonts w:ascii="Times New Roman" w:hAnsi="Times New Roman" w:cs="Times New Roman"/>
        </w:rPr>
        <w:t xml:space="preserve"> в одной клетке от единиц до нескольких тысяч. </w:t>
      </w:r>
    </w:p>
    <w:p w14:paraId="308A3626" w14:textId="77777777" w:rsidR="007E6223" w:rsidRPr="00080D29" w:rsidRDefault="007E6223" w:rsidP="007E6223">
      <w:pPr>
        <w:spacing w:after="0"/>
        <w:ind w:firstLine="709"/>
        <w:jc w:val="both"/>
        <w:rPr>
          <w:rFonts w:ascii="Times New Roman" w:hAnsi="Times New Roman" w:cs="Times New Roman"/>
        </w:rPr>
      </w:pPr>
      <w:r w:rsidRPr="00080D29">
        <w:rPr>
          <w:rFonts w:ascii="Times New Roman" w:hAnsi="Times New Roman" w:cs="Times New Roman"/>
          <w:b/>
        </w:rPr>
        <w:t>Функции</w:t>
      </w:r>
      <w:r w:rsidRPr="00080D29">
        <w:rPr>
          <w:rFonts w:ascii="Times New Roman" w:hAnsi="Times New Roman" w:cs="Times New Roman"/>
        </w:rPr>
        <w:t xml:space="preserve">: </w:t>
      </w:r>
    </w:p>
    <w:p w14:paraId="414C0DFF" w14:textId="77777777" w:rsidR="007E6223" w:rsidRPr="00080D29" w:rsidRDefault="007E6223" w:rsidP="00C5220C">
      <w:pPr>
        <w:pStyle w:val="ae"/>
        <w:numPr>
          <w:ilvl w:val="0"/>
          <w:numId w:val="19"/>
        </w:numPr>
        <w:spacing w:after="0"/>
        <w:rPr>
          <w:rFonts w:ascii="Times New Roman" w:hAnsi="Times New Roman" w:cs="Times New Roman"/>
        </w:rPr>
      </w:pPr>
      <w:r w:rsidRPr="00080D29">
        <w:rPr>
          <w:rFonts w:ascii="Times New Roman" w:hAnsi="Times New Roman" w:cs="Times New Roman"/>
        </w:rPr>
        <w:t>Синтез АТФ</w:t>
      </w:r>
    </w:p>
    <w:p w14:paraId="1DC1C056" w14:textId="77777777" w:rsidR="007E6223" w:rsidRPr="00080D29" w:rsidRDefault="007E6223" w:rsidP="00C5220C">
      <w:pPr>
        <w:pStyle w:val="ae"/>
        <w:numPr>
          <w:ilvl w:val="0"/>
          <w:numId w:val="19"/>
        </w:numPr>
        <w:spacing w:after="0"/>
        <w:rPr>
          <w:rFonts w:ascii="Times New Roman" w:hAnsi="Times New Roman" w:cs="Times New Roman"/>
        </w:rPr>
      </w:pPr>
      <w:r w:rsidRPr="00080D29">
        <w:rPr>
          <w:rFonts w:ascii="Times New Roman" w:hAnsi="Times New Roman" w:cs="Times New Roman"/>
        </w:rPr>
        <w:t>Синтез собственных органических веществ,</w:t>
      </w:r>
    </w:p>
    <w:p w14:paraId="2CFC6EC5" w14:textId="77777777" w:rsidR="007E6223" w:rsidRPr="00080D29" w:rsidRDefault="007E6223" w:rsidP="00C5220C">
      <w:pPr>
        <w:pStyle w:val="ae"/>
        <w:numPr>
          <w:ilvl w:val="0"/>
          <w:numId w:val="19"/>
        </w:numPr>
        <w:spacing w:after="0"/>
        <w:rPr>
          <w:rFonts w:ascii="Times New Roman" w:hAnsi="Times New Roman" w:cs="Times New Roman"/>
        </w:rPr>
      </w:pPr>
      <w:r w:rsidRPr="00080D29">
        <w:rPr>
          <w:rFonts w:ascii="Times New Roman" w:hAnsi="Times New Roman" w:cs="Times New Roman"/>
        </w:rPr>
        <w:t>Образование собственных рибосом.</w:t>
      </w:r>
    </w:p>
    <w:p w14:paraId="6B325900" w14:textId="77777777" w:rsidR="007E6223" w:rsidRPr="00080D29" w:rsidRDefault="007E6223" w:rsidP="007E6223">
      <w:pPr>
        <w:spacing w:after="0"/>
        <w:rPr>
          <w:rFonts w:ascii="Times New Roman" w:hAnsi="Times New Roman" w:cs="Times New Roman"/>
        </w:rPr>
      </w:pPr>
      <w:r w:rsidRPr="00080D29">
        <w:rPr>
          <w:rFonts w:ascii="Times New Roman" w:hAnsi="Times New Roman" w:cs="Times New Roman"/>
          <w:b/>
        </w:rPr>
        <w:t>Строение митохондрии:</w:t>
      </w:r>
      <w:r w:rsidRPr="00080D29">
        <w:rPr>
          <w:rFonts w:ascii="Times New Roman" w:hAnsi="Times New Roman" w:cs="Times New Roman"/>
        </w:rPr>
        <w:t xml:space="preserve"> 1 — наружная мембрана; 2 — внутренняя мембрана; 3 — матрикс; 4 — </w:t>
      </w:r>
      <w:proofErr w:type="spellStart"/>
      <w:r w:rsidRPr="00080D29">
        <w:rPr>
          <w:rFonts w:ascii="Times New Roman" w:hAnsi="Times New Roman" w:cs="Times New Roman"/>
        </w:rPr>
        <w:t>криста</w:t>
      </w:r>
      <w:proofErr w:type="spellEnd"/>
      <w:r w:rsidRPr="00080D29">
        <w:rPr>
          <w:rFonts w:ascii="Times New Roman" w:hAnsi="Times New Roman" w:cs="Times New Roman"/>
        </w:rPr>
        <w:t xml:space="preserve">; 5 — </w:t>
      </w:r>
      <w:proofErr w:type="spellStart"/>
      <w:r w:rsidRPr="00080D29">
        <w:rPr>
          <w:rFonts w:ascii="Times New Roman" w:hAnsi="Times New Roman" w:cs="Times New Roman"/>
        </w:rPr>
        <w:t>мультиферментная</w:t>
      </w:r>
      <w:proofErr w:type="spellEnd"/>
      <w:r w:rsidRPr="00080D29">
        <w:rPr>
          <w:rFonts w:ascii="Times New Roman" w:hAnsi="Times New Roman" w:cs="Times New Roman"/>
        </w:rPr>
        <w:t xml:space="preserve"> система; 6 — кольцевая ДНК.</w:t>
      </w:r>
      <w:r w:rsidRPr="00080D29">
        <w:rPr>
          <w:rFonts w:ascii="Times New Roman" w:hAnsi="Times New Roman" w:cs="Times New Roman"/>
          <w:noProof/>
        </w:rPr>
        <w:drawing>
          <wp:anchor distT="0" distB="0" distL="114300" distR="114300" simplePos="0" relativeHeight="251648000" behindDoc="0" locked="0" layoutInCell="1" allowOverlap="1" wp14:anchorId="6EAC331E" wp14:editId="5F31F9BC">
            <wp:simplePos x="0" y="0"/>
            <wp:positionH relativeFrom="column">
              <wp:posOffset>296545</wp:posOffset>
            </wp:positionH>
            <wp:positionV relativeFrom="paragraph">
              <wp:posOffset>155575</wp:posOffset>
            </wp:positionV>
            <wp:extent cx="2619375" cy="1379855"/>
            <wp:effectExtent l="0" t="0" r="9525"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19375" cy="1379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D4240" w14:textId="77777777" w:rsidR="007E6223" w:rsidRPr="00080D29" w:rsidRDefault="007E6223" w:rsidP="007E6223">
      <w:pPr>
        <w:spacing w:before="240" w:after="0"/>
        <w:rPr>
          <w:rFonts w:ascii="Times New Roman" w:hAnsi="Times New Roman" w:cs="Times New Roman"/>
        </w:rPr>
      </w:pPr>
      <w:r w:rsidRPr="00080D29">
        <w:rPr>
          <w:rFonts w:ascii="Times New Roman" w:hAnsi="Times New Roman" w:cs="Times New Roman"/>
          <w:b/>
        </w:rPr>
        <w:tab/>
        <w:t>7. Аппарат Гольджи</w:t>
      </w:r>
      <w:r w:rsidRPr="00080D29">
        <w:rPr>
          <w:rFonts w:ascii="Times New Roman" w:hAnsi="Times New Roman" w:cs="Times New Roman"/>
        </w:rPr>
        <w:t xml:space="preserve">  </w:t>
      </w:r>
    </w:p>
    <w:p w14:paraId="17333E6F"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rPr>
        <w:tab/>
        <w:t>В клетках растений и простейших аппарат Гольджи представлен отдельными тельцами серповидной или палочковидной формы. В состав аппарата Гольджи входят: полости, ограниченные мембранами и расположенные группами (по 5-10), а также крупные и мелкие пузырьки, расположенные на концах полостей. Все эти элементы составляют единый комплекс.</w:t>
      </w:r>
    </w:p>
    <w:p w14:paraId="23EEF01C"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lastRenderedPageBreak/>
        <w:tab/>
        <w:t>Функции:</w:t>
      </w:r>
      <w:r w:rsidRPr="00080D29">
        <w:rPr>
          <w:rFonts w:ascii="Times New Roman" w:hAnsi="Times New Roman" w:cs="Times New Roman"/>
        </w:rPr>
        <w:t xml:space="preserve"> 1) накопление и транспорт веществ, химическая модернизация, 2) образование лизосом, 3) синтез липидов и углеводов на стенках мембран.</w:t>
      </w:r>
    </w:p>
    <w:p w14:paraId="207E1619" w14:textId="77777777" w:rsidR="007E6223" w:rsidRPr="00080D29" w:rsidRDefault="007E6223" w:rsidP="007E6223">
      <w:pPr>
        <w:spacing w:after="0"/>
        <w:jc w:val="center"/>
        <w:rPr>
          <w:rFonts w:ascii="Times New Roman" w:hAnsi="Times New Roman" w:cs="Times New Roman"/>
        </w:rPr>
      </w:pPr>
      <w:r w:rsidRPr="00080D29">
        <w:rPr>
          <w:rFonts w:ascii="Times New Roman" w:hAnsi="Times New Roman" w:cs="Times New Roman"/>
          <w:noProof/>
        </w:rPr>
        <w:drawing>
          <wp:inline distT="0" distB="0" distL="0" distR="0" wp14:anchorId="1B469A9C" wp14:editId="7EA60911">
            <wp:extent cx="2720755" cy="1552754"/>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16991" cy="1550606"/>
                    </a:xfrm>
                    <a:prstGeom prst="rect">
                      <a:avLst/>
                    </a:prstGeom>
                    <a:noFill/>
                    <a:ln>
                      <a:noFill/>
                    </a:ln>
                  </pic:spPr>
                </pic:pic>
              </a:graphicData>
            </a:graphic>
          </wp:inline>
        </w:drawing>
      </w:r>
    </w:p>
    <w:p w14:paraId="20229234" w14:textId="77777777" w:rsidR="007E6223" w:rsidRPr="00080D29" w:rsidRDefault="007E6223" w:rsidP="007E6223">
      <w:pPr>
        <w:spacing w:after="0"/>
        <w:rPr>
          <w:rFonts w:ascii="Times New Roman" w:hAnsi="Times New Roman" w:cs="Times New Roman"/>
        </w:rPr>
      </w:pPr>
      <w:r w:rsidRPr="00080D29">
        <w:rPr>
          <w:rFonts w:ascii="Times New Roman" w:hAnsi="Times New Roman" w:cs="Times New Roman"/>
          <w:b/>
        </w:rPr>
        <w:tab/>
        <w:t>8. Пластиды</w:t>
      </w:r>
      <w:r w:rsidRPr="00080D29">
        <w:rPr>
          <w:rFonts w:ascii="Times New Roman" w:hAnsi="Times New Roman" w:cs="Times New Roman"/>
        </w:rPr>
        <w:t xml:space="preserve"> </w:t>
      </w:r>
    </w:p>
    <w:p w14:paraId="694F958D"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rPr>
        <w:tab/>
        <w:t xml:space="preserve">Пластиды </w:t>
      </w:r>
      <w:proofErr w:type="gramStart"/>
      <w:r w:rsidRPr="00080D29">
        <w:rPr>
          <w:rFonts w:ascii="Times New Roman" w:hAnsi="Times New Roman" w:cs="Times New Roman"/>
        </w:rPr>
        <w:t>- это</w:t>
      </w:r>
      <w:proofErr w:type="gramEnd"/>
      <w:r w:rsidRPr="00080D29">
        <w:rPr>
          <w:rFonts w:ascii="Times New Roman" w:hAnsi="Times New Roman" w:cs="Times New Roman"/>
        </w:rPr>
        <w:t xml:space="preserve"> энергетические станции растительной клетки. Они могут превращаться из одного вида в другой. Выделяют несколько видов </w:t>
      </w:r>
      <w:proofErr w:type="spellStart"/>
      <w:r w:rsidRPr="00080D29">
        <w:rPr>
          <w:rFonts w:ascii="Times New Roman" w:hAnsi="Times New Roman" w:cs="Times New Roman"/>
        </w:rPr>
        <w:t>пластидов</w:t>
      </w:r>
      <w:proofErr w:type="spellEnd"/>
      <w:r w:rsidRPr="00080D29">
        <w:rPr>
          <w:rFonts w:ascii="Times New Roman" w:hAnsi="Times New Roman" w:cs="Times New Roman"/>
        </w:rPr>
        <w:t xml:space="preserve">: хлоропласты, хромопласты, лейкопласты. </w:t>
      </w:r>
      <w:r w:rsidRPr="00080D29">
        <w:rPr>
          <w:rFonts w:ascii="Times New Roman" w:hAnsi="Times New Roman" w:cs="Times New Roman"/>
          <w:b/>
        </w:rPr>
        <w:t>Функции:</w:t>
      </w:r>
    </w:p>
    <w:p w14:paraId="2D29390F" w14:textId="77777777" w:rsidR="007E6223" w:rsidRPr="00080D29" w:rsidRDefault="007E6223" w:rsidP="00C5220C">
      <w:pPr>
        <w:numPr>
          <w:ilvl w:val="1"/>
          <w:numId w:val="20"/>
        </w:numPr>
        <w:spacing w:after="0"/>
        <w:jc w:val="both"/>
        <w:rPr>
          <w:rFonts w:ascii="Times New Roman" w:hAnsi="Times New Roman" w:cs="Times New Roman"/>
        </w:rPr>
      </w:pPr>
      <w:r w:rsidRPr="00080D29">
        <w:rPr>
          <w:rFonts w:ascii="Times New Roman" w:hAnsi="Times New Roman" w:cs="Times New Roman"/>
        </w:rPr>
        <w:t>Синтез АТФ</w:t>
      </w:r>
    </w:p>
    <w:p w14:paraId="217ED170" w14:textId="77777777" w:rsidR="007E6223" w:rsidRPr="00080D29" w:rsidRDefault="007E6223" w:rsidP="00C5220C">
      <w:pPr>
        <w:numPr>
          <w:ilvl w:val="1"/>
          <w:numId w:val="20"/>
        </w:numPr>
        <w:spacing w:after="0"/>
        <w:rPr>
          <w:rFonts w:ascii="Times New Roman" w:hAnsi="Times New Roman" w:cs="Times New Roman"/>
        </w:rPr>
      </w:pPr>
      <w:r w:rsidRPr="00080D29">
        <w:rPr>
          <w:rFonts w:ascii="Times New Roman" w:hAnsi="Times New Roman" w:cs="Times New Roman"/>
        </w:rPr>
        <w:t>Синтез углеводов</w:t>
      </w:r>
    </w:p>
    <w:p w14:paraId="19357920" w14:textId="77777777" w:rsidR="007E6223" w:rsidRPr="00080D29" w:rsidRDefault="007E6223" w:rsidP="00C5220C">
      <w:pPr>
        <w:numPr>
          <w:ilvl w:val="1"/>
          <w:numId w:val="20"/>
        </w:numPr>
        <w:jc w:val="both"/>
        <w:rPr>
          <w:rFonts w:ascii="Times New Roman" w:hAnsi="Times New Roman" w:cs="Times New Roman"/>
        </w:rPr>
      </w:pPr>
      <w:r w:rsidRPr="00080D29">
        <w:rPr>
          <w:rFonts w:ascii="Times New Roman" w:hAnsi="Times New Roman" w:cs="Times New Roman"/>
        </w:rPr>
        <w:t>Биосинтез собственных белков</w:t>
      </w:r>
    </w:p>
    <w:tbl>
      <w:tblPr>
        <w:tblStyle w:val="af0"/>
        <w:tblW w:w="0" w:type="auto"/>
        <w:tblLook w:val="04A0" w:firstRow="1" w:lastRow="0" w:firstColumn="1" w:lastColumn="0" w:noHBand="0" w:noVBand="1"/>
      </w:tblPr>
      <w:tblGrid>
        <w:gridCol w:w="4785"/>
        <w:gridCol w:w="4786"/>
      </w:tblGrid>
      <w:tr w:rsidR="007E6223" w:rsidRPr="00080D29" w14:paraId="7B07595E" w14:textId="77777777" w:rsidTr="00B6169C">
        <w:tc>
          <w:tcPr>
            <w:tcW w:w="4785" w:type="dxa"/>
            <w:tcBorders>
              <w:top w:val="nil"/>
              <w:left w:val="nil"/>
              <w:bottom w:val="nil"/>
              <w:right w:val="nil"/>
            </w:tcBorders>
          </w:tcPr>
          <w:p w14:paraId="33748662" w14:textId="77777777" w:rsidR="007E6223" w:rsidRPr="00080D29" w:rsidRDefault="007E6223" w:rsidP="00B6169C">
            <w:pPr>
              <w:jc w:val="center"/>
              <w:rPr>
                <w:rFonts w:ascii="Times New Roman" w:hAnsi="Times New Roman" w:cs="Times New Roman"/>
              </w:rPr>
            </w:pPr>
            <w:r w:rsidRPr="00080D29">
              <w:rPr>
                <w:rFonts w:ascii="Times New Roman" w:hAnsi="Times New Roman" w:cs="Times New Roman"/>
                <w:noProof/>
              </w:rPr>
              <w:drawing>
                <wp:inline distT="0" distB="0" distL="0" distR="0" wp14:anchorId="42B6CC6F" wp14:editId="79CD9084">
                  <wp:extent cx="2458528" cy="3512182"/>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к.png"/>
                          <pic:cNvPicPr/>
                        </pic:nvPicPr>
                        <pic:blipFill>
                          <a:blip r:embed="rId74">
                            <a:extLst>
                              <a:ext uri="{28A0092B-C50C-407E-A947-70E740481C1C}">
                                <a14:useLocalDpi xmlns:a14="http://schemas.microsoft.com/office/drawing/2010/main" val="0"/>
                              </a:ext>
                            </a:extLst>
                          </a:blip>
                          <a:stretch>
                            <a:fillRect/>
                          </a:stretch>
                        </pic:blipFill>
                        <pic:spPr>
                          <a:xfrm>
                            <a:off x="0" y="0"/>
                            <a:ext cx="2461846" cy="3516923"/>
                          </a:xfrm>
                          <a:prstGeom prst="rect">
                            <a:avLst/>
                          </a:prstGeom>
                        </pic:spPr>
                      </pic:pic>
                    </a:graphicData>
                  </a:graphic>
                </wp:inline>
              </w:drawing>
            </w:r>
          </w:p>
        </w:tc>
        <w:tc>
          <w:tcPr>
            <w:tcW w:w="4786" w:type="dxa"/>
            <w:tcBorders>
              <w:top w:val="nil"/>
              <w:left w:val="nil"/>
              <w:bottom w:val="nil"/>
              <w:right w:val="nil"/>
            </w:tcBorders>
          </w:tcPr>
          <w:p w14:paraId="18543B90" w14:textId="77777777" w:rsidR="007E6223" w:rsidRPr="00080D29" w:rsidRDefault="007E6223" w:rsidP="00B6169C">
            <w:pPr>
              <w:ind w:left="35"/>
              <w:rPr>
                <w:rFonts w:ascii="Times New Roman" w:hAnsi="Times New Roman" w:cs="Times New Roman"/>
              </w:rPr>
            </w:pPr>
            <w:r w:rsidRPr="00080D29">
              <w:rPr>
                <w:rFonts w:ascii="Times New Roman" w:hAnsi="Times New Roman" w:cs="Times New Roman"/>
                <w:b/>
              </w:rPr>
              <w:t>Строение пластид:</w:t>
            </w:r>
            <w:r w:rsidRPr="00080D29">
              <w:rPr>
                <w:rFonts w:ascii="Times New Roman" w:hAnsi="Times New Roman" w:cs="Times New Roman"/>
              </w:rPr>
              <w:t xml:space="preserve"> 1- наружная мембрана;</w:t>
            </w:r>
          </w:p>
          <w:p w14:paraId="727DD49B" w14:textId="77777777" w:rsidR="007E6223" w:rsidRPr="00080D29" w:rsidRDefault="007E6223" w:rsidP="00B6169C">
            <w:pPr>
              <w:ind w:left="35"/>
              <w:rPr>
                <w:rFonts w:ascii="Times New Roman" w:hAnsi="Times New Roman" w:cs="Times New Roman"/>
              </w:rPr>
            </w:pPr>
            <w:r w:rsidRPr="00080D29">
              <w:rPr>
                <w:rFonts w:ascii="Times New Roman" w:hAnsi="Times New Roman" w:cs="Times New Roman"/>
              </w:rPr>
              <w:t xml:space="preserve"> 2 — внутренняя мембрана; 3 — строма; 4 — </w:t>
            </w:r>
            <w:proofErr w:type="spellStart"/>
            <w:r w:rsidRPr="00080D29">
              <w:rPr>
                <w:rFonts w:ascii="Times New Roman" w:hAnsi="Times New Roman" w:cs="Times New Roman"/>
              </w:rPr>
              <w:t>тилакоид</w:t>
            </w:r>
            <w:proofErr w:type="spellEnd"/>
            <w:r w:rsidRPr="00080D29">
              <w:rPr>
                <w:rFonts w:ascii="Times New Roman" w:hAnsi="Times New Roman" w:cs="Times New Roman"/>
              </w:rPr>
              <w:t xml:space="preserve">; 5 — </w:t>
            </w:r>
            <w:proofErr w:type="gramStart"/>
            <w:r w:rsidRPr="00080D29">
              <w:rPr>
                <w:rFonts w:ascii="Times New Roman" w:hAnsi="Times New Roman" w:cs="Times New Roman"/>
              </w:rPr>
              <w:t>грана;  6</w:t>
            </w:r>
            <w:proofErr w:type="gramEnd"/>
            <w:r w:rsidRPr="00080D29">
              <w:rPr>
                <w:rFonts w:ascii="Times New Roman" w:hAnsi="Times New Roman" w:cs="Times New Roman"/>
              </w:rPr>
              <w:t xml:space="preserve"> — </w:t>
            </w:r>
            <w:proofErr w:type="spellStart"/>
            <w:r w:rsidRPr="00080D29">
              <w:rPr>
                <w:rFonts w:ascii="Times New Roman" w:hAnsi="Times New Roman" w:cs="Times New Roman"/>
              </w:rPr>
              <w:t>ламеллы</w:t>
            </w:r>
            <w:proofErr w:type="spellEnd"/>
            <w:r w:rsidRPr="00080D29">
              <w:rPr>
                <w:rFonts w:ascii="Times New Roman" w:hAnsi="Times New Roman" w:cs="Times New Roman"/>
              </w:rPr>
              <w:t>; 7 — зерна крахмала; 8 — липидные капли.</w:t>
            </w:r>
          </w:p>
          <w:p w14:paraId="60524195" w14:textId="77777777" w:rsidR="007E6223" w:rsidRPr="00080D29" w:rsidRDefault="007E6223" w:rsidP="00B6169C">
            <w:pPr>
              <w:rPr>
                <w:rFonts w:ascii="Times New Roman" w:hAnsi="Times New Roman" w:cs="Times New Roman"/>
                <w:b/>
              </w:rPr>
            </w:pPr>
          </w:p>
          <w:p w14:paraId="4EAAD3F5" w14:textId="77777777" w:rsidR="007E6223" w:rsidRPr="00080D29" w:rsidRDefault="007E6223" w:rsidP="00B6169C">
            <w:pPr>
              <w:rPr>
                <w:rFonts w:ascii="Times New Roman" w:hAnsi="Times New Roman" w:cs="Times New Roman"/>
              </w:rPr>
            </w:pPr>
            <w:r w:rsidRPr="00080D29">
              <w:rPr>
                <w:rFonts w:ascii="Times New Roman" w:hAnsi="Times New Roman" w:cs="Times New Roman"/>
                <w:b/>
              </w:rPr>
              <w:t xml:space="preserve">Хлоропласты – </w:t>
            </w:r>
            <w:r w:rsidRPr="00080D29">
              <w:rPr>
                <w:rFonts w:ascii="Times New Roman" w:hAnsi="Times New Roman" w:cs="Times New Roman"/>
              </w:rPr>
              <w:t>зелёные пластиды, содержащие зелёный пигмент – хлорофилл, выполняют функцию фотосинтеза;</w:t>
            </w:r>
          </w:p>
          <w:p w14:paraId="0A924E40" w14:textId="77777777" w:rsidR="007E6223" w:rsidRPr="00080D29" w:rsidRDefault="007E6223" w:rsidP="00B6169C">
            <w:pPr>
              <w:rPr>
                <w:rFonts w:ascii="Times New Roman" w:hAnsi="Times New Roman" w:cs="Times New Roman"/>
                <w:b/>
              </w:rPr>
            </w:pPr>
          </w:p>
          <w:p w14:paraId="29D0A479" w14:textId="77777777" w:rsidR="007E6223" w:rsidRPr="00080D29" w:rsidRDefault="007E6223" w:rsidP="00B6169C">
            <w:pPr>
              <w:rPr>
                <w:rFonts w:ascii="Times New Roman" w:hAnsi="Times New Roman" w:cs="Times New Roman"/>
              </w:rPr>
            </w:pPr>
            <w:r w:rsidRPr="00080D29">
              <w:rPr>
                <w:rFonts w:ascii="Times New Roman" w:hAnsi="Times New Roman" w:cs="Times New Roman"/>
                <w:b/>
              </w:rPr>
              <w:t xml:space="preserve">Хромопласты - </w:t>
            </w:r>
            <w:r w:rsidRPr="00080D29">
              <w:rPr>
                <w:rFonts w:ascii="Times New Roman" w:hAnsi="Times New Roman" w:cs="Times New Roman"/>
              </w:rPr>
              <w:t>окрашивание цветов и плодов и тем самым привлечение опылителей и распространителей семян.</w:t>
            </w:r>
          </w:p>
          <w:p w14:paraId="44428AC7" w14:textId="77777777" w:rsidR="007E6223" w:rsidRPr="00080D29" w:rsidRDefault="007E6223" w:rsidP="00B6169C">
            <w:pPr>
              <w:jc w:val="both"/>
              <w:rPr>
                <w:rFonts w:ascii="Times New Roman" w:hAnsi="Times New Roman" w:cs="Times New Roman"/>
                <w:b/>
              </w:rPr>
            </w:pPr>
          </w:p>
          <w:p w14:paraId="47D2BF72" w14:textId="77777777" w:rsidR="007E6223" w:rsidRPr="00080D29" w:rsidRDefault="007E6223" w:rsidP="00B6169C">
            <w:pPr>
              <w:jc w:val="both"/>
              <w:rPr>
                <w:rFonts w:ascii="Times New Roman" w:hAnsi="Times New Roman" w:cs="Times New Roman"/>
              </w:rPr>
            </w:pPr>
            <w:r w:rsidRPr="00080D29">
              <w:rPr>
                <w:rFonts w:ascii="Times New Roman" w:hAnsi="Times New Roman" w:cs="Times New Roman"/>
                <w:b/>
              </w:rPr>
              <w:t xml:space="preserve">Лейкопласты - </w:t>
            </w:r>
            <w:r w:rsidRPr="00080D29">
              <w:rPr>
                <w:rFonts w:ascii="Times New Roman" w:hAnsi="Times New Roman" w:cs="Times New Roman"/>
              </w:rPr>
              <w:t>бесцветные пластиды; синтез, накопление и хранение запасных питательных веществ</w:t>
            </w:r>
          </w:p>
        </w:tc>
      </w:tr>
    </w:tbl>
    <w:p w14:paraId="63FC6CFF" w14:textId="77777777" w:rsidR="007E6223" w:rsidRPr="00080D29" w:rsidRDefault="007E6223" w:rsidP="007E6223">
      <w:pPr>
        <w:spacing w:after="0"/>
        <w:jc w:val="both"/>
        <w:rPr>
          <w:rFonts w:ascii="Times New Roman" w:hAnsi="Times New Roman" w:cs="Times New Roman"/>
        </w:rPr>
      </w:pPr>
    </w:p>
    <w:p w14:paraId="65EE6A98" w14:textId="77777777" w:rsidR="007E6223" w:rsidRPr="00080D29" w:rsidRDefault="007E6223" w:rsidP="007E6223">
      <w:pPr>
        <w:spacing w:after="0"/>
        <w:jc w:val="both"/>
        <w:rPr>
          <w:rFonts w:ascii="Times New Roman" w:hAnsi="Times New Roman" w:cs="Times New Roman"/>
        </w:rPr>
      </w:pPr>
    </w:p>
    <w:p w14:paraId="067C4202"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 xml:space="preserve">9. Лизосомы </w:t>
      </w:r>
      <w:r w:rsidRPr="00080D29">
        <w:rPr>
          <w:rFonts w:ascii="Times New Roman" w:hAnsi="Times New Roman" w:cs="Times New Roman"/>
        </w:rPr>
        <w:t xml:space="preserve">- микроскопические </w:t>
      </w:r>
      <w:proofErr w:type="spellStart"/>
      <w:r w:rsidRPr="00080D29">
        <w:rPr>
          <w:rFonts w:ascii="Times New Roman" w:hAnsi="Times New Roman" w:cs="Times New Roman"/>
        </w:rPr>
        <w:t>одномембранные</w:t>
      </w:r>
      <w:proofErr w:type="spellEnd"/>
      <w:r w:rsidRPr="00080D29">
        <w:rPr>
          <w:rFonts w:ascii="Times New Roman" w:hAnsi="Times New Roman" w:cs="Times New Roman"/>
        </w:rPr>
        <w:t xml:space="preserve"> органеллы округлой формы Их число зависит от жизнедеятельности клетки и ее физиологического состояния. Лизосома </w:t>
      </w:r>
      <w:proofErr w:type="gramStart"/>
      <w:r w:rsidRPr="00080D29">
        <w:rPr>
          <w:rFonts w:ascii="Times New Roman" w:hAnsi="Times New Roman" w:cs="Times New Roman"/>
        </w:rPr>
        <w:t>- это</w:t>
      </w:r>
      <w:proofErr w:type="gramEnd"/>
      <w:r w:rsidRPr="00080D29">
        <w:rPr>
          <w:rFonts w:ascii="Times New Roman" w:hAnsi="Times New Roman" w:cs="Times New Roman"/>
        </w:rPr>
        <w:t xml:space="preserve"> пищеварительная вакуоль, внутри которой находятся растворяющие ферменты. В случае голодания клетки перевариваются некоторые органоиды. В случае разрушения мембраны лизосомы, клетка переваривает сама себя. </w:t>
      </w:r>
      <w:r w:rsidRPr="00080D29">
        <w:rPr>
          <w:rFonts w:ascii="Times New Roman" w:hAnsi="Times New Roman" w:cs="Times New Roman"/>
          <w:b/>
        </w:rPr>
        <w:t xml:space="preserve"> Функции</w:t>
      </w:r>
      <w:r w:rsidRPr="00080D29">
        <w:rPr>
          <w:rFonts w:ascii="Times New Roman" w:hAnsi="Times New Roman" w:cs="Times New Roman"/>
        </w:rPr>
        <w:t>:</w:t>
      </w:r>
    </w:p>
    <w:p w14:paraId="67FCF2B5" w14:textId="77777777" w:rsidR="007E6223" w:rsidRPr="00080D29" w:rsidRDefault="007E6223" w:rsidP="00C5220C">
      <w:pPr>
        <w:numPr>
          <w:ilvl w:val="1"/>
          <w:numId w:val="21"/>
        </w:numPr>
        <w:spacing w:after="0"/>
        <w:jc w:val="both"/>
        <w:rPr>
          <w:rFonts w:ascii="Times New Roman" w:hAnsi="Times New Roman" w:cs="Times New Roman"/>
        </w:rPr>
      </w:pPr>
      <w:r w:rsidRPr="00080D29">
        <w:rPr>
          <w:rFonts w:ascii="Times New Roman" w:hAnsi="Times New Roman" w:cs="Times New Roman"/>
          <w:bCs/>
        </w:rPr>
        <w:t>Расщепление органических веществ,</w:t>
      </w:r>
    </w:p>
    <w:p w14:paraId="6DF7FB7E" w14:textId="77777777" w:rsidR="007E6223" w:rsidRPr="00080D29" w:rsidRDefault="007E6223" w:rsidP="00C5220C">
      <w:pPr>
        <w:numPr>
          <w:ilvl w:val="1"/>
          <w:numId w:val="21"/>
        </w:numPr>
        <w:spacing w:after="0"/>
        <w:jc w:val="both"/>
        <w:rPr>
          <w:rFonts w:ascii="Times New Roman" w:hAnsi="Times New Roman" w:cs="Times New Roman"/>
        </w:rPr>
      </w:pPr>
      <w:r w:rsidRPr="00080D29">
        <w:rPr>
          <w:rFonts w:ascii="Times New Roman" w:hAnsi="Times New Roman" w:cs="Times New Roman"/>
          <w:bCs/>
        </w:rPr>
        <w:t>Разрушение отмерших органоидов клетки,</w:t>
      </w:r>
    </w:p>
    <w:p w14:paraId="5D7806A2" w14:textId="77777777" w:rsidR="007E6223" w:rsidRPr="00080D29" w:rsidRDefault="007E6223" w:rsidP="00C5220C">
      <w:pPr>
        <w:numPr>
          <w:ilvl w:val="1"/>
          <w:numId w:val="21"/>
        </w:numPr>
        <w:spacing w:after="0"/>
        <w:jc w:val="both"/>
        <w:rPr>
          <w:rFonts w:ascii="Times New Roman" w:hAnsi="Times New Roman" w:cs="Times New Roman"/>
        </w:rPr>
      </w:pPr>
      <w:r w:rsidRPr="00080D29">
        <w:rPr>
          <w:rFonts w:ascii="Times New Roman" w:hAnsi="Times New Roman" w:cs="Times New Roman"/>
          <w:bCs/>
        </w:rPr>
        <w:t>Уничтожение отработавших клеток</w:t>
      </w:r>
      <w:r w:rsidRPr="00080D29">
        <w:rPr>
          <w:rFonts w:ascii="Times New Roman" w:hAnsi="Times New Roman" w:cs="Times New Roman"/>
          <w:b/>
          <w:bCs/>
        </w:rPr>
        <w:t>.</w:t>
      </w:r>
    </w:p>
    <w:p w14:paraId="60A36A6A"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 xml:space="preserve">10. Цитоскелет </w:t>
      </w:r>
      <w:proofErr w:type="gramStart"/>
      <w:r w:rsidRPr="00080D29">
        <w:rPr>
          <w:rFonts w:ascii="Times New Roman" w:hAnsi="Times New Roman" w:cs="Times New Roman"/>
        </w:rPr>
        <w:t>-  образован</w:t>
      </w:r>
      <w:proofErr w:type="gramEnd"/>
      <w:r w:rsidRPr="00080D29">
        <w:rPr>
          <w:rFonts w:ascii="Times New Roman" w:hAnsi="Times New Roman" w:cs="Times New Roman"/>
        </w:rPr>
        <w:t xml:space="preserve"> микротрубочками и </w:t>
      </w:r>
      <w:proofErr w:type="spellStart"/>
      <w:r w:rsidRPr="00080D29">
        <w:rPr>
          <w:rFonts w:ascii="Times New Roman" w:hAnsi="Times New Roman" w:cs="Times New Roman"/>
        </w:rPr>
        <w:t>микрофиламентами</w:t>
      </w:r>
      <w:proofErr w:type="spellEnd"/>
      <w:r w:rsidRPr="00080D29">
        <w:rPr>
          <w:rFonts w:ascii="Times New Roman" w:hAnsi="Times New Roman" w:cs="Times New Roman"/>
        </w:rPr>
        <w:t xml:space="preserve">. </w:t>
      </w:r>
    </w:p>
    <w:p w14:paraId="78363E1E"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t>Микротрубочки</w:t>
      </w:r>
      <w:r w:rsidRPr="00080D29">
        <w:rPr>
          <w:rFonts w:ascii="Times New Roman" w:hAnsi="Times New Roman" w:cs="Times New Roman"/>
        </w:rPr>
        <w:t xml:space="preserve"> — цилиндрические неразветвленные структуры. Длина микротрубочек колеблется от 100 мкм до 1 мм, диаметр составляет примерно 24 </w:t>
      </w:r>
      <w:proofErr w:type="spellStart"/>
      <w:r w:rsidRPr="00080D29">
        <w:rPr>
          <w:rFonts w:ascii="Times New Roman" w:hAnsi="Times New Roman" w:cs="Times New Roman"/>
        </w:rPr>
        <w:t>нм</w:t>
      </w:r>
      <w:proofErr w:type="spellEnd"/>
      <w:r w:rsidRPr="00080D29">
        <w:rPr>
          <w:rFonts w:ascii="Times New Roman" w:hAnsi="Times New Roman" w:cs="Times New Roman"/>
        </w:rPr>
        <w:t xml:space="preserve">, толщина стенки — 5 </w:t>
      </w:r>
      <w:proofErr w:type="spellStart"/>
      <w:r w:rsidRPr="00080D29">
        <w:rPr>
          <w:rFonts w:ascii="Times New Roman" w:hAnsi="Times New Roman" w:cs="Times New Roman"/>
        </w:rPr>
        <w:t>нм</w:t>
      </w:r>
      <w:proofErr w:type="spellEnd"/>
      <w:r w:rsidRPr="00080D29">
        <w:rPr>
          <w:rFonts w:ascii="Times New Roman" w:hAnsi="Times New Roman" w:cs="Times New Roman"/>
        </w:rPr>
        <w:t xml:space="preserve">. Основной химический компонент — белок </w:t>
      </w:r>
      <w:proofErr w:type="spellStart"/>
      <w:r w:rsidRPr="00080D29">
        <w:rPr>
          <w:rFonts w:ascii="Times New Roman" w:hAnsi="Times New Roman" w:cs="Times New Roman"/>
        </w:rPr>
        <w:t>тубулин</w:t>
      </w:r>
      <w:proofErr w:type="spellEnd"/>
      <w:r w:rsidRPr="00080D29">
        <w:rPr>
          <w:rFonts w:ascii="Times New Roman" w:hAnsi="Times New Roman" w:cs="Times New Roman"/>
        </w:rPr>
        <w:t xml:space="preserve">. </w:t>
      </w:r>
    </w:p>
    <w:p w14:paraId="53FA0E64"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ab/>
      </w:r>
      <w:proofErr w:type="spellStart"/>
      <w:r w:rsidRPr="00080D29">
        <w:rPr>
          <w:rFonts w:ascii="Times New Roman" w:hAnsi="Times New Roman" w:cs="Times New Roman"/>
          <w:b/>
        </w:rPr>
        <w:t>Микрофиламенты</w:t>
      </w:r>
      <w:proofErr w:type="spellEnd"/>
      <w:r w:rsidRPr="00080D29">
        <w:rPr>
          <w:rFonts w:ascii="Times New Roman" w:hAnsi="Times New Roman" w:cs="Times New Roman"/>
        </w:rPr>
        <w:t xml:space="preserve"> — нити диаметром 5–7 </w:t>
      </w:r>
      <w:proofErr w:type="spellStart"/>
      <w:r w:rsidRPr="00080D29">
        <w:rPr>
          <w:rFonts w:ascii="Times New Roman" w:hAnsi="Times New Roman" w:cs="Times New Roman"/>
        </w:rPr>
        <w:t>нм</w:t>
      </w:r>
      <w:proofErr w:type="spellEnd"/>
      <w:r w:rsidRPr="00080D29">
        <w:rPr>
          <w:rFonts w:ascii="Times New Roman" w:hAnsi="Times New Roman" w:cs="Times New Roman"/>
        </w:rPr>
        <w:t xml:space="preserve">, состоят из белка актина. </w:t>
      </w:r>
    </w:p>
    <w:p w14:paraId="3B06F828"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lastRenderedPageBreak/>
        <w:tab/>
        <w:t>Функции цитоскелета</w:t>
      </w:r>
      <w:r w:rsidRPr="00080D29">
        <w:rPr>
          <w:rFonts w:ascii="Times New Roman" w:hAnsi="Times New Roman" w:cs="Times New Roman"/>
        </w:rPr>
        <w:t>: 1) определение формы клетки, 2) опора для органоидов, 3) образование веретена деления, 4) участие в движениях клетки, 5) организация тока цитоплазмы.</w:t>
      </w:r>
    </w:p>
    <w:p w14:paraId="156AEA9B" w14:textId="77777777" w:rsidR="007E6223" w:rsidRPr="00080D29" w:rsidRDefault="007E6223" w:rsidP="007E6223">
      <w:pPr>
        <w:spacing w:after="0"/>
        <w:rPr>
          <w:rFonts w:ascii="Times New Roman" w:hAnsi="Times New Roman" w:cs="Times New Roman"/>
          <w:b/>
        </w:rPr>
      </w:pPr>
      <w:r w:rsidRPr="00080D29">
        <w:rPr>
          <w:rFonts w:ascii="Times New Roman" w:hAnsi="Times New Roman" w:cs="Times New Roman"/>
          <w:b/>
        </w:rPr>
        <w:tab/>
        <w:t>11. Клеточный центр</w:t>
      </w:r>
    </w:p>
    <w:p w14:paraId="41B6E824" w14:textId="77777777" w:rsidR="007E6223" w:rsidRPr="00080D29" w:rsidRDefault="007E6223" w:rsidP="007E6223">
      <w:pPr>
        <w:spacing w:after="0"/>
        <w:jc w:val="both"/>
        <w:rPr>
          <w:rFonts w:ascii="Times New Roman" w:hAnsi="Times New Roman" w:cs="Times New Roman"/>
        </w:rPr>
      </w:pPr>
      <w:r w:rsidRPr="00080D29">
        <w:rPr>
          <w:rFonts w:ascii="Times New Roman" w:hAnsi="Times New Roman" w:cs="Times New Roman"/>
          <w:b/>
        </w:rPr>
        <w:t xml:space="preserve">- </w:t>
      </w:r>
      <w:r w:rsidRPr="00080D29">
        <w:rPr>
          <w:rFonts w:ascii="Times New Roman" w:hAnsi="Times New Roman" w:cs="Times New Roman"/>
        </w:rPr>
        <w:t xml:space="preserve">включает в себя две центриоли и центросферу. Центриоль представляет собой цилиндр, стенка которого образована девятью группами из трех слившихся микротрубочек (9 триплетов), соединенных между собой. </w:t>
      </w:r>
    </w:p>
    <w:p w14:paraId="20F490E3" w14:textId="77777777" w:rsidR="007E6223" w:rsidRPr="00080D29" w:rsidRDefault="007E6223" w:rsidP="007E6223">
      <w:pPr>
        <w:spacing w:after="0"/>
        <w:jc w:val="both"/>
        <w:rPr>
          <w:rFonts w:ascii="Times New Roman" w:hAnsi="Times New Roman" w:cs="Times New Roman"/>
          <w:b/>
        </w:rPr>
      </w:pPr>
      <w:r w:rsidRPr="00080D29">
        <w:rPr>
          <w:rFonts w:ascii="Times New Roman" w:hAnsi="Times New Roman" w:cs="Times New Roman"/>
          <w:b/>
        </w:rPr>
        <w:tab/>
        <w:t>Функции</w:t>
      </w:r>
      <w:r w:rsidRPr="00080D29">
        <w:rPr>
          <w:rFonts w:ascii="Times New Roman" w:hAnsi="Times New Roman" w:cs="Times New Roman"/>
        </w:rPr>
        <w:t>: 1) обеспечение расхождения хромосом к полюсам клетки во время митоза или мейоза, 2) центр организации цитоскелета.</w:t>
      </w:r>
    </w:p>
    <w:p w14:paraId="616705D7" w14:textId="77777777" w:rsidR="007E6223" w:rsidRPr="00080D29" w:rsidRDefault="007E6223" w:rsidP="007E6223">
      <w:pPr>
        <w:spacing w:after="0"/>
        <w:jc w:val="both"/>
        <w:rPr>
          <w:rFonts w:ascii="Times New Roman" w:hAnsi="Times New Roman" w:cs="Times New Roman"/>
          <w:b/>
        </w:rPr>
      </w:pPr>
      <w:r w:rsidRPr="00080D29">
        <w:rPr>
          <w:rFonts w:ascii="Times New Roman" w:hAnsi="Times New Roman" w:cs="Times New Roman"/>
          <w:b/>
        </w:rPr>
        <w:tab/>
        <w:t>12.Органоиды движения</w:t>
      </w:r>
    </w:p>
    <w:p w14:paraId="4857FDD8" w14:textId="6116ED76" w:rsidR="007E6223" w:rsidRPr="00080D29" w:rsidRDefault="007E6223" w:rsidP="007E6223">
      <w:pPr>
        <w:jc w:val="both"/>
        <w:rPr>
          <w:rFonts w:ascii="Times New Roman" w:hAnsi="Times New Roman" w:cs="Times New Roman"/>
        </w:rPr>
      </w:pPr>
      <w:r w:rsidRPr="00080D29">
        <w:rPr>
          <w:rFonts w:ascii="Times New Roman" w:hAnsi="Times New Roman" w:cs="Times New Roman"/>
        </w:rPr>
        <w:t>- реснички (инфузории, эпителий дыхательных путей), жгутики (жгутиконосцы, сперматозоиды), ложноножки (корненожки, лейкоциты), миофибриллы (мышечные клетки) и др.</w:t>
      </w:r>
    </w:p>
    <w:p w14:paraId="3E9EEF65" w14:textId="436A535F" w:rsidR="007E6223" w:rsidRPr="00080D29" w:rsidRDefault="007E6223" w:rsidP="007E6223">
      <w:pPr>
        <w:jc w:val="both"/>
        <w:rPr>
          <w:rFonts w:ascii="Times New Roman" w:hAnsi="Times New Roman" w:cs="Times New Roman"/>
          <w:b/>
          <w:u w:val="single"/>
        </w:rPr>
      </w:pPr>
      <w:r w:rsidRPr="007E6223">
        <w:rPr>
          <w:rFonts w:ascii="Times New Roman" w:hAnsi="Times New Roman" w:cs="Times New Roman"/>
          <w:b/>
          <w:u w:val="single"/>
        </w:rPr>
        <w:t xml:space="preserve">Вопросы к </w:t>
      </w:r>
      <w:r w:rsidR="00FE6AEE">
        <w:rPr>
          <w:rFonts w:ascii="Times New Roman" w:hAnsi="Times New Roman" w:cs="Times New Roman"/>
          <w:b/>
          <w:u w:val="single"/>
        </w:rPr>
        <w:t>самостоятельному изучению</w:t>
      </w:r>
      <w:r w:rsidR="00442656">
        <w:rPr>
          <w:rFonts w:ascii="Times New Roman" w:hAnsi="Times New Roman" w:cs="Times New Roman"/>
          <w:b/>
          <w:u w:val="single"/>
        </w:rPr>
        <w:t>.</w:t>
      </w:r>
    </w:p>
    <w:p w14:paraId="372C0A5D" w14:textId="382A509E" w:rsidR="007E6223" w:rsidRPr="007E6223" w:rsidRDefault="007E6223" w:rsidP="007E6223">
      <w:pPr>
        <w:spacing w:line="240" w:lineRule="auto"/>
        <w:jc w:val="both"/>
        <w:rPr>
          <w:rFonts w:ascii="Times New Roman" w:hAnsi="Times New Roman" w:cs="Times New Roman"/>
          <w:b/>
          <w:u w:val="single"/>
        </w:rPr>
      </w:pPr>
    </w:p>
    <w:p w14:paraId="52DB2C8F" w14:textId="560A6CFB" w:rsidR="007E6223" w:rsidRPr="00080D29" w:rsidRDefault="007E6223" w:rsidP="007E6223">
      <w:pPr>
        <w:jc w:val="both"/>
        <w:rPr>
          <w:rFonts w:ascii="Times New Roman" w:hAnsi="Times New Roman" w:cs="Times New Roman"/>
        </w:rPr>
      </w:pPr>
      <w:r w:rsidRPr="00080D29">
        <w:rPr>
          <w:rFonts w:ascii="Times New Roman" w:hAnsi="Times New Roman" w:cs="Times New Roman"/>
        </w:rPr>
        <w:t>1.Какими свойствами обладают молекулы липидов?</w:t>
      </w:r>
    </w:p>
    <w:p w14:paraId="361AA1F4" w14:textId="77777777" w:rsidR="00A62664" w:rsidRPr="00080D29" w:rsidRDefault="00A62664" w:rsidP="007E6223">
      <w:pPr>
        <w:jc w:val="both"/>
        <w:rPr>
          <w:rFonts w:ascii="Times New Roman" w:hAnsi="Times New Roman" w:cs="Times New Roman"/>
        </w:rPr>
      </w:pPr>
      <w:r w:rsidRPr="00080D29">
        <w:rPr>
          <w:rFonts w:ascii="Times New Roman" w:hAnsi="Times New Roman" w:cs="Times New Roman"/>
        </w:rPr>
        <w:t>2.</w:t>
      </w:r>
      <w:r w:rsidR="007E6223" w:rsidRPr="00080D29">
        <w:rPr>
          <w:rFonts w:ascii="Times New Roman" w:hAnsi="Times New Roman" w:cs="Times New Roman"/>
        </w:rPr>
        <w:t xml:space="preserve"> </w:t>
      </w:r>
      <w:r w:rsidRPr="00080D29">
        <w:rPr>
          <w:rFonts w:ascii="Times New Roman" w:hAnsi="Times New Roman" w:cs="Times New Roman"/>
        </w:rPr>
        <w:t>К</w:t>
      </w:r>
      <w:r w:rsidR="007E6223" w:rsidRPr="00080D29">
        <w:rPr>
          <w:rFonts w:ascii="Times New Roman" w:hAnsi="Times New Roman" w:cs="Times New Roman"/>
        </w:rPr>
        <w:t>ак называются основные структурные части клетки</w:t>
      </w:r>
      <w:r w:rsidRPr="00080D29">
        <w:rPr>
          <w:rFonts w:ascii="Times New Roman" w:hAnsi="Times New Roman" w:cs="Times New Roman"/>
        </w:rPr>
        <w:t>?</w:t>
      </w:r>
    </w:p>
    <w:p w14:paraId="47A0BD21" w14:textId="6BE6F563" w:rsidR="007E6223" w:rsidRPr="00080D29" w:rsidRDefault="00A62664" w:rsidP="007E6223">
      <w:pPr>
        <w:jc w:val="both"/>
        <w:rPr>
          <w:rFonts w:ascii="Times New Roman" w:hAnsi="Times New Roman" w:cs="Times New Roman"/>
        </w:rPr>
      </w:pPr>
      <w:r w:rsidRPr="00080D29">
        <w:rPr>
          <w:rFonts w:ascii="Times New Roman" w:hAnsi="Times New Roman" w:cs="Times New Roman"/>
        </w:rPr>
        <w:t>3.</w:t>
      </w:r>
      <w:r w:rsidR="007E6223" w:rsidRPr="00080D29">
        <w:rPr>
          <w:rFonts w:ascii="Times New Roman" w:hAnsi="Times New Roman" w:cs="Times New Roman"/>
        </w:rPr>
        <w:t xml:space="preserve"> </w:t>
      </w:r>
      <w:r w:rsidRPr="00080D29">
        <w:rPr>
          <w:rFonts w:ascii="Times New Roman" w:hAnsi="Times New Roman" w:cs="Times New Roman"/>
        </w:rPr>
        <w:t>С</w:t>
      </w:r>
      <w:r w:rsidR="007E6223" w:rsidRPr="00080D29">
        <w:rPr>
          <w:rFonts w:ascii="Times New Roman" w:hAnsi="Times New Roman" w:cs="Times New Roman"/>
        </w:rPr>
        <w:t xml:space="preserve">уществуют ли </w:t>
      </w:r>
      <w:proofErr w:type="gramStart"/>
      <w:r w:rsidR="007E6223" w:rsidRPr="00080D29">
        <w:rPr>
          <w:rFonts w:ascii="Times New Roman" w:hAnsi="Times New Roman" w:cs="Times New Roman"/>
        </w:rPr>
        <w:t>клетки</w:t>
      </w:r>
      <w:proofErr w:type="gramEnd"/>
      <w:r w:rsidR="007E6223" w:rsidRPr="00080D29">
        <w:rPr>
          <w:rFonts w:ascii="Times New Roman" w:hAnsi="Times New Roman" w:cs="Times New Roman"/>
        </w:rPr>
        <w:t xml:space="preserve"> у которых наружная мембрана отсутству</w:t>
      </w:r>
      <w:r w:rsidRPr="00080D29">
        <w:rPr>
          <w:rFonts w:ascii="Times New Roman" w:hAnsi="Times New Roman" w:cs="Times New Roman"/>
        </w:rPr>
        <w:t>ет?</w:t>
      </w:r>
    </w:p>
    <w:p w14:paraId="3BD71873" w14:textId="77777777" w:rsidR="00A62664" w:rsidRPr="00080D29" w:rsidRDefault="00A62664" w:rsidP="007E6223">
      <w:pPr>
        <w:jc w:val="both"/>
        <w:rPr>
          <w:rFonts w:ascii="Times New Roman" w:hAnsi="Times New Roman" w:cs="Times New Roman"/>
        </w:rPr>
      </w:pPr>
      <w:r w:rsidRPr="00080D29">
        <w:rPr>
          <w:rFonts w:ascii="Times New Roman" w:hAnsi="Times New Roman" w:cs="Times New Roman"/>
        </w:rPr>
        <w:t>4.Какое строение имеет мембрана клетки?</w:t>
      </w:r>
    </w:p>
    <w:p w14:paraId="4C7AC7A6" w14:textId="77E58F54" w:rsidR="00A62664" w:rsidRPr="00080D29" w:rsidRDefault="00A62664" w:rsidP="007E6223">
      <w:pPr>
        <w:jc w:val="both"/>
        <w:rPr>
          <w:rFonts w:ascii="Times New Roman" w:hAnsi="Times New Roman" w:cs="Times New Roman"/>
        </w:rPr>
      </w:pPr>
      <w:r w:rsidRPr="00080D29">
        <w:rPr>
          <w:rFonts w:ascii="Times New Roman" w:hAnsi="Times New Roman" w:cs="Times New Roman"/>
        </w:rPr>
        <w:t>5. Какие функции выполняет наружная (плазматическая) мембрана какие вещества помимо липидов и белков, могут входить в состав внешней оболочки клетки? Какое они имеют значение?</w:t>
      </w:r>
    </w:p>
    <w:p w14:paraId="581D2B5F" w14:textId="77777777" w:rsidR="00A62664" w:rsidRPr="00080D29" w:rsidRDefault="00A62664" w:rsidP="007E6223">
      <w:pPr>
        <w:jc w:val="both"/>
        <w:rPr>
          <w:rFonts w:ascii="Times New Roman" w:hAnsi="Times New Roman" w:cs="Times New Roman"/>
        </w:rPr>
      </w:pPr>
      <w:r w:rsidRPr="00080D29">
        <w:rPr>
          <w:rFonts w:ascii="Times New Roman" w:hAnsi="Times New Roman" w:cs="Times New Roman"/>
        </w:rPr>
        <w:t>6. Как могут проникать в клетку различные вещества?</w:t>
      </w:r>
    </w:p>
    <w:p w14:paraId="1660D080" w14:textId="4C18C80D" w:rsidR="00A62664" w:rsidRPr="00080D29" w:rsidRDefault="00A62664" w:rsidP="007E6223">
      <w:pPr>
        <w:jc w:val="both"/>
        <w:rPr>
          <w:rFonts w:ascii="Times New Roman" w:hAnsi="Times New Roman" w:cs="Times New Roman"/>
        </w:rPr>
      </w:pPr>
      <w:r w:rsidRPr="00080D29">
        <w:rPr>
          <w:rFonts w:ascii="Times New Roman" w:hAnsi="Times New Roman" w:cs="Times New Roman"/>
        </w:rPr>
        <w:t>7. Из каких элементов состоит цитоплазма клетки?</w:t>
      </w:r>
    </w:p>
    <w:p w14:paraId="45F09853" w14:textId="2FA9F651" w:rsidR="00097BC5" w:rsidRPr="00080D29" w:rsidRDefault="00A62664" w:rsidP="007E6223">
      <w:pPr>
        <w:jc w:val="both"/>
        <w:rPr>
          <w:rFonts w:ascii="Times New Roman" w:hAnsi="Times New Roman" w:cs="Times New Roman"/>
        </w:rPr>
      </w:pPr>
      <w:r w:rsidRPr="00080D29">
        <w:rPr>
          <w:rFonts w:ascii="Times New Roman" w:hAnsi="Times New Roman" w:cs="Times New Roman"/>
        </w:rPr>
        <w:t>8.</w:t>
      </w:r>
      <w:r w:rsidR="00097BC5" w:rsidRPr="00080D29">
        <w:rPr>
          <w:rFonts w:ascii="Times New Roman" w:hAnsi="Times New Roman" w:cs="Times New Roman"/>
        </w:rPr>
        <w:t xml:space="preserve"> Все ли клетки имеют ядра? У каких организмов клетки не содержат оформленного </w:t>
      </w:r>
      <w:proofErr w:type="gramStart"/>
      <w:r w:rsidR="00097BC5" w:rsidRPr="00080D29">
        <w:rPr>
          <w:rFonts w:ascii="Times New Roman" w:hAnsi="Times New Roman" w:cs="Times New Roman"/>
        </w:rPr>
        <w:t>ядра ?</w:t>
      </w:r>
      <w:proofErr w:type="gramEnd"/>
    </w:p>
    <w:p w14:paraId="626668E3"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9.Встречаются ли в природе многоядерные клетки? Приведите примеры.</w:t>
      </w:r>
    </w:p>
    <w:p w14:paraId="6DBF7DDA" w14:textId="12B3D2A7" w:rsidR="00A62664" w:rsidRPr="00080D29" w:rsidRDefault="00097BC5" w:rsidP="007E6223">
      <w:pPr>
        <w:jc w:val="both"/>
        <w:rPr>
          <w:rFonts w:ascii="Times New Roman" w:hAnsi="Times New Roman" w:cs="Times New Roman"/>
        </w:rPr>
      </w:pPr>
      <w:r w:rsidRPr="00080D29">
        <w:rPr>
          <w:rFonts w:ascii="Times New Roman" w:hAnsi="Times New Roman" w:cs="Times New Roman"/>
        </w:rPr>
        <w:t>10. Какие вещества отвечают за хранение, передачу и реализацию наследственной информации в биологических системах?</w:t>
      </w:r>
    </w:p>
    <w:p w14:paraId="0128B5C6"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11. Какова функция ядра в клетке?</w:t>
      </w:r>
    </w:p>
    <w:p w14:paraId="67FAC1B4"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12. Какое строение имеет оболочка ядра клетки? Какие функции она выполняет?</w:t>
      </w:r>
    </w:p>
    <w:p w14:paraId="571D5D22"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13. Что представляет собой хроматин? Какую функцию в ядре выполняют белки гистоны?</w:t>
      </w:r>
    </w:p>
    <w:p w14:paraId="40813CC9" w14:textId="77777777" w:rsidR="00097BC5" w:rsidRPr="00080D29" w:rsidRDefault="00097BC5" w:rsidP="007E6223">
      <w:pPr>
        <w:jc w:val="both"/>
        <w:rPr>
          <w:rFonts w:ascii="Times New Roman" w:hAnsi="Times New Roman" w:cs="Times New Roman"/>
        </w:rPr>
      </w:pPr>
      <w:r w:rsidRPr="00080D29">
        <w:rPr>
          <w:rFonts w:ascii="Times New Roman" w:hAnsi="Times New Roman" w:cs="Times New Roman"/>
        </w:rPr>
        <w:t>14. Что представляют собой хромосомы? Каково их значение в клетке?</w:t>
      </w:r>
    </w:p>
    <w:p w14:paraId="57C49A8A" w14:textId="77777777" w:rsidR="00840FAF" w:rsidRPr="00080D29" w:rsidRDefault="00097BC5" w:rsidP="007E6223">
      <w:pPr>
        <w:jc w:val="both"/>
        <w:rPr>
          <w:rFonts w:ascii="Times New Roman" w:hAnsi="Times New Roman" w:cs="Times New Roman"/>
        </w:rPr>
      </w:pPr>
      <w:r w:rsidRPr="00080D29">
        <w:rPr>
          <w:rFonts w:ascii="Times New Roman" w:hAnsi="Times New Roman" w:cs="Times New Roman"/>
        </w:rPr>
        <w:t>15. Каковы основные функции ядрышек</w:t>
      </w:r>
      <w:r w:rsidR="00840FAF" w:rsidRPr="00080D29">
        <w:rPr>
          <w:rFonts w:ascii="Times New Roman" w:hAnsi="Times New Roman" w:cs="Times New Roman"/>
        </w:rPr>
        <w:t>,</w:t>
      </w:r>
      <w:r w:rsidRPr="00080D29">
        <w:rPr>
          <w:rFonts w:ascii="Times New Roman" w:hAnsi="Times New Roman" w:cs="Times New Roman"/>
        </w:rPr>
        <w:t xml:space="preserve"> содержащихся в </w:t>
      </w:r>
      <w:r w:rsidR="00840FAF" w:rsidRPr="00080D29">
        <w:rPr>
          <w:rFonts w:ascii="Times New Roman" w:hAnsi="Times New Roman" w:cs="Times New Roman"/>
        </w:rPr>
        <w:t>я</w:t>
      </w:r>
      <w:r w:rsidRPr="00080D29">
        <w:rPr>
          <w:rFonts w:ascii="Times New Roman" w:hAnsi="Times New Roman" w:cs="Times New Roman"/>
        </w:rPr>
        <w:t>дре клетки</w:t>
      </w:r>
      <w:r w:rsidR="00840FAF" w:rsidRPr="00080D29">
        <w:rPr>
          <w:rFonts w:ascii="Times New Roman" w:hAnsi="Times New Roman" w:cs="Times New Roman"/>
        </w:rPr>
        <w:t>?</w:t>
      </w:r>
    </w:p>
    <w:p w14:paraId="2072D7AD" w14:textId="3DAA6E02" w:rsidR="00754CB3" w:rsidRPr="00080D29" w:rsidRDefault="00840FAF" w:rsidP="00754CB3">
      <w:pPr>
        <w:jc w:val="both"/>
        <w:rPr>
          <w:rFonts w:ascii="Times New Roman" w:hAnsi="Times New Roman" w:cs="Times New Roman"/>
        </w:rPr>
      </w:pPr>
      <w:r w:rsidRPr="00080D29">
        <w:rPr>
          <w:rFonts w:ascii="Times New Roman" w:hAnsi="Times New Roman" w:cs="Times New Roman"/>
        </w:rPr>
        <w:t>16.</w:t>
      </w:r>
      <w:r w:rsidR="00097BC5" w:rsidRPr="00080D29">
        <w:rPr>
          <w:rFonts w:ascii="Times New Roman" w:hAnsi="Times New Roman" w:cs="Times New Roman"/>
        </w:rPr>
        <w:t xml:space="preserve"> </w:t>
      </w:r>
      <w:r w:rsidRPr="00080D29">
        <w:rPr>
          <w:rFonts w:ascii="Times New Roman" w:hAnsi="Times New Roman" w:cs="Times New Roman"/>
        </w:rPr>
        <w:t>К</w:t>
      </w:r>
      <w:r w:rsidR="00097BC5" w:rsidRPr="00080D29">
        <w:rPr>
          <w:rFonts w:ascii="Times New Roman" w:hAnsi="Times New Roman" w:cs="Times New Roman"/>
        </w:rPr>
        <w:t>аковы функции в клетке таких органоидов как ЭПС и рибосомы</w:t>
      </w:r>
      <w:r w:rsidRPr="00080D29">
        <w:rPr>
          <w:rFonts w:ascii="Times New Roman" w:hAnsi="Times New Roman" w:cs="Times New Roman"/>
        </w:rPr>
        <w:t>?</w:t>
      </w:r>
    </w:p>
    <w:p w14:paraId="270EC357" w14:textId="77777777" w:rsidR="00840FAF" w:rsidRPr="00080D29" w:rsidRDefault="00840FAF" w:rsidP="00754CB3">
      <w:pPr>
        <w:jc w:val="both"/>
        <w:rPr>
          <w:rFonts w:ascii="Times New Roman" w:hAnsi="Times New Roman" w:cs="Times New Roman"/>
        </w:rPr>
      </w:pPr>
      <w:r w:rsidRPr="00080D29">
        <w:rPr>
          <w:rFonts w:ascii="Times New Roman" w:hAnsi="Times New Roman" w:cs="Times New Roman"/>
        </w:rPr>
        <w:t>17. Какое значение имеют клеточные мембраны в клетке?</w:t>
      </w:r>
    </w:p>
    <w:p w14:paraId="4E4B1B5E" w14:textId="687DF486" w:rsidR="00840FAF" w:rsidRPr="00080D29" w:rsidRDefault="00840FAF" w:rsidP="00754CB3">
      <w:pPr>
        <w:jc w:val="both"/>
        <w:rPr>
          <w:rFonts w:ascii="Times New Roman" w:hAnsi="Times New Roman" w:cs="Times New Roman"/>
        </w:rPr>
      </w:pPr>
      <w:r w:rsidRPr="00080D29">
        <w:rPr>
          <w:rFonts w:ascii="Times New Roman" w:hAnsi="Times New Roman" w:cs="Times New Roman"/>
        </w:rPr>
        <w:t>18. Клетки каких организмов содержат вакуоли?</w:t>
      </w:r>
    </w:p>
    <w:p w14:paraId="508B8036" w14:textId="77777777" w:rsidR="00840FAF" w:rsidRPr="00080D29" w:rsidRDefault="00840FAF" w:rsidP="00754CB3">
      <w:pPr>
        <w:jc w:val="both"/>
        <w:rPr>
          <w:rFonts w:ascii="Times New Roman" w:hAnsi="Times New Roman" w:cs="Times New Roman"/>
        </w:rPr>
      </w:pPr>
      <w:r w:rsidRPr="00080D29">
        <w:rPr>
          <w:rFonts w:ascii="Times New Roman" w:hAnsi="Times New Roman" w:cs="Times New Roman"/>
        </w:rPr>
        <w:t>19. Как образуются вакуоль в клетке? Можно ли рассматривать данные клеточной структуры в качестве органоидов клетки?</w:t>
      </w:r>
    </w:p>
    <w:p w14:paraId="60F5E99D" w14:textId="77777777" w:rsidR="002E1992" w:rsidRPr="00080D29" w:rsidRDefault="00840FAF" w:rsidP="00754CB3">
      <w:pPr>
        <w:jc w:val="both"/>
        <w:rPr>
          <w:rFonts w:ascii="Times New Roman" w:hAnsi="Times New Roman" w:cs="Times New Roman"/>
        </w:rPr>
      </w:pPr>
      <w:r w:rsidRPr="00080D29">
        <w:rPr>
          <w:rFonts w:ascii="Times New Roman" w:hAnsi="Times New Roman" w:cs="Times New Roman"/>
        </w:rPr>
        <w:t>20. Какие функции выполняет аппарат Гольджи? Каково его строение? Во всех ли клетках имеется аппарат Гольджи и почему</w:t>
      </w:r>
      <w:r w:rsidR="002E1992" w:rsidRPr="00080D29">
        <w:rPr>
          <w:rFonts w:ascii="Times New Roman" w:hAnsi="Times New Roman" w:cs="Times New Roman"/>
        </w:rPr>
        <w:t>?</w:t>
      </w:r>
      <w:r w:rsidRPr="00080D29">
        <w:rPr>
          <w:rFonts w:ascii="Times New Roman" w:hAnsi="Times New Roman" w:cs="Times New Roman"/>
        </w:rPr>
        <w:t xml:space="preserve"> </w:t>
      </w:r>
      <w:r w:rsidR="002E1992" w:rsidRPr="00080D29">
        <w:rPr>
          <w:rFonts w:ascii="Times New Roman" w:hAnsi="Times New Roman" w:cs="Times New Roman"/>
        </w:rPr>
        <w:t>П</w:t>
      </w:r>
      <w:r w:rsidRPr="00080D29">
        <w:rPr>
          <w:rFonts w:ascii="Times New Roman" w:hAnsi="Times New Roman" w:cs="Times New Roman"/>
        </w:rPr>
        <w:t>риведите примеры</w:t>
      </w:r>
      <w:r w:rsidR="002E1992" w:rsidRPr="00080D29">
        <w:rPr>
          <w:rFonts w:ascii="Times New Roman" w:hAnsi="Times New Roman" w:cs="Times New Roman"/>
        </w:rPr>
        <w:t>.</w:t>
      </w:r>
    </w:p>
    <w:p w14:paraId="02F73790"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t>21.</w:t>
      </w:r>
      <w:r w:rsidR="00840FAF" w:rsidRPr="00080D29">
        <w:rPr>
          <w:rFonts w:ascii="Times New Roman" w:hAnsi="Times New Roman" w:cs="Times New Roman"/>
        </w:rPr>
        <w:t xml:space="preserve"> </w:t>
      </w:r>
      <w:r w:rsidRPr="00080D29">
        <w:rPr>
          <w:rFonts w:ascii="Times New Roman" w:hAnsi="Times New Roman" w:cs="Times New Roman"/>
        </w:rPr>
        <w:t>В</w:t>
      </w:r>
      <w:r w:rsidR="00840FAF" w:rsidRPr="00080D29">
        <w:rPr>
          <w:rFonts w:ascii="Times New Roman" w:hAnsi="Times New Roman" w:cs="Times New Roman"/>
        </w:rPr>
        <w:t xml:space="preserve"> каких клеточных структурах перевариваются частицы пищи</w:t>
      </w:r>
      <w:r w:rsidRPr="00080D29">
        <w:rPr>
          <w:rFonts w:ascii="Times New Roman" w:hAnsi="Times New Roman" w:cs="Times New Roman"/>
        </w:rPr>
        <w:t>?</w:t>
      </w:r>
    </w:p>
    <w:p w14:paraId="431A9F08" w14:textId="12ED46A6" w:rsidR="00840FAF" w:rsidRPr="00080D29" w:rsidRDefault="002E1992" w:rsidP="00754CB3">
      <w:pPr>
        <w:jc w:val="both"/>
        <w:rPr>
          <w:rFonts w:ascii="Times New Roman" w:hAnsi="Times New Roman" w:cs="Times New Roman"/>
        </w:rPr>
      </w:pPr>
      <w:r w:rsidRPr="00080D29">
        <w:rPr>
          <w:rFonts w:ascii="Times New Roman" w:hAnsi="Times New Roman" w:cs="Times New Roman"/>
        </w:rPr>
        <w:t>22.</w:t>
      </w:r>
      <w:r w:rsidR="00840FAF" w:rsidRPr="00080D29">
        <w:rPr>
          <w:rFonts w:ascii="Times New Roman" w:hAnsi="Times New Roman" w:cs="Times New Roman"/>
        </w:rPr>
        <w:t xml:space="preserve"> </w:t>
      </w:r>
      <w:r w:rsidRPr="00080D29">
        <w:rPr>
          <w:rFonts w:ascii="Times New Roman" w:hAnsi="Times New Roman" w:cs="Times New Roman"/>
        </w:rPr>
        <w:t>К</w:t>
      </w:r>
      <w:r w:rsidR="00840FAF" w:rsidRPr="00080D29">
        <w:rPr>
          <w:rFonts w:ascii="Times New Roman" w:hAnsi="Times New Roman" w:cs="Times New Roman"/>
        </w:rPr>
        <w:t xml:space="preserve">ак вы </w:t>
      </w:r>
      <w:proofErr w:type="gramStart"/>
      <w:r w:rsidR="00840FAF" w:rsidRPr="00080D29">
        <w:rPr>
          <w:rFonts w:ascii="Times New Roman" w:hAnsi="Times New Roman" w:cs="Times New Roman"/>
        </w:rPr>
        <w:t>думаете</w:t>
      </w:r>
      <w:proofErr w:type="gramEnd"/>
      <w:r w:rsidR="00840FAF" w:rsidRPr="00080D29">
        <w:rPr>
          <w:rFonts w:ascii="Times New Roman" w:hAnsi="Times New Roman" w:cs="Times New Roman"/>
        </w:rPr>
        <w:t xml:space="preserve"> что произойдёт с клеткой</w:t>
      </w:r>
      <w:r w:rsidRPr="00080D29">
        <w:rPr>
          <w:rFonts w:ascii="Times New Roman" w:hAnsi="Times New Roman" w:cs="Times New Roman"/>
        </w:rPr>
        <w:t>,</w:t>
      </w:r>
      <w:r w:rsidR="00840FAF" w:rsidRPr="00080D29">
        <w:rPr>
          <w:rFonts w:ascii="Times New Roman" w:hAnsi="Times New Roman" w:cs="Times New Roman"/>
        </w:rPr>
        <w:t xml:space="preserve"> в которой по какой-то причине разрушаются мембраны лизосом</w:t>
      </w:r>
      <w:r w:rsidRPr="00080D29">
        <w:rPr>
          <w:rFonts w:ascii="Times New Roman" w:hAnsi="Times New Roman" w:cs="Times New Roman"/>
        </w:rPr>
        <w:t>?</w:t>
      </w:r>
    </w:p>
    <w:p w14:paraId="768C4E54"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t>23. Какое строение имеют митохондрии? Какую функцию они выполняют?</w:t>
      </w:r>
    </w:p>
    <w:p w14:paraId="25F7F395"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lastRenderedPageBreak/>
        <w:t xml:space="preserve">24. От чего зависит количество </w:t>
      </w:r>
      <w:proofErr w:type="spellStart"/>
      <w:r w:rsidRPr="00080D29">
        <w:rPr>
          <w:rFonts w:ascii="Times New Roman" w:hAnsi="Times New Roman" w:cs="Times New Roman"/>
        </w:rPr>
        <w:t>митохондрий</w:t>
      </w:r>
      <w:proofErr w:type="spellEnd"/>
      <w:r w:rsidRPr="00080D29">
        <w:rPr>
          <w:rFonts w:ascii="Times New Roman" w:hAnsi="Times New Roman" w:cs="Times New Roman"/>
        </w:rPr>
        <w:t xml:space="preserve"> в клетке? Почему в клетках печени их так много? </w:t>
      </w:r>
    </w:p>
    <w:p w14:paraId="4448DBAE" w14:textId="77777777" w:rsidR="002E1992" w:rsidRPr="00080D29" w:rsidRDefault="002E1992" w:rsidP="00754CB3">
      <w:pPr>
        <w:jc w:val="both"/>
        <w:rPr>
          <w:rFonts w:ascii="Times New Roman" w:hAnsi="Times New Roman" w:cs="Times New Roman"/>
        </w:rPr>
      </w:pPr>
      <w:r w:rsidRPr="00080D29">
        <w:rPr>
          <w:rFonts w:ascii="Times New Roman" w:hAnsi="Times New Roman" w:cs="Times New Roman"/>
        </w:rPr>
        <w:t>25.В клетках каких организмов можно обнаружить пластиды?</w:t>
      </w:r>
    </w:p>
    <w:p w14:paraId="2BA994A5" w14:textId="77777777" w:rsidR="00A74058" w:rsidRPr="00080D29" w:rsidRDefault="002E1992" w:rsidP="00754CB3">
      <w:pPr>
        <w:jc w:val="both"/>
        <w:rPr>
          <w:rFonts w:ascii="Times New Roman" w:hAnsi="Times New Roman" w:cs="Times New Roman"/>
        </w:rPr>
      </w:pPr>
      <w:r w:rsidRPr="00080D29">
        <w:rPr>
          <w:rFonts w:ascii="Times New Roman" w:hAnsi="Times New Roman" w:cs="Times New Roman"/>
        </w:rPr>
        <w:t xml:space="preserve">26. Какие виды пластид вам известны? </w:t>
      </w:r>
      <w:r w:rsidR="00A74058" w:rsidRPr="00080D29">
        <w:rPr>
          <w:rFonts w:ascii="Times New Roman" w:hAnsi="Times New Roman" w:cs="Times New Roman"/>
        </w:rPr>
        <w:t>К</w:t>
      </w:r>
      <w:r w:rsidRPr="00080D29">
        <w:rPr>
          <w:rFonts w:ascii="Times New Roman" w:hAnsi="Times New Roman" w:cs="Times New Roman"/>
        </w:rPr>
        <w:t>аковы особенности их строения и выполняемые ими функции</w:t>
      </w:r>
      <w:r w:rsidR="00A74058" w:rsidRPr="00080D29">
        <w:rPr>
          <w:rFonts w:ascii="Times New Roman" w:hAnsi="Times New Roman" w:cs="Times New Roman"/>
        </w:rPr>
        <w:t>?</w:t>
      </w:r>
    </w:p>
    <w:p w14:paraId="3B943FBF" w14:textId="77777777" w:rsidR="00A74058" w:rsidRPr="00080D29" w:rsidRDefault="00A74058" w:rsidP="00754CB3">
      <w:pPr>
        <w:jc w:val="both"/>
        <w:rPr>
          <w:rFonts w:ascii="Times New Roman" w:hAnsi="Times New Roman" w:cs="Times New Roman"/>
        </w:rPr>
      </w:pPr>
      <w:r w:rsidRPr="00080D29">
        <w:rPr>
          <w:rFonts w:ascii="Times New Roman" w:hAnsi="Times New Roman" w:cs="Times New Roman"/>
        </w:rPr>
        <w:t>27.</w:t>
      </w:r>
      <w:r w:rsidR="002E1992" w:rsidRPr="00080D29">
        <w:rPr>
          <w:rFonts w:ascii="Times New Roman" w:hAnsi="Times New Roman" w:cs="Times New Roman"/>
        </w:rPr>
        <w:t xml:space="preserve"> </w:t>
      </w:r>
      <w:r w:rsidRPr="00080D29">
        <w:rPr>
          <w:rFonts w:ascii="Times New Roman" w:hAnsi="Times New Roman" w:cs="Times New Roman"/>
        </w:rPr>
        <w:t>К</w:t>
      </w:r>
      <w:r w:rsidR="002E1992" w:rsidRPr="00080D29">
        <w:rPr>
          <w:rFonts w:ascii="Times New Roman" w:hAnsi="Times New Roman" w:cs="Times New Roman"/>
        </w:rPr>
        <w:t>акое значение имеет клеточный центр</w:t>
      </w:r>
      <w:r w:rsidRPr="00080D29">
        <w:rPr>
          <w:rFonts w:ascii="Times New Roman" w:hAnsi="Times New Roman" w:cs="Times New Roman"/>
        </w:rPr>
        <w:t>?</w:t>
      </w:r>
    </w:p>
    <w:p w14:paraId="33BC0E72" w14:textId="0453341B" w:rsidR="002E1992" w:rsidRPr="00080D29" w:rsidRDefault="00A74058" w:rsidP="00754CB3">
      <w:pPr>
        <w:jc w:val="both"/>
        <w:rPr>
          <w:rFonts w:ascii="Times New Roman" w:hAnsi="Times New Roman" w:cs="Times New Roman"/>
        </w:rPr>
      </w:pPr>
      <w:r w:rsidRPr="00080D29">
        <w:rPr>
          <w:rFonts w:ascii="Times New Roman" w:hAnsi="Times New Roman" w:cs="Times New Roman"/>
        </w:rPr>
        <w:t>28.</w:t>
      </w:r>
      <w:r w:rsidR="002E1992" w:rsidRPr="00080D29">
        <w:rPr>
          <w:rFonts w:ascii="Times New Roman" w:hAnsi="Times New Roman" w:cs="Times New Roman"/>
        </w:rPr>
        <w:t xml:space="preserve"> </w:t>
      </w:r>
      <w:r w:rsidRPr="00080D29">
        <w:rPr>
          <w:rFonts w:ascii="Times New Roman" w:hAnsi="Times New Roman" w:cs="Times New Roman"/>
        </w:rPr>
        <w:t>К</w:t>
      </w:r>
      <w:r w:rsidR="002E1992" w:rsidRPr="00080D29">
        <w:rPr>
          <w:rFonts w:ascii="Times New Roman" w:hAnsi="Times New Roman" w:cs="Times New Roman"/>
        </w:rPr>
        <w:t xml:space="preserve">акие структурные компоненты клетки относятся </w:t>
      </w:r>
      <w:proofErr w:type="gramStart"/>
      <w:r w:rsidR="002E1992" w:rsidRPr="00080D29">
        <w:rPr>
          <w:rFonts w:ascii="Times New Roman" w:hAnsi="Times New Roman" w:cs="Times New Roman"/>
        </w:rPr>
        <w:t>к клеточным включением</w:t>
      </w:r>
      <w:proofErr w:type="gramEnd"/>
      <w:r w:rsidRPr="00080D29">
        <w:rPr>
          <w:rFonts w:ascii="Times New Roman" w:hAnsi="Times New Roman" w:cs="Times New Roman"/>
        </w:rPr>
        <w:t>?</w:t>
      </w:r>
      <w:r w:rsidR="002E1992" w:rsidRPr="00080D29">
        <w:rPr>
          <w:rFonts w:ascii="Times New Roman" w:hAnsi="Times New Roman" w:cs="Times New Roman"/>
        </w:rPr>
        <w:t xml:space="preserve"> </w:t>
      </w:r>
      <w:r w:rsidRPr="00080D29">
        <w:rPr>
          <w:rFonts w:ascii="Times New Roman" w:hAnsi="Times New Roman" w:cs="Times New Roman"/>
        </w:rPr>
        <w:t>В</w:t>
      </w:r>
      <w:r w:rsidR="002E1992" w:rsidRPr="00080D29">
        <w:rPr>
          <w:rFonts w:ascii="Times New Roman" w:hAnsi="Times New Roman" w:cs="Times New Roman"/>
        </w:rPr>
        <w:t xml:space="preserve"> чем заключается их отличие от органоидов клетки</w:t>
      </w:r>
      <w:r w:rsidRPr="00080D29">
        <w:rPr>
          <w:rFonts w:ascii="Times New Roman" w:hAnsi="Times New Roman" w:cs="Times New Roman"/>
        </w:rPr>
        <w:t>?</w:t>
      </w:r>
    </w:p>
    <w:p w14:paraId="0702949A" w14:textId="77777777" w:rsidR="00A74058" w:rsidRPr="00080D29" w:rsidRDefault="00A74058" w:rsidP="00754CB3">
      <w:pPr>
        <w:jc w:val="both"/>
        <w:rPr>
          <w:rFonts w:ascii="Times New Roman" w:hAnsi="Times New Roman" w:cs="Times New Roman"/>
        </w:rPr>
      </w:pPr>
    </w:p>
    <w:p w14:paraId="46C7284A" w14:textId="6D1999B8" w:rsidR="00A74058" w:rsidRPr="00080D29" w:rsidRDefault="00A74058" w:rsidP="00754CB3">
      <w:pPr>
        <w:jc w:val="both"/>
        <w:rPr>
          <w:rFonts w:ascii="Times New Roman" w:hAnsi="Times New Roman" w:cs="Times New Roman"/>
          <w:b/>
          <w:bCs/>
          <w:u w:val="single"/>
        </w:rPr>
      </w:pPr>
      <w:r w:rsidRPr="00080D29">
        <w:rPr>
          <w:rFonts w:ascii="Times New Roman" w:hAnsi="Times New Roman" w:cs="Times New Roman"/>
          <w:b/>
          <w:bCs/>
          <w:u w:val="single"/>
        </w:rPr>
        <w:t xml:space="preserve">Задания к </w:t>
      </w:r>
      <w:r w:rsidR="0076456B">
        <w:rPr>
          <w:rFonts w:ascii="Times New Roman" w:hAnsi="Times New Roman" w:cs="Times New Roman"/>
          <w:b/>
          <w:bCs/>
          <w:u w:val="single"/>
        </w:rPr>
        <w:t>самостоятельной работе</w:t>
      </w:r>
    </w:p>
    <w:p w14:paraId="1C01939F" w14:textId="77777777" w:rsidR="00A74058" w:rsidRPr="00080D29" w:rsidRDefault="00A74058" w:rsidP="00754CB3">
      <w:pPr>
        <w:jc w:val="both"/>
        <w:rPr>
          <w:rFonts w:ascii="Times New Roman" w:hAnsi="Times New Roman" w:cs="Times New Roman"/>
        </w:rPr>
      </w:pPr>
    </w:p>
    <w:p w14:paraId="1B82141E" w14:textId="77777777" w:rsidR="00CB0EB6" w:rsidRPr="0076456B" w:rsidRDefault="00CB0EB6" w:rsidP="00CB0EB6">
      <w:pPr>
        <w:pStyle w:val="3"/>
        <w:spacing w:line="240" w:lineRule="atLeast"/>
        <w:ind w:left="720" w:hanging="720"/>
        <w:rPr>
          <w:rFonts w:ascii="Times New Roman" w:hAnsi="Times New Roman" w:cs="Times New Roman"/>
          <w:snapToGrid w:val="0"/>
          <w:color w:val="auto"/>
        </w:rPr>
      </w:pPr>
      <w:bookmarkStart w:id="22" w:name="_Toc48472456"/>
      <w:bookmarkStart w:id="23" w:name="_Toc48802677"/>
      <w:bookmarkStart w:id="24" w:name="_Toc49068205"/>
      <w:r w:rsidRPr="0076456B">
        <w:rPr>
          <w:rFonts w:ascii="Times New Roman" w:hAnsi="Times New Roman" w:cs="Times New Roman"/>
          <w:snapToGrid w:val="0"/>
          <w:color w:val="auto"/>
        </w:rPr>
        <w:t xml:space="preserve">Тема: </w:t>
      </w:r>
      <w:r w:rsidRPr="0076456B">
        <w:rPr>
          <w:rFonts w:ascii="Times New Roman" w:hAnsi="Times New Roman" w:cs="Times New Roman"/>
          <w:color w:val="auto"/>
        </w:rPr>
        <w:t>Строение и функции клетки</w:t>
      </w:r>
      <w:bookmarkEnd w:id="22"/>
      <w:bookmarkEnd w:id="23"/>
      <w:bookmarkEnd w:id="24"/>
    </w:p>
    <w:p w14:paraId="684A874E" w14:textId="77777777" w:rsidR="00CB0EB6" w:rsidRPr="00FA054B" w:rsidRDefault="00CB0EB6" w:rsidP="00CB0EB6">
      <w:pPr>
        <w:pStyle w:val="4"/>
        <w:spacing w:before="120" w:after="0" w:line="240" w:lineRule="atLeast"/>
        <w:ind w:left="1560" w:hanging="1560"/>
        <w:rPr>
          <w:rFonts w:ascii="Times New Roman" w:hAnsi="Times New Roman" w:cs="Times New Roman"/>
          <w:color w:val="auto"/>
        </w:rPr>
      </w:pPr>
      <w:bookmarkStart w:id="25" w:name="_Toc48472457"/>
      <w:bookmarkStart w:id="26" w:name="_Toc48802678"/>
      <w:bookmarkStart w:id="27" w:name="_Toc49068206"/>
      <w:r w:rsidRPr="00FA054B">
        <w:rPr>
          <w:rFonts w:ascii="Times New Roman" w:hAnsi="Times New Roman" w:cs="Times New Roman"/>
          <w:color w:val="auto"/>
        </w:rPr>
        <w:t>Задание 1. «Клеточная теория»</w:t>
      </w:r>
      <w:bookmarkEnd w:id="25"/>
      <w:bookmarkEnd w:id="26"/>
      <w:bookmarkEnd w:id="27"/>
    </w:p>
    <w:p w14:paraId="0E35B553" w14:textId="77777777" w:rsidR="00CB0EB6" w:rsidRPr="00080D29" w:rsidRDefault="00CB0EB6" w:rsidP="00CB0EB6">
      <w:pPr>
        <w:spacing w:line="240" w:lineRule="atLeast"/>
        <w:ind w:right="88"/>
        <w:jc w:val="both"/>
        <w:rPr>
          <w:rFonts w:ascii="Times New Roman" w:hAnsi="Times New Roman" w:cs="Times New Roman"/>
          <w:i/>
        </w:rPr>
      </w:pPr>
      <w:r w:rsidRPr="00080D29">
        <w:rPr>
          <w:rFonts w:ascii="Times New Roman" w:hAnsi="Times New Roman" w:cs="Times New Roman"/>
          <w:i/>
        </w:rPr>
        <w:t>Запишите номера предложений и пропущенные слова:</w:t>
      </w:r>
    </w:p>
    <w:p w14:paraId="3D79D98A"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Первый микроскоп был изобретен Янсеном в (_).</w:t>
      </w:r>
    </w:p>
    <w:p w14:paraId="069B594E"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 1665 году Роберт Гук (_).</w:t>
      </w:r>
    </w:p>
    <w:p w14:paraId="10BDB478"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Антоний Ван Левенгук открыл мир (_).</w:t>
      </w:r>
    </w:p>
    <w:p w14:paraId="58C11CBC"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Роберт Броун описал в растительных клетках (_).</w:t>
      </w:r>
    </w:p>
    <w:p w14:paraId="03783A88"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 xml:space="preserve">В 1838–1839 гг. ботаник Матиас </w:t>
      </w:r>
      <w:proofErr w:type="spellStart"/>
      <w:r w:rsidRPr="00080D29">
        <w:rPr>
          <w:rFonts w:ascii="Times New Roman" w:hAnsi="Times New Roman" w:cs="Times New Roman"/>
        </w:rPr>
        <w:t>Шлейден</w:t>
      </w:r>
      <w:proofErr w:type="spellEnd"/>
      <w:r w:rsidRPr="00080D29">
        <w:rPr>
          <w:rFonts w:ascii="Times New Roman" w:hAnsi="Times New Roman" w:cs="Times New Roman"/>
        </w:rPr>
        <w:t xml:space="preserve"> и зоолог Теодор Шванн сформулировали (_).</w:t>
      </w:r>
    </w:p>
    <w:p w14:paraId="366A2BE7"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proofErr w:type="spellStart"/>
      <w:r w:rsidRPr="00080D29">
        <w:rPr>
          <w:rFonts w:ascii="Times New Roman" w:hAnsi="Times New Roman" w:cs="Times New Roman"/>
        </w:rPr>
        <w:t>Т.Шванн</w:t>
      </w:r>
      <w:proofErr w:type="spellEnd"/>
      <w:r w:rsidRPr="00080D29">
        <w:rPr>
          <w:rFonts w:ascii="Times New Roman" w:hAnsi="Times New Roman" w:cs="Times New Roman"/>
        </w:rPr>
        <w:t xml:space="preserve"> считал, что новые клетки образуются (_).</w:t>
      </w:r>
    </w:p>
    <w:p w14:paraId="2223151C"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 1855 г. Рудольф Вирхов доказал, что (_).</w:t>
      </w:r>
    </w:p>
    <w:p w14:paraId="36EDA4FF"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Основной единицей строения и жизнедеятельности живых организмов является (_).</w:t>
      </w:r>
    </w:p>
    <w:p w14:paraId="55DF8B99" w14:textId="77777777" w:rsidR="00CB0EB6" w:rsidRPr="00080D29"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Все клетки живых организмов имеют (_).</w:t>
      </w:r>
    </w:p>
    <w:p w14:paraId="46965E21" w14:textId="03370F53" w:rsidR="00FF564E" w:rsidRPr="00D32B3E" w:rsidRDefault="00CB0EB6" w:rsidP="00C5220C">
      <w:pPr>
        <w:numPr>
          <w:ilvl w:val="0"/>
          <w:numId w:val="22"/>
        </w:numPr>
        <w:tabs>
          <w:tab w:val="num" w:pos="-1800"/>
        </w:tabs>
        <w:spacing w:line="240" w:lineRule="atLeast"/>
        <w:ind w:left="357" w:right="91" w:hanging="357"/>
        <w:jc w:val="both"/>
        <w:rPr>
          <w:rFonts w:ascii="Times New Roman" w:hAnsi="Times New Roman" w:cs="Times New Roman"/>
        </w:rPr>
      </w:pPr>
      <w:r w:rsidRPr="00080D29">
        <w:rPr>
          <w:rFonts w:ascii="Times New Roman" w:hAnsi="Times New Roman" w:cs="Times New Roman"/>
        </w:rPr>
        <w:t>Клетки образуются только (_).</w:t>
      </w:r>
    </w:p>
    <w:p w14:paraId="748F6EF6"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28" w:name="_Toc48472459"/>
      <w:bookmarkStart w:id="29" w:name="_Toc48802680"/>
      <w:bookmarkStart w:id="30" w:name="_Toc49068208"/>
      <w:r w:rsidRPr="00FA054B">
        <w:rPr>
          <w:rFonts w:ascii="Times New Roman" w:hAnsi="Times New Roman" w:cs="Times New Roman"/>
          <w:bCs/>
          <w:color w:val="auto"/>
        </w:rPr>
        <w:t xml:space="preserve">Задание </w:t>
      </w:r>
      <w:r w:rsidRPr="00FA054B">
        <w:rPr>
          <w:rFonts w:ascii="Times New Roman" w:hAnsi="Times New Roman" w:cs="Times New Roman"/>
          <w:bCs/>
          <w:color w:val="auto"/>
          <w:lang w:val="en-US"/>
        </w:rPr>
        <w:t>2</w:t>
      </w:r>
      <w:r w:rsidRPr="00FA054B">
        <w:rPr>
          <w:rFonts w:ascii="Times New Roman" w:hAnsi="Times New Roman" w:cs="Times New Roman"/>
          <w:bCs/>
          <w:color w:val="auto"/>
        </w:rPr>
        <w:t>. «Строение клеточной оболочки»</w:t>
      </w:r>
      <w:bookmarkEnd w:id="28"/>
      <w:bookmarkEnd w:id="29"/>
      <w:bookmarkEnd w:id="30"/>
    </w:p>
    <w:p w14:paraId="3DA0BEBD"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5AC23DBD" w14:textId="066EC022"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1072" behindDoc="0" locked="0" layoutInCell="1" allowOverlap="1" wp14:anchorId="35DEFCDF" wp14:editId="2ECCEB61">
                <wp:simplePos x="0" y="0"/>
                <wp:positionH relativeFrom="column">
                  <wp:posOffset>0</wp:posOffset>
                </wp:positionH>
                <wp:positionV relativeFrom="paragraph">
                  <wp:posOffset>46990</wp:posOffset>
                </wp:positionV>
                <wp:extent cx="5829300" cy="3021965"/>
                <wp:effectExtent l="9525" t="8890" r="9525" b="7620"/>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3021965"/>
                        </a:xfrm>
                        <a:prstGeom prst="rect">
                          <a:avLst/>
                        </a:prstGeom>
                        <a:solidFill>
                          <a:srgbClr val="FFFFFF"/>
                        </a:solidFill>
                        <a:ln w="9525">
                          <a:solidFill>
                            <a:srgbClr val="000000"/>
                          </a:solidFill>
                          <a:miter lim="800000"/>
                          <a:headEnd/>
                          <a:tailEnd/>
                        </a:ln>
                      </wps:spPr>
                      <wps:txbx>
                        <w:txbxContent>
                          <w:p w14:paraId="3DDA5516" w14:textId="56839304" w:rsidR="00CB0EB6" w:rsidRDefault="00CB0EB6" w:rsidP="00CB0EB6">
                            <w:r>
                              <w:rPr>
                                <w:noProof/>
                              </w:rPr>
                              <w:drawing>
                                <wp:inline distT="0" distB="0" distL="0" distR="0" wp14:anchorId="23C45414" wp14:editId="272877AB">
                                  <wp:extent cx="5054600" cy="29591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54600" cy="2959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EFCDF" id="Надпись 40" o:spid="_x0000_s1027" type="#_x0000_t202" style="position:absolute;margin-left:0;margin-top:3.7pt;width:459pt;height:237.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">
                <v:textbox>
                  <w:txbxContent>
                    <w:p w14:paraId="3DDA5516" w14:textId="56839304" w:rsidR="00CB0EB6" w:rsidRDefault="00CB0EB6" w:rsidP="00CB0EB6">
                      <w:r>
                        <w:rPr>
                          <w:noProof/>
                        </w:rPr>
                        <w:drawing>
                          <wp:inline distT="0" distB="0" distL="0" distR="0" wp14:anchorId="23C45414" wp14:editId="272877AB">
                            <wp:extent cx="5054600" cy="29591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54600" cy="2959100"/>
                                    </a:xfrm>
                                    <a:prstGeom prst="rect">
                                      <a:avLst/>
                                    </a:prstGeom>
                                    <a:noFill/>
                                    <a:ln>
                                      <a:noFill/>
                                    </a:ln>
                                  </pic:spPr>
                                </pic:pic>
                              </a:graphicData>
                            </a:graphic>
                          </wp:inline>
                        </w:drawing>
                      </w:r>
                    </w:p>
                  </w:txbxContent>
                </v:textbox>
              </v:shape>
            </w:pict>
          </mc:Fallback>
        </mc:AlternateContent>
      </w:r>
    </w:p>
    <w:p w14:paraId="68C756C5" w14:textId="77777777" w:rsidR="00CB0EB6" w:rsidRPr="00080D29" w:rsidRDefault="00CB0EB6" w:rsidP="00CB0EB6">
      <w:pPr>
        <w:spacing w:line="240" w:lineRule="atLeast"/>
        <w:rPr>
          <w:rFonts w:ascii="Times New Roman" w:hAnsi="Times New Roman" w:cs="Times New Roman"/>
          <w:snapToGrid w:val="0"/>
        </w:rPr>
      </w:pPr>
    </w:p>
    <w:p w14:paraId="4258BEF9" w14:textId="77777777" w:rsidR="00CB0EB6" w:rsidRPr="00080D29" w:rsidRDefault="00CB0EB6" w:rsidP="00CB0EB6">
      <w:pPr>
        <w:spacing w:line="240" w:lineRule="atLeast"/>
        <w:rPr>
          <w:rFonts w:ascii="Times New Roman" w:hAnsi="Times New Roman" w:cs="Times New Roman"/>
          <w:snapToGrid w:val="0"/>
        </w:rPr>
      </w:pPr>
    </w:p>
    <w:p w14:paraId="61A33683" w14:textId="77777777" w:rsidR="00CB0EB6" w:rsidRPr="00080D29" w:rsidRDefault="00CB0EB6" w:rsidP="00CB0EB6">
      <w:pPr>
        <w:spacing w:line="240" w:lineRule="atLeast"/>
        <w:rPr>
          <w:rFonts w:ascii="Times New Roman" w:hAnsi="Times New Roman" w:cs="Times New Roman"/>
          <w:snapToGrid w:val="0"/>
        </w:rPr>
      </w:pPr>
    </w:p>
    <w:p w14:paraId="4D6F3A8C" w14:textId="77777777" w:rsidR="00CB0EB6" w:rsidRPr="00080D29" w:rsidRDefault="00CB0EB6" w:rsidP="00CB0EB6">
      <w:pPr>
        <w:spacing w:line="240" w:lineRule="atLeast"/>
        <w:rPr>
          <w:rFonts w:ascii="Times New Roman" w:hAnsi="Times New Roman" w:cs="Times New Roman"/>
          <w:snapToGrid w:val="0"/>
        </w:rPr>
      </w:pPr>
    </w:p>
    <w:p w14:paraId="3F25E979" w14:textId="77777777" w:rsidR="00CB0EB6" w:rsidRPr="00080D29" w:rsidRDefault="00CB0EB6" w:rsidP="00CB0EB6">
      <w:pPr>
        <w:spacing w:line="240" w:lineRule="atLeast"/>
        <w:rPr>
          <w:rFonts w:ascii="Times New Roman" w:hAnsi="Times New Roman" w:cs="Times New Roman"/>
          <w:snapToGrid w:val="0"/>
        </w:rPr>
      </w:pPr>
    </w:p>
    <w:p w14:paraId="2C7A8DEA" w14:textId="77777777" w:rsidR="00CB0EB6" w:rsidRPr="00080D29" w:rsidRDefault="00CB0EB6" w:rsidP="00CB0EB6">
      <w:pPr>
        <w:spacing w:line="240" w:lineRule="atLeast"/>
        <w:rPr>
          <w:rFonts w:ascii="Times New Roman" w:hAnsi="Times New Roman" w:cs="Times New Roman"/>
          <w:snapToGrid w:val="0"/>
        </w:rPr>
      </w:pPr>
    </w:p>
    <w:p w14:paraId="74A3245E" w14:textId="77777777" w:rsidR="00CB0EB6" w:rsidRPr="00080D29" w:rsidRDefault="00CB0EB6" w:rsidP="00CB0EB6">
      <w:pPr>
        <w:spacing w:line="240" w:lineRule="atLeast"/>
        <w:rPr>
          <w:rFonts w:ascii="Times New Roman" w:hAnsi="Times New Roman" w:cs="Times New Roman"/>
          <w:snapToGrid w:val="0"/>
        </w:rPr>
      </w:pPr>
    </w:p>
    <w:p w14:paraId="31B72C9A" w14:textId="77777777" w:rsidR="00CB0EB6" w:rsidRPr="00080D29" w:rsidRDefault="00CB0EB6" w:rsidP="00CB0EB6">
      <w:pPr>
        <w:spacing w:line="240" w:lineRule="atLeast"/>
        <w:rPr>
          <w:rFonts w:ascii="Times New Roman" w:hAnsi="Times New Roman" w:cs="Times New Roman"/>
          <w:snapToGrid w:val="0"/>
        </w:rPr>
      </w:pPr>
    </w:p>
    <w:p w14:paraId="5B36CC90" w14:textId="77777777" w:rsidR="00CB0EB6" w:rsidRPr="00080D29" w:rsidRDefault="00CB0EB6" w:rsidP="00CB0EB6">
      <w:pPr>
        <w:spacing w:line="240" w:lineRule="atLeast"/>
        <w:rPr>
          <w:rFonts w:ascii="Times New Roman" w:hAnsi="Times New Roman" w:cs="Times New Roman"/>
          <w:snapToGrid w:val="0"/>
        </w:rPr>
      </w:pPr>
    </w:p>
    <w:p w14:paraId="27F5CFC6" w14:textId="77777777" w:rsidR="00FF564E" w:rsidRPr="00080D29" w:rsidRDefault="00FF564E" w:rsidP="00CB0EB6">
      <w:pPr>
        <w:spacing w:line="240" w:lineRule="atLeast"/>
        <w:rPr>
          <w:rFonts w:ascii="Times New Roman" w:hAnsi="Times New Roman" w:cs="Times New Roman"/>
          <w:snapToGrid w:val="0"/>
        </w:rPr>
      </w:pPr>
    </w:p>
    <w:p w14:paraId="55475269" w14:textId="77777777" w:rsidR="00CB0EB6" w:rsidRPr="00080D29" w:rsidRDefault="00CB0EB6" w:rsidP="00C5220C">
      <w:pPr>
        <w:numPr>
          <w:ilvl w:val="0"/>
          <w:numId w:val="23"/>
        </w:numPr>
        <w:spacing w:line="240" w:lineRule="atLeast"/>
        <w:rPr>
          <w:rFonts w:ascii="Times New Roman" w:hAnsi="Times New Roman" w:cs="Times New Roman"/>
          <w:snapToGrid w:val="0"/>
        </w:rPr>
      </w:pPr>
      <w:r w:rsidRPr="00080D29">
        <w:rPr>
          <w:rFonts w:ascii="Times New Roman" w:hAnsi="Times New Roman" w:cs="Times New Roman"/>
          <w:snapToGrid w:val="0"/>
        </w:rPr>
        <w:t>Что обозначено на рисунке цифрами 1 — 5?</w:t>
      </w:r>
    </w:p>
    <w:p w14:paraId="2C3177E3" w14:textId="77777777" w:rsidR="00CB0EB6" w:rsidRPr="00080D29" w:rsidRDefault="00CB0EB6" w:rsidP="00C5220C">
      <w:pPr>
        <w:numPr>
          <w:ilvl w:val="0"/>
          <w:numId w:val="23"/>
        </w:numPr>
        <w:spacing w:line="240" w:lineRule="atLeast"/>
        <w:rPr>
          <w:rFonts w:ascii="Times New Roman" w:hAnsi="Times New Roman" w:cs="Times New Roman"/>
          <w:snapToGrid w:val="0"/>
        </w:rPr>
      </w:pPr>
      <w:r w:rsidRPr="00080D29">
        <w:rPr>
          <w:rFonts w:ascii="Times New Roman" w:hAnsi="Times New Roman" w:cs="Times New Roman"/>
          <w:snapToGrid w:val="0"/>
        </w:rPr>
        <w:lastRenderedPageBreak/>
        <w:t>Из каких двух частей состоит оболочка животной клетки? Растительной клетки?</w:t>
      </w:r>
    </w:p>
    <w:p w14:paraId="00D10EF8" w14:textId="77777777" w:rsidR="00CB0EB6" w:rsidRPr="00080D29" w:rsidRDefault="00CB0EB6" w:rsidP="00C5220C">
      <w:pPr>
        <w:numPr>
          <w:ilvl w:val="0"/>
          <w:numId w:val="23"/>
        </w:numPr>
        <w:spacing w:line="240" w:lineRule="atLeast"/>
        <w:rPr>
          <w:rFonts w:ascii="Times New Roman" w:hAnsi="Times New Roman" w:cs="Times New Roman"/>
          <w:snapToGrid w:val="0"/>
        </w:rPr>
      </w:pPr>
      <w:r w:rsidRPr="00080D29">
        <w:rPr>
          <w:rFonts w:ascii="Times New Roman" w:hAnsi="Times New Roman" w:cs="Times New Roman"/>
          <w:snapToGrid w:val="0"/>
        </w:rPr>
        <w:t>Какова толщина плазмалеммы?</w:t>
      </w:r>
    </w:p>
    <w:p w14:paraId="0CC832E3" w14:textId="77777777" w:rsidR="00D32B3E" w:rsidRDefault="00D32B3E" w:rsidP="00CB0EB6">
      <w:pPr>
        <w:pStyle w:val="4"/>
        <w:spacing w:before="120" w:after="0" w:line="240" w:lineRule="atLeast"/>
        <w:rPr>
          <w:rFonts w:ascii="Times New Roman" w:hAnsi="Times New Roman" w:cs="Times New Roman"/>
          <w:bCs/>
        </w:rPr>
      </w:pPr>
    </w:p>
    <w:p w14:paraId="6F37E8DA" w14:textId="39304B5E"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3. «Строение плазмалеммы»</w:t>
      </w:r>
    </w:p>
    <w:p w14:paraId="4EECEC35"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722E79C1" w14:textId="4E047216"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4697CCA8" wp14:editId="52A98FF4">
                <wp:simplePos x="0" y="0"/>
                <wp:positionH relativeFrom="column">
                  <wp:posOffset>226695</wp:posOffset>
                </wp:positionH>
                <wp:positionV relativeFrom="paragraph">
                  <wp:posOffset>166370</wp:posOffset>
                </wp:positionV>
                <wp:extent cx="4302125" cy="1828800"/>
                <wp:effectExtent l="7620" t="13970" r="5080" b="5080"/>
                <wp:wrapNone/>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125" cy="1828800"/>
                        </a:xfrm>
                        <a:prstGeom prst="rect">
                          <a:avLst/>
                        </a:prstGeom>
                        <a:solidFill>
                          <a:srgbClr val="FFFFFF"/>
                        </a:solidFill>
                        <a:ln w="9525">
                          <a:solidFill>
                            <a:srgbClr val="000000"/>
                          </a:solidFill>
                          <a:miter lim="800000"/>
                          <a:headEnd/>
                          <a:tailEnd/>
                        </a:ln>
                      </wps:spPr>
                      <wps:txbx>
                        <w:txbxContent>
                          <w:p w14:paraId="44899F95" w14:textId="789CD6AE" w:rsidR="00CB0EB6" w:rsidRDefault="00CB0EB6" w:rsidP="00CB0EB6">
                            <w:r>
                              <w:rPr>
                                <w:noProof/>
                              </w:rPr>
                              <w:drawing>
                                <wp:inline distT="0" distB="0" distL="0" distR="0" wp14:anchorId="03BB53C7" wp14:editId="7F123589">
                                  <wp:extent cx="5054600" cy="1752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54600" cy="17526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7CCA8" id="Надпись 38" o:spid="_x0000_s1028" type="#_x0000_t202" style="position:absolute;margin-left:17.85pt;margin-top:13.1pt;width:338.75pt;height:2in;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">
                <v:textbox>
                  <w:txbxContent>
                    <w:p w14:paraId="44899F95" w14:textId="789CD6AE" w:rsidR="00CB0EB6" w:rsidRDefault="00CB0EB6" w:rsidP="00CB0EB6">
                      <w:r>
                        <w:rPr>
                          <w:noProof/>
                        </w:rPr>
                        <w:drawing>
                          <wp:inline distT="0" distB="0" distL="0" distR="0" wp14:anchorId="03BB53C7" wp14:editId="7F123589">
                            <wp:extent cx="5054600" cy="1752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54600" cy="1752600"/>
                                    </a:xfrm>
                                    <a:prstGeom prst="rect">
                                      <a:avLst/>
                                    </a:prstGeom>
                                    <a:noFill/>
                                    <a:ln>
                                      <a:noFill/>
                                    </a:ln>
                                  </pic:spPr>
                                </pic:pic>
                              </a:graphicData>
                            </a:graphic>
                          </wp:inline>
                        </w:drawing>
                      </w:r>
                    </w:p>
                  </w:txbxContent>
                </v:textbox>
              </v:shape>
            </w:pict>
          </mc:Fallback>
        </mc:AlternateContent>
      </w:r>
    </w:p>
    <w:p w14:paraId="7C01CC68" w14:textId="77777777" w:rsidR="00CB0EB6" w:rsidRPr="00080D29" w:rsidRDefault="00CB0EB6" w:rsidP="00CB0EB6">
      <w:pPr>
        <w:spacing w:line="240" w:lineRule="atLeast"/>
        <w:rPr>
          <w:rFonts w:ascii="Times New Roman" w:hAnsi="Times New Roman" w:cs="Times New Roman"/>
          <w:snapToGrid w:val="0"/>
        </w:rPr>
      </w:pPr>
    </w:p>
    <w:p w14:paraId="6C0BB62D" w14:textId="77777777" w:rsidR="00CB0EB6" w:rsidRPr="00080D29" w:rsidRDefault="00CB0EB6" w:rsidP="00CB0EB6">
      <w:pPr>
        <w:spacing w:line="240" w:lineRule="atLeast"/>
        <w:rPr>
          <w:rFonts w:ascii="Times New Roman" w:hAnsi="Times New Roman" w:cs="Times New Roman"/>
          <w:snapToGrid w:val="0"/>
        </w:rPr>
      </w:pPr>
    </w:p>
    <w:p w14:paraId="1858DB0E" w14:textId="77777777" w:rsidR="00CB0EB6" w:rsidRPr="00080D29" w:rsidRDefault="00CB0EB6" w:rsidP="00CB0EB6">
      <w:pPr>
        <w:spacing w:line="240" w:lineRule="atLeast"/>
        <w:rPr>
          <w:rFonts w:ascii="Times New Roman" w:hAnsi="Times New Roman" w:cs="Times New Roman"/>
          <w:snapToGrid w:val="0"/>
        </w:rPr>
      </w:pPr>
    </w:p>
    <w:p w14:paraId="23D8618F" w14:textId="77777777" w:rsidR="00CB0EB6" w:rsidRPr="00080D29" w:rsidRDefault="00CB0EB6" w:rsidP="00CB0EB6">
      <w:pPr>
        <w:spacing w:line="240" w:lineRule="atLeast"/>
        <w:rPr>
          <w:rFonts w:ascii="Times New Roman" w:hAnsi="Times New Roman" w:cs="Times New Roman"/>
          <w:snapToGrid w:val="0"/>
        </w:rPr>
      </w:pPr>
    </w:p>
    <w:p w14:paraId="3F236AA3" w14:textId="77777777" w:rsidR="00CB0EB6" w:rsidRPr="00080D29" w:rsidRDefault="00CB0EB6" w:rsidP="00CB0EB6">
      <w:pPr>
        <w:spacing w:line="240" w:lineRule="atLeast"/>
        <w:rPr>
          <w:rFonts w:ascii="Times New Roman" w:hAnsi="Times New Roman" w:cs="Times New Roman"/>
          <w:snapToGrid w:val="0"/>
        </w:rPr>
      </w:pPr>
    </w:p>
    <w:p w14:paraId="6875A9D0" w14:textId="77777777" w:rsidR="00CB0EB6" w:rsidRPr="00080D29" w:rsidRDefault="00CB0EB6" w:rsidP="00CB0EB6">
      <w:pPr>
        <w:spacing w:line="240" w:lineRule="atLeast"/>
        <w:rPr>
          <w:rFonts w:ascii="Times New Roman" w:hAnsi="Times New Roman" w:cs="Times New Roman"/>
          <w:snapToGrid w:val="0"/>
        </w:rPr>
      </w:pPr>
    </w:p>
    <w:p w14:paraId="05007006" w14:textId="77777777" w:rsidR="00CB0EB6" w:rsidRPr="00080D29" w:rsidRDefault="00CB0EB6" w:rsidP="00C5220C">
      <w:pPr>
        <w:numPr>
          <w:ilvl w:val="0"/>
          <w:numId w:val="24"/>
        </w:numPr>
        <w:spacing w:line="240" w:lineRule="atLeast"/>
        <w:rPr>
          <w:rFonts w:ascii="Times New Roman" w:hAnsi="Times New Roman" w:cs="Times New Roman"/>
          <w:snapToGrid w:val="0"/>
        </w:rPr>
      </w:pPr>
      <w:r w:rsidRPr="00080D29">
        <w:rPr>
          <w:rFonts w:ascii="Times New Roman" w:hAnsi="Times New Roman" w:cs="Times New Roman"/>
          <w:snapToGrid w:val="0"/>
        </w:rPr>
        <w:t>Оболочка какой клетки на рисунке? Ответ поясните.</w:t>
      </w:r>
    </w:p>
    <w:p w14:paraId="7CD65963" w14:textId="77777777" w:rsidR="00CB0EB6" w:rsidRPr="00080D29" w:rsidRDefault="00CB0EB6" w:rsidP="00C5220C">
      <w:pPr>
        <w:numPr>
          <w:ilvl w:val="0"/>
          <w:numId w:val="24"/>
        </w:numPr>
        <w:spacing w:line="240" w:lineRule="atLeast"/>
        <w:rPr>
          <w:rFonts w:ascii="Times New Roman" w:hAnsi="Times New Roman" w:cs="Times New Roman"/>
          <w:snapToGrid w:val="0"/>
        </w:rPr>
      </w:pPr>
      <w:r w:rsidRPr="00080D29">
        <w:rPr>
          <w:rFonts w:ascii="Times New Roman" w:hAnsi="Times New Roman" w:cs="Times New Roman"/>
          <w:snapToGrid w:val="0"/>
        </w:rPr>
        <w:t>Что обозначено на рисунке цифрами 1-6?</w:t>
      </w:r>
    </w:p>
    <w:p w14:paraId="5130C5DD" w14:textId="1A818731" w:rsidR="00FF564E" w:rsidRPr="00D32B3E" w:rsidRDefault="00CB0EB6" w:rsidP="00C5220C">
      <w:pPr>
        <w:numPr>
          <w:ilvl w:val="0"/>
          <w:numId w:val="24"/>
        </w:numPr>
        <w:spacing w:line="240" w:lineRule="atLeast"/>
        <w:rPr>
          <w:rFonts w:ascii="Times New Roman" w:hAnsi="Times New Roman" w:cs="Times New Roman"/>
          <w:snapToGrid w:val="0"/>
        </w:rPr>
      </w:pPr>
      <w:r w:rsidRPr="00080D29">
        <w:rPr>
          <w:rFonts w:ascii="Times New Roman" w:hAnsi="Times New Roman" w:cs="Times New Roman"/>
          <w:snapToGrid w:val="0"/>
        </w:rPr>
        <w:t xml:space="preserve">Какие молекулы образуют </w:t>
      </w:r>
      <w:proofErr w:type="spellStart"/>
      <w:r w:rsidRPr="00080D29">
        <w:rPr>
          <w:rFonts w:ascii="Times New Roman" w:hAnsi="Times New Roman" w:cs="Times New Roman"/>
          <w:snapToGrid w:val="0"/>
        </w:rPr>
        <w:t>гликокаликс</w:t>
      </w:r>
      <w:proofErr w:type="spellEnd"/>
      <w:r w:rsidRPr="00080D29">
        <w:rPr>
          <w:rFonts w:ascii="Times New Roman" w:hAnsi="Times New Roman" w:cs="Times New Roman"/>
          <w:snapToGrid w:val="0"/>
        </w:rPr>
        <w:t>?</w:t>
      </w:r>
    </w:p>
    <w:p w14:paraId="079B75F5" w14:textId="77777777" w:rsidR="00FF564E" w:rsidRPr="00080D29" w:rsidRDefault="00FF564E" w:rsidP="00FF564E">
      <w:pPr>
        <w:spacing w:line="240" w:lineRule="atLeast"/>
        <w:rPr>
          <w:rFonts w:ascii="Times New Roman" w:hAnsi="Times New Roman" w:cs="Times New Roman"/>
          <w:snapToGrid w:val="0"/>
        </w:rPr>
      </w:pPr>
    </w:p>
    <w:p w14:paraId="409046D2" w14:textId="77777777"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4. «Электрохимический градиент»</w:t>
      </w:r>
    </w:p>
    <w:p w14:paraId="79F9B676"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7BD9B457" w14:textId="3CA29882"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4893141C" wp14:editId="518D8134">
                <wp:simplePos x="0" y="0"/>
                <wp:positionH relativeFrom="column">
                  <wp:posOffset>0</wp:posOffset>
                </wp:positionH>
                <wp:positionV relativeFrom="paragraph">
                  <wp:posOffset>104775</wp:posOffset>
                </wp:positionV>
                <wp:extent cx="3065145" cy="2487295"/>
                <wp:effectExtent l="9525" t="9525" r="11430" b="8255"/>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145" cy="2487295"/>
                        </a:xfrm>
                        <a:prstGeom prst="rect">
                          <a:avLst/>
                        </a:prstGeom>
                        <a:solidFill>
                          <a:srgbClr val="FFFFFF"/>
                        </a:solidFill>
                        <a:ln w="9525">
                          <a:solidFill>
                            <a:srgbClr val="000000"/>
                          </a:solidFill>
                          <a:miter lim="800000"/>
                          <a:headEnd/>
                          <a:tailEnd/>
                        </a:ln>
                      </wps:spPr>
                      <wps:txbx>
                        <w:txbxContent>
                          <w:p w14:paraId="19BF5FD7" w14:textId="399102BD" w:rsidR="00CB0EB6" w:rsidRDefault="00CB0EB6" w:rsidP="00CB0EB6">
                            <w:r>
                              <w:rPr>
                                <w:noProof/>
                              </w:rPr>
                              <w:drawing>
                                <wp:inline distT="0" distB="0" distL="0" distR="0" wp14:anchorId="3A0CD7CB" wp14:editId="01912DA7">
                                  <wp:extent cx="2870200" cy="238760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0" cy="2387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93141C" id="Надпись 36" o:spid="_x0000_s1029" type="#_x0000_t202" style="position:absolute;margin-left:0;margin-top:8.25pt;width:241.35pt;height:195.8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">
                <v:textbox style="mso-fit-shape-to-text:t">
                  <w:txbxContent>
                    <w:p w14:paraId="19BF5FD7" w14:textId="399102BD" w:rsidR="00CB0EB6" w:rsidRDefault="00CB0EB6" w:rsidP="00CB0EB6">
                      <w:r>
                        <w:rPr>
                          <w:noProof/>
                        </w:rPr>
                        <w:drawing>
                          <wp:inline distT="0" distB="0" distL="0" distR="0" wp14:anchorId="3A0CD7CB" wp14:editId="01912DA7">
                            <wp:extent cx="2870200" cy="2387600"/>
                            <wp:effectExtent l="0" t="0" r="635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70200" cy="2387600"/>
                                    </a:xfrm>
                                    <a:prstGeom prst="rect">
                                      <a:avLst/>
                                    </a:prstGeom>
                                    <a:noFill/>
                                    <a:ln>
                                      <a:noFill/>
                                    </a:ln>
                                  </pic:spPr>
                                </pic:pic>
                              </a:graphicData>
                            </a:graphic>
                          </wp:inline>
                        </w:drawing>
                      </w:r>
                    </w:p>
                  </w:txbxContent>
                </v:textbox>
              </v:shape>
            </w:pict>
          </mc:Fallback>
        </mc:AlternateContent>
      </w:r>
    </w:p>
    <w:p w14:paraId="69E867F6" w14:textId="77777777" w:rsidR="00CB0EB6" w:rsidRPr="00080D29" w:rsidRDefault="00CB0EB6" w:rsidP="00CB0EB6">
      <w:pPr>
        <w:spacing w:line="240" w:lineRule="atLeast"/>
        <w:rPr>
          <w:rFonts w:ascii="Times New Roman" w:hAnsi="Times New Roman" w:cs="Times New Roman"/>
          <w:snapToGrid w:val="0"/>
        </w:rPr>
      </w:pPr>
    </w:p>
    <w:p w14:paraId="13E93A09" w14:textId="77777777" w:rsidR="00CB0EB6" w:rsidRPr="00080D29" w:rsidRDefault="00CB0EB6" w:rsidP="00CB0EB6">
      <w:pPr>
        <w:spacing w:line="240" w:lineRule="atLeast"/>
        <w:rPr>
          <w:rFonts w:ascii="Times New Roman" w:hAnsi="Times New Roman" w:cs="Times New Roman"/>
          <w:snapToGrid w:val="0"/>
        </w:rPr>
      </w:pPr>
    </w:p>
    <w:p w14:paraId="756433CC" w14:textId="77777777" w:rsidR="00CB0EB6" w:rsidRPr="00080D29" w:rsidRDefault="00CB0EB6" w:rsidP="00CB0EB6">
      <w:pPr>
        <w:spacing w:line="240" w:lineRule="atLeast"/>
        <w:rPr>
          <w:rFonts w:ascii="Times New Roman" w:hAnsi="Times New Roman" w:cs="Times New Roman"/>
          <w:snapToGrid w:val="0"/>
        </w:rPr>
      </w:pPr>
    </w:p>
    <w:p w14:paraId="202412B8" w14:textId="77777777" w:rsidR="00CB0EB6" w:rsidRPr="00080D29" w:rsidRDefault="00CB0EB6" w:rsidP="00C5220C">
      <w:pPr>
        <w:numPr>
          <w:ilvl w:val="0"/>
          <w:numId w:val="25"/>
        </w:numPr>
        <w:spacing w:line="240" w:lineRule="atLeast"/>
        <w:rPr>
          <w:rFonts w:ascii="Times New Roman" w:hAnsi="Times New Roman" w:cs="Times New Roman"/>
          <w:snapToGrid w:val="0"/>
        </w:rPr>
      </w:pPr>
      <w:r w:rsidRPr="00080D29">
        <w:rPr>
          <w:rFonts w:ascii="Times New Roman" w:hAnsi="Times New Roman" w:cs="Times New Roman"/>
          <w:snapToGrid w:val="0"/>
        </w:rPr>
        <w:t>Что такое концентрационный градиент?</w:t>
      </w:r>
    </w:p>
    <w:p w14:paraId="22EEEF31" w14:textId="77777777" w:rsidR="00CB0EB6" w:rsidRPr="00080D29" w:rsidRDefault="00CB0EB6" w:rsidP="00C5220C">
      <w:pPr>
        <w:numPr>
          <w:ilvl w:val="0"/>
          <w:numId w:val="25"/>
        </w:numPr>
        <w:spacing w:line="240" w:lineRule="atLeast"/>
        <w:rPr>
          <w:rFonts w:ascii="Times New Roman" w:hAnsi="Times New Roman" w:cs="Times New Roman"/>
          <w:snapToGrid w:val="0"/>
        </w:rPr>
      </w:pPr>
      <w:r w:rsidRPr="00080D29">
        <w:rPr>
          <w:rFonts w:ascii="Times New Roman" w:hAnsi="Times New Roman" w:cs="Times New Roman"/>
          <w:snapToGrid w:val="0"/>
        </w:rPr>
        <w:t>Что такое электростатический градиент?</w:t>
      </w:r>
    </w:p>
    <w:p w14:paraId="435AF62E" w14:textId="77777777" w:rsidR="00CB0EB6" w:rsidRPr="00080D29" w:rsidRDefault="00CB0EB6" w:rsidP="00C5220C">
      <w:pPr>
        <w:numPr>
          <w:ilvl w:val="0"/>
          <w:numId w:val="25"/>
        </w:numPr>
        <w:spacing w:line="240" w:lineRule="atLeast"/>
        <w:rPr>
          <w:rFonts w:ascii="Times New Roman" w:hAnsi="Times New Roman" w:cs="Times New Roman"/>
          <w:snapToGrid w:val="0"/>
        </w:rPr>
      </w:pPr>
      <w:r w:rsidRPr="00080D29">
        <w:rPr>
          <w:rFonts w:ascii="Times New Roman" w:hAnsi="Times New Roman" w:cs="Times New Roman"/>
          <w:snapToGrid w:val="0"/>
        </w:rPr>
        <w:t>Что такое электрохимический градиент?</w:t>
      </w:r>
    </w:p>
    <w:p w14:paraId="13A31236" w14:textId="77777777" w:rsidR="00CB0EB6" w:rsidRPr="00080D29" w:rsidRDefault="00CB0EB6" w:rsidP="00CB0EB6">
      <w:pPr>
        <w:spacing w:line="240" w:lineRule="atLeast"/>
        <w:ind w:left="5400"/>
        <w:rPr>
          <w:rFonts w:ascii="Times New Roman" w:hAnsi="Times New Roman" w:cs="Times New Roman"/>
          <w:snapToGrid w:val="0"/>
        </w:rPr>
      </w:pPr>
    </w:p>
    <w:p w14:paraId="466A1FC3" w14:textId="77777777" w:rsidR="00CB0EB6" w:rsidRPr="00080D29" w:rsidRDefault="00CB0EB6" w:rsidP="00CB0EB6">
      <w:pPr>
        <w:spacing w:line="240" w:lineRule="atLeast"/>
        <w:rPr>
          <w:rFonts w:ascii="Times New Roman" w:hAnsi="Times New Roman" w:cs="Times New Roman"/>
          <w:snapToGrid w:val="0"/>
        </w:rPr>
      </w:pPr>
    </w:p>
    <w:p w14:paraId="70514857"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31" w:name="_Toc48472460"/>
      <w:bookmarkStart w:id="32" w:name="_Toc48802681"/>
      <w:bookmarkStart w:id="33" w:name="_Toc49068209"/>
      <w:r w:rsidRPr="00FA054B">
        <w:rPr>
          <w:rFonts w:ascii="Times New Roman" w:hAnsi="Times New Roman" w:cs="Times New Roman"/>
          <w:bCs/>
          <w:color w:val="auto"/>
        </w:rPr>
        <w:t>Задание 5. «Транспорт веществ через мембрану»</w:t>
      </w:r>
      <w:bookmarkEnd w:id="31"/>
      <w:bookmarkEnd w:id="32"/>
      <w:bookmarkEnd w:id="33"/>
    </w:p>
    <w:p w14:paraId="79511CE6"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37CEA7F4" w14:textId="05F95720"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4144" behindDoc="0" locked="0" layoutInCell="1" allowOverlap="1" wp14:anchorId="4D775029" wp14:editId="1576B48E">
                <wp:simplePos x="0" y="0"/>
                <wp:positionH relativeFrom="column">
                  <wp:posOffset>629920</wp:posOffset>
                </wp:positionH>
                <wp:positionV relativeFrom="paragraph">
                  <wp:posOffset>78740</wp:posOffset>
                </wp:positionV>
                <wp:extent cx="4206240" cy="1748790"/>
                <wp:effectExtent l="10795" t="12065" r="12065" b="10795"/>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1748790"/>
                        </a:xfrm>
                        <a:prstGeom prst="rect">
                          <a:avLst/>
                        </a:prstGeom>
                        <a:solidFill>
                          <a:srgbClr val="FFFFFF"/>
                        </a:solidFill>
                        <a:ln w="9525">
                          <a:solidFill>
                            <a:srgbClr val="000000"/>
                          </a:solidFill>
                          <a:miter lim="800000"/>
                          <a:headEnd/>
                          <a:tailEnd/>
                        </a:ln>
                      </wps:spPr>
                      <wps:txbx>
                        <w:txbxContent>
                          <w:p w14:paraId="5D062C80" w14:textId="55057BC1" w:rsidR="00CB0EB6" w:rsidRDefault="00CB0EB6" w:rsidP="00CB0EB6">
                            <w:r>
                              <w:rPr>
                                <w:noProof/>
                              </w:rPr>
                              <w:drawing>
                                <wp:inline distT="0" distB="0" distL="0" distR="0" wp14:anchorId="068FFDBF" wp14:editId="0D7823E3">
                                  <wp:extent cx="3981450" cy="16383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81450" cy="1638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75029" id="Надпись 34" o:spid="_x0000_s1030" type="#_x0000_t202" style="position:absolute;margin-left:49.6pt;margin-top:6.2pt;width:331.2pt;height:137.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">
                <v:textbox>
                  <w:txbxContent>
                    <w:p w14:paraId="5D062C80" w14:textId="55057BC1" w:rsidR="00CB0EB6" w:rsidRDefault="00CB0EB6" w:rsidP="00CB0EB6">
                      <w:r>
                        <w:rPr>
                          <w:noProof/>
                        </w:rPr>
                        <w:drawing>
                          <wp:inline distT="0" distB="0" distL="0" distR="0" wp14:anchorId="068FFDBF" wp14:editId="0D7823E3">
                            <wp:extent cx="3981450" cy="16383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81450" cy="1638300"/>
                                    </a:xfrm>
                                    <a:prstGeom prst="rect">
                                      <a:avLst/>
                                    </a:prstGeom>
                                    <a:noFill/>
                                    <a:ln>
                                      <a:noFill/>
                                    </a:ln>
                                  </pic:spPr>
                                </pic:pic>
                              </a:graphicData>
                            </a:graphic>
                          </wp:inline>
                        </w:drawing>
                      </w:r>
                    </w:p>
                  </w:txbxContent>
                </v:textbox>
              </v:shape>
            </w:pict>
          </mc:Fallback>
        </mc:AlternateContent>
      </w:r>
    </w:p>
    <w:p w14:paraId="0E0E13FC" w14:textId="77777777" w:rsidR="00CB0EB6" w:rsidRPr="00080D29" w:rsidRDefault="00CB0EB6" w:rsidP="00CB0EB6">
      <w:pPr>
        <w:spacing w:line="240" w:lineRule="atLeast"/>
        <w:rPr>
          <w:rFonts w:ascii="Times New Roman" w:hAnsi="Times New Roman" w:cs="Times New Roman"/>
          <w:snapToGrid w:val="0"/>
        </w:rPr>
      </w:pPr>
    </w:p>
    <w:p w14:paraId="4D2163F1" w14:textId="77777777" w:rsidR="00CB0EB6" w:rsidRPr="00080D29" w:rsidRDefault="00CB0EB6" w:rsidP="00CB0EB6">
      <w:pPr>
        <w:spacing w:line="240" w:lineRule="atLeast"/>
        <w:rPr>
          <w:rFonts w:ascii="Times New Roman" w:hAnsi="Times New Roman" w:cs="Times New Roman"/>
          <w:snapToGrid w:val="0"/>
        </w:rPr>
      </w:pPr>
    </w:p>
    <w:p w14:paraId="1503F3A3" w14:textId="77777777" w:rsidR="00CB0EB6" w:rsidRPr="00080D29" w:rsidRDefault="00CB0EB6" w:rsidP="00CB0EB6">
      <w:pPr>
        <w:spacing w:line="240" w:lineRule="atLeast"/>
        <w:rPr>
          <w:rFonts w:ascii="Times New Roman" w:hAnsi="Times New Roman" w:cs="Times New Roman"/>
          <w:snapToGrid w:val="0"/>
        </w:rPr>
      </w:pPr>
    </w:p>
    <w:p w14:paraId="53A67AF2" w14:textId="77777777" w:rsidR="00CB0EB6" w:rsidRPr="00080D29" w:rsidRDefault="00CB0EB6" w:rsidP="00CB0EB6">
      <w:pPr>
        <w:spacing w:line="240" w:lineRule="atLeast"/>
        <w:rPr>
          <w:rFonts w:ascii="Times New Roman" w:hAnsi="Times New Roman" w:cs="Times New Roman"/>
          <w:snapToGrid w:val="0"/>
        </w:rPr>
      </w:pPr>
    </w:p>
    <w:p w14:paraId="34C781BD" w14:textId="77777777" w:rsidR="00CB0EB6" w:rsidRPr="00080D29" w:rsidRDefault="00CB0EB6" w:rsidP="00CB0EB6">
      <w:pPr>
        <w:spacing w:line="240" w:lineRule="atLeast"/>
        <w:rPr>
          <w:rFonts w:ascii="Times New Roman" w:hAnsi="Times New Roman" w:cs="Times New Roman"/>
          <w:snapToGrid w:val="0"/>
        </w:rPr>
      </w:pPr>
    </w:p>
    <w:p w14:paraId="1C871AD3" w14:textId="77777777" w:rsidR="00CB0EB6" w:rsidRPr="00080D29" w:rsidRDefault="00CB0EB6" w:rsidP="00CB0EB6">
      <w:pPr>
        <w:spacing w:line="240" w:lineRule="atLeast"/>
        <w:rPr>
          <w:rFonts w:ascii="Times New Roman" w:hAnsi="Times New Roman" w:cs="Times New Roman"/>
          <w:snapToGrid w:val="0"/>
        </w:rPr>
      </w:pPr>
    </w:p>
    <w:p w14:paraId="061CE04E" w14:textId="77777777" w:rsidR="00CB0EB6" w:rsidRPr="00080D29" w:rsidRDefault="00CB0EB6" w:rsidP="00CB0EB6">
      <w:pPr>
        <w:spacing w:line="240" w:lineRule="atLeast"/>
        <w:rPr>
          <w:rFonts w:ascii="Times New Roman" w:hAnsi="Times New Roman" w:cs="Times New Roman"/>
          <w:snapToGrid w:val="0"/>
        </w:rPr>
      </w:pPr>
    </w:p>
    <w:p w14:paraId="1CD5C709" w14:textId="77777777" w:rsidR="00CB0EB6" w:rsidRPr="00080D29"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lastRenderedPageBreak/>
        <w:t>Какие виды транспорта обозначены цифрами 1 — 4?</w:t>
      </w:r>
    </w:p>
    <w:p w14:paraId="50416EAC" w14:textId="77777777" w:rsidR="00CB0EB6" w:rsidRPr="00080D29"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t>Какой вид транспорта требует затраты энергии?</w:t>
      </w:r>
    </w:p>
    <w:p w14:paraId="793FA47B" w14:textId="77777777" w:rsidR="00CB0EB6" w:rsidRPr="00080D29"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t>Как жирорастворимые вещества попадают в клетку?</w:t>
      </w:r>
    </w:p>
    <w:p w14:paraId="19960762" w14:textId="762C1287" w:rsidR="00CB0EB6" w:rsidRDefault="00CB0EB6" w:rsidP="00C5220C">
      <w:pPr>
        <w:numPr>
          <w:ilvl w:val="0"/>
          <w:numId w:val="26"/>
        </w:numPr>
        <w:spacing w:line="240" w:lineRule="atLeast"/>
        <w:rPr>
          <w:rFonts w:ascii="Times New Roman" w:hAnsi="Times New Roman" w:cs="Times New Roman"/>
          <w:snapToGrid w:val="0"/>
        </w:rPr>
      </w:pPr>
      <w:r w:rsidRPr="00080D29">
        <w:rPr>
          <w:rFonts w:ascii="Times New Roman" w:hAnsi="Times New Roman" w:cs="Times New Roman"/>
          <w:snapToGrid w:val="0"/>
        </w:rPr>
        <w:t xml:space="preserve">Как ионы </w:t>
      </w:r>
      <w:r w:rsidRPr="00080D29">
        <w:rPr>
          <w:rFonts w:ascii="Times New Roman" w:hAnsi="Times New Roman" w:cs="Times New Roman"/>
          <w:snapToGrid w:val="0"/>
          <w:lang w:val="en-US"/>
        </w:rPr>
        <w:t>Na</w:t>
      </w:r>
      <w:r w:rsidRPr="00080D29">
        <w:rPr>
          <w:rFonts w:ascii="Times New Roman" w:hAnsi="Times New Roman" w:cs="Times New Roman"/>
          <w:snapToGrid w:val="0"/>
          <w:vertAlign w:val="superscript"/>
        </w:rPr>
        <w:t>+</w:t>
      </w:r>
      <w:r w:rsidRPr="00080D29">
        <w:rPr>
          <w:rFonts w:ascii="Times New Roman" w:hAnsi="Times New Roman" w:cs="Times New Roman"/>
          <w:snapToGrid w:val="0"/>
        </w:rPr>
        <w:t xml:space="preserve"> выводятся из цитоплазмы клетки наружу?</w:t>
      </w:r>
    </w:p>
    <w:p w14:paraId="13CFB9EF" w14:textId="231CC717" w:rsidR="00D32B3E" w:rsidRDefault="00D32B3E" w:rsidP="00D32B3E">
      <w:pPr>
        <w:spacing w:line="240" w:lineRule="atLeast"/>
        <w:rPr>
          <w:rFonts w:ascii="Times New Roman" w:hAnsi="Times New Roman" w:cs="Times New Roman"/>
          <w:snapToGrid w:val="0"/>
        </w:rPr>
      </w:pPr>
    </w:p>
    <w:p w14:paraId="220E78DA" w14:textId="25105D75" w:rsidR="00D32B3E" w:rsidRDefault="00D32B3E" w:rsidP="00D32B3E">
      <w:pPr>
        <w:spacing w:line="240" w:lineRule="atLeast"/>
        <w:rPr>
          <w:rFonts w:ascii="Times New Roman" w:hAnsi="Times New Roman" w:cs="Times New Roman"/>
          <w:snapToGrid w:val="0"/>
        </w:rPr>
      </w:pPr>
    </w:p>
    <w:p w14:paraId="7FDE2412" w14:textId="77777777" w:rsidR="00D32B3E" w:rsidRPr="00080D29" w:rsidRDefault="00D32B3E" w:rsidP="00D32B3E">
      <w:pPr>
        <w:spacing w:line="240" w:lineRule="atLeast"/>
        <w:rPr>
          <w:rFonts w:ascii="Times New Roman" w:hAnsi="Times New Roman" w:cs="Times New Roman"/>
          <w:snapToGrid w:val="0"/>
        </w:rPr>
      </w:pPr>
    </w:p>
    <w:p w14:paraId="2BA60874"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34" w:name="_Toc48472461"/>
      <w:bookmarkStart w:id="35" w:name="_Toc48802682"/>
      <w:bookmarkStart w:id="36" w:name="_Toc49068210"/>
      <w:r w:rsidRPr="00FA054B">
        <w:rPr>
          <w:rFonts w:ascii="Times New Roman" w:hAnsi="Times New Roman" w:cs="Times New Roman"/>
          <w:bCs/>
          <w:color w:val="auto"/>
        </w:rPr>
        <w:t>Задание 6. Рассмотрите рисунок «Плазмолиз»</w:t>
      </w:r>
      <w:bookmarkEnd w:id="34"/>
      <w:bookmarkEnd w:id="35"/>
      <w:bookmarkEnd w:id="36"/>
    </w:p>
    <w:p w14:paraId="1B9F196B"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419ED817" w14:textId="4DA2DA90"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754B1480" wp14:editId="22F9363F">
                <wp:simplePos x="0" y="0"/>
                <wp:positionH relativeFrom="column">
                  <wp:posOffset>-53975</wp:posOffset>
                </wp:positionH>
                <wp:positionV relativeFrom="paragraph">
                  <wp:posOffset>48260</wp:posOffset>
                </wp:positionV>
                <wp:extent cx="3402965" cy="1417320"/>
                <wp:effectExtent l="12700" t="10160" r="13335" b="10795"/>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1417320"/>
                        </a:xfrm>
                        <a:prstGeom prst="rect">
                          <a:avLst/>
                        </a:prstGeom>
                        <a:solidFill>
                          <a:srgbClr val="FFFFFF"/>
                        </a:solidFill>
                        <a:ln w="9525">
                          <a:solidFill>
                            <a:srgbClr val="000000"/>
                          </a:solidFill>
                          <a:miter lim="800000"/>
                          <a:headEnd/>
                          <a:tailEnd/>
                        </a:ln>
                      </wps:spPr>
                      <wps:txbx>
                        <w:txbxContent>
                          <w:p w14:paraId="151BD55A" w14:textId="41877647" w:rsidR="00CB0EB6" w:rsidRDefault="00CB0EB6" w:rsidP="00CB0EB6">
                            <w:r>
                              <w:rPr>
                                <w:noProof/>
                              </w:rPr>
                              <w:drawing>
                                <wp:inline distT="0" distB="0" distL="0" distR="0" wp14:anchorId="266BEACF" wp14:editId="3A03DECF">
                                  <wp:extent cx="3219450" cy="1162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19450" cy="1162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B1480" id="Надпись 32" o:spid="_x0000_s1031" type="#_x0000_t202" style="position:absolute;margin-left:-4.25pt;margin-top:3.8pt;width:267.95pt;height:11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">
                <v:textbox>
                  <w:txbxContent>
                    <w:p w14:paraId="151BD55A" w14:textId="41877647" w:rsidR="00CB0EB6" w:rsidRDefault="00CB0EB6" w:rsidP="00CB0EB6">
                      <w:r>
                        <w:rPr>
                          <w:noProof/>
                        </w:rPr>
                        <w:drawing>
                          <wp:inline distT="0" distB="0" distL="0" distR="0" wp14:anchorId="266BEACF" wp14:editId="3A03DECF">
                            <wp:extent cx="3219450" cy="11620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19450" cy="1162050"/>
                                    </a:xfrm>
                                    <a:prstGeom prst="rect">
                                      <a:avLst/>
                                    </a:prstGeom>
                                    <a:noFill/>
                                    <a:ln>
                                      <a:noFill/>
                                    </a:ln>
                                  </pic:spPr>
                                </pic:pic>
                              </a:graphicData>
                            </a:graphic>
                          </wp:inline>
                        </w:drawing>
                      </w:r>
                    </w:p>
                  </w:txbxContent>
                </v:textbox>
              </v:shape>
            </w:pict>
          </mc:Fallback>
        </mc:AlternateContent>
      </w:r>
    </w:p>
    <w:p w14:paraId="05D4C95E" w14:textId="77777777" w:rsidR="00CB0EB6" w:rsidRPr="00080D29" w:rsidRDefault="00CB0EB6" w:rsidP="00CB0EB6">
      <w:pPr>
        <w:spacing w:line="240" w:lineRule="atLeast"/>
        <w:rPr>
          <w:rFonts w:ascii="Times New Roman" w:hAnsi="Times New Roman" w:cs="Times New Roman"/>
          <w:snapToGrid w:val="0"/>
        </w:rPr>
      </w:pPr>
    </w:p>
    <w:p w14:paraId="4F3DDAE9" w14:textId="77777777" w:rsidR="00CB0EB6" w:rsidRPr="00080D29" w:rsidRDefault="00CB0EB6" w:rsidP="00C5220C">
      <w:pPr>
        <w:numPr>
          <w:ilvl w:val="0"/>
          <w:numId w:val="27"/>
        </w:numPr>
        <w:spacing w:line="240" w:lineRule="atLeast"/>
        <w:rPr>
          <w:rFonts w:ascii="Times New Roman" w:hAnsi="Times New Roman" w:cs="Times New Roman"/>
          <w:snapToGrid w:val="0"/>
        </w:rPr>
      </w:pPr>
      <w:r w:rsidRPr="00080D29">
        <w:rPr>
          <w:rFonts w:ascii="Times New Roman" w:hAnsi="Times New Roman" w:cs="Times New Roman"/>
          <w:snapToGrid w:val="0"/>
        </w:rPr>
        <w:t>Что называется плазмолизом?</w:t>
      </w:r>
    </w:p>
    <w:p w14:paraId="13040C97" w14:textId="77777777" w:rsidR="00CB0EB6" w:rsidRPr="00080D29" w:rsidRDefault="00CB0EB6" w:rsidP="00C5220C">
      <w:pPr>
        <w:numPr>
          <w:ilvl w:val="0"/>
          <w:numId w:val="27"/>
        </w:numPr>
        <w:spacing w:line="240" w:lineRule="atLeast"/>
        <w:rPr>
          <w:rFonts w:ascii="Times New Roman" w:hAnsi="Times New Roman" w:cs="Times New Roman"/>
          <w:snapToGrid w:val="0"/>
        </w:rPr>
      </w:pPr>
      <w:r w:rsidRPr="00080D29">
        <w:rPr>
          <w:rFonts w:ascii="Times New Roman" w:hAnsi="Times New Roman" w:cs="Times New Roman"/>
          <w:snapToGrid w:val="0"/>
        </w:rPr>
        <w:t>Каким образом осуществляется движение воды через клеточную мембрану?</w:t>
      </w:r>
    </w:p>
    <w:p w14:paraId="3F97F5AD" w14:textId="15DCA0CC" w:rsidR="00CB0EB6" w:rsidRPr="00FF564E" w:rsidRDefault="00CB0EB6" w:rsidP="00C5220C">
      <w:pPr>
        <w:numPr>
          <w:ilvl w:val="0"/>
          <w:numId w:val="27"/>
        </w:numPr>
        <w:spacing w:line="240" w:lineRule="atLeast"/>
        <w:rPr>
          <w:rFonts w:ascii="Times New Roman" w:hAnsi="Times New Roman" w:cs="Times New Roman"/>
          <w:snapToGrid w:val="0"/>
        </w:rPr>
      </w:pPr>
      <w:r w:rsidRPr="00080D29">
        <w:rPr>
          <w:rFonts w:ascii="Times New Roman" w:hAnsi="Times New Roman" w:cs="Times New Roman"/>
          <w:snapToGrid w:val="0"/>
        </w:rPr>
        <w:t>Причины плазмолиза?</w:t>
      </w:r>
    </w:p>
    <w:p w14:paraId="0F949BCA" w14:textId="77777777" w:rsidR="00CB0EB6" w:rsidRPr="00FA054B" w:rsidRDefault="00CB0EB6" w:rsidP="00CB0EB6">
      <w:pPr>
        <w:pStyle w:val="4"/>
        <w:spacing w:before="120" w:after="0" w:line="240" w:lineRule="atLeast"/>
        <w:rPr>
          <w:rFonts w:ascii="Times New Roman" w:hAnsi="Times New Roman" w:cs="Times New Roman"/>
          <w:color w:val="auto"/>
        </w:rPr>
      </w:pPr>
      <w:bookmarkStart w:id="37" w:name="_Toc48472462"/>
      <w:bookmarkStart w:id="38" w:name="_Toc48802683"/>
      <w:bookmarkStart w:id="39" w:name="_Toc49068211"/>
      <w:r w:rsidRPr="00FA054B">
        <w:rPr>
          <w:rFonts w:ascii="Times New Roman" w:hAnsi="Times New Roman" w:cs="Times New Roman"/>
          <w:color w:val="auto"/>
        </w:rPr>
        <w:t>Задание 7. «Оболочка клетки»</w:t>
      </w:r>
      <w:bookmarkEnd w:id="37"/>
      <w:bookmarkEnd w:id="38"/>
      <w:bookmarkEnd w:id="39"/>
    </w:p>
    <w:p w14:paraId="53294F33" w14:textId="77777777" w:rsidR="00CB0EB6" w:rsidRPr="00080D29" w:rsidRDefault="00CB0EB6" w:rsidP="00CB0EB6">
      <w:pPr>
        <w:spacing w:line="240" w:lineRule="atLeast"/>
        <w:ind w:right="88"/>
        <w:jc w:val="both"/>
        <w:rPr>
          <w:rFonts w:ascii="Times New Roman" w:hAnsi="Times New Roman" w:cs="Times New Roman"/>
          <w:i/>
        </w:rPr>
      </w:pPr>
      <w:r w:rsidRPr="00080D29">
        <w:rPr>
          <w:rFonts w:ascii="Times New Roman" w:hAnsi="Times New Roman" w:cs="Times New Roman"/>
          <w:i/>
        </w:rPr>
        <w:t>Запишите номера предложений и пропущенные слова:</w:t>
      </w:r>
    </w:p>
    <w:p w14:paraId="72D047EB" w14:textId="77777777" w:rsidR="00CB0EB6" w:rsidRPr="00080D29" w:rsidRDefault="00CB0EB6" w:rsidP="00C5220C">
      <w:pPr>
        <w:pStyle w:val="24"/>
        <w:numPr>
          <w:ilvl w:val="0"/>
          <w:numId w:val="28"/>
        </w:numPr>
        <w:ind w:left="357" w:hanging="357"/>
        <w:rPr>
          <w:rFonts w:ascii="Times New Roman" w:hAnsi="Times New Roman" w:cs="Times New Roman"/>
        </w:rPr>
      </w:pPr>
      <w:r w:rsidRPr="00080D29">
        <w:rPr>
          <w:rFonts w:ascii="Times New Roman" w:hAnsi="Times New Roman" w:cs="Times New Roman"/>
        </w:rPr>
        <w:t>Оболочка растительной клетки представлена (_).</w:t>
      </w:r>
    </w:p>
    <w:p w14:paraId="3B63EDE5" w14:textId="77777777" w:rsidR="00CB0EB6" w:rsidRPr="00080D29" w:rsidRDefault="00CB0EB6" w:rsidP="00C5220C">
      <w:pPr>
        <w:pStyle w:val="24"/>
        <w:numPr>
          <w:ilvl w:val="0"/>
          <w:numId w:val="28"/>
        </w:numPr>
        <w:ind w:left="357" w:hanging="357"/>
        <w:rPr>
          <w:rFonts w:ascii="Times New Roman" w:hAnsi="Times New Roman" w:cs="Times New Roman"/>
        </w:rPr>
      </w:pPr>
      <w:r w:rsidRPr="00080D29">
        <w:rPr>
          <w:rFonts w:ascii="Times New Roman" w:hAnsi="Times New Roman" w:cs="Times New Roman"/>
        </w:rPr>
        <w:t>Плазматическая мембрана образована (_).</w:t>
      </w:r>
    </w:p>
    <w:p w14:paraId="03AA36D9"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Образуют гидрофобную основу клеточной мембраны (_).</w:t>
      </w:r>
    </w:p>
    <w:p w14:paraId="3406CF57"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Основная часть воды попадает в клетку через клеточную оболочку (_).</w:t>
      </w:r>
    </w:p>
    <w:p w14:paraId="044D1267"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Захват плазматической мембраной твердых частиц – (_).</w:t>
      </w:r>
    </w:p>
    <w:p w14:paraId="1BC7AC12"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Захват плазматической мембраной капель жидкости и втягивание их внутрь клетки – (_).</w:t>
      </w:r>
    </w:p>
    <w:p w14:paraId="56210049"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Поступление веществ в клетку – (_), выведение веществ из клетки – (_).</w:t>
      </w:r>
    </w:p>
    <w:p w14:paraId="4B14D0E1"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Транспорт веществ через оболочку клетки, который идет с затратой энергии АТФ – (_).</w:t>
      </w:r>
    </w:p>
    <w:p w14:paraId="789E11D7"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 xml:space="preserve">Поступление воды в клетку в процессе </w:t>
      </w:r>
      <w:proofErr w:type="spellStart"/>
      <w:r w:rsidRPr="00080D29">
        <w:rPr>
          <w:rFonts w:ascii="Times New Roman" w:hAnsi="Times New Roman" w:cs="Times New Roman"/>
        </w:rPr>
        <w:t>деплазмолиза</w:t>
      </w:r>
      <w:proofErr w:type="spellEnd"/>
      <w:r w:rsidRPr="00080D29">
        <w:rPr>
          <w:rFonts w:ascii="Times New Roman" w:hAnsi="Times New Roman" w:cs="Times New Roman"/>
        </w:rPr>
        <w:t xml:space="preserve"> происходит за счет (_).</w:t>
      </w:r>
    </w:p>
    <w:p w14:paraId="631F5798" w14:textId="77777777" w:rsidR="00CB0EB6" w:rsidRPr="00080D29" w:rsidRDefault="00CB0EB6" w:rsidP="00C5220C">
      <w:pPr>
        <w:pStyle w:val="23"/>
        <w:numPr>
          <w:ilvl w:val="0"/>
          <w:numId w:val="28"/>
        </w:numPr>
        <w:ind w:left="357" w:hanging="357"/>
        <w:rPr>
          <w:rFonts w:ascii="Times New Roman" w:hAnsi="Times New Roman" w:cs="Times New Roman"/>
        </w:rPr>
      </w:pPr>
      <w:r w:rsidRPr="00080D29">
        <w:rPr>
          <w:rFonts w:ascii="Times New Roman" w:hAnsi="Times New Roman" w:cs="Times New Roman"/>
        </w:rPr>
        <w:t>Плазмолизом называется (_).</w:t>
      </w:r>
    </w:p>
    <w:p w14:paraId="4470510A" w14:textId="77777777" w:rsidR="00CB0EB6" w:rsidRPr="00080D29" w:rsidRDefault="00CB0EB6" w:rsidP="00C5220C">
      <w:pPr>
        <w:pStyle w:val="aa"/>
        <w:numPr>
          <w:ilvl w:val="0"/>
          <w:numId w:val="28"/>
        </w:numPr>
        <w:spacing w:after="0"/>
        <w:ind w:left="357" w:hanging="357"/>
        <w:rPr>
          <w:rFonts w:ascii="Times New Roman" w:hAnsi="Times New Roman" w:cs="Times New Roman"/>
        </w:rPr>
      </w:pPr>
      <w:r w:rsidRPr="00080D29">
        <w:rPr>
          <w:rFonts w:ascii="Times New Roman" w:hAnsi="Times New Roman" w:cs="Times New Roman"/>
        </w:rPr>
        <w:t>Осмосом называется (_).</w:t>
      </w:r>
    </w:p>
    <w:p w14:paraId="23E1B8E9"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40" w:name="_Toc48472463"/>
      <w:bookmarkStart w:id="41" w:name="_Toc48802684"/>
      <w:bookmarkStart w:id="42" w:name="_Toc49068212"/>
      <w:r w:rsidRPr="00FA054B">
        <w:rPr>
          <w:rFonts w:ascii="Times New Roman" w:hAnsi="Times New Roman" w:cs="Times New Roman"/>
          <w:bCs/>
          <w:color w:val="auto"/>
        </w:rPr>
        <w:t>Задание 8. «Комплекс Гольджи и лизосомы»</w:t>
      </w:r>
      <w:bookmarkEnd w:id="40"/>
      <w:bookmarkEnd w:id="41"/>
      <w:bookmarkEnd w:id="42"/>
    </w:p>
    <w:p w14:paraId="257F990A"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2B1ED8AB" w14:textId="2D815D75"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5C5E6A02" wp14:editId="368BD544">
                <wp:simplePos x="0" y="0"/>
                <wp:positionH relativeFrom="column">
                  <wp:posOffset>0</wp:posOffset>
                </wp:positionH>
                <wp:positionV relativeFrom="paragraph">
                  <wp:posOffset>90805</wp:posOffset>
                </wp:positionV>
                <wp:extent cx="3301365" cy="1446530"/>
                <wp:effectExtent l="9525" t="5080" r="13335" b="5715"/>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365" cy="1446530"/>
                        </a:xfrm>
                        <a:prstGeom prst="rect">
                          <a:avLst/>
                        </a:prstGeom>
                        <a:solidFill>
                          <a:srgbClr val="FFFFFF"/>
                        </a:solidFill>
                        <a:ln w="9525">
                          <a:solidFill>
                            <a:srgbClr val="000000"/>
                          </a:solidFill>
                          <a:miter lim="800000"/>
                          <a:headEnd/>
                          <a:tailEnd/>
                        </a:ln>
                      </wps:spPr>
                      <wps:txbx>
                        <w:txbxContent>
                          <w:p w14:paraId="78459129" w14:textId="31661DC7" w:rsidR="00CB0EB6" w:rsidRDefault="00CB0EB6" w:rsidP="00CB0EB6">
                            <w:r>
                              <w:rPr>
                                <w:noProof/>
                              </w:rPr>
                              <w:drawing>
                                <wp:inline distT="0" distB="0" distL="0" distR="0" wp14:anchorId="636A18C8" wp14:editId="71DFCA70">
                                  <wp:extent cx="3111500" cy="13462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11500" cy="1346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5E6A02" id="Надпись 30" o:spid="_x0000_s1032" type="#_x0000_t202" style="position:absolute;margin-left:0;margin-top:7.15pt;width:259.95pt;height:113.9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">
                <v:textbox style="mso-fit-shape-to-text:t">
                  <w:txbxContent>
                    <w:p w14:paraId="78459129" w14:textId="31661DC7" w:rsidR="00CB0EB6" w:rsidRDefault="00CB0EB6" w:rsidP="00CB0EB6">
                      <w:r>
                        <w:rPr>
                          <w:noProof/>
                        </w:rPr>
                        <w:drawing>
                          <wp:inline distT="0" distB="0" distL="0" distR="0" wp14:anchorId="636A18C8" wp14:editId="71DFCA70">
                            <wp:extent cx="3111500" cy="13462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11500" cy="1346200"/>
                                    </a:xfrm>
                                    <a:prstGeom prst="rect">
                                      <a:avLst/>
                                    </a:prstGeom>
                                    <a:noFill/>
                                    <a:ln>
                                      <a:noFill/>
                                    </a:ln>
                                  </pic:spPr>
                                </pic:pic>
                              </a:graphicData>
                            </a:graphic>
                          </wp:inline>
                        </w:drawing>
                      </w:r>
                    </w:p>
                  </w:txbxContent>
                </v:textbox>
              </v:shape>
            </w:pict>
          </mc:Fallback>
        </mc:AlternateContent>
      </w:r>
    </w:p>
    <w:p w14:paraId="596AEF43"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Что обозначено на рисунке буквами А-В?</w:t>
      </w:r>
    </w:p>
    <w:p w14:paraId="7669C0B1"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Где образуются лизосомы?</w:t>
      </w:r>
    </w:p>
    <w:p w14:paraId="521240F5"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Сколько мембран окружает содержимое лизосом?</w:t>
      </w:r>
    </w:p>
    <w:p w14:paraId="2152DE2F"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Каковы размеры лизосом?</w:t>
      </w:r>
    </w:p>
    <w:p w14:paraId="03226920" w14:textId="77777777" w:rsidR="00CB0EB6" w:rsidRPr="00080D29" w:rsidRDefault="00CB0EB6" w:rsidP="00C5220C">
      <w:pPr>
        <w:numPr>
          <w:ilvl w:val="0"/>
          <w:numId w:val="29"/>
        </w:numPr>
        <w:spacing w:line="240" w:lineRule="atLeast"/>
        <w:ind w:left="5940"/>
        <w:rPr>
          <w:rFonts w:ascii="Times New Roman" w:hAnsi="Times New Roman" w:cs="Times New Roman"/>
          <w:snapToGrid w:val="0"/>
        </w:rPr>
      </w:pPr>
      <w:r w:rsidRPr="00080D29">
        <w:rPr>
          <w:rFonts w:ascii="Times New Roman" w:hAnsi="Times New Roman" w:cs="Times New Roman"/>
          <w:snapToGrid w:val="0"/>
        </w:rPr>
        <w:t>Каковы основные функции лизосом?</w:t>
      </w:r>
    </w:p>
    <w:p w14:paraId="5A279F01"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43" w:name="_Toc48472464"/>
      <w:bookmarkStart w:id="44" w:name="_Toc48802685"/>
      <w:bookmarkStart w:id="45" w:name="_Toc49068213"/>
      <w:r w:rsidRPr="00FA054B">
        <w:rPr>
          <w:rFonts w:ascii="Times New Roman" w:hAnsi="Times New Roman" w:cs="Times New Roman"/>
          <w:bCs/>
          <w:color w:val="auto"/>
        </w:rPr>
        <w:lastRenderedPageBreak/>
        <w:t>Задание 9. «</w:t>
      </w:r>
      <w:proofErr w:type="spellStart"/>
      <w:r w:rsidRPr="00FA054B">
        <w:rPr>
          <w:rFonts w:ascii="Times New Roman" w:hAnsi="Times New Roman" w:cs="Times New Roman"/>
          <w:bCs/>
          <w:color w:val="auto"/>
        </w:rPr>
        <w:t>Одномембранные</w:t>
      </w:r>
      <w:proofErr w:type="spellEnd"/>
      <w:r w:rsidRPr="00FA054B">
        <w:rPr>
          <w:rFonts w:ascii="Times New Roman" w:hAnsi="Times New Roman" w:cs="Times New Roman"/>
          <w:bCs/>
          <w:color w:val="auto"/>
        </w:rPr>
        <w:t xml:space="preserve"> органоиды»</w:t>
      </w:r>
      <w:bookmarkEnd w:id="43"/>
      <w:bookmarkEnd w:id="44"/>
      <w:bookmarkEnd w:id="45"/>
    </w:p>
    <w:p w14:paraId="3D0BD3EA"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09CD8DBB" w14:textId="2C18DDF4"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6192" behindDoc="0" locked="0" layoutInCell="1" allowOverlap="1" wp14:anchorId="2D15C424" wp14:editId="2EEF4438">
                <wp:simplePos x="0" y="0"/>
                <wp:positionH relativeFrom="column">
                  <wp:posOffset>-17145</wp:posOffset>
                </wp:positionH>
                <wp:positionV relativeFrom="paragraph">
                  <wp:posOffset>26035</wp:posOffset>
                </wp:positionV>
                <wp:extent cx="3560445" cy="2997200"/>
                <wp:effectExtent l="11430" t="6985" r="9525" b="5715"/>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0445" cy="2997200"/>
                        </a:xfrm>
                        <a:prstGeom prst="rect">
                          <a:avLst/>
                        </a:prstGeom>
                        <a:solidFill>
                          <a:srgbClr val="FFFFFF"/>
                        </a:solidFill>
                        <a:ln w="9525">
                          <a:solidFill>
                            <a:srgbClr val="000000"/>
                          </a:solidFill>
                          <a:miter lim="800000"/>
                          <a:headEnd/>
                          <a:tailEnd/>
                        </a:ln>
                      </wps:spPr>
                      <wps:txbx>
                        <w:txbxContent>
                          <w:p w14:paraId="43F3E9FF" w14:textId="323C067A" w:rsidR="00CB0EB6" w:rsidRDefault="00CB0EB6" w:rsidP="00CB0EB6">
                            <w:r>
                              <w:rPr>
                                <w:noProof/>
                              </w:rPr>
                              <w:drawing>
                                <wp:inline distT="0" distB="0" distL="0" distR="0" wp14:anchorId="41E9DDEF" wp14:editId="2D946D90">
                                  <wp:extent cx="3359150" cy="2787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59150" cy="2787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5C424" id="Надпись 28" o:spid="_x0000_s1033" type="#_x0000_t202" style="position:absolute;margin-left:-1.35pt;margin-top:2.05pt;width:280.35pt;height:2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">
                <v:textbox>
                  <w:txbxContent>
                    <w:p w14:paraId="43F3E9FF" w14:textId="323C067A" w:rsidR="00CB0EB6" w:rsidRDefault="00CB0EB6" w:rsidP="00CB0EB6">
                      <w:r>
                        <w:rPr>
                          <w:noProof/>
                        </w:rPr>
                        <w:drawing>
                          <wp:inline distT="0" distB="0" distL="0" distR="0" wp14:anchorId="41E9DDEF" wp14:editId="2D946D90">
                            <wp:extent cx="3359150" cy="2787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59150" cy="2787650"/>
                                    </a:xfrm>
                                    <a:prstGeom prst="rect">
                                      <a:avLst/>
                                    </a:prstGeom>
                                    <a:noFill/>
                                    <a:ln>
                                      <a:noFill/>
                                    </a:ln>
                                  </pic:spPr>
                                </pic:pic>
                              </a:graphicData>
                            </a:graphic>
                          </wp:inline>
                        </w:drawing>
                      </w:r>
                    </w:p>
                  </w:txbxContent>
                </v:textbox>
              </v:shape>
            </w:pict>
          </mc:Fallback>
        </mc:AlternateContent>
      </w:r>
    </w:p>
    <w:p w14:paraId="2DC2EA9E" w14:textId="77777777" w:rsidR="00CB0EB6" w:rsidRPr="00080D29" w:rsidRDefault="00CB0EB6" w:rsidP="00CB0EB6">
      <w:pPr>
        <w:spacing w:line="240" w:lineRule="atLeast"/>
        <w:ind w:left="5387"/>
        <w:rPr>
          <w:rFonts w:ascii="Times New Roman" w:hAnsi="Times New Roman" w:cs="Times New Roman"/>
          <w:snapToGrid w:val="0"/>
        </w:rPr>
      </w:pPr>
    </w:p>
    <w:p w14:paraId="29AF8545" w14:textId="77777777" w:rsidR="00CB0EB6" w:rsidRPr="00080D29" w:rsidRDefault="00CB0EB6" w:rsidP="00CB0EB6">
      <w:pPr>
        <w:spacing w:line="240" w:lineRule="atLeast"/>
        <w:ind w:left="5387"/>
        <w:rPr>
          <w:rFonts w:ascii="Times New Roman" w:hAnsi="Times New Roman" w:cs="Times New Roman"/>
          <w:snapToGrid w:val="0"/>
        </w:rPr>
      </w:pPr>
    </w:p>
    <w:p w14:paraId="4D9861B0"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Что обозначено цифрами 1 — 5?</w:t>
      </w:r>
    </w:p>
    <w:p w14:paraId="69E86A90"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Каковы основные функции комплекса Гольджи?</w:t>
      </w:r>
    </w:p>
    <w:p w14:paraId="144CF70C"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Какие два вида ЭПС известны?</w:t>
      </w:r>
    </w:p>
    <w:p w14:paraId="67AE4DF1"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Каковы основные функции ЭПС?</w:t>
      </w:r>
    </w:p>
    <w:p w14:paraId="24F0F470" w14:textId="77777777" w:rsidR="00CB0EB6" w:rsidRPr="00080D29"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Каковы функции ресничек и жгутиков?</w:t>
      </w:r>
    </w:p>
    <w:p w14:paraId="48487DF6" w14:textId="2F407BED" w:rsidR="005F3DAB" w:rsidRPr="00D32B3E" w:rsidRDefault="00CB0EB6" w:rsidP="00C5220C">
      <w:pPr>
        <w:numPr>
          <w:ilvl w:val="0"/>
          <w:numId w:val="30"/>
        </w:numPr>
        <w:spacing w:line="240" w:lineRule="atLeast"/>
        <w:ind w:left="6480" w:hanging="425"/>
        <w:rPr>
          <w:rFonts w:ascii="Times New Roman" w:hAnsi="Times New Roman" w:cs="Times New Roman"/>
          <w:snapToGrid w:val="0"/>
        </w:rPr>
      </w:pPr>
      <w:r w:rsidRPr="00080D29">
        <w:rPr>
          <w:rFonts w:ascii="Times New Roman" w:hAnsi="Times New Roman" w:cs="Times New Roman"/>
          <w:snapToGrid w:val="0"/>
        </w:rPr>
        <w:t>Чем реснички отличаются от жгутиков?</w:t>
      </w:r>
    </w:p>
    <w:p w14:paraId="15004A5B"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46" w:name="_Toc48472465"/>
      <w:bookmarkStart w:id="47" w:name="_Toc48802686"/>
      <w:bookmarkStart w:id="48" w:name="_Toc49068214"/>
      <w:r w:rsidRPr="00FA054B">
        <w:rPr>
          <w:rFonts w:ascii="Times New Roman" w:hAnsi="Times New Roman" w:cs="Times New Roman"/>
          <w:bCs/>
          <w:color w:val="auto"/>
        </w:rPr>
        <w:t>Задание 10. «Митохондрии»</w:t>
      </w:r>
      <w:bookmarkEnd w:id="46"/>
      <w:bookmarkEnd w:id="47"/>
      <w:bookmarkEnd w:id="48"/>
    </w:p>
    <w:p w14:paraId="47313B75"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46C2CC66" w14:textId="24F9F936"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371264C2" wp14:editId="1667BE3D">
                <wp:simplePos x="0" y="0"/>
                <wp:positionH relativeFrom="column">
                  <wp:posOffset>0</wp:posOffset>
                </wp:positionH>
                <wp:positionV relativeFrom="paragraph">
                  <wp:posOffset>135890</wp:posOffset>
                </wp:positionV>
                <wp:extent cx="3086100" cy="1828800"/>
                <wp:effectExtent l="9525" t="12065" r="9525" b="6985"/>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828800"/>
                        </a:xfrm>
                        <a:prstGeom prst="rect">
                          <a:avLst/>
                        </a:prstGeom>
                        <a:solidFill>
                          <a:srgbClr val="FFFFFF"/>
                        </a:solidFill>
                        <a:ln w="9525">
                          <a:solidFill>
                            <a:srgbClr val="000000"/>
                          </a:solidFill>
                          <a:miter lim="800000"/>
                          <a:headEnd/>
                          <a:tailEnd/>
                        </a:ln>
                      </wps:spPr>
                      <wps:txbx>
                        <w:txbxContent>
                          <w:p w14:paraId="63F763C3" w14:textId="60D239F4" w:rsidR="00CB0EB6" w:rsidRDefault="00CB0EB6" w:rsidP="00CB0EB6">
                            <w:r>
                              <w:rPr>
                                <w:noProof/>
                              </w:rPr>
                              <w:drawing>
                                <wp:inline distT="0" distB="0" distL="0" distR="0" wp14:anchorId="579E0374" wp14:editId="3A155E5F">
                                  <wp:extent cx="2755900" cy="163830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55900" cy="1638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264C2" id="Надпись 26" o:spid="_x0000_s1034" type="#_x0000_t202" style="position:absolute;margin-left:0;margin-top:10.7pt;width:243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">
                <v:textbox>
                  <w:txbxContent>
                    <w:p w14:paraId="63F763C3" w14:textId="60D239F4" w:rsidR="00CB0EB6" w:rsidRDefault="00CB0EB6" w:rsidP="00CB0EB6">
                      <w:r>
                        <w:rPr>
                          <w:noProof/>
                        </w:rPr>
                        <w:drawing>
                          <wp:inline distT="0" distB="0" distL="0" distR="0" wp14:anchorId="579E0374" wp14:editId="3A155E5F">
                            <wp:extent cx="2755900" cy="163830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55900" cy="1638300"/>
                                    </a:xfrm>
                                    <a:prstGeom prst="rect">
                                      <a:avLst/>
                                    </a:prstGeom>
                                    <a:noFill/>
                                    <a:ln>
                                      <a:noFill/>
                                    </a:ln>
                                  </pic:spPr>
                                </pic:pic>
                              </a:graphicData>
                            </a:graphic>
                          </wp:inline>
                        </w:drawing>
                      </w:r>
                    </w:p>
                  </w:txbxContent>
                </v:textbox>
              </v:shape>
            </w:pict>
          </mc:Fallback>
        </mc:AlternateContent>
      </w:r>
    </w:p>
    <w:p w14:paraId="3A28372D"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Что обозначено цифрами 1 — 5?</w:t>
      </w:r>
    </w:p>
    <w:p w14:paraId="33D9962F"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 xml:space="preserve">Каковы основные функции </w:t>
      </w:r>
      <w:proofErr w:type="spellStart"/>
      <w:r w:rsidRPr="00080D29">
        <w:rPr>
          <w:rFonts w:ascii="Times New Roman" w:hAnsi="Times New Roman" w:cs="Times New Roman"/>
          <w:snapToGrid w:val="0"/>
        </w:rPr>
        <w:t>митохондрий</w:t>
      </w:r>
      <w:proofErr w:type="spellEnd"/>
      <w:r w:rsidRPr="00080D29">
        <w:rPr>
          <w:rFonts w:ascii="Times New Roman" w:hAnsi="Times New Roman" w:cs="Times New Roman"/>
          <w:snapToGrid w:val="0"/>
        </w:rPr>
        <w:t>?</w:t>
      </w:r>
    </w:p>
    <w:p w14:paraId="3D6364F0"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 образуются новые митохондрии?</w:t>
      </w:r>
    </w:p>
    <w:p w14:paraId="29241931"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Какова масса митохондриальных рибосом?</w:t>
      </w:r>
    </w:p>
    <w:p w14:paraId="68E723A5" w14:textId="77777777" w:rsidR="00CB0EB6" w:rsidRPr="00080D29"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 xml:space="preserve">Что известно о наследственном аппарате </w:t>
      </w:r>
      <w:proofErr w:type="spellStart"/>
      <w:r w:rsidRPr="00080D29">
        <w:rPr>
          <w:rFonts w:ascii="Times New Roman" w:hAnsi="Times New Roman" w:cs="Times New Roman"/>
          <w:snapToGrid w:val="0"/>
        </w:rPr>
        <w:t>митохондрий</w:t>
      </w:r>
      <w:proofErr w:type="spellEnd"/>
      <w:r w:rsidRPr="00080D29">
        <w:rPr>
          <w:rFonts w:ascii="Times New Roman" w:hAnsi="Times New Roman" w:cs="Times New Roman"/>
          <w:snapToGrid w:val="0"/>
        </w:rPr>
        <w:t>?</w:t>
      </w:r>
    </w:p>
    <w:p w14:paraId="1381D2E4" w14:textId="18550642" w:rsidR="00D32B3E" w:rsidRPr="00D32B3E" w:rsidRDefault="00CB0EB6" w:rsidP="00C5220C">
      <w:pPr>
        <w:numPr>
          <w:ilvl w:val="0"/>
          <w:numId w:val="31"/>
        </w:numPr>
        <w:spacing w:line="240" w:lineRule="atLeast"/>
        <w:ind w:left="5387"/>
        <w:rPr>
          <w:rFonts w:ascii="Times New Roman" w:hAnsi="Times New Roman" w:cs="Times New Roman"/>
          <w:snapToGrid w:val="0"/>
        </w:rPr>
      </w:pPr>
      <w:r w:rsidRPr="00080D29">
        <w:rPr>
          <w:rFonts w:ascii="Times New Roman" w:hAnsi="Times New Roman" w:cs="Times New Roman"/>
          <w:snapToGrid w:val="0"/>
        </w:rPr>
        <w:t xml:space="preserve">Каковы размеры </w:t>
      </w:r>
      <w:proofErr w:type="spellStart"/>
      <w:r w:rsidRPr="00080D29">
        <w:rPr>
          <w:rFonts w:ascii="Times New Roman" w:hAnsi="Times New Roman" w:cs="Times New Roman"/>
          <w:snapToGrid w:val="0"/>
        </w:rPr>
        <w:t>митохондрий</w:t>
      </w:r>
      <w:proofErr w:type="spellEnd"/>
      <w:r w:rsidRPr="00080D29">
        <w:rPr>
          <w:rFonts w:ascii="Times New Roman" w:hAnsi="Times New Roman" w:cs="Times New Roman"/>
          <w:snapToGrid w:val="0"/>
        </w:rPr>
        <w:t>?</w:t>
      </w:r>
      <w:bookmarkStart w:id="49" w:name="_Toc48472466"/>
      <w:bookmarkStart w:id="50" w:name="_Toc48802687"/>
      <w:bookmarkStart w:id="51" w:name="_Toc49068215"/>
    </w:p>
    <w:p w14:paraId="6C93DDE3" w14:textId="0D04FD9B"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11. «Пластиды»</w:t>
      </w:r>
      <w:bookmarkEnd w:id="49"/>
      <w:bookmarkEnd w:id="50"/>
      <w:bookmarkEnd w:id="51"/>
    </w:p>
    <w:p w14:paraId="7FB44259"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41625E52" w14:textId="7C2D6B49"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57B02B7C" wp14:editId="1BBEA785">
                <wp:simplePos x="0" y="0"/>
                <wp:positionH relativeFrom="column">
                  <wp:posOffset>0</wp:posOffset>
                </wp:positionH>
                <wp:positionV relativeFrom="paragraph">
                  <wp:posOffset>154305</wp:posOffset>
                </wp:positionV>
                <wp:extent cx="3140075" cy="2460625"/>
                <wp:effectExtent l="9525" t="11430" r="12700" b="1397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75" cy="2460625"/>
                        </a:xfrm>
                        <a:prstGeom prst="rect">
                          <a:avLst/>
                        </a:prstGeom>
                        <a:solidFill>
                          <a:srgbClr val="FFFFFF"/>
                        </a:solidFill>
                        <a:ln w="9525">
                          <a:solidFill>
                            <a:srgbClr val="000000"/>
                          </a:solidFill>
                          <a:miter lim="800000"/>
                          <a:headEnd/>
                          <a:tailEnd/>
                        </a:ln>
                      </wps:spPr>
                      <wps:txbx>
                        <w:txbxContent>
                          <w:p w14:paraId="0E7D1FED" w14:textId="73C24888" w:rsidR="00CB0EB6" w:rsidRDefault="00CB0EB6" w:rsidP="00CB0EB6">
                            <w:r>
                              <w:rPr>
                                <w:noProof/>
                              </w:rPr>
                              <w:drawing>
                                <wp:inline distT="0" distB="0" distL="0" distR="0" wp14:anchorId="3929AA75" wp14:editId="6431602F">
                                  <wp:extent cx="2946400" cy="21526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46400" cy="2152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B02B7C" id="Надпись 24" o:spid="_x0000_s1035" type="#_x0000_t202" style="position:absolute;margin-left:0;margin-top:12.15pt;width:247.25pt;height:193.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">
                <v:textbox style="mso-fit-shape-to-text:t">
                  <w:txbxContent>
                    <w:p w14:paraId="0E7D1FED" w14:textId="73C24888" w:rsidR="00CB0EB6" w:rsidRDefault="00CB0EB6" w:rsidP="00CB0EB6">
                      <w:r>
                        <w:rPr>
                          <w:noProof/>
                        </w:rPr>
                        <w:drawing>
                          <wp:inline distT="0" distB="0" distL="0" distR="0" wp14:anchorId="3929AA75" wp14:editId="6431602F">
                            <wp:extent cx="2946400" cy="21526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46400" cy="2152650"/>
                                    </a:xfrm>
                                    <a:prstGeom prst="rect">
                                      <a:avLst/>
                                    </a:prstGeom>
                                    <a:noFill/>
                                    <a:ln>
                                      <a:noFill/>
                                    </a:ln>
                                  </pic:spPr>
                                </pic:pic>
                              </a:graphicData>
                            </a:graphic>
                          </wp:inline>
                        </w:drawing>
                      </w:r>
                    </w:p>
                  </w:txbxContent>
                </v:textbox>
              </v:shape>
            </w:pict>
          </mc:Fallback>
        </mc:AlternateContent>
      </w:r>
    </w:p>
    <w:p w14:paraId="75C951B8" w14:textId="77777777" w:rsidR="00CB0EB6" w:rsidRPr="00080D29" w:rsidRDefault="00CB0EB6" w:rsidP="00CB0EB6">
      <w:pPr>
        <w:spacing w:line="240" w:lineRule="atLeast"/>
        <w:rPr>
          <w:rFonts w:ascii="Times New Roman" w:hAnsi="Times New Roman" w:cs="Times New Roman"/>
          <w:snapToGrid w:val="0"/>
        </w:rPr>
      </w:pPr>
    </w:p>
    <w:p w14:paraId="4750E931" w14:textId="77777777" w:rsidR="00CB0EB6" w:rsidRPr="00080D29" w:rsidRDefault="00CB0EB6" w:rsidP="00CB0EB6">
      <w:pPr>
        <w:spacing w:line="240" w:lineRule="atLeast"/>
        <w:rPr>
          <w:rFonts w:ascii="Times New Roman" w:hAnsi="Times New Roman" w:cs="Times New Roman"/>
          <w:snapToGrid w:val="0"/>
        </w:rPr>
      </w:pPr>
    </w:p>
    <w:p w14:paraId="060EE5A1"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Что обозначено цифрами 1 — 6?</w:t>
      </w:r>
    </w:p>
    <w:p w14:paraId="048C0964"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Каковы основные функции хлоропластов?</w:t>
      </w:r>
    </w:p>
    <w:p w14:paraId="0B50E1C7"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 образуются новые пластиды?</w:t>
      </w:r>
    </w:p>
    <w:p w14:paraId="38F2355B"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 xml:space="preserve">Какова масса </w:t>
      </w:r>
      <w:proofErr w:type="spellStart"/>
      <w:r w:rsidRPr="00080D29">
        <w:rPr>
          <w:rFonts w:ascii="Times New Roman" w:hAnsi="Times New Roman" w:cs="Times New Roman"/>
          <w:snapToGrid w:val="0"/>
        </w:rPr>
        <w:t>пластидных</w:t>
      </w:r>
      <w:proofErr w:type="spellEnd"/>
      <w:r w:rsidRPr="00080D29">
        <w:rPr>
          <w:rFonts w:ascii="Times New Roman" w:hAnsi="Times New Roman" w:cs="Times New Roman"/>
          <w:snapToGrid w:val="0"/>
        </w:rPr>
        <w:t xml:space="preserve"> рибосом?</w:t>
      </w:r>
    </w:p>
    <w:p w14:paraId="3EF5C863" w14:textId="77777777" w:rsidR="00CB0EB6" w:rsidRPr="00080D29"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Что известно о наследственном аппарате хлоропластов?</w:t>
      </w:r>
    </w:p>
    <w:p w14:paraId="1D355FF0" w14:textId="5AE44716" w:rsidR="005F3DAB" w:rsidRPr="00D32B3E" w:rsidRDefault="00CB0EB6" w:rsidP="00C5220C">
      <w:pPr>
        <w:numPr>
          <w:ilvl w:val="0"/>
          <w:numId w:val="32"/>
        </w:numPr>
        <w:spacing w:line="240" w:lineRule="atLeast"/>
        <w:ind w:left="6120" w:hanging="425"/>
        <w:rPr>
          <w:rFonts w:ascii="Times New Roman" w:hAnsi="Times New Roman" w:cs="Times New Roman"/>
          <w:snapToGrid w:val="0"/>
        </w:rPr>
      </w:pPr>
      <w:r w:rsidRPr="00080D29">
        <w:rPr>
          <w:rFonts w:ascii="Times New Roman" w:hAnsi="Times New Roman" w:cs="Times New Roman"/>
          <w:snapToGrid w:val="0"/>
        </w:rPr>
        <w:t>Каковы размеры хлоропластов?</w:t>
      </w:r>
    </w:p>
    <w:p w14:paraId="210E2DC8" w14:textId="77777777" w:rsidR="00E62115" w:rsidRDefault="00E62115" w:rsidP="00CB0EB6">
      <w:pPr>
        <w:pStyle w:val="4"/>
        <w:spacing w:before="120" w:after="0" w:line="240" w:lineRule="atLeast"/>
        <w:rPr>
          <w:rFonts w:ascii="Times New Roman" w:hAnsi="Times New Roman" w:cs="Times New Roman"/>
          <w:bCs/>
          <w:color w:val="auto"/>
        </w:rPr>
      </w:pPr>
      <w:bookmarkStart w:id="52" w:name="_Toc48472467"/>
      <w:bookmarkStart w:id="53" w:name="_Toc48802688"/>
      <w:bookmarkStart w:id="54" w:name="_Toc49068216"/>
    </w:p>
    <w:p w14:paraId="5093D712" w14:textId="77777777" w:rsidR="00E62115" w:rsidRDefault="00E62115" w:rsidP="00CB0EB6">
      <w:pPr>
        <w:pStyle w:val="4"/>
        <w:spacing w:before="120" w:after="0" w:line="240" w:lineRule="atLeast"/>
        <w:rPr>
          <w:rFonts w:ascii="Times New Roman" w:hAnsi="Times New Roman" w:cs="Times New Roman"/>
          <w:bCs/>
          <w:color w:val="auto"/>
        </w:rPr>
      </w:pPr>
    </w:p>
    <w:p w14:paraId="120FFDA3" w14:textId="77777777" w:rsidR="00E62115" w:rsidRDefault="00E62115" w:rsidP="00CB0EB6">
      <w:pPr>
        <w:pStyle w:val="4"/>
        <w:spacing w:before="120" w:after="0" w:line="240" w:lineRule="atLeast"/>
        <w:rPr>
          <w:rFonts w:ascii="Times New Roman" w:hAnsi="Times New Roman" w:cs="Times New Roman"/>
          <w:bCs/>
          <w:color w:val="auto"/>
        </w:rPr>
      </w:pPr>
    </w:p>
    <w:p w14:paraId="2A76DFD2" w14:textId="77777777" w:rsidR="00E62115" w:rsidRDefault="00E62115" w:rsidP="00CB0EB6">
      <w:pPr>
        <w:pStyle w:val="4"/>
        <w:spacing w:before="120" w:after="0" w:line="240" w:lineRule="atLeast"/>
        <w:rPr>
          <w:rFonts w:ascii="Times New Roman" w:hAnsi="Times New Roman" w:cs="Times New Roman"/>
          <w:bCs/>
          <w:color w:val="auto"/>
        </w:rPr>
      </w:pPr>
    </w:p>
    <w:p w14:paraId="1CD8ABBB" w14:textId="4318D381"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12. «Взаимопревращения пластид»</w:t>
      </w:r>
    </w:p>
    <w:p w14:paraId="3F40D989"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35E623E1" w14:textId="6586ADD1" w:rsidR="00CB0EB6" w:rsidRPr="00080D29" w:rsidRDefault="00CB0EB6" w:rsidP="00CB0EB6">
      <w:pPr>
        <w:spacing w:line="240" w:lineRule="atLeast"/>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36736" behindDoc="0" locked="0" layoutInCell="1" allowOverlap="1" wp14:anchorId="1C81190D" wp14:editId="4DDE5599">
                <wp:simplePos x="0" y="0"/>
                <wp:positionH relativeFrom="column">
                  <wp:posOffset>0</wp:posOffset>
                </wp:positionH>
                <wp:positionV relativeFrom="paragraph">
                  <wp:posOffset>51435</wp:posOffset>
                </wp:positionV>
                <wp:extent cx="3429000" cy="2171700"/>
                <wp:effectExtent l="9525" t="13335" r="9525" b="5715"/>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71700"/>
                        </a:xfrm>
                        <a:prstGeom prst="rect">
                          <a:avLst/>
                        </a:prstGeom>
                        <a:solidFill>
                          <a:srgbClr val="FFFFFF"/>
                        </a:solidFill>
                        <a:ln w="9525">
                          <a:solidFill>
                            <a:srgbClr val="000000"/>
                          </a:solidFill>
                          <a:miter lim="800000"/>
                          <a:headEnd/>
                          <a:tailEnd/>
                        </a:ln>
                      </wps:spPr>
                      <wps:txbx>
                        <w:txbxContent>
                          <w:p w14:paraId="34F53582" w14:textId="4B4E4247" w:rsidR="00CB0EB6" w:rsidRDefault="00CB0EB6" w:rsidP="00CB0EB6">
                            <w:r>
                              <w:rPr>
                                <w:noProof/>
                              </w:rPr>
                              <w:drawing>
                                <wp:inline distT="0" distB="0" distL="0" distR="0" wp14:anchorId="0558A66C" wp14:editId="7B38C0ED">
                                  <wp:extent cx="3213100" cy="2070100"/>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13100" cy="2070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1190D" id="Надпись 22" o:spid="_x0000_s1036" type="#_x0000_t202" style="position:absolute;margin-left:0;margin-top:4.05pt;width:270pt;height:17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">
                <v:textbox>
                  <w:txbxContent>
                    <w:p w14:paraId="34F53582" w14:textId="4B4E4247" w:rsidR="00CB0EB6" w:rsidRDefault="00CB0EB6" w:rsidP="00CB0EB6">
                      <w:r>
                        <w:rPr>
                          <w:noProof/>
                        </w:rPr>
                        <w:drawing>
                          <wp:inline distT="0" distB="0" distL="0" distR="0" wp14:anchorId="0558A66C" wp14:editId="7B38C0ED">
                            <wp:extent cx="3213100" cy="2070100"/>
                            <wp:effectExtent l="0" t="0" r="635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13100" cy="2070100"/>
                                    </a:xfrm>
                                    <a:prstGeom prst="rect">
                                      <a:avLst/>
                                    </a:prstGeom>
                                    <a:noFill/>
                                    <a:ln>
                                      <a:noFill/>
                                    </a:ln>
                                  </pic:spPr>
                                </pic:pic>
                              </a:graphicData>
                            </a:graphic>
                          </wp:inline>
                        </w:drawing>
                      </w:r>
                    </w:p>
                  </w:txbxContent>
                </v:textbox>
              </v:shape>
            </w:pict>
          </mc:Fallback>
        </mc:AlternateContent>
      </w:r>
    </w:p>
    <w:p w14:paraId="58FB30AD" w14:textId="77777777" w:rsidR="00CB0EB6" w:rsidRPr="00080D29" w:rsidRDefault="00CB0EB6" w:rsidP="00CB0EB6">
      <w:pPr>
        <w:spacing w:line="240" w:lineRule="atLeast"/>
        <w:rPr>
          <w:rFonts w:ascii="Times New Roman" w:hAnsi="Times New Roman" w:cs="Times New Roman"/>
          <w:snapToGrid w:val="0"/>
        </w:rPr>
      </w:pPr>
    </w:p>
    <w:p w14:paraId="378730B1"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 xml:space="preserve">Приведите примеры превращения </w:t>
      </w:r>
      <w:proofErr w:type="spellStart"/>
      <w:r w:rsidRPr="00080D29">
        <w:rPr>
          <w:rFonts w:ascii="Times New Roman" w:hAnsi="Times New Roman" w:cs="Times New Roman"/>
          <w:snapToGrid w:val="0"/>
        </w:rPr>
        <w:t>пропластид</w:t>
      </w:r>
      <w:proofErr w:type="spellEnd"/>
      <w:r w:rsidRPr="00080D29">
        <w:rPr>
          <w:rFonts w:ascii="Times New Roman" w:hAnsi="Times New Roman" w:cs="Times New Roman"/>
          <w:snapToGrid w:val="0"/>
        </w:rPr>
        <w:t xml:space="preserve"> в различные виды пластид.</w:t>
      </w:r>
    </w:p>
    <w:p w14:paraId="5863D9F4"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Приведите примеры превращения лейкопластов в хлоропласты и наоборот.</w:t>
      </w:r>
    </w:p>
    <w:p w14:paraId="09AD55D0"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Каковы функции лейкопластов?</w:t>
      </w:r>
    </w:p>
    <w:p w14:paraId="59C1BCD1" w14:textId="77777777" w:rsidR="00CB0EB6" w:rsidRPr="00080D29" w:rsidRDefault="00CB0EB6" w:rsidP="00C5220C">
      <w:pPr>
        <w:numPr>
          <w:ilvl w:val="0"/>
          <w:numId w:val="33"/>
        </w:numPr>
        <w:spacing w:line="240" w:lineRule="atLeast"/>
        <w:rPr>
          <w:rFonts w:ascii="Times New Roman" w:hAnsi="Times New Roman" w:cs="Times New Roman"/>
          <w:snapToGrid w:val="0"/>
        </w:rPr>
      </w:pPr>
      <w:r w:rsidRPr="00080D29">
        <w:rPr>
          <w:rFonts w:ascii="Times New Roman" w:hAnsi="Times New Roman" w:cs="Times New Roman"/>
          <w:snapToGrid w:val="0"/>
        </w:rPr>
        <w:t>Каковы функции хромопластов?</w:t>
      </w:r>
    </w:p>
    <w:p w14:paraId="276A533A" w14:textId="77777777" w:rsidR="00CB0EB6" w:rsidRPr="00080D29" w:rsidRDefault="00CB0EB6" w:rsidP="00CB0EB6">
      <w:pPr>
        <w:spacing w:line="240" w:lineRule="atLeast"/>
        <w:rPr>
          <w:rFonts w:ascii="Times New Roman" w:hAnsi="Times New Roman" w:cs="Times New Roman"/>
          <w:snapToGrid w:val="0"/>
        </w:rPr>
      </w:pPr>
    </w:p>
    <w:p w14:paraId="05561272" w14:textId="77777777" w:rsidR="00E62115" w:rsidRDefault="00E62115" w:rsidP="00CB0EB6">
      <w:pPr>
        <w:pStyle w:val="4"/>
        <w:spacing w:before="120" w:after="0" w:line="240" w:lineRule="atLeast"/>
        <w:rPr>
          <w:rFonts w:ascii="Times New Roman" w:hAnsi="Times New Roman" w:cs="Times New Roman"/>
          <w:bCs/>
          <w:color w:val="auto"/>
        </w:rPr>
      </w:pPr>
    </w:p>
    <w:p w14:paraId="3507AFBD" w14:textId="2D753A9B" w:rsidR="00CB0EB6" w:rsidRPr="00FA054B" w:rsidRDefault="00CB0EB6" w:rsidP="00CB0EB6">
      <w:pPr>
        <w:pStyle w:val="4"/>
        <w:spacing w:before="120" w:after="0" w:line="240" w:lineRule="atLeast"/>
        <w:rPr>
          <w:rFonts w:ascii="Times New Roman" w:hAnsi="Times New Roman" w:cs="Times New Roman"/>
          <w:bCs/>
          <w:color w:val="auto"/>
        </w:rPr>
      </w:pPr>
      <w:r w:rsidRPr="00FA054B">
        <w:rPr>
          <w:rFonts w:ascii="Times New Roman" w:hAnsi="Times New Roman" w:cs="Times New Roman"/>
          <w:bCs/>
          <w:color w:val="auto"/>
        </w:rPr>
        <w:t>Задание 13. «</w:t>
      </w:r>
      <w:proofErr w:type="spellStart"/>
      <w:r w:rsidRPr="00FA054B">
        <w:rPr>
          <w:rFonts w:ascii="Times New Roman" w:hAnsi="Times New Roman" w:cs="Times New Roman"/>
          <w:bCs/>
          <w:color w:val="auto"/>
        </w:rPr>
        <w:t>Немембранные</w:t>
      </w:r>
      <w:proofErr w:type="spellEnd"/>
      <w:r w:rsidRPr="00FA054B">
        <w:rPr>
          <w:rFonts w:ascii="Times New Roman" w:hAnsi="Times New Roman" w:cs="Times New Roman"/>
          <w:bCs/>
          <w:color w:val="auto"/>
        </w:rPr>
        <w:t xml:space="preserve"> органоиды»</w:t>
      </w:r>
      <w:bookmarkEnd w:id="52"/>
      <w:bookmarkEnd w:id="53"/>
      <w:bookmarkEnd w:id="54"/>
    </w:p>
    <w:p w14:paraId="02EDAD12"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731542FC" w14:textId="708BAC7A" w:rsidR="00CB0EB6" w:rsidRPr="00080D29" w:rsidRDefault="00CB0EB6" w:rsidP="00CB0EB6">
      <w:pPr>
        <w:spacing w:line="240" w:lineRule="atLeast"/>
        <w:ind w:left="4962"/>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1FAADBDF" wp14:editId="261E395F">
                <wp:simplePos x="0" y="0"/>
                <wp:positionH relativeFrom="column">
                  <wp:posOffset>36195</wp:posOffset>
                </wp:positionH>
                <wp:positionV relativeFrom="paragraph">
                  <wp:posOffset>114935</wp:posOffset>
                </wp:positionV>
                <wp:extent cx="3049905" cy="2217420"/>
                <wp:effectExtent l="7620" t="10160" r="9525" b="10795"/>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22174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E1B6C21" w14:textId="1C93D0F7" w:rsidR="00CB0EB6" w:rsidRDefault="00CB0EB6" w:rsidP="00CB0EB6">
                            <w:r>
                              <w:rPr>
                                <w:noProof/>
                              </w:rPr>
                              <w:drawing>
                                <wp:inline distT="0" distB="0" distL="0" distR="0" wp14:anchorId="66B2A2C6" wp14:editId="21F70552">
                                  <wp:extent cx="2870200" cy="2127250"/>
                                  <wp:effectExtent l="0" t="0" r="635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70200" cy="2127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ADBDF" id="Надпись 20" o:spid="_x0000_s1037" type="#_x0000_t202" style="position:absolute;left:0;text-align:left;margin-left:2.85pt;margin-top:9.05pt;width:240.15pt;height:17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" filled="f" fillcolor="black">
                <v:textbox>
                  <w:txbxContent>
                    <w:p w14:paraId="6E1B6C21" w14:textId="1C93D0F7" w:rsidR="00CB0EB6" w:rsidRDefault="00CB0EB6" w:rsidP="00CB0EB6">
                      <w:r>
                        <w:rPr>
                          <w:noProof/>
                        </w:rPr>
                        <w:drawing>
                          <wp:inline distT="0" distB="0" distL="0" distR="0" wp14:anchorId="66B2A2C6" wp14:editId="21F70552">
                            <wp:extent cx="2870200" cy="2127250"/>
                            <wp:effectExtent l="0" t="0" r="635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70200" cy="2127250"/>
                                    </a:xfrm>
                                    <a:prstGeom prst="rect">
                                      <a:avLst/>
                                    </a:prstGeom>
                                    <a:noFill/>
                                    <a:ln>
                                      <a:noFill/>
                                    </a:ln>
                                  </pic:spPr>
                                </pic:pic>
                              </a:graphicData>
                            </a:graphic>
                          </wp:inline>
                        </w:drawing>
                      </w:r>
                    </w:p>
                  </w:txbxContent>
                </v:textbox>
              </v:shape>
            </w:pict>
          </mc:Fallback>
        </mc:AlternateContent>
      </w:r>
    </w:p>
    <w:p w14:paraId="11B7A747"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обозначено цифрами 1 — 5?</w:t>
      </w:r>
    </w:p>
    <w:p w14:paraId="4D98FE39"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основные функции клеточного центра?</w:t>
      </w:r>
    </w:p>
    <w:p w14:paraId="015DA9BA"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 образуются центриоли клеточного центра?</w:t>
      </w:r>
    </w:p>
    <w:p w14:paraId="0144EFF5"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характерно для клеточного центра высших растений?</w:t>
      </w:r>
    </w:p>
    <w:p w14:paraId="4CB64400"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функции микротрубочек и микронитей?</w:t>
      </w:r>
    </w:p>
    <w:p w14:paraId="075B899B"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Где образуются субъединицы рибосом?</w:t>
      </w:r>
    </w:p>
    <w:p w14:paraId="5DBAC31E"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функции рибосом?</w:t>
      </w:r>
    </w:p>
    <w:p w14:paraId="60DC3E7F"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Каковы размеры рибосом?</w:t>
      </w:r>
    </w:p>
    <w:p w14:paraId="7C567DDA" w14:textId="77777777" w:rsidR="00CB0EB6" w:rsidRPr="00080D29" w:rsidRDefault="00CB0EB6" w:rsidP="00C5220C">
      <w:pPr>
        <w:numPr>
          <w:ilvl w:val="0"/>
          <w:numId w:val="34"/>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входит в состав рибосомы?</w:t>
      </w:r>
    </w:p>
    <w:p w14:paraId="33B6327C" w14:textId="77777777" w:rsidR="00D32B3E" w:rsidRDefault="00D32B3E" w:rsidP="00CB0EB6">
      <w:pPr>
        <w:pStyle w:val="4"/>
        <w:spacing w:before="120" w:after="0" w:line="240" w:lineRule="atLeast"/>
        <w:rPr>
          <w:rFonts w:ascii="Times New Roman" w:hAnsi="Times New Roman" w:cs="Times New Roman"/>
        </w:rPr>
      </w:pPr>
      <w:bookmarkStart w:id="55" w:name="_Toc48472468"/>
      <w:bookmarkStart w:id="56" w:name="_Toc48802689"/>
      <w:bookmarkStart w:id="57" w:name="_Toc49068217"/>
    </w:p>
    <w:p w14:paraId="1D270DBB" w14:textId="0287EDB0" w:rsidR="00CB0EB6" w:rsidRPr="00FA054B" w:rsidRDefault="00CB0EB6" w:rsidP="00CB0EB6">
      <w:pPr>
        <w:pStyle w:val="4"/>
        <w:spacing w:before="120" w:after="0" w:line="240" w:lineRule="atLeast"/>
        <w:rPr>
          <w:rFonts w:ascii="Times New Roman" w:hAnsi="Times New Roman" w:cs="Times New Roman"/>
          <w:color w:val="auto"/>
        </w:rPr>
      </w:pPr>
      <w:r w:rsidRPr="00FA054B">
        <w:rPr>
          <w:rFonts w:ascii="Times New Roman" w:hAnsi="Times New Roman" w:cs="Times New Roman"/>
          <w:color w:val="auto"/>
        </w:rPr>
        <w:t>Задание 14. «Органоиды клетки»</w:t>
      </w:r>
      <w:bookmarkEnd w:id="55"/>
      <w:bookmarkEnd w:id="56"/>
      <w:bookmarkEnd w:id="57"/>
    </w:p>
    <w:p w14:paraId="7E468A62" w14:textId="77777777" w:rsidR="00CB0EB6" w:rsidRPr="00080D29" w:rsidRDefault="00CB0EB6" w:rsidP="00CB0EB6">
      <w:pPr>
        <w:pStyle w:val="af4"/>
        <w:ind w:left="2410" w:hanging="2410"/>
        <w:rPr>
          <w:rFonts w:ascii="Times New Roman" w:hAnsi="Times New Roman" w:cs="Times New Roman"/>
        </w:rPr>
      </w:pPr>
      <w:r w:rsidRPr="00080D29">
        <w:rPr>
          <w:rFonts w:ascii="Times New Roman" w:hAnsi="Times New Roman" w:cs="Times New Roman"/>
          <w:b/>
        </w:rPr>
        <w:t>Запишите номера тестов, против каждого – правильные варианты ответа</w:t>
      </w:r>
    </w:p>
    <w:p w14:paraId="7337CE6E" w14:textId="77777777" w:rsidR="00CB0EB6" w:rsidRPr="00080D29" w:rsidRDefault="00CB0EB6" w:rsidP="00CB0EB6">
      <w:pPr>
        <w:pStyle w:val="24"/>
        <w:ind w:left="720" w:hanging="720"/>
        <w:rPr>
          <w:rFonts w:ascii="Times New Roman" w:hAnsi="Times New Roman" w:cs="Times New Roman"/>
        </w:rPr>
      </w:pPr>
      <w:r w:rsidRPr="00080D29">
        <w:rPr>
          <w:rFonts w:ascii="Times New Roman" w:hAnsi="Times New Roman" w:cs="Times New Roman"/>
          <w:b/>
          <w:bCs/>
        </w:rPr>
        <w:t>**Тест 1</w:t>
      </w:r>
      <w:r w:rsidRPr="00080D29">
        <w:rPr>
          <w:rFonts w:ascii="Times New Roman" w:hAnsi="Times New Roman" w:cs="Times New Roman"/>
        </w:rPr>
        <w:t xml:space="preserve">. К </w:t>
      </w:r>
      <w:proofErr w:type="spellStart"/>
      <w:r w:rsidRPr="00080D29">
        <w:rPr>
          <w:rFonts w:ascii="Times New Roman" w:hAnsi="Times New Roman" w:cs="Times New Roman"/>
        </w:rPr>
        <w:t>одномембранным</w:t>
      </w:r>
      <w:proofErr w:type="spellEnd"/>
      <w:r w:rsidRPr="00080D29">
        <w:rPr>
          <w:rFonts w:ascii="Times New Roman" w:hAnsi="Times New Roman" w:cs="Times New Roman"/>
        </w:rPr>
        <w:t xml:space="preserve"> органоидам клетки относятся:</w:t>
      </w:r>
    </w:p>
    <w:p w14:paraId="3EF7437A"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Рибосомы.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ab/>
        <w:t>6. Лизосомы.</w:t>
      </w:r>
    </w:p>
    <w:p w14:paraId="2EE4805B"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Комплекс Гольджи.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7. ЭПС.</w:t>
      </w:r>
    </w:p>
    <w:p w14:paraId="0F1CDF28"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Митохондрии.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8. Миофибриллы из актина и миозина.</w:t>
      </w:r>
    </w:p>
    <w:p w14:paraId="61A9A891"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Хлоропласты.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9. Реснички и жгутики эукариот.</w:t>
      </w:r>
    </w:p>
    <w:p w14:paraId="44B4B4DE" w14:textId="77777777" w:rsidR="00CB0EB6" w:rsidRPr="00080D29" w:rsidRDefault="00CB0EB6" w:rsidP="00C5220C">
      <w:pPr>
        <w:pStyle w:val="24"/>
        <w:numPr>
          <w:ilvl w:val="0"/>
          <w:numId w:val="35"/>
        </w:numPr>
        <w:rPr>
          <w:rFonts w:ascii="Times New Roman" w:hAnsi="Times New Roman" w:cs="Times New Roman"/>
        </w:rPr>
      </w:pPr>
      <w:r w:rsidRPr="00080D29">
        <w:rPr>
          <w:rFonts w:ascii="Times New Roman" w:hAnsi="Times New Roman" w:cs="Times New Roman"/>
        </w:rPr>
        <w:t>Цитоскелет.</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10. Клеточный центр.</w:t>
      </w:r>
    </w:p>
    <w:p w14:paraId="638B7B98" w14:textId="77777777" w:rsidR="00CB0EB6" w:rsidRPr="00080D29" w:rsidRDefault="00CB0EB6" w:rsidP="00CB0EB6">
      <w:pPr>
        <w:pStyle w:val="24"/>
        <w:ind w:left="720" w:hanging="720"/>
        <w:rPr>
          <w:rFonts w:ascii="Times New Roman" w:hAnsi="Times New Roman" w:cs="Times New Roman"/>
        </w:rPr>
      </w:pPr>
      <w:r w:rsidRPr="00080D29">
        <w:rPr>
          <w:rFonts w:ascii="Times New Roman" w:hAnsi="Times New Roman" w:cs="Times New Roman"/>
          <w:b/>
          <w:bCs/>
        </w:rPr>
        <w:t>**Тест 2</w:t>
      </w:r>
      <w:r w:rsidRPr="00080D29">
        <w:rPr>
          <w:rFonts w:ascii="Times New Roman" w:hAnsi="Times New Roman" w:cs="Times New Roman"/>
        </w:rPr>
        <w:t xml:space="preserve">. К </w:t>
      </w:r>
      <w:proofErr w:type="spellStart"/>
      <w:r w:rsidRPr="00080D29">
        <w:rPr>
          <w:rFonts w:ascii="Times New Roman" w:hAnsi="Times New Roman" w:cs="Times New Roman"/>
        </w:rPr>
        <w:t>двумембранным</w:t>
      </w:r>
      <w:proofErr w:type="spellEnd"/>
      <w:r w:rsidRPr="00080D29">
        <w:rPr>
          <w:rFonts w:ascii="Times New Roman" w:hAnsi="Times New Roman" w:cs="Times New Roman"/>
        </w:rPr>
        <w:t xml:space="preserve"> органоидам клетки относятся:</w:t>
      </w:r>
    </w:p>
    <w:p w14:paraId="791152FA"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lastRenderedPageBreak/>
        <w:t>Рибосомы.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6. Лизосомы.</w:t>
      </w:r>
    </w:p>
    <w:p w14:paraId="28A93C14"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Комплекс Гольджи.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7. ЭПС.</w:t>
      </w:r>
    </w:p>
    <w:p w14:paraId="7F729D75"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Митохондрии.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8. Ядро.</w:t>
      </w:r>
    </w:p>
    <w:p w14:paraId="6B0F9BAB"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Хлоропласты.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9. Реснички и жгутики эукариот.</w:t>
      </w:r>
    </w:p>
    <w:p w14:paraId="50D3ED3A" w14:textId="77777777" w:rsidR="00CB0EB6" w:rsidRPr="00080D29" w:rsidRDefault="00CB0EB6" w:rsidP="00C5220C">
      <w:pPr>
        <w:pStyle w:val="24"/>
        <w:numPr>
          <w:ilvl w:val="0"/>
          <w:numId w:val="36"/>
        </w:numPr>
        <w:rPr>
          <w:rFonts w:ascii="Times New Roman" w:hAnsi="Times New Roman" w:cs="Times New Roman"/>
        </w:rPr>
      </w:pPr>
      <w:r w:rsidRPr="00080D29">
        <w:rPr>
          <w:rFonts w:ascii="Times New Roman" w:hAnsi="Times New Roman" w:cs="Times New Roman"/>
        </w:rPr>
        <w:t>Цитоскелет.</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10. Клеточный центр.</w:t>
      </w:r>
    </w:p>
    <w:p w14:paraId="6D409885" w14:textId="77777777" w:rsidR="00CB0EB6" w:rsidRPr="00080D29" w:rsidRDefault="00CB0EB6" w:rsidP="00CB0EB6">
      <w:pPr>
        <w:pStyle w:val="24"/>
        <w:ind w:left="720" w:hanging="720"/>
        <w:rPr>
          <w:rFonts w:ascii="Times New Roman" w:hAnsi="Times New Roman" w:cs="Times New Roman"/>
        </w:rPr>
      </w:pPr>
      <w:r w:rsidRPr="00080D29">
        <w:rPr>
          <w:rFonts w:ascii="Times New Roman" w:hAnsi="Times New Roman" w:cs="Times New Roman"/>
          <w:b/>
          <w:bCs/>
        </w:rPr>
        <w:t>**Тест 3</w:t>
      </w:r>
      <w:r w:rsidRPr="00080D29">
        <w:rPr>
          <w:rFonts w:ascii="Times New Roman" w:hAnsi="Times New Roman" w:cs="Times New Roman"/>
        </w:rPr>
        <w:t xml:space="preserve">. К </w:t>
      </w:r>
      <w:proofErr w:type="spellStart"/>
      <w:r w:rsidRPr="00080D29">
        <w:rPr>
          <w:rFonts w:ascii="Times New Roman" w:hAnsi="Times New Roman" w:cs="Times New Roman"/>
        </w:rPr>
        <w:t>немембранным</w:t>
      </w:r>
      <w:proofErr w:type="spellEnd"/>
      <w:r w:rsidRPr="00080D29">
        <w:rPr>
          <w:rFonts w:ascii="Times New Roman" w:hAnsi="Times New Roman" w:cs="Times New Roman"/>
        </w:rPr>
        <w:t xml:space="preserve"> органоидам клетки относятся:</w:t>
      </w:r>
    </w:p>
    <w:p w14:paraId="622806F9"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Рибосомы.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6. Лизосомы.</w:t>
      </w:r>
    </w:p>
    <w:p w14:paraId="34A06496"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Комплекс Гольджи.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7. ЭПС.</w:t>
      </w:r>
    </w:p>
    <w:p w14:paraId="083F9813"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Митохондрии.</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8. Миофибриллы из актина и миозина.</w:t>
      </w:r>
    </w:p>
    <w:p w14:paraId="0AB9D29E"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Хлоропласты.</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t>9. Реснички и жгутики эукариот.</w:t>
      </w:r>
    </w:p>
    <w:p w14:paraId="15D1B657" w14:textId="77777777" w:rsidR="00CB0EB6" w:rsidRPr="00080D29" w:rsidRDefault="00CB0EB6" w:rsidP="00C5220C">
      <w:pPr>
        <w:pStyle w:val="24"/>
        <w:numPr>
          <w:ilvl w:val="0"/>
          <w:numId w:val="37"/>
        </w:numPr>
        <w:rPr>
          <w:rFonts w:ascii="Times New Roman" w:hAnsi="Times New Roman" w:cs="Times New Roman"/>
        </w:rPr>
      </w:pPr>
      <w:r w:rsidRPr="00080D29">
        <w:rPr>
          <w:rFonts w:ascii="Times New Roman" w:hAnsi="Times New Roman" w:cs="Times New Roman"/>
        </w:rPr>
        <w:t>Цитоскелет.</w:t>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rPr>
        <w:tab/>
      </w:r>
      <w:r w:rsidRPr="00080D29">
        <w:rPr>
          <w:rFonts w:ascii="Times New Roman" w:hAnsi="Times New Roman" w:cs="Times New Roman"/>
          <w:lang w:val="en-US"/>
        </w:rPr>
        <w:tab/>
      </w:r>
      <w:r w:rsidRPr="00080D29">
        <w:rPr>
          <w:rFonts w:ascii="Times New Roman" w:hAnsi="Times New Roman" w:cs="Times New Roman"/>
        </w:rPr>
        <w:t>10. Клеточный центр.</w:t>
      </w:r>
    </w:p>
    <w:p w14:paraId="294CF143"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 xml:space="preserve">Тест 4. </w:t>
      </w:r>
      <w:r w:rsidRPr="00080D29">
        <w:rPr>
          <w:rFonts w:ascii="Times New Roman" w:hAnsi="Times New Roman" w:cs="Times New Roman"/>
        </w:rPr>
        <w:t>За образование лизосом, накопление, модификацию и вывод веществ из клетки отвечает:</w:t>
      </w:r>
    </w:p>
    <w:p w14:paraId="07D06006"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ЭПС.</w:t>
      </w:r>
    </w:p>
    <w:p w14:paraId="600080FF"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Комплекс Гольджи.</w:t>
      </w:r>
    </w:p>
    <w:p w14:paraId="0E61A708"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Клеточный центр.</w:t>
      </w:r>
    </w:p>
    <w:p w14:paraId="5351A310" w14:textId="77777777" w:rsidR="00CB0EB6" w:rsidRPr="00080D29" w:rsidRDefault="00CB0EB6" w:rsidP="00C5220C">
      <w:pPr>
        <w:pStyle w:val="23"/>
        <w:numPr>
          <w:ilvl w:val="0"/>
          <w:numId w:val="38"/>
        </w:numPr>
        <w:rPr>
          <w:rFonts w:ascii="Times New Roman" w:hAnsi="Times New Roman" w:cs="Times New Roman"/>
        </w:rPr>
      </w:pPr>
      <w:r w:rsidRPr="00080D29">
        <w:rPr>
          <w:rFonts w:ascii="Times New Roman" w:hAnsi="Times New Roman" w:cs="Times New Roman"/>
        </w:rPr>
        <w:t>Митохондрии.</w:t>
      </w:r>
    </w:p>
    <w:p w14:paraId="7DE98FC0"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5.</w:t>
      </w:r>
      <w:r w:rsidRPr="00080D29">
        <w:rPr>
          <w:rFonts w:ascii="Times New Roman" w:hAnsi="Times New Roman" w:cs="Times New Roman"/>
        </w:rPr>
        <w:t xml:space="preserve"> Биосинтез белков в цитоплазме клетки осуществляют:</w:t>
      </w:r>
    </w:p>
    <w:p w14:paraId="043CAB05"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Митохондрии.</w:t>
      </w:r>
    </w:p>
    <w:p w14:paraId="26799272"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Хлоропласты.</w:t>
      </w:r>
    </w:p>
    <w:p w14:paraId="20F3D8A9"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Комплекс Гольджи.</w:t>
      </w:r>
    </w:p>
    <w:p w14:paraId="45CB9C8B" w14:textId="77777777" w:rsidR="00CB0EB6" w:rsidRPr="00080D29" w:rsidRDefault="00CB0EB6" w:rsidP="00C5220C">
      <w:pPr>
        <w:pStyle w:val="23"/>
        <w:numPr>
          <w:ilvl w:val="0"/>
          <w:numId w:val="39"/>
        </w:numPr>
        <w:rPr>
          <w:rFonts w:ascii="Times New Roman" w:hAnsi="Times New Roman" w:cs="Times New Roman"/>
        </w:rPr>
      </w:pPr>
      <w:r w:rsidRPr="00080D29">
        <w:rPr>
          <w:rFonts w:ascii="Times New Roman" w:hAnsi="Times New Roman" w:cs="Times New Roman"/>
        </w:rPr>
        <w:t>Рибосомы.</w:t>
      </w:r>
    </w:p>
    <w:p w14:paraId="2F414F79"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6.</w:t>
      </w:r>
      <w:r w:rsidRPr="00080D29">
        <w:rPr>
          <w:rFonts w:ascii="Times New Roman" w:hAnsi="Times New Roman" w:cs="Times New Roman"/>
        </w:rPr>
        <w:t xml:space="preserve"> "Органоиды дыхания", обеспечивающие клетку энергией:</w:t>
      </w:r>
    </w:p>
    <w:p w14:paraId="779299AA"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Митохондрии.</w:t>
      </w:r>
    </w:p>
    <w:p w14:paraId="4E1DFE40"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Хлоропласты.</w:t>
      </w:r>
    </w:p>
    <w:p w14:paraId="6FAFC1E0"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Комплекс Гольджи.</w:t>
      </w:r>
    </w:p>
    <w:p w14:paraId="44ADAC68" w14:textId="77777777" w:rsidR="00CB0EB6" w:rsidRPr="00080D29" w:rsidRDefault="00CB0EB6" w:rsidP="00C5220C">
      <w:pPr>
        <w:pStyle w:val="23"/>
        <w:numPr>
          <w:ilvl w:val="0"/>
          <w:numId w:val="40"/>
        </w:numPr>
        <w:rPr>
          <w:rFonts w:ascii="Times New Roman" w:hAnsi="Times New Roman" w:cs="Times New Roman"/>
        </w:rPr>
      </w:pPr>
      <w:r w:rsidRPr="00080D29">
        <w:rPr>
          <w:rFonts w:ascii="Times New Roman" w:hAnsi="Times New Roman" w:cs="Times New Roman"/>
        </w:rPr>
        <w:t>Рибосомы.</w:t>
      </w:r>
    </w:p>
    <w:p w14:paraId="55BBD956"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 xml:space="preserve">Тест 7. </w:t>
      </w:r>
      <w:r w:rsidRPr="00080D29">
        <w:rPr>
          <w:rFonts w:ascii="Times New Roman" w:hAnsi="Times New Roman" w:cs="Times New Roman"/>
        </w:rPr>
        <w:t>Расщепляют сложные органические молекулы до мономеров, даже собственные органоиды и пищевые частицы, попавшие в клетку путем фагоцитоза:</w:t>
      </w:r>
    </w:p>
    <w:p w14:paraId="228DA3FE"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Лизосомы.</w:t>
      </w:r>
    </w:p>
    <w:p w14:paraId="2ED90265"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Рибосомы.</w:t>
      </w:r>
    </w:p>
    <w:p w14:paraId="563D9C3B"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ЭПС.</w:t>
      </w:r>
    </w:p>
    <w:p w14:paraId="149F5E79" w14:textId="77777777" w:rsidR="00CB0EB6" w:rsidRPr="00080D29" w:rsidRDefault="00CB0EB6" w:rsidP="00C5220C">
      <w:pPr>
        <w:pStyle w:val="23"/>
        <w:numPr>
          <w:ilvl w:val="0"/>
          <w:numId w:val="41"/>
        </w:numPr>
        <w:rPr>
          <w:rFonts w:ascii="Times New Roman" w:hAnsi="Times New Roman" w:cs="Times New Roman"/>
        </w:rPr>
      </w:pPr>
      <w:r w:rsidRPr="00080D29">
        <w:rPr>
          <w:rFonts w:ascii="Times New Roman" w:hAnsi="Times New Roman" w:cs="Times New Roman"/>
        </w:rPr>
        <w:t>Комплекс Гольджи.</w:t>
      </w:r>
    </w:p>
    <w:p w14:paraId="40F81608"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8.</w:t>
      </w:r>
      <w:r w:rsidRPr="00080D29">
        <w:rPr>
          <w:rFonts w:ascii="Times New Roman" w:hAnsi="Times New Roman" w:cs="Times New Roman"/>
        </w:rPr>
        <w:t xml:space="preserve"> В клетках высших растений отсутствуют:</w:t>
      </w:r>
    </w:p>
    <w:p w14:paraId="08721517"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t>Митохондрии.</w:t>
      </w:r>
    </w:p>
    <w:p w14:paraId="1B9FC137"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t>Хлоропласты.</w:t>
      </w:r>
    </w:p>
    <w:p w14:paraId="5AC414C0"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lastRenderedPageBreak/>
        <w:t>Комплекс Гольджи.</w:t>
      </w:r>
    </w:p>
    <w:p w14:paraId="2F5CE550" w14:textId="77777777" w:rsidR="00CB0EB6" w:rsidRPr="00080D29" w:rsidRDefault="00CB0EB6" w:rsidP="00C5220C">
      <w:pPr>
        <w:pStyle w:val="23"/>
        <w:numPr>
          <w:ilvl w:val="0"/>
          <w:numId w:val="42"/>
        </w:numPr>
        <w:rPr>
          <w:rFonts w:ascii="Times New Roman" w:hAnsi="Times New Roman" w:cs="Times New Roman"/>
        </w:rPr>
      </w:pPr>
      <w:r w:rsidRPr="00080D29">
        <w:rPr>
          <w:rFonts w:ascii="Times New Roman" w:hAnsi="Times New Roman" w:cs="Times New Roman"/>
        </w:rPr>
        <w:t>Центриоли.</w:t>
      </w:r>
    </w:p>
    <w:p w14:paraId="19D6068E" w14:textId="77777777" w:rsidR="00CB0EB6" w:rsidRPr="00080D29" w:rsidRDefault="00CB0EB6" w:rsidP="00CB0EB6">
      <w:pPr>
        <w:pStyle w:val="23"/>
        <w:ind w:left="720" w:hanging="720"/>
        <w:rPr>
          <w:rFonts w:ascii="Times New Roman" w:hAnsi="Times New Roman" w:cs="Times New Roman"/>
        </w:rPr>
      </w:pPr>
      <w:r w:rsidRPr="00080D29">
        <w:rPr>
          <w:rFonts w:ascii="Times New Roman" w:hAnsi="Times New Roman" w:cs="Times New Roman"/>
          <w:b/>
          <w:bCs/>
        </w:rPr>
        <w:t>Тест 9.</w:t>
      </w:r>
      <w:r w:rsidRPr="00080D29">
        <w:rPr>
          <w:rFonts w:ascii="Times New Roman" w:hAnsi="Times New Roman" w:cs="Times New Roman"/>
        </w:rPr>
        <w:t xml:space="preserve"> За образование цитоскелета отвечает:</w:t>
      </w:r>
    </w:p>
    <w:p w14:paraId="42C63CEB"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Комплекс Гольджи.</w:t>
      </w:r>
    </w:p>
    <w:p w14:paraId="4A1BDA36"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Клеточный центр.</w:t>
      </w:r>
    </w:p>
    <w:p w14:paraId="298F3777"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ЭПС.</w:t>
      </w:r>
    </w:p>
    <w:p w14:paraId="764F8EA5" w14:textId="77777777" w:rsidR="00CB0EB6" w:rsidRPr="00080D29" w:rsidRDefault="00CB0EB6" w:rsidP="00C5220C">
      <w:pPr>
        <w:pStyle w:val="23"/>
        <w:numPr>
          <w:ilvl w:val="0"/>
          <w:numId w:val="43"/>
        </w:numPr>
        <w:rPr>
          <w:rFonts w:ascii="Times New Roman" w:hAnsi="Times New Roman" w:cs="Times New Roman"/>
        </w:rPr>
      </w:pPr>
      <w:r w:rsidRPr="00080D29">
        <w:rPr>
          <w:rFonts w:ascii="Times New Roman" w:hAnsi="Times New Roman" w:cs="Times New Roman"/>
        </w:rPr>
        <w:t>Миофибриллы.</w:t>
      </w:r>
    </w:p>
    <w:p w14:paraId="6520358B" w14:textId="77777777" w:rsidR="00CB0EB6" w:rsidRPr="00080D29" w:rsidRDefault="00CB0EB6" w:rsidP="00CB0EB6">
      <w:pPr>
        <w:pStyle w:val="aa"/>
        <w:spacing w:after="0"/>
        <w:ind w:left="720" w:hanging="720"/>
        <w:rPr>
          <w:rFonts w:ascii="Times New Roman" w:hAnsi="Times New Roman" w:cs="Times New Roman"/>
        </w:rPr>
      </w:pPr>
      <w:r w:rsidRPr="00080D29">
        <w:rPr>
          <w:rFonts w:ascii="Times New Roman" w:hAnsi="Times New Roman" w:cs="Times New Roman"/>
          <w:b/>
          <w:bCs/>
        </w:rPr>
        <w:t>Тест 10.</w:t>
      </w:r>
      <w:r w:rsidRPr="00080D29">
        <w:rPr>
          <w:rFonts w:ascii="Times New Roman" w:hAnsi="Times New Roman" w:cs="Times New Roman"/>
        </w:rPr>
        <w:t xml:space="preserve"> Способны преобразовывать энергию солнечного света в энергию химических связей образованного органического вещества:</w:t>
      </w:r>
    </w:p>
    <w:p w14:paraId="1FB2FB07" w14:textId="77777777" w:rsidR="00CB0EB6" w:rsidRPr="00080D29" w:rsidRDefault="00CB0EB6" w:rsidP="00C5220C">
      <w:pPr>
        <w:pStyle w:val="23"/>
        <w:numPr>
          <w:ilvl w:val="0"/>
          <w:numId w:val="44"/>
        </w:numPr>
        <w:ind w:left="714" w:hanging="357"/>
        <w:rPr>
          <w:rFonts w:ascii="Times New Roman" w:hAnsi="Times New Roman" w:cs="Times New Roman"/>
        </w:rPr>
      </w:pPr>
      <w:r w:rsidRPr="00080D29">
        <w:rPr>
          <w:rFonts w:ascii="Times New Roman" w:hAnsi="Times New Roman" w:cs="Times New Roman"/>
        </w:rPr>
        <w:t>Митохондрии.</w:t>
      </w:r>
    </w:p>
    <w:p w14:paraId="3054F3BE" w14:textId="77777777" w:rsidR="00CB0EB6" w:rsidRPr="00080D29" w:rsidRDefault="00CB0EB6" w:rsidP="00C5220C">
      <w:pPr>
        <w:pStyle w:val="23"/>
        <w:numPr>
          <w:ilvl w:val="0"/>
          <w:numId w:val="44"/>
        </w:numPr>
        <w:rPr>
          <w:rFonts w:ascii="Times New Roman" w:hAnsi="Times New Roman" w:cs="Times New Roman"/>
        </w:rPr>
      </w:pPr>
      <w:r w:rsidRPr="00080D29">
        <w:rPr>
          <w:rFonts w:ascii="Times New Roman" w:hAnsi="Times New Roman" w:cs="Times New Roman"/>
        </w:rPr>
        <w:t>Хлоропласты.</w:t>
      </w:r>
    </w:p>
    <w:p w14:paraId="46177C57" w14:textId="77777777" w:rsidR="00CB0EB6" w:rsidRPr="00080D29" w:rsidRDefault="00CB0EB6" w:rsidP="00C5220C">
      <w:pPr>
        <w:pStyle w:val="23"/>
        <w:numPr>
          <w:ilvl w:val="0"/>
          <w:numId w:val="44"/>
        </w:numPr>
        <w:rPr>
          <w:rFonts w:ascii="Times New Roman" w:hAnsi="Times New Roman" w:cs="Times New Roman"/>
        </w:rPr>
      </w:pPr>
      <w:r w:rsidRPr="00080D29">
        <w:rPr>
          <w:rFonts w:ascii="Times New Roman" w:hAnsi="Times New Roman" w:cs="Times New Roman"/>
        </w:rPr>
        <w:t>Лизосомы.</w:t>
      </w:r>
    </w:p>
    <w:p w14:paraId="0E09F7EA" w14:textId="4A3A807A" w:rsidR="00CB0EB6" w:rsidRPr="005F3DAB" w:rsidRDefault="00CB0EB6" w:rsidP="00C5220C">
      <w:pPr>
        <w:pStyle w:val="23"/>
        <w:numPr>
          <w:ilvl w:val="0"/>
          <w:numId w:val="44"/>
        </w:numPr>
        <w:rPr>
          <w:rFonts w:ascii="Times New Roman" w:hAnsi="Times New Roman" w:cs="Times New Roman"/>
          <w:snapToGrid w:val="0"/>
        </w:rPr>
      </w:pPr>
      <w:r w:rsidRPr="00080D29">
        <w:rPr>
          <w:rFonts w:ascii="Times New Roman" w:hAnsi="Times New Roman" w:cs="Times New Roman"/>
        </w:rPr>
        <w:t>Комплекс Гольджи.</w:t>
      </w:r>
      <w:bookmarkStart w:id="58" w:name="_Toc10449193"/>
    </w:p>
    <w:p w14:paraId="415FA6F4" w14:textId="77777777" w:rsidR="005F3DAB" w:rsidRPr="00080D29" w:rsidRDefault="005F3DAB" w:rsidP="005F3DAB">
      <w:pPr>
        <w:pStyle w:val="23"/>
        <w:ind w:left="720"/>
        <w:rPr>
          <w:rFonts w:ascii="Times New Roman" w:hAnsi="Times New Roman" w:cs="Times New Roman"/>
          <w:snapToGrid w:val="0"/>
        </w:rPr>
      </w:pPr>
    </w:p>
    <w:p w14:paraId="2F788B79" w14:textId="77777777" w:rsidR="00CB0EB6" w:rsidRPr="00FA054B" w:rsidRDefault="00CB0EB6" w:rsidP="00CB0EB6">
      <w:pPr>
        <w:pStyle w:val="4"/>
        <w:spacing w:before="120" w:after="0" w:line="240" w:lineRule="atLeast"/>
        <w:rPr>
          <w:rFonts w:ascii="Times New Roman" w:hAnsi="Times New Roman" w:cs="Times New Roman"/>
          <w:bCs/>
          <w:color w:val="auto"/>
        </w:rPr>
      </w:pPr>
      <w:bookmarkStart w:id="59" w:name="_Toc48472469"/>
      <w:bookmarkStart w:id="60" w:name="_Toc48802690"/>
      <w:bookmarkStart w:id="61" w:name="_Toc49068218"/>
      <w:bookmarkEnd w:id="58"/>
      <w:r w:rsidRPr="00FA054B">
        <w:rPr>
          <w:rFonts w:ascii="Times New Roman" w:hAnsi="Times New Roman" w:cs="Times New Roman"/>
          <w:bCs/>
          <w:color w:val="auto"/>
        </w:rPr>
        <w:t>Задание 15. «Ядро»</w:t>
      </w:r>
      <w:bookmarkEnd w:id="59"/>
      <w:bookmarkEnd w:id="60"/>
      <w:bookmarkEnd w:id="61"/>
    </w:p>
    <w:p w14:paraId="3E8B7507" w14:textId="77777777" w:rsidR="00CB0EB6" w:rsidRPr="00080D29" w:rsidRDefault="00CB0EB6" w:rsidP="00CB0EB6">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07155FBE" w14:textId="38B6E0CA" w:rsidR="00CB0EB6" w:rsidRPr="00080D29" w:rsidRDefault="00CB0EB6" w:rsidP="00CB0EB6">
      <w:pPr>
        <w:spacing w:line="240" w:lineRule="atLeast"/>
        <w:ind w:left="4962"/>
        <w:rPr>
          <w:rFonts w:ascii="Times New Roman" w:hAnsi="Times New Roman" w:cs="Times New Roman"/>
          <w:snapToGrid w:val="0"/>
        </w:rPr>
      </w:pPr>
      <w:r w:rsidRPr="00080D29">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78C1ACCF" wp14:editId="79F7F675">
                <wp:simplePos x="0" y="0"/>
                <wp:positionH relativeFrom="column">
                  <wp:posOffset>0</wp:posOffset>
                </wp:positionH>
                <wp:positionV relativeFrom="paragraph">
                  <wp:posOffset>26670</wp:posOffset>
                </wp:positionV>
                <wp:extent cx="2908300" cy="2292350"/>
                <wp:effectExtent l="9525" t="7620" r="6350" b="5080"/>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2292350"/>
                        </a:xfrm>
                        <a:prstGeom prst="rect">
                          <a:avLst/>
                        </a:prstGeom>
                        <a:solidFill>
                          <a:srgbClr val="FFFFFF"/>
                        </a:solidFill>
                        <a:ln w="9525">
                          <a:solidFill>
                            <a:srgbClr val="000000"/>
                          </a:solidFill>
                          <a:miter lim="800000"/>
                          <a:headEnd/>
                          <a:tailEnd/>
                        </a:ln>
                      </wps:spPr>
                      <wps:txbx>
                        <w:txbxContent>
                          <w:p w14:paraId="2B1993C7" w14:textId="71315ED1" w:rsidR="00CB0EB6" w:rsidRDefault="00CB0EB6" w:rsidP="00CB0EB6">
                            <w:r>
                              <w:rPr>
                                <w:noProof/>
                              </w:rPr>
                              <w:drawing>
                                <wp:inline distT="0" distB="0" distL="0" distR="0" wp14:anchorId="5F646F95" wp14:editId="09A0999A">
                                  <wp:extent cx="2463800" cy="2190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63800" cy="2190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1ACCF" id="Надпись 18" o:spid="_x0000_s1038" type="#_x0000_t202" style="position:absolute;left:0;text-align:left;margin-left:0;margin-top:2.1pt;width:229pt;height:1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">
                <v:textbox>
                  <w:txbxContent>
                    <w:p w14:paraId="2B1993C7" w14:textId="71315ED1" w:rsidR="00CB0EB6" w:rsidRDefault="00CB0EB6" w:rsidP="00CB0EB6">
                      <w:r>
                        <w:rPr>
                          <w:noProof/>
                        </w:rPr>
                        <w:drawing>
                          <wp:inline distT="0" distB="0" distL="0" distR="0" wp14:anchorId="5F646F95" wp14:editId="09A0999A">
                            <wp:extent cx="2463800" cy="2190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63800" cy="2190750"/>
                                    </a:xfrm>
                                    <a:prstGeom prst="rect">
                                      <a:avLst/>
                                    </a:prstGeom>
                                    <a:noFill/>
                                    <a:ln>
                                      <a:noFill/>
                                    </a:ln>
                                  </pic:spPr>
                                </pic:pic>
                              </a:graphicData>
                            </a:graphic>
                          </wp:inline>
                        </w:drawing>
                      </w:r>
                    </w:p>
                  </w:txbxContent>
                </v:textbox>
              </v:shape>
            </w:pict>
          </mc:Fallback>
        </mc:AlternateContent>
      </w:r>
    </w:p>
    <w:p w14:paraId="5A06B977" w14:textId="77777777" w:rsidR="00CB0EB6" w:rsidRPr="00080D29" w:rsidRDefault="00CB0EB6" w:rsidP="00CB0EB6">
      <w:pPr>
        <w:spacing w:line="240" w:lineRule="atLeast"/>
        <w:ind w:left="4962"/>
        <w:rPr>
          <w:rFonts w:ascii="Times New Roman" w:hAnsi="Times New Roman" w:cs="Times New Roman"/>
          <w:snapToGrid w:val="0"/>
        </w:rPr>
      </w:pPr>
    </w:p>
    <w:p w14:paraId="4F05E1F9" w14:textId="77777777" w:rsidR="00CB0EB6" w:rsidRPr="00080D29" w:rsidRDefault="00CB0EB6" w:rsidP="00CB0EB6">
      <w:pPr>
        <w:spacing w:line="240" w:lineRule="atLeast"/>
        <w:ind w:left="4962"/>
        <w:rPr>
          <w:rFonts w:ascii="Times New Roman" w:hAnsi="Times New Roman" w:cs="Times New Roman"/>
          <w:snapToGrid w:val="0"/>
        </w:rPr>
      </w:pPr>
    </w:p>
    <w:p w14:paraId="2FBADBD5" w14:textId="77777777" w:rsidR="00CB0EB6" w:rsidRPr="00080D29" w:rsidRDefault="00CB0EB6" w:rsidP="00CB0EB6">
      <w:pPr>
        <w:spacing w:line="240" w:lineRule="atLeast"/>
        <w:ind w:left="4962"/>
        <w:rPr>
          <w:rFonts w:ascii="Times New Roman" w:hAnsi="Times New Roman" w:cs="Times New Roman"/>
          <w:snapToGrid w:val="0"/>
        </w:rPr>
      </w:pPr>
    </w:p>
    <w:p w14:paraId="2E905412" w14:textId="77777777" w:rsidR="00CB0EB6" w:rsidRPr="00080D29" w:rsidRDefault="00CB0EB6" w:rsidP="00CB0EB6">
      <w:pPr>
        <w:spacing w:line="240" w:lineRule="atLeast"/>
        <w:ind w:left="5400"/>
        <w:rPr>
          <w:rFonts w:ascii="Times New Roman" w:hAnsi="Times New Roman" w:cs="Times New Roman"/>
          <w:snapToGrid w:val="0"/>
        </w:rPr>
      </w:pPr>
    </w:p>
    <w:p w14:paraId="71F5FA46" w14:textId="77777777" w:rsidR="00CB0EB6" w:rsidRPr="00080D29" w:rsidRDefault="00CB0EB6" w:rsidP="00C5220C">
      <w:pPr>
        <w:numPr>
          <w:ilvl w:val="0"/>
          <w:numId w:val="45"/>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Что обозначено цифрами 1 — 4?</w:t>
      </w:r>
    </w:p>
    <w:p w14:paraId="048F3111" w14:textId="77777777" w:rsidR="00CB0EB6" w:rsidRPr="00080D29" w:rsidRDefault="00CB0EB6" w:rsidP="00C5220C">
      <w:pPr>
        <w:numPr>
          <w:ilvl w:val="0"/>
          <w:numId w:val="45"/>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Какие функции выполняет ядро?</w:t>
      </w:r>
    </w:p>
    <w:p w14:paraId="0647B413" w14:textId="2F84E198" w:rsidR="005F3DAB" w:rsidRPr="00D32B3E" w:rsidRDefault="00CB0EB6" w:rsidP="00C5220C">
      <w:pPr>
        <w:numPr>
          <w:ilvl w:val="0"/>
          <w:numId w:val="45"/>
        </w:numPr>
        <w:spacing w:line="240" w:lineRule="atLeast"/>
        <w:ind w:left="5400"/>
        <w:rPr>
          <w:rFonts w:ascii="Times New Roman" w:hAnsi="Times New Roman" w:cs="Times New Roman"/>
          <w:snapToGrid w:val="0"/>
        </w:rPr>
      </w:pPr>
      <w:r w:rsidRPr="00080D29">
        <w:rPr>
          <w:rFonts w:ascii="Times New Roman" w:hAnsi="Times New Roman" w:cs="Times New Roman"/>
          <w:snapToGrid w:val="0"/>
        </w:rPr>
        <w:t>Каково значение ядрышек?</w:t>
      </w:r>
    </w:p>
    <w:p w14:paraId="6AB09447" w14:textId="133548E7" w:rsidR="005F3DAB" w:rsidRDefault="005F3DAB" w:rsidP="00CB0EB6">
      <w:pPr>
        <w:spacing w:line="240" w:lineRule="atLeast"/>
        <w:ind w:left="4962"/>
        <w:rPr>
          <w:rFonts w:ascii="Times New Roman" w:hAnsi="Times New Roman" w:cs="Times New Roman"/>
          <w:snapToGrid w:val="0"/>
        </w:rPr>
      </w:pPr>
    </w:p>
    <w:p w14:paraId="7E3A88FA" w14:textId="6BE30275" w:rsidR="005F3DAB" w:rsidRDefault="005F3DAB" w:rsidP="00CB0EB6">
      <w:pPr>
        <w:spacing w:line="240" w:lineRule="atLeast"/>
        <w:ind w:left="4962"/>
        <w:rPr>
          <w:rFonts w:ascii="Times New Roman" w:hAnsi="Times New Roman" w:cs="Times New Roman"/>
          <w:snapToGrid w:val="0"/>
        </w:rPr>
      </w:pPr>
    </w:p>
    <w:p w14:paraId="7EE22BA0" w14:textId="77777777" w:rsidR="00D32B3E" w:rsidRDefault="00D32B3E" w:rsidP="00CB0EB6">
      <w:pPr>
        <w:spacing w:line="240" w:lineRule="atLeast"/>
        <w:ind w:left="4962"/>
        <w:rPr>
          <w:rFonts w:ascii="Times New Roman" w:hAnsi="Times New Roman" w:cs="Times New Roman"/>
          <w:snapToGrid w:val="0"/>
        </w:rPr>
      </w:pPr>
    </w:p>
    <w:p w14:paraId="41EE7795" w14:textId="77777777" w:rsidR="005F3DAB" w:rsidRPr="00080D29" w:rsidRDefault="005F3DAB" w:rsidP="00CB0EB6">
      <w:pPr>
        <w:spacing w:line="240" w:lineRule="atLeast"/>
        <w:ind w:left="4962"/>
        <w:rPr>
          <w:rFonts w:ascii="Times New Roman" w:hAnsi="Times New Roman" w:cs="Times New Roman"/>
          <w:snapToGrid w:val="0"/>
        </w:rPr>
      </w:pPr>
    </w:p>
    <w:p w14:paraId="7BAFF8B6" w14:textId="065B946F" w:rsidR="00CB0EB6" w:rsidRPr="00FA054B" w:rsidRDefault="00CB0EB6" w:rsidP="00CB0EB6">
      <w:pPr>
        <w:pStyle w:val="4"/>
        <w:spacing w:before="0" w:after="0" w:line="240" w:lineRule="atLeast"/>
        <w:rPr>
          <w:rFonts w:ascii="Times New Roman" w:hAnsi="Times New Roman" w:cs="Times New Roman"/>
          <w:bCs/>
          <w:color w:val="auto"/>
        </w:rPr>
      </w:pPr>
      <w:r w:rsidRPr="00FA054B">
        <w:rPr>
          <w:rFonts w:ascii="Times New Roman" w:hAnsi="Times New Roman" w:cs="Times New Roman"/>
          <w:noProof/>
          <w:color w:val="auto"/>
        </w:rPr>
        <mc:AlternateContent>
          <mc:Choice Requires="wps">
            <w:drawing>
              <wp:anchor distT="0" distB="0" distL="114300" distR="114300" simplePos="0" relativeHeight="251637760" behindDoc="0" locked="0" layoutInCell="1" allowOverlap="1" wp14:anchorId="390F873F" wp14:editId="104D73AE">
                <wp:simplePos x="0" y="0"/>
                <wp:positionH relativeFrom="column">
                  <wp:posOffset>3200400</wp:posOffset>
                </wp:positionH>
                <wp:positionV relativeFrom="paragraph">
                  <wp:posOffset>112395</wp:posOffset>
                </wp:positionV>
                <wp:extent cx="2857500" cy="3429000"/>
                <wp:effectExtent l="9525" t="7620" r="9525" b="1143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0"/>
                        </a:xfrm>
                        <a:prstGeom prst="rect">
                          <a:avLst/>
                        </a:prstGeom>
                        <a:solidFill>
                          <a:srgbClr val="FFFFFF"/>
                        </a:solidFill>
                        <a:ln w="9525">
                          <a:solidFill>
                            <a:srgbClr val="000000"/>
                          </a:solidFill>
                          <a:miter lim="800000"/>
                          <a:headEnd/>
                          <a:tailEnd/>
                        </a:ln>
                      </wps:spPr>
                      <wps:txbx>
                        <w:txbxContent>
                          <w:p w14:paraId="42A92357" w14:textId="3A5C75F6" w:rsidR="00CB0EB6" w:rsidRDefault="00CB0EB6" w:rsidP="00CB0EB6">
                            <w:r>
                              <w:rPr>
                                <w:noProof/>
                              </w:rPr>
                              <w:drawing>
                                <wp:inline distT="0" distB="0" distL="0" distR="0" wp14:anchorId="3123BA26" wp14:editId="57F62E0A">
                                  <wp:extent cx="2660650" cy="27305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60650" cy="2730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F873F" id="Надпись 16" o:spid="_x0000_s1039" type="#_x0000_t202" style="position:absolute;margin-left:252pt;margin-top:8.85pt;width:225pt;height:270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">
                <v:textbox>
                  <w:txbxContent>
                    <w:p w14:paraId="42A92357" w14:textId="3A5C75F6" w:rsidR="00CB0EB6" w:rsidRDefault="00CB0EB6" w:rsidP="00CB0EB6">
                      <w:r>
                        <w:rPr>
                          <w:noProof/>
                        </w:rPr>
                        <w:drawing>
                          <wp:inline distT="0" distB="0" distL="0" distR="0" wp14:anchorId="3123BA26" wp14:editId="57F62E0A">
                            <wp:extent cx="2660650" cy="27305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660650" cy="2730500"/>
                                    </a:xfrm>
                                    <a:prstGeom prst="rect">
                                      <a:avLst/>
                                    </a:prstGeom>
                                    <a:noFill/>
                                    <a:ln>
                                      <a:noFill/>
                                    </a:ln>
                                  </pic:spPr>
                                </pic:pic>
                              </a:graphicData>
                            </a:graphic>
                          </wp:inline>
                        </w:drawing>
                      </w:r>
                    </w:p>
                  </w:txbxContent>
                </v:textbox>
              </v:shape>
            </w:pict>
          </mc:Fallback>
        </mc:AlternateContent>
      </w:r>
      <w:bookmarkStart w:id="62" w:name="_Toc48472470"/>
      <w:bookmarkStart w:id="63" w:name="_Toc48802691"/>
      <w:bookmarkStart w:id="64" w:name="_Toc49068219"/>
      <w:r w:rsidRPr="00FA054B">
        <w:rPr>
          <w:rFonts w:ascii="Times New Roman" w:hAnsi="Times New Roman" w:cs="Times New Roman"/>
          <w:bCs/>
          <w:color w:val="auto"/>
        </w:rPr>
        <w:t>Задание 16. «Строение растительной</w:t>
      </w:r>
      <w:r w:rsidRPr="00FA054B">
        <w:rPr>
          <w:rFonts w:ascii="Times New Roman" w:hAnsi="Times New Roman" w:cs="Times New Roman"/>
          <w:bCs/>
          <w:color w:val="auto"/>
        </w:rPr>
        <w:br/>
        <w:t>клетки»</w:t>
      </w:r>
      <w:bookmarkEnd w:id="62"/>
      <w:bookmarkEnd w:id="63"/>
      <w:bookmarkEnd w:id="64"/>
    </w:p>
    <w:p w14:paraId="321F965D" w14:textId="746E6C7D" w:rsidR="00CB0EB6" w:rsidRPr="005F3DAB" w:rsidRDefault="00CB0EB6" w:rsidP="005F3DAB">
      <w:pPr>
        <w:spacing w:line="240" w:lineRule="atLeast"/>
        <w:rPr>
          <w:rFonts w:ascii="Times New Roman" w:hAnsi="Times New Roman" w:cs="Times New Roman"/>
        </w:rPr>
      </w:pPr>
      <w:r w:rsidRPr="00080D29">
        <w:rPr>
          <w:rFonts w:ascii="Times New Roman" w:hAnsi="Times New Roman" w:cs="Times New Roman"/>
        </w:rPr>
        <w:t>Рассмотрите рисунок и ответьте на вопросы:</w:t>
      </w:r>
    </w:p>
    <w:p w14:paraId="00D832F3" w14:textId="77777777" w:rsidR="00CB0EB6" w:rsidRPr="00080D29" w:rsidRDefault="00CB0EB6" w:rsidP="00C5220C">
      <w:pPr>
        <w:numPr>
          <w:ilvl w:val="1"/>
          <w:numId w:val="46"/>
        </w:numPr>
        <w:spacing w:line="240" w:lineRule="atLeast"/>
        <w:ind w:left="357" w:right="4778" w:hanging="357"/>
        <w:rPr>
          <w:rFonts w:ascii="Times New Roman" w:hAnsi="Times New Roman" w:cs="Times New Roman"/>
          <w:snapToGrid w:val="0"/>
        </w:rPr>
      </w:pPr>
      <w:r w:rsidRPr="00080D29">
        <w:rPr>
          <w:rFonts w:ascii="Times New Roman" w:hAnsi="Times New Roman" w:cs="Times New Roman"/>
          <w:snapToGrid w:val="0"/>
        </w:rPr>
        <w:t>Что обозначено на рисунке?</w:t>
      </w:r>
    </w:p>
    <w:p w14:paraId="01273A7F" w14:textId="77777777" w:rsidR="00CB0EB6" w:rsidRPr="00080D29" w:rsidRDefault="00CB0EB6" w:rsidP="00C5220C">
      <w:pPr>
        <w:numPr>
          <w:ilvl w:val="1"/>
          <w:numId w:val="46"/>
        </w:numPr>
        <w:spacing w:line="240" w:lineRule="atLeast"/>
        <w:ind w:left="357" w:right="5138" w:hanging="357"/>
        <w:rPr>
          <w:rFonts w:ascii="Times New Roman" w:hAnsi="Times New Roman" w:cs="Times New Roman"/>
          <w:snapToGrid w:val="0"/>
        </w:rPr>
      </w:pPr>
      <w:r w:rsidRPr="00080D29">
        <w:rPr>
          <w:rFonts w:ascii="Times New Roman" w:hAnsi="Times New Roman" w:cs="Times New Roman"/>
          <w:snapToGrid w:val="0"/>
        </w:rPr>
        <w:t>Какие структуры и органоиды характерны только для растительных клеток?</w:t>
      </w:r>
    </w:p>
    <w:p w14:paraId="58FBBFAD" w14:textId="77777777" w:rsidR="00CB0EB6" w:rsidRPr="00080D29" w:rsidRDefault="00CB0EB6" w:rsidP="00C5220C">
      <w:pPr>
        <w:numPr>
          <w:ilvl w:val="1"/>
          <w:numId w:val="46"/>
        </w:numPr>
        <w:spacing w:line="240" w:lineRule="atLeast"/>
        <w:ind w:left="357" w:right="5138" w:hanging="357"/>
        <w:rPr>
          <w:rFonts w:ascii="Times New Roman" w:hAnsi="Times New Roman" w:cs="Times New Roman"/>
          <w:snapToGrid w:val="0"/>
        </w:rPr>
      </w:pPr>
      <w:r w:rsidRPr="00080D29">
        <w:rPr>
          <w:rFonts w:ascii="Times New Roman" w:hAnsi="Times New Roman" w:cs="Times New Roman"/>
          <w:snapToGrid w:val="0"/>
        </w:rPr>
        <w:t>Какие органоиды отсутствуют в растительных клетках высших растений?</w:t>
      </w:r>
    </w:p>
    <w:p w14:paraId="4CF53543" w14:textId="77777777" w:rsidR="00CB0EB6" w:rsidRPr="00080D29" w:rsidRDefault="00CB0EB6" w:rsidP="00CB0EB6">
      <w:pPr>
        <w:spacing w:line="240" w:lineRule="atLeast"/>
        <w:ind w:left="4253"/>
        <w:rPr>
          <w:rFonts w:ascii="Times New Roman" w:hAnsi="Times New Roman" w:cs="Times New Roman"/>
          <w:snapToGrid w:val="0"/>
        </w:rPr>
      </w:pPr>
    </w:p>
    <w:p w14:paraId="611333E9" w14:textId="77777777" w:rsidR="00D32B3E" w:rsidRPr="00D32B3E" w:rsidRDefault="00D32B3E" w:rsidP="00D32B3E">
      <w:bookmarkStart w:id="65" w:name="_Toc48472471"/>
      <w:bookmarkStart w:id="66" w:name="_Toc48802692"/>
      <w:bookmarkStart w:id="67" w:name="_Toc49068220"/>
    </w:p>
    <w:p w14:paraId="48730663" w14:textId="38F8503C" w:rsidR="00CB0EB6" w:rsidRPr="00FA054B" w:rsidRDefault="00CB0EB6" w:rsidP="00CB0EB6">
      <w:pPr>
        <w:pStyle w:val="4"/>
        <w:spacing w:before="120" w:after="0" w:line="240" w:lineRule="atLeast"/>
        <w:ind w:left="1560" w:hanging="1560"/>
        <w:rPr>
          <w:rFonts w:ascii="Times New Roman" w:hAnsi="Times New Roman" w:cs="Times New Roman"/>
          <w:color w:val="auto"/>
        </w:rPr>
      </w:pPr>
      <w:r w:rsidRPr="00FA054B">
        <w:rPr>
          <w:rFonts w:ascii="Times New Roman" w:hAnsi="Times New Roman" w:cs="Times New Roman"/>
          <w:color w:val="auto"/>
        </w:rPr>
        <w:lastRenderedPageBreak/>
        <w:t>Задание 16. «Органоиды клетки»</w:t>
      </w:r>
      <w:bookmarkEnd w:id="65"/>
      <w:bookmarkEnd w:id="66"/>
      <w:bookmarkEnd w:id="67"/>
    </w:p>
    <w:p w14:paraId="7FC8E00C" w14:textId="77777777" w:rsidR="00CB0EB6" w:rsidRPr="00080D29" w:rsidRDefault="00CB0EB6" w:rsidP="00CB0EB6">
      <w:pPr>
        <w:rPr>
          <w:rFonts w:ascii="Times New Roman" w:hAnsi="Times New Roman" w:cs="Times New Roman"/>
        </w:rPr>
      </w:pPr>
      <w:r w:rsidRPr="00080D29">
        <w:rPr>
          <w:rFonts w:ascii="Times New Roman" w:hAnsi="Times New Roman" w:cs="Times New Roman"/>
        </w:rPr>
        <w:t>Заполните таблицу:</w:t>
      </w:r>
    </w:p>
    <w:tbl>
      <w:tblPr>
        <w:tblW w:w="92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3366"/>
        <w:gridCol w:w="3083"/>
      </w:tblGrid>
      <w:tr w:rsidR="00CB0EB6" w:rsidRPr="00080D29" w14:paraId="7C2882F2" w14:textId="77777777" w:rsidTr="00CB0EB6">
        <w:trPr>
          <w:trHeight w:val="365"/>
        </w:trPr>
        <w:tc>
          <w:tcPr>
            <w:tcW w:w="2835" w:type="dxa"/>
            <w:tcBorders>
              <w:top w:val="single" w:sz="4" w:space="0" w:color="auto"/>
              <w:left w:val="single" w:sz="4" w:space="0" w:color="auto"/>
              <w:bottom w:val="single" w:sz="4" w:space="0" w:color="auto"/>
              <w:right w:val="single" w:sz="4" w:space="0" w:color="auto"/>
            </w:tcBorders>
            <w:hideMark/>
          </w:tcPr>
          <w:p w14:paraId="584835A0"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Органоиды клетки</w:t>
            </w:r>
          </w:p>
        </w:tc>
        <w:tc>
          <w:tcPr>
            <w:tcW w:w="3365" w:type="dxa"/>
            <w:tcBorders>
              <w:top w:val="single" w:sz="4" w:space="0" w:color="auto"/>
              <w:left w:val="single" w:sz="4" w:space="0" w:color="auto"/>
              <w:bottom w:val="single" w:sz="4" w:space="0" w:color="auto"/>
              <w:right w:val="single" w:sz="4" w:space="0" w:color="auto"/>
            </w:tcBorders>
            <w:hideMark/>
          </w:tcPr>
          <w:p w14:paraId="653E3255"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Строение</w:t>
            </w:r>
          </w:p>
        </w:tc>
        <w:tc>
          <w:tcPr>
            <w:tcW w:w="3082" w:type="dxa"/>
            <w:tcBorders>
              <w:top w:val="single" w:sz="4" w:space="0" w:color="auto"/>
              <w:left w:val="single" w:sz="4" w:space="0" w:color="auto"/>
              <w:bottom w:val="single" w:sz="4" w:space="0" w:color="auto"/>
              <w:right w:val="single" w:sz="4" w:space="0" w:color="auto"/>
            </w:tcBorders>
            <w:hideMark/>
          </w:tcPr>
          <w:p w14:paraId="1E1DE6B5"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Функции</w:t>
            </w:r>
          </w:p>
        </w:tc>
      </w:tr>
      <w:tr w:rsidR="00CB0EB6" w:rsidRPr="00080D29" w14:paraId="2B1C9600" w14:textId="77777777" w:rsidTr="00CB0EB6">
        <w:trPr>
          <w:trHeight w:val="184"/>
        </w:trPr>
        <w:tc>
          <w:tcPr>
            <w:tcW w:w="9282" w:type="dxa"/>
            <w:gridSpan w:val="3"/>
            <w:tcBorders>
              <w:top w:val="single" w:sz="4" w:space="0" w:color="auto"/>
              <w:left w:val="single" w:sz="4" w:space="0" w:color="auto"/>
              <w:bottom w:val="single" w:sz="4" w:space="0" w:color="auto"/>
              <w:right w:val="single" w:sz="4" w:space="0" w:color="auto"/>
            </w:tcBorders>
            <w:hideMark/>
          </w:tcPr>
          <w:p w14:paraId="39346BE9" w14:textId="77777777" w:rsidR="00CB0EB6" w:rsidRPr="00080D29" w:rsidRDefault="00CB0EB6">
            <w:pPr>
              <w:spacing w:line="240" w:lineRule="atLeast"/>
              <w:jc w:val="center"/>
              <w:rPr>
                <w:rFonts w:ascii="Times New Roman" w:hAnsi="Times New Roman" w:cs="Times New Roman"/>
                <w:snapToGrid w:val="0"/>
              </w:rPr>
            </w:pPr>
            <w:proofErr w:type="spellStart"/>
            <w:r w:rsidRPr="00080D29">
              <w:rPr>
                <w:rFonts w:ascii="Times New Roman" w:hAnsi="Times New Roman" w:cs="Times New Roman"/>
                <w:snapToGrid w:val="0"/>
              </w:rPr>
              <w:t>Одномембранные</w:t>
            </w:r>
            <w:proofErr w:type="spellEnd"/>
            <w:r w:rsidRPr="00080D29">
              <w:rPr>
                <w:rFonts w:ascii="Times New Roman" w:hAnsi="Times New Roman" w:cs="Times New Roman"/>
                <w:snapToGrid w:val="0"/>
              </w:rPr>
              <w:t xml:space="preserve"> органоиды</w:t>
            </w:r>
          </w:p>
        </w:tc>
      </w:tr>
      <w:tr w:rsidR="00CB0EB6" w:rsidRPr="00080D29" w14:paraId="49E5FF70" w14:textId="77777777" w:rsidTr="00CB0EB6">
        <w:trPr>
          <w:trHeight w:val="1175"/>
        </w:trPr>
        <w:tc>
          <w:tcPr>
            <w:tcW w:w="2835" w:type="dxa"/>
            <w:tcBorders>
              <w:top w:val="single" w:sz="4" w:space="0" w:color="auto"/>
              <w:left w:val="single" w:sz="4" w:space="0" w:color="auto"/>
              <w:bottom w:val="single" w:sz="4" w:space="0" w:color="auto"/>
              <w:right w:val="single" w:sz="4" w:space="0" w:color="auto"/>
            </w:tcBorders>
            <w:hideMark/>
          </w:tcPr>
          <w:p w14:paraId="02B3350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1.</w:t>
            </w:r>
          </w:p>
          <w:p w14:paraId="300500EA"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2.</w:t>
            </w:r>
          </w:p>
          <w:p w14:paraId="4B00E887"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3.</w:t>
            </w:r>
          </w:p>
          <w:p w14:paraId="7CE55383"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4.</w:t>
            </w:r>
          </w:p>
          <w:p w14:paraId="04C1CBF1"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5.</w:t>
            </w:r>
          </w:p>
          <w:p w14:paraId="19B9A01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6.</w:t>
            </w:r>
          </w:p>
        </w:tc>
        <w:tc>
          <w:tcPr>
            <w:tcW w:w="3365" w:type="dxa"/>
            <w:tcBorders>
              <w:top w:val="single" w:sz="4" w:space="0" w:color="auto"/>
              <w:left w:val="single" w:sz="4" w:space="0" w:color="auto"/>
              <w:bottom w:val="single" w:sz="4" w:space="0" w:color="auto"/>
              <w:right w:val="single" w:sz="4" w:space="0" w:color="auto"/>
            </w:tcBorders>
          </w:tcPr>
          <w:p w14:paraId="013E528B" w14:textId="77777777" w:rsidR="00CB0EB6" w:rsidRPr="00080D29" w:rsidRDefault="00CB0EB6">
            <w:pPr>
              <w:spacing w:line="240" w:lineRule="atLeast"/>
              <w:rPr>
                <w:rFonts w:ascii="Times New Roman" w:hAnsi="Times New Roman" w:cs="Times New Roman"/>
                <w:snapToGrid w:val="0"/>
              </w:rPr>
            </w:pPr>
          </w:p>
          <w:p w14:paraId="4EF151F9" w14:textId="77777777" w:rsidR="00CB0EB6" w:rsidRPr="00080D29" w:rsidRDefault="00CB0EB6">
            <w:pPr>
              <w:spacing w:line="240" w:lineRule="atLeast"/>
              <w:rPr>
                <w:rFonts w:ascii="Times New Roman" w:hAnsi="Times New Roman" w:cs="Times New Roman"/>
                <w:snapToGrid w:val="0"/>
              </w:rPr>
            </w:pPr>
          </w:p>
          <w:p w14:paraId="1AE28F22" w14:textId="77777777" w:rsidR="00CB0EB6" w:rsidRPr="00080D29" w:rsidRDefault="00CB0EB6">
            <w:pPr>
              <w:spacing w:line="240" w:lineRule="atLeast"/>
              <w:rPr>
                <w:rFonts w:ascii="Times New Roman" w:hAnsi="Times New Roman" w:cs="Times New Roman"/>
                <w:snapToGrid w:val="0"/>
              </w:rPr>
            </w:pPr>
          </w:p>
          <w:p w14:paraId="0099C9D9" w14:textId="77777777" w:rsidR="00CB0EB6" w:rsidRPr="00080D29" w:rsidRDefault="00CB0EB6">
            <w:pPr>
              <w:spacing w:line="240" w:lineRule="atLeast"/>
              <w:rPr>
                <w:rFonts w:ascii="Times New Roman" w:hAnsi="Times New Roman" w:cs="Times New Roman"/>
                <w:snapToGrid w:val="0"/>
              </w:rPr>
            </w:pPr>
          </w:p>
          <w:p w14:paraId="26E129AE" w14:textId="77777777" w:rsidR="00CB0EB6" w:rsidRPr="00080D29" w:rsidRDefault="00CB0EB6">
            <w:pPr>
              <w:spacing w:line="240" w:lineRule="atLeast"/>
              <w:rPr>
                <w:rFonts w:ascii="Times New Roman" w:hAnsi="Times New Roman" w:cs="Times New Roman"/>
                <w:snapToGrid w:val="0"/>
              </w:rPr>
            </w:pPr>
          </w:p>
        </w:tc>
        <w:tc>
          <w:tcPr>
            <w:tcW w:w="3082" w:type="dxa"/>
            <w:tcBorders>
              <w:top w:val="single" w:sz="4" w:space="0" w:color="auto"/>
              <w:left w:val="single" w:sz="4" w:space="0" w:color="auto"/>
              <w:bottom w:val="single" w:sz="4" w:space="0" w:color="auto"/>
              <w:right w:val="single" w:sz="4" w:space="0" w:color="auto"/>
            </w:tcBorders>
          </w:tcPr>
          <w:p w14:paraId="2708B342" w14:textId="77777777" w:rsidR="00CB0EB6" w:rsidRPr="00080D29" w:rsidRDefault="00CB0EB6">
            <w:pPr>
              <w:spacing w:line="240" w:lineRule="atLeast"/>
              <w:rPr>
                <w:rFonts w:ascii="Times New Roman" w:hAnsi="Times New Roman" w:cs="Times New Roman"/>
                <w:snapToGrid w:val="0"/>
              </w:rPr>
            </w:pPr>
          </w:p>
          <w:p w14:paraId="13D1AF0D" w14:textId="77777777" w:rsidR="00CB0EB6" w:rsidRPr="00080D29" w:rsidRDefault="00CB0EB6">
            <w:pPr>
              <w:spacing w:line="240" w:lineRule="atLeast"/>
              <w:rPr>
                <w:rFonts w:ascii="Times New Roman" w:hAnsi="Times New Roman" w:cs="Times New Roman"/>
                <w:snapToGrid w:val="0"/>
              </w:rPr>
            </w:pPr>
          </w:p>
          <w:p w14:paraId="6E354D2A" w14:textId="77777777" w:rsidR="00CB0EB6" w:rsidRPr="00080D29" w:rsidRDefault="00CB0EB6">
            <w:pPr>
              <w:spacing w:line="240" w:lineRule="atLeast"/>
              <w:rPr>
                <w:rFonts w:ascii="Times New Roman" w:hAnsi="Times New Roman" w:cs="Times New Roman"/>
                <w:snapToGrid w:val="0"/>
              </w:rPr>
            </w:pPr>
          </w:p>
          <w:p w14:paraId="0DDE38BD" w14:textId="77777777" w:rsidR="00CB0EB6" w:rsidRPr="00080D29" w:rsidRDefault="00CB0EB6">
            <w:pPr>
              <w:spacing w:line="240" w:lineRule="atLeast"/>
              <w:rPr>
                <w:rFonts w:ascii="Times New Roman" w:hAnsi="Times New Roman" w:cs="Times New Roman"/>
                <w:snapToGrid w:val="0"/>
              </w:rPr>
            </w:pPr>
          </w:p>
          <w:p w14:paraId="213358E5" w14:textId="77777777" w:rsidR="00CB0EB6" w:rsidRPr="00080D29" w:rsidRDefault="00CB0EB6">
            <w:pPr>
              <w:spacing w:line="240" w:lineRule="atLeast"/>
              <w:rPr>
                <w:rFonts w:ascii="Times New Roman" w:hAnsi="Times New Roman" w:cs="Times New Roman"/>
                <w:snapToGrid w:val="0"/>
              </w:rPr>
            </w:pPr>
          </w:p>
        </w:tc>
      </w:tr>
      <w:tr w:rsidR="00CB0EB6" w:rsidRPr="00080D29" w14:paraId="71B47C16" w14:textId="77777777" w:rsidTr="00CB0EB6">
        <w:trPr>
          <w:trHeight w:val="207"/>
        </w:trPr>
        <w:tc>
          <w:tcPr>
            <w:tcW w:w="9282" w:type="dxa"/>
            <w:gridSpan w:val="3"/>
            <w:tcBorders>
              <w:top w:val="single" w:sz="4" w:space="0" w:color="auto"/>
              <w:left w:val="single" w:sz="4" w:space="0" w:color="auto"/>
              <w:bottom w:val="single" w:sz="4" w:space="0" w:color="auto"/>
              <w:right w:val="single" w:sz="4" w:space="0" w:color="auto"/>
            </w:tcBorders>
            <w:hideMark/>
          </w:tcPr>
          <w:p w14:paraId="17855903" w14:textId="77777777" w:rsidR="00CB0EB6" w:rsidRPr="00080D29" w:rsidRDefault="00CB0EB6">
            <w:pPr>
              <w:spacing w:line="240" w:lineRule="atLeast"/>
              <w:jc w:val="center"/>
              <w:rPr>
                <w:rFonts w:ascii="Times New Roman" w:hAnsi="Times New Roman" w:cs="Times New Roman"/>
                <w:snapToGrid w:val="0"/>
              </w:rPr>
            </w:pPr>
            <w:proofErr w:type="spellStart"/>
            <w:r w:rsidRPr="00080D29">
              <w:rPr>
                <w:rFonts w:ascii="Times New Roman" w:hAnsi="Times New Roman" w:cs="Times New Roman"/>
                <w:snapToGrid w:val="0"/>
              </w:rPr>
              <w:t>Немембранные</w:t>
            </w:r>
            <w:proofErr w:type="spellEnd"/>
            <w:r w:rsidRPr="00080D29">
              <w:rPr>
                <w:rFonts w:ascii="Times New Roman" w:hAnsi="Times New Roman" w:cs="Times New Roman"/>
                <w:snapToGrid w:val="0"/>
              </w:rPr>
              <w:t xml:space="preserve"> органоиды</w:t>
            </w:r>
          </w:p>
        </w:tc>
      </w:tr>
      <w:tr w:rsidR="00CB0EB6" w:rsidRPr="00080D29" w14:paraId="7D3CD24C" w14:textId="77777777" w:rsidTr="00CB0EB6">
        <w:trPr>
          <w:trHeight w:val="991"/>
        </w:trPr>
        <w:tc>
          <w:tcPr>
            <w:tcW w:w="2835" w:type="dxa"/>
            <w:tcBorders>
              <w:top w:val="single" w:sz="4" w:space="0" w:color="auto"/>
              <w:left w:val="single" w:sz="4" w:space="0" w:color="auto"/>
              <w:bottom w:val="single" w:sz="4" w:space="0" w:color="auto"/>
              <w:right w:val="single" w:sz="4" w:space="0" w:color="auto"/>
            </w:tcBorders>
            <w:hideMark/>
          </w:tcPr>
          <w:p w14:paraId="34095A72"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1.</w:t>
            </w:r>
          </w:p>
          <w:p w14:paraId="65DF8407"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2.</w:t>
            </w:r>
          </w:p>
          <w:p w14:paraId="4AD8FEB9"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3.</w:t>
            </w:r>
          </w:p>
          <w:p w14:paraId="01B0D48E"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4.</w:t>
            </w:r>
          </w:p>
        </w:tc>
        <w:tc>
          <w:tcPr>
            <w:tcW w:w="3365" w:type="dxa"/>
            <w:tcBorders>
              <w:top w:val="single" w:sz="4" w:space="0" w:color="auto"/>
              <w:left w:val="single" w:sz="4" w:space="0" w:color="auto"/>
              <w:bottom w:val="single" w:sz="4" w:space="0" w:color="auto"/>
              <w:right w:val="single" w:sz="4" w:space="0" w:color="auto"/>
            </w:tcBorders>
          </w:tcPr>
          <w:p w14:paraId="77D6FACA" w14:textId="77777777" w:rsidR="00CB0EB6" w:rsidRPr="00080D29" w:rsidRDefault="00CB0EB6">
            <w:pPr>
              <w:spacing w:line="240" w:lineRule="atLeast"/>
              <w:rPr>
                <w:rFonts w:ascii="Times New Roman" w:hAnsi="Times New Roman" w:cs="Times New Roman"/>
                <w:snapToGrid w:val="0"/>
              </w:rPr>
            </w:pPr>
          </w:p>
          <w:p w14:paraId="0D6001DD" w14:textId="77777777" w:rsidR="00CB0EB6" w:rsidRPr="00080D29" w:rsidRDefault="00CB0EB6">
            <w:pPr>
              <w:spacing w:line="240" w:lineRule="atLeast"/>
              <w:rPr>
                <w:rFonts w:ascii="Times New Roman" w:hAnsi="Times New Roman" w:cs="Times New Roman"/>
                <w:snapToGrid w:val="0"/>
              </w:rPr>
            </w:pPr>
          </w:p>
          <w:p w14:paraId="373423AC" w14:textId="77777777" w:rsidR="00CB0EB6" w:rsidRPr="00080D29" w:rsidRDefault="00CB0EB6">
            <w:pPr>
              <w:spacing w:line="240" w:lineRule="atLeast"/>
              <w:rPr>
                <w:rFonts w:ascii="Times New Roman" w:hAnsi="Times New Roman" w:cs="Times New Roman"/>
                <w:snapToGrid w:val="0"/>
              </w:rPr>
            </w:pPr>
          </w:p>
          <w:p w14:paraId="664953A6" w14:textId="77777777" w:rsidR="00CB0EB6" w:rsidRPr="00080D29" w:rsidRDefault="00CB0EB6">
            <w:pPr>
              <w:spacing w:line="240" w:lineRule="atLeast"/>
              <w:rPr>
                <w:rFonts w:ascii="Times New Roman" w:hAnsi="Times New Roman" w:cs="Times New Roman"/>
                <w:snapToGrid w:val="0"/>
              </w:rPr>
            </w:pPr>
          </w:p>
        </w:tc>
        <w:tc>
          <w:tcPr>
            <w:tcW w:w="3082" w:type="dxa"/>
            <w:tcBorders>
              <w:top w:val="single" w:sz="4" w:space="0" w:color="auto"/>
              <w:left w:val="single" w:sz="4" w:space="0" w:color="auto"/>
              <w:bottom w:val="single" w:sz="4" w:space="0" w:color="auto"/>
              <w:right w:val="single" w:sz="4" w:space="0" w:color="auto"/>
            </w:tcBorders>
          </w:tcPr>
          <w:p w14:paraId="261B032A" w14:textId="77777777" w:rsidR="00CB0EB6" w:rsidRPr="00080D29" w:rsidRDefault="00CB0EB6">
            <w:pPr>
              <w:spacing w:line="240" w:lineRule="atLeast"/>
              <w:rPr>
                <w:rFonts w:ascii="Times New Roman" w:hAnsi="Times New Roman" w:cs="Times New Roman"/>
                <w:snapToGrid w:val="0"/>
              </w:rPr>
            </w:pPr>
          </w:p>
          <w:p w14:paraId="75551F65" w14:textId="77777777" w:rsidR="00CB0EB6" w:rsidRPr="00080D29" w:rsidRDefault="00CB0EB6">
            <w:pPr>
              <w:spacing w:line="240" w:lineRule="atLeast"/>
              <w:rPr>
                <w:rFonts w:ascii="Times New Roman" w:hAnsi="Times New Roman" w:cs="Times New Roman"/>
                <w:snapToGrid w:val="0"/>
              </w:rPr>
            </w:pPr>
          </w:p>
          <w:p w14:paraId="5DA26E49" w14:textId="77777777" w:rsidR="00CB0EB6" w:rsidRPr="00080D29" w:rsidRDefault="00CB0EB6">
            <w:pPr>
              <w:spacing w:line="240" w:lineRule="atLeast"/>
              <w:rPr>
                <w:rFonts w:ascii="Times New Roman" w:hAnsi="Times New Roman" w:cs="Times New Roman"/>
                <w:snapToGrid w:val="0"/>
              </w:rPr>
            </w:pPr>
          </w:p>
          <w:p w14:paraId="3B6DC574" w14:textId="77777777" w:rsidR="00CB0EB6" w:rsidRPr="00080D29" w:rsidRDefault="00CB0EB6">
            <w:pPr>
              <w:spacing w:line="240" w:lineRule="atLeast"/>
              <w:rPr>
                <w:rFonts w:ascii="Times New Roman" w:hAnsi="Times New Roman" w:cs="Times New Roman"/>
                <w:snapToGrid w:val="0"/>
              </w:rPr>
            </w:pPr>
          </w:p>
        </w:tc>
      </w:tr>
      <w:tr w:rsidR="00CB0EB6" w:rsidRPr="00080D29" w14:paraId="79B32B42" w14:textId="77777777" w:rsidTr="00CB0EB6">
        <w:trPr>
          <w:cantSplit/>
          <w:trHeight w:val="140"/>
        </w:trPr>
        <w:tc>
          <w:tcPr>
            <w:tcW w:w="9282" w:type="dxa"/>
            <w:gridSpan w:val="3"/>
            <w:tcBorders>
              <w:top w:val="single" w:sz="4" w:space="0" w:color="auto"/>
              <w:left w:val="single" w:sz="4" w:space="0" w:color="auto"/>
              <w:bottom w:val="single" w:sz="4" w:space="0" w:color="auto"/>
              <w:right w:val="single" w:sz="4" w:space="0" w:color="auto"/>
            </w:tcBorders>
            <w:hideMark/>
          </w:tcPr>
          <w:p w14:paraId="215CA1AD" w14:textId="77777777" w:rsidR="00CB0EB6" w:rsidRPr="00080D29" w:rsidRDefault="00CB0EB6">
            <w:pPr>
              <w:spacing w:line="240" w:lineRule="atLeast"/>
              <w:jc w:val="center"/>
              <w:rPr>
                <w:rFonts w:ascii="Times New Roman" w:hAnsi="Times New Roman" w:cs="Times New Roman"/>
                <w:snapToGrid w:val="0"/>
              </w:rPr>
            </w:pPr>
            <w:proofErr w:type="spellStart"/>
            <w:r w:rsidRPr="00080D29">
              <w:rPr>
                <w:rFonts w:ascii="Times New Roman" w:hAnsi="Times New Roman" w:cs="Times New Roman"/>
                <w:snapToGrid w:val="0"/>
              </w:rPr>
              <w:t>Двумембранные</w:t>
            </w:r>
            <w:proofErr w:type="spellEnd"/>
            <w:r w:rsidRPr="00080D29">
              <w:rPr>
                <w:rFonts w:ascii="Times New Roman" w:hAnsi="Times New Roman" w:cs="Times New Roman"/>
                <w:snapToGrid w:val="0"/>
              </w:rPr>
              <w:t xml:space="preserve"> органоиды</w:t>
            </w:r>
          </w:p>
        </w:tc>
      </w:tr>
      <w:tr w:rsidR="00CB0EB6" w:rsidRPr="00080D29" w14:paraId="0586C607" w14:textId="77777777" w:rsidTr="00CB0EB6">
        <w:trPr>
          <w:trHeight w:val="725"/>
        </w:trPr>
        <w:tc>
          <w:tcPr>
            <w:tcW w:w="2835" w:type="dxa"/>
            <w:tcBorders>
              <w:top w:val="single" w:sz="4" w:space="0" w:color="auto"/>
              <w:left w:val="single" w:sz="4" w:space="0" w:color="auto"/>
              <w:bottom w:val="single" w:sz="4" w:space="0" w:color="auto"/>
              <w:right w:val="single" w:sz="4" w:space="0" w:color="auto"/>
            </w:tcBorders>
            <w:hideMark/>
          </w:tcPr>
          <w:p w14:paraId="698F72C4"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1.</w:t>
            </w:r>
          </w:p>
          <w:p w14:paraId="3F32C9B5"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2.</w:t>
            </w:r>
          </w:p>
          <w:p w14:paraId="1A70EBF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3.</w:t>
            </w:r>
          </w:p>
        </w:tc>
        <w:tc>
          <w:tcPr>
            <w:tcW w:w="3365" w:type="dxa"/>
            <w:tcBorders>
              <w:top w:val="single" w:sz="4" w:space="0" w:color="auto"/>
              <w:left w:val="single" w:sz="4" w:space="0" w:color="auto"/>
              <w:bottom w:val="single" w:sz="4" w:space="0" w:color="auto"/>
              <w:right w:val="single" w:sz="4" w:space="0" w:color="auto"/>
            </w:tcBorders>
          </w:tcPr>
          <w:p w14:paraId="79181F17" w14:textId="77777777" w:rsidR="00CB0EB6" w:rsidRPr="00080D29" w:rsidRDefault="00CB0EB6">
            <w:pPr>
              <w:spacing w:line="240" w:lineRule="atLeast"/>
              <w:rPr>
                <w:rFonts w:ascii="Times New Roman" w:hAnsi="Times New Roman" w:cs="Times New Roman"/>
                <w:snapToGrid w:val="0"/>
              </w:rPr>
            </w:pPr>
          </w:p>
          <w:p w14:paraId="2D6DAB72" w14:textId="77777777" w:rsidR="00CB0EB6" w:rsidRPr="00080D29" w:rsidRDefault="00CB0EB6">
            <w:pPr>
              <w:spacing w:line="240" w:lineRule="atLeast"/>
              <w:rPr>
                <w:rFonts w:ascii="Times New Roman" w:hAnsi="Times New Roman" w:cs="Times New Roman"/>
                <w:snapToGrid w:val="0"/>
              </w:rPr>
            </w:pPr>
          </w:p>
          <w:p w14:paraId="6356F214" w14:textId="77777777" w:rsidR="00CB0EB6" w:rsidRPr="00080D29" w:rsidRDefault="00CB0EB6">
            <w:pPr>
              <w:spacing w:line="240" w:lineRule="atLeast"/>
              <w:rPr>
                <w:rFonts w:ascii="Times New Roman" w:hAnsi="Times New Roman" w:cs="Times New Roman"/>
                <w:snapToGrid w:val="0"/>
              </w:rPr>
            </w:pPr>
          </w:p>
        </w:tc>
        <w:tc>
          <w:tcPr>
            <w:tcW w:w="3082" w:type="dxa"/>
            <w:tcBorders>
              <w:top w:val="single" w:sz="4" w:space="0" w:color="auto"/>
              <w:left w:val="single" w:sz="4" w:space="0" w:color="auto"/>
              <w:bottom w:val="single" w:sz="4" w:space="0" w:color="auto"/>
              <w:right w:val="single" w:sz="4" w:space="0" w:color="auto"/>
            </w:tcBorders>
          </w:tcPr>
          <w:p w14:paraId="1991D5EA" w14:textId="77777777" w:rsidR="00CB0EB6" w:rsidRPr="00080D29" w:rsidRDefault="00CB0EB6">
            <w:pPr>
              <w:spacing w:line="240" w:lineRule="atLeast"/>
              <w:rPr>
                <w:rFonts w:ascii="Times New Roman" w:hAnsi="Times New Roman" w:cs="Times New Roman"/>
                <w:snapToGrid w:val="0"/>
              </w:rPr>
            </w:pPr>
          </w:p>
          <w:p w14:paraId="0AC83406" w14:textId="77777777" w:rsidR="00CB0EB6" w:rsidRPr="00080D29" w:rsidRDefault="00CB0EB6">
            <w:pPr>
              <w:spacing w:line="240" w:lineRule="atLeast"/>
              <w:rPr>
                <w:rFonts w:ascii="Times New Roman" w:hAnsi="Times New Roman" w:cs="Times New Roman"/>
                <w:snapToGrid w:val="0"/>
              </w:rPr>
            </w:pPr>
          </w:p>
          <w:p w14:paraId="3D807EA1" w14:textId="77777777" w:rsidR="00CB0EB6" w:rsidRPr="00080D29" w:rsidRDefault="00CB0EB6">
            <w:pPr>
              <w:spacing w:line="240" w:lineRule="atLeast"/>
              <w:rPr>
                <w:rFonts w:ascii="Times New Roman" w:hAnsi="Times New Roman" w:cs="Times New Roman"/>
                <w:snapToGrid w:val="0"/>
              </w:rPr>
            </w:pPr>
          </w:p>
        </w:tc>
      </w:tr>
    </w:tbl>
    <w:p w14:paraId="1E679E5C" w14:textId="77777777" w:rsidR="00CB0EB6" w:rsidRPr="00FA054B" w:rsidRDefault="00CB0EB6" w:rsidP="00CB0EB6">
      <w:pPr>
        <w:pStyle w:val="4"/>
        <w:spacing w:before="120" w:after="0" w:line="240" w:lineRule="atLeast"/>
        <w:ind w:left="1560" w:hanging="1560"/>
        <w:rPr>
          <w:rFonts w:ascii="Times New Roman" w:hAnsi="Times New Roman" w:cs="Times New Roman"/>
          <w:color w:val="auto"/>
        </w:rPr>
      </w:pPr>
      <w:bookmarkStart w:id="68" w:name="_Toc48472474"/>
      <w:bookmarkStart w:id="69" w:name="_Toc48802695"/>
      <w:bookmarkStart w:id="70" w:name="_Toc49068223"/>
      <w:r w:rsidRPr="00FA054B">
        <w:rPr>
          <w:rFonts w:ascii="Times New Roman" w:hAnsi="Times New Roman" w:cs="Times New Roman"/>
          <w:color w:val="auto"/>
        </w:rPr>
        <w:t>Задание 17. «Животные, растения, грибы»</w:t>
      </w:r>
      <w:bookmarkEnd w:id="68"/>
      <w:bookmarkEnd w:id="69"/>
      <w:bookmarkEnd w:id="70"/>
    </w:p>
    <w:p w14:paraId="08330285" w14:textId="77777777" w:rsidR="00CB0EB6" w:rsidRPr="00080D29" w:rsidRDefault="00CB0EB6" w:rsidP="00CB0EB6">
      <w:pPr>
        <w:rPr>
          <w:rFonts w:ascii="Times New Roman" w:hAnsi="Times New Roman" w:cs="Times New Roman"/>
        </w:rPr>
      </w:pPr>
      <w:r w:rsidRPr="00080D29">
        <w:rPr>
          <w:rFonts w:ascii="Times New Roman" w:hAnsi="Times New Roman" w:cs="Times New Roman"/>
        </w:rPr>
        <w:t>Заполните таблицу:</w:t>
      </w:r>
    </w:p>
    <w:tbl>
      <w:tblPr>
        <w:tblW w:w="92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961"/>
        <w:gridCol w:w="1961"/>
        <w:gridCol w:w="1961"/>
      </w:tblGrid>
      <w:tr w:rsidR="00CB0EB6" w:rsidRPr="00080D29" w14:paraId="49FF3687" w14:textId="77777777" w:rsidTr="00CB0EB6">
        <w:trPr>
          <w:trHeight w:val="365"/>
        </w:trPr>
        <w:tc>
          <w:tcPr>
            <w:tcW w:w="3402" w:type="dxa"/>
            <w:tcBorders>
              <w:top w:val="single" w:sz="4" w:space="0" w:color="auto"/>
              <w:left w:val="single" w:sz="4" w:space="0" w:color="auto"/>
              <w:bottom w:val="single" w:sz="4" w:space="0" w:color="auto"/>
              <w:right w:val="single" w:sz="4" w:space="0" w:color="auto"/>
            </w:tcBorders>
            <w:hideMark/>
          </w:tcPr>
          <w:p w14:paraId="27F46CA7"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Признаки</w:t>
            </w:r>
          </w:p>
        </w:tc>
        <w:tc>
          <w:tcPr>
            <w:tcW w:w="1960" w:type="dxa"/>
            <w:tcBorders>
              <w:top w:val="single" w:sz="4" w:space="0" w:color="auto"/>
              <w:left w:val="single" w:sz="4" w:space="0" w:color="auto"/>
              <w:bottom w:val="single" w:sz="4" w:space="0" w:color="auto"/>
              <w:right w:val="single" w:sz="4" w:space="0" w:color="auto"/>
            </w:tcBorders>
            <w:hideMark/>
          </w:tcPr>
          <w:p w14:paraId="66F90F51"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 xml:space="preserve">Царство Животные </w:t>
            </w:r>
          </w:p>
        </w:tc>
        <w:tc>
          <w:tcPr>
            <w:tcW w:w="1960" w:type="dxa"/>
            <w:tcBorders>
              <w:top w:val="single" w:sz="4" w:space="0" w:color="auto"/>
              <w:left w:val="single" w:sz="4" w:space="0" w:color="auto"/>
              <w:bottom w:val="single" w:sz="4" w:space="0" w:color="auto"/>
              <w:right w:val="single" w:sz="4" w:space="0" w:color="auto"/>
            </w:tcBorders>
            <w:hideMark/>
          </w:tcPr>
          <w:p w14:paraId="7BCD8FA8"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Царство Растения</w:t>
            </w:r>
          </w:p>
        </w:tc>
        <w:tc>
          <w:tcPr>
            <w:tcW w:w="1960" w:type="dxa"/>
            <w:tcBorders>
              <w:top w:val="single" w:sz="4" w:space="0" w:color="auto"/>
              <w:left w:val="single" w:sz="4" w:space="0" w:color="auto"/>
              <w:bottom w:val="single" w:sz="4" w:space="0" w:color="auto"/>
              <w:right w:val="single" w:sz="4" w:space="0" w:color="auto"/>
            </w:tcBorders>
            <w:hideMark/>
          </w:tcPr>
          <w:p w14:paraId="180D1C31" w14:textId="77777777" w:rsidR="00CB0EB6" w:rsidRPr="00080D29" w:rsidRDefault="00CB0EB6">
            <w:pPr>
              <w:spacing w:line="240" w:lineRule="atLeast"/>
              <w:jc w:val="center"/>
              <w:rPr>
                <w:rFonts w:ascii="Times New Roman" w:hAnsi="Times New Roman" w:cs="Times New Roman"/>
                <w:snapToGrid w:val="0"/>
              </w:rPr>
            </w:pPr>
            <w:r w:rsidRPr="00080D29">
              <w:rPr>
                <w:rFonts w:ascii="Times New Roman" w:hAnsi="Times New Roman" w:cs="Times New Roman"/>
                <w:snapToGrid w:val="0"/>
              </w:rPr>
              <w:t>Царство Грибы</w:t>
            </w:r>
          </w:p>
        </w:tc>
      </w:tr>
      <w:tr w:rsidR="00CB0EB6" w:rsidRPr="00080D29" w14:paraId="4B5624CD" w14:textId="77777777" w:rsidTr="00CB0EB6">
        <w:trPr>
          <w:trHeight w:val="282"/>
        </w:trPr>
        <w:tc>
          <w:tcPr>
            <w:tcW w:w="3402" w:type="dxa"/>
            <w:tcBorders>
              <w:top w:val="single" w:sz="4" w:space="0" w:color="auto"/>
              <w:left w:val="single" w:sz="4" w:space="0" w:color="auto"/>
              <w:bottom w:val="single" w:sz="4" w:space="0" w:color="auto"/>
              <w:right w:val="single" w:sz="4" w:space="0" w:color="auto"/>
            </w:tcBorders>
            <w:hideMark/>
          </w:tcPr>
          <w:p w14:paraId="5EDBB1C2"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Клеточная стенка</w:t>
            </w:r>
          </w:p>
          <w:p w14:paraId="2D3F3BB7"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Резервное питательное вещество</w:t>
            </w:r>
          </w:p>
          <w:p w14:paraId="6DE2A5F5"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Наличие пластид</w:t>
            </w:r>
          </w:p>
          <w:p w14:paraId="2B0596F9"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 xml:space="preserve">Наличие </w:t>
            </w:r>
            <w:proofErr w:type="spellStart"/>
            <w:r w:rsidRPr="00080D29">
              <w:rPr>
                <w:rFonts w:ascii="Times New Roman" w:hAnsi="Times New Roman" w:cs="Times New Roman"/>
                <w:snapToGrid w:val="0"/>
              </w:rPr>
              <w:t>митохондрий</w:t>
            </w:r>
            <w:proofErr w:type="spellEnd"/>
          </w:p>
          <w:p w14:paraId="107DA8C0"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Центриоли в клеточном центре</w:t>
            </w:r>
          </w:p>
          <w:p w14:paraId="3FBF7C81" w14:textId="77777777" w:rsidR="00CB0EB6" w:rsidRPr="00080D29" w:rsidRDefault="00CB0EB6">
            <w:pPr>
              <w:spacing w:line="240" w:lineRule="atLeast"/>
              <w:ind w:left="-42"/>
              <w:rPr>
                <w:rFonts w:ascii="Times New Roman" w:hAnsi="Times New Roman" w:cs="Times New Roman"/>
                <w:snapToGrid w:val="0"/>
              </w:rPr>
            </w:pPr>
            <w:r w:rsidRPr="00080D29">
              <w:rPr>
                <w:rFonts w:ascii="Times New Roman" w:hAnsi="Times New Roman" w:cs="Times New Roman"/>
                <w:snapToGrid w:val="0"/>
              </w:rPr>
              <w:t>Способ поглощения пищи</w:t>
            </w:r>
          </w:p>
        </w:tc>
        <w:tc>
          <w:tcPr>
            <w:tcW w:w="1960" w:type="dxa"/>
            <w:tcBorders>
              <w:top w:val="single" w:sz="4" w:space="0" w:color="auto"/>
              <w:left w:val="single" w:sz="4" w:space="0" w:color="auto"/>
              <w:bottom w:val="single" w:sz="4" w:space="0" w:color="auto"/>
              <w:right w:val="single" w:sz="4" w:space="0" w:color="auto"/>
            </w:tcBorders>
          </w:tcPr>
          <w:p w14:paraId="301847E4" w14:textId="77777777" w:rsidR="00CB0EB6" w:rsidRPr="00080D29" w:rsidRDefault="00CB0EB6">
            <w:pPr>
              <w:spacing w:line="240" w:lineRule="atLeast"/>
              <w:jc w:val="center"/>
              <w:rPr>
                <w:rFonts w:ascii="Times New Roman" w:hAnsi="Times New Roman" w:cs="Times New Roman"/>
                <w:snapToGrid w:val="0"/>
              </w:rPr>
            </w:pPr>
          </w:p>
        </w:tc>
        <w:tc>
          <w:tcPr>
            <w:tcW w:w="1960" w:type="dxa"/>
            <w:tcBorders>
              <w:top w:val="single" w:sz="4" w:space="0" w:color="auto"/>
              <w:left w:val="single" w:sz="4" w:space="0" w:color="auto"/>
              <w:bottom w:val="single" w:sz="4" w:space="0" w:color="auto"/>
              <w:right w:val="single" w:sz="4" w:space="0" w:color="auto"/>
            </w:tcBorders>
          </w:tcPr>
          <w:p w14:paraId="2E8AC64D" w14:textId="77777777" w:rsidR="00CB0EB6" w:rsidRPr="00080D29" w:rsidRDefault="00CB0EB6">
            <w:pPr>
              <w:spacing w:line="240" w:lineRule="atLeast"/>
              <w:jc w:val="center"/>
              <w:rPr>
                <w:rFonts w:ascii="Times New Roman" w:hAnsi="Times New Roman" w:cs="Times New Roman"/>
                <w:snapToGrid w:val="0"/>
              </w:rPr>
            </w:pPr>
          </w:p>
        </w:tc>
        <w:tc>
          <w:tcPr>
            <w:tcW w:w="1960" w:type="dxa"/>
            <w:tcBorders>
              <w:top w:val="single" w:sz="4" w:space="0" w:color="auto"/>
              <w:left w:val="single" w:sz="4" w:space="0" w:color="auto"/>
              <w:bottom w:val="single" w:sz="4" w:space="0" w:color="auto"/>
              <w:right w:val="single" w:sz="4" w:space="0" w:color="auto"/>
            </w:tcBorders>
          </w:tcPr>
          <w:p w14:paraId="1CE654F6" w14:textId="77777777" w:rsidR="00CB0EB6" w:rsidRPr="00080D29" w:rsidRDefault="00CB0EB6">
            <w:pPr>
              <w:spacing w:line="240" w:lineRule="atLeast"/>
              <w:jc w:val="center"/>
              <w:rPr>
                <w:rFonts w:ascii="Times New Roman" w:hAnsi="Times New Roman" w:cs="Times New Roman"/>
                <w:snapToGrid w:val="0"/>
              </w:rPr>
            </w:pPr>
          </w:p>
        </w:tc>
      </w:tr>
    </w:tbl>
    <w:p w14:paraId="735D6009" w14:textId="603A1D99" w:rsidR="00D32B3E" w:rsidRDefault="00D32B3E" w:rsidP="00CB0EB6">
      <w:pPr>
        <w:pStyle w:val="4"/>
        <w:spacing w:before="120" w:after="0" w:line="240" w:lineRule="atLeast"/>
        <w:rPr>
          <w:rFonts w:ascii="Times New Roman" w:hAnsi="Times New Roman" w:cs="Times New Roman"/>
        </w:rPr>
      </w:pPr>
      <w:bookmarkStart w:id="71" w:name="_Toc46402826"/>
      <w:bookmarkStart w:id="72" w:name="_Toc48472475"/>
      <w:bookmarkStart w:id="73" w:name="_Toc48802696"/>
      <w:bookmarkStart w:id="74" w:name="_Toc49068224"/>
    </w:p>
    <w:p w14:paraId="308E58D0" w14:textId="77777777" w:rsidR="00D32B3E" w:rsidRPr="00D32B3E" w:rsidRDefault="00D32B3E" w:rsidP="00D32B3E"/>
    <w:p w14:paraId="42CEB898" w14:textId="64A6F04B" w:rsidR="00CB0EB6" w:rsidRPr="00FA054B" w:rsidRDefault="00CB0EB6" w:rsidP="00CB0EB6">
      <w:pPr>
        <w:pStyle w:val="4"/>
        <w:spacing w:before="120" w:after="0" w:line="240" w:lineRule="atLeast"/>
        <w:rPr>
          <w:rFonts w:ascii="Times New Roman" w:hAnsi="Times New Roman" w:cs="Times New Roman"/>
          <w:color w:val="auto"/>
        </w:rPr>
      </w:pPr>
      <w:r w:rsidRPr="00FA054B">
        <w:rPr>
          <w:rFonts w:ascii="Times New Roman" w:hAnsi="Times New Roman" w:cs="Times New Roman"/>
          <w:color w:val="auto"/>
        </w:rPr>
        <w:t>Задание 18. «Органоиды клетки»</w:t>
      </w:r>
      <w:bookmarkEnd w:id="71"/>
      <w:bookmarkEnd w:id="72"/>
      <w:bookmarkEnd w:id="73"/>
      <w:bookmarkEnd w:id="74"/>
    </w:p>
    <w:p w14:paraId="0F8C7D2F" w14:textId="77777777" w:rsidR="00CB0EB6" w:rsidRPr="00080D29" w:rsidRDefault="00CB0EB6" w:rsidP="00CB0EB6">
      <w:pPr>
        <w:spacing w:line="240" w:lineRule="atLeast"/>
        <w:ind w:right="88"/>
        <w:jc w:val="both"/>
        <w:rPr>
          <w:rFonts w:ascii="Times New Roman" w:hAnsi="Times New Roman" w:cs="Times New Roman"/>
          <w:i/>
          <w:snapToGrid w:val="0"/>
        </w:rPr>
      </w:pPr>
      <w:r w:rsidRPr="00080D29">
        <w:rPr>
          <w:rFonts w:ascii="Times New Roman" w:hAnsi="Times New Roman" w:cs="Times New Roman"/>
          <w:i/>
          <w:snapToGrid w:val="0"/>
        </w:rPr>
        <w:t>Запишите номера суждений, против верных поставьте +, против ошибочных –</w:t>
      </w:r>
    </w:p>
    <w:p w14:paraId="1BAB1F03"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Лизосомы образуются в комплексе Гольджи.</w:t>
      </w:r>
    </w:p>
    <w:p w14:paraId="0ED16CA4"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Рибосомы отвечают за синтез белка.</w:t>
      </w:r>
    </w:p>
    <w:p w14:paraId="13418C0C"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К мембранам шероховатой ЭПС прикреплены рибосомы.</w:t>
      </w:r>
    </w:p>
    <w:p w14:paraId="54A6723D"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lastRenderedPageBreak/>
        <w:t>Комплекс Гольджи отвечает за выведение продуктов биосинтеза из клетки.</w:t>
      </w:r>
    </w:p>
    <w:p w14:paraId="10796BC0"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Митохондрии присутствуют в растительных и животных клетках.</w:t>
      </w:r>
    </w:p>
    <w:p w14:paraId="1D275335"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Хромопласты имеют зеленую окраску.</w:t>
      </w:r>
    </w:p>
    <w:p w14:paraId="08AFE369"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Лейкопласты могут превращаться в хлоропласты.</w:t>
      </w:r>
    </w:p>
    <w:p w14:paraId="5EB3EDBD"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Для растительных клеток характерна центральная вакуоль.</w:t>
      </w:r>
    </w:p>
    <w:p w14:paraId="37B44726"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ядрышках синтезируются субъединицы рибосом.</w:t>
      </w:r>
    </w:p>
    <w:p w14:paraId="1A1A4E54"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 xml:space="preserve">Ядро — </w:t>
      </w:r>
      <w:proofErr w:type="spellStart"/>
      <w:r w:rsidRPr="00080D29">
        <w:rPr>
          <w:rFonts w:ascii="Times New Roman" w:hAnsi="Times New Roman" w:cs="Times New Roman"/>
        </w:rPr>
        <w:t>одномембранный</w:t>
      </w:r>
      <w:proofErr w:type="spellEnd"/>
      <w:r w:rsidRPr="00080D29">
        <w:rPr>
          <w:rFonts w:ascii="Times New Roman" w:hAnsi="Times New Roman" w:cs="Times New Roman"/>
        </w:rPr>
        <w:t xml:space="preserve"> органоид.</w:t>
      </w:r>
    </w:p>
    <w:p w14:paraId="7E3BB7F7"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 xml:space="preserve">В ядре происходит синтез </w:t>
      </w:r>
      <w:proofErr w:type="spellStart"/>
      <w:r w:rsidRPr="00080D29">
        <w:rPr>
          <w:rFonts w:ascii="Times New Roman" w:hAnsi="Times New Roman" w:cs="Times New Roman"/>
        </w:rPr>
        <w:t>рибосомальных</w:t>
      </w:r>
      <w:proofErr w:type="spellEnd"/>
      <w:r w:rsidRPr="00080D29">
        <w:rPr>
          <w:rFonts w:ascii="Times New Roman" w:hAnsi="Times New Roman" w:cs="Times New Roman"/>
        </w:rPr>
        <w:t xml:space="preserve"> белков.</w:t>
      </w:r>
    </w:p>
    <w:p w14:paraId="540D7B8F" w14:textId="77777777" w:rsidR="00CB0EB6" w:rsidRPr="00080D29" w:rsidRDefault="00CB0EB6" w:rsidP="00C5220C">
      <w:pPr>
        <w:pStyle w:val="24"/>
        <w:numPr>
          <w:ilvl w:val="0"/>
          <w:numId w:val="47"/>
        </w:numPr>
        <w:tabs>
          <w:tab w:val="num" w:pos="720"/>
        </w:tabs>
        <w:ind w:left="709"/>
        <w:rPr>
          <w:rFonts w:ascii="Times New Roman" w:hAnsi="Times New Roman" w:cs="Times New Roman"/>
        </w:rPr>
      </w:pPr>
      <w:r w:rsidRPr="00080D29">
        <w:rPr>
          <w:rFonts w:ascii="Times New Roman" w:hAnsi="Times New Roman" w:cs="Times New Roman"/>
        </w:rPr>
        <w:t>Лизосомы образуются в комплексе Гольджи.</w:t>
      </w:r>
    </w:p>
    <w:p w14:paraId="244A0E78"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Высшие растения не имеют центриолей.</w:t>
      </w:r>
    </w:p>
    <w:p w14:paraId="4819CC30"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клетках грибов встречаются хлоропласты.</w:t>
      </w:r>
    </w:p>
    <w:p w14:paraId="20BB28ED"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 xml:space="preserve">У растений нет </w:t>
      </w:r>
      <w:proofErr w:type="spellStart"/>
      <w:r w:rsidRPr="00080D29">
        <w:rPr>
          <w:rFonts w:ascii="Times New Roman" w:hAnsi="Times New Roman" w:cs="Times New Roman"/>
        </w:rPr>
        <w:t>митохондрий</w:t>
      </w:r>
      <w:proofErr w:type="spellEnd"/>
      <w:r w:rsidRPr="00080D29">
        <w:rPr>
          <w:rFonts w:ascii="Times New Roman" w:hAnsi="Times New Roman" w:cs="Times New Roman"/>
        </w:rPr>
        <w:t>.</w:t>
      </w:r>
    </w:p>
    <w:p w14:paraId="471DDD9F"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У водорослей в клеточном центре есть центриоли.</w:t>
      </w:r>
    </w:p>
    <w:p w14:paraId="5FCBE837"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Грибы относятся к эукариотам.</w:t>
      </w:r>
    </w:p>
    <w:p w14:paraId="2C985C73"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Грибы относятся к царству Растения.</w:t>
      </w:r>
    </w:p>
    <w:p w14:paraId="6C1F72C7"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состав клеточной стенки грибов входит хитин.</w:t>
      </w:r>
    </w:p>
    <w:p w14:paraId="0D8335AE"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Основное запасное вещество грибов — крахмал.</w:t>
      </w:r>
    </w:p>
    <w:p w14:paraId="7DAF1193" w14:textId="77777777" w:rsidR="00CB0EB6" w:rsidRPr="00080D29" w:rsidRDefault="00CB0EB6" w:rsidP="00C5220C">
      <w:pPr>
        <w:pStyle w:val="23"/>
        <w:numPr>
          <w:ilvl w:val="0"/>
          <w:numId w:val="47"/>
        </w:numPr>
        <w:tabs>
          <w:tab w:val="num" w:pos="720"/>
        </w:tabs>
        <w:ind w:left="709"/>
        <w:rPr>
          <w:rFonts w:ascii="Times New Roman" w:hAnsi="Times New Roman" w:cs="Times New Roman"/>
        </w:rPr>
      </w:pPr>
      <w:r w:rsidRPr="00080D29">
        <w:rPr>
          <w:rFonts w:ascii="Times New Roman" w:hAnsi="Times New Roman" w:cs="Times New Roman"/>
        </w:rPr>
        <w:t>В клетках грибов хлоропласты отсутствуют.</w:t>
      </w:r>
    </w:p>
    <w:p w14:paraId="40422B8A" w14:textId="77777777" w:rsidR="00CB0EB6" w:rsidRPr="00FA054B" w:rsidRDefault="00CB0EB6" w:rsidP="00CB0EB6">
      <w:pPr>
        <w:pStyle w:val="4"/>
        <w:spacing w:before="120" w:after="0" w:line="240" w:lineRule="atLeast"/>
        <w:rPr>
          <w:rFonts w:ascii="Times New Roman" w:hAnsi="Times New Roman" w:cs="Times New Roman"/>
          <w:color w:val="auto"/>
        </w:rPr>
      </w:pPr>
      <w:bookmarkStart w:id="75" w:name="_Toc48472476"/>
      <w:bookmarkStart w:id="76" w:name="_Toc48802697"/>
      <w:bookmarkStart w:id="77" w:name="_Toc49068225"/>
      <w:r w:rsidRPr="00FA054B">
        <w:rPr>
          <w:rFonts w:ascii="Times New Roman" w:hAnsi="Times New Roman" w:cs="Times New Roman"/>
          <w:color w:val="auto"/>
        </w:rPr>
        <w:t>Задание 19. «Зачет. Строение клетки</w:t>
      </w:r>
      <w:r w:rsidRPr="00FA054B">
        <w:rPr>
          <w:rFonts w:ascii="Times New Roman" w:hAnsi="Times New Roman" w:cs="Times New Roman"/>
          <w:snapToGrid w:val="0"/>
          <w:color w:val="auto"/>
        </w:rPr>
        <w:t>»</w:t>
      </w:r>
      <w:bookmarkEnd w:id="75"/>
      <w:bookmarkEnd w:id="76"/>
      <w:bookmarkEnd w:id="77"/>
    </w:p>
    <w:p w14:paraId="458D1FC7" w14:textId="77777777" w:rsidR="00CB0EB6" w:rsidRPr="00080D29" w:rsidRDefault="00CB0EB6" w:rsidP="00CB0EB6">
      <w:pPr>
        <w:spacing w:line="240" w:lineRule="atLeast"/>
        <w:ind w:right="88"/>
        <w:jc w:val="both"/>
        <w:rPr>
          <w:rFonts w:ascii="Times New Roman" w:hAnsi="Times New Roman" w:cs="Times New Roman"/>
          <w:i/>
        </w:rPr>
      </w:pPr>
      <w:r w:rsidRPr="00080D29">
        <w:rPr>
          <w:rFonts w:ascii="Times New Roman" w:hAnsi="Times New Roman" w:cs="Times New Roman"/>
          <w:i/>
        </w:rPr>
        <w:t>Запишите номера вопросов и дайте ответ одним предложением:</w:t>
      </w:r>
    </w:p>
    <w:p w14:paraId="5208FC8B"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Когда и кем были созданы первые два положения клеточной теории?</w:t>
      </w:r>
    </w:p>
    <w:p w14:paraId="3DCD45E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Кто доказал, что новые клетки образуются путем деления материнской клетки?</w:t>
      </w:r>
    </w:p>
    <w:p w14:paraId="06FE730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Чем образована плазмалемма?</w:t>
      </w:r>
    </w:p>
    <w:p w14:paraId="6A8E8B8F"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Из каких слоев состоит оболочка животной клетки? Растительной клетки?</w:t>
      </w:r>
    </w:p>
    <w:p w14:paraId="798CCE81"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Виды транспорта через клеточную мембрану?</w:t>
      </w:r>
    </w:p>
    <w:p w14:paraId="29DB17BC"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Какая модель строения мембраны принята в настоящее время?</w:t>
      </w:r>
    </w:p>
    <w:p w14:paraId="552A5E4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три вида липидов образуют плазмалемму?</w:t>
      </w:r>
    </w:p>
    <w:p w14:paraId="5570124D"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 xml:space="preserve">Чем образован </w:t>
      </w:r>
      <w:proofErr w:type="spellStart"/>
      <w:r w:rsidRPr="00080D29">
        <w:rPr>
          <w:rFonts w:ascii="Times New Roman" w:hAnsi="Times New Roman" w:cs="Times New Roman"/>
          <w:sz w:val="22"/>
        </w:rPr>
        <w:t>надмембранный</w:t>
      </w:r>
      <w:proofErr w:type="spellEnd"/>
      <w:r w:rsidRPr="00080D29">
        <w:rPr>
          <w:rFonts w:ascii="Times New Roman" w:hAnsi="Times New Roman" w:cs="Times New Roman"/>
          <w:sz w:val="22"/>
        </w:rPr>
        <w:t xml:space="preserve"> комплекс, </w:t>
      </w:r>
      <w:proofErr w:type="spellStart"/>
      <w:r w:rsidRPr="00080D29">
        <w:rPr>
          <w:rFonts w:ascii="Times New Roman" w:hAnsi="Times New Roman" w:cs="Times New Roman"/>
          <w:sz w:val="22"/>
        </w:rPr>
        <w:t>гликаликс</w:t>
      </w:r>
      <w:proofErr w:type="spellEnd"/>
      <w:r w:rsidRPr="00080D29">
        <w:rPr>
          <w:rFonts w:ascii="Times New Roman" w:hAnsi="Times New Roman" w:cs="Times New Roman"/>
          <w:sz w:val="22"/>
        </w:rPr>
        <w:t>?</w:t>
      </w:r>
    </w:p>
    <w:p w14:paraId="477AF082"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Какова толщина плазмалеммы?</w:t>
      </w:r>
    </w:p>
    <w:p w14:paraId="5269919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диффузия?</w:t>
      </w:r>
    </w:p>
    <w:p w14:paraId="3702B94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осмос?</w:t>
      </w:r>
    </w:p>
    <w:p w14:paraId="7E89A7F5"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вода поступает через плазмалемму в клетки?</w:t>
      </w:r>
    </w:p>
    <w:p w14:paraId="01FD6ECC"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заряженные ионы поступают через плазмалемму в клетки?</w:t>
      </w:r>
    </w:p>
    <w:p w14:paraId="72904745"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называется облегченной диффузией?</w:t>
      </w:r>
    </w:p>
    <w:p w14:paraId="240B26FE"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называется активным транспортом?</w:t>
      </w:r>
    </w:p>
    <w:p w14:paraId="5AE3B1AB"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lastRenderedPageBreak/>
        <w:t xml:space="preserve">Что такое плазмолиз? </w:t>
      </w:r>
      <w:proofErr w:type="spellStart"/>
      <w:r w:rsidRPr="00080D29">
        <w:rPr>
          <w:rFonts w:ascii="Times New Roman" w:hAnsi="Times New Roman" w:cs="Times New Roman"/>
          <w:sz w:val="22"/>
        </w:rPr>
        <w:t>Деплазмолиз</w:t>
      </w:r>
      <w:proofErr w:type="spellEnd"/>
      <w:r w:rsidRPr="00080D29">
        <w:rPr>
          <w:rFonts w:ascii="Times New Roman" w:hAnsi="Times New Roman" w:cs="Times New Roman"/>
          <w:sz w:val="22"/>
        </w:rPr>
        <w:t>?</w:t>
      </w:r>
    </w:p>
    <w:p w14:paraId="6C23CD5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эндоцитоз? Два типа эндоцитоза?</w:t>
      </w:r>
    </w:p>
    <w:p w14:paraId="3488F20C"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Что такое экзоцитоз?</w:t>
      </w:r>
    </w:p>
    <w:p w14:paraId="04BA8ACF"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 каком участке клетки образуются субъединицы рибосом?</w:t>
      </w:r>
    </w:p>
    <w:p w14:paraId="036BCF8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Каковы функции рибосом?</w:t>
      </w:r>
    </w:p>
    <w:p w14:paraId="5A04A3C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 коэффициент осаждения прокариотических рибосом? Эукариотических?</w:t>
      </w:r>
    </w:p>
    <w:p w14:paraId="7F0C55FE"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виды эндоплазматической сети вам известны? Их функции?</w:t>
      </w:r>
    </w:p>
    <w:p w14:paraId="174BFAC5"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функции выполняет комплекс Гольджи?</w:t>
      </w:r>
    </w:p>
    <w:p w14:paraId="58E0170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органоиды клетки называют органоидами дыхания?</w:t>
      </w:r>
    </w:p>
    <w:p w14:paraId="27E061F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 происходят взаимопревращения пластид?</w:t>
      </w:r>
    </w:p>
    <w:p w14:paraId="661B8604"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 xml:space="preserve">Как называется внутренняя среда </w:t>
      </w:r>
      <w:proofErr w:type="spellStart"/>
      <w:r w:rsidRPr="00080D29">
        <w:rPr>
          <w:rFonts w:ascii="Times New Roman" w:hAnsi="Times New Roman" w:cs="Times New Roman"/>
          <w:sz w:val="22"/>
        </w:rPr>
        <w:t>митохондрий</w:t>
      </w:r>
      <w:proofErr w:type="spellEnd"/>
      <w:r w:rsidRPr="00080D29">
        <w:rPr>
          <w:rFonts w:ascii="Times New Roman" w:hAnsi="Times New Roman" w:cs="Times New Roman"/>
          <w:sz w:val="22"/>
        </w:rPr>
        <w:t>? Пластид?</w:t>
      </w:r>
    </w:p>
    <w:p w14:paraId="48F12B42"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лизосомы называются первичными? Вторичными?</w:t>
      </w:r>
    </w:p>
    <w:p w14:paraId="67155AB7"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Чем образованы центриоли клеточного центра?</w:t>
      </w:r>
    </w:p>
    <w:p w14:paraId="3946133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эукариоты не имеют центриолей?</w:t>
      </w:r>
    </w:p>
    <w:p w14:paraId="505C250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Функции клеточного центра?</w:t>
      </w:r>
    </w:p>
    <w:p w14:paraId="7A058E0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Перечислите органоиды движения клетки.</w:t>
      </w:r>
    </w:p>
    <w:p w14:paraId="42259DFF"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 xml:space="preserve">Перечислите </w:t>
      </w:r>
      <w:proofErr w:type="spellStart"/>
      <w:r w:rsidRPr="00080D29">
        <w:rPr>
          <w:rFonts w:ascii="Times New Roman" w:hAnsi="Times New Roman" w:cs="Times New Roman"/>
          <w:sz w:val="22"/>
        </w:rPr>
        <w:t>одномембранные</w:t>
      </w:r>
      <w:proofErr w:type="spellEnd"/>
      <w:r w:rsidRPr="00080D29">
        <w:rPr>
          <w:rFonts w:ascii="Times New Roman" w:hAnsi="Times New Roman" w:cs="Times New Roman"/>
          <w:sz w:val="22"/>
        </w:rPr>
        <w:t xml:space="preserve"> органоиды клетки.</w:t>
      </w:r>
    </w:p>
    <w:p w14:paraId="382B0D30"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 xml:space="preserve">Перечислите </w:t>
      </w:r>
      <w:proofErr w:type="spellStart"/>
      <w:r w:rsidRPr="00080D29">
        <w:rPr>
          <w:rFonts w:ascii="Times New Roman" w:hAnsi="Times New Roman" w:cs="Times New Roman"/>
          <w:sz w:val="22"/>
        </w:rPr>
        <w:t>двумембранные</w:t>
      </w:r>
      <w:proofErr w:type="spellEnd"/>
      <w:r w:rsidRPr="00080D29">
        <w:rPr>
          <w:rFonts w:ascii="Times New Roman" w:hAnsi="Times New Roman" w:cs="Times New Roman"/>
          <w:sz w:val="22"/>
        </w:rPr>
        <w:t xml:space="preserve"> органоиды клетки.</w:t>
      </w:r>
    </w:p>
    <w:p w14:paraId="66A5C433"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 xml:space="preserve">Перечислите </w:t>
      </w:r>
      <w:proofErr w:type="spellStart"/>
      <w:r w:rsidRPr="00080D29">
        <w:rPr>
          <w:rFonts w:ascii="Times New Roman" w:hAnsi="Times New Roman" w:cs="Times New Roman"/>
          <w:sz w:val="22"/>
        </w:rPr>
        <w:t>немембранные</w:t>
      </w:r>
      <w:proofErr w:type="spellEnd"/>
      <w:r w:rsidRPr="00080D29">
        <w:rPr>
          <w:rFonts w:ascii="Times New Roman" w:hAnsi="Times New Roman" w:cs="Times New Roman"/>
          <w:sz w:val="22"/>
        </w:rPr>
        <w:t xml:space="preserve"> органоиды клетки.</w:t>
      </w:r>
    </w:p>
    <w:p w14:paraId="0064C999"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 каких клеточных органоидах имеется ДНК?</w:t>
      </w:r>
    </w:p>
    <w:p w14:paraId="3596A9BB"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Каковы функции ядра?</w:t>
      </w:r>
    </w:p>
    <w:p w14:paraId="6FFA38C8"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органоиды считаются симбионтами эукариотической клетки?</w:t>
      </w:r>
    </w:p>
    <w:p w14:paraId="6D6154AD"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Какие клеточные органоиды способны к самоудвоению?</w:t>
      </w:r>
    </w:p>
    <w:p w14:paraId="49FA7326"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Классификация эукариот.</w:t>
      </w:r>
    </w:p>
    <w:p w14:paraId="28204DDA"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Какое вещество характерно для стенок клеток грибов?</w:t>
      </w:r>
    </w:p>
    <w:p w14:paraId="7A575DE3"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Какое запасное вещество характерно для клеток грибов?</w:t>
      </w:r>
    </w:p>
    <w:p w14:paraId="04B9C86D" w14:textId="77777777" w:rsidR="00CB0EB6" w:rsidRPr="00080D29" w:rsidRDefault="00CB0EB6" w:rsidP="00C5220C">
      <w:pPr>
        <w:pStyle w:val="11"/>
        <w:numPr>
          <w:ilvl w:val="0"/>
          <w:numId w:val="48"/>
        </w:numPr>
        <w:tabs>
          <w:tab w:val="num" w:pos="-1560"/>
        </w:tabs>
        <w:ind w:left="709"/>
        <w:rPr>
          <w:rFonts w:ascii="Times New Roman" w:hAnsi="Times New Roman" w:cs="Times New Roman"/>
          <w:sz w:val="22"/>
        </w:rPr>
      </w:pPr>
      <w:r w:rsidRPr="00080D29">
        <w:rPr>
          <w:rFonts w:ascii="Times New Roman" w:hAnsi="Times New Roman" w:cs="Times New Roman"/>
          <w:sz w:val="22"/>
        </w:rPr>
        <w:t>В какой форме находится генетический материал у эукариотической клетки?</w:t>
      </w:r>
    </w:p>
    <w:p w14:paraId="664AB3EB" w14:textId="77777777" w:rsidR="00CB0EB6" w:rsidRPr="00FA054B" w:rsidRDefault="00CB0EB6" w:rsidP="00CB0EB6">
      <w:pPr>
        <w:pStyle w:val="4"/>
        <w:spacing w:before="120" w:after="0"/>
        <w:ind w:left="1276" w:hanging="1276"/>
        <w:rPr>
          <w:rFonts w:ascii="Times New Roman" w:hAnsi="Times New Roman" w:cs="Times New Roman"/>
          <w:color w:val="auto"/>
        </w:rPr>
      </w:pPr>
      <w:bookmarkStart w:id="78" w:name="_Toc48472477"/>
      <w:bookmarkStart w:id="79" w:name="_Toc48802698"/>
      <w:bookmarkStart w:id="80" w:name="_Toc49068226"/>
      <w:r w:rsidRPr="00FA054B">
        <w:rPr>
          <w:rFonts w:ascii="Times New Roman" w:hAnsi="Times New Roman" w:cs="Times New Roman"/>
          <w:color w:val="auto"/>
        </w:rPr>
        <w:t>Задание 20. Важнейшие термины и понятия: «Строение клетки»</w:t>
      </w:r>
      <w:bookmarkEnd w:id="78"/>
      <w:bookmarkEnd w:id="79"/>
      <w:bookmarkEnd w:id="80"/>
    </w:p>
    <w:p w14:paraId="5AE532A9" w14:textId="77777777" w:rsidR="00CB0EB6" w:rsidRPr="00080D29" w:rsidRDefault="00CB0EB6" w:rsidP="00CB0EB6">
      <w:pPr>
        <w:spacing w:line="240" w:lineRule="exact"/>
        <w:ind w:right="88"/>
        <w:jc w:val="both"/>
        <w:rPr>
          <w:rFonts w:ascii="Times New Roman" w:hAnsi="Times New Roman" w:cs="Times New Roman"/>
          <w:i/>
          <w:color w:val="000000"/>
        </w:rPr>
      </w:pPr>
      <w:r w:rsidRPr="00080D29">
        <w:rPr>
          <w:rFonts w:ascii="Times New Roman" w:hAnsi="Times New Roman" w:cs="Times New Roman"/>
          <w:i/>
          <w:color w:val="000000"/>
        </w:rPr>
        <w:t>Дайте определение терминам или раскройте понятия (одним предложением, подчеркнув важнейшие особенности):</w:t>
      </w:r>
    </w:p>
    <w:p w14:paraId="25D553A4" w14:textId="77777777" w:rsidR="00CB0EB6" w:rsidRPr="00080D29" w:rsidRDefault="00CB0EB6" w:rsidP="00CB0EB6">
      <w:pPr>
        <w:jc w:val="both"/>
        <w:rPr>
          <w:rFonts w:ascii="Times New Roman" w:hAnsi="Times New Roman" w:cs="Times New Roman"/>
        </w:rPr>
      </w:pPr>
      <w:r w:rsidRPr="00080D29">
        <w:rPr>
          <w:rFonts w:ascii="Times New Roman" w:hAnsi="Times New Roman" w:cs="Times New Roman"/>
        </w:rPr>
        <w:t xml:space="preserve">1. Цитоскелет. 2. Автолиз. 3. Ядерный белковый матрикс. 4. Ядерная </w:t>
      </w:r>
      <w:proofErr w:type="spellStart"/>
      <w:r w:rsidRPr="00080D29">
        <w:rPr>
          <w:rFonts w:ascii="Times New Roman" w:hAnsi="Times New Roman" w:cs="Times New Roman"/>
        </w:rPr>
        <w:t>ламина</w:t>
      </w:r>
      <w:proofErr w:type="spellEnd"/>
      <w:r w:rsidRPr="00080D29">
        <w:rPr>
          <w:rFonts w:ascii="Times New Roman" w:hAnsi="Times New Roman" w:cs="Times New Roman"/>
        </w:rPr>
        <w:t xml:space="preserve">. 5. Хроматин. 6. </w:t>
      </w:r>
      <w:proofErr w:type="spellStart"/>
      <w:r w:rsidRPr="00080D29">
        <w:rPr>
          <w:rFonts w:ascii="Times New Roman" w:hAnsi="Times New Roman" w:cs="Times New Roman"/>
        </w:rPr>
        <w:t>Эухроматин</w:t>
      </w:r>
      <w:proofErr w:type="spellEnd"/>
      <w:r w:rsidRPr="00080D29">
        <w:rPr>
          <w:rFonts w:ascii="Times New Roman" w:hAnsi="Times New Roman" w:cs="Times New Roman"/>
        </w:rPr>
        <w:t xml:space="preserve">, гетерохроматин. 7. Хромосома. 8. Хроматиды. 9. </w:t>
      </w:r>
      <w:proofErr w:type="spellStart"/>
      <w:r w:rsidRPr="00080D29">
        <w:rPr>
          <w:rFonts w:ascii="Times New Roman" w:hAnsi="Times New Roman" w:cs="Times New Roman"/>
        </w:rPr>
        <w:t>Центромера</w:t>
      </w:r>
      <w:proofErr w:type="spellEnd"/>
      <w:r w:rsidRPr="00080D29">
        <w:rPr>
          <w:rFonts w:ascii="Times New Roman" w:hAnsi="Times New Roman" w:cs="Times New Roman"/>
        </w:rPr>
        <w:t xml:space="preserve">. 10. </w:t>
      </w:r>
      <w:proofErr w:type="spellStart"/>
      <w:r w:rsidRPr="00080D29">
        <w:rPr>
          <w:rFonts w:ascii="Times New Roman" w:hAnsi="Times New Roman" w:cs="Times New Roman"/>
        </w:rPr>
        <w:t>Теломеры</w:t>
      </w:r>
      <w:proofErr w:type="spellEnd"/>
      <w:r w:rsidRPr="00080D29">
        <w:rPr>
          <w:rFonts w:ascii="Times New Roman" w:hAnsi="Times New Roman" w:cs="Times New Roman"/>
        </w:rPr>
        <w:t xml:space="preserve">. 11. </w:t>
      </w:r>
      <w:proofErr w:type="spellStart"/>
      <w:r w:rsidRPr="00080D29">
        <w:rPr>
          <w:rFonts w:ascii="Times New Roman" w:hAnsi="Times New Roman" w:cs="Times New Roman"/>
        </w:rPr>
        <w:t>Плазмодесмы</w:t>
      </w:r>
      <w:proofErr w:type="spellEnd"/>
      <w:r w:rsidRPr="00080D29">
        <w:rPr>
          <w:rFonts w:ascii="Times New Roman" w:hAnsi="Times New Roman" w:cs="Times New Roman"/>
        </w:rPr>
        <w:t xml:space="preserve">. 12. </w:t>
      </w:r>
      <w:proofErr w:type="spellStart"/>
      <w:r w:rsidRPr="00080D29">
        <w:rPr>
          <w:rFonts w:ascii="Times New Roman" w:hAnsi="Times New Roman" w:cs="Times New Roman"/>
        </w:rPr>
        <w:t>Пропластиды</w:t>
      </w:r>
      <w:proofErr w:type="spellEnd"/>
      <w:r w:rsidRPr="00080D29">
        <w:rPr>
          <w:rFonts w:ascii="Times New Roman" w:hAnsi="Times New Roman" w:cs="Times New Roman"/>
        </w:rPr>
        <w:t>.</w:t>
      </w:r>
    </w:p>
    <w:p w14:paraId="34826B7C" w14:textId="1A5110F9" w:rsidR="00CB0EB6" w:rsidRDefault="00CB0EB6" w:rsidP="00CB0EB6">
      <w:pPr>
        <w:rPr>
          <w:rFonts w:ascii="Times New Roman" w:hAnsi="Times New Roman" w:cs="Times New Roman"/>
        </w:rPr>
      </w:pPr>
    </w:p>
    <w:p w14:paraId="3304E40B" w14:textId="41EC72DD" w:rsidR="00E62115" w:rsidRDefault="00E62115" w:rsidP="00CB0EB6">
      <w:pPr>
        <w:rPr>
          <w:rFonts w:ascii="Times New Roman" w:hAnsi="Times New Roman" w:cs="Times New Roman"/>
        </w:rPr>
      </w:pPr>
    </w:p>
    <w:p w14:paraId="26FF5E28" w14:textId="2DCBDE27" w:rsidR="00E62115" w:rsidRDefault="00E62115" w:rsidP="00CB0EB6">
      <w:pPr>
        <w:rPr>
          <w:rFonts w:ascii="Times New Roman" w:hAnsi="Times New Roman" w:cs="Times New Roman"/>
        </w:rPr>
      </w:pPr>
    </w:p>
    <w:p w14:paraId="01164BCC" w14:textId="77777777" w:rsidR="00E62115" w:rsidRPr="00080D29" w:rsidRDefault="00E62115" w:rsidP="00CB0EB6">
      <w:pPr>
        <w:rPr>
          <w:rFonts w:ascii="Times New Roman" w:hAnsi="Times New Roman" w:cs="Times New Roman"/>
        </w:rPr>
      </w:pPr>
    </w:p>
    <w:p w14:paraId="10DB5B34" w14:textId="77777777" w:rsidR="00E62115" w:rsidRDefault="00E62115" w:rsidP="007F08ED">
      <w:pPr>
        <w:spacing w:after="0"/>
        <w:jc w:val="both"/>
        <w:rPr>
          <w:rFonts w:ascii="Times New Roman" w:hAnsi="Times New Roman" w:cs="Times New Roman"/>
        </w:rPr>
      </w:pPr>
    </w:p>
    <w:p w14:paraId="67D6A989" w14:textId="77777777" w:rsidR="007F08ED" w:rsidRPr="007F08ED" w:rsidRDefault="007F08ED" w:rsidP="007F08ED">
      <w:pPr>
        <w:spacing w:after="0"/>
        <w:jc w:val="both"/>
        <w:rPr>
          <w:rFonts w:ascii="Times New Roman" w:hAnsi="Times New Roman" w:cs="Times New Roman"/>
          <w:b/>
        </w:rPr>
      </w:pPr>
    </w:p>
    <w:p w14:paraId="625947E3" w14:textId="037B715C" w:rsidR="00CB0EB6" w:rsidRPr="001D318C" w:rsidRDefault="0076456B" w:rsidP="001D318C">
      <w:pPr>
        <w:jc w:val="center"/>
        <w:rPr>
          <w:rFonts w:ascii="Times New Roman" w:hAnsi="Times New Roman" w:cs="Times New Roman"/>
          <w:b/>
        </w:rPr>
      </w:pPr>
      <w:r>
        <w:rPr>
          <w:rFonts w:ascii="Times New Roman" w:hAnsi="Times New Roman" w:cs="Times New Roman"/>
          <w:b/>
        </w:rPr>
        <w:t>Самостоятельная работа</w:t>
      </w:r>
      <w:r w:rsidR="00205902" w:rsidRPr="00080D29">
        <w:rPr>
          <w:rFonts w:ascii="Times New Roman" w:hAnsi="Times New Roman" w:cs="Times New Roman"/>
          <w:b/>
        </w:rPr>
        <w:t xml:space="preserve"> № </w:t>
      </w:r>
      <w:r>
        <w:rPr>
          <w:rFonts w:ascii="Times New Roman" w:hAnsi="Times New Roman" w:cs="Times New Roman"/>
          <w:b/>
        </w:rPr>
        <w:t>11,12.</w:t>
      </w:r>
    </w:p>
    <w:p w14:paraId="791263ED" w14:textId="3315564C" w:rsidR="00CB0EB6" w:rsidRPr="001D318C" w:rsidRDefault="00FE6467" w:rsidP="001D318C">
      <w:pPr>
        <w:jc w:val="center"/>
        <w:rPr>
          <w:rFonts w:ascii="Times New Roman" w:hAnsi="Times New Roman" w:cs="Times New Roman"/>
          <w:b/>
          <w:bCs/>
          <w:u w:val="single"/>
        </w:rPr>
      </w:pPr>
      <w:r w:rsidRPr="00080D29">
        <w:rPr>
          <w:rFonts w:ascii="Times New Roman" w:hAnsi="Times New Roman" w:cs="Times New Roman"/>
          <w:b/>
          <w:bCs/>
          <w:u w:val="single"/>
        </w:rPr>
        <w:t xml:space="preserve">Тема: </w:t>
      </w:r>
      <w:r w:rsidR="00CB0EB6" w:rsidRPr="00080D29">
        <w:rPr>
          <w:rFonts w:ascii="Times New Roman" w:hAnsi="Times New Roman" w:cs="Times New Roman"/>
          <w:b/>
          <w:bCs/>
          <w:u w:val="single"/>
        </w:rPr>
        <w:t>Особенности строения клеток прокариот и эукариот. Обмен веществ и превращение энергии в клетке. Энергетический обмен в клетке. Гликолиз и окислительное фосфорилирование.</w:t>
      </w:r>
    </w:p>
    <w:p w14:paraId="246D5B95" w14:textId="7D273CD6" w:rsidR="00205902" w:rsidRPr="00080D29" w:rsidRDefault="00205902" w:rsidP="00205902">
      <w:pPr>
        <w:jc w:val="center"/>
        <w:rPr>
          <w:rFonts w:ascii="Times New Roman" w:hAnsi="Times New Roman" w:cs="Times New Roman"/>
          <w:b/>
        </w:rPr>
      </w:pPr>
      <w:r w:rsidRPr="00080D29">
        <w:rPr>
          <w:rFonts w:ascii="Times New Roman" w:hAnsi="Times New Roman" w:cs="Times New Roman"/>
          <w:b/>
        </w:rPr>
        <w:t>Теоретическая часть</w:t>
      </w:r>
    </w:p>
    <w:p w14:paraId="77FF8943" w14:textId="1579912B" w:rsidR="00FE6467" w:rsidRPr="00080D29" w:rsidRDefault="00FE6467" w:rsidP="00FE6467">
      <w:pPr>
        <w:pStyle w:val="1"/>
        <w:rPr>
          <w:rFonts w:ascii="Times New Roman" w:hAnsi="Times New Roman" w:cs="Times New Roman"/>
          <w:sz w:val="22"/>
          <w:szCs w:val="22"/>
        </w:rPr>
      </w:pPr>
      <w:r w:rsidRPr="00080D29">
        <w:rPr>
          <w:rFonts w:ascii="Times New Roman" w:hAnsi="Times New Roman" w:cs="Times New Roman"/>
          <w:sz w:val="22"/>
          <w:szCs w:val="22"/>
        </w:rPr>
        <w:t>Особенности строения клеток прокариот и эукариот</w:t>
      </w:r>
    </w:p>
    <w:p w14:paraId="2141D46A" w14:textId="77777777" w:rsidR="00FE6467" w:rsidRPr="00080D29" w:rsidRDefault="00FE6467" w:rsidP="00FE6467">
      <w:pPr>
        <w:pStyle w:val="a5"/>
        <w:spacing w:before="0" w:after="0"/>
        <w:ind w:firstLine="709"/>
        <w:jc w:val="both"/>
        <w:rPr>
          <w:rFonts w:ascii="Times New Roman" w:hAnsi="Times New Roman" w:cs="Times New Roman"/>
        </w:rPr>
      </w:pPr>
      <w:r w:rsidRPr="00080D29">
        <w:rPr>
          <w:rFonts w:ascii="Times New Roman" w:hAnsi="Times New Roman" w:cs="Times New Roman"/>
        </w:rPr>
        <w:t xml:space="preserve">На основании сравнения клеток растений и животных, используя методы наблюдения, описания, </w:t>
      </w:r>
      <w:proofErr w:type="spellStart"/>
      <w:r w:rsidRPr="00080D29">
        <w:rPr>
          <w:rFonts w:ascii="Times New Roman" w:hAnsi="Times New Roman" w:cs="Times New Roman"/>
        </w:rPr>
        <w:t>Шлейден</w:t>
      </w:r>
      <w:proofErr w:type="spellEnd"/>
      <w:r w:rsidRPr="00080D29">
        <w:rPr>
          <w:rFonts w:ascii="Times New Roman" w:hAnsi="Times New Roman" w:cs="Times New Roman"/>
        </w:rPr>
        <w:t xml:space="preserve"> и Шванн выявили сходство царств живой природы на клеточном уровне. Результатом их научного исследования явилось создание клеточной теории, огромная значимость которой не вызывает сомнения.</w:t>
      </w:r>
    </w:p>
    <w:p w14:paraId="757EB0C2" w14:textId="77777777" w:rsidR="00FE6467" w:rsidRPr="00080D29" w:rsidRDefault="00FE6467" w:rsidP="00FE6467">
      <w:pPr>
        <w:tabs>
          <w:tab w:val="left" w:pos="993"/>
        </w:tabs>
        <w:spacing w:after="0" w:line="240" w:lineRule="auto"/>
        <w:jc w:val="both"/>
        <w:rPr>
          <w:rFonts w:ascii="Times New Roman" w:hAnsi="Times New Roman" w:cs="Times New Roman"/>
          <w:b/>
        </w:rPr>
      </w:pPr>
      <w:r w:rsidRPr="00080D29">
        <w:rPr>
          <w:rFonts w:ascii="Times New Roman" w:hAnsi="Times New Roman" w:cs="Times New Roman"/>
          <w:b/>
        </w:rPr>
        <w:t>Прокариотическая клетка</w:t>
      </w:r>
    </w:p>
    <w:p w14:paraId="185002E8" w14:textId="77777777" w:rsidR="00FE6467" w:rsidRPr="00080D29" w:rsidRDefault="00FE6467" w:rsidP="00C5220C">
      <w:pPr>
        <w:numPr>
          <w:ilvl w:val="0"/>
          <w:numId w:val="49"/>
        </w:numPr>
        <w:spacing w:after="0"/>
        <w:jc w:val="both"/>
        <w:rPr>
          <w:rFonts w:ascii="Times New Roman" w:hAnsi="Times New Roman" w:cs="Times New Roman"/>
        </w:rPr>
      </w:pPr>
      <w:r w:rsidRPr="00080D29">
        <w:rPr>
          <w:rFonts w:ascii="Times New Roman" w:hAnsi="Times New Roman" w:cs="Times New Roman"/>
        </w:rPr>
        <w:t>Не имеют оформленного ядра</w:t>
      </w:r>
    </w:p>
    <w:p w14:paraId="508C3EA5" w14:textId="77777777" w:rsidR="00FE6467" w:rsidRPr="00080D29" w:rsidRDefault="00FE6467" w:rsidP="00C5220C">
      <w:pPr>
        <w:numPr>
          <w:ilvl w:val="0"/>
          <w:numId w:val="49"/>
        </w:numPr>
        <w:spacing w:after="0"/>
        <w:jc w:val="both"/>
        <w:rPr>
          <w:rFonts w:ascii="Times New Roman" w:hAnsi="Times New Roman" w:cs="Times New Roman"/>
        </w:rPr>
      </w:pPr>
      <w:r w:rsidRPr="00080D29">
        <w:rPr>
          <w:rFonts w:ascii="Times New Roman" w:hAnsi="Times New Roman" w:cs="Times New Roman"/>
        </w:rPr>
        <w:t>Наследственная информация передается через молекулу ДНК, которая образует нуклеотид.</w:t>
      </w:r>
    </w:p>
    <w:p w14:paraId="2F4C1AE8" w14:textId="77777777" w:rsidR="00FE6467" w:rsidRPr="00080D29" w:rsidRDefault="00FE6467" w:rsidP="00C5220C">
      <w:pPr>
        <w:numPr>
          <w:ilvl w:val="0"/>
          <w:numId w:val="49"/>
        </w:numPr>
        <w:spacing w:after="0"/>
        <w:jc w:val="both"/>
        <w:rPr>
          <w:rFonts w:ascii="Times New Roman" w:hAnsi="Times New Roman" w:cs="Times New Roman"/>
        </w:rPr>
      </w:pPr>
      <w:r w:rsidRPr="00080D29">
        <w:rPr>
          <w:rFonts w:ascii="Times New Roman" w:hAnsi="Times New Roman" w:cs="Times New Roman"/>
        </w:rPr>
        <w:t xml:space="preserve">Функции органоидов </w:t>
      </w:r>
    </w:p>
    <w:p w14:paraId="15B0FD64" w14:textId="77777777" w:rsidR="00FE6467" w:rsidRPr="00080D29" w:rsidRDefault="00FE6467" w:rsidP="00FE6467">
      <w:pPr>
        <w:spacing w:after="0"/>
        <w:jc w:val="both"/>
        <w:rPr>
          <w:rFonts w:ascii="Times New Roman" w:hAnsi="Times New Roman" w:cs="Times New Roman"/>
        </w:rPr>
      </w:pPr>
      <w:r w:rsidRPr="00080D29">
        <w:rPr>
          <w:rFonts w:ascii="Times New Roman" w:hAnsi="Times New Roman" w:cs="Times New Roman"/>
        </w:rPr>
        <w:t xml:space="preserve">     выполняют ограниченные мембранами полости </w:t>
      </w:r>
    </w:p>
    <w:p w14:paraId="41F5A744" w14:textId="77777777" w:rsidR="00FE6467" w:rsidRPr="00080D29" w:rsidRDefault="00FE6467" w:rsidP="00C5220C">
      <w:pPr>
        <w:numPr>
          <w:ilvl w:val="0"/>
          <w:numId w:val="50"/>
        </w:numPr>
        <w:spacing w:after="0"/>
        <w:jc w:val="both"/>
        <w:rPr>
          <w:rFonts w:ascii="Times New Roman" w:hAnsi="Times New Roman" w:cs="Times New Roman"/>
        </w:rPr>
      </w:pPr>
      <w:r w:rsidRPr="00080D29">
        <w:rPr>
          <w:rFonts w:ascii="Times New Roman" w:hAnsi="Times New Roman" w:cs="Times New Roman"/>
        </w:rPr>
        <w:t xml:space="preserve">Бактерии и Сине </w:t>
      </w:r>
      <w:proofErr w:type="gramStart"/>
      <w:r w:rsidRPr="00080D29">
        <w:rPr>
          <w:rFonts w:ascii="Times New Roman" w:hAnsi="Times New Roman" w:cs="Times New Roman"/>
        </w:rPr>
        <w:t>–  зеленые</w:t>
      </w:r>
      <w:proofErr w:type="gramEnd"/>
      <w:r w:rsidRPr="00080D29">
        <w:rPr>
          <w:rFonts w:ascii="Times New Roman" w:hAnsi="Times New Roman" w:cs="Times New Roman"/>
        </w:rPr>
        <w:t xml:space="preserve"> водоросли </w:t>
      </w:r>
    </w:p>
    <w:p w14:paraId="081EAF8D"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noProof/>
        </w:rPr>
        <w:drawing>
          <wp:inline distT="0" distB="0" distL="0" distR="0" wp14:anchorId="29D08915" wp14:editId="4027B39C">
            <wp:extent cx="1781175" cy="1971675"/>
            <wp:effectExtent l="0" t="0" r="9525" b="952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81175" cy="1971675"/>
                    </a:xfrm>
                    <a:prstGeom prst="rect">
                      <a:avLst/>
                    </a:prstGeom>
                    <a:noFill/>
                    <a:ln>
                      <a:noFill/>
                    </a:ln>
                  </pic:spPr>
                </pic:pic>
              </a:graphicData>
            </a:graphic>
          </wp:inline>
        </w:drawing>
      </w:r>
      <w:r w:rsidRPr="00080D29">
        <w:rPr>
          <w:rFonts w:ascii="Times New Roman" w:hAnsi="Times New Roman" w:cs="Times New Roman"/>
          <w:noProof/>
        </w:rPr>
        <w:drawing>
          <wp:inline distT="0" distB="0" distL="0" distR="0" wp14:anchorId="4E223E5D" wp14:editId="12BF55B2">
            <wp:extent cx="1876425" cy="895350"/>
            <wp:effectExtent l="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76425" cy="895350"/>
                    </a:xfrm>
                    <a:prstGeom prst="rect">
                      <a:avLst/>
                    </a:prstGeom>
                    <a:noFill/>
                    <a:ln>
                      <a:noFill/>
                    </a:ln>
                  </pic:spPr>
                </pic:pic>
              </a:graphicData>
            </a:graphic>
          </wp:inline>
        </w:drawing>
      </w:r>
    </w:p>
    <w:p w14:paraId="1C417184" w14:textId="77777777" w:rsidR="00FE6467" w:rsidRPr="00080D29" w:rsidRDefault="00FE6467" w:rsidP="00FE6467">
      <w:pPr>
        <w:spacing w:after="0"/>
        <w:ind w:left="720"/>
        <w:rPr>
          <w:rFonts w:ascii="Times New Roman" w:hAnsi="Times New Roman" w:cs="Times New Roman"/>
        </w:rPr>
      </w:pPr>
      <w:r w:rsidRPr="00080D29">
        <w:rPr>
          <w:rFonts w:ascii="Times New Roman" w:hAnsi="Times New Roman" w:cs="Times New Roman"/>
        </w:rPr>
        <w:tab/>
      </w:r>
      <w:r w:rsidRPr="00080D29">
        <w:rPr>
          <w:rFonts w:ascii="Times New Roman" w:hAnsi="Times New Roman" w:cs="Times New Roman"/>
        </w:rPr>
        <w:tab/>
        <w:t xml:space="preserve">        Бактериальная клетка                  Формы бактерий:</w:t>
      </w:r>
    </w:p>
    <w:p w14:paraId="15AC9EC3"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rPr>
        <w:t>1 — кокки; 2 — бациллы; 3 — вибрионы;</w:t>
      </w:r>
    </w:p>
    <w:p w14:paraId="1A534F19"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rPr>
        <w:t>4—7 — спириллы и спирохеты.</w:t>
      </w:r>
    </w:p>
    <w:p w14:paraId="090E24AA" w14:textId="77777777" w:rsidR="00FE6467" w:rsidRPr="00080D29" w:rsidRDefault="00FE6467" w:rsidP="00FE6467">
      <w:pPr>
        <w:spacing w:after="0"/>
        <w:ind w:left="720"/>
        <w:jc w:val="center"/>
        <w:rPr>
          <w:rFonts w:ascii="Times New Roman" w:hAnsi="Times New Roman" w:cs="Times New Roman"/>
        </w:rPr>
      </w:pPr>
    </w:p>
    <w:p w14:paraId="7EA1322B" w14:textId="77777777" w:rsidR="00FE6467" w:rsidRPr="00080D29" w:rsidRDefault="00FE6467" w:rsidP="00FE6467">
      <w:pPr>
        <w:spacing w:after="0"/>
        <w:ind w:left="720"/>
        <w:jc w:val="center"/>
        <w:rPr>
          <w:rFonts w:ascii="Times New Roman" w:hAnsi="Times New Roman" w:cs="Times New Roman"/>
        </w:rPr>
      </w:pPr>
    </w:p>
    <w:p w14:paraId="090EA678" w14:textId="77777777" w:rsidR="00FE6467" w:rsidRPr="00080D29" w:rsidRDefault="00FE6467" w:rsidP="00FE6467">
      <w:pPr>
        <w:spacing w:after="0"/>
        <w:ind w:left="720"/>
        <w:jc w:val="center"/>
        <w:rPr>
          <w:rFonts w:ascii="Times New Roman" w:hAnsi="Times New Roman" w:cs="Times New Roman"/>
        </w:rPr>
      </w:pPr>
      <w:r w:rsidRPr="00080D29">
        <w:rPr>
          <w:rFonts w:ascii="Times New Roman" w:hAnsi="Times New Roman" w:cs="Times New Roman"/>
          <w:noProof/>
          <w:color w:val="000000"/>
        </w:rPr>
        <w:lastRenderedPageBreak/>
        <w:drawing>
          <wp:inline distT="0" distB="0" distL="0" distR="0" wp14:anchorId="51475452" wp14:editId="387AB2A5">
            <wp:extent cx="5446931" cy="3638550"/>
            <wp:effectExtent l="0" t="0" r="1905" b="0"/>
            <wp:docPr id="235" name="Рисунок 235" descr="http://festival.1september.ru/articles/617980/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617980/img1.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66070" cy="3651335"/>
                    </a:xfrm>
                    <a:prstGeom prst="rect">
                      <a:avLst/>
                    </a:prstGeom>
                    <a:noFill/>
                    <a:ln>
                      <a:noFill/>
                    </a:ln>
                  </pic:spPr>
                </pic:pic>
              </a:graphicData>
            </a:graphic>
          </wp:inline>
        </w:drawing>
      </w:r>
    </w:p>
    <w:p w14:paraId="1214ED0A" w14:textId="2FC981B2" w:rsidR="00FE6467" w:rsidRPr="00080D29" w:rsidRDefault="00FE6467" w:rsidP="00FE6467">
      <w:pPr>
        <w:pStyle w:val="1"/>
        <w:rPr>
          <w:rFonts w:ascii="Times New Roman" w:hAnsi="Times New Roman" w:cs="Times New Roman"/>
          <w:sz w:val="22"/>
          <w:szCs w:val="22"/>
        </w:rPr>
      </w:pPr>
      <w:bookmarkStart w:id="81" w:name="_Toc128516514"/>
      <w:r w:rsidRPr="00080D29">
        <w:rPr>
          <w:rFonts w:ascii="Times New Roman" w:hAnsi="Times New Roman" w:cs="Times New Roman"/>
          <w:sz w:val="22"/>
          <w:szCs w:val="22"/>
        </w:rPr>
        <w:t xml:space="preserve"> Обмен веществ и превращение энергии в клетке</w:t>
      </w:r>
      <w:bookmarkEnd w:id="81"/>
    </w:p>
    <w:p w14:paraId="47D648E3" w14:textId="77777777" w:rsidR="00FE6467" w:rsidRPr="00080D29" w:rsidRDefault="00FE6467" w:rsidP="00FE6467">
      <w:pPr>
        <w:spacing w:before="240" w:after="0"/>
        <w:ind w:firstLine="709"/>
        <w:rPr>
          <w:rFonts w:ascii="Times New Roman" w:hAnsi="Times New Roman" w:cs="Times New Roman"/>
          <w:b/>
        </w:rPr>
      </w:pPr>
      <w:r w:rsidRPr="00080D29">
        <w:rPr>
          <w:rFonts w:ascii="Times New Roman" w:hAnsi="Times New Roman" w:cs="Times New Roman"/>
        </w:rPr>
        <w:t>Энергетический обмен в клетке</w:t>
      </w:r>
      <w:r w:rsidRPr="00080D29">
        <w:rPr>
          <w:rFonts w:ascii="Times New Roman" w:hAnsi="Times New Roman" w:cs="Times New Roman"/>
          <w:b/>
        </w:rPr>
        <w:t xml:space="preserve"> Способы питания клетки.</w:t>
      </w:r>
    </w:p>
    <w:p w14:paraId="02B70569" w14:textId="77777777" w:rsidR="00FE6467" w:rsidRPr="00080D29" w:rsidRDefault="00FE6467" w:rsidP="00FE6467">
      <w:pPr>
        <w:spacing w:after="0"/>
        <w:jc w:val="both"/>
        <w:rPr>
          <w:rFonts w:ascii="Times New Roman" w:hAnsi="Times New Roman" w:cs="Times New Roman"/>
        </w:rPr>
      </w:pPr>
      <w:r w:rsidRPr="00080D29">
        <w:rPr>
          <w:rFonts w:ascii="Times New Roman" w:hAnsi="Times New Roman" w:cs="Times New Roman"/>
        </w:rPr>
        <w:tab/>
        <w:t>Крупные молекулы белков и полисахаридов проникают в клетку путем</w:t>
      </w:r>
      <w:r w:rsidRPr="00080D29">
        <w:rPr>
          <w:rFonts w:ascii="Times New Roman" w:hAnsi="Times New Roman" w:cs="Times New Roman"/>
          <w:b/>
        </w:rPr>
        <w:t xml:space="preserve"> фагоцитоза</w:t>
      </w:r>
      <w:r w:rsidRPr="00080D29">
        <w:rPr>
          <w:rFonts w:ascii="Times New Roman" w:hAnsi="Times New Roman" w:cs="Times New Roman"/>
        </w:rPr>
        <w:t xml:space="preserve"> (от греч. </w:t>
      </w:r>
      <w:proofErr w:type="spellStart"/>
      <w:r w:rsidRPr="00080D29">
        <w:rPr>
          <w:rFonts w:ascii="Times New Roman" w:hAnsi="Times New Roman" w:cs="Times New Roman"/>
        </w:rPr>
        <w:t>фагос</w:t>
      </w:r>
      <w:proofErr w:type="spellEnd"/>
      <w:r w:rsidRPr="00080D29">
        <w:rPr>
          <w:rFonts w:ascii="Times New Roman" w:hAnsi="Times New Roman" w:cs="Times New Roman"/>
        </w:rPr>
        <w:t xml:space="preserve"> - пожирающий и </w:t>
      </w:r>
      <w:proofErr w:type="spellStart"/>
      <w:r w:rsidRPr="00080D29">
        <w:rPr>
          <w:rFonts w:ascii="Times New Roman" w:hAnsi="Times New Roman" w:cs="Times New Roman"/>
        </w:rPr>
        <w:t>китос</w:t>
      </w:r>
      <w:proofErr w:type="spellEnd"/>
      <w:r w:rsidRPr="00080D29">
        <w:rPr>
          <w:rFonts w:ascii="Times New Roman" w:hAnsi="Times New Roman" w:cs="Times New Roman"/>
        </w:rPr>
        <w:t xml:space="preserve"> - сосуд, клетка), а капли жидкости - путем </w:t>
      </w:r>
      <w:proofErr w:type="spellStart"/>
      <w:r w:rsidRPr="00080D29">
        <w:rPr>
          <w:rFonts w:ascii="Times New Roman" w:hAnsi="Times New Roman" w:cs="Times New Roman"/>
          <w:b/>
        </w:rPr>
        <w:t>пиноцитоза</w:t>
      </w:r>
      <w:proofErr w:type="spellEnd"/>
      <w:r w:rsidRPr="00080D29">
        <w:rPr>
          <w:rFonts w:ascii="Times New Roman" w:hAnsi="Times New Roman" w:cs="Times New Roman"/>
          <w:b/>
        </w:rPr>
        <w:t xml:space="preserve"> </w:t>
      </w:r>
      <w:r w:rsidRPr="00080D29">
        <w:rPr>
          <w:rFonts w:ascii="Times New Roman" w:hAnsi="Times New Roman" w:cs="Times New Roman"/>
        </w:rPr>
        <w:t xml:space="preserve">(от греч. пино - пью и </w:t>
      </w:r>
      <w:proofErr w:type="spellStart"/>
      <w:r w:rsidRPr="00080D29">
        <w:rPr>
          <w:rFonts w:ascii="Times New Roman" w:hAnsi="Times New Roman" w:cs="Times New Roman"/>
        </w:rPr>
        <w:t>китос</w:t>
      </w:r>
      <w:proofErr w:type="spellEnd"/>
      <w:r w:rsidRPr="00080D29">
        <w:rPr>
          <w:rFonts w:ascii="Times New Roman" w:hAnsi="Times New Roman" w:cs="Times New Roman"/>
        </w:rPr>
        <w:t xml:space="preserve">). </w:t>
      </w:r>
    </w:p>
    <w:p w14:paraId="4257318F" w14:textId="77777777" w:rsidR="00FE6467" w:rsidRPr="00080D29" w:rsidRDefault="00FE6467" w:rsidP="00FE6467">
      <w:pPr>
        <w:spacing w:after="0"/>
        <w:jc w:val="both"/>
        <w:rPr>
          <w:rFonts w:ascii="Times New Roman" w:hAnsi="Times New Roman" w:cs="Times New Roman"/>
        </w:rPr>
      </w:pPr>
      <w:r w:rsidRPr="00080D29">
        <w:rPr>
          <w:rFonts w:ascii="Times New Roman" w:hAnsi="Times New Roman" w:cs="Times New Roman"/>
          <w:b/>
        </w:rPr>
        <w:tab/>
        <w:t>Фагоцитоз</w:t>
      </w:r>
      <w:r w:rsidRPr="00080D29">
        <w:rPr>
          <w:rFonts w:ascii="Times New Roman" w:hAnsi="Times New Roman" w:cs="Times New Roman"/>
        </w:rPr>
        <w:t xml:space="preserve"> – это способ питания животных клеток, при котором в клетку попадают питательные вещества. </w:t>
      </w:r>
      <w:proofErr w:type="spellStart"/>
      <w:r w:rsidRPr="00080D29">
        <w:rPr>
          <w:rFonts w:ascii="Times New Roman" w:hAnsi="Times New Roman" w:cs="Times New Roman"/>
          <w:b/>
        </w:rPr>
        <w:t>Пиноцитоз</w:t>
      </w:r>
      <w:proofErr w:type="spellEnd"/>
      <w:r w:rsidRPr="00080D29">
        <w:rPr>
          <w:rFonts w:ascii="Times New Roman" w:hAnsi="Times New Roman" w:cs="Times New Roman"/>
        </w:rPr>
        <w:t xml:space="preserve"> – это универсальный способ питания (и для животных, и для растительных клеток), при котором в клетку попадают питательные вещества в растворённом виде. </w:t>
      </w:r>
    </w:p>
    <w:p w14:paraId="26151F6F"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Энергетический обмен</w:t>
      </w:r>
    </w:p>
    <w:p w14:paraId="13639FB2"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b/>
          <w:bCs/>
          <w:color w:val="000000"/>
        </w:rPr>
        <w:t>Энергетический обмен</w:t>
      </w:r>
      <w:r w:rsidRPr="00080D29">
        <w:rPr>
          <w:rFonts w:ascii="Times New Roman" w:hAnsi="Times New Roman" w:cs="Times New Roman"/>
          <w:color w:val="000000"/>
        </w:rPr>
        <w:t> (катаболизм, диссимиляция) — совокупность реакций расщепления органических веществ, сопровождающихся выделением энергии. Энергия, освобождающаяся при распаде органических веществ, не сразу используется клеткой, а запасается в форме АТФ и других высокоэнергетических соединений. АТФ — универсальный источник энергообеспечения клетки. Синтез АТФ происходит в клетках всех организмов в процессе фосфорилирования — присоединения неорганического фосфата к АДФ.</w:t>
      </w:r>
    </w:p>
    <w:p w14:paraId="6FF2363E"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У </w:t>
      </w:r>
      <w:r w:rsidRPr="00080D29">
        <w:rPr>
          <w:rFonts w:ascii="Times New Roman" w:hAnsi="Times New Roman" w:cs="Times New Roman"/>
          <w:b/>
          <w:bCs/>
          <w:color w:val="000000"/>
        </w:rPr>
        <w:t>аэробных</w:t>
      </w:r>
      <w:r w:rsidRPr="00080D29">
        <w:rPr>
          <w:rFonts w:ascii="Times New Roman" w:hAnsi="Times New Roman" w:cs="Times New Roman"/>
          <w:color w:val="000000"/>
        </w:rPr>
        <w:t> организмов (живущих в кислородной среде) выделяют три этапа энергетического обмена: подготовительный, бескислородное окисление и кислородное окисление; у </w:t>
      </w:r>
      <w:r w:rsidRPr="00080D29">
        <w:rPr>
          <w:rFonts w:ascii="Times New Roman" w:hAnsi="Times New Roman" w:cs="Times New Roman"/>
          <w:b/>
          <w:bCs/>
          <w:color w:val="000000"/>
        </w:rPr>
        <w:t>анаэробных</w:t>
      </w:r>
      <w:r w:rsidRPr="00080D29">
        <w:rPr>
          <w:rFonts w:ascii="Times New Roman" w:hAnsi="Times New Roman" w:cs="Times New Roman"/>
          <w:color w:val="000000"/>
        </w:rPr>
        <w:t> организмов (живущих в бескислородной среде) и аэробных при недостатке кислорода — два этапа: подготовительный, бескислородное окисление.</w:t>
      </w:r>
    </w:p>
    <w:p w14:paraId="3A17ECC6"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Подготовительный этап</w:t>
      </w:r>
    </w:p>
    <w:p w14:paraId="42E33255"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Заключается в ферментативном расщеплении сложных органических веществ до простых: белковые молекулы — до аминокислот, жиры — до глицерина и карбоновых кислот, углеводы — до глюкозы, нуклеиновые кислоты — до нуклеотидов. Распад высокомолекулярных органических соединений осуществляется или ферментами желудочно-кишечного тракта или ферментами лизосом. Вся высвобождающаяся при этом энергия рассеивается в виде тепла. Образовавшиеся небольшие органические молекулы могут быть использованы в качестве «строительного материала» или могут подвергаться дальнейшему расщеплению.</w:t>
      </w:r>
    </w:p>
    <w:p w14:paraId="210ECEE2"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Бескислородное окисление, или гликолиз</w:t>
      </w:r>
    </w:p>
    <w:p w14:paraId="50236C13"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Этот этап заключается в дальнейшем расщеплении органических веществ, образовавшихся во время подготовительного этапа, происходит в цитоплазме клетки и в присутствии кислорода не нуждается. Главным источником энергии в клетке является глюкоза. Процесс бескислородного неполного расщепления глюкозы — </w:t>
      </w:r>
      <w:r w:rsidRPr="00080D29">
        <w:rPr>
          <w:rFonts w:ascii="Times New Roman" w:hAnsi="Times New Roman" w:cs="Times New Roman"/>
          <w:b/>
          <w:bCs/>
          <w:color w:val="000000"/>
        </w:rPr>
        <w:t>гликолиз</w:t>
      </w:r>
      <w:r w:rsidRPr="00080D29">
        <w:rPr>
          <w:rFonts w:ascii="Times New Roman" w:hAnsi="Times New Roman" w:cs="Times New Roman"/>
          <w:color w:val="000000"/>
        </w:rPr>
        <w:t>.</w:t>
      </w:r>
    </w:p>
    <w:p w14:paraId="79F5E2AD"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Потеря электронов называется окислением, приобретение — восстановлением, при этом донор электронов окисляется, акцептор восстанавливается.</w:t>
      </w:r>
    </w:p>
    <w:p w14:paraId="6905F584"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lastRenderedPageBreak/>
        <w:t>Следует отметить, что биологическое окисление в клетках может происходить как с участием кислорода:</w:t>
      </w:r>
    </w:p>
    <w:p w14:paraId="24A8ADBC"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А + 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АО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761DC489"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так и без его участия, за счет переноса атомов водорода от одного вещества к другому. Например, вещество «А» окисляется за счет вещества «В»:</w:t>
      </w:r>
    </w:p>
    <w:p w14:paraId="6F09A14B"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АН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В → А + ВН</w:t>
      </w:r>
      <w:r w:rsidRPr="00080D29">
        <w:rPr>
          <w:rFonts w:ascii="Times New Roman" w:hAnsi="Times New Roman" w:cs="Times New Roman"/>
          <w:color w:val="000000"/>
          <w:vertAlign w:val="subscript"/>
        </w:rPr>
        <w:t>2</w:t>
      </w:r>
    </w:p>
    <w:p w14:paraId="5F7DBF3E"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или за счет переноса электронов, например, двухвалентное железо окисляется до трехвалентного:</w:t>
      </w:r>
    </w:p>
    <w:p w14:paraId="761E973F"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Fe</w:t>
      </w:r>
      <w:r w:rsidRPr="00080D29">
        <w:rPr>
          <w:rFonts w:ascii="Times New Roman" w:hAnsi="Times New Roman" w:cs="Times New Roman"/>
          <w:color w:val="000000"/>
          <w:vertAlign w:val="superscript"/>
        </w:rPr>
        <w:t>2+</w:t>
      </w:r>
      <w:r w:rsidRPr="00080D29">
        <w:rPr>
          <w:rFonts w:ascii="Times New Roman" w:hAnsi="Times New Roman" w:cs="Times New Roman"/>
          <w:color w:val="000000"/>
        </w:rPr>
        <w:t> → Fe</w:t>
      </w:r>
      <w:r w:rsidRPr="00080D29">
        <w:rPr>
          <w:rFonts w:ascii="Times New Roman" w:hAnsi="Times New Roman" w:cs="Times New Roman"/>
          <w:color w:val="000000"/>
          <w:vertAlign w:val="superscript"/>
        </w:rPr>
        <w:t>3+</w:t>
      </w:r>
      <w:r w:rsidRPr="00080D29">
        <w:rPr>
          <w:rFonts w:ascii="Times New Roman" w:hAnsi="Times New Roman" w:cs="Times New Roman"/>
          <w:color w:val="000000"/>
        </w:rPr>
        <w:t> + e</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p>
    <w:p w14:paraId="0E9D310B"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Гликолиз — сложный многоступенчатый процесс, включающий в себя десять реакций. Во время этого процесса происходит дегидрирование глюкозы, акцептором водорода служит кофермент 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w:t>
      </w:r>
      <w:proofErr w:type="spellStart"/>
      <w:r w:rsidRPr="00080D29">
        <w:rPr>
          <w:rFonts w:ascii="Times New Roman" w:hAnsi="Times New Roman" w:cs="Times New Roman"/>
          <w:color w:val="000000"/>
        </w:rPr>
        <w:t>никотинамидадениндинуклеотид</w:t>
      </w:r>
      <w:proofErr w:type="spellEnd"/>
      <w:r w:rsidRPr="00080D29">
        <w:rPr>
          <w:rFonts w:ascii="Times New Roman" w:hAnsi="Times New Roman" w:cs="Times New Roman"/>
          <w:color w:val="000000"/>
        </w:rPr>
        <w:t>). Глюкоза в результате цепочки ферментативных реакций превращается в две молекулы пировиноградной кислоты (ПВК), при этом суммарно образуются 2 молекулы АТФ и восстановленная форма переносчика водорода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3F6F2EDD"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+ 2АДФ + 2Н</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РО</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 + 2НАД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 2С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+ 2АТФ + 2Н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О + 2НАД·Н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2765B325"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Дальнейшая судьба ПВК зависит от присутствия кислорода в клетке. Если кислорода нет, у дрожжей и растений происходит спиртовое брожение, при котором сначала происходит образование уксусного альдегида, а затем этилового спирта:</w:t>
      </w:r>
    </w:p>
    <w:p w14:paraId="03966AA3" w14:textId="77777777" w:rsidR="00FE6467" w:rsidRPr="00080D29" w:rsidRDefault="00FE6467" w:rsidP="00C5220C">
      <w:pPr>
        <w:numPr>
          <w:ilvl w:val="0"/>
          <w:numId w:val="51"/>
        </w:numPr>
        <w:spacing w:before="100" w:beforeAutospacing="1" w:after="100" w:afterAutospacing="1" w:line="240" w:lineRule="auto"/>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СН</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СОН,</w:t>
      </w:r>
    </w:p>
    <w:p w14:paraId="3C859AAC" w14:textId="77777777" w:rsidR="00FE6467" w:rsidRPr="00080D29" w:rsidRDefault="00FE6467" w:rsidP="00C5220C">
      <w:pPr>
        <w:numPr>
          <w:ilvl w:val="0"/>
          <w:numId w:val="51"/>
        </w:numPr>
        <w:spacing w:before="100" w:beforeAutospacing="1" w:after="100" w:afterAutospacing="1" w:line="240" w:lineRule="auto"/>
        <w:rPr>
          <w:rFonts w:ascii="Times New Roman" w:hAnsi="Times New Roman" w:cs="Times New Roman"/>
          <w:color w:val="000000"/>
        </w:rPr>
      </w:pPr>
      <w:r w:rsidRPr="00080D29">
        <w:rPr>
          <w:rFonts w:ascii="Times New Roman" w:hAnsi="Times New Roman" w:cs="Times New Roman"/>
          <w:color w:val="000000"/>
        </w:rPr>
        <w:t>СН</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СОН +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С</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5</w:t>
      </w:r>
      <w:r w:rsidRPr="00080D29">
        <w:rPr>
          <w:rFonts w:ascii="Times New Roman" w:hAnsi="Times New Roman" w:cs="Times New Roman"/>
          <w:color w:val="000000"/>
        </w:rPr>
        <w:t>ОН + 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r w:rsidRPr="00080D29">
        <w:rPr>
          <w:rFonts w:ascii="Times New Roman" w:hAnsi="Times New Roman" w:cs="Times New Roman"/>
          <w:color w:val="3D3F43"/>
        </w:rPr>
        <w:t xml:space="preserve"> </w:t>
      </w:r>
    </w:p>
    <w:p w14:paraId="6C8B9FCF"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У животных и некоторых бактерий при недостатке кислорода происходит молочнокислое брожение с образованием молочной кислоты:</w:t>
      </w:r>
    </w:p>
    <w:p w14:paraId="437EB48C"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4</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С</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3</w:t>
      </w:r>
      <w:r w:rsidRPr="00080D29">
        <w:rPr>
          <w:rFonts w:ascii="Times New Roman" w:hAnsi="Times New Roman" w:cs="Times New Roman"/>
          <w:color w:val="000000"/>
        </w:rPr>
        <w:t> + НАД</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p>
    <w:p w14:paraId="6EE12B82"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В результате гликолиза одной молекулы глюкозы высвобождается 200 кДж, из которых 120 кДж рассеивается в виде тепла, а 80% запасается в связях АТФ.</w:t>
      </w:r>
    </w:p>
    <w:p w14:paraId="4F4F1376" w14:textId="77777777" w:rsidR="00FE6467" w:rsidRPr="00080D29" w:rsidRDefault="00FE6467" w:rsidP="00FE6467">
      <w:pPr>
        <w:spacing w:after="90" w:line="240" w:lineRule="auto"/>
        <w:jc w:val="both"/>
        <w:rPr>
          <w:rFonts w:ascii="Times New Roman" w:hAnsi="Times New Roman" w:cs="Times New Roman"/>
          <w:color w:val="000000"/>
        </w:rPr>
      </w:pPr>
    </w:p>
    <w:p w14:paraId="27AA6BD0" w14:textId="77777777" w:rsidR="00FE6467" w:rsidRPr="00080D29" w:rsidRDefault="00FE6467" w:rsidP="00FE6467">
      <w:pPr>
        <w:spacing w:after="0" w:line="240" w:lineRule="auto"/>
        <w:textAlignment w:val="baseline"/>
        <w:outlineLvl w:val="1"/>
        <w:rPr>
          <w:rFonts w:ascii="Times New Roman" w:hAnsi="Times New Roman" w:cs="Times New Roman"/>
          <w:b/>
          <w:bCs/>
          <w:color w:val="000000"/>
        </w:rPr>
      </w:pPr>
      <w:r w:rsidRPr="00080D29">
        <w:rPr>
          <w:rFonts w:ascii="Times New Roman" w:hAnsi="Times New Roman" w:cs="Times New Roman"/>
          <w:b/>
          <w:bCs/>
          <w:color w:val="000000"/>
        </w:rPr>
        <w:t>Кислородное окисление, или дыхание</w:t>
      </w:r>
    </w:p>
    <w:p w14:paraId="4FF6CB26"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 xml:space="preserve">Заключается в полном расщеплении пировиноградной кислоты, происходит в </w:t>
      </w:r>
      <w:proofErr w:type="spellStart"/>
      <w:r w:rsidRPr="00080D29">
        <w:rPr>
          <w:rFonts w:ascii="Times New Roman" w:hAnsi="Times New Roman" w:cs="Times New Roman"/>
          <w:color w:val="000000"/>
        </w:rPr>
        <w:t>митохондриях</w:t>
      </w:r>
      <w:proofErr w:type="spellEnd"/>
      <w:r w:rsidRPr="00080D29">
        <w:rPr>
          <w:rFonts w:ascii="Times New Roman" w:hAnsi="Times New Roman" w:cs="Times New Roman"/>
          <w:color w:val="000000"/>
        </w:rPr>
        <w:t xml:space="preserve"> и при обязательном присутствии кислорода.</w:t>
      </w:r>
    </w:p>
    <w:p w14:paraId="49DC60AC"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 xml:space="preserve">Пировиноградная кислота транспортируется в митохондрии (строение и функции </w:t>
      </w:r>
      <w:proofErr w:type="spellStart"/>
      <w:r w:rsidRPr="00080D29">
        <w:rPr>
          <w:rFonts w:ascii="Times New Roman" w:hAnsi="Times New Roman" w:cs="Times New Roman"/>
          <w:color w:val="000000"/>
        </w:rPr>
        <w:t>митохондрий</w:t>
      </w:r>
      <w:proofErr w:type="spellEnd"/>
      <w:r w:rsidRPr="00080D29">
        <w:rPr>
          <w:rFonts w:ascii="Times New Roman" w:hAnsi="Times New Roman" w:cs="Times New Roman"/>
          <w:color w:val="000000"/>
        </w:rPr>
        <w:t xml:space="preserve"> — </w:t>
      </w:r>
      <w:hyperlink r:id="rId91" w:tgtFrame="_blank" w:history="1">
        <w:r w:rsidRPr="00080D29">
          <w:rPr>
            <w:rFonts w:ascii="Times New Roman" w:hAnsi="Times New Roman" w:cs="Times New Roman"/>
            <w:color w:val="477491"/>
            <w:u w:val="single"/>
          </w:rPr>
          <w:t>лекция №7</w:t>
        </w:r>
      </w:hyperlink>
      <w:r w:rsidRPr="00080D29">
        <w:rPr>
          <w:rFonts w:ascii="Times New Roman" w:hAnsi="Times New Roman" w:cs="Times New Roman"/>
          <w:color w:val="000000"/>
        </w:rPr>
        <w:t xml:space="preserve">). Здесь происходит дегидрирование (отщепление водорода) и декарбоксилирование (отщепление углекислого газа) ПВК с образованием </w:t>
      </w:r>
      <w:proofErr w:type="spellStart"/>
      <w:r w:rsidRPr="00080D29">
        <w:rPr>
          <w:rFonts w:ascii="Times New Roman" w:hAnsi="Times New Roman" w:cs="Times New Roman"/>
          <w:color w:val="000000"/>
        </w:rPr>
        <w:t>двухуглеродной</w:t>
      </w:r>
      <w:proofErr w:type="spellEnd"/>
      <w:r w:rsidRPr="00080D29">
        <w:rPr>
          <w:rFonts w:ascii="Times New Roman" w:hAnsi="Times New Roman" w:cs="Times New Roman"/>
          <w:color w:val="000000"/>
        </w:rPr>
        <w:t xml:space="preserve"> ацетильной группы, которая вступает в цикл реакций, получивших название реакций цикла Кребса. Идет дальнейшее окисление, связанное с дегидрированием и декарбоксилированием. В результате на каждую разрушенную молекулу ПВК из митохондрии удаляется три молекулы 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образуется пять пар атомов водорода, связанных с переносчиками (4НАД·Н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ФАД·Н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а также одна молекула АТФ.</w:t>
      </w:r>
    </w:p>
    <w:p w14:paraId="26758798" w14:textId="77777777" w:rsidR="00FE6467" w:rsidRPr="00080D29" w:rsidRDefault="00FE6467" w:rsidP="00FE6467">
      <w:pPr>
        <w:spacing w:after="0" w:line="240" w:lineRule="auto"/>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56242A26" wp14:editId="4471D536">
            <wp:extent cx="3581400" cy="2095500"/>
            <wp:effectExtent l="0" t="0" r="0" b="0"/>
            <wp:docPr id="212" name="Рисунок 212" descr="Кислородное окис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ислородное окисление"/>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81400" cy="2095500"/>
                    </a:xfrm>
                    <a:prstGeom prst="rect">
                      <a:avLst/>
                    </a:prstGeom>
                    <a:noFill/>
                    <a:ln>
                      <a:noFill/>
                    </a:ln>
                  </pic:spPr>
                </pic:pic>
              </a:graphicData>
            </a:graphic>
          </wp:inline>
        </w:drawing>
      </w:r>
    </w:p>
    <w:p w14:paraId="05DF9549"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 xml:space="preserve">Суммарная реакция гликолиза и разрушения ПВК в </w:t>
      </w:r>
      <w:proofErr w:type="spellStart"/>
      <w:r w:rsidRPr="00080D29">
        <w:rPr>
          <w:rFonts w:ascii="Times New Roman" w:hAnsi="Times New Roman" w:cs="Times New Roman"/>
          <w:color w:val="000000"/>
        </w:rPr>
        <w:t>митохондриях</w:t>
      </w:r>
      <w:proofErr w:type="spellEnd"/>
      <w:r w:rsidRPr="00080D29">
        <w:rPr>
          <w:rFonts w:ascii="Times New Roman" w:hAnsi="Times New Roman" w:cs="Times New Roman"/>
          <w:color w:val="000000"/>
        </w:rPr>
        <w:t xml:space="preserve"> до водорода и углекислого газа выглядит следующим образом:</w:t>
      </w:r>
    </w:p>
    <w:p w14:paraId="6D6EB46F"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+ 6Н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О → 6СО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+ 4АТФ + 12Н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w:t>
      </w:r>
    </w:p>
    <w:p w14:paraId="4B0CF8E4"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lastRenderedPageBreak/>
        <w:t>Две молекулы АТФ образуются в результате гликолиза, две — в цикле Кребса; две пары атомов водорода (2НАДЧН2) образовались в результате гликолиза, десять пар — в цикле Кребса.</w:t>
      </w:r>
    </w:p>
    <w:p w14:paraId="4BB51254"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Последним этапом является окисление пар атомов водорода с участием кислорода до воды с одновременным фосфорилированием АДФ до АТФ. Водород передается трем большим ферментным комплексам (</w:t>
      </w:r>
      <w:proofErr w:type="spellStart"/>
      <w:r w:rsidRPr="00080D29">
        <w:rPr>
          <w:rFonts w:ascii="Times New Roman" w:hAnsi="Times New Roman" w:cs="Times New Roman"/>
          <w:color w:val="000000"/>
        </w:rPr>
        <w:t>флавопротеины</w:t>
      </w:r>
      <w:proofErr w:type="spellEnd"/>
      <w:r w:rsidRPr="00080D29">
        <w:rPr>
          <w:rFonts w:ascii="Times New Roman" w:hAnsi="Times New Roman" w:cs="Times New Roman"/>
          <w:color w:val="000000"/>
        </w:rPr>
        <w:t xml:space="preserve">, коферменты Q, цитохромы) дыхательной цепи, расположенным во внутренней мембране </w:t>
      </w:r>
      <w:proofErr w:type="spellStart"/>
      <w:r w:rsidRPr="00080D29">
        <w:rPr>
          <w:rFonts w:ascii="Times New Roman" w:hAnsi="Times New Roman" w:cs="Times New Roman"/>
          <w:color w:val="000000"/>
        </w:rPr>
        <w:t>митохондрий</w:t>
      </w:r>
      <w:proofErr w:type="spellEnd"/>
      <w:r w:rsidRPr="00080D29">
        <w:rPr>
          <w:rFonts w:ascii="Times New Roman" w:hAnsi="Times New Roman" w:cs="Times New Roman"/>
          <w:color w:val="000000"/>
        </w:rPr>
        <w:t xml:space="preserve">. У водорода отбираются электроны, которые в матриксе </w:t>
      </w:r>
      <w:proofErr w:type="spellStart"/>
      <w:r w:rsidRPr="00080D29">
        <w:rPr>
          <w:rFonts w:ascii="Times New Roman" w:hAnsi="Times New Roman" w:cs="Times New Roman"/>
          <w:color w:val="000000"/>
        </w:rPr>
        <w:t>митохондрий</w:t>
      </w:r>
      <w:proofErr w:type="spellEnd"/>
      <w:r w:rsidRPr="00080D29">
        <w:rPr>
          <w:rFonts w:ascii="Times New Roman" w:hAnsi="Times New Roman" w:cs="Times New Roman"/>
          <w:color w:val="000000"/>
        </w:rPr>
        <w:t xml:space="preserve"> в конечном итоге соединяются с кислородом:</w:t>
      </w:r>
    </w:p>
    <w:p w14:paraId="7C8CEFA3"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e</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 О</w:t>
      </w:r>
      <w:r w:rsidRPr="00080D29">
        <w:rPr>
          <w:rFonts w:ascii="Times New Roman" w:hAnsi="Times New Roman" w:cs="Times New Roman"/>
          <w:color w:val="000000"/>
          <w:vertAlign w:val="subscript"/>
        </w:rPr>
        <w:t>2</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w:t>
      </w:r>
    </w:p>
    <w:p w14:paraId="45D23939" w14:textId="77777777" w:rsidR="00FE6467" w:rsidRPr="00080D29" w:rsidRDefault="00FE6467" w:rsidP="00FE6467">
      <w:pPr>
        <w:spacing w:after="90" w:line="240" w:lineRule="auto"/>
        <w:jc w:val="both"/>
        <w:textAlignment w:val="baseline"/>
        <w:rPr>
          <w:rFonts w:ascii="Times New Roman" w:hAnsi="Times New Roman" w:cs="Times New Roman"/>
          <w:b/>
          <w:bCs/>
          <w:color w:val="008000"/>
        </w:rPr>
      </w:pPr>
      <w:r w:rsidRPr="00080D29">
        <w:rPr>
          <w:rFonts w:ascii="Times New Roman" w:hAnsi="Times New Roman" w:cs="Times New Roman"/>
          <w:b/>
          <w:bCs/>
          <w:color w:val="008000"/>
        </w:rPr>
        <w:t>   </w:t>
      </w:r>
    </w:p>
    <w:p w14:paraId="2CEA2709" w14:textId="77777777" w:rsidR="00FE6467" w:rsidRPr="00080D29" w:rsidRDefault="00FE6467" w:rsidP="00FE6467">
      <w:pPr>
        <w:spacing w:after="90" w:line="240" w:lineRule="auto"/>
        <w:jc w:val="both"/>
        <w:textAlignment w:val="baseline"/>
        <w:rPr>
          <w:rFonts w:ascii="Times New Roman" w:hAnsi="Times New Roman" w:cs="Times New Roman"/>
          <w:b/>
          <w:bCs/>
          <w:color w:val="008000"/>
        </w:rPr>
      </w:pPr>
      <w:r w:rsidRPr="00080D29">
        <w:rPr>
          <w:rFonts w:ascii="Times New Roman" w:hAnsi="Times New Roman" w:cs="Times New Roman"/>
          <w:b/>
          <w:bCs/>
          <w:color w:val="008000"/>
        </w:rPr>
        <w:t>   </w:t>
      </w:r>
    </w:p>
    <w:p w14:paraId="2DE84A41"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 xml:space="preserve">Протоны закачиваются в межмембранное пространство </w:t>
      </w:r>
      <w:proofErr w:type="spellStart"/>
      <w:r w:rsidRPr="00080D29">
        <w:rPr>
          <w:rFonts w:ascii="Times New Roman" w:hAnsi="Times New Roman" w:cs="Times New Roman"/>
          <w:color w:val="000000"/>
        </w:rPr>
        <w:t>митохондрий</w:t>
      </w:r>
      <w:proofErr w:type="spellEnd"/>
      <w:r w:rsidRPr="00080D29">
        <w:rPr>
          <w:rFonts w:ascii="Times New Roman" w:hAnsi="Times New Roman" w:cs="Times New Roman"/>
          <w:color w:val="000000"/>
        </w:rPr>
        <w:t>, в «протонный резервуар». Внутренняя мембрана непроницаема для ионов водорода, с одной стороны она заряжается отрицательно (за счет О</w:t>
      </w:r>
      <w:r w:rsidRPr="00080D29">
        <w:rPr>
          <w:rFonts w:ascii="Times New Roman" w:hAnsi="Times New Roman" w:cs="Times New Roman"/>
          <w:color w:val="000000"/>
          <w:vertAlign w:val="subscript"/>
        </w:rPr>
        <w:t>2</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с другой — положительно (за счет Н</w:t>
      </w:r>
      <w:r w:rsidRPr="00080D29">
        <w:rPr>
          <w:rFonts w:ascii="Times New Roman" w:hAnsi="Times New Roman" w:cs="Times New Roman"/>
          <w:color w:val="000000"/>
          <w:vertAlign w:val="superscript"/>
        </w:rPr>
        <w:t>+</w:t>
      </w:r>
      <w:r w:rsidRPr="00080D29">
        <w:rPr>
          <w:rFonts w:ascii="Times New Roman" w:hAnsi="Times New Roman" w:cs="Times New Roman"/>
          <w:color w:val="000000"/>
        </w:rPr>
        <w:t xml:space="preserve">). Когда разность потенциалов на внутренней мембране достигает 200 мВ, протоны проходят через канал фермента АТФ-синтетазы, образуется АТФ, а </w:t>
      </w:r>
      <w:proofErr w:type="spellStart"/>
      <w:r w:rsidRPr="00080D29">
        <w:rPr>
          <w:rFonts w:ascii="Times New Roman" w:hAnsi="Times New Roman" w:cs="Times New Roman"/>
          <w:color w:val="000000"/>
        </w:rPr>
        <w:t>цитохромоксидаза</w:t>
      </w:r>
      <w:proofErr w:type="spellEnd"/>
      <w:r w:rsidRPr="00080D29">
        <w:rPr>
          <w:rFonts w:ascii="Times New Roman" w:hAnsi="Times New Roman" w:cs="Times New Roman"/>
          <w:color w:val="000000"/>
        </w:rPr>
        <w:t xml:space="preserve"> катализирует восстановление кислорода до воды. Так в результате окисления двенадцати пар атомов водорода образуется 34 молекулы АТФ.</w:t>
      </w:r>
    </w:p>
    <w:p w14:paraId="43756C1D" w14:textId="77777777" w:rsidR="00FE6467" w:rsidRPr="00080D29" w:rsidRDefault="00FE6467" w:rsidP="00FE6467">
      <w:pPr>
        <w:spacing w:after="0" w:line="240" w:lineRule="auto"/>
        <w:jc w:val="center"/>
        <w:textAlignment w:val="baseline"/>
        <w:rPr>
          <w:rFonts w:ascii="Times New Roman" w:hAnsi="Times New Roman" w:cs="Times New Roman"/>
          <w:color w:val="000000"/>
        </w:rPr>
      </w:pPr>
      <w:r w:rsidRPr="00080D29">
        <w:rPr>
          <w:rFonts w:ascii="Times New Roman" w:hAnsi="Times New Roman" w:cs="Times New Roman"/>
          <w:noProof/>
          <w:color w:val="000000"/>
        </w:rPr>
        <w:drawing>
          <wp:inline distT="0" distB="0" distL="0" distR="0" wp14:anchorId="5E0D578D" wp14:editId="40E49B62">
            <wp:extent cx="3752850" cy="1752600"/>
            <wp:effectExtent l="0" t="0" r="0" b="0"/>
            <wp:docPr id="217" name="Рисунок 217" descr="Кислородное окис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ислородное окисление"/>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52850" cy="1752600"/>
                    </a:xfrm>
                    <a:prstGeom prst="rect">
                      <a:avLst/>
                    </a:prstGeom>
                    <a:noFill/>
                    <a:ln>
                      <a:noFill/>
                    </a:ln>
                  </pic:spPr>
                </pic:pic>
              </a:graphicData>
            </a:graphic>
          </wp:inline>
        </w:drawing>
      </w:r>
    </w:p>
    <w:p w14:paraId="0AC17FD6"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1 — наружная мембрана; 2 — межмембранное пространство, протонный резервуар;</w:t>
      </w:r>
      <w:r w:rsidRPr="00080D29">
        <w:rPr>
          <w:rFonts w:ascii="Times New Roman" w:hAnsi="Times New Roman" w:cs="Times New Roman"/>
          <w:color w:val="000000"/>
        </w:rPr>
        <w:br/>
        <w:t>3 — цитохромы; 4 — АТФ-синтетаза.</w:t>
      </w:r>
    </w:p>
    <w:p w14:paraId="3C51EC6A"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При перфорации внутренних митохондриальных мембран окисление НАД·Н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продолжается, но АТФ-синтетаза не работает и образования АТФ в дыхательной цепи не происходит, энергия рассеивается в форме тепла (клетки «бурого жира» млекопитающих).</w:t>
      </w:r>
    </w:p>
    <w:p w14:paraId="2DE776C6" w14:textId="77777777" w:rsidR="00FE6467" w:rsidRPr="00080D29" w:rsidRDefault="00FE6467" w:rsidP="00FE6467">
      <w:pPr>
        <w:spacing w:after="90" w:line="240" w:lineRule="auto"/>
        <w:jc w:val="both"/>
        <w:rPr>
          <w:rFonts w:ascii="Times New Roman" w:hAnsi="Times New Roman" w:cs="Times New Roman"/>
          <w:color w:val="000000"/>
        </w:rPr>
      </w:pPr>
      <w:r w:rsidRPr="00080D29">
        <w:rPr>
          <w:rFonts w:ascii="Times New Roman" w:hAnsi="Times New Roman" w:cs="Times New Roman"/>
          <w:color w:val="000000"/>
        </w:rPr>
        <w:t>Суммарная реакция расщепления глюкозы до углекислого газа и воды выглядит следующим образом:</w:t>
      </w:r>
    </w:p>
    <w:p w14:paraId="23C462B9" w14:textId="77777777" w:rsidR="00FE6467" w:rsidRPr="00080D29" w:rsidRDefault="00FE6467" w:rsidP="00FE6467">
      <w:pPr>
        <w:spacing w:after="90" w:line="240" w:lineRule="auto"/>
        <w:jc w:val="center"/>
        <w:rPr>
          <w:rFonts w:ascii="Times New Roman" w:hAnsi="Times New Roman" w:cs="Times New Roman"/>
          <w:color w:val="000000"/>
        </w:rPr>
      </w:pPr>
      <w:r w:rsidRPr="00080D29">
        <w:rPr>
          <w:rFonts w:ascii="Times New Roman" w:hAnsi="Times New Roman" w:cs="Times New Roman"/>
          <w:color w:val="000000"/>
        </w:rPr>
        <w:t>С</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Н</w:t>
      </w:r>
      <w:r w:rsidRPr="00080D29">
        <w:rPr>
          <w:rFonts w:ascii="Times New Roman" w:hAnsi="Times New Roman" w:cs="Times New Roman"/>
          <w:color w:val="000000"/>
          <w:vertAlign w:val="subscript"/>
        </w:rPr>
        <w:t>12</w:t>
      </w:r>
      <w:r w:rsidRPr="00080D29">
        <w:rPr>
          <w:rFonts w:ascii="Times New Roman" w:hAnsi="Times New Roman" w:cs="Times New Roman"/>
          <w:color w:val="000000"/>
        </w:rPr>
        <w:t>О</w:t>
      </w:r>
      <w:r w:rsidRPr="00080D29">
        <w:rPr>
          <w:rFonts w:ascii="Times New Roman" w:hAnsi="Times New Roman" w:cs="Times New Roman"/>
          <w:color w:val="000000"/>
          <w:vertAlign w:val="subscript"/>
        </w:rPr>
        <w:t>6</w:t>
      </w:r>
      <w:r w:rsidRPr="00080D29">
        <w:rPr>
          <w:rFonts w:ascii="Times New Roman" w:hAnsi="Times New Roman" w:cs="Times New Roman"/>
          <w:color w:val="000000"/>
        </w:rPr>
        <w:t> + 6О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6СО</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+ 6Н</w:t>
      </w:r>
      <w:r w:rsidRPr="00080D29">
        <w:rPr>
          <w:rFonts w:ascii="Times New Roman" w:hAnsi="Times New Roman" w:cs="Times New Roman"/>
          <w:color w:val="000000"/>
          <w:vertAlign w:val="subscript"/>
        </w:rPr>
        <w:t>2</w:t>
      </w:r>
      <w:r w:rsidRPr="00080D29">
        <w:rPr>
          <w:rFonts w:ascii="Times New Roman" w:hAnsi="Times New Roman" w:cs="Times New Roman"/>
          <w:color w:val="000000"/>
        </w:rPr>
        <w:t xml:space="preserve">О + 38АТФ + </w:t>
      </w:r>
      <w:proofErr w:type="spellStart"/>
      <w:r w:rsidRPr="00080D29">
        <w:rPr>
          <w:rFonts w:ascii="Times New Roman" w:hAnsi="Times New Roman" w:cs="Times New Roman"/>
          <w:color w:val="000000"/>
        </w:rPr>
        <w:t>Q</w:t>
      </w:r>
      <w:r w:rsidRPr="00080D29">
        <w:rPr>
          <w:rFonts w:ascii="Times New Roman" w:hAnsi="Times New Roman" w:cs="Times New Roman"/>
          <w:color w:val="000000"/>
          <w:vertAlign w:val="subscript"/>
        </w:rPr>
        <w:t>т</w:t>
      </w:r>
      <w:proofErr w:type="spellEnd"/>
      <w:r w:rsidRPr="00080D29">
        <w:rPr>
          <w:rFonts w:ascii="Times New Roman" w:hAnsi="Times New Roman" w:cs="Times New Roman"/>
          <w:color w:val="000000"/>
        </w:rPr>
        <w:t>,</w:t>
      </w:r>
    </w:p>
    <w:p w14:paraId="400C100D" w14:textId="43A75841" w:rsidR="00FE6467" w:rsidRPr="00080D29" w:rsidRDefault="00FE6467" w:rsidP="00FE6467">
      <w:pPr>
        <w:spacing w:after="90"/>
        <w:jc w:val="both"/>
        <w:rPr>
          <w:rFonts w:ascii="Times New Roman" w:hAnsi="Times New Roman" w:cs="Times New Roman"/>
          <w:color w:val="000000"/>
        </w:rPr>
      </w:pPr>
      <w:r w:rsidRPr="00080D29">
        <w:rPr>
          <w:rFonts w:ascii="Times New Roman" w:hAnsi="Times New Roman" w:cs="Times New Roman"/>
          <w:color w:val="000000"/>
        </w:rPr>
        <w:t xml:space="preserve">где </w:t>
      </w:r>
      <w:proofErr w:type="spellStart"/>
      <w:r w:rsidRPr="00080D29">
        <w:rPr>
          <w:rFonts w:ascii="Times New Roman" w:hAnsi="Times New Roman" w:cs="Times New Roman"/>
          <w:color w:val="000000"/>
        </w:rPr>
        <w:t>Q</w:t>
      </w:r>
      <w:r w:rsidRPr="00080D29">
        <w:rPr>
          <w:rFonts w:ascii="Times New Roman" w:hAnsi="Times New Roman" w:cs="Times New Roman"/>
          <w:color w:val="000000"/>
          <w:vertAlign w:val="subscript"/>
        </w:rPr>
        <w:t>т</w:t>
      </w:r>
      <w:proofErr w:type="spellEnd"/>
      <w:r w:rsidRPr="00080D29">
        <w:rPr>
          <w:rFonts w:ascii="Times New Roman" w:hAnsi="Times New Roman" w:cs="Times New Roman"/>
          <w:color w:val="000000"/>
        </w:rPr>
        <w:t> — тепловая энергия.</w:t>
      </w:r>
    </w:p>
    <w:p w14:paraId="1F3BA543" w14:textId="2CDD851E" w:rsidR="002833EA" w:rsidRPr="00080D29" w:rsidRDefault="002833EA" w:rsidP="002833EA">
      <w:pPr>
        <w:spacing w:after="90"/>
        <w:jc w:val="both"/>
        <w:rPr>
          <w:rFonts w:ascii="Times New Roman" w:hAnsi="Times New Roman" w:cs="Times New Roman"/>
          <w:b/>
          <w:color w:val="000000"/>
        </w:rPr>
      </w:pPr>
      <w:r w:rsidRPr="002833EA">
        <w:rPr>
          <w:rFonts w:ascii="Times New Roman" w:hAnsi="Times New Roman" w:cs="Times New Roman"/>
          <w:b/>
          <w:color w:val="000000"/>
        </w:rPr>
        <w:t xml:space="preserve">Вопросы и задания к </w:t>
      </w:r>
      <w:r w:rsidR="0076456B">
        <w:rPr>
          <w:rFonts w:ascii="Times New Roman" w:hAnsi="Times New Roman" w:cs="Times New Roman"/>
          <w:b/>
          <w:color w:val="000000"/>
        </w:rPr>
        <w:t>самостоятельному изучению</w:t>
      </w:r>
    </w:p>
    <w:p w14:paraId="1CFA1647" w14:textId="205A4386" w:rsidR="002833EA" w:rsidRPr="00080D29" w:rsidRDefault="002833EA" w:rsidP="002833EA">
      <w:pPr>
        <w:spacing w:after="90"/>
        <w:jc w:val="both"/>
        <w:rPr>
          <w:rFonts w:ascii="Times New Roman" w:hAnsi="Times New Roman" w:cs="Times New Roman"/>
          <w:b/>
          <w:color w:val="000000"/>
        </w:rPr>
      </w:pPr>
      <w:r w:rsidRPr="00080D29">
        <w:rPr>
          <w:rFonts w:ascii="Times New Roman" w:hAnsi="Times New Roman" w:cs="Times New Roman"/>
          <w:b/>
          <w:color w:val="000000"/>
        </w:rPr>
        <w:t>Вопросы:</w:t>
      </w:r>
    </w:p>
    <w:p w14:paraId="53BB4E60" w14:textId="1239C24B"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1.Почему биологические системы называют открытыми?</w:t>
      </w:r>
    </w:p>
    <w:p w14:paraId="41DD413F" w14:textId="54974899"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 xml:space="preserve"> 2.Какие вещества обеспечивают процессы жизнедеятельности клетки энергией? Какие из них можно назвать универсальными источниками?</w:t>
      </w:r>
    </w:p>
    <w:p w14:paraId="7396EFFD"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3.</w:t>
      </w:r>
      <w:r w:rsidRPr="00080D29">
        <w:rPr>
          <w:rFonts w:ascii="Times New Roman" w:hAnsi="Times New Roman" w:cs="Times New Roman"/>
        </w:rPr>
        <w:t xml:space="preserve"> </w:t>
      </w:r>
      <w:r w:rsidRPr="00080D29">
        <w:rPr>
          <w:rFonts w:ascii="Times New Roman" w:hAnsi="Times New Roman" w:cs="Times New Roman"/>
          <w:bCs/>
          <w:color w:val="000000"/>
        </w:rPr>
        <w:t>Почему эукариоты представляют собой открытые системы?</w:t>
      </w:r>
    </w:p>
    <w:p w14:paraId="20C62EB3"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4. Для чего клетка нужна энергия? Откуда они её берут?</w:t>
      </w:r>
    </w:p>
    <w:p w14:paraId="332C2C6A"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5. Какие процессы называют энергетическим обменом, а какие пластическим обменом?</w:t>
      </w:r>
    </w:p>
    <w:p w14:paraId="455440EA" w14:textId="77777777"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6. Чем аэробы отличаются от анаэробов?</w:t>
      </w:r>
    </w:p>
    <w:p w14:paraId="4AC8FFE8" w14:textId="5D34DA3A" w:rsidR="008B2BA5"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7. Можно ли окисления веществ организме назвать горением? Почему?</w:t>
      </w:r>
    </w:p>
    <w:p w14:paraId="0A7A8516" w14:textId="77777777" w:rsidR="00B3187B" w:rsidRPr="00080D29" w:rsidRDefault="008B2BA5"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8.</w:t>
      </w:r>
      <w:r w:rsidR="00B3187B" w:rsidRPr="00080D29">
        <w:rPr>
          <w:rFonts w:ascii="Times New Roman" w:hAnsi="Times New Roman" w:cs="Times New Roman"/>
        </w:rPr>
        <w:t xml:space="preserve"> </w:t>
      </w:r>
      <w:r w:rsidR="00B3187B" w:rsidRPr="00080D29">
        <w:rPr>
          <w:rFonts w:ascii="Times New Roman" w:hAnsi="Times New Roman" w:cs="Times New Roman"/>
          <w:bCs/>
          <w:color w:val="000000"/>
        </w:rPr>
        <w:t>Откуда берётся энергия для синтеза АТФ из AДФ?</w:t>
      </w:r>
    </w:p>
    <w:p w14:paraId="719836EF" w14:textId="77777777" w:rsidR="00B3187B" w:rsidRPr="00080D29" w:rsidRDefault="00B3187B"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 xml:space="preserve">9. Какие этапы выделяют в энергетическом обмене? </w:t>
      </w:r>
    </w:p>
    <w:p w14:paraId="4FA4BC02" w14:textId="206B5099" w:rsidR="008B2BA5" w:rsidRPr="00080D29" w:rsidRDefault="00B3187B" w:rsidP="008B2BA5">
      <w:pPr>
        <w:spacing w:after="90"/>
        <w:jc w:val="both"/>
        <w:rPr>
          <w:rFonts w:ascii="Times New Roman" w:hAnsi="Times New Roman" w:cs="Times New Roman"/>
          <w:bCs/>
          <w:color w:val="000000"/>
        </w:rPr>
      </w:pPr>
      <w:r w:rsidRPr="00080D29">
        <w:rPr>
          <w:rFonts w:ascii="Times New Roman" w:hAnsi="Times New Roman" w:cs="Times New Roman"/>
          <w:bCs/>
          <w:color w:val="000000"/>
        </w:rPr>
        <w:t xml:space="preserve">10.В чем различие энергетического </w:t>
      </w:r>
      <w:proofErr w:type="gramStart"/>
      <w:r w:rsidRPr="00080D29">
        <w:rPr>
          <w:rFonts w:ascii="Times New Roman" w:hAnsi="Times New Roman" w:cs="Times New Roman"/>
          <w:bCs/>
          <w:color w:val="000000"/>
        </w:rPr>
        <w:t>обмена</w:t>
      </w:r>
      <w:proofErr w:type="gramEnd"/>
      <w:r w:rsidRPr="00080D29">
        <w:rPr>
          <w:rFonts w:ascii="Times New Roman" w:hAnsi="Times New Roman" w:cs="Times New Roman"/>
          <w:bCs/>
          <w:color w:val="000000"/>
        </w:rPr>
        <w:t xml:space="preserve"> а аэробов и анаэробов?</w:t>
      </w:r>
    </w:p>
    <w:p w14:paraId="4FFFB388" w14:textId="58882426" w:rsidR="00B3187B" w:rsidRPr="00080D29" w:rsidRDefault="00B3187B" w:rsidP="008B2BA5">
      <w:pPr>
        <w:spacing w:after="90"/>
        <w:jc w:val="both"/>
        <w:rPr>
          <w:rFonts w:ascii="Times New Roman" w:hAnsi="Times New Roman" w:cs="Times New Roman"/>
          <w:b/>
          <w:color w:val="000000"/>
        </w:rPr>
      </w:pPr>
    </w:p>
    <w:p w14:paraId="0123862D" w14:textId="77777777" w:rsidR="0076456B" w:rsidRDefault="0076456B" w:rsidP="00080D29">
      <w:pPr>
        <w:spacing w:after="0" w:line="240" w:lineRule="auto"/>
        <w:ind w:firstLine="709"/>
        <w:jc w:val="center"/>
        <w:rPr>
          <w:rFonts w:ascii="Times New Roman" w:hAnsi="Times New Roman" w:cs="Times New Roman"/>
          <w:b/>
        </w:rPr>
      </w:pPr>
    </w:p>
    <w:p w14:paraId="2B877F99" w14:textId="4948990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lastRenderedPageBreak/>
        <w:t>Проверочный тест</w:t>
      </w:r>
    </w:p>
    <w:p w14:paraId="0836D645"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t>Многообразие клеток. Прокариоты и эукариоты</w:t>
      </w:r>
    </w:p>
    <w:p w14:paraId="3AC6C5B2" w14:textId="77777777" w:rsidR="00080D29" w:rsidRPr="00080D29" w:rsidRDefault="00080D29" w:rsidP="00080D29">
      <w:pPr>
        <w:spacing w:after="0" w:line="240" w:lineRule="auto"/>
        <w:ind w:firstLine="709"/>
        <w:jc w:val="both"/>
        <w:rPr>
          <w:rFonts w:ascii="Times New Roman" w:hAnsi="Times New Roman" w:cs="Times New Roman"/>
          <w:b/>
          <w:i/>
        </w:rPr>
      </w:pPr>
    </w:p>
    <w:p w14:paraId="769B1314" w14:textId="77777777" w:rsidR="00080D29" w:rsidRPr="00080D29" w:rsidRDefault="00080D29" w:rsidP="00080D29">
      <w:pPr>
        <w:spacing w:after="0" w:line="240" w:lineRule="auto"/>
        <w:ind w:firstLine="709"/>
        <w:jc w:val="both"/>
        <w:rPr>
          <w:rFonts w:ascii="Times New Roman" w:hAnsi="Times New Roman" w:cs="Times New Roman"/>
          <w:b/>
          <w:i/>
        </w:rPr>
      </w:pPr>
      <w:r w:rsidRPr="00080D29">
        <w:rPr>
          <w:rFonts w:ascii="Times New Roman" w:hAnsi="Times New Roman" w:cs="Times New Roman"/>
          <w:b/>
          <w:i/>
        </w:rPr>
        <w:t>Вариант 1</w:t>
      </w:r>
    </w:p>
    <w:p w14:paraId="3637E92B" w14:textId="77777777" w:rsidR="00080D29" w:rsidRPr="00080D29" w:rsidRDefault="00080D29" w:rsidP="00C5220C">
      <w:pPr>
        <w:pStyle w:val="ae"/>
        <w:numPr>
          <w:ilvl w:val="0"/>
          <w:numId w:val="52"/>
        </w:numPr>
        <w:rPr>
          <w:rFonts w:ascii="Times New Roman" w:hAnsi="Times New Roman" w:cs="Times New Roman"/>
        </w:rPr>
      </w:pPr>
      <w:r w:rsidRPr="00080D29">
        <w:rPr>
          <w:rFonts w:ascii="Times New Roman" w:hAnsi="Times New Roman" w:cs="Times New Roman"/>
        </w:rPr>
        <w:t xml:space="preserve">В какие группы объединяют клетки по типу организации генетического материала?                                                                                             1) прокариотические и эукариотические                                                          </w:t>
      </w:r>
      <w:proofErr w:type="gramStart"/>
      <w:r w:rsidRPr="00080D29">
        <w:rPr>
          <w:rFonts w:ascii="Times New Roman" w:hAnsi="Times New Roman" w:cs="Times New Roman"/>
        </w:rPr>
        <w:t xml:space="preserve">   (</w:t>
      </w:r>
      <w:proofErr w:type="gramEnd"/>
      <w:r w:rsidRPr="00080D29">
        <w:rPr>
          <w:rFonts w:ascii="Times New Roman" w:hAnsi="Times New Roman" w:cs="Times New Roman"/>
        </w:rPr>
        <w:t xml:space="preserve">1 балл)                                                       </w:t>
      </w:r>
    </w:p>
    <w:p w14:paraId="19F8D6B0"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одноклеточные и многоклеточные</w:t>
      </w:r>
    </w:p>
    <w:p w14:paraId="7A50DD06"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3) автотрофные и гетеротрофные      </w:t>
      </w:r>
    </w:p>
    <w:p w14:paraId="0B3C2D23"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низшие и высшие</w:t>
      </w:r>
    </w:p>
    <w:p w14:paraId="1E9C583B"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 xml:space="preserve"> К прокариотам относят                                                                                      </w:t>
      </w:r>
      <w:proofErr w:type="gramStart"/>
      <w:r w:rsidRPr="00080D29">
        <w:rPr>
          <w:rFonts w:ascii="Times New Roman" w:hAnsi="Times New Roman" w:cs="Times New Roman"/>
        </w:rPr>
        <w:t xml:space="preserve">   (</w:t>
      </w:r>
      <w:proofErr w:type="gramEnd"/>
      <w:r w:rsidRPr="00080D29">
        <w:rPr>
          <w:rFonts w:ascii="Times New Roman" w:hAnsi="Times New Roman" w:cs="Times New Roman"/>
        </w:rPr>
        <w:t>1 балл)</w:t>
      </w:r>
    </w:p>
    <w:p w14:paraId="6EF191F8"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вирусы                     </w:t>
      </w:r>
    </w:p>
    <w:p w14:paraId="4479BC52"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одноклеточные грибы и простейшие</w:t>
      </w:r>
    </w:p>
    <w:p w14:paraId="0D3A7EEB"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3) бактерии и сине-зелёные водоросли       </w:t>
      </w:r>
    </w:p>
    <w:p w14:paraId="1823AAC8"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одноклеточные и многоклеточные водоросли</w:t>
      </w:r>
    </w:p>
    <w:p w14:paraId="2B5B70FB"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 xml:space="preserve">К эукариотам относят                                                                                              </w:t>
      </w:r>
      <w:proofErr w:type="gramStart"/>
      <w:r w:rsidRPr="00080D29">
        <w:rPr>
          <w:rFonts w:ascii="Times New Roman" w:hAnsi="Times New Roman" w:cs="Times New Roman"/>
        </w:rPr>
        <w:t xml:space="preserve">   (</w:t>
      </w:r>
      <w:proofErr w:type="gramEnd"/>
      <w:r w:rsidRPr="00080D29">
        <w:rPr>
          <w:rFonts w:ascii="Times New Roman" w:hAnsi="Times New Roman" w:cs="Times New Roman"/>
        </w:rPr>
        <w:t>1 балл)</w:t>
      </w:r>
    </w:p>
    <w:p w14:paraId="6E0A1B1B"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дрожжи                               3) туберкулёзную палочку </w:t>
      </w:r>
    </w:p>
    <w:p w14:paraId="14BED76B"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вирус табачной мозаики   4) бактериофаги</w:t>
      </w:r>
    </w:p>
    <w:p w14:paraId="785ADA0B"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Что отсутствует в клетках прокариот?                                                                       (1 балл)</w:t>
      </w:r>
    </w:p>
    <w:p w14:paraId="506BBE59"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генетический материал      3) митохондрии            </w:t>
      </w:r>
    </w:p>
    <w:p w14:paraId="50723AF7"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рибосомы                            4) плазматическая мембрана</w:t>
      </w:r>
    </w:p>
    <w:p w14:paraId="494CFF61"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 xml:space="preserve">Сходство клеток прокариот и эукариот состоит в наличии у них                  </w:t>
      </w:r>
      <w:proofErr w:type="gramStart"/>
      <w:r w:rsidRPr="00080D29">
        <w:rPr>
          <w:rFonts w:ascii="Times New Roman" w:hAnsi="Times New Roman" w:cs="Times New Roman"/>
        </w:rPr>
        <w:t xml:space="preserve">   (</w:t>
      </w:r>
      <w:proofErr w:type="gramEnd"/>
      <w:r w:rsidRPr="00080D29">
        <w:rPr>
          <w:rFonts w:ascii="Times New Roman" w:hAnsi="Times New Roman" w:cs="Times New Roman"/>
        </w:rPr>
        <w:t>1 балл)</w:t>
      </w:r>
    </w:p>
    <w:p w14:paraId="29EE0A6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лизосом                               3) комплекса Гольджи</w:t>
      </w:r>
    </w:p>
    <w:p w14:paraId="2C12B770"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ядер с ядрышками              4) генетического материала</w:t>
      </w:r>
    </w:p>
    <w:p w14:paraId="6514143C"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В чём сходство животной и грибной клеток?                                                       (1 балл)</w:t>
      </w:r>
    </w:p>
    <w:p w14:paraId="4E5925C0"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имеет сходную форму                </w:t>
      </w:r>
    </w:p>
    <w:p w14:paraId="4D0A1C6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2) содержит оболочку из хитина </w:t>
      </w:r>
    </w:p>
    <w:p w14:paraId="17F16E19" w14:textId="77777777" w:rsidR="00080D29" w:rsidRPr="00080D29" w:rsidRDefault="00080D29" w:rsidP="00080D29">
      <w:pPr>
        <w:pStyle w:val="ae"/>
        <w:rPr>
          <w:rFonts w:ascii="Times New Roman" w:hAnsi="Times New Roman" w:cs="Times New Roman"/>
        </w:rPr>
      </w:pPr>
      <w:r w:rsidRPr="00080D29">
        <w:rPr>
          <w:rFonts w:ascii="Times New Roman" w:hAnsi="Times New Roman" w:cs="Times New Roman"/>
        </w:rPr>
        <w:t>3) в цитоплазме отсутствуют рибосомы</w:t>
      </w:r>
    </w:p>
    <w:p w14:paraId="24196929"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запасным углеводом является гликоген</w:t>
      </w:r>
    </w:p>
    <w:p w14:paraId="7DE40695"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В чём заключается отличие грибной клетки от бактериальной?                             (1 балл)</w:t>
      </w:r>
    </w:p>
    <w:p w14:paraId="2FDD8747"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отсутствуют пластиды</w:t>
      </w:r>
    </w:p>
    <w:p w14:paraId="609B8017"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в состав оболочки входит хитин</w:t>
      </w:r>
    </w:p>
    <w:p w14:paraId="488DCF44"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питаются готовыми органическими веществами</w:t>
      </w:r>
    </w:p>
    <w:p w14:paraId="0355468A"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биосинтез белков осуществляется на рибосомах</w:t>
      </w:r>
    </w:p>
    <w:p w14:paraId="797FBFA5" w14:textId="77777777" w:rsidR="00080D29" w:rsidRPr="00080D29" w:rsidRDefault="00080D29" w:rsidP="00C5220C">
      <w:pPr>
        <w:pStyle w:val="ae"/>
        <w:numPr>
          <w:ilvl w:val="0"/>
          <w:numId w:val="52"/>
        </w:numPr>
        <w:spacing w:after="0" w:line="240" w:lineRule="auto"/>
        <w:jc w:val="both"/>
        <w:rPr>
          <w:rFonts w:ascii="Times New Roman" w:hAnsi="Times New Roman" w:cs="Times New Roman"/>
        </w:rPr>
      </w:pPr>
      <w:r w:rsidRPr="00080D29">
        <w:rPr>
          <w:rFonts w:ascii="Times New Roman" w:hAnsi="Times New Roman" w:cs="Times New Roman"/>
        </w:rPr>
        <w:t>Выберите три правильных ответа из шести. В чём сходство растительных и грибных клеток?                      (2 балла за три правильных ответа и 1 балл за два правильных ответа)</w:t>
      </w:r>
    </w:p>
    <w:p w14:paraId="34E820E5"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запасное вещество – крахмал</w:t>
      </w:r>
    </w:p>
    <w:p w14:paraId="4842B6A6"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имеют митохондрии, лизосомы, ЭПС</w:t>
      </w:r>
    </w:p>
    <w:p w14:paraId="4265E6C1"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3)  содержат вакуоли с клеточным соком</w:t>
      </w:r>
    </w:p>
    <w:p w14:paraId="5A525BE5"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снаружи плазматической мембраны расположена клеточная стенка</w:t>
      </w:r>
    </w:p>
    <w:p w14:paraId="249C3B9B"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содержат пластиды</w:t>
      </w:r>
    </w:p>
    <w:p w14:paraId="18A773DD" w14:textId="77777777" w:rsidR="00080D29" w:rsidRPr="00080D29" w:rsidRDefault="00080D29" w:rsidP="00C5220C">
      <w:pPr>
        <w:pStyle w:val="ae"/>
        <w:numPr>
          <w:ilvl w:val="0"/>
          <w:numId w:val="53"/>
        </w:numPr>
        <w:spacing w:after="0" w:line="240" w:lineRule="auto"/>
        <w:jc w:val="both"/>
        <w:rPr>
          <w:rFonts w:ascii="Times New Roman" w:hAnsi="Times New Roman" w:cs="Times New Roman"/>
        </w:rPr>
      </w:pPr>
      <w:r w:rsidRPr="00080D29">
        <w:rPr>
          <w:rFonts w:ascii="Times New Roman" w:hAnsi="Times New Roman" w:cs="Times New Roman"/>
        </w:rPr>
        <w:t>клеточная стенка образована клетчаткой</w:t>
      </w:r>
    </w:p>
    <w:p w14:paraId="6B14B4DB" w14:textId="77777777" w:rsidR="00080D29" w:rsidRPr="00080D29" w:rsidRDefault="00080D29" w:rsidP="00080D29">
      <w:pPr>
        <w:pStyle w:val="ae"/>
        <w:ind w:left="1080"/>
        <w:jc w:val="both"/>
        <w:rPr>
          <w:rFonts w:ascii="Times New Roman" w:hAnsi="Times New Roman" w:cs="Times New Roman"/>
          <w:i/>
        </w:rPr>
      </w:pPr>
    </w:p>
    <w:p w14:paraId="146B3204" w14:textId="77777777" w:rsidR="00080D29" w:rsidRPr="00080D29" w:rsidRDefault="00080D29" w:rsidP="00080D29">
      <w:pPr>
        <w:pStyle w:val="ae"/>
        <w:ind w:left="1080"/>
        <w:jc w:val="both"/>
        <w:rPr>
          <w:rFonts w:ascii="Times New Roman" w:hAnsi="Times New Roman" w:cs="Times New Roman"/>
          <w:i/>
        </w:rPr>
      </w:pPr>
    </w:p>
    <w:p w14:paraId="6F6A920D" w14:textId="77777777" w:rsidR="00080D29" w:rsidRPr="00080D29" w:rsidRDefault="00080D29" w:rsidP="00080D29">
      <w:pPr>
        <w:pStyle w:val="ae"/>
        <w:ind w:left="1080"/>
        <w:jc w:val="both"/>
        <w:rPr>
          <w:rFonts w:ascii="Times New Roman" w:hAnsi="Times New Roman" w:cs="Times New Roman"/>
          <w:i/>
        </w:rPr>
      </w:pPr>
      <w:r w:rsidRPr="00080D29">
        <w:rPr>
          <w:rFonts w:ascii="Times New Roman" w:hAnsi="Times New Roman" w:cs="Times New Roman"/>
          <w:i/>
        </w:rPr>
        <w:t>Критерии оценивания проверочной работы:</w:t>
      </w:r>
    </w:p>
    <w:p w14:paraId="6671EB51"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Баллы            Отметка</w:t>
      </w:r>
    </w:p>
    <w:p w14:paraId="3B5D6029"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0-3       →       2                  </w:t>
      </w:r>
    </w:p>
    <w:p w14:paraId="083EE7A7"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4-5       →       3     </w:t>
      </w:r>
    </w:p>
    <w:p w14:paraId="7049B494"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6-7       →       4          </w:t>
      </w:r>
    </w:p>
    <w:p w14:paraId="56A17379"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8-9       →       5</w:t>
      </w:r>
    </w:p>
    <w:p w14:paraId="0AD7BD68" w14:textId="79DFA257" w:rsidR="00080D29" w:rsidRDefault="00080D29" w:rsidP="00080D29">
      <w:pPr>
        <w:spacing w:after="0" w:line="240" w:lineRule="auto"/>
        <w:ind w:firstLine="709"/>
        <w:rPr>
          <w:rFonts w:ascii="Times New Roman" w:hAnsi="Times New Roman" w:cs="Times New Roman"/>
          <w:b/>
        </w:rPr>
      </w:pPr>
    </w:p>
    <w:p w14:paraId="1363C9F6" w14:textId="76479AA3" w:rsidR="0076456B" w:rsidRDefault="0076456B" w:rsidP="00080D29">
      <w:pPr>
        <w:spacing w:after="0" w:line="240" w:lineRule="auto"/>
        <w:ind w:firstLine="709"/>
        <w:rPr>
          <w:rFonts w:ascii="Times New Roman" w:hAnsi="Times New Roman" w:cs="Times New Roman"/>
          <w:b/>
        </w:rPr>
      </w:pPr>
    </w:p>
    <w:p w14:paraId="340448DD" w14:textId="236C249F" w:rsidR="0076456B" w:rsidRDefault="0076456B" w:rsidP="00080D29">
      <w:pPr>
        <w:spacing w:after="0" w:line="240" w:lineRule="auto"/>
        <w:ind w:firstLine="709"/>
        <w:rPr>
          <w:rFonts w:ascii="Times New Roman" w:hAnsi="Times New Roman" w:cs="Times New Roman"/>
          <w:b/>
        </w:rPr>
      </w:pPr>
    </w:p>
    <w:p w14:paraId="06C5B58B" w14:textId="69D23770" w:rsidR="0076456B" w:rsidRDefault="0076456B" w:rsidP="00080D29">
      <w:pPr>
        <w:spacing w:after="0" w:line="240" w:lineRule="auto"/>
        <w:ind w:firstLine="709"/>
        <w:rPr>
          <w:rFonts w:ascii="Times New Roman" w:hAnsi="Times New Roman" w:cs="Times New Roman"/>
          <w:b/>
        </w:rPr>
      </w:pPr>
    </w:p>
    <w:p w14:paraId="40A5A864" w14:textId="2E39E2F7" w:rsidR="0076456B" w:rsidRDefault="0076456B" w:rsidP="00080D29">
      <w:pPr>
        <w:spacing w:after="0" w:line="240" w:lineRule="auto"/>
        <w:ind w:firstLine="709"/>
        <w:rPr>
          <w:rFonts w:ascii="Times New Roman" w:hAnsi="Times New Roman" w:cs="Times New Roman"/>
          <w:b/>
        </w:rPr>
      </w:pPr>
    </w:p>
    <w:p w14:paraId="7DC4E103" w14:textId="04F934A4" w:rsidR="0076456B" w:rsidRDefault="0076456B" w:rsidP="00080D29">
      <w:pPr>
        <w:spacing w:after="0" w:line="240" w:lineRule="auto"/>
        <w:ind w:firstLine="709"/>
        <w:rPr>
          <w:rFonts w:ascii="Times New Roman" w:hAnsi="Times New Roman" w:cs="Times New Roman"/>
          <w:b/>
        </w:rPr>
      </w:pPr>
    </w:p>
    <w:p w14:paraId="6765377D" w14:textId="77777777" w:rsidR="0076456B" w:rsidRPr="00080D29" w:rsidRDefault="0076456B" w:rsidP="00080D29">
      <w:pPr>
        <w:spacing w:after="0" w:line="240" w:lineRule="auto"/>
        <w:ind w:firstLine="709"/>
        <w:rPr>
          <w:rFonts w:ascii="Times New Roman" w:hAnsi="Times New Roman" w:cs="Times New Roman"/>
          <w:b/>
        </w:rPr>
      </w:pPr>
    </w:p>
    <w:p w14:paraId="1189E719" w14:textId="77777777" w:rsidR="00080D29" w:rsidRPr="00080D29" w:rsidRDefault="00080D29" w:rsidP="00080D29">
      <w:pPr>
        <w:spacing w:after="0" w:line="240" w:lineRule="auto"/>
        <w:ind w:firstLine="709"/>
        <w:jc w:val="center"/>
        <w:rPr>
          <w:rFonts w:ascii="Times New Roman" w:hAnsi="Times New Roman" w:cs="Times New Roman"/>
          <w:b/>
        </w:rPr>
      </w:pPr>
    </w:p>
    <w:p w14:paraId="727352EA"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lastRenderedPageBreak/>
        <w:t>Проверочный тест</w:t>
      </w:r>
    </w:p>
    <w:p w14:paraId="4D40DAFC" w14:textId="77777777" w:rsidR="00080D29" w:rsidRPr="00080D29" w:rsidRDefault="00080D29" w:rsidP="00080D29">
      <w:pPr>
        <w:spacing w:after="0" w:line="240" w:lineRule="auto"/>
        <w:ind w:firstLine="709"/>
        <w:jc w:val="center"/>
        <w:rPr>
          <w:rFonts w:ascii="Times New Roman" w:hAnsi="Times New Roman" w:cs="Times New Roman"/>
          <w:b/>
        </w:rPr>
      </w:pPr>
      <w:r w:rsidRPr="00080D29">
        <w:rPr>
          <w:rFonts w:ascii="Times New Roman" w:hAnsi="Times New Roman" w:cs="Times New Roman"/>
          <w:b/>
        </w:rPr>
        <w:t>Многообразие клеток. Прокариоты и эукариоты</w:t>
      </w:r>
    </w:p>
    <w:p w14:paraId="4C1DD8AD" w14:textId="77777777" w:rsidR="00080D29" w:rsidRPr="00080D29" w:rsidRDefault="00080D29" w:rsidP="00080D29">
      <w:pPr>
        <w:spacing w:after="0" w:line="240" w:lineRule="auto"/>
        <w:ind w:firstLine="709"/>
        <w:jc w:val="both"/>
        <w:rPr>
          <w:rFonts w:ascii="Times New Roman" w:hAnsi="Times New Roman" w:cs="Times New Roman"/>
          <w:b/>
          <w:i/>
        </w:rPr>
      </w:pPr>
    </w:p>
    <w:p w14:paraId="300E4A9A" w14:textId="77777777" w:rsidR="00080D29" w:rsidRPr="00080D29" w:rsidRDefault="00080D29" w:rsidP="00080D29">
      <w:pPr>
        <w:spacing w:after="0" w:line="240" w:lineRule="auto"/>
        <w:ind w:firstLine="709"/>
        <w:jc w:val="both"/>
        <w:rPr>
          <w:rFonts w:ascii="Times New Roman" w:hAnsi="Times New Roman" w:cs="Times New Roman"/>
          <w:b/>
          <w:i/>
        </w:rPr>
      </w:pPr>
      <w:r w:rsidRPr="00080D29">
        <w:rPr>
          <w:rFonts w:ascii="Times New Roman" w:hAnsi="Times New Roman" w:cs="Times New Roman"/>
          <w:b/>
          <w:i/>
        </w:rPr>
        <w:t>Вариант 2</w:t>
      </w:r>
    </w:p>
    <w:p w14:paraId="2F50C30C"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 xml:space="preserve">По типу клеточной организации клетки подразделяются на                            </w:t>
      </w:r>
      <w:proofErr w:type="gramStart"/>
      <w:r w:rsidRPr="00080D29">
        <w:rPr>
          <w:rFonts w:ascii="Times New Roman" w:hAnsi="Times New Roman" w:cs="Times New Roman"/>
        </w:rPr>
        <w:t xml:space="preserve">   (</w:t>
      </w:r>
      <w:proofErr w:type="gramEnd"/>
      <w:r w:rsidRPr="00080D29">
        <w:rPr>
          <w:rFonts w:ascii="Times New Roman" w:hAnsi="Times New Roman" w:cs="Times New Roman"/>
        </w:rPr>
        <w:t>1 балл)</w:t>
      </w:r>
    </w:p>
    <w:p w14:paraId="485779A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низшие и высшие                </w:t>
      </w:r>
    </w:p>
    <w:p w14:paraId="5EE3C547"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доядерные и ядерные</w:t>
      </w:r>
    </w:p>
    <w:p w14:paraId="6314100E"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3) сапротрофы и паразиты      </w:t>
      </w:r>
    </w:p>
    <w:p w14:paraId="13B8CC12"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одноклеточные и многоклеточные</w:t>
      </w:r>
    </w:p>
    <w:p w14:paraId="33797FFE"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 xml:space="preserve"> К прокариотам относят                                                                                         </w:t>
      </w:r>
      <w:proofErr w:type="gramStart"/>
      <w:r w:rsidRPr="00080D29">
        <w:rPr>
          <w:rFonts w:ascii="Times New Roman" w:hAnsi="Times New Roman" w:cs="Times New Roman"/>
        </w:rPr>
        <w:t xml:space="preserve">   (</w:t>
      </w:r>
      <w:proofErr w:type="gramEnd"/>
      <w:r w:rsidRPr="00080D29">
        <w:rPr>
          <w:rFonts w:ascii="Times New Roman" w:hAnsi="Times New Roman" w:cs="Times New Roman"/>
        </w:rPr>
        <w:t>1 балл)</w:t>
      </w:r>
    </w:p>
    <w:p w14:paraId="5730089E"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w:t>
      </w:r>
      <w:proofErr w:type="spellStart"/>
      <w:r w:rsidRPr="00080D29">
        <w:rPr>
          <w:rFonts w:ascii="Times New Roman" w:hAnsi="Times New Roman" w:cs="Times New Roman"/>
        </w:rPr>
        <w:t>цианобактерии</w:t>
      </w:r>
      <w:proofErr w:type="spellEnd"/>
      <w:r w:rsidRPr="00080D29">
        <w:rPr>
          <w:rFonts w:ascii="Times New Roman" w:hAnsi="Times New Roman" w:cs="Times New Roman"/>
        </w:rPr>
        <w:t xml:space="preserve">                     3) споры кукушкина льна</w:t>
      </w:r>
    </w:p>
    <w:p w14:paraId="68C76AF7"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одноклеточные грибы         4) одноклеточные животные</w:t>
      </w:r>
    </w:p>
    <w:p w14:paraId="455F7034"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 xml:space="preserve">К эукариотам относят                                                                                              </w:t>
      </w:r>
      <w:proofErr w:type="gramStart"/>
      <w:r w:rsidRPr="00080D29">
        <w:rPr>
          <w:rFonts w:ascii="Times New Roman" w:hAnsi="Times New Roman" w:cs="Times New Roman"/>
        </w:rPr>
        <w:t xml:space="preserve">   (</w:t>
      </w:r>
      <w:proofErr w:type="gramEnd"/>
      <w:r w:rsidRPr="00080D29">
        <w:rPr>
          <w:rFonts w:ascii="Times New Roman" w:hAnsi="Times New Roman" w:cs="Times New Roman"/>
        </w:rPr>
        <w:t>1 балл)</w:t>
      </w:r>
    </w:p>
    <w:p w14:paraId="796058FF"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вирусы                                   3) </w:t>
      </w:r>
      <w:proofErr w:type="spellStart"/>
      <w:r w:rsidRPr="00080D29">
        <w:rPr>
          <w:rFonts w:ascii="Times New Roman" w:hAnsi="Times New Roman" w:cs="Times New Roman"/>
        </w:rPr>
        <w:t>хемобактерии</w:t>
      </w:r>
      <w:proofErr w:type="spellEnd"/>
    </w:p>
    <w:p w14:paraId="0043343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сине – зелёные водоросли   4) паразитические растения</w:t>
      </w:r>
    </w:p>
    <w:p w14:paraId="2D37B68B"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Что характеризует прокариотические клетки?                                                          (1 балл)</w:t>
      </w:r>
    </w:p>
    <w:p w14:paraId="4D62B6AF"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нет рибосом                </w:t>
      </w:r>
    </w:p>
    <w:p w14:paraId="5F0724AD"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2) отсутствует оболочка </w:t>
      </w:r>
    </w:p>
    <w:p w14:paraId="3016D72B" w14:textId="77777777" w:rsidR="00080D29" w:rsidRPr="00080D29" w:rsidRDefault="00080D29" w:rsidP="00080D29">
      <w:pPr>
        <w:pStyle w:val="ae"/>
        <w:rPr>
          <w:rFonts w:ascii="Times New Roman" w:hAnsi="Times New Roman" w:cs="Times New Roman"/>
        </w:rPr>
      </w:pPr>
      <w:r w:rsidRPr="00080D29">
        <w:rPr>
          <w:rFonts w:ascii="Times New Roman" w:hAnsi="Times New Roman" w:cs="Times New Roman"/>
        </w:rPr>
        <w:t>3) имеется ЭПС</w:t>
      </w:r>
    </w:p>
    <w:p w14:paraId="774949AF"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ядерное вещество не отделено от цитоплазмы</w:t>
      </w:r>
    </w:p>
    <w:p w14:paraId="519CC033"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В чём сходство в строении клеток прокариот и эукариот?                                    (1 балл)</w:t>
      </w:r>
    </w:p>
    <w:p w14:paraId="058647A9"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1) имеется ядро                          3) нет мембранных органоидов</w:t>
      </w:r>
    </w:p>
    <w:p w14:paraId="0B77DDCA"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2) имеются рибосомы               4) нет линейных хромосом</w:t>
      </w:r>
    </w:p>
    <w:p w14:paraId="10843520"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В чём сходство растительной и грибной клеток?                                                 (1 балл)</w:t>
      </w:r>
    </w:p>
    <w:p w14:paraId="3AF6BC94"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наличие пластид                </w:t>
      </w:r>
    </w:p>
    <w:p w14:paraId="26AD5D33"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2) запасной углевод – крахмал </w:t>
      </w:r>
    </w:p>
    <w:p w14:paraId="63DD226D" w14:textId="77777777" w:rsidR="00080D29" w:rsidRPr="00080D29" w:rsidRDefault="00080D29" w:rsidP="00080D29">
      <w:pPr>
        <w:pStyle w:val="ae"/>
        <w:rPr>
          <w:rFonts w:ascii="Times New Roman" w:hAnsi="Times New Roman" w:cs="Times New Roman"/>
        </w:rPr>
      </w:pPr>
      <w:r w:rsidRPr="00080D29">
        <w:rPr>
          <w:rFonts w:ascii="Times New Roman" w:hAnsi="Times New Roman" w:cs="Times New Roman"/>
        </w:rPr>
        <w:t>3) в цитоплазме имеется центральная вакуоль</w:t>
      </w:r>
    </w:p>
    <w:p w14:paraId="357E9294"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4) клеточная стенка состоит из целлюлозы</w:t>
      </w:r>
    </w:p>
    <w:p w14:paraId="53CA0F95"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 xml:space="preserve">Наличие различных пластид характерно для клеток                                        </w:t>
      </w:r>
      <w:proofErr w:type="gramStart"/>
      <w:r w:rsidRPr="00080D29">
        <w:rPr>
          <w:rFonts w:ascii="Times New Roman" w:hAnsi="Times New Roman" w:cs="Times New Roman"/>
        </w:rPr>
        <w:t xml:space="preserve">   (</w:t>
      </w:r>
      <w:proofErr w:type="gramEnd"/>
      <w:r w:rsidRPr="00080D29">
        <w:rPr>
          <w:rFonts w:ascii="Times New Roman" w:hAnsi="Times New Roman" w:cs="Times New Roman"/>
        </w:rPr>
        <w:t>1 балл)</w:t>
      </w:r>
    </w:p>
    <w:p w14:paraId="09C49C7A" w14:textId="77777777" w:rsidR="00080D29" w:rsidRPr="00080D29" w:rsidRDefault="00080D29" w:rsidP="00080D29">
      <w:pPr>
        <w:pStyle w:val="ae"/>
        <w:spacing w:after="0" w:line="240" w:lineRule="auto"/>
        <w:jc w:val="both"/>
        <w:rPr>
          <w:rFonts w:ascii="Times New Roman" w:hAnsi="Times New Roman" w:cs="Times New Roman"/>
        </w:rPr>
      </w:pPr>
      <w:r w:rsidRPr="00080D29">
        <w:rPr>
          <w:rFonts w:ascii="Times New Roman" w:hAnsi="Times New Roman" w:cs="Times New Roman"/>
        </w:rPr>
        <w:t xml:space="preserve">1) </w:t>
      </w:r>
      <w:proofErr w:type="gramStart"/>
      <w:r w:rsidRPr="00080D29">
        <w:rPr>
          <w:rFonts w:ascii="Times New Roman" w:hAnsi="Times New Roman" w:cs="Times New Roman"/>
        </w:rPr>
        <w:t>грибов  2</w:t>
      </w:r>
      <w:proofErr w:type="gramEnd"/>
      <w:r w:rsidRPr="00080D29">
        <w:rPr>
          <w:rFonts w:ascii="Times New Roman" w:hAnsi="Times New Roman" w:cs="Times New Roman"/>
        </w:rPr>
        <w:t>) животных  3) растений  4) бактерий</w:t>
      </w:r>
    </w:p>
    <w:p w14:paraId="56B3A386" w14:textId="77777777" w:rsidR="00080D29" w:rsidRPr="00080D29" w:rsidRDefault="00080D29" w:rsidP="00C5220C">
      <w:pPr>
        <w:pStyle w:val="ae"/>
        <w:numPr>
          <w:ilvl w:val="0"/>
          <w:numId w:val="54"/>
        </w:numPr>
        <w:spacing w:after="0" w:line="240" w:lineRule="auto"/>
        <w:jc w:val="both"/>
        <w:rPr>
          <w:rFonts w:ascii="Times New Roman" w:hAnsi="Times New Roman" w:cs="Times New Roman"/>
        </w:rPr>
      </w:pPr>
      <w:r w:rsidRPr="00080D29">
        <w:rPr>
          <w:rFonts w:ascii="Times New Roman" w:hAnsi="Times New Roman" w:cs="Times New Roman"/>
        </w:rPr>
        <w:t>Выберите три правильных ответа из шести. В чём сходство животных и грибных клеток?                      (2 балла за три правильных ответа и 1 балл за два правильных ответа)</w:t>
      </w:r>
    </w:p>
    <w:p w14:paraId="44953627"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отсутствие пластид</w:t>
      </w:r>
    </w:p>
    <w:p w14:paraId="2B4B5448"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запасное вещество – крахмал</w:t>
      </w:r>
    </w:p>
    <w:p w14:paraId="03ED0708"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запасное вещество – гликоген</w:t>
      </w:r>
    </w:p>
    <w:p w14:paraId="37336C36"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клеточная стенка содержит хитин</w:t>
      </w:r>
    </w:p>
    <w:p w14:paraId="4ACB3732"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наличие вакуолей с клеточным центром</w:t>
      </w:r>
    </w:p>
    <w:p w14:paraId="7111625C" w14:textId="77777777" w:rsidR="00080D29" w:rsidRPr="00080D29" w:rsidRDefault="00080D29" w:rsidP="00C5220C">
      <w:pPr>
        <w:pStyle w:val="ae"/>
        <w:numPr>
          <w:ilvl w:val="0"/>
          <w:numId w:val="55"/>
        </w:numPr>
        <w:spacing w:after="0" w:line="240" w:lineRule="auto"/>
        <w:jc w:val="both"/>
        <w:rPr>
          <w:rFonts w:ascii="Times New Roman" w:hAnsi="Times New Roman" w:cs="Times New Roman"/>
        </w:rPr>
      </w:pPr>
      <w:r w:rsidRPr="00080D29">
        <w:rPr>
          <w:rFonts w:ascii="Times New Roman" w:hAnsi="Times New Roman" w:cs="Times New Roman"/>
        </w:rPr>
        <w:t xml:space="preserve">наличие </w:t>
      </w:r>
      <w:proofErr w:type="spellStart"/>
      <w:r w:rsidRPr="00080D29">
        <w:rPr>
          <w:rFonts w:ascii="Times New Roman" w:hAnsi="Times New Roman" w:cs="Times New Roman"/>
        </w:rPr>
        <w:t>митохондрий</w:t>
      </w:r>
      <w:proofErr w:type="spellEnd"/>
      <w:r w:rsidRPr="00080D29">
        <w:rPr>
          <w:rFonts w:ascii="Times New Roman" w:hAnsi="Times New Roman" w:cs="Times New Roman"/>
        </w:rPr>
        <w:t xml:space="preserve"> и лизосом</w:t>
      </w:r>
    </w:p>
    <w:p w14:paraId="42F76486" w14:textId="77777777" w:rsidR="00080D29" w:rsidRPr="00080D29" w:rsidRDefault="00080D29" w:rsidP="00080D29">
      <w:pPr>
        <w:pStyle w:val="ae"/>
        <w:ind w:left="1080"/>
        <w:jc w:val="both"/>
        <w:rPr>
          <w:rFonts w:ascii="Times New Roman" w:hAnsi="Times New Roman" w:cs="Times New Roman"/>
        </w:rPr>
      </w:pPr>
    </w:p>
    <w:p w14:paraId="27D84152" w14:textId="77777777" w:rsidR="00080D29" w:rsidRPr="00080D29" w:rsidRDefault="00080D29" w:rsidP="00080D29">
      <w:pPr>
        <w:pStyle w:val="ae"/>
        <w:ind w:left="1080"/>
        <w:jc w:val="both"/>
        <w:rPr>
          <w:rFonts w:ascii="Times New Roman" w:hAnsi="Times New Roman" w:cs="Times New Roman"/>
        </w:rPr>
      </w:pPr>
    </w:p>
    <w:p w14:paraId="2E4EBC0F" w14:textId="77777777" w:rsidR="00080D29" w:rsidRPr="00080D29" w:rsidRDefault="00080D29" w:rsidP="00080D29">
      <w:pPr>
        <w:pStyle w:val="ae"/>
        <w:ind w:left="1080"/>
        <w:jc w:val="both"/>
        <w:rPr>
          <w:rFonts w:ascii="Times New Roman" w:hAnsi="Times New Roman" w:cs="Times New Roman"/>
          <w:i/>
        </w:rPr>
      </w:pPr>
      <w:r w:rsidRPr="00080D29">
        <w:rPr>
          <w:rFonts w:ascii="Times New Roman" w:hAnsi="Times New Roman" w:cs="Times New Roman"/>
          <w:i/>
        </w:rPr>
        <w:t>Критерии оценивания проверочной работы:</w:t>
      </w:r>
    </w:p>
    <w:p w14:paraId="1D915A0D"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Баллы            Отметка</w:t>
      </w:r>
    </w:p>
    <w:p w14:paraId="6C386CF3"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0-3       →       2                  </w:t>
      </w:r>
    </w:p>
    <w:p w14:paraId="4BB8AA60" w14:textId="77777777" w:rsidR="00080D29" w:rsidRPr="00080D29" w:rsidRDefault="00080D29" w:rsidP="00080D29">
      <w:pPr>
        <w:pStyle w:val="ae"/>
        <w:ind w:left="1080"/>
        <w:jc w:val="both"/>
        <w:rPr>
          <w:rFonts w:ascii="Times New Roman" w:hAnsi="Times New Roman" w:cs="Times New Roman"/>
        </w:rPr>
      </w:pPr>
      <w:r w:rsidRPr="00080D29">
        <w:rPr>
          <w:rFonts w:ascii="Times New Roman" w:hAnsi="Times New Roman" w:cs="Times New Roman"/>
        </w:rPr>
        <w:t xml:space="preserve">   4-5       →       3     </w:t>
      </w:r>
    </w:p>
    <w:p w14:paraId="066D07B6"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6-7       →       4          </w:t>
      </w:r>
    </w:p>
    <w:p w14:paraId="1FCD74A3" w14:textId="77777777" w:rsidR="00080D29" w:rsidRPr="00080D29" w:rsidRDefault="00080D29" w:rsidP="00080D29">
      <w:pPr>
        <w:pStyle w:val="ae"/>
        <w:spacing w:after="0" w:line="240" w:lineRule="auto"/>
        <w:ind w:left="1080"/>
        <w:jc w:val="both"/>
        <w:rPr>
          <w:rFonts w:ascii="Times New Roman" w:hAnsi="Times New Roman" w:cs="Times New Roman"/>
        </w:rPr>
      </w:pPr>
      <w:r w:rsidRPr="00080D29">
        <w:rPr>
          <w:rFonts w:ascii="Times New Roman" w:hAnsi="Times New Roman" w:cs="Times New Roman"/>
        </w:rPr>
        <w:t xml:space="preserve">   8-9       →       5</w:t>
      </w:r>
    </w:p>
    <w:p w14:paraId="62A38532" w14:textId="77777777" w:rsidR="00080D29" w:rsidRPr="00080D29" w:rsidRDefault="00080D29" w:rsidP="00080D29">
      <w:pPr>
        <w:spacing w:after="0" w:line="240" w:lineRule="auto"/>
        <w:jc w:val="both"/>
        <w:rPr>
          <w:rFonts w:ascii="Times New Roman" w:hAnsi="Times New Roman" w:cs="Times New Roman"/>
        </w:rPr>
      </w:pPr>
    </w:p>
    <w:p w14:paraId="3639AAA7" w14:textId="77777777" w:rsidR="00080D29" w:rsidRPr="00080D29" w:rsidRDefault="00080D29" w:rsidP="00080D29">
      <w:pPr>
        <w:pStyle w:val="ae"/>
        <w:spacing w:after="0" w:line="240" w:lineRule="auto"/>
        <w:ind w:left="1080"/>
        <w:jc w:val="both"/>
        <w:rPr>
          <w:rFonts w:ascii="Times New Roman" w:hAnsi="Times New Roman" w:cs="Times New Roman"/>
        </w:rPr>
      </w:pPr>
    </w:p>
    <w:p w14:paraId="5D549A30" w14:textId="77777777" w:rsidR="00080D29" w:rsidRPr="00080D29" w:rsidRDefault="00080D29" w:rsidP="00080D29">
      <w:pPr>
        <w:pStyle w:val="ae"/>
        <w:spacing w:after="0" w:line="240" w:lineRule="auto"/>
        <w:ind w:left="1080"/>
        <w:jc w:val="both"/>
        <w:rPr>
          <w:rFonts w:ascii="Times New Roman" w:hAnsi="Times New Roman" w:cs="Times New Roman"/>
        </w:rPr>
      </w:pPr>
    </w:p>
    <w:p w14:paraId="11AC1542" w14:textId="77777777" w:rsidR="00080D29" w:rsidRPr="00080D29" w:rsidRDefault="00080D29" w:rsidP="00080D29">
      <w:pPr>
        <w:pStyle w:val="ae"/>
        <w:spacing w:after="0" w:line="240" w:lineRule="auto"/>
        <w:ind w:left="1080"/>
        <w:jc w:val="both"/>
        <w:rPr>
          <w:rFonts w:ascii="Times New Roman" w:hAnsi="Times New Roman" w:cs="Times New Roman"/>
        </w:rPr>
      </w:pPr>
    </w:p>
    <w:p w14:paraId="491AA044" w14:textId="77777777" w:rsidR="00B3187B" w:rsidRPr="00B3187B" w:rsidRDefault="00B3187B" w:rsidP="008B2BA5">
      <w:pPr>
        <w:spacing w:after="90"/>
        <w:jc w:val="both"/>
        <w:rPr>
          <w:b/>
          <w:color w:val="000000"/>
          <w:sz w:val="24"/>
          <w:szCs w:val="24"/>
        </w:rPr>
      </w:pPr>
    </w:p>
    <w:p w14:paraId="19AAC352" w14:textId="77777777" w:rsidR="002833EA" w:rsidRPr="002833EA" w:rsidRDefault="002833EA" w:rsidP="002833EA">
      <w:pPr>
        <w:spacing w:after="90"/>
        <w:jc w:val="both"/>
        <w:rPr>
          <w:b/>
          <w:color w:val="000000"/>
          <w:sz w:val="24"/>
          <w:szCs w:val="24"/>
        </w:rPr>
      </w:pPr>
    </w:p>
    <w:p w14:paraId="05F1905B" w14:textId="77777777" w:rsidR="002833EA" w:rsidRPr="00E76728" w:rsidRDefault="002833EA" w:rsidP="00FE6467">
      <w:pPr>
        <w:spacing w:after="90" w:line="240" w:lineRule="auto"/>
        <w:jc w:val="both"/>
        <w:rPr>
          <w:rFonts w:ascii="Times New Roman" w:hAnsi="Times New Roman"/>
          <w:color w:val="000000"/>
          <w:sz w:val="24"/>
          <w:szCs w:val="24"/>
        </w:rPr>
      </w:pPr>
    </w:p>
    <w:p w14:paraId="1A0E8921" w14:textId="77777777" w:rsidR="00E62115" w:rsidRDefault="00E62115" w:rsidP="00205902">
      <w:pPr>
        <w:jc w:val="center"/>
        <w:rPr>
          <w:b/>
        </w:rPr>
      </w:pPr>
    </w:p>
    <w:p w14:paraId="3BAC8128" w14:textId="7C59D927" w:rsidR="007D5C9D" w:rsidRPr="00CC1897" w:rsidRDefault="007D5C9D" w:rsidP="00442656">
      <w:pPr>
        <w:pStyle w:val="1"/>
        <w:keepNext w:val="0"/>
        <w:widowControl w:val="0"/>
        <w:spacing w:before="0" w:after="0"/>
        <w:rPr>
          <w:rFonts w:ascii="Times New Roman" w:hAnsi="Times New Roman" w:cs="Times New Roman"/>
          <w:sz w:val="22"/>
          <w:szCs w:val="22"/>
        </w:rPr>
      </w:pPr>
    </w:p>
    <w:p w14:paraId="2FAF4656" w14:textId="7B688A4B" w:rsidR="007D5C9D" w:rsidRPr="00CC1897" w:rsidRDefault="00B76714" w:rsidP="007D5C9D">
      <w:pPr>
        <w:jc w:val="center"/>
        <w:rPr>
          <w:rFonts w:ascii="Times New Roman" w:hAnsi="Times New Roman" w:cs="Times New Roman"/>
          <w:b/>
        </w:rPr>
      </w:pPr>
      <w:r>
        <w:rPr>
          <w:rFonts w:ascii="Times New Roman" w:hAnsi="Times New Roman" w:cs="Times New Roman"/>
          <w:b/>
        </w:rPr>
        <w:t>Самостоятельная работа</w:t>
      </w:r>
      <w:r w:rsidR="007D5C9D" w:rsidRPr="00CC1897">
        <w:rPr>
          <w:rFonts w:ascii="Times New Roman" w:hAnsi="Times New Roman" w:cs="Times New Roman"/>
          <w:b/>
        </w:rPr>
        <w:t xml:space="preserve"> № 1</w:t>
      </w:r>
      <w:r>
        <w:rPr>
          <w:rFonts w:ascii="Times New Roman" w:hAnsi="Times New Roman" w:cs="Times New Roman"/>
          <w:b/>
        </w:rPr>
        <w:t>3,14.</w:t>
      </w:r>
    </w:p>
    <w:p w14:paraId="0018BE64" w14:textId="39C087F1" w:rsidR="00CC1897" w:rsidRPr="00CC1897" w:rsidRDefault="00CC1897" w:rsidP="007D5C9D">
      <w:pPr>
        <w:jc w:val="center"/>
        <w:rPr>
          <w:rFonts w:ascii="Times New Roman" w:hAnsi="Times New Roman" w:cs="Times New Roman"/>
          <w:b/>
          <w:u w:val="single"/>
        </w:rPr>
      </w:pPr>
      <w:r w:rsidRPr="00CC1897">
        <w:rPr>
          <w:rFonts w:ascii="Times New Roman" w:hAnsi="Times New Roman" w:cs="Times New Roman"/>
          <w:b/>
          <w:u w:val="single"/>
        </w:rPr>
        <w:t>Фотосинтез и хемосинтез. Пластический обмен: биосинтез белков. Регуляция транскрипции в клетке и организме.</w:t>
      </w:r>
    </w:p>
    <w:p w14:paraId="5242EA29" w14:textId="7110E031" w:rsidR="007D5C9D" w:rsidRDefault="007D5C9D" w:rsidP="007D5C9D">
      <w:pPr>
        <w:jc w:val="center"/>
        <w:rPr>
          <w:rFonts w:ascii="Times New Roman" w:hAnsi="Times New Roman" w:cs="Times New Roman"/>
          <w:b/>
        </w:rPr>
      </w:pPr>
      <w:r w:rsidRPr="00CC1897">
        <w:rPr>
          <w:rFonts w:ascii="Times New Roman" w:hAnsi="Times New Roman" w:cs="Times New Roman"/>
          <w:b/>
        </w:rPr>
        <w:t>Теоретическая часть</w:t>
      </w:r>
    </w:p>
    <w:p w14:paraId="4872D7FE" w14:textId="77777777" w:rsidR="00CC1897" w:rsidRPr="00CC1897" w:rsidRDefault="00CC1897" w:rsidP="00CC1897">
      <w:pPr>
        <w:pStyle w:val="1"/>
        <w:rPr>
          <w:rFonts w:ascii="Times New Roman" w:hAnsi="Times New Roman" w:cs="Times New Roman"/>
          <w:color w:val="000000"/>
          <w:sz w:val="22"/>
          <w:szCs w:val="22"/>
        </w:rPr>
      </w:pPr>
      <w:r w:rsidRPr="00CC1897">
        <w:rPr>
          <w:rFonts w:ascii="Times New Roman" w:hAnsi="Times New Roman" w:cs="Times New Roman"/>
          <w:sz w:val="22"/>
          <w:szCs w:val="22"/>
        </w:rPr>
        <w:t>Типы клеточного питания. Фотосинтез и хемосинтез</w:t>
      </w:r>
      <w:r w:rsidRPr="00CC1897">
        <w:rPr>
          <w:rFonts w:ascii="Times New Roman" w:hAnsi="Times New Roman" w:cs="Times New Roman"/>
          <w:color w:val="000000"/>
          <w:sz w:val="22"/>
          <w:szCs w:val="22"/>
        </w:rPr>
        <w:t xml:space="preserve"> </w:t>
      </w:r>
    </w:p>
    <w:p w14:paraId="78D5112C"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 xml:space="preserve">Выделяют два вида автотрофного питания: </w:t>
      </w:r>
      <w:proofErr w:type="spellStart"/>
      <w:r w:rsidRPr="00CC1897">
        <w:rPr>
          <w:rFonts w:ascii="Times New Roman" w:hAnsi="Times New Roman" w:cs="Times New Roman"/>
          <w:color w:val="000000"/>
        </w:rPr>
        <w:t>фототрофный</w:t>
      </w:r>
      <w:proofErr w:type="spellEnd"/>
      <w:r w:rsidRPr="00CC1897">
        <w:rPr>
          <w:rFonts w:ascii="Times New Roman" w:hAnsi="Times New Roman" w:cs="Times New Roman"/>
          <w:color w:val="000000"/>
        </w:rPr>
        <w:t xml:space="preserve"> и </w:t>
      </w:r>
      <w:proofErr w:type="spellStart"/>
      <w:r w:rsidRPr="00CC1897">
        <w:rPr>
          <w:rFonts w:ascii="Times New Roman" w:hAnsi="Times New Roman" w:cs="Times New Roman"/>
          <w:color w:val="000000"/>
        </w:rPr>
        <w:t>хемотрофный</w:t>
      </w:r>
      <w:proofErr w:type="spellEnd"/>
      <w:r w:rsidRPr="00CC1897">
        <w:rPr>
          <w:rFonts w:ascii="Times New Roman" w:hAnsi="Times New Roman" w:cs="Times New Roman"/>
          <w:color w:val="000000"/>
        </w:rPr>
        <w:t>.</w:t>
      </w:r>
    </w:p>
    <w:p w14:paraId="2100C663"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proofErr w:type="spellStart"/>
      <w:r w:rsidRPr="00CC1897">
        <w:rPr>
          <w:rFonts w:ascii="Times New Roman" w:hAnsi="Times New Roman" w:cs="Times New Roman"/>
          <w:color w:val="000000"/>
        </w:rPr>
        <w:t>Хемосинтезирующие</w:t>
      </w:r>
      <w:proofErr w:type="spellEnd"/>
      <w:r w:rsidRPr="00CC1897">
        <w:rPr>
          <w:rFonts w:ascii="Times New Roman" w:hAnsi="Times New Roman" w:cs="Times New Roman"/>
          <w:color w:val="000000"/>
        </w:rPr>
        <w:t xml:space="preserve"> организмы играют главную роль в сложных процессах превращения и круговорота соответствующих химических веществ в природе. Участвуя в круговороте азота, превращают аммиак в азотистую, затем в азотную кислоту. Поскольку сероводород и аммиак являются достаточно токсичными веществами, существует необходимость в их нейтрализации. Это также осуществляют </w:t>
      </w:r>
      <w:proofErr w:type="spellStart"/>
      <w:r w:rsidRPr="00CC1897">
        <w:rPr>
          <w:rFonts w:ascii="Times New Roman" w:hAnsi="Times New Roman" w:cs="Times New Roman"/>
          <w:color w:val="000000"/>
        </w:rPr>
        <w:t>хемотрофные</w:t>
      </w:r>
      <w:proofErr w:type="spellEnd"/>
      <w:r w:rsidRPr="00CC1897">
        <w:rPr>
          <w:rFonts w:ascii="Times New Roman" w:hAnsi="Times New Roman" w:cs="Times New Roman"/>
          <w:color w:val="000000"/>
        </w:rPr>
        <w:t xml:space="preserve"> бактерии. В ходе химических превращений образуются вещества, необходимые другим организмам, что делает возможным их нормальный рост и развитие. Крупные месторождения руд железа и марганца на дне морей и болот возникают благодаря деятельности </w:t>
      </w:r>
      <w:proofErr w:type="spellStart"/>
      <w:r w:rsidRPr="00CC1897">
        <w:rPr>
          <w:rFonts w:ascii="Times New Roman" w:hAnsi="Times New Roman" w:cs="Times New Roman"/>
          <w:color w:val="000000"/>
        </w:rPr>
        <w:t>хемотрофов</w:t>
      </w:r>
      <w:proofErr w:type="spellEnd"/>
      <w:r w:rsidRPr="00CC1897">
        <w:rPr>
          <w:rFonts w:ascii="Times New Roman" w:hAnsi="Times New Roman" w:cs="Times New Roman"/>
          <w:color w:val="000000"/>
        </w:rPr>
        <w:t>. А именно — железобактерий.</w:t>
      </w:r>
    </w:p>
    <w:p w14:paraId="35C7921E"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 xml:space="preserve">Человек научился использовать уникальные свойства </w:t>
      </w:r>
      <w:proofErr w:type="spellStart"/>
      <w:r w:rsidRPr="00CC1897">
        <w:rPr>
          <w:rFonts w:ascii="Times New Roman" w:hAnsi="Times New Roman" w:cs="Times New Roman"/>
          <w:color w:val="000000"/>
        </w:rPr>
        <w:t>хемотрофов</w:t>
      </w:r>
      <w:proofErr w:type="spellEnd"/>
      <w:r w:rsidRPr="00CC1897">
        <w:rPr>
          <w:rFonts w:ascii="Times New Roman" w:hAnsi="Times New Roman" w:cs="Times New Roman"/>
          <w:color w:val="000000"/>
        </w:rPr>
        <w:t xml:space="preserve"> и в своей деятельности. К примеру, с помощью серобактерий очищают сточные воды от сероводорода, защищают металлические и бетонные трубы от коррозии, а почвы от закисления.</w:t>
      </w:r>
    </w:p>
    <w:p w14:paraId="443D4DAF"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color w:val="000000"/>
        </w:rPr>
        <w:t>Автотрофное питание отличается от гетеротрофного тем, что автотрофные организмы синтезируют из неорганических веществ органические, а гетеротрофные — питаются уже готовыми органическими веществами.</w:t>
      </w:r>
    </w:p>
    <w:p w14:paraId="7EDA02AB"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Фотосинтез</w:t>
      </w:r>
      <w:r w:rsidRPr="00CC1897">
        <w:rPr>
          <w:rFonts w:ascii="Times New Roman" w:hAnsi="Times New Roman" w:cs="Times New Roman"/>
          <w:color w:val="000000"/>
        </w:rPr>
        <w:t> — синтез органических веществ из углекислого газа и воды с обязательным использованием энергии света:</w:t>
      </w:r>
    </w:p>
    <w:p w14:paraId="0CA560FF"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6СО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+ 6Н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xml:space="preserve">О + </w:t>
      </w:r>
      <w:proofErr w:type="spellStart"/>
      <w:r w:rsidRPr="00CC1897">
        <w:rPr>
          <w:rFonts w:ascii="Times New Roman" w:hAnsi="Times New Roman" w:cs="Times New Roman"/>
          <w:color w:val="000000"/>
        </w:rPr>
        <w:t>Q</w:t>
      </w:r>
      <w:r w:rsidRPr="00CC1897">
        <w:rPr>
          <w:rFonts w:ascii="Times New Roman" w:hAnsi="Times New Roman" w:cs="Times New Roman"/>
          <w:color w:val="000000"/>
          <w:vertAlign w:val="subscript"/>
        </w:rPr>
        <w:t>света</w:t>
      </w:r>
      <w:proofErr w:type="spellEnd"/>
      <w:r w:rsidRPr="00CC1897">
        <w:rPr>
          <w:rFonts w:ascii="Times New Roman" w:hAnsi="Times New Roman" w:cs="Times New Roman"/>
          <w:color w:val="000000"/>
        </w:rPr>
        <w:t> → С</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Н</w:t>
      </w:r>
      <w:r w:rsidRPr="00CC1897">
        <w:rPr>
          <w:rFonts w:ascii="Times New Roman" w:hAnsi="Times New Roman" w:cs="Times New Roman"/>
          <w:color w:val="000000"/>
          <w:vertAlign w:val="subscript"/>
        </w:rPr>
        <w:t>12</w:t>
      </w:r>
      <w:r w:rsidRPr="00CC1897">
        <w:rPr>
          <w:rFonts w:ascii="Times New Roman" w:hAnsi="Times New Roman" w:cs="Times New Roman"/>
          <w:color w:val="000000"/>
        </w:rPr>
        <w:t>О</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 + 6О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3F86C851"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 xml:space="preserve">У высших растений органом фотосинтеза является лист, органоидами фотосинтеза — хлоропласты. В мембраны </w:t>
      </w:r>
      <w:proofErr w:type="spellStart"/>
      <w:r w:rsidRPr="00CC1897">
        <w:rPr>
          <w:rFonts w:ascii="Times New Roman" w:hAnsi="Times New Roman" w:cs="Times New Roman"/>
          <w:color w:val="000000"/>
        </w:rPr>
        <w:t>тилакоидов</w:t>
      </w:r>
      <w:proofErr w:type="spellEnd"/>
      <w:r w:rsidRPr="00CC1897">
        <w:rPr>
          <w:rFonts w:ascii="Times New Roman" w:hAnsi="Times New Roman" w:cs="Times New Roman"/>
          <w:color w:val="000000"/>
        </w:rPr>
        <w:t xml:space="preserve"> хлоропластов встроены фотосинтетические пигменты: хлорофиллы и каротиноиды. Существует несколько разных типов хлорофилла (</w:t>
      </w:r>
      <w:r w:rsidRPr="00CC1897">
        <w:rPr>
          <w:rFonts w:ascii="Times New Roman" w:hAnsi="Times New Roman" w:cs="Times New Roman"/>
          <w:i/>
          <w:iCs/>
          <w:color w:val="000000"/>
        </w:rPr>
        <w:t>a, b, c, d</w:t>
      </w:r>
      <w:r w:rsidRPr="00CC1897">
        <w:rPr>
          <w:rFonts w:ascii="Times New Roman" w:hAnsi="Times New Roman" w:cs="Times New Roman"/>
          <w:color w:val="000000"/>
        </w:rPr>
        <w:t>), главным является хлорофилл </w:t>
      </w:r>
      <w:r w:rsidRPr="00CC1897">
        <w:rPr>
          <w:rFonts w:ascii="Times New Roman" w:hAnsi="Times New Roman" w:cs="Times New Roman"/>
          <w:i/>
          <w:iCs/>
          <w:color w:val="000000"/>
        </w:rPr>
        <w:t>a</w:t>
      </w:r>
      <w:r w:rsidRPr="00CC1897">
        <w:rPr>
          <w:rFonts w:ascii="Times New Roman" w:hAnsi="Times New Roman" w:cs="Times New Roman"/>
          <w:color w:val="000000"/>
        </w:rPr>
        <w:t xml:space="preserve">. </w:t>
      </w:r>
    </w:p>
    <w:p w14:paraId="30BF8F50"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 xml:space="preserve">Хлорофиллы поглощают красный и сине-фиолетовый свет, отражают зеленый и поэтому придают растениям характерную зеленую окраску. Молекулы хлорофилла в мембранах </w:t>
      </w:r>
      <w:proofErr w:type="spellStart"/>
      <w:r w:rsidRPr="00CC1897">
        <w:rPr>
          <w:rFonts w:ascii="Times New Roman" w:hAnsi="Times New Roman" w:cs="Times New Roman"/>
          <w:color w:val="000000"/>
        </w:rPr>
        <w:t>тилакоидов</w:t>
      </w:r>
      <w:proofErr w:type="spellEnd"/>
      <w:r w:rsidRPr="00CC1897">
        <w:rPr>
          <w:rFonts w:ascii="Times New Roman" w:hAnsi="Times New Roman" w:cs="Times New Roman"/>
          <w:color w:val="000000"/>
        </w:rPr>
        <w:t xml:space="preserve"> организованы в </w:t>
      </w:r>
      <w:r w:rsidRPr="00CC1897">
        <w:rPr>
          <w:rFonts w:ascii="Times New Roman" w:hAnsi="Times New Roman" w:cs="Times New Roman"/>
          <w:b/>
          <w:bCs/>
          <w:color w:val="000000"/>
        </w:rPr>
        <w:t>фотосистемы</w:t>
      </w:r>
      <w:r w:rsidRPr="00CC1897">
        <w:rPr>
          <w:rFonts w:ascii="Times New Roman" w:hAnsi="Times New Roman" w:cs="Times New Roman"/>
          <w:color w:val="000000"/>
        </w:rPr>
        <w:t xml:space="preserve">. У растений и </w:t>
      </w:r>
      <w:proofErr w:type="spellStart"/>
      <w:r w:rsidRPr="00CC1897">
        <w:rPr>
          <w:rFonts w:ascii="Times New Roman" w:hAnsi="Times New Roman" w:cs="Times New Roman"/>
          <w:color w:val="000000"/>
        </w:rPr>
        <w:t>синезеленых</w:t>
      </w:r>
      <w:proofErr w:type="spellEnd"/>
      <w:r w:rsidRPr="00CC1897">
        <w:rPr>
          <w:rFonts w:ascii="Times New Roman" w:hAnsi="Times New Roman" w:cs="Times New Roman"/>
          <w:color w:val="000000"/>
        </w:rPr>
        <w:t xml:space="preserve"> водорослей имеются фотосистема-1 и фотосистема-2, у фотосинтезирующих бактерий — фотосистема-1. Только фотосистема-2 может разлагать воду с выделением кислорода и отбирать электроны у водорода воды.</w:t>
      </w:r>
    </w:p>
    <w:p w14:paraId="3FE9B94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Фотосинтез — сложный многоступенчатый процесс; реакции фотосинтеза подразделяют на две группы: реакции </w:t>
      </w:r>
      <w:r w:rsidRPr="00CC1897">
        <w:rPr>
          <w:rFonts w:ascii="Times New Roman" w:hAnsi="Times New Roman" w:cs="Times New Roman"/>
          <w:b/>
          <w:bCs/>
          <w:color w:val="000000"/>
        </w:rPr>
        <w:t>световой фазы</w:t>
      </w:r>
      <w:r w:rsidRPr="00CC1897">
        <w:rPr>
          <w:rFonts w:ascii="Times New Roman" w:hAnsi="Times New Roman" w:cs="Times New Roman"/>
          <w:color w:val="000000"/>
        </w:rPr>
        <w:t> и реакции </w:t>
      </w:r>
      <w:proofErr w:type="spellStart"/>
      <w:r w:rsidRPr="00CC1897">
        <w:rPr>
          <w:rFonts w:ascii="Times New Roman" w:hAnsi="Times New Roman" w:cs="Times New Roman"/>
          <w:b/>
          <w:bCs/>
          <w:color w:val="000000"/>
        </w:rPr>
        <w:t>темновой</w:t>
      </w:r>
      <w:proofErr w:type="spellEnd"/>
      <w:r w:rsidRPr="00CC1897">
        <w:rPr>
          <w:rFonts w:ascii="Times New Roman" w:hAnsi="Times New Roman" w:cs="Times New Roman"/>
          <w:b/>
          <w:bCs/>
          <w:color w:val="000000"/>
        </w:rPr>
        <w:t xml:space="preserve"> фазы</w:t>
      </w:r>
      <w:r w:rsidRPr="00CC1897">
        <w:rPr>
          <w:rFonts w:ascii="Times New Roman" w:hAnsi="Times New Roman" w:cs="Times New Roman"/>
          <w:color w:val="000000"/>
        </w:rPr>
        <w:t>.</w:t>
      </w:r>
    </w:p>
    <w:p w14:paraId="0475514E"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Световая фаза</w:t>
      </w:r>
    </w:p>
    <w:p w14:paraId="23BCCA8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 xml:space="preserve">Эта фаза происходит только в присутствии света в мембранах </w:t>
      </w:r>
      <w:proofErr w:type="spellStart"/>
      <w:r w:rsidRPr="00CC1897">
        <w:rPr>
          <w:rFonts w:ascii="Times New Roman" w:hAnsi="Times New Roman" w:cs="Times New Roman"/>
          <w:color w:val="000000"/>
        </w:rPr>
        <w:t>тилакоидов</w:t>
      </w:r>
      <w:proofErr w:type="spellEnd"/>
      <w:r w:rsidRPr="00CC1897">
        <w:rPr>
          <w:rFonts w:ascii="Times New Roman" w:hAnsi="Times New Roman" w:cs="Times New Roman"/>
          <w:color w:val="000000"/>
        </w:rPr>
        <w:t xml:space="preserve"> при участии хлорофилла, белков-переносчиков электронов и фермента — АТФ-синтетазы. Под действием кванта света электроны хлорофилла возбуждаются, покидают молекулу и попадают на внешнюю сторону мембраны </w:t>
      </w:r>
      <w:proofErr w:type="spellStart"/>
      <w:r w:rsidRPr="00CC1897">
        <w:rPr>
          <w:rFonts w:ascii="Times New Roman" w:hAnsi="Times New Roman" w:cs="Times New Roman"/>
          <w:color w:val="000000"/>
        </w:rPr>
        <w:t>тилакоида</w:t>
      </w:r>
      <w:proofErr w:type="spellEnd"/>
      <w:r w:rsidRPr="00CC1897">
        <w:rPr>
          <w:rFonts w:ascii="Times New Roman" w:hAnsi="Times New Roman" w:cs="Times New Roman"/>
          <w:color w:val="000000"/>
        </w:rPr>
        <w:t xml:space="preserve">, которая в итоге заряжается отрицательно. Окисленные молекулы хлорофилла восстанавливаются, отбирая электроны у воды, находящейся во </w:t>
      </w:r>
      <w:proofErr w:type="spellStart"/>
      <w:r w:rsidRPr="00CC1897">
        <w:rPr>
          <w:rFonts w:ascii="Times New Roman" w:hAnsi="Times New Roman" w:cs="Times New Roman"/>
          <w:color w:val="000000"/>
        </w:rPr>
        <w:t>внутритилакоидном</w:t>
      </w:r>
      <w:proofErr w:type="spellEnd"/>
      <w:r w:rsidRPr="00CC1897">
        <w:rPr>
          <w:rFonts w:ascii="Times New Roman" w:hAnsi="Times New Roman" w:cs="Times New Roman"/>
          <w:color w:val="000000"/>
        </w:rPr>
        <w:t xml:space="preserve"> пространстве. Это приводит к распаду или фотолизу воды:</w:t>
      </w:r>
    </w:p>
    <w:p w14:paraId="1CB2181A"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xml:space="preserve">О + </w:t>
      </w:r>
      <w:proofErr w:type="spellStart"/>
      <w:r w:rsidRPr="00CC1897">
        <w:rPr>
          <w:rFonts w:ascii="Times New Roman" w:hAnsi="Times New Roman" w:cs="Times New Roman"/>
          <w:color w:val="000000"/>
        </w:rPr>
        <w:t>Q</w:t>
      </w:r>
      <w:r w:rsidRPr="00CC1897">
        <w:rPr>
          <w:rFonts w:ascii="Times New Roman" w:hAnsi="Times New Roman" w:cs="Times New Roman"/>
          <w:color w:val="000000"/>
          <w:vertAlign w:val="subscript"/>
        </w:rPr>
        <w:t>света</w:t>
      </w:r>
      <w:proofErr w:type="spellEnd"/>
      <w:r w:rsidRPr="00CC1897">
        <w:rPr>
          <w:rFonts w:ascii="Times New Roman" w:hAnsi="Times New Roman" w:cs="Times New Roman"/>
          <w:color w:val="000000"/>
        </w:rPr>
        <w:t> → 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ОН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w:t>
      </w:r>
    </w:p>
    <w:p w14:paraId="7753515E"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Ионы гидроксила отдают свои электроны, превращаясь в реакционноспособные радикалы •ОН:</w:t>
      </w:r>
    </w:p>
    <w:p w14:paraId="52657EA1"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ОН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•ОН + е</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w:t>
      </w:r>
    </w:p>
    <w:p w14:paraId="1AB7CD84"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Радикалы •ОН объединяются, образуя воду и свободный кислород:</w:t>
      </w:r>
    </w:p>
    <w:p w14:paraId="1854116E"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4НО• → 2Н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 + 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6C2D5F9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 xml:space="preserve">Кислород при этом удаляется во внешнюю среду, а протоны накапливаются внутри </w:t>
      </w:r>
      <w:proofErr w:type="spellStart"/>
      <w:r w:rsidRPr="00CC1897">
        <w:rPr>
          <w:rFonts w:ascii="Times New Roman" w:hAnsi="Times New Roman" w:cs="Times New Roman"/>
          <w:color w:val="000000"/>
        </w:rPr>
        <w:t>тилакоида</w:t>
      </w:r>
      <w:proofErr w:type="spellEnd"/>
      <w:r w:rsidRPr="00CC1897">
        <w:rPr>
          <w:rFonts w:ascii="Times New Roman" w:hAnsi="Times New Roman" w:cs="Times New Roman"/>
          <w:color w:val="000000"/>
        </w:rPr>
        <w:t xml:space="preserve"> в «протонном резервуаре». В результате мембрана </w:t>
      </w:r>
      <w:proofErr w:type="spellStart"/>
      <w:r w:rsidRPr="00CC1897">
        <w:rPr>
          <w:rFonts w:ascii="Times New Roman" w:hAnsi="Times New Roman" w:cs="Times New Roman"/>
          <w:color w:val="000000"/>
        </w:rPr>
        <w:t>тилакоида</w:t>
      </w:r>
      <w:proofErr w:type="spellEnd"/>
      <w:r w:rsidRPr="00CC1897">
        <w:rPr>
          <w:rFonts w:ascii="Times New Roman" w:hAnsi="Times New Roman" w:cs="Times New Roman"/>
          <w:color w:val="000000"/>
        </w:rPr>
        <w:t xml:space="preserve"> с одной стороны за счет 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xml:space="preserve"> заряжается положительно, с другой за счет электронов — отрицательно. Когда разность потенциалов между наружной и внутренней сторонами мембраны </w:t>
      </w:r>
      <w:proofErr w:type="spellStart"/>
      <w:r w:rsidRPr="00CC1897">
        <w:rPr>
          <w:rFonts w:ascii="Times New Roman" w:hAnsi="Times New Roman" w:cs="Times New Roman"/>
          <w:color w:val="000000"/>
        </w:rPr>
        <w:t>тилакоида</w:t>
      </w:r>
      <w:proofErr w:type="spellEnd"/>
      <w:r w:rsidRPr="00CC1897">
        <w:rPr>
          <w:rFonts w:ascii="Times New Roman" w:hAnsi="Times New Roman" w:cs="Times New Roman"/>
          <w:color w:val="000000"/>
        </w:rPr>
        <w:t xml:space="preserve"> достигает 200 мВ, протоны проталкиваются через каналы АТФ-синтетазы и происходит </w:t>
      </w:r>
      <w:r w:rsidRPr="00CC1897">
        <w:rPr>
          <w:rFonts w:ascii="Times New Roman" w:hAnsi="Times New Roman" w:cs="Times New Roman"/>
          <w:color w:val="000000"/>
        </w:rPr>
        <w:lastRenderedPageBreak/>
        <w:t>фосфорилирование АДФ до АТФ; атомарный водород идет на восстановление специфического переносчика НАДФ</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w:t>
      </w:r>
      <w:proofErr w:type="spellStart"/>
      <w:r w:rsidRPr="00CC1897">
        <w:rPr>
          <w:rFonts w:ascii="Times New Roman" w:hAnsi="Times New Roman" w:cs="Times New Roman"/>
          <w:color w:val="000000"/>
        </w:rPr>
        <w:t>никотинамидадениндинуклеотидфосфат</w:t>
      </w:r>
      <w:proofErr w:type="spellEnd"/>
      <w:r w:rsidRPr="00CC1897">
        <w:rPr>
          <w:rFonts w:ascii="Times New Roman" w:hAnsi="Times New Roman" w:cs="Times New Roman"/>
          <w:color w:val="000000"/>
        </w:rPr>
        <w:t>) до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23B8C0EE"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2Н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+ 2е</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НАДФ →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01CE3039"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Таким образом, в световую фазу происходит фотолиз воды, который сопровождается тремя важнейшими процессами: 1) синтезом АТФ; 2) образованием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3) образованием кислорода. Кислород диффундирует в атмосферу, АТФ и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xml:space="preserve"> транспортируются в строму хлоропласта и участвуют в процессах </w:t>
      </w:r>
      <w:proofErr w:type="spellStart"/>
      <w:r w:rsidRPr="00CC1897">
        <w:rPr>
          <w:rFonts w:ascii="Times New Roman" w:hAnsi="Times New Roman" w:cs="Times New Roman"/>
          <w:color w:val="000000"/>
        </w:rPr>
        <w:t>темновой</w:t>
      </w:r>
      <w:proofErr w:type="spellEnd"/>
      <w:r w:rsidRPr="00CC1897">
        <w:rPr>
          <w:rFonts w:ascii="Times New Roman" w:hAnsi="Times New Roman" w:cs="Times New Roman"/>
          <w:color w:val="000000"/>
        </w:rPr>
        <w:t xml:space="preserve"> фазы.</w:t>
      </w:r>
    </w:p>
    <w:p w14:paraId="5E1CB24D" w14:textId="77777777" w:rsidR="00CC1897" w:rsidRPr="00CC1897" w:rsidRDefault="00CC1897" w:rsidP="00CC1897">
      <w:pPr>
        <w:spacing w:after="0" w:line="240" w:lineRule="auto"/>
        <w:jc w:val="center"/>
        <w:textAlignment w:val="baseline"/>
        <w:rPr>
          <w:rFonts w:ascii="Times New Roman" w:hAnsi="Times New Roman" w:cs="Times New Roman"/>
          <w:color w:val="000000"/>
        </w:rPr>
      </w:pPr>
      <w:r w:rsidRPr="00CC1897">
        <w:rPr>
          <w:rFonts w:ascii="Times New Roman" w:hAnsi="Times New Roman" w:cs="Times New Roman"/>
          <w:noProof/>
          <w:color w:val="000000"/>
        </w:rPr>
        <w:drawing>
          <wp:inline distT="0" distB="0" distL="0" distR="0" wp14:anchorId="42916616" wp14:editId="5F063614">
            <wp:extent cx="3962400" cy="2009775"/>
            <wp:effectExtent l="0" t="0" r="0" b="9525"/>
            <wp:docPr id="219" name="Рисунок 219" descr="Световая фаза фотосинте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ветовая фаза фотосинтеза"/>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62400" cy="2009775"/>
                    </a:xfrm>
                    <a:prstGeom prst="rect">
                      <a:avLst/>
                    </a:prstGeom>
                    <a:noFill/>
                    <a:ln>
                      <a:noFill/>
                    </a:ln>
                  </pic:spPr>
                </pic:pic>
              </a:graphicData>
            </a:graphic>
          </wp:inline>
        </w:drawing>
      </w:r>
    </w:p>
    <w:p w14:paraId="0DF12BA4"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 xml:space="preserve">1 — строма хлоропласта; 2 — </w:t>
      </w:r>
      <w:proofErr w:type="spellStart"/>
      <w:r w:rsidRPr="00CC1897">
        <w:rPr>
          <w:rFonts w:ascii="Times New Roman" w:hAnsi="Times New Roman" w:cs="Times New Roman"/>
          <w:color w:val="000000"/>
        </w:rPr>
        <w:t>тилакоид</w:t>
      </w:r>
      <w:proofErr w:type="spellEnd"/>
      <w:r w:rsidRPr="00CC1897">
        <w:rPr>
          <w:rFonts w:ascii="Times New Roman" w:hAnsi="Times New Roman" w:cs="Times New Roman"/>
          <w:color w:val="000000"/>
        </w:rPr>
        <w:t xml:space="preserve"> граны.</w:t>
      </w:r>
    </w:p>
    <w:p w14:paraId="7823D9C3" w14:textId="77777777" w:rsidR="00CC1897" w:rsidRPr="00CC1897" w:rsidRDefault="00CC1897" w:rsidP="00CC1897">
      <w:pPr>
        <w:shd w:val="clear" w:color="auto" w:fill="FFFFFF"/>
        <w:spacing w:after="0" w:line="240" w:lineRule="auto"/>
        <w:textAlignment w:val="baseline"/>
        <w:rPr>
          <w:rFonts w:ascii="Times New Roman" w:hAnsi="Times New Roman" w:cs="Times New Roman"/>
          <w:color w:val="3D3F43"/>
        </w:rPr>
      </w:pPr>
    </w:p>
    <w:p w14:paraId="12660DF8"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proofErr w:type="spellStart"/>
      <w:r w:rsidRPr="00CC1897">
        <w:rPr>
          <w:rFonts w:ascii="Times New Roman" w:hAnsi="Times New Roman" w:cs="Times New Roman"/>
          <w:b/>
          <w:bCs/>
          <w:color w:val="000000"/>
        </w:rPr>
        <w:t>Темновая</w:t>
      </w:r>
      <w:proofErr w:type="spellEnd"/>
      <w:r w:rsidRPr="00CC1897">
        <w:rPr>
          <w:rFonts w:ascii="Times New Roman" w:hAnsi="Times New Roman" w:cs="Times New Roman"/>
          <w:b/>
          <w:bCs/>
          <w:color w:val="000000"/>
        </w:rPr>
        <w:t xml:space="preserve"> фаза</w:t>
      </w:r>
    </w:p>
    <w:p w14:paraId="7032ADF2"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 xml:space="preserve">Эта фаза протекает в строме хлоропласта. Для ее реакций не нужна энергия света, поэтому они происходят не только на свету, но и в темноте. Реакции </w:t>
      </w:r>
      <w:proofErr w:type="spellStart"/>
      <w:r w:rsidRPr="00CC1897">
        <w:rPr>
          <w:rFonts w:ascii="Times New Roman" w:hAnsi="Times New Roman" w:cs="Times New Roman"/>
          <w:color w:val="000000"/>
        </w:rPr>
        <w:t>темновой</w:t>
      </w:r>
      <w:proofErr w:type="spellEnd"/>
      <w:r w:rsidRPr="00CC1897">
        <w:rPr>
          <w:rFonts w:ascii="Times New Roman" w:hAnsi="Times New Roman" w:cs="Times New Roman"/>
          <w:color w:val="000000"/>
        </w:rPr>
        <w:t xml:space="preserve"> фазы представляют собой цепочку последовательных преобразований углекислого газа (поступает из воздуха), приводящую к образованию глюкозы и других органических веществ.</w:t>
      </w:r>
    </w:p>
    <w:p w14:paraId="6348085C"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 xml:space="preserve">Первая реакция в этой цепочке — фиксация углекислого газа; акцептором углекислого газа является </w:t>
      </w:r>
      <w:proofErr w:type="spellStart"/>
      <w:r w:rsidRPr="00CC1897">
        <w:rPr>
          <w:rFonts w:ascii="Times New Roman" w:hAnsi="Times New Roman" w:cs="Times New Roman"/>
          <w:color w:val="000000"/>
        </w:rPr>
        <w:t>пятиуглеродный</w:t>
      </w:r>
      <w:proofErr w:type="spellEnd"/>
      <w:r w:rsidRPr="00CC1897">
        <w:rPr>
          <w:rFonts w:ascii="Times New Roman" w:hAnsi="Times New Roman" w:cs="Times New Roman"/>
          <w:color w:val="000000"/>
        </w:rPr>
        <w:t xml:space="preserve"> сахар </w:t>
      </w:r>
      <w:proofErr w:type="spellStart"/>
      <w:r w:rsidRPr="00CC1897">
        <w:rPr>
          <w:rFonts w:ascii="Times New Roman" w:hAnsi="Times New Roman" w:cs="Times New Roman"/>
          <w:b/>
          <w:bCs/>
          <w:color w:val="000000"/>
        </w:rPr>
        <w:t>рибулозобифосфат</w:t>
      </w:r>
      <w:proofErr w:type="spellEnd"/>
      <w:r w:rsidRPr="00CC1897">
        <w:rPr>
          <w:rFonts w:ascii="Times New Roman" w:hAnsi="Times New Roman" w:cs="Times New Roman"/>
          <w:color w:val="000000"/>
        </w:rPr>
        <w:t> (</w:t>
      </w:r>
      <w:proofErr w:type="spellStart"/>
      <w:r w:rsidRPr="00CC1897">
        <w:rPr>
          <w:rFonts w:ascii="Times New Roman" w:hAnsi="Times New Roman" w:cs="Times New Roman"/>
          <w:color w:val="000000"/>
        </w:rPr>
        <w:t>РиБФ</w:t>
      </w:r>
      <w:proofErr w:type="spellEnd"/>
      <w:r w:rsidRPr="00CC1897">
        <w:rPr>
          <w:rFonts w:ascii="Times New Roman" w:hAnsi="Times New Roman" w:cs="Times New Roman"/>
          <w:color w:val="000000"/>
        </w:rPr>
        <w:t>); катализирует реакцию фермент </w:t>
      </w:r>
      <w:proofErr w:type="spellStart"/>
      <w:r w:rsidRPr="00CC1897">
        <w:rPr>
          <w:rFonts w:ascii="Times New Roman" w:hAnsi="Times New Roman" w:cs="Times New Roman"/>
          <w:b/>
          <w:bCs/>
          <w:color w:val="000000"/>
        </w:rPr>
        <w:t>рибулозобифосфат</w:t>
      </w:r>
      <w:proofErr w:type="spellEnd"/>
      <w:r w:rsidRPr="00CC1897">
        <w:rPr>
          <w:rFonts w:ascii="Times New Roman" w:hAnsi="Times New Roman" w:cs="Times New Roman"/>
          <w:b/>
          <w:bCs/>
          <w:color w:val="000000"/>
        </w:rPr>
        <w:t>-карбоксилаза</w:t>
      </w:r>
      <w:r w:rsidRPr="00CC1897">
        <w:rPr>
          <w:rFonts w:ascii="Times New Roman" w:hAnsi="Times New Roman" w:cs="Times New Roman"/>
          <w:color w:val="000000"/>
        </w:rPr>
        <w:t> (</w:t>
      </w:r>
      <w:proofErr w:type="spellStart"/>
      <w:r w:rsidRPr="00CC1897">
        <w:rPr>
          <w:rFonts w:ascii="Times New Roman" w:hAnsi="Times New Roman" w:cs="Times New Roman"/>
          <w:color w:val="000000"/>
        </w:rPr>
        <w:t>РиБФ</w:t>
      </w:r>
      <w:proofErr w:type="spellEnd"/>
      <w:r w:rsidRPr="00CC1897">
        <w:rPr>
          <w:rFonts w:ascii="Times New Roman" w:hAnsi="Times New Roman" w:cs="Times New Roman"/>
          <w:color w:val="000000"/>
        </w:rPr>
        <w:t xml:space="preserve">-карбоксилаза). В результате </w:t>
      </w:r>
      <w:proofErr w:type="spellStart"/>
      <w:r w:rsidRPr="00CC1897">
        <w:rPr>
          <w:rFonts w:ascii="Times New Roman" w:hAnsi="Times New Roman" w:cs="Times New Roman"/>
          <w:color w:val="000000"/>
        </w:rPr>
        <w:t>карбоксилирования</w:t>
      </w:r>
      <w:proofErr w:type="spellEnd"/>
      <w:r w:rsidRPr="00CC1897">
        <w:rPr>
          <w:rFonts w:ascii="Times New Roman" w:hAnsi="Times New Roman" w:cs="Times New Roman"/>
          <w:color w:val="000000"/>
        </w:rPr>
        <w:t xml:space="preserve"> </w:t>
      </w:r>
      <w:proofErr w:type="spellStart"/>
      <w:r w:rsidRPr="00CC1897">
        <w:rPr>
          <w:rFonts w:ascii="Times New Roman" w:hAnsi="Times New Roman" w:cs="Times New Roman"/>
          <w:color w:val="000000"/>
        </w:rPr>
        <w:t>рибулозобисфосфата</w:t>
      </w:r>
      <w:proofErr w:type="spellEnd"/>
      <w:r w:rsidRPr="00CC1897">
        <w:rPr>
          <w:rFonts w:ascii="Times New Roman" w:hAnsi="Times New Roman" w:cs="Times New Roman"/>
          <w:color w:val="000000"/>
        </w:rPr>
        <w:t xml:space="preserve"> образуется неустойчивое </w:t>
      </w:r>
      <w:proofErr w:type="spellStart"/>
      <w:r w:rsidRPr="00CC1897">
        <w:rPr>
          <w:rFonts w:ascii="Times New Roman" w:hAnsi="Times New Roman" w:cs="Times New Roman"/>
          <w:color w:val="000000"/>
        </w:rPr>
        <w:t>шестиуглеродное</w:t>
      </w:r>
      <w:proofErr w:type="spellEnd"/>
      <w:r w:rsidRPr="00CC1897">
        <w:rPr>
          <w:rFonts w:ascii="Times New Roman" w:hAnsi="Times New Roman" w:cs="Times New Roman"/>
          <w:color w:val="000000"/>
        </w:rPr>
        <w:t xml:space="preserve"> соединение, которое сразу же распадается на две молекулы </w:t>
      </w:r>
      <w:r w:rsidRPr="00CC1897">
        <w:rPr>
          <w:rFonts w:ascii="Times New Roman" w:hAnsi="Times New Roman" w:cs="Times New Roman"/>
          <w:b/>
          <w:bCs/>
          <w:color w:val="000000"/>
        </w:rPr>
        <w:t>фосфоглицериновой кислоты</w:t>
      </w:r>
      <w:r w:rsidRPr="00CC1897">
        <w:rPr>
          <w:rFonts w:ascii="Times New Roman" w:hAnsi="Times New Roman" w:cs="Times New Roman"/>
          <w:color w:val="000000"/>
        </w:rPr>
        <w:t> (ФГК). Затем происходит цикл реакций, в которых через ряд промежуточных продуктов фосфоглицериновая кислота преобразуется в глюкозу. В этих реакциях используются энергии АТФ и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образованных в световую фазу; цикл этих реакций получил название «цикл Кальвина»:</w:t>
      </w:r>
    </w:p>
    <w:p w14:paraId="5D759D8B" w14:textId="77777777" w:rsidR="00CC1897" w:rsidRPr="00CC1897" w:rsidRDefault="00CC1897" w:rsidP="00CC1897">
      <w:pPr>
        <w:spacing w:after="90" w:line="240" w:lineRule="auto"/>
        <w:jc w:val="center"/>
        <w:rPr>
          <w:rFonts w:ascii="Times New Roman" w:hAnsi="Times New Roman" w:cs="Times New Roman"/>
          <w:color w:val="000000"/>
        </w:rPr>
      </w:pPr>
      <w:r w:rsidRPr="00CC1897">
        <w:rPr>
          <w:rFonts w:ascii="Times New Roman" w:hAnsi="Times New Roman" w:cs="Times New Roman"/>
          <w:color w:val="000000"/>
        </w:rPr>
        <w:t>6СО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+ 24Н</w:t>
      </w:r>
      <w:r w:rsidRPr="00CC1897">
        <w:rPr>
          <w:rFonts w:ascii="Times New Roman" w:hAnsi="Times New Roman" w:cs="Times New Roman"/>
          <w:color w:val="000000"/>
          <w:vertAlign w:val="superscript"/>
        </w:rPr>
        <w:t>+</w:t>
      </w:r>
      <w:r w:rsidRPr="00CC1897">
        <w:rPr>
          <w:rFonts w:ascii="Times New Roman" w:hAnsi="Times New Roman" w:cs="Times New Roman"/>
          <w:color w:val="000000"/>
        </w:rPr>
        <w:t> + АТФ → С</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Н</w:t>
      </w:r>
      <w:r w:rsidRPr="00CC1897">
        <w:rPr>
          <w:rFonts w:ascii="Times New Roman" w:hAnsi="Times New Roman" w:cs="Times New Roman"/>
          <w:color w:val="000000"/>
          <w:vertAlign w:val="subscript"/>
        </w:rPr>
        <w:t>12</w:t>
      </w:r>
      <w:r w:rsidRPr="00CC1897">
        <w:rPr>
          <w:rFonts w:ascii="Times New Roman" w:hAnsi="Times New Roman" w:cs="Times New Roman"/>
          <w:color w:val="000000"/>
        </w:rPr>
        <w:t>О</w:t>
      </w:r>
      <w:r w:rsidRPr="00CC1897">
        <w:rPr>
          <w:rFonts w:ascii="Times New Roman" w:hAnsi="Times New Roman" w:cs="Times New Roman"/>
          <w:color w:val="000000"/>
          <w:vertAlign w:val="subscript"/>
        </w:rPr>
        <w:t>6</w:t>
      </w:r>
      <w:r w:rsidRPr="00CC1897">
        <w:rPr>
          <w:rFonts w:ascii="Times New Roman" w:hAnsi="Times New Roman" w:cs="Times New Roman"/>
          <w:color w:val="000000"/>
        </w:rPr>
        <w:t> + 6Н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О.</w:t>
      </w:r>
    </w:p>
    <w:p w14:paraId="0429BB76"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Кроме глюкозы, в процессе фотосинтеза образуются другие мономеры сложных органических соединений — аминокислоты, глицерин и жирные кислоты, нуклеотиды. В настоящее время различают два типа фотосинтеза: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 и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-фотосинтез.</w:t>
      </w:r>
    </w:p>
    <w:p w14:paraId="500948CD"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3</w:t>
      </w:r>
      <w:r w:rsidRPr="00CC1897">
        <w:rPr>
          <w:rFonts w:ascii="Times New Roman" w:hAnsi="Times New Roman" w:cs="Times New Roman"/>
          <w:b/>
          <w:bCs/>
          <w:color w:val="000000"/>
        </w:rPr>
        <w:t>-фотосинтез</w:t>
      </w:r>
    </w:p>
    <w:p w14:paraId="0F3ABD63"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noProof/>
          <w:color w:val="000000"/>
        </w:rPr>
        <w:drawing>
          <wp:inline distT="0" distB="0" distL="0" distR="0" wp14:anchorId="0C55802D" wp14:editId="4722E8D5">
            <wp:extent cx="3371850" cy="1320846"/>
            <wp:effectExtent l="0" t="0" r="0" b="0"/>
            <wp:docPr id="228" name="Рисунок 228" descr="С3-фотосинт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3-фотосинтез"/>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00427" cy="1332040"/>
                    </a:xfrm>
                    <a:prstGeom prst="rect">
                      <a:avLst/>
                    </a:prstGeom>
                    <a:noFill/>
                    <a:ln>
                      <a:noFill/>
                    </a:ln>
                  </pic:spPr>
                </pic:pic>
              </a:graphicData>
            </a:graphic>
          </wp:inline>
        </w:drawing>
      </w:r>
    </w:p>
    <w:p w14:paraId="5B803B6E"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 xml:space="preserve">Это тип фотосинтеза, при котором первым продуктом являются </w:t>
      </w:r>
      <w:proofErr w:type="spellStart"/>
      <w:r w:rsidRPr="00CC1897">
        <w:rPr>
          <w:rFonts w:ascii="Times New Roman" w:hAnsi="Times New Roman" w:cs="Times New Roman"/>
          <w:color w:val="000000"/>
        </w:rPr>
        <w:t>трехуглеродные</w:t>
      </w:r>
      <w:proofErr w:type="spellEnd"/>
      <w:r w:rsidRPr="00CC1897">
        <w:rPr>
          <w:rFonts w:ascii="Times New Roman" w:hAnsi="Times New Roman" w:cs="Times New Roman"/>
          <w:color w:val="000000"/>
        </w:rPr>
        <w:t xml:space="preserve">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 соединения.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 был открыт раньше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-фотосинтеза (М. Кальвин). Именно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 описан выше, в рубрике «</w:t>
      </w:r>
      <w:proofErr w:type="spellStart"/>
      <w:r w:rsidRPr="00CC1897">
        <w:rPr>
          <w:rFonts w:ascii="Times New Roman" w:hAnsi="Times New Roman" w:cs="Times New Roman"/>
          <w:color w:val="000000"/>
        </w:rPr>
        <w:t>Темновая</w:t>
      </w:r>
      <w:proofErr w:type="spellEnd"/>
      <w:r w:rsidRPr="00CC1897">
        <w:rPr>
          <w:rFonts w:ascii="Times New Roman" w:hAnsi="Times New Roman" w:cs="Times New Roman"/>
          <w:color w:val="000000"/>
        </w:rPr>
        <w:t xml:space="preserve"> фаза». Характерные особенности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 xml:space="preserve">-фотосинтеза: 1) акцептором углекислого газа является </w:t>
      </w:r>
      <w:proofErr w:type="spellStart"/>
      <w:r w:rsidRPr="00CC1897">
        <w:rPr>
          <w:rFonts w:ascii="Times New Roman" w:hAnsi="Times New Roman" w:cs="Times New Roman"/>
          <w:color w:val="000000"/>
        </w:rPr>
        <w:t>РиБФ</w:t>
      </w:r>
      <w:proofErr w:type="spellEnd"/>
      <w:r w:rsidRPr="00CC1897">
        <w:rPr>
          <w:rFonts w:ascii="Times New Roman" w:hAnsi="Times New Roman" w:cs="Times New Roman"/>
          <w:color w:val="000000"/>
        </w:rPr>
        <w:t xml:space="preserve">, 2) реакцию </w:t>
      </w:r>
      <w:proofErr w:type="spellStart"/>
      <w:r w:rsidRPr="00CC1897">
        <w:rPr>
          <w:rFonts w:ascii="Times New Roman" w:hAnsi="Times New Roman" w:cs="Times New Roman"/>
          <w:color w:val="000000"/>
        </w:rPr>
        <w:t>карбоксилирования</w:t>
      </w:r>
      <w:proofErr w:type="spellEnd"/>
      <w:r w:rsidRPr="00CC1897">
        <w:rPr>
          <w:rFonts w:ascii="Times New Roman" w:hAnsi="Times New Roman" w:cs="Times New Roman"/>
          <w:color w:val="000000"/>
        </w:rPr>
        <w:t xml:space="preserve"> </w:t>
      </w:r>
      <w:proofErr w:type="spellStart"/>
      <w:r w:rsidRPr="00CC1897">
        <w:rPr>
          <w:rFonts w:ascii="Times New Roman" w:hAnsi="Times New Roman" w:cs="Times New Roman"/>
          <w:color w:val="000000"/>
        </w:rPr>
        <w:t>РиБФ</w:t>
      </w:r>
      <w:proofErr w:type="spellEnd"/>
      <w:r w:rsidRPr="00CC1897">
        <w:rPr>
          <w:rFonts w:ascii="Times New Roman" w:hAnsi="Times New Roman" w:cs="Times New Roman"/>
          <w:color w:val="000000"/>
        </w:rPr>
        <w:t xml:space="preserve"> катализирует </w:t>
      </w:r>
      <w:proofErr w:type="spellStart"/>
      <w:r w:rsidRPr="00CC1897">
        <w:rPr>
          <w:rFonts w:ascii="Times New Roman" w:hAnsi="Times New Roman" w:cs="Times New Roman"/>
          <w:color w:val="000000"/>
        </w:rPr>
        <w:t>РиБФ</w:t>
      </w:r>
      <w:proofErr w:type="spellEnd"/>
      <w:r w:rsidRPr="00CC1897">
        <w:rPr>
          <w:rFonts w:ascii="Times New Roman" w:hAnsi="Times New Roman" w:cs="Times New Roman"/>
          <w:color w:val="000000"/>
        </w:rPr>
        <w:t xml:space="preserve">-карбоксилаза, 3) в результате </w:t>
      </w:r>
      <w:proofErr w:type="spellStart"/>
      <w:r w:rsidRPr="00CC1897">
        <w:rPr>
          <w:rFonts w:ascii="Times New Roman" w:hAnsi="Times New Roman" w:cs="Times New Roman"/>
          <w:color w:val="000000"/>
        </w:rPr>
        <w:t>карбоксилирования</w:t>
      </w:r>
      <w:proofErr w:type="spellEnd"/>
      <w:r w:rsidRPr="00CC1897">
        <w:rPr>
          <w:rFonts w:ascii="Times New Roman" w:hAnsi="Times New Roman" w:cs="Times New Roman"/>
          <w:color w:val="000000"/>
        </w:rPr>
        <w:t xml:space="preserve"> </w:t>
      </w:r>
      <w:proofErr w:type="spellStart"/>
      <w:r w:rsidRPr="00CC1897">
        <w:rPr>
          <w:rFonts w:ascii="Times New Roman" w:hAnsi="Times New Roman" w:cs="Times New Roman"/>
          <w:color w:val="000000"/>
        </w:rPr>
        <w:t>РиБФ</w:t>
      </w:r>
      <w:proofErr w:type="spellEnd"/>
      <w:r w:rsidRPr="00CC1897">
        <w:rPr>
          <w:rFonts w:ascii="Times New Roman" w:hAnsi="Times New Roman" w:cs="Times New Roman"/>
          <w:color w:val="000000"/>
        </w:rPr>
        <w:t xml:space="preserve"> образуется </w:t>
      </w:r>
      <w:proofErr w:type="spellStart"/>
      <w:r w:rsidRPr="00CC1897">
        <w:rPr>
          <w:rFonts w:ascii="Times New Roman" w:hAnsi="Times New Roman" w:cs="Times New Roman"/>
          <w:color w:val="000000"/>
        </w:rPr>
        <w:t>шестиуглеродное</w:t>
      </w:r>
      <w:proofErr w:type="spellEnd"/>
      <w:r w:rsidRPr="00CC1897">
        <w:rPr>
          <w:rFonts w:ascii="Times New Roman" w:hAnsi="Times New Roman" w:cs="Times New Roman"/>
          <w:color w:val="000000"/>
        </w:rPr>
        <w:t xml:space="preserve"> соединение, которое распадается на две ФГК. ФГК восстанавливается до </w:t>
      </w:r>
      <w:proofErr w:type="spellStart"/>
      <w:r w:rsidRPr="00CC1897">
        <w:rPr>
          <w:rFonts w:ascii="Times New Roman" w:hAnsi="Times New Roman" w:cs="Times New Roman"/>
          <w:b/>
          <w:bCs/>
          <w:color w:val="000000"/>
        </w:rPr>
        <w:t>триозофосфатов</w:t>
      </w:r>
      <w:proofErr w:type="spellEnd"/>
      <w:r w:rsidRPr="00CC1897">
        <w:rPr>
          <w:rFonts w:ascii="Times New Roman" w:hAnsi="Times New Roman" w:cs="Times New Roman"/>
          <w:color w:val="000000"/>
        </w:rPr>
        <w:t xml:space="preserve"> (ТФ). Часть ТФ идет на регенерацию </w:t>
      </w:r>
      <w:proofErr w:type="spellStart"/>
      <w:r w:rsidRPr="00CC1897">
        <w:rPr>
          <w:rFonts w:ascii="Times New Roman" w:hAnsi="Times New Roman" w:cs="Times New Roman"/>
          <w:color w:val="000000"/>
        </w:rPr>
        <w:t>РиБФ</w:t>
      </w:r>
      <w:proofErr w:type="spellEnd"/>
      <w:r w:rsidRPr="00CC1897">
        <w:rPr>
          <w:rFonts w:ascii="Times New Roman" w:hAnsi="Times New Roman" w:cs="Times New Roman"/>
          <w:color w:val="000000"/>
        </w:rPr>
        <w:t>, часть превращается в глюкозу.</w:t>
      </w:r>
    </w:p>
    <w:p w14:paraId="6174DB34"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proofErr w:type="spellStart"/>
      <w:r w:rsidRPr="00CC1897">
        <w:rPr>
          <w:rFonts w:ascii="Times New Roman" w:hAnsi="Times New Roman" w:cs="Times New Roman"/>
          <w:b/>
          <w:bCs/>
          <w:color w:val="000000"/>
        </w:rPr>
        <w:t>Фотодыхание</w:t>
      </w:r>
      <w:proofErr w:type="spellEnd"/>
    </w:p>
    <w:p w14:paraId="5B0A377A" w14:textId="77777777" w:rsidR="00CC1897" w:rsidRPr="00CC1897" w:rsidRDefault="00CC1897" w:rsidP="00CC1897">
      <w:pPr>
        <w:spacing w:after="0" w:line="240" w:lineRule="auto"/>
        <w:textAlignment w:val="baseline"/>
        <w:rPr>
          <w:rFonts w:ascii="Times New Roman" w:hAnsi="Times New Roman" w:cs="Times New Roman"/>
          <w:color w:val="000000"/>
        </w:rPr>
      </w:pPr>
      <w:r w:rsidRPr="00CC1897">
        <w:rPr>
          <w:rFonts w:ascii="Times New Roman" w:hAnsi="Times New Roman" w:cs="Times New Roman"/>
          <w:noProof/>
          <w:color w:val="000000"/>
        </w:rPr>
        <w:lastRenderedPageBreak/>
        <w:drawing>
          <wp:inline distT="0" distB="0" distL="0" distR="0" wp14:anchorId="214B0CD8" wp14:editId="57388FA9">
            <wp:extent cx="1415333" cy="2056238"/>
            <wp:effectExtent l="0" t="0" r="0" b="1270"/>
            <wp:docPr id="229" name="Рисунок 229" descr="Фотодых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отодыхание"/>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15173" cy="2056006"/>
                    </a:xfrm>
                    <a:prstGeom prst="rect">
                      <a:avLst/>
                    </a:prstGeom>
                    <a:noFill/>
                    <a:ln>
                      <a:noFill/>
                    </a:ln>
                  </pic:spPr>
                </pic:pic>
              </a:graphicData>
            </a:graphic>
          </wp:inline>
        </w:drawing>
      </w:r>
    </w:p>
    <w:p w14:paraId="31FF1824" w14:textId="77777777" w:rsidR="00CC1897" w:rsidRPr="00CC1897" w:rsidRDefault="00CC1897" w:rsidP="00CC1897">
      <w:pPr>
        <w:spacing w:after="90" w:line="240" w:lineRule="auto"/>
        <w:jc w:val="both"/>
        <w:textAlignment w:val="baseline"/>
        <w:rPr>
          <w:rFonts w:ascii="Times New Roman" w:hAnsi="Times New Roman" w:cs="Times New Roman"/>
          <w:color w:val="000000"/>
        </w:rPr>
      </w:pPr>
      <w:proofErr w:type="spellStart"/>
      <w:r w:rsidRPr="00CC1897">
        <w:rPr>
          <w:rFonts w:ascii="Times New Roman" w:hAnsi="Times New Roman" w:cs="Times New Roman"/>
          <w:b/>
          <w:bCs/>
          <w:color w:val="000000"/>
        </w:rPr>
        <w:t>Фотодыхание</w:t>
      </w:r>
      <w:proofErr w:type="spellEnd"/>
      <w:r w:rsidRPr="00CC1897">
        <w:rPr>
          <w:rFonts w:ascii="Times New Roman" w:hAnsi="Times New Roman" w:cs="Times New Roman"/>
          <w:b/>
          <w:bCs/>
          <w:color w:val="000000"/>
        </w:rPr>
        <w:t xml:space="preserve">: </w:t>
      </w:r>
      <w:r w:rsidRPr="00CC1897">
        <w:rPr>
          <w:rFonts w:ascii="Times New Roman" w:hAnsi="Times New Roman" w:cs="Times New Roman"/>
          <w:color w:val="000000"/>
        </w:rPr>
        <w:t xml:space="preserve">1 — хлоропласт; 2 — </w:t>
      </w:r>
      <w:proofErr w:type="spellStart"/>
      <w:r w:rsidRPr="00CC1897">
        <w:rPr>
          <w:rFonts w:ascii="Times New Roman" w:hAnsi="Times New Roman" w:cs="Times New Roman"/>
          <w:color w:val="000000"/>
        </w:rPr>
        <w:t>пероксисома</w:t>
      </w:r>
      <w:proofErr w:type="spellEnd"/>
      <w:r w:rsidRPr="00CC1897">
        <w:rPr>
          <w:rFonts w:ascii="Times New Roman" w:hAnsi="Times New Roman" w:cs="Times New Roman"/>
          <w:color w:val="000000"/>
        </w:rPr>
        <w:t>; 3 — митохондрия.</w:t>
      </w:r>
    </w:p>
    <w:p w14:paraId="224DE83C"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 xml:space="preserve">Это </w:t>
      </w:r>
      <w:proofErr w:type="spellStart"/>
      <w:r w:rsidRPr="00CC1897">
        <w:rPr>
          <w:rFonts w:ascii="Times New Roman" w:hAnsi="Times New Roman" w:cs="Times New Roman"/>
          <w:color w:val="000000"/>
        </w:rPr>
        <w:t>светозависимое</w:t>
      </w:r>
      <w:proofErr w:type="spellEnd"/>
      <w:r w:rsidRPr="00CC1897">
        <w:rPr>
          <w:rFonts w:ascii="Times New Roman" w:hAnsi="Times New Roman" w:cs="Times New Roman"/>
          <w:color w:val="000000"/>
        </w:rPr>
        <w:t xml:space="preserve"> поглощение кислорода и выделение углекислого газа. Еще в начале прошлого века было установлено, что кислород подавляет фотосинтез. Как оказалось, для </w:t>
      </w:r>
      <w:proofErr w:type="spellStart"/>
      <w:r w:rsidRPr="00CC1897">
        <w:rPr>
          <w:rFonts w:ascii="Times New Roman" w:hAnsi="Times New Roman" w:cs="Times New Roman"/>
          <w:color w:val="000000"/>
        </w:rPr>
        <w:t>РиБФ</w:t>
      </w:r>
      <w:proofErr w:type="spellEnd"/>
      <w:r w:rsidRPr="00CC1897">
        <w:rPr>
          <w:rFonts w:ascii="Times New Roman" w:hAnsi="Times New Roman" w:cs="Times New Roman"/>
          <w:color w:val="000000"/>
        </w:rPr>
        <w:t>-карбоксилазы субстратом может быть не только углекислый газ, но и кислород:</w:t>
      </w:r>
    </w:p>
    <w:p w14:paraId="21D30065"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xml:space="preserve"> + </w:t>
      </w:r>
      <w:proofErr w:type="spellStart"/>
      <w:r w:rsidRPr="00CC1897">
        <w:rPr>
          <w:rFonts w:ascii="Times New Roman" w:hAnsi="Times New Roman" w:cs="Times New Roman"/>
          <w:color w:val="000000"/>
        </w:rPr>
        <w:t>РиБФ</w:t>
      </w:r>
      <w:proofErr w:type="spellEnd"/>
      <w:r w:rsidRPr="00CC1897">
        <w:rPr>
          <w:rFonts w:ascii="Times New Roman" w:hAnsi="Times New Roman" w:cs="Times New Roman"/>
          <w:color w:val="000000"/>
        </w:rPr>
        <w:t xml:space="preserve"> → </w:t>
      </w:r>
      <w:proofErr w:type="spellStart"/>
      <w:r w:rsidRPr="00CC1897">
        <w:rPr>
          <w:rFonts w:ascii="Times New Roman" w:hAnsi="Times New Roman" w:cs="Times New Roman"/>
          <w:color w:val="000000"/>
        </w:rPr>
        <w:t>фосфогликолат</w:t>
      </w:r>
      <w:proofErr w:type="spellEnd"/>
      <w:r w:rsidRPr="00CC1897">
        <w:rPr>
          <w:rFonts w:ascii="Times New Roman" w:hAnsi="Times New Roman" w:cs="Times New Roman"/>
          <w:color w:val="000000"/>
        </w:rPr>
        <w:t xml:space="preserve"> (2С) + ФГК (3С).</w:t>
      </w:r>
    </w:p>
    <w:p w14:paraId="36C2D7D1"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 xml:space="preserve">Фермент при этом называется </w:t>
      </w:r>
      <w:proofErr w:type="spellStart"/>
      <w:r w:rsidRPr="00CC1897">
        <w:rPr>
          <w:rFonts w:ascii="Times New Roman" w:hAnsi="Times New Roman" w:cs="Times New Roman"/>
          <w:color w:val="000000"/>
        </w:rPr>
        <w:t>РиБФ-оксигеназой</w:t>
      </w:r>
      <w:proofErr w:type="spellEnd"/>
      <w:r w:rsidRPr="00CC1897">
        <w:rPr>
          <w:rFonts w:ascii="Times New Roman" w:hAnsi="Times New Roman" w:cs="Times New Roman"/>
          <w:color w:val="000000"/>
        </w:rPr>
        <w:t xml:space="preserve">. Кислород является конкурентным ингибитором фиксации углекислого газа. Фосфатная группа отщепляется, и </w:t>
      </w:r>
      <w:proofErr w:type="spellStart"/>
      <w:r w:rsidRPr="00CC1897">
        <w:rPr>
          <w:rFonts w:ascii="Times New Roman" w:hAnsi="Times New Roman" w:cs="Times New Roman"/>
          <w:color w:val="000000"/>
        </w:rPr>
        <w:t>фосфогликолат</w:t>
      </w:r>
      <w:proofErr w:type="spellEnd"/>
      <w:r w:rsidRPr="00CC1897">
        <w:rPr>
          <w:rFonts w:ascii="Times New Roman" w:hAnsi="Times New Roman" w:cs="Times New Roman"/>
          <w:color w:val="000000"/>
        </w:rPr>
        <w:t xml:space="preserve"> становится </w:t>
      </w:r>
      <w:proofErr w:type="spellStart"/>
      <w:r w:rsidRPr="00CC1897">
        <w:rPr>
          <w:rFonts w:ascii="Times New Roman" w:hAnsi="Times New Roman" w:cs="Times New Roman"/>
          <w:color w:val="000000"/>
        </w:rPr>
        <w:t>гликолатом</w:t>
      </w:r>
      <w:proofErr w:type="spellEnd"/>
      <w:r w:rsidRPr="00CC1897">
        <w:rPr>
          <w:rFonts w:ascii="Times New Roman" w:hAnsi="Times New Roman" w:cs="Times New Roman"/>
          <w:color w:val="000000"/>
        </w:rPr>
        <w:t xml:space="preserve">, который растение должно утилизировать. Он поступает в </w:t>
      </w:r>
      <w:proofErr w:type="spellStart"/>
      <w:r w:rsidRPr="00CC1897">
        <w:rPr>
          <w:rFonts w:ascii="Times New Roman" w:hAnsi="Times New Roman" w:cs="Times New Roman"/>
          <w:color w:val="000000"/>
        </w:rPr>
        <w:t>пероксисомы</w:t>
      </w:r>
      <w:proofErr w:type="spellEnd"/>
      <w:r w:rsidRPr="00CC1897">
        <w:rPr>
          <w:rFonts w:ascii="Times New Roman" w:hAnsi="Times New Roman" w:cs="Times New Roman"/>
          <w:color w:val="000000"/>
        </w:rPr>
        <w:t xml:space="preserve">, где окисляется до глицина. Глицин поступает в митохондрии, где окисляется до </w:t>
      </w:r>
      <w:proofErr w:type="spellStart"/>
      <w:r w:rsidRPr="00CC1897">
        <w:rPr>
          <w:rFonts w:ascii="Times New Roman" w:hAnsi="Times New Roman" w:cs="Times New Roman"/>
          <w:color w:val="000000"/>
        </w:rPr>
        <w:t>серина</w:t>
      </w:r>
      <w:proofErr w:type="spellEnd"/>
      <w:r w:rsidRPr="00CC1897">
        <w:rPr>
          <w:rFonts w:ascii="Times New Roman" w:hAnsi="Times New Roman" w:cs="Times New Roman"/>
          <w:color w:val="000000"/>
        </w:rPr>
        <w:t>, при этом происходит потеря уже фиксированного углерода в виде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xml:space="preserve">. В итоге две молекулы </w:t>
      </w:r>
      <w:proofErr w:type="spellStart"/>
      <w:r w:rsidRPr="00CC1897">
        <w:rPr>
          <w:rFonts w:ascii="Times New Roman" w:hAnsi="Times New Roman" w:cs="Times New Roman"/>
          <w:color w:val="000000"/>
        </w:rPr>
        <w:t>гликолата</w:t>
      </w:r>
      <w:proofErr w:type="spellEnd"/>
      <w:r w:rsidRPr="00CC1897">
        <w:rPr>
          <w:rFonts w:ascii="Times New Roman" w:hAnsi="Times New Roman" w:cs="Times New Roman"/>
          <w:color w:val="000000"/>
        </w:rPr>
        <w:t xml:space="preserve"> (2С + 2С) превращаются в одну ФГК (3С) и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xml:space="preserve">. </w:t>
      </w:r>
      <w:proofErr w:type="spellStart"/>
      <w:r w:rsidRPr="00CC1897">
        <w:rPr>
          <w:rFonts w:ascii="Times New Roman" w:hAnsi="Times New Roman" w:cs="Times New Roman"/>
          <w:color w:val="000000"/>
        </w:rPr>
        <w:t>Фотодыхание</w:t>
      </w:r>
      <w:proofErr w:type="spellEnd"/>
      <w:r w:rsidRPr="00CC1897">
        <w:rPr>
          <w:rFonts w:ascii="Times New Roman" w:hAnsi="Times New Roman" w:cs="Times New Roman"/>
          <w:color w:val="000000"/>
        </w:rPr>
        <w:t xml:space="preserve"> приводит к понижению урожайности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-растений на 30–40% (</w:t>
      </w: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3</w:t>
      </w:r>
      <w:r w:rsidRPr="00CC1897">
        <w:rPr>
          <w:rFonts w:ascii="Times New Roman" w:hAnsi="Times New Roman" w:cs="Times New Roman"/>
          <w:b/>
          <w:bCs/>
          <w:color w:val="000000"/>
        </w:rPr>
        <w:t>-растения</w:t>
      </w:r>
      <w:r w:rsidRPr="00CC1897">
        <w:rPr>
          <w:rFonts w:ascii="Times New Roman" w:hAnsi="Times New Roman" w:cs="Times New Roman"/>
          <w:color w:val="000000"/>
        </w:rPr>
        <w:t> — растения, для которых характерен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w:t>
      </w:r>
    </w:p>
    <w:p w14:paraId="6BDE3E72"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С4-фотосинтез</w:t>
      </w:r>
    </w:p>
    <w:p w14:paraId="480E8D3B"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 xml:space="preserve">-фотосинтез — фотосинтез, при котором первым продуктом являются </w:t>
      </w:r>
      <w:proofErr w:type="spellStart"/>
      <w:r w:rsidRPr="00CC1897">
        <w:rPr>
          <w:rFonts w:ascii="Times New Roman" w:hAnsi="Times New Roman" w:cs="Times New Roman"/>
          <w:color w:val="000000"/>
        </w:rPr>
        <w:t>четырехуглеродные</w:t>
      </w:r>
      <w:proofErr w:type="spellEnd"/>
      <w:r w:rsidRPr="00CC1897">
        <w:rPr>
          <w:rFonts w:ascii="Times New Roman" w:hAnsi="Times New Roman" w:cs="Times New Roman"/>
          <w:color w:val="000000"/>
        </w:rPr>
        <w:t xml:space="preserve">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 xml:space="preserve">) соединения. В 1965 году было установлено, что у некоторых растений (сахарный тростник, кукуруза, сорго, просо) первыми продуктами фотосинтеза являются </w:t>
      </w:r>
      <w:proofErr w:type="spellStart"/>
      <w:r w:rsidRPr="00CC1897">
        <w:rPr>
          <w:rFonts w:ascii="Times New Roman" w:hAnsi="Times New Roman" w:cs="Times New Roman"/>
          <w:color w:val="000000"/>
        </w:rPr>
        <w:t>четырехуглеродные</w:t>
      </w:r>
      <w:proofErr w:type="spellEnd"/>
      <w:r w:rsidRPr="00CC1897">
        <w:rPr>
          <w:rFonts w:ascii="Times New Roman" w:hAnsi="Times New Roman" w:cs="Times New Roman"/>
          <w:color w:val="000000"/>
        </w:rPr>
        <w:t xml:space="preserve"> кислоты. Такие растения назвали </w:t>
      </w: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4</w:t>
      </w:r>
      <w:r w:rsidRPr="00CC1897">
        <w:rPr>
          <w:rFonts w:ascii="Times New Roman" w:hAnsi="Times New Roman" w:cs="Times New Roman"/>
          <w:b/>
          <w:bCs/>
          <w:color w:val="000000"/>
        </w:rPr>
        <w:t>-растениями</w:t>
      </w:r>
      <w:r w:rsidRPr="00CC1897">
        <w:rPr>
          <w:rFonts w:ascii="Times New Roman" w:hAnsi="Times New Roman" w:cs="Times New Roman"/>
          <w:color w:val="000000"/>
        </w:rPr>
        <w:t xml:space="preserve">. В 1966 году австралийские ученые </w:t>
      </w:r>
      <w:proofErr w:type="spellStart"/>
      <w:r w:rsidRPr="00CC1897">
        <w:rPr>
          <w:rFonts w:ascii="Times New Roman" w:hAnsi="Times New Roman" w:cs="Times New Roman"/>
          <w:color w:val="000000"/>
        </w:rPr>
        <w:t>Хэтч</w:t>
      </w:r>
      <w:proofErr w:type="spellEnd"/>
      <w:r w:rsidRPr="00CC1897">
        <w:rPr>
          <w:rFonts w:ascii="Times New Roman" w:hAnsi="Times New Roman" w:cs="Times New Roman"/>
          <w:color w:val="000000"/>
        </w:rPr>
        <w:t xml:space="preserve"> и </w:t>
      </w:r>
      <w:proofErr w:type="spellStart"/>
      <w:r w:rsidRPr="00CC1897">
        <w:rPr>
          <w:rFonts w:ascii="Times New Roman" w:hAnsi="Times New Roman" w:cs="Times New Roman"/>
          <w:color w:val="000000"/>
        </w:rPr>
        <w:t>Слэк</w:t>
      </w:r>
      <w:proofErr w:type="spellEnd"/>
      <w:r w:rsidRPr="00CC1897">
        <w:rPr>
          <w:rFonts w:ascii="Times New Roman" w:hAnsi="Times New Roman" w:cs="Times New Roman"/>
          <w:color w:val="000000"/>
        </w:rPr>
        <w:t xml:space="preserve"> показали, что у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 xml:space="preserve">-растений практически отсутствует </w:t>
      </w:r>
      <w:proofErr w:type="spellStart"/>
      <w:r w:rsidRPr="00CC1897">
        <w:rPr>
          <w:rFonts w:ascii="Times New Roman" w:hAnsi="Times New Roman" w:cs="Times New Roman"/>
          <w:color w:val="000000"/>
        </w:rPr>
        <w:t>фотодыхание</w:t>
      </w:r>
      <w:proofErr w:type="spellEnd"/>
      <w:r w:rsidRPr="00CC1897">
        <w:rPr>
          <w:rFonts w:ascii="Times New Roman" w:hAnsi="Times New Roman" w:cs="Times New Roman"/>
          <w:color w:val="000000"/>
        </w:rPr>
        <w:t xml:space="preserve"> и они гораздо эффективнее поглощают углекислый газ. Путь превращений углерода в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-растениях стали называть </w:t>
      </w:r>
      <w:r w:rsidRPr="00CC1897">
        <w:rPr>
          <w:rFonts w:ascii="Times New Roman" w:hAnsi="Times New Roman" w:cs="Times New Roman"/>
          <w:b/>
          <w:bCs/>
          <w:color w:val="000000"/>
        </w:rPr>
        <w:t xml:space="preserve">путем </w:t>
      </w:r>
      <w:proofErr w:type="spellStart"/>
      <w:r w:rsidRPr="00CC1897">
        <w:rPr>
          <w:rFonts w:ascii="Times New Roman" w:hAnsi="Times New Roman" w:cs="Times New Roman"/>
          <w:b/>
          <w:bCs/>
          <w:color w:val="000000"/>
        </w:rPr>
        <w:t>Хэтча-Слэка</w:t>
      </w:r>
      <w:proofErr w:type="spellEnd"/>
      <w:r w:rsidRPr="00CC1897">
        <w:rPr>
          <w:rFonts w:ascii="Times New Roman" w:hAnsi="Times New Roman" w:cs="Times New Roman"/>
          <w:color w:val="000000"/>
        </w:rPr>
        <w:t>.</w:t>
      </w:r>
    </w:p>
    <w:p w14:paraId="714CE6F9"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Для С</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-растений характерно особое анатомическое строение листа. Все проводящие пучки окружены двойным слоем клеток: наружный — клетки мезофилла, внутренний — клетки обкладки. Углекислый газ фиксируется в цитоплазме клеток мезофилла, акцептор — </w:t>
      </w:r>
      <w:proofErr w:type="spellStart"/>
      <w:r w:rsidRPr="00CC1897">
        <w:rPr>
          <w:rFonts w:ascii="Times New Roman" w:hAnsi="Times New Roman" w:cs="Times New Roman"/>
          <w:b/>
          <w:bCs/>
          <w:color w:val="000000"/>
        </w:rPr>
        <w:t>фосфоенолпируват</w:t>
      </w:r>
      <w:proofErr w:type="spellEnd"/>
      <w:r w:rsidRPr="00CC1897">
        <w:rPr>
          <w:rFonts w:ascii="Times New Roman" w:hAnsi="Times New Roman" w:cs="Times New Roman"/>
          <w:color w:val="000000"/>
        </w:rPr>
        <w:t xml:space="preserve"> (ФЕП, 3С), в результате </w:t>
      </w:r>
      <w:proofErr w:type="spellStart"/>
      <w:r w:rsidRPr="00CC1897">
        <w:rPr>
          <w:rFonts w:ascii="Times New Roman" w:hAnsi="Times New Roman" w:cs="Times New Roman"/>
          <w:color w:val="000000"/>
        </w:rPr>
        <w:t>карбоксилирования</w:t>
      </w:r>
      <w:proofErr w:type="spellEnd"/>
      <w:r w:rsidRPr="00CC1897">
        <w:rPr>
          <w:rFonts w:ascii="Times New Roman" w:hAnsi="Times New Roman" w:cs="Times New Roman"/>
          <w:color w:val="000000"/>
        </w:rPr>
        <w:t xml:space="preserve"> ФЕП образуется </w:t>
      </w:r>
      <w:proofErr w:type="spellStart"/>
      <w:r w:rsidRPr="00CC1897">
        <w:rPr>
          <w:rFonts w:ascii="Times New Roman" w:hAnsi="Times New Roman" w:cs="Times New Roman"/>
          <w:color w:val="000000"/>
        </w:rPr>
        <w:t>оксалоацетат</w:t>
      </w:r>
      <w:proofErr w:type="spellEnd"/>
      <w:r w:rsidRPr="00CC1897">
        <w:rPr>
          <w:rFonts w:ascii="Times New Roman" w:hAnsi="Times New Roman" w:cs="Times New Roman"/>
          <w:color w:val="000000"/>
        </w:rPr>
        <w:t xml:space="preserve"> (4С). Процесс катализируется </w:t>
      </w:r>
      <w:r w:rsidRPr="00CC1897">
        <w:rPr>
          <w:rFonts w:ascii="Times New Roman" w:hAnsi="Times New Roman" w:cs="Times New Roman"/>
          <w:b/>
          <w:bCs/>
          <w:color w:val="000000"/>
        </w:rPr>
        <w:t>ФЕП-карбоксилазой</w:t>
      </w:r>
      <w:r w:rsidRPr="00CC1897">
        <w:rPr>
          <w:rFonts w:ascii="Times New Roman" w:hAnsi="Times New Roman" w:cs="Times New Roman"/>
          <w:color w:val="000000"/>
        </w:rPr>
        <w:t xml:space="preserve">. В отличие от </w:t>
      </w:r>
      <w:proofErr w:type="spellStart"/>
      <w:r w:rsidRPr="00CC1897">
        <w:rPr>
          <w:rFonts w:ascii="Times New Roman" w:hAnsi="Times New Roman" w:cs="Times New Roman"/>
          <w:color w:val="000000"/>
        </w:rPr>
        <w:t>РиБФ</w:t>
      </w:r>
      <w:proofErr w:type="spellEnd"/>
      <w:r w:rsidRPr="00CC1897">
        <w:rPr>
          <w:rFonts w:ascii="Times New Roman" w:hAnsi="Times New Roman" w:cs="Times New Roman"/>
          <w:color w:val="000000"/>
        </w:rPr>
        <w:t>-карбоксилазы ФЕП-карбоксилаза обладает большим сродством к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и, самое главное, не взаимодействует с 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xml:space="preserve">. В хлоропластах мезофилла много гран, где активно идут реакции световой фазы. В хлоропластах клеток обкладки идут реакции </w:t>
      </w:r>
      <w:proofErr w:type="spellStart"/>
      <w:r w:rsidRPr="00CC1897">
        <w:rPr>
          <w:rFonts w:ascii="Times New Roman" w:hAnsi="Times New Roman" w:cs="Times New Roman"/>
          <w:color w:val="000000"/>
        </w:rPr>
        <w:t>темновой</w:t>
      </w:r>
      <w:proofErr w:type="spellEnd"/>
      <w:r w:rsidRPr="00CC1897">
        <w:rPr>
          <w:rFonts w:ascii="Times New Roman" w:hAnsi="Times New Roman" w:cs="Times New Roman"/>
          <w:color w:val="000000"/>
        </w:rPr>
        <w:t xml:space="preserve"> фазы.</w:t>
      </w:r>
    </w:p>
    <w:p w14:paraId="2E45D6CB" w14:textId="77777777" w:rsidR="00CC1897" w:rsidRPr="00CC1897" w:rsidRDefault="00CC1897" w:rsidP="00CC1897">
      <w:pPr>
        <w:spacing w:after="90" w:line="240" w:lineRule="auto"/>
        <w:jc w:val="both"/>
        <w:rPr>
          <w:rFonts w:ascii="Times New Roman" w:hAnsi="Times New Roman" w:cs="Times New Roman"/>
          <w:color w:val="000000"/>
        </w:rPr>
      </w:pPr>
      <w:proofErr w:type="spellStart"/>
      <w:r w:rsidRPr="00CC1897">
        <w:rPr>
          <w:rFonts w:ascii="Times New Roman" w:hAnsi="Times New Roman" w:cs="Times New Roman"/>
          <w:color w:val="000000"/>
        </w:rPr>
        <w:t>Оксалоацетат</w:t>
      </w:r>
      <w:proofErr w:type="spellEnd"/>
      <w:r w:rsidRPr="00CC1897">
        <w:rPr>
          <w:rFonts w:ascii="Times New Roman" w:hAnsi="Times New Roman" w:cs="Times New Roman"/>
          <w:color w:val="000000"/>
        </w:rPr>
        <w:t xml:space="preserve"> (4С) превращается в </w:t>
      </w:r>
      <w:proofErr w:type="spellStart"/>
      <w:r w:rsidRPr="00CC1897">
        <w:rPr>
          <w:rFonts w:ascii="Times New Roman" w:hAnsi="Times New Roman" w:cs="Times New Roman"/>
          <w:color w:val="000000"/>
        </w:rPr>
        <w:t>малат</w:t>
      </w:r>
      <w:proofErr w:type="spellEnd"/>
      <w:r w:rsidRPr="00CC1897">
        <w:rPr>
          <w:rFonts w:ascii="Times New Roman" w:hAnsi="Times New Roman" w:cs="Times New Roman"/>
          <w:color w:val="000000"/>
        </w:rPr>
        <w:t xml:space="preserve">, который через </w:t>
      </w:r>
      <w:proofErr w:type="spellStart"/>
      <w:r w:rsidRPr="00CC1897">
        <w:rPr>
          <w:rFonts w:ascii="Times New Roman" w:hAnsi="Times New Roman" w:cs="Times New Roman"/>
          <w:color w:val="000000"/>
        </w:rPr>
        <w:t>плазмодесмы</w:t>
      </w:r>
      <w:proofErr w:type="spellEnd"/>
      <w:r w:rsidRPr="00CC1897">
        <w:rPr>
          <w:rFonts w:ascii="Times New Roman" w:hAnsi="Times New Roman" w:cs="Times New Roman"/>
          <w:color w:val="000000"/>
        </w:rPr>
        <w:t xml:space="preserve"> транспортируется в клетки обкладки. Здесь он </w:t>
      </w:r>
      <w:proofErr w:type="spellStart"/>
      <w:r w:rsidRPr="00CC1897">
        <w:rPr>
          <w:rFonts w:ascii="Times New Roman" w:hAnsi="Times New Roman" w:cs="Times New Roman"/>
          <w:color w:val="000000"/>
        </w:rPr>
        <w:t>декарбоксилируется</w:t>
      </w:r>
      <w:proofErr w:type="spellEnd"/>
      <w:r w:rsidRPr="00CC1897">
        <w:rPr>
          <w:rFonts w:ascii="Times New Roman" w:hAnsi="Times New Roman" w:cs="Times New Roman"/>
          <w:color w:val="000000"/>
        </w:rPr>
        <w:t xml:space="preserve"> и дегидрируется с образованием пирувата,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и НАДФ·Н</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w:t>
      </w:r>
    </w:p>
    <w:p w14:paraId="484DF8CC"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Пируват возвращается в клетки мезофилла и регенерирует за счет энергии АТФ в ФЕП. СО</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xml:space="preserve"> вновь фиксируется </w:t>
      </w:r>
      <w:proofErr w:type="spellStart"/>
      <w:r w:rsidRPr="00CC1897">
        <w:rPr>
          <w:rFonts w:ascii="Times New Roman" w:hAnsi="Times New Roman" w:cs="Times New Roman"/>
          <w:color w:val="000000"/>
        </w:rPr>
        <w:t>РиБФ</w:t>
      </w:r>
      <w:proofErr w:type="spellEnd"/>
      <w:r w:rsidRPr="00CC1897">
        <w:rPr>
          <w:rFonts w:ascii="Times New Roman" w:hAnsi="Times New Roman" w:cs="Times New Roman"/>
          <w:color w:val="000000"/>
        </w:rPr>
        <w:t>-карбоксилазой с образованием ФГК. Регенерация ФЕП требует энергии АТФ, поэтому нужно почти вдвое больше энергии, чем при С</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-фотосинтезе.</w:t>
      </w:r>
    </w:p>
    <w:tbl>
      <w:tblPr>
        <w:tblW w:w="8918" w:type="dxa"/>
        <w:tblInd w:w="300" w:type="dxa"/>
        <w:tblBorders>
          <w:top w:val="single" w:sz="2" w:space="0" w:color="auto"/>
          <w:left w:val="single" w:sz="2" w:space="0" w:color="auto"/>
          <w:bottom w:val="single" w:sz="2" w:space="0" w:color="auto"/>
          <w:right w:val="single" w:sz="2" w:space="0" w:color="auto"/>
        </w:tblBorders>
        <w:tblCellMar>
          <w:top w:w="90" w:type="dxa"/>
          <w:left w:w="90" w:type="dxa"/>
          <w:bottom w:w="90" w:type="dxa"/>
          <w:right w:w="90" w:type="dxa"/>
        </w:tblCellMar>
        <w:tblLook w:val="04A0" w:firstRow="1" w:lastRow="0" w:firstColumn="1" w:lastColumn="0" w:noHBand="0" w:noVBand="1"/>
      </w:tblPr>
      <w:tblGrid>
        <w:gridCol w:w="5239"/>
        <w:gridCol w:w="235"/>
        <w:gridCol w:w="3444"/>
      </w:tblGrid>
      <w:tr w:rsidR="00CC1897" w:rsidRPr="00CC1897" w14:paraId="52EC363C" w14:textId="77777777" w:rsidTr="00B6169C">
        <w:trPr>
          <w:trHeight w:val="3150"/>
        </w:trPr>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bottom"/>
            <w:hideMark/>
          </w:tcPr>
          <w:p w14:paraId="724E75C9" w14:textId="77777777" w:rsidR="00CC1897" w:rsidRPr="00CC1897" w:rsidRDefault="00CC1897" w:rsidP="00B6169C">
            <w:pPr>
              <w:spacing w:after="0" w:line="240" w:lineRule="auto"/>
              <w:jc w:val="center"/>
              <w:rPr>
                <w:rFonts w:ascii="Times New Roman" w:hAnsi="Times New Roman" w:cs="Times New Roman"/>
                <w:color w:val="000000"/>
              </w:rPr>
            </w:pPr>
            <w:r w:rsidRPr="00CC1897">
              <w:rPr>
                <w:rFonts w:ascii="Times New Roman" w:hAnsi="Times New Roman" w:cs="Times New Roman"/>
                <w:noProof/>
                <w:color w:val="000000"/>
              </w:rPr>
              <w:lastRenderedPageBreak/>
              <w:drawing>
                <wp:inline distT="0" distB="0" distL="0" distR="0" wp14:anchorId="2FEC3464" wp14:editId="13A2ACAF">
                  <wp:extent cx="3181350" cy="2133600"/>
                  <wp:effectExtent l="0" t="0" r="0" b="0"/>
                  <wp:docPr id="230" name="Рисунок 230" descr="С4-фотосинт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4-фотосинтез"/>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81350" cy="2133600"/>
                          </a:xfrm>
                          <a:prstGeom prst="rect">
                            <a:avLst/>
                          </a:prstGeom>
                          <a:noFill/>
                          <a:ln>
                            <a:noFill/>
                          </a:ln>
                        </pic:spPr>
                      </pic:pic>
                    </a:graphicData>
                  </a:graphic>
                </wp:inline>
              </w:drawing>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bottom"/>
            <w:hideMark/>
          </w:tcPr>
          <w:p w14:paraId="47098B64" w14:textId="77777777" w:rsidR="00CC1897" w:rsidRPr="00CC1897" w:rsidRDefault="00CC1897" w:rsidP="00B6169C">
            <w:pPr>
              <w:spacing w:after="0" w:line="240" w:lineRule="auto"/>
              <w:rPr>
                <w:rFonts w:ascii="Times New Roman" w:hAnsi="Times New Roman" w:cs="Times New Roman"/>
                <w:color w:val="000000"/>
              </w:rPr>
            </w:pPr>
            <w:r w:rsidRPr="00CC1897">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vAlign w:val="bottom"/>
            <w:hideMark/>
          </w:tcPr>
          <w:p w14:paraId="54356068" w14:textId="77777777" w:rsidR="00CC1897" w:rsidRPr="00CC1897" w:rsidRDefault="00CC1897" w:rsidP="00B6169C">
            <w:pPr>
              <w:spacing w:after="0" w:line="240" w:lineRule="auto"/>
              <w:jc w:val="center"/>
              <w:rPr>
                <w:rFonts w:ascii="Times New Roman" w:hAnsi="Times New Roman" w:cs="Times New Roman"/>
                <w:color w:val="000000"/>
              </w:rPr>
            </w:pPr>
            <w:r w:rsidRPr="00CC1897">
              <w:rPr>
                <w:rFonts w:ascii="Times New Roman" w:hAnsi="Times New Roman" w:cs="Times New Roman"/>
                <w:noProof/>
                <w:color w:val="000000"/>
              </w:rPr>
              <w:drawing>
                <wp:inline distT="0" distB="0" distL="0" distR="0" wp14:anchorId="62C76C92" wp14:editId="179D0352">
                  <wp:extent cx="1552575" cy="828675"/>
                  <wp:effectExtent l="0" t="0" r="9525" b="9525"/>
                  <wp:docPr id="231" name="Рисунок 231" descr="Строение С4-раст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троение С4-растений"/>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52575" cy="828675"/>
                          </a:xfrm>
                          <a:prstGeom prst="rect">
                            <a:avLst/>
                          </a:prstGeom>
                          <a:noFill/>
                          <a:ln>
                            <a:noFill/>
                          </a:ln>
                        </pic:spPr>
                      </pic:pic>
                    </a:graphicData>
                  </a:graphic>
                </wp:inline>
              </w:drawing>
            </w:r>
          </w:p>
          <w:p w14:paraId="1EC050E5" w14:textId="77777777" w:rsidR="00CC1897" w:rsidRPr="00CC1897" w:rsidRDefault="00CC1897" w:rsidP="00B6169C">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Строение С</w:t>
            </w:r>
            <w:r w:rsidRPr="00CC1897">
              <w:rPr>
                <w:rFonts w:ascii="Times New Roman" w:hAnsi="Times New Roman" w:cs="Times New Roman"/>
                <w:b/>
                <w:bCs/>
                <w:color w:val="000000"/>
                <w:vertAlign w:val="subscript"/>
              </w:rPr>
              <w:t>4</w:t>
            </w:r>
            <w:r w:rsidRPr="00CC1897">
              <w:rPr>
                <w:rFonts w:ascii="Times New Roman" w:hAnsi="Times New Roman" w:cs="Times New Roman"/>
                <w:b/>
                <w:bCs/>
                <w:color w:val="000000"/>
              </w:rPr>
              <w:t>-растений:</w:t>
            </w:r>
            <w:r w:rsidRPr="00CC1897">
              <w:rPr>
                <w:rFonts w:ascii="Times New Roman" w:hAnsi="Times New Roman" w:cs="Times New Roman"/>
                <w:color w:val="000000"/>
              </w:rPr>
              <w:br/>
              <w:t>1 — наружный слой — клетки мезофилла; 2 — внут</w:t>
            </w:r>
            <w:r w:rsidRPr="00CC1897">
              <w:rPr>
                <w:rFonts w:ascii="Times New Roman" w:hAnsi="Times New Roman" w:cs="Times New Roman"/>
                <w:color w:val="000000"/>
              </w:rPr>
              <w:softHyphen/>
              <w:t>ренний слой — клетки обкладки; 3 — «</w:t>
            </w:r>
            <w:proofErr w:type="spellStart"/>
            <w:r w:rsidRPr="00CC1897">
              <w:rPr>
                <w:rFonts w:ascii="Times New Roman" w:hAnsi="Times New Roman" w:cs="Times New Roman"/>
                <w:color w:val="000000"/>
              </w:rPr>
              <w:t>Кранц</w:t>
            </w:r>
            <w:proofErr w:type="spellEnd"/>
            <w:r w:rsidRPr="00CC1897">
              <w:rPr>
                <w:rFonts w:ascii="Times New Roman" w:hAnsi="Times New Roman" w:cs="Times New Roman"/>
                <w:color w:val="000000"/>
              </w:rPr>
              <w:t>-анатомия»; 4, 5 — хлоро</w:t>
            </w:r>
            <w:r w:rsidRPr="00CC1897">
              <w:rPr>
                <w:rFonts w:ascii="Times New Roman" w:hAnsi="Times New Roman" w:cs="Times New Roman"/>
                <w:color w:val="000000"/>
              </w:rPr>
              <w:softHyphen/>
              <w:t>пласты; 4 — много</w:t>
            </w:r>
            <w:r w:rsidRPr="00CC1897">
              <w:rPr>
                <w:rFonts w:ascii="Times New Roman" w:hAnsi="Times New Roman" w:cs="Times New Roman"/>
                <w:color w:val="000000"/>
              </w:rPr>
              <w:softHyphen/>
              <w:t>числен</w:t>
            </w:r>
            <w:r w:rsidRPr="00CC1897">
              <w:rPr>
                <w:rFonts w:ascii="Times New Roman" w:hAnsi="Times New Roman" w:cs="Times New Roman"/>
                <w:color w:val="000000"/>
              </w:rPr>
              <w:softHyphen/>
              <w:t>ные граны, крахмала мало; 5 — немного</w:t>
            </w:r>
            <w:r w:rsidRPr="00CC1897">
              <w:rPr>
                <w:rFonts w:ascii="Times New Roman" w:hAnsi="Times New Roman" w:cs="Times New Roman"/>
                <w:color w:val="000000"/>
              </w:rPr>
              <w:softHyphen/>
              <w:t>числен</w:t>
            </w:r>
            <w:r w:rsidRPr="00CC1897">
              <w:rPr>
                <w:rFonts w:ascii="Times New Roman" w:hAnsi="Times New Roman" w:cs="Times New Roman"/>
                <w:color w:val="000000"/>
              </w:rPr>
              <w:softHyphen/>
              <w:t>ные граны, крахмала много.</w:t>
            </w:r>
          </w:p>
        </w:tc>
      </w:tr>
      <w:tr w:rsidR="00CC1897" w:rsidRPr="00CC1897" w14:paraId="5BBAE09D" w14:textId="77777777" w:rsidTr="00B6169C">
        <w:trPr>
          <w:trHeight w:val="745"/>
        </w:trPr>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14:paraId="4AE97BDB" w14:textId="77777777" w:rsidR="00CC1897" w:rsidRPr="00CC1897" w:rsidRDefault="00CC1897" w:rsidP="00B6169C">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С</w:t>
            </w:r>
            <w:r w:rsidRPr="00CC1897">
              <w:rPr>
                <w:rFonts w:ascii="Times New Roman" w:hAnsi="Times New Roman" w:cs="Times New Roman"/>
                <w:b/>
                <w:bCs/>
                <w:color w:val="000000"/>
                <w:vertAlign w:val="subscript"/>
              </w:rPr>
              <w:t>4</w:t>
            </w:r>
            <w:r w:rsidRPr="00CC1897">
              <w:rPr>
                <w:rFonts w:ascii="Times New Roman" w:hAnsi="Times New Roman" w:cs="Times New Roman"/>
                <w:b/>
                <w:bCs/>
                <w:color w:val="000000"/>
              </w:rPr>
              <w:t>-фотосинтез:</w:t>
            </w:r>
            <w:r w:rsidRPr="00CC1897">
              <w:rPr>
                <w:rFonts w:ascii="Times New Roman" w:hAnsi="Times New Roman" w:cs="Times New Roman"/>
                <w:color w:val="000000"/>
              </w:rPr>
              <w:br/>
              <w:t>1 — клетка мезофилла; 2 — клетка обкладки проводящего пучка.</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14:paraId="7A415526" w14:textId="77777777" w:rsidR="00CC1897" w:rsidRPr="00CC1897" w:rsidRDefault="00CC1897" w:rsidP="00B6169C">
            <w:pPr>
              <w:spacing w:after="0" w:line="240" w:lineRule="auto"/>
              <w:rPr>
                <w:rFonts w:ascii="Times New Roman" w:hAnsi="Times New Roman" w:cs="Times New Roman"/>
                <w:color w:val="000000"/>
              </w:rPr>
            </w:pPr>
            <w:r w:rsidRPr="00CC1897">
              <w:rPr>
                <w:rFonts w:ascii="Times New Roman" w:hAnsi="Times New Roman" w:cs="Times New Roman"/>
                <w:color w:val="000000"/>
              </w:rPr>
              <w:t> </w:t>
            </w:r>
          </w:p>
        </w:tc>
        <w:tc>
          <w:tcPr>
            <w:tcW w:w="0" w:type="auto"/>
            <w:tcBorders>
              <w:top w:val="single" w:sz="2" w:space="0" w:color="auto"/>
              <w:left w:val="single" w:sz="2" w:space="0" w:color="auto"/>
              <w:bottom w:val="single" w:sz="2" w:space="0" w:color="auto"/>
              <w:right w:val="single" w:sz="2" w:space="0" w:color="auto"/>
            </w:tcBorders>
            <w:tcMar>
              <w:top w:w="45" w:type="dxa"/>
              <w:left w:w="90" w:type="dxa"/>
              <w:bottom w:w="45" w:type="dxa"/>
              <w:right w:w="90" w:type="dxa"/>
            </w:tcMar>
            <w:hideMark/>
          </w:tcPr>
          <w:p w14:paraId="376C95C8" w14:textId="77777777" w:rsidR="00CC1897" w:rsidRPr="00CC1897" w:rsidRDefault="00CC1897" w:rsidP="00B6169C">
            <w:pPr>
              <w:spacing w:after="0" w:line="240" w:lineRule="auto"/>
              <w:rPr>
                <w:rFonts w:ascii="Times New Roman" w:hAnsi="Times New Roman" w:cs="Times New Roman"/>
                <w:color w:val="000000"/>
              </w:rPr>
            </w:pPr>
            <w:r w:rsidRPr="00CC1897">
              <w:rPr>
                <w:rFonts w:ascii="Times New Roman" w:hAnsi="Times New Roman" w:cs="Times New Roman"/>
                <w:color w:val="000000"/>
              </w:rPr>
              <w:t> </w:t>
            </w:r>
          </w:p>
        </w:tc>
      </w:tr>
    </w:tbl>
    <w:p w14:paraId="2B47C166"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Значение фотосинтеза</w:t>
      </w:r>
    </w:p>
    <w:p w14:paraId="7AD34223" w14:textId="77777777" w:rsidR="00CC1897" w:rsidRPr="00CC1897" w:rsidRDefault="00CC1897" w:rsidP="00CC1897">
      <w:pPr>
        <w:spacing w:after="90" w:line="240" w:lineRule="auto"/>
        <w:ind w:firstLine="709"/>
        <w:jc w:val="both"/>
        <w:rPr>
          <w:rFonts w:ascii="Times New Roman" w:hAnsi="Times New Roman" w:cs="Times New Roman"/>
          <w:color w:val="000000"/>
        </w:rPr>
      </w:pPr>
      <w:r w:rsidRPr="00CC1897">
        <w:rPr>
          <w:rFonts w:ascii="Times New Roman" w:hAnsi="Times New Roman" w:cs="Times New Roman"/>
          <w:color w:val="000000"/>
        </w:rPr>
        <w:t>Благодаря фотосинтезу, ежегодно из атмосферы поглощаются миллиарды тонн углекислого газа, выделяются миллиарды тонн кислорода; фотосинтез является основным источником образования органических веществ. Из кислорода образуется озоновый слой, защищающий живые организмы от коротковолновой ультрафиолетовой радиации.</w:t>
      </w:r>
    </w:p>
    <w:p w14:paraId="159D41FD"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При фотосинтезе зеленый лист использует лишь около 1% падающей на него солнечной энергии, продуктивность составляет около 1 г органического вещества на 1 м</w:t>
      </w:r>
      <w:r w:rsidRPr="00CC1897">
        <w:rPr>
          <w:rFonts w:ascii="Times New Roman" w:hAnsi="Times New Roman" w:cs="Times New Roman"/>
          <w:color w:val="000000"/>
          <w:vertAlign w:val="superscript"/>
        </w:rPr>
        <w:t>2</w:t>
      </w:r>
      <w:r w:rsidRPr="00CC1897">
        <w:rPr>
          <w:rFonts w:ascii="Times New Roman" w:hAnsi="Times New Roman" w:cs="Times New Roman"/>
          <w:color w:val="000000"/>
        </w:rPr>
        <w:t> поверхности в час.</w:t>
      </w:r>
    </w:p>
    <w:p w14:paraId="4CF93165" w14:textId="77777777" w:rsidR="00CC1897" w:rsidRPr="00CC1897" w:rsidRDefault="00CC1897" w:rsidP="00CC1897">
      <w:pPr>
        <w:spacing w:after="0" w:line="240" w:lineRule="auto"/>
        <w:textAlignment w:val="baseline"/>
        <w:outlineLvl w:val="1"/>
        <w:rPr>
          <w:rFonts w:ascii="Times New Roman" w:hAnsi="Times New Roman" w:cs="Times New Roman"/>
          <w:b/>
          <w:bCs/>
          <w:color w:val="000000"/>
        </w:rPr>
      </w:pPr>
      <w:r w:rsidRPr="00CC1897">
        <w:rPr>
          <w:rFonts w:ascii="Times New Roman" w:hAnsi="Times New Roman" w:cs="Times New Roman"/>
          <w:b/>
          <w:bCs/>
          <w:color w:val="000000"/>
        </w:rPr>
        <w:t>Хемосинтез</w:t>
      </w:r>
    </w:p>
    <w:p w14:paraId="0EE8C929"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Синтез органических соединений из углекислого газа и воды, осуществляемый не за счет энергии света, а за счет энергии окисления неорганических веществ, называется </w:t>
      </w:r>
      <w:r w:rsidRPr="00CC1897">
        <w:rPr>
          <w:rFonts w:ascii="Times New Roman" w:hAnsi="Times New Roman" w:cs="Times New Roman"/>
          <w:b/>
          <w:bCs/>
          <w:color w:val="000000"/>
        </w:rPr>
        <w:t>хемосинтезом</w:t>
      </w:r>
      <w:r w:rsidRPr="00CC1897">
        <w:rPr>
          <w:rFonts w:ascii="Times New Roman" w:hAnsi="Times New Roman" w:cs="Times New Roman"/>
          <w:color w:val="000000"/>
        </w:rPr>
        <w:t xml:space="preserve">. К </w:t>
      </w:r>
      <w:proofErr w:type="spellStart"/>
      <w:r w:rsidRPr="00CC1897">
        <w:rPr>
          <w:rFonts w:ascii="Times New Roman" w:hAnsi="Times New Roman" w:cs="Times New Roman"/>
          <w:color w:val="000000"/>
        </w:rPr>
        <w:t>хемосинтезирующим</w:t>
      </w:r>
      <w:proofErr w:type="spellEnd"/>
      <w:r w:rsidRPr="00CC1897">
        <w:rPr>
          <w:rFonts w:ascii="Times New Roman" w:hAnsi="Times New Roman" w:cs="Times New Roman"/>
          <w:color w:val="000000"/>
        </w:rPr>
        <w:t xml:space="preserve"> организмам относятся некоторые виды бактерий.</w:t>
      </w:r>
    </w:p>
    <w:p w14:paraId="1379D8BA"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Нитрифицирующие бактерии</w:t>
      </w:r>
      <w:r w:rsidRPr="00CC1897">
        <w:rPr>
          <w:rFonts w:ascii="Times New Roman" w:hAnsi="Times New Roman" w:cs="Times New Roman"/>
          <w:color w:val="000000"/>
        </w:rPr>
        <w:t> окисляют аммиак до азотистой, а затем до азотной кислоты (NH</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 → HNO</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HNO</w:t>
      </w:r>
      <w:r w:rsidRPr="00CC1897">
        <w:rPr>
          <w:rFonts w:ascii="Times New Roman" w:hAnsi="Times New Roman" w:cs="Times New Roman"/>
          <w:color w:val="000000"/>
          <w:vertAlign w:val="subscript"/>
        </w:rPr>
        <w:t>3</w:t>
      </w:r>
      <w:r w:rsidRPr="00CC1897">
        <w:rPr>
          <w:rFonts w:ascii="Times New Roman" w:hAnsi="Times New Roman" w:cs="Times New Roman"/>
          <w:color w:val="000000"/>
        </w:rPr>
        <w:t>).</w:t>
      </w:r>
    </w:p>
    <w:p w14:paraId="447C1F34"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Железобактерии</w:t>
      </w:r>
      <w:r w:rsidRPr="00CC1897">
        <w:rPr>
          <w:rFonts w:ascii="Times New Roman" w:hAnsi="Times New Roman" w:cs="Times New Roman"/>
          <w:color w:val="000000"/>
        </w:rPr>
        <w:t> превращают закисное железо в окисное (Fe</w:t>
      </w:r>
      <w:r w:rsidRPr="00CC1897">
        <w:rPr>
          <w:rFonts w:ascii="Times New Roman" w:hAnsi="Times New Roman" w:cs="Times New Roman"/>
          <w:color w:val="000000"/>
          <w:vertAlign w:val="superscript"/>
        </w:rPr>
        <w:t>2+</w:t>
      </w:r>
      <w:r w:rsidRPr="00CC1897">
        <w:rPr>
          <w:rFonts w:ascii="Times New Roman" w:hAnsi="Times New Roman" w:cs="Times New Roman"/>
          <w:color w:val="000000"/>
        </w:rPr>
        <w:t> → Fe</w:t>
      </w:r>
      <w:r w:rsidRPr="00CC1897">
        <w:rPr>
          <w:rFonts w:ascii="Times New Roman" w:hAnsi="Times New Roman" w:cs="Times New Roman"/>
          <w:color w:val="000000"/>
          <w:vertAlign w:val="superscript"/>
        </w:rPr>
        <w:t>3+</w:t>
      </w:r>
      <w:r w:rsidRPr="00CC1897">
        <w:rPr>
          <w:rFonts w:ascii="Times New Roman" w:hAnsi="Times New Roman" w:cs="Times New Roman"/>
          <w:color w:val="000000"/>
        </w:rPr>
        <w:t>).</w:t>
      </w:r>
    </w:p>
    <w:p w14:paraId="68C5DA3E"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b/>
          <w:bCs/>
          <w:color w:val="000000"/>
        </w:rPr>
        <w:t>Серобактерии</w:t>
      </w:r>
      <w:r w:rsidRPr="00CC1897">
        <w:rPr>
          <w:rFonts w:ascii="Times New Roman" w:hAnsi="Times New Roman" w:cs="Times New Roman"/>
          <w:color w:val="000000"/>
        </w:rPr>
        <w:t> окисляют сероводород до серы или серной кислоты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S + ½O</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S +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O,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S + 2O</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 → H</w:t>
      </w:r>
      <w:r w:rsidRPr="00CC1897">
        <w:rPr>
          <w:rFonts w:ascii="Times New Roman" w:hAnsi="Times New Roman" w:cs="Times New Roman"/>
          <w:color w:val="000000"/>
          <w:vertAlign w:val="subscript"/>
        </w:rPr>
        <w:t>2</w:t>
      </w:r>
      <w:r w:rsidRPr="00CC1897">
        <w:rPr>
          <w:rFonts w:ascii="Times New Roman" w:hAnsi="Times New Roman" w:cs="Times New Roman"/>
          <w:color w:val="000000"/>
        </w:rPr>
        <w:t>SO</w:t>
      </w:r>
      <w:r w:rsidRPr="00CC1897">
        <w:rPr>
          <w:rFonts w:ascii="Times New Roman" w:hAnsi="Times New Roman" w:cs="Times New Roman"/>
          <w:color w:val="000000"/>
          <w:vertAlign w:val="subscript"/>
        </w:rPr>
        <w:t>4</w:t>
      </w:r>
      <w:r w:rsidRPr="00CC1897">
        <w:rPr>
          <w:rFonts w:ascii="Times New Roman" w:hAnsi="Times New Roman" w:cs="Times New Roman"/>
          <w:color w:val="000000"/>
        </w:rPr>
        <w:t>).</w:t>
      </w:r>
    </w:p>
    <w:p w14:paraId="095259E3" w14:textId="77777777" w:rsidR="00CC1897" w:rsidRPr="00CC1897" w:rsidRDefault="00CC1897" w:rsidP="00CC1897">
      <w:pPr>
        <w:spacing w:after="90" w:line="240" w:lineRule="auto"/>
        <w:jc w:val="both"/>
        <w:rPr>
          <w:rFonts w:ascii="Times New Roman" w:hAnsi="Times New Roman" w:cs="Times New Roman"/>
          <w:color w:val="000000"/>
        </w:rPr>
      </w:pPr>
      <w:r w:rsidRPr="00CC1897">
        <w:rPr>
          <w:rFonts w:ascii="Times New Roman" w:hAnsi="Times New Roman" w:cs="Times New Roman"/>
          <w:color w:val="000000"/>
        </w:rPr>
        <w:t xml:space="preserve">В результате реакций окисления неорганических веществ выделяется энергия, которая запасается бактериями в форме макроэргических связей АТФ. АТФ используется для синтеза органических веществ, который проходит аналогично реакциям </w:t>
      </w:r>
      <w:proofErr w:type="spellStart"/>
      <w:r w:rsidRPr="00CC1897">
        <w:rPr>
          <w:rFonts w:ascii="Times New Roman" w:hAnsi="Times New Roman" w:cs="Times New Roman"/>
          <w:color w:val="000000"/>
        </w:rPr>
        <w:t>темновой</w:t>
      </w:r>
      <w:proofErr w:type="spellEnd"/>
      <w:r w:rsidRPr="00CC1897">
        <w:rPr>
          <w:rFonts w:ascii="Times New Roman" w:hAnsi="Times New Roman" w:cs="Times New Roman"/>
          <w:color w:val="000000"/>
        </w:rPr>
        <w:t xml:space="preserve"> фазы фотосинтеза.</w:t>
      </w:r>
    </w:p>
    <w:p w14:paraId="374F1961" w14:textId="77777777" w:rsidR="00CC1897" w:rsidRPr="00CC1897" w:rsidRDefault="00CC1897" w:rsidP="00CC1897">
      <w:pPr>
        <w:spacing w:after="90" w:line="240" w:lineRule="auto"/>
        <w:jc w:val="both"/>
        <w:rPr>
          <w:rFonts w:ascii="Times New Roman" w:hAnsi="Times New Roman" w:cs="Times New Roman"/>
          <w:color w:val="000000"/>
        </w:rPr>
      </w:pPr>
      <w:proofErr w:type="spellStart"/>
      <w:r w:rsidRPr="00CC1897">
        <w:rPr>
          <w:rFonts w:ascii="Times New Roman" w:hAnsi="Times New Roman" w:cs="Times New Roman"/>
          <w:color w:val="000000"/>
        </w:rPr>
        <w:t>Хемосинтезирующие</w:t>
      </w:r>
      <w:proofErr w:type="spellEnd"/>
      <w:r w:rsidRPr="00CC1897">
        <w:rPr>
          <w:rFonts w:ascii="Times New Roman" w:hAnsi="Times New Roman" w:cs="Times New Roman"/>
          <w:color w:val="000000"/>
        </w:rPr>
        <w:t xml:space="preserve"> бактерии способствуют накоплению в почве минеральных веществ, улучшают плодородие почвы, способствуют очистке сточных вод и др.</w:t>
      </w:r>
    </w:p>
    <w:p w14:paraId="708D75C0"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bCs/>
          <w:color w:val="000000"/>
        </w:rPr>
      </w:pPr>
      <w:r w:rsidRPr="00CC1897">
        <w:rPr>
          <w:rFonts w:ascii="Times New Roman" w:hAnsi="Times New Roman" w:cs="Times New Roman"/>
          <w:bCs/>
          <w:color w:val="000000"/>
        </w:rPr>
        <w:t>Ответьте на вопросы:</w:t>
      </w:r>
    </w:p>
    <w:p w14:paraId="7DEB4CF1"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bCs/>
          <w:color w:val="000000"/>
        </w:rPr>
        <w:t>Вопрос 1. Какие виды автотрофного питания вы знаете?</w:t>
      </w:r>
    </w:p>
    <w:p w14:paraId="46F3C60B"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bCs/>
          <w:color w:val="000000"/>
        </w:rPr>
      </w:pPr>
      <w:r w:rsidRPr="00CC1897">
        <w:rPr>
          <w:rFonts w:ascii="Times New Roman" w:hAnsi="Times New Roman" w:cs="Times New Roman"/>
          <w:bCs/>
          <w:color w:val="000000"/>
        </w:rPr>
        <w:t xml:space="preserve">Вопрос 2. Какова роль </w:t>
      </w:r>
      <w:proofErr w:type="spellStart"/>
      <w:r w:rsidRPr="00CC1897">
        <w:rPr>
          <w:rFonts w:ascii="Times New Roman" w:hAnsi="Times New Roman" w:cs="Times New Roman"/>
          <w:bCs/>
          <w:color w:val="000000"/>
        </w:rPr>
        <w:t>хемосинтезирующих</w:t>
      </w:r>
      <w:proofErr w:type="spellEnd"/>
      <w:r w:rsidRPr="00CC1897">
        <w:rPr>
          <w:rFonts w:ascii="Times New Roman" w:hAnsi="Times New Roman" w:cs="Times New Roman"/>
          <w:bCs/>
          <w:color w:val="000000"/>
        </w:rPr>
        <w:t xml:space="preserve"> организмов в круговоротах веществ в природе?</w:t>
      </w:r>
    </w:p>
    <w:p w14:paraId="11015DA7"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bCs/>
          <w:color w:val="000000"/>
        </w:rPr>
        <w:t>Вопрос 3. Чем автотрофное питание отличается от гетеротрофного?</w:t>
      </w:r>
    </w:p>
    <w:p w14:paraId="7C729858" w14:textId="77777777" w:rsidR="00CC1897" w:rsidRPr="00CC1897" w:rsidRDefault="00CC1897" w:rsidP="00CC1897">
      <w:pPr>
        <w:shd w:val="clear" w:color="auto" w:fill="FFFFFF"/>
        <w:spacing w:before="150" w:after="150" w:line="240" w:lineRule="auto"/>
        <w:ind w:firstLine="225"/>
        <w:jc w:val="both"/>
        <w:rPr>
          <w:rFonts w:ascii="Times New Roman" w:hAnsi="Times New Roman" w:cs="Times New Roman"/>
          <w:color w:val="000000"/>
        </w:rPr>
      </w:pPr>
      <w:r w:rsidRPr="00CC1897">
        <w:rPr>
          <w:rFonts w:ascii="Times New Roman" w:hAnsi="Times New Roman" w:cs="Times New Roman"/>
          <w:bCs/>
          <w:color w:val="000000"/>
        </w:rPr>
        <w:t>Вопрос 4. В чём суть процесса хемосинтеза?</w:t>
      </w:r>
    </w:p>
    <w:p w14:paraId="534B6F83" w14:textId="49E1C3AD" w:rsidR="00CC1897" w:rsidRPr="00CC1897" w:rsidRDefault="00CC1897" w:rsidP="00CC1897">
      <w:pPr>
        <w:pStyle w:val="1"/>
        <w:rPr>
          <w:rFonts w:ascii="Times New Roman" w:hAnsi="Times New Roman" w:cs="Times New Roman"/>
          <w:sz w:val="22"/>
          <w:szCs w:val="22"/>
        </w:rPr>
      </w:pPr>
      <w:bookmarkStart w:id="82" w:name="_Toc128516516"/>
      <w:r w:rsidRPr="00CC1897">
        <w:rPr>
          <w:rFonts w:ascii="Times New Roman" w:hAnsi="Times New Roman" w:cs="Times New Roman"/>
          <w:sz w:val="22"/>
          <w:szCs w:val="22"/>
        </w:rPr>
        <w:t>Пластический обмен: биосинтез белков</w:t>
      </w:r>
      <w:bookmarkEnd w:id="82"/>
      <w:r w:rsidRPr="00CC1897">
        <w:rPr>
          <w:rFonts w:ascii="Times New Roman" w:hAnsi="Times New Roman" w:cs="Times New Roman"/>
          <w:sz w:val="22"/>
          <w:szCs w:val="22"/>
        </w:rPr>
        <w:t xml:space="preserve"> </w:t>
      </w:r>
    </w:p>
    <w:p w14:paraId="1001E50F" w14:textId="77777777" w:rsidR="00CC1897" w:rsidRPr="00CC1897" w:rsidRDefault="00CC1897" w:rsidP="00CC1897">
      <w:pPr>
        <w:spacing w:before="240" w:after="0"/>
        <w:ind w:firstLine="360"/>
        <w:jc w:val="center"/>
        <w:rPr>
          <w:rFonts w:ascii="Times New Roman" w:hAnsi="Times New Roman" w:cs="Times New Roman"/>
          <w:b/>
        </w:rPr>
      </w:pPr>
      <w:r w:rsidRPr="00CC1897">
        <w:rPr>
          <w:rFonts w:ascii="Times New Roman" w:hAnsi="Times New Roman" w:cs="Times New Roman"/>
          <w:b/>
        </w:rPr>
        <w:t>Гены и хромосомы как материальные основы наследственности. Их строение и функционирование.</w:t>
      </w:r>
    </w:p>
    <w:p w14:paraId="33BD3C94"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Ген</w:t>
      </w:r>
      <w:r w:rsidRPr="00CC1897">
        <w:rPr>
          <w:rFonts w:ascii="Times New Roman" w:hAnsi="Times New Roman" w:cs="Times New Roman"/>
        </w:rPr>
        <w:t xml:space="preserve"> – участок молекулы ДНК, определяющий наследование того или иного признака. Это участок хромосомы.</w:t>
      </w:r>
    </w:p>
    <w:p w14:paraId="7DC9C238"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Хромосомы</w:t>
      </w:r>
      <w:r w:rsidRPr="00CC1897">
        <w:rPr>
          <w:rFonts w:ascii="Times New Roman" w:hAnsi="Times New Roman" w:cs="Times New Roman"/>
        </w:rPr>
        <w:t xml:space="preserve"> – носители наследственной информации. Они содержат ДНК в комплексе с основным белком, РНК, кислые белки, липиды, минеральные вещества и фермент ДНК – полимераза, необходимый для репликации.</w:t>
      </w:r>
    </w:p>
    <w:p w14:paraId="402CD0FC"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 xml:space="preserve">Функция хромосом </w:t>
      </w:r>
      <w:r w:rsidRPr="00CC1897">
        <w:rPr>
          <w:rFonts w:ascii="Times New Roman" w:hAnsi="Times New Roman" w:cs="Times New Roman"/>
        </w:rPr>
        <w:t>– контроль над всеми процессами жизнедеятельности клетки.</w:t>
      </w:r>
    </w:p>
    <w:p w14:paraId="125A2A18"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lastRenderedPageBreak/>
        <w:t>Число, форма и размеры хромосом – главный признак, генетический критерий вида. Изменение числа, формы или размера хромосом – причина мутации.</w:t>
      </w:r>
    </w:p>
    <w:p w14:paraId="280D8654"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Ген</w:t>
      </w:r>
      <w:r w:rsidRPr="00CC1897">
        <w:rPr>
          <w:rFonts w:ascii="Times New Roman" w:hAnsi="Times New Roman" w:cs="Times New Roman"/>
        </w:rPr>
        <w:t xml:space="preserve"> – матрица для синтеза и-РНК, а и-РНК матрица для синтеза белка. Матричный характер реакций самоудвоения молекул ДНК, синтеза и-РНК, белка – основа передачи наследственной информации от гена к признаку, которая определятся молекулами белка. Многообразие белков, их специфичность, многофункциональность – основа формирования различных признаков у организма, реализации заложенных в генах наследственной информации.</w:t>
      </w:r>
    </w:p>
    <w:p w14:paraId="29E7136B"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Наследственная информация передается путем репликации молекулы ДНК.</w:t>
      </w:r>
    </w:p>
    <w:p w14:paraId="20E0AD9D" w14:textId="77777777" w:rsidR="00CC1897" w:rsidRPr="00CC1897" w:rsidRDefault="00CC1897" w:rsidP="00CC1897">
      <w:pPr>
        <w:spacing w:before="240" w:after="0"/>
        <w:ind w:firstLine="360"/>
        <w:jc w:val="center"/>
        <w:rPr>
          <w:rFonts w:ascii="Times New Roman" w:hAnsi="Times New Roman" w:cs="Times New Roman"/>
          <w:b/>
        </w:rPr>
      </w:pPr>
      <w:r w:rsidRPr="00CC1897">
        <w:rPr>
          <w:rFonts w:ascii="Times New Roman" w:hAnsi="Times New Roman" w:cs="Times New Roman"/>
          <w:b/>
        </w:rPr>
        <w:t>Биосинтез белков. Транскрипция и трансляция.</w:t>
      </w:r>
    </w:p>
    <w:p w14:paraId="66712D49"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Процесс биосинтеза белка включает в себя ряд последовательно протекающих событий:</w:t>
      </w:r>
    </w:p>
    <w:p w14:paraId="1EE32DC7" w14:textId="77777777" w:rsidR="00CC1897" w:rsidRPr="00CC1897" w:rsidRDefault="00CC1897" w:rsidP="00CC1897">
      <w:pPr>
        <w:spacing w:after="0"/>
        <w:ind w:firstLine="360"/>
        <w:jc w:val="both"/>
        <w:rPr>
          <w:rFonts w:ascii="Times New Roman" w:hAnsi="Times New Roman" w:cs="Times New Roman"/>
          <w:u w:val="single"/>
        </w:rPr>
      </w:pPr>
      <w:r w:rsidRPr="00CC1897">
        <w:rPr>
          <w:rFonts w:ascii="Times New Roman" w:hAnsi="Times New Roman" w:cs="Times New Roman"/>
          <w:u w:val="single"/>
        </w:rPr>
        <w:t xml:space="preserve">В ядре клетки: </w:t>
      </w:r>
      <w:r w:rsidRPr="00CC1897">
        <w:rPr>
          <w:rFonts w:ascii="Times New Roman" w:hAnsi="Times New Roman" w:cs="Times New Roman"/>
        </w:rPr>
        <w:t>репликация ДНК (транскрипция) информационная РНК</w:t>
      </w:r>
    </w:p>
    <w:p w14:paraId="0C5FE01F" w14:textId="77777777" w:rsidR="00CC1897" w:rsidRPr="00CC1897" w:rsidRDefault="00CC1897" w:rsidP="00CC1897">
      <w:pPr>
        <w:spacing w:after="0"/>
        <w:ind w:firstLine="360"/>
        <w:jc w:val="both"/>
        <w:rPr>
          <w:rFonts w:ascii="Times New Roman" w:hAnsi="Times New Roman" w:cs="Times New Roman"/>
          <w:u w:val="single"/>
        </w:rPr>
      </w:pPr>
      <w:r w:rsidRPr="00CC1897">
        <w:rPr>
          <w:rFonts w:ascii="Times New Roman" w:hAnsi="Times New Roman" w:cs="Times New Roman"/>
          <w:u w:val="single"/>
        </w:rPr>
        <w:t xml:space="preserve">В цитоплазме с помощью рибосом: </w:t>
      </w:r>
      <w:r w:rsidRPr="00CC1897">
        <w:rPr>
          <w:rFonts w:ascii="Times New Roman" w:hAnsi="Times New Roman" w:cs="Times New Roman"/>
        </w:rPr>
        <w:t>Информационная РНК (трансляция) белок</w:t>
      </w:r>
    </w:p>
    <w:p w14:paraId="5525BAE9"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Синтез информационной РНК (и-РНК) происходит в ядре.</w:t>
      </w:r>
    </w:p>
    <w:p w14:paraId="23805895"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Транскрипция</w:t>
      </w:r>
      <w:r w:rsidRPr="00CC1897">
        <w:rPr>
          <w:rFonts w:ascii="Times New Roman" w:hAnsi="Times New Roman" w:cs="Times New Roman"/>
        </w:rPr>
        <w:t xml:space="preserve"> – процесс переписывания информации, содержащейся в генах ДНК на синтезируемую молекулу и-РНК.</w:t>
      </w:r>
    </w:p>
    <w:p w14:paraId="0DD3211A"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b/>
        </w:rPr>
        <w:t>Трансляция</w:t>
      </w:r>
      <w:r w:rsidRPr="00CC1897">
        <w:rPr>
          <w:rFonts w:ascii="Times New Roman" w:hAnsi="Times New Roman" w:cs="Times New Roman"/>
        </w:rPr>
        <w:t xml:space="preserve"> – процесс сборки молекулы белка, идущий в рибосомах.</w:t>
      </w:r>
    </w:p>
    <w:p w14:paraId="77A9952B" w14:textId="77777777" w:rsidR="00CC1897" w:rsidRPr="00CC1897" w:rsidRDefault="00CC1897" w:rsidP="00CC1897">
      <w:pPr>
        <w:spacing w:after="0"/>
        <w:ind w:firstLine="360"/>
        <w:jc w:val="both"/>
        <w:rPr>
          <w:rFonts w:ascii="Times New Roman" w:hAnsi="Times New Roman" w:cs="Times New Roman"/>
        </w:rPr>
      </w:pPr>
      <w:r w:rsidRPr="00CC1897">
        <w:rPr>
          <w:rFonts w:ascii="Times New Roman" w:hAnsi="Times New Roman" w:cs="Times New Roman"/>
        </w:rPr>
        <w:t>Молекулы и-РНК выходят из ядра клетки через поры оболочки ядра и направляются в цитоплазму к рибосомам. Сюда же доставляются аминокислоты. Рибосома по цепочке и-РНК делает шаг, равный трем нуклеотидам. Аминокислота отделяется от т-РНК и становится в цепочку мономеров белка. Освободившаяся т-РНК уходит в сторону и через некоторое время может снова соединиться с определенной кислотой, которую будет транспортировать к месту синтеза белка. Таким образом, последовательность нуклеотидов в триплете ДНК соответствует последовательности нуклеотидов в триплете и-РНК</w:t>
      </w:r>
    </w:p>
    <w:p w14:paraId="3FCC91B3"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Транскрипция. В начале 50-х годов Ф. Крик сформулировал центральную догму молекулярной биологии: ДНК → РНК → белок.</w:t>
      </w:r>
    </w:p>
    <w:p w14:paraId="25FE5C44"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 xml:space="preserve">Информация о белке находится на ДНК, на матрице ДНК синтезируется </w:t>
      </w:r>
      <w:proofErr w:type="spellStart"/>
      <w:r w:rsidRPr="00CC1897">
        <w:rPr>
          <w:rFonts w:ascii="Times New Roman" w:hAnsi="Times New Roman" w:cs="Times New Roman"/>
          <w:color w:val="000000"/>
        </w:rPr>
        <w:t>иРНК</w:t>
      </w:r>
      <w:proofErr w:type="spellEnd"/>
      <w:r w:rsidRPr="00CC1897">
        <w:rPr>
          <w:rFonts w:ascii="Times New Roman" w:hAnsi="Times New Roman" w:cs="Times New Roman"/>
          <w:color w:val="000000"/>
        </w:rPr>
        <w:t xml:space="preserve">, которая является матрицей для синтеза белковой молекулы. Матричный синтез позволяет очень точно и быстро синтезировать макромолекулы полимеров, состоящие из огромного количества мономеров. С реакциями матричного синтеза мы встречались при репликации молекулы ДНК, синтез </w:t>
      </w:r>
      <w:proofErr w:type="spellStart"/>
      <w:r w:rsidRPr="00CC1897">
        <w:rPr>
          <w:rFonts w:ascii="Times New Roman" w:hAnsi="Times New Roman" w:cs="Times New Roman"/>
          <w:color w:val="000000"/>
        </w:rPr>
        <w:t>иРНК</w:t>
      </w:r>
      <w:proofErr w:type="spellEnd"/>
      <w:r w:rsidRPr="00CC1897">
        <w:rPr>
          <w:rFonts w:ascii="Times New Roman" w:hAnsi="Times New Roman" w:cs="Times New Roman"/>
          <w:color w:val="000000"/>
        </w:rPr>
        <w:t xml:space="preserve"> (транскрипция) и синтез молекулы белка на и PHК (трансляция) — также реакции матричного синтеза.</w:t>
      </w:r>
    </w:p>
    <w:p w14:paraId="2A26672F"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 xml:space="preserve">Транскрипция. В соответствии с принятыми соглашениями начало гена на схемах изображают слева. У </w:t>
      </w:r>
      <w:proofErr w:type="spellStart"/>
      <w:r w:rsidRPr="00CC1897">
        <w:rPr>
          <w:rFonts w:ascii="Times New Roman" w:hAnsi="Times New Roman" w:cs="Times New Roman"/>
          <w:color w:val="000000"/>
        </w:rPr>
        <w:t>некодирующей</w:t>
      </w:r>
      <w:proofErr w:type="spellEnd"/>
      <w:r w:rsidRPr="00CC1897">
        <w:rPr>
          <w:rFonts w:ascii="Times New Roman" w:hAnsi="Times New Roman" w:cs="Times New Roman"/>
          <w:color w:val="000000"/>
        </w:rPr>
        <w:t xml:space="preserve"> цепи молекулы ДНК левый конец 5', правый 3'; у кодирующей, матричной, с которой идет транскрипция, — противоположное направление. Фермент, отвечающий за синтез </w:t>
      </w:r>
      <w:proofErr w:type="spellStart"/>
      <w:r w:rsidRPr="00CC1897">
        <w:rPr>
          <w:rFonts w:ascii="Times New Roman" w:hAnsi="Times New Roman" w:cs="Times New Roman"/>
          <w:color w:val="000000"/>
        </w:rPr>
        <w:t>иРНК</w:t>
      </w:r>
      <w:proofErr w:type="spellEnd"/>
      <w:r w:rsidRPr="00CC1897">
        <w:rPr>
          <w:rFonts w:ascii="Times New Roman" w:hAnsi="Times New Roman" w:cs="Times New Roman"/>
          <w:color w:val="000000"/>
        </w:rPr>
        <w:t xml:space="preserve">, РНК-полимераза, присоединяется к промотору, который находится на З'-конце матричной цепи ДНК и движется всегда от 3' к 5'-концу. Промотор — определенная последовательность нуклеотидов, к которой может присоединиться фермент РНК-полимераза. Необходим для того, чтобы синтез </w:t>
      </w:r>
      <w:proofErr w:type="spellStart"/>
      <w:r w:rsidRPr="00CC1897">
        <w:rPr>
          <w:rFonts w:ascii="Times New Roman" w:hAnsi="Times New Roman" w:cs="Times New Roman"/>
          <w:color w:val="000000"/>
        </w:rPr>
        <w:t>иРНК</w:t>
      </w:r>
      <w:proofErr w:type="spellEnd"/>
      <w:r w:rsidRPr="00CC1897">
        <w:rPr>
          <w:rFonts w:ascii="Times New Roman" w:hAnsi="Times New Roman" w:cs="Times New Roman"/>
          <w:color w:val="000000"/>
        </w:rPr>
        <w:t xml:space="preserve"> был начат строго в начале гена. Из свободных </w:t>
      </w:r>
      <w:proofErr w:type="spellStart"/>
      <w:r w:rsidRPr="00CC1897">
        <w:rPr>
          <w:rFonts w:ascii="Times New Roman" w:hAnsi="Times New Roman" w:cs="Times New Roman"/>
          <w:color w:val="000000"/>
        </w:rPr>
        <w:t>рибонуклеозидтрифосфатов</w:t>
      </w:r>
      <w:proofErr w:type="spellEnd"/>
      <w:r w:rsidRPr="00CC1897">
        <w:rPr>
          <w:rFonts w:ascii="Times New Roman" w:hAnsi="Times New Roman" w:cs="Times New Roman"/>
          <w:color w:val="000000"/>
        </w:rPr>
        <w:t xml:space="preserve"> (АТФ, УТФ, ГТФ, ЦТФ), комплементарных нуклеотидам ДНК, РНК-полимераза образует </w:t>
      </w:r>
      <w:proofErr w:type="spellStart"/>
      <w:r w:rsidRPr="00CC1897">
        <w:rPr>
          <w:rFonts w:ascii="Times New Roman" w:hAnsi="Times New Roman" w:cs="Times New Roman"/>
          <w:color w:val="000000"/>
        </w:rPr>
        <w:t>иРНК</w:t>
      </w:r>
      <w:proofErr w:type="spellEnd"/>
      <w:r w:rsidRPr="00CC1897">
        <w:rPr>
          <w:rFonts w:ascii="Times New Roman" w:hAnsi="Times New Roman" w:cs="Times New Roman"/>
          <w:color w:val="000000"/>
        </w:rPr>
        <w:t>.</w:t>
      </w:r>
    </w:p>
    <w:p w14:paraId="1E513EAF"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 xml:space="preserve">Энергия для синтеза </w:t>
      </w:r>
      <w:proofErr w:type="spellStart"/>
      <w:r w:rsidRPr="00CC1897">
        <w:rPr>
          <w:rFonts w:ascii="Times New Roman" w:hAnsi="Times New Roman" w:cs="Times New Roman"/>
          <w:color w:val="000000"/>
        </w:rPr>
        <w:t>иРНК</w:t>
      </w:r>
      <w:proofErr w:type="spellEnd"/>
      <w:r w:rsidRPr="00CC1897">
        <w:rPr>
          <w:rFonts w:ascii="Times New Roman" w:hAnsi="Times New Roman" w:cs="Times New Roman"/>
          <w:color w:val="000000"/>
        </w:rPr>
        <w:t xml:space="preserve"> содержится в макроэргических связях </w:t>
      </w:r>
      <w:proofErr w:type="spellStart"/>
      <w:r w:rsidRPr="00CC1897">
        <w:rPr>
          <w:rFonts w:ascii="Times New Roman" w:hAnsi="Times New Roman" w:cs="Times New Roman"/>
          <w:color w:val="000000"/>
        </w:rPr>
        <w:t>рибонуклеозидтрифосфатов</w:t>
      </w:r>
      <w:proofErr w:type="spellEnd"/>
      <w:r w:rsidRPr="00CC1897">
        <w:rPr>
          <w:rFonts w:ascii="Times New Roman" w:hAnsi="Times New Roman" w:cs="Times New Roman"/>
          <w:color w:val="000000"/>
        </w:rPr>
        <w:t>. Период полураспада мРНК исчисляется часами и даже сутками, т. е. они стабильны.</w:t>
      </w:r>
    </w:p>
    <w:p w14:paraId="2DDE736D"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 xml:space="preserve">Транскрипция и трансляция разобщены в пространстве и во времени, транскрипция протекает в ядре и в одно время, трансляция происходит в цитоплазме и совсем в другое время. Для транскрипции необходимы: 1 — кодирующая цепь ДНК, матрица; 2 — ферменты, один из них РНК-полимераза; 3 — </w:t>
      </w:r>
      <w:proofErr w:type="spellStart"/>
      <w:r w:rsidRPr="00CC1897">
        <w:rPr>
          <w:rFonts w:ascii="Times New Roman" w:hAnsi="Times New Roman" w:cs="Times New Roman"/>
          <w:color w:val="000000"/>
        </w:rPr>
        <w:t>рибонуклеозидтрифосфаты</w:t>
      </w:r>
      <w:proofErr w:type="spellEnd"/>
      <w:r w:rsidRPr="00CC1897">
        <w:rPr>
          <w:rFonts w:ascii="Times New Roman" w:hAnsi="Times New Roman" w:cs="Times New Roman"/>
          <w:color w:val="000000"/>
        </w:rPr>
        <w:t>.</w:t>
      </w:r>
    </w:p>
    <w:p w14:paraId="49FEEABF"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Код ДНК и его свойства. Последовательность нуклеотидов каким-то образом кодирует последовательность аминокислот. Все многообразие белков образовано из 20 различных аминокислот, а нуклеотидов в составе ДНК — 4 вида. Если предположить, что один нуклеотид кодирует одну аминокислоту, то 4 нуклеотидами можно закодировать 4 аминокислоты, если 2 нуклеотида кодируют одну аминокислоту, то количество кодируемых кислот возрастает до 42 —16. Значит, код ДНК должен быть триплетным. Было доказано, что именно три нуклеотида кодируют одну аминокислоту, в этом случае можно будет закодировать 43 — 64 аминокислоты. А так как аминокислот всего 20, то некоторые аминокислоты должны кодироваться несколькими триплетами.</w:t>
      </w:r>
    </w:p>
    <w:p w14:paraId="53808C89"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В настоящее время известны следующие свойства генетического кода:</w:t>
      </w:r>
    </w:p>
    <w:p w14:paraId="059C33DF"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 xml:space="preserve">1. </w:t>
      </w:r>
      <w:proofErr w:type="spellStart"/>
      <w:r w:rsidRPr="00CC1897">
        <w:rPr>
          <w:rFonts w:ascii="Times New Roman" w:hAnsi="Times New Roman" w:cs="Times New Roman"/>
          <w:color w:val="000000"/>
        </w:rPr>
        <w:t>Триплетность</w:t>
      </w:r>
      <w:proofErr w:type="spellEnd"/>
      <w:r w:rsidRPr="00CC1897">
        <w:rPr>
          <w:rFonts w:ascii="Times New Roman" w:hAnsi="Times New Roman" w:cs="Times New Roman"/>
          <w:color w:val="000000"/>
        </w:rPr>
        <w:t>: каждая аминокислота кодируется триплетом нуклеотидов.</w:t>
      </w:r>
    </w:p>
    <w:p w14:paraId="547EAC2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2. Однозначность: кодовый триплет, кодон, соответствует только одной аминокислоте.</w:t>
      </w:r>
    </w:p>
    <w:p w14:paraId="1A9F5293"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3. Вырожденность (избыточность): одну аминокислоту могут кодировать несколько (до шести) кодонов.</w:t>
      </w:r>
    </w:p>
    <w:p w14:paraId="6D2F9549"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4. Универсальность: генетический код одинаков, одинаковые аминокислоты кодируются одними и теми же триплетами нуклеотидов у всех организмов Земли.</w:t>
      </w:r>
    </w:p>
    <w:p w14:paraId="557F0116"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lastRenderedPageBreak/>
        <w:t>5. Неперекрываемость: последовательность нуклеотидов имеет рамку считывания по 3 нуклеотида, один и тот же нуклеотид не может быть в составе двух триплетов (жил был кот тих был сер мил мне тот кот).</w:t>
      </w:r>
    </w:p>
    <w:p w14:paraId="045994AB"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6. Из 64 кодовых триплетов 61 кодон — кодирующие, кодируют аминокислоты, а 3 — бессмысленные, не кодируют аминокислоты, терминирующие синтез полипептида при работе рибосомы (УАА, УГА, УАГ). Кроме того, есть кодон — инициатор (</w:t>
      </w:r>
      <w:proofErr w:type="spellStart"/>
      <w:r w:rsidRPr="00CC1897">
        <w:rPr>
          <w:rFonts w:ascii="Times New Roman" w:hAnsi="Times New Roman" w:cs="Times New Roman"/>
          <w:color w:val="000000"/>
        </w:rPr>
        <w:t>метиониновый</w:t>
      </w:r>
      <w:proofErr w:type="spellEnd"/>
      <w:r w:rsidRPr="00CC1897">
        <w:rPr>
          <w:rFonts w:ascii="Times New Roman" w:hAnsi="Times New Roman" w:cs="Times New Roman"/>
          <w:color w:val="000000"/>
        </w:rPr>
        <w:t>), с которого начинается синтез любого полипептида.</w:t>
      </w:r>
    </w:p>
    <w:p w14:paraId="7BA91845"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 </w:t>
      </w:r>
    </w:p>
    <w:p w14:paraId="2114F91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Таблица генетического кода</w:t>
      </w:r>
    </w:p>
    <w:p w14:paraId="3CA4C21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 </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6"/>
        <w:gridCol w:w="1688"/>
        <w:gridCol w:w="1351"/>
        <w:gridCol w:w="1351"/>
        <w:gridCol w:w="1687"/>
        <w:gridCol w:w="2475"/>
      </w:tblGrid>
      <w:tr w:rsidR="00CC1897" w:rsidRPr="00CC1897" w14:paraId="2B5B3EF3" w14:textId="77777777" w:rsidTr="00B6169C">
        <w:trPr>
          <w:tblCellSpacing w:w="0" w:type="dxa"/>
        </w:trPr>
        <w:tc>
          <w:tcPr>
            <w:tcW w:w="1100" w:type="pct"/>
            <w:vMerge w:val="restart"/>
            <w:tcBorders>
              <w:top w:val="outset" w:sz="6" w:space="0" w:color="auto"/>
              <w:left w:val="outset" w:sz="6" w:space="0" w:color="auto"/>
              <w:bottom w:val="outset" w:sz="6" w:space="0" w:color="auto"/>
              <w:right w:val="outset" w:sz="6" w:space="0" w:color="auto"/>
            </w:tcBorders>
            <w:vAlign w:val="center"/>
            <w:hideMark/>
          </w:tcPr>
          <w:p w14:paraId="17B6EB4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Первое основание</w:t>
            </w:r>
          </w:p>
        </w:tc>
        <w:tc>
          <w:tcPr>
            <w:tcW w:w="2700" w:type="pct"/>
            <w:gridSpan w:val="4"/>
            <w:tcBorders>
              <w:top w:val="outset" w:sz="6" w:space="0" w:color="auto"/>
              <w:left w:val="outset" w:sz="6" w:space="0" w:color="auto"/>
              <w:bottom w:val="outset" w:sz="6" w:space="0" w:color="auto"/>
              <w:right w:val="outset" w:sz="6" w:space="0" w:color="auto"/>
            </w:tcBorders>
            <w:vAlign w:val="center"/>
            <w:hideMark/>
          </w:tcPr>
          <w:p w14:paraId="5F6D1DD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Второе основание</w:t>
            </w:r>
          </w:p>
        </w:tc>
        <w:tc>
          <w:tcPr>
            <w:tcW w:w="1100" w:type="pct"/>
            <w:vMerge w:val="restart"/>
            <w:tcBorders>
              <w:top w:val="outset" w:sz="6" w:space="0" w:color="auto"/>
              <w:left w:val="outset" w:sz="6" w:space="0" w:color="auto"/>
              <w:bottom w:val="outset" w:sz="6" w:space="0" w:color="auto"/>
              <w:right w:val="outset" w:sz="6" w:space="0" w:color="auto"/>
            </w:tcBorders>
            <w:vAlign w:val="center"/>
            <w:hideMark/>
          </w:tcPr>
          <w:p w14:paraId="781DD40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Третье основание</w:t>
            </w:r>
          </w:p>
        </w:tc>
      </w:tr>
      <w:tr w:rsidR="00CC1897" w:rsidRPr="00CC1897" w14:paraId="4B1635BE" w14:textId="77777777" w:rsidTr="00B6169C">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68AAB3E" w14:textId="77777777" w:rsidR="00CC1897" w:rsidRPr="00CC1897" w:rsidRDefault="00CC1897" w:rsidP="00B6169C">
            <w:pPr>
              <w:spacing w:after="0" w:line="240" w:lineRule="auto"/>
              <w:jc w:val="both"/>
              <w:rPr>
                <w:rFonts w:ascii="Times New Roman" w:hAnsi="Times New Roman" w:cs="Times New Roman"/>
              </w:rPr>
            </w:pPr>
          </w:p>
        </w:tc>
        <w:tc>
          <w:tcPr>
            <w:tcW w:w="750" w:type="pct"/>
            <w:tcBorders>
              <w:top w:val="outset" w:sz="6" w:space="0" w:color="auto"/>
              <w:left w:val="outset" w:sz="6" w:space="0" w:color="auto"/>
              <w:bottom w:val="outset" w:sz="6" w:space="0" w:color="auto"/>
              <w:right w:val="outset" w:sz="6" w:space="0" w:color="auto"/>
            </w:tcBorders>
            <w:vAlign w:val="center"/>
            <w:hideMark/>
          </w:tcPr>
          <w:p w14:paraId="70D867D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3914F97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c>
          <w:tcPr>
            <w:tcW w:w="600" w:type="pct"/>
            <w:tcBorders>
              <w:top w:val="outset" w:sz="6" w:space="0" w:color="auto"/>
              <w:left w:val="outset" w:sz="6" w:space="0" w:color="auto"/>
              <w:bottom w:val="outset" w:sz="6" w:space="0" w:color="auto"/>
              <w:right w:val="outset" w:sz="6" w:space="0" w:color="auto"/>
            </w:tcBorders>
            <w:vAlign w:val="center"/>
            <w:hideMark/>
          </w:tcPr>
          <w:p w14:paraId="74B38AB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c>
          <w:tcPr>
            <w:tcW w:w="600" w:type="pct"/>
            <w:tcBorders>
              <w:top w:val="outset" w:sz="6" w:space="0" w:color="auto"/>
              <w:left w:val="outset" w:sz="6" w:space="0" w:color="auto"/>
              <w:bottom w:val="outset" w:sz="6" w:space="0" w:color="auto"/>
              <w:right w:val="outset" w:sz="6" w:space="0" w:color="auto"/>
            </w:tcBorders>
            <w:vAlign w:val="center"/>
            <w:hideMark/>
          </w:tcPr>
          <w:p w14:paraId="26DDA70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05DD738" w14:textId="77777777" w:rsidR="00CC1897" w:rsidRPr="00CC1897" w:rsidRDefault="00CC1897" w:rsidP="00B6169C">
            <w:pPr>
              <w:spacing w:after="0" w:line="240" w:lineRule="auto"/>
              <w:jc w:val="both"/>
              <w:rPr>
                <w:rFonts w:ascii="Times New Roman" w:hAnsi="Times New Roman" w:cs="Times New Roman"/>
              </w:rPr>
            </w:pPr>
          </w:p>
        </w:tc>
      </w:tr>
      <w:tr w:rsidR="00CC1897" w:rsidRPr="00CC1897" w14:paraId="5A20CED6"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2E188EE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c>
          <w:tcPr>
            <w:tcW w:w="750" w:type="pct"/>
            <w:tcBorders>
              <w:top w:val="outset" w:sz="6" w:space="0" w:color="auto"/>
              <w:left w:val="outset" w:sz="6" w:space="0" w:color="auto"/>
              <w:bottom w:val="outset" w:sz="6" w:space="0" w:color="auto"/>
              <w:right w:val="outset" w:sz="6" w:space="0" w:color="auto"/>
            </w:tcBorders>
            <w:vAlign w:val="center"/>
            <w:hideMark/>
          </w:tcPr>
          <w:p w14:paraId="7F2F9F7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Фен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6106819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51A7199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Тир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128E4AA5" w14:textId="77777777" w:rsidR="00CC1897" w:rsidRPr="00CC1897" w:rsidRDefault="00CC1897" w:rsidP="00B6169C">
            <w:pPr>
              <w:spacing w:after="0" w:line="240" w:lineRule="auto"/>
              <w:ind w:firstLine="360"/>
              <w:jc w:val="both"/>
              <w:rPr>
                <w:rFonts w:ascii="Times New Roman" w:hAnsi="Times New Roman" w:cs="Times New Roman"/>
              </w:rPr>
            </w:pPr>
            <w:proofErr w:type="spellStart"/>
            <w:r w:rsidRPr="00CC1897">
              <w:rPr>
                <w:rFonts w:ascii="Times New Roman" w:hAnsi="Times New Roman" w:cs="Times New Roman"/>
              </w:rPr>
              <w:t>Цис</w:t>
            </w:r>
            <w:proofErr w:type="spellEnd"/>
          </w:p>
        </w:tc>
        <w:tc>
          <w:tcPr>
            <w:tcW w:w="1100" w:type="pct"/>
            <w:tcBorders>
              <w:top w:val="outset" w:sz="6" w:space="0" w:color="auto"/>
              <w:left w:val="outset" w:sz="6" w:space="0" w:color="auto"/>
              <w:bottom w:val="outset" w:sz="6" w:space="0" w:color="auto"/>
              <w:right w:val="outset" w:sz="6" w:space="0" w:color="auto"/>
            </w:tcBorders>
            <w:vAlign w:val="center"/>
            <w:hideMark/>
          </w:tcPr>
          <w:p w14:paraId="77D24EA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r>
      <w:tr w:rsidR="00CC1897" w:rsidRPr="00CC1897" w14:paraId="59E304E3"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7ABC3F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538A3EA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Фен</w:t>
            </w:r>
          </w:p>
        </w:tc>
        <w:tc>
          <w:tcPr>
            <w:tcW w:w="600" w:type="pct"/>
            <w:tcBorders>
              <w:top w:val="outset" w:sz="6" w:space="0" w:color="auto"/>
              <w:left w:val="outset" w:sz="6" w:space="0" w:color="auto"/>
              <w:bottom w:val="outset" w:sz="6" w:space="0" w:color="auto"/>
              <w:right w:val="outset" w:sz="6" w:space="0" w:color="auto"/>
            </w:tcBorders>
            <w:vAlign w:val="center"/>
            <w:hideMark/>
          </w:tcPr>
          <w:p w14:paraId="7992C85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0F1D720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Тир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77AB3826" w14:textId="77777777" w:rsidR="00CC1897" w:rsidRPr="00CC1897" w:rsidRDefault="00CC1897" w:rsidP="00B6169C">
            <w:pPr>
              <w:spacing w:after="0" w:line="240" w:lineRule="auto"/>
              <w:ind w:firstLine="360"/>
              <w:jc w:val="both"/>
              <w:rPr>
                <w:rFonts w:ascii="Times New Roman" w:hAnsi="Times New Roman" w:cs="Times New Roman"/>
              </w:rPr>
            </w:pPr>
            <w:proofErr w:type="spellStart"/>
            <w:r w:rsidRPr="00CC1897">
              <w:rPr>
                <w:rFonts w:ascii="Times New Roman" w:hAnsi="Times New Roman" w:cs="Times New Roman"/>
              </w:rPr>
              <w:t>Цис</w:t>
            </w:r>
            <w:proofErr w:type="spellEnd"/>
          </w:p>
        </w:tc>
        <w:tc>
          <w:tcPr>
            <w:tcW w:w="1100" w:type="pct"/>
            <w:tcBorders>
              <w:top w:val="outset" w:sz="6" w:space="0" w:color="auto"/>
              <w:left w:val="outset" w:sz="6" w:space="0" w:color="auto"/>
              <w:bottom w:val="outset" w:sz="6" w:space="0" w:color="auto"/>
              <w:right w:val="outset" w:sz="6" w:space="0" w:color="auto"/>
            </w:tcBorders>
            <w:vAlign w:val="center"/>
            <w:hideMark/>
          </w:tcPr>
          <w:p w14:paraId="7E95F4F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r>
      <w:tr w:rsidR="00CC1897" w:rsidRPr="00CC1897" w14:paraId="18951F04"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753F66F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1C5EA85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766BEC1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254CFED5"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w:t>
            </w:r>
          </w:p>
        </w:tc>
        <w:tc>
          <w:tcPr>
            <w:tcW w:w="600" w:type="pct"/>
            <w:tcBorders>
              <w:top w:val="outset" w:sz="6" w:space="0" w:color="auto"/>
              <w:left w:val="outset" w:sz="6" w:space="0" w:color="auto"/>
              <w:bottom w:val="outset" w:sz="6" w:space="0" w:color="auto"/>
              <w:right w:val="outset" w:sz="6" w:space="0" w:color="auto"/>
            </w:tcBorders>
            <w:vAlign w:val="center"/>
            <w:hideMark/>
          </w:tcPr>
          <w:p w14:paraId="15D8E82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w:t>
            </w:r>
          </w:p>
        </w:tc>
        <w:tc>
          <w:tcPr>
            <w:tcW w:w="1100" w:type="pct"/>
            <w:tcBorders>
              <w:top w:val="outset" w:sz="6" w:space="0" w:color="auto"/>
              <w:left w:val="outset" w:sz="6" w:space="0" w:color="auto"/>
              <w:bottom w:val="outset" w:sz="6" w:space="0" w:color="auto"/>
              <w:right w:val="outset" w:sz="6" w:space="0" w:color="auto"/>
            </w:tcBorders>
            <w:vAlign w:val="center"/>
            <w:hideMark/>
          </w:tcPr>
          <w:p w14:paraId="3D4EF18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7C374AF8"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2BD394C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6F0046B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78A627A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600" w:type="pct"/>
            <w:tcBorders>
              <w:top w:val="outset" w:sz="6" w:space="0" w:color="auto"/>
              <w:left w:val="outset" w:sz="6" w:space="0" w:color="auto"/>
              <w:bottom w:val="outset" w:sz="6" w:space="0" w:color="auto"/>
              <w:right w:val="outset" w:sz="6" w:space="0" w:color="auto"/>
            </w:tcBorders>
            <w:vAlign w:val="center"/>
            <w:hideMark/>
          </w:tcPr>
          <w:p w14:paraId="194B5895"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w:t>
            </w:r>
          </w:p>
        </w:tc>
        <w:tc>
          <w:tcPr>
            <w:tcW w:w="600" w:type="pct"/>
            <w:tcBorders>
              <w:top w:val="outset" w:sz="6" w:space="0" w:color="auto"/>
              <w:left w:val="outset" w:sz="6" w:space="0" w:color="auto"/>
              <w:bottom w:val="outset" w:sz="6" w:space="0" w:color="auto"/>
              <w:right w:val="outset" w:sz="6" w:space="0" w:color="auto"/>
            </w:tcBorders>
            <w:vAlign w:val="center"/>
            <w:hideMark/>
          </w:tcPr>
          <w:p w14:paraId="7A9200C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Три</w:t>
            </w:r>
          </w:p>
        </w:tc>
        <w:tc>
          <w:tcPr>
            <w:tcW w:w="1100" w:type="pct"/>
            <w:tcBorders>
              <w:top w:val="outset" w:sz="6" w:space="0" w:color="auto"/>
              <w:left w:val="outset" w:sz="6" w:space="0" w:color="auto"/>
              <w:bottom w:val="outset" w:sz="6" w:space="0" w:color="auto"/>
              <w:right w:val="outset" w:sz="6" w:space="0" w:color="auto"/>
            </w:tcBorders>
            <w:vAlign w:val="center"/>
            <w:hideMark/>
          </w:tcPr>
          <w:p w14:paraId="4E35ACE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r>
      <w:tr w:rsidR="00CC1897" w:rsidRPr="00CC1897" w14:paraId="58AAFA32"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7044149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c>
          <w:tcPr>
            <w:tcW w:w="750" w:type="pct"/>
            <w:tcBorders>
              <w:top w:val="outset" w:sz="6" w:space="0" w:color="auto"/>
              <w:left w:val="outset" w:sz="6" w:space="0" w:color="auto"/>
              <w:bottom w:val="outset" w:sz="6" w:space="0" w:color="auto"/>
              <w:right w:val="outset" w:sz="6" w:space="0" w:color="auto"/>
            </w:tcBorders>
            <w:vAlign w:val="center"/>
            <w:hideMark/>
          </w:tcPr>
          <w:p w14:paraId="7ED7A31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3197FA3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2E67535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Гис</w:t>
            </w:r>
          </w:p>
        </w:tc>
        <w:tc>
          <w:tcPr>
            <w:tcW w:w="600" w:type="pct"/>
            <w:tcBorders>
              <w:top w:val="outset" w:sz="6" w:space="0" w:color="auto"/>
              <w:left w:val="outset" w:sz="6" w:space="0" w:color="auto"/>
              <w:bottom w:val="outset" w:sz="6" w:space="0" w:color="auto"/>
              <w:right w:val="outset" w:sz="6" w:space="0" w:color="auto"/>
            </w:tcBorders>
            <w:vAlign w:val="center"/>
            <w:hideMark/>
          </w:tcPr>
          <w:p w14:paraId="4CF438D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03692C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r>
      <w:tr w:rsidR="00CC1897" w:rsidRPr="00CC1897" w14:paraId="21E5109E"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24D38B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5784A0B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1615573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4BC03D5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Гис</w:t>
            </w:r>
          </w:p>
        </w:tc>
        <w:tc>
          <w:tcPr>
            <w:tcW w:w="600" w:type="pct"/>
            <w:tcBorders>
              <w:top w:val="outset" w:sz="6" w:space="0" w:color="auto"/>
              <w:left w:val="outset" w:sz="6" w:space="0" w:color="auto"/>
              <w:bottom w:val="outset" w:sz="6" w:space="0" w:color="auto"/>
              <w:right w:val="outset" w:sz="6" w:space="0" w:color="auto"/>
            </w:tcBorders>
            <w:vAlign w:val="center"/>
            <w:hideMark/>
          </w:tcPr>
          <w:p w14:paraId="28FEE4D7"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59DCD98" w14:textId="77777777" w:rsidR="00CC1897" w:rsidRPr="00CC1897" w:rsidRDefault="00CC1897" w:rsidP="00B6169C">
            <w:pPr>
              <w:spacing w:after="0" w:line="240" w:lineRule="auto"/>
              <w:ind w:firstLine="360"/>
              <w:jc w:val="both"/>
              <w:rPr>
                <w:rFonts w:ascii="Times New Roman" w:hAnsi="Times New Roman" w:cs="Times New Roman"/>
              </w:rPr>
            </w:pPr>
            <w:proofErr w:type="gramStart"/>
            <w:r w:rsidRPr="00CC1897">
              <w:rPr>
                <w:rFonts w:ascii="Times New Roman" w:hAnsi="Times New Roman" w:cs="Times New Roman"/>
              </w:rPr>
              <w:t>Ц(</w:t>
            </w:r>
            <w:proofErr w:type="gramEnd"/>
            <w:r w:rsidRPr="00CC1897">
              <w:rPr>
                <w:rFonts w:ascii="Times New Roman" w:hAnsi="Times New Roman" w:cs="Times New Roman"/>
              </w:rPr>
              <w:t>П</w:t>
            </w:r>
          </w:p>
        </w:tc>
      </w:tr>
      <w:tr w:rsidR="00CC1897" w:rsidRPr="00CC1897" w14:paraId="582FACB1"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6BBB536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0C7BF76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0ACFFC6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68137D52" w14:textId="77777777" w:rsidR="00CC1897" w:rsidRPr="00CC1897" w:rsidRDefault="00CC1897" w:rsidP="00B6169C">
            <w:pPr>
              <w:spacing w:after="0" w:line="240" w:lineRule="auto"/>
              <w:ind w:firstLine="360"/>
              <w:jc w:val="both"/>
              <w:rPr>
                <w:rFonts w:ascii="Times New Roman" w:hAnsi="Times New Roman" w:cs="Times New Roman"/>
              </w:rPr>
            </w:pPr>
            <w:proofErr w:type="spellStart"/>
            <w:r w:rsidRPr="00CC1897">
              <w:rPr>
                <w:rFonts w:ascii="Times New Roman" w:hAnsi="Times New Roman" w:cs="Times New Roman"/>
              </w:rPr>
              <w:t>Глн</w:t>
            </w:r>
            <w:proofErr w:type="spellEnd"/>
          </w:p>
        </w:tc>
        <w:tc>
          <w:tcPr>
            <w:tcW w:w="600" w:type="pct"/>
            <w:tcBorders>
              <w:top w:val="outset" w:sz="6" w:space="0" w:color="auto"/>
              <w:left w:val="outset" w:sz="6" w:space="0" w:color="auto"/>
              <w:bottom w:val="outset" w:sz="6" w:space="0" w:color="auto"/>
              <w:right w:val="outset" w:sz="6" w:space="0" w:color="auto"/>
            </w:tcBorders>
            <w:vAlign w:val="center"/>
            <w:hideMark/>
          </w:tcPr>
          <w:p w14:paraId="4EBB949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0D3F8074"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1F25AB93"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800F83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1840124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Лей</w:t>
            </w:r>
          </w:p>
        </w:tc>
        <w:tc>
          <w:tcPr>
            <w:tcW w:w="600" w:type="pct"/>
            <w:tcBorders>
              <w:top w:val="outset" w:sz="6" w:space="0" w:color="auto"/>
              <w:left w:val="outset" w:sz="6" w:space="0" w:color="auto"/>
              <w:bottom w:val="outset" w:sz="6" w:space="0" w:color="auto"/>
              <w:right w:val="outset" w:sz="6" w:space="0" w:color="auto"/>
            </w:tcBorders>
            <w:vAlign w:val="center"/>
            <w:hideMark/>
          </w:tcPr>
          <w:p w14:paraId="6D09162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Про</w:t>
            </w:r>
          </w:p>
        </w:tc>
        <w:tc>
          <w:tcPr>
            <w:tcW w:w="600" w:type="pct"/>
            <w:tcBorders>
              <w:top w:val="outset" w:sz="6" w:space="0" w:color="auto"/>
              <w:left w:val="outset" w:sz="6" w:space="0" w:color="auto"/>
              <w:bottom w:val="outset" w:sz="6" w:space="0" w:color="auto"/>
              <w:right w:val="outset" w:sz="6" w:space="0" w:color="auto"/>
            </w:tcBorders>
            <w:vAlign w:val="center"/>
            <w:hideMark/>
          </w:tcPr>
          <w:p w14:paraId="10A32458" w14:textId="77777777" w:rsidR="00CC1897" w:rsidRPr="00CC1897" w:rsidRDefault="00CC1897" w:rsidP="00B6169C">
            <w:pPr>
              <w:spacing w:after="0" w:line="240" w:lineRule="auto"/>
              <w:ind w:firstLine="360"/>
              <w:jc w:val="both"/>
              <w:rPr>
                <w:rFonts w:ascii="Times New Roman" w:hAnsi="Times New Roman" w:cs="Times New Roman"/>
              </w:rPr>
            </w:pPr>
            <w:proofErr w:type="spellStart"/>
            <w:r w:rsidRPr="00CC1897">
              <w:rPr>
                <w:rFonts w:ascii="Times New Roman" w:hAnsi="Times New Roman" w:cs="Times New Roman"/>
              </w:rPr>
              <w:t>Глн</w:t>
            </w:r>
            <w:proofErr w:type="spellEnd"/>
          </w:p>
        </w:tc>
        <w:tc>
          <w:tcPr>
            <w:tcW w:w="600" w:type="pct"/>
            <w:tcBorders>
              <w:top w:val="outset" w:sz="6" w:space="0" w:color="auto"/>
              <w:left w:val="outset" w:sz="6" w:space="0" w:color="auto"/>
              <w:bottom w:val="outset" w:sz="6" w:space="0" w:color="auto"/>
              <w:right w:val="outset" w:sz="6" w:space="0" w:color="auto"/>
            </w:tcBorders>
            <w:vAlign w:val="center"/>
            <w:hideMark/>
          </w:tcPr>
          <w:p w14:paraId="5DB5FF8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A19141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ДЦ)</w:t>
            </w:r>
          </w:p>
        </w:tc>
      </w:tr>
      <w:tr w:rsidR="00CC1897" w:rsidRPr="00CC1897" w14:paraId="1B1DE2E6"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0333F6B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c>
          <w:tcPr>
            <w:tcW w:w="750" w:type="pct"/>
            <w:tcBorders>
              <w:top w:val="outset" w:sz="6" w:space="0" w:color="auto"/>
              <w:left w:val="outset" w:sz="6" w:space="0" w:color="auto"/>
              <w:bottom w:val="outset" w:sz="6" w:space="0" w:color="auto"/>
              <w:right w:val="outset" w:sz="6" w:space="0" w:color="auto"/>
            </w:tcBorders>
            <w:vAlign w:val="center"/>
            <w:hideMark/>
          </w:tcPr>
          <w:p w14:paraId="7B8D0C9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Иле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6D29FB70" w14:textId="77777777" w:rsidR="00CC1897" w:rsidRPr="00CC1897" w:rsidRDefault="00CC1897" w:rsidP="00B6169C">
            <w:pPr>
              <w:spacing w:after="0" w:line="240" w:lineRule="auto"/>
              <w:ind w:firstLine="360"/>
              <w:jc w:val="both"/>
              <w:rPr>
                <w:rFonts w:ascii="Times New Roman" w:hAnsi="Times New Roman" w:cs="Times New Roman"/>
              </w:rPr>
            </w:pPr>
            <w:proofErr w:type="spellStart"/>
            <w:r w:rsidRPr="00CC1897">
              <w:rPr>
                <w:rFonts w:ascii="Times New Roman" w:hAnsi="Times New Roman" w:cs="Times New Roman"/>
              </w:rPr>
              <w:t>Тре</w:t>
            </w:r>
            <w:proofErr w:type="spellEnd"/>
          </w:p>
        </w:tc>
        <w:tc>
          <w:tcPr>
            <w:tcW w:w="600" w:type="pct"/>
            <w:tcBorders>
              <w:top w:val="outset" w:sz="6" w:space="0" w:color="auto"/>
              <w:left w:val="outset" w:sz="6" w:space="0" w:color="auto"/>
              <w:bottom w:val="outset" w:sz="6" w:space="0" w:color="auto"/>
              <w:right w:val="outset" w:sz="6" w:space="0" w:color="auto"/>
            </w:tcBorders>
            <w:vAlign w:val="center"/>
            <w:hideMark/>
          </w:tcPr>
          <w:p w14:paraId="7E9FFA22" w14:textId="77777777" w:rsidR="00CC1897" w:rsidRPr="00CC1897" w:rsidRDefault="00CC1897" w:rsidP="00B6169C">
            <w:pPr>
              <w:spacing w:after="0" w:line="240" w:lineRule="auto"/>
              <w:ind w:firstLine="360"/>
              <w:jc w:val="both"/>
              <w:rPr>
                <w:rFonts w:ascii="Times New Roman" w:hAnsi="Times New Roman" w:cs="Times New Roman"/>
              </w:rPr>
            </w:pPr>
            <w:proofErr w:type="spellStart"/>
            <w:r w:rsidRPr="00CC1897">
              <w:rPr>
                <w:rFonts w:ascii="Times New Roman" w:hAnsi="Times New Roman" w:cs="Times New Roman"/>
              </w:rPr>
              <w:t>Асн</w:t>
            </w:r>
            <w:proofErr w:type="spellEnd"/>
          </w:p>
        </w:tc>
        <w:tc>
          <w:tcPr>
            <w:tcW w:w="600" w:type="pct"/>
            <w:tcBorders>
              <w:top w:val="outset" w:sz="6" w:space="0" w:color="auto"/>
              <w:left w:val="outset" w:sz="6" w:space="0" w:color="auto"/>
              <w:bottom w:val="outset" w:sz="6" w:space="0" w:color="auto"/>
              <w:right w:val="outset" w:sz="6" w:space="0" w:color="auto"/>
            </w:tcBorders>
            <w:vAlign w:val="center"/>
            <w:hideMark/>
          </w:tcPr>
          <w:p w14:paraId="5A4BF3B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1100" w:type="pct"/>
            <w:tcBorders>
              <w:top w:val="outset" w:sz="6" w:space="0" w:color="auto"/>
              <w:left w:val="outset" w:sz="6" w:space="0" w:color="auto"/>
              <w:bottom w:val="outset" w:sz="6" w:space="0" w:color="auto"/>
              <w:right w:val="outset" w:sz="6" w:space="0" w:color="auto"/>
            </w:tcBorders>
            <w:vAlign w:val="center"/>
            <w:hideMark/>
          </w:tcPr>
          <w:p w14:paraId="2ED0CB8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 (А)</w:t>
            </w:r>
          </w:p>
        </w:tc>
      </w:tr>
      <w:tr w:rsidR="00CC1897" w:rsidRPr="00CC1897" w14:paraId="2776D417"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6496630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7860E1D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Иле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37C51C6C" w14:textId="77777777" w:rsidR="00CC1897" w:rsidRPr="00CC1897" w:rsidRDefault="00CC1897" w:rsidP="00B6169C">
            <w:pPr>
              <w:spacing w:after="0" w:line="240" w:lineRule="auto"/>
              <w:ind w:firstLine="360"/>
              <w:jc w:val="both"/>
              <w:rPr>
                <w:rFonts w:ascii="Times New Roman" w:hAnsi="Times New Roman" w:cs="Times New Roman"/>
              </w:rPr>
            </w:pPr>
            <w:proofErr w:type="spellStart"/>
            <w:r w:rsidRPr="00CC1897">
              <w:rPr>
                <w:rFonts w:ascii="Times New Roman" w:hAnsi="Times New Roman" w:cs="Times New Roman"/>
              </w:rPr>
              <w:t>Тре</w:t>
            </w:r>
            <w:proofErr w:type="spellEnd"/>
          </w:p>
        </w:tc>
        <w:tc>
          <w:tcPr>
            <w:tcW w:w="600" w:type="pct"/>
            <w:tcBorders>
              <w:top w:val="outset" w:sz="6" w:space="0" w:color="auto"/>
              <w:left w:val="outset" w:sz="6" w:space="0" w:color="auto"/>
              <w:bottom w:val="outset" w:sz="6" w:space="0" w:color="auto"/>
              <w:right w:val="outset" w:sz="6" w:space="0" w:color="auto"/>
            </w:tcBorders>
            <w:vAlign w:val="center"/>
            <w:hideMark/>
          </w:tcPr>
          <w:p w14:paraId="1FE025F1" w14:textId="77777777" w:rsidR="00CC1897" w:rsidRPr="00CC1897" w:rsidRDefault="00CC1897" w:rsidP="00B6169C">
            <w:pPr>
              <w:spacing w:after="0" w:line="240" w:lineRule="auto"/>
              <w:ind w:firstLine="360"/>
              <w:jc w:val="both"/>
              <w:rPr>
                <w:rFonts w:ascii="Times New Roman" w:hAnsi="Times New Roman" w:cs="Times New Roman"/>
              </w:rPr>
            </w:pPr>
            <w:proofErr w:type="spellStart"/>
            <w:r w:rsidRPr="00CC1897">
              <w:rPr>
                <w:rFonts w:ascii="Times New Roman" w:hAnsi="Times New Roman" w:cs="Times New Roman"/>
              </w:rPr>
              <w:t>Асн</w:t>
            </w:r>
            <w:proofErr w:type="spellEnd"/>
          </w:p>
        </w:tc>
        <w:tc>
          <w:tcPr>
            <w:tcW w:w="600" w:type="pct"/>
            <w:tcBorders>
              <w:top w:val="outset" w:sz="6" w:space="0" w:color="auto"/>
              <w:left w:val="outset" w:sz="6" w:space="0" w:color="auto"/>
              <w:bottom w:val="outset" w:sz="6" w:space="0" w:color="auto"/>
              <w:right w:val="outset" w:sz="6" w:space="0" w:color="auto"/>
            </w:tcBorders>
            <w:vAlign w:val="center"/>
            <w:hideMark/>
          </w:tcPr>
          <w:p w14:paraId="751C45B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Сер</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8AAB1E0"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Ц(Г)</w:t>
            </w:r>
          </w:p>
        </w:tc>
      </w:tr>
      <w:tr w:rsidR="00CC1897" w:rsidRPr="00CC1897" w14:paraId="36CD8A63"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14B3378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3A66AA6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Иле</w:t>
            </w:r>
          </w:p>
        </w:tc>
        <w:tc>
          <w:tcPr>
            <w:tcW w:w="600" w:type="pct"/>
            <w:tcBorders>
              <w:top w:val="outset" w:sz="6" w:space="0" w:color="auto"/>
              <w:left w:val="outset" w:sz="6" w:space="0" w:color="auto"/>
              <w:bottom w:val="outset" w:sz="6" w:space="0" w:color="auto"/>
              <w:right w:val="outset" w:sz="6" w:space="0" w:color="auto"/>
            </w:tcBorders>
            <w:vAlign w:val="center"/>
            <w:hideMark/>
          </w:tcPr>
          <w:p w14:paraId="0FA3581B" w14:textId="77777777" w:rsidR="00CC1897" w:rsidRPr="00CC1897" w:rsidRDefault="00CC1897" w:rsidP="00B6169C">
            <w:pPr>
              <w:spacing w:after="0" w:line="240" w:lineRule="auto"/>
              <w:ind w:firstLine="360"/>
              <w:jc w:val="both"/>
              <w:rPr>
                <w:rFonts w:ascii="Times New Roman" w:hAnsi="Times New Roman" w:cs="Times New Roman"/>
              </w:rPr>
            </w:pPr>
            <w:proofErr w:type="spellStart"/>
            <w:r w:rsidRPr="00CC1897">
              <w:rPr>
                <w:rFonts w:ascii="Times New Roman" w:hAnsi="Times New Roman" w:cs="Times New Roman"/>
              </w:rPr>
              <w:t>Тре</w:t>
            </w:r>
            <w:proofErr w:type="spellEnd"/>
          </w:p>
        </w:tc>
        <w:tc>
          <w:tcPr>
            <w:tcW w:w="600" w:type="pct"/>
            <w:tcBorders>
              <w:top w:val="outset" w:sz="6" w:space="0" w:color="auto"/>
              <w:left w:val="outset" w:sz="6" w:space="0" w:color="auto"/>
              <w:bottom w:val="outset" w:sz="6" w:space="0" w:color="auto"/>
              <w:right w:val="outset" w:sz="6" w:space="0" w:color="auto"/>
            </w:tcBorders>
            <w:vAlign w:val="center"/>
            <w:hideMark/>
          </w:tcPr>
          <w:p w14:paraId="0877C9DF"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Лиз</w:t>
            </w:r>
          </w:p>
        </w:tc>
        <w:tc>
          <w:tcPr>
            <w:tcW w:w="600" w:type="pct"/>
            <w:tcBorders>
              <w:top w:val="outset" w:sz="6" w:space="0" w:color="auto"/>
              <w:left w:val="outset" w:sz="6" w:space="0" w:color="auto"/>
              <w:bottom w:val="outset" w:sz="6" w:space="0" w:color="auto"/>
              <w:right w:val="outset" w:sz="6" w:space="0" w:color="auto"/>
            </w:tcBorders>
            <w:vAlign w:val="center"/>
            <w:hideMark/>
          </w:tcPr>
          <w:p w14:paraId="76881D1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5ED1EF1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3FDDA939"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0642D3A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4CBF7A4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Мет</w:t>
            </w:r>
          </w:p>
        </w:tc>
        <w:tc>
          <w:tcPr>
            <w:tcW w:w="600" w:type="pct"/>
            <w:tcBorders>
              <w:top w:val="outset" w:sz="6" w:space="0" w:color="auto"/>
              <w:left w:val="outset" w:sz="6" w:space="0" w:color="auto"/>
              <w:bottom w:val="outset" w:sz="6" w:space="0" w:color="auto"/>
              <w:right w:val="outset" w:sz="6" w:space="0" w:color="auto"/>
            </w:tcBorders>
            <w:vAlign w:val="center"/>
            <w:hideMark/>
          </w:tcPr>
          <w:p w14:paraId="68C2B4E1" w14:textId="77777777" w:rsidR="00CC1897" w:rsidRPr="00CC1897" w:rsidRDefault="00CC1897" w:rsidP="00B6169C">
            <w:pPr>
              <w:spacing w:after="0" w:line="240" w:lineRule="auto"/>
              <w:ind w:firstLine="360"/>
              <w:jc w:val="both"/>
              <w:rPr>
                <w:rFonts w:ascii="Times New Roman" w:hAnsi="Times New Roman" w:cs="Times New Roman"/>
              </w:rPr>
            </w:pPr>
            <w:proofErr w:type="spellStart"/>
            <w:r w:rsidRPr="00CC1897">
              <w:rPr>
                <w:rFonts w:ascii="Times New Roman" w:hAnsi="Times New Roman" w:cs="Times New Roman"/>
              </w:rPr>
              <w:t>Тре</w:t>
            </w:r>
            <w:proofErr w:type="spellEnd"/>
          </w:p>
        </w:tc>
        <w:tc>
          <w:tcPr>
            <w:tcW w:w="600" w:type="pct"/>
            <w:tcBorders>
              <w:top w:val="outset" w:sz="6" w:space="0" w:color="auto"/>
              <w:left w:val="outset" w:sz="6" w:space="0" w:color="auto"/>
              <w:bottom w:val="outset" w:sz="6" w:space="0" w:color="auto"/>
              <w:right w:val="outset" w:sz="6" w:space="0" w:color="auto"/>
            </w:tcBorders>
            <w:vAlign w:val="center"/>
            <w:hideMark/>
          </w:tcPr>
          <w:p w14:paraId="10A219B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Лиз</w:t>
            </w:r>
          </w:p>
        </w:tc>
        <w:tc>
          <w:tcPr>
            <w:tcW w:w="600" w:type="pct"/>
            <w:tcBorders>
              <w:top w:val="outset" w:sz="6" w:space="0" w:color="auto"/>
              <w:left w:val="outset" w:sz="6" w:space="0" w:color="auto"/>
              <w:bottom w:val="outset" w:sz="6" w:space="0" w:color="auto"/>
              <w:right w:val="outset" w:sz="6" w:space="0" w:color="auto"/>
            </w:tcBorders>
            <w:vAlign w:val="center"/>
            <w:hideMark/>
          </w:tcPr>
          <w:p w14:paraId="35C0821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lang w:val="en-US"/>
              </w:rPr>
              <w:t>Apr</w:t>
            </w:r>
          </w:p>
        </w:tc>
        <w:tc>
          <w:tcPr>
            <w:tcW w:w="1100" w:type="pct"/>
            <w:tcBorders>
              <w:top w:val="outset" w:sz="6" w:space="0" w:color="auto"/>
              <w:left w:val="outset" w:sz="6" w:space="0" w:color="auto"/>
              <w:bottom w:val="outset" w:sz="6" w:space="0" w:color="auto"/>
              <w:right w:val="outset" w:sz="6" w:space="0" w:color="auto"/>
            </w:tcBorders>
            <w:vAlign w:val="center"/>
            <w:hideMark/>
          </w:tcPr>
          <w:p w14:paraId="354C0161"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ЦЦ)</w:t>
            </w:r>
          </w:p>
        </w:tc>
      </w:tr>
      <w:tr w:rsidR="00CC1897" w:rsidRPr="00CC1897" w14:paraId="142B11F0"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35B1D862"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c>
          <w:tcPr>
            <w:tcW w:w="750" w:type="pct"/>
            <w:tcBorders>
              <w:top w:val="outset" w:sz="6" w:space="0" w:color="auto"/>
              <w:left w:val="outset" w:sz="6" w:space="0" w:color="auto"/>
              <w:bottom w:val="outset" w:sz="6" w:space="0" w:color="auto"/>
              <w:right w:val="outset" w:sz="6" w:space="0" w:color="auto"/>
            </w:tcBorders>
            <w:vAlign w:val="center"/>
            <w:hideMark/>
          </w:tcPr>
          <w:p w14:paraId="02C6F7EE"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26220E2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0385937D" w14:textId="77777777" w:rsidR="00CC1897" w:rsidRPr="00CC1897" w:rsidRDefault="00CC1897" w:rsidP="00B6169C">
            <w:pPr>
              <w:spacing w:after="0" w:line="240" w:lineRule="auto"/>
              <w:ind w:firstLine="360"/>
              <w:jc w:val="both"/>
              <w:rPr>
                <w:rFonts w:ascii="Times New Roman" w:hAnsi="Times New Roman" w:cs="Times New Roman"/>
              </w:rPr>
            </w:pPr>
            <w:proofErr w:type="spellStart"/>
            <w:r w:rsidRPr="00CC1897">
              <w:rPr>
                <w:rFonts w:ascii="Times New Roman" w:hAnsi="Times New Roman" w:cs="Times New Roman"/>
              </w:rPr>
              <w:t>Асп</w:t>
            </w:r>
            <w:proofErr w:type="spellEnd"/>
          </w:p>
        </w:tc>
        <w:tc>
          <w:tcPr>
            <w:tcW w:w="600" w:type="pct"/>
            <w:tcBorders>
              <w:top w:val="outset" w:sz="6" w:space="0" w:color="auto"/>
              <w:left w:val="outset" w:sz="6" w:space="0" w:color="auto"/>
              <w:bottom w:val="outset" w:sz="6" w:space="0" w:color="auto"/>
              <w:right w:val="outset" w:sz="6" w:space="0" w:color="auto"/>
            </w:tcBorders>
            <w:vAlign w:val="center"/>
            <w:hideMark/>
          </w:tcPr>
          <w:p w14:paraId="3677D80F" w14:textId="77777777" w:rsidR="00CC1897" w:rsidRPr="00CC1897" w:rsidRDefault="00CC1897" w:rsidP="00B6169C">
            <w:pPr>
              <w:spacing w:after="0" w:line="240" w:lineRule="auto"/>
              <w:ind w:firstLine="360"/>
              <w:jc w:val="both"/>
              <w:rPr>
                <w:rFonts w:ascii="Times New Roman" w:hAnsi="Times New Roman" w:cs="Times New Roman"/>
              </w:rPr>
            </w:pPr>
            <w:proofErr w:type="spellStart"/>
            <w:r w:rsidRPr="00CC1897">
              <w:rPr>
                <w:rFonts w:ascii="Times New Roman" w:hAnsi="Times New Roman" w:cs="Times New Roman"/>
              </w:rPr>
              <w:t>Гли</w:t>
            </w:r>
            <w:proofErr w:type="spellEnd"/>
          </w:p>
        </w:tc>
        <w:tc>
          <w:tcPr>
            <w:tcW w:w="1100" w:type="pct"/>
            <w:tcBorders>
              <w:top w:val="outset" w:sz="6" w:space="0" w:color="auto"/>
              <w:left w:val="outset" w:sz="6" w:space="0" w:color="auto"/>
              <w:bottom w:val="outset" w:sz="6" w:space="0" w:color="auto"/>
              <w:right w:val="outset" w:sz="6" w:space="0" w:color="auto"/>
            </w:tcBorders>
            <w:vAlign w:val="center"/>
            <w:hideMark/>
          </w:tcPr>
          <w:p w14:paraId="2EA8936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У(А)</w:t>
            </w:r>
          </w:p>
        </w:tc>
      </w:tr>
      <w:tr w:rsidR="00CC1897" w:rsidRPr="00CC1897" w14:paraId="26FA2E9A"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535BD6E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0550A7BA"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023F4073"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4F981FE4" w14:textId="77777777" w:rsidR="00CC1897" w:rsidRPr="00CC1897" w:rsidRDefault="00CC1897" w:rsidP="00B6169C">
            <w:pPr>
              <w:spacing w:after="0" w:line="240" w:lineRule="auto"/>
              <w:ind w:firstLine="360"/>
              <w:jc w:val="both"/>
              <w:rPr>
                <w:rFonts w:ascii="Times New Roman" w:hAnsi="Times New Roman" w:cs="Times New Roman"/>
              </w:rPr>
            </w:pPr>
            <w:proofErr w:type="spellStart"/>
            <w:r w:rsidRPr="00CC1897">
              <w:rPr>
                <w:rFonts w:ascii="Times New Roman" w:hAnsi="Times New Roman" w:cs="Times New Roman"/>
              </w:rPr>
              <w:t>Асп</w:t>
            </w:r>
            <w:proofErr w:type="spellEnd"/>
          </w:p>
        </w:tc>
        <w:tc>
          <w:tcPr>
            <w:tcW w:w="600" w:type="pct"/>
            <w:tcBorders>
              <w:top w:val="outset" w:sz="6" w:space="0" w:color="auto"/>
              <w:left w:val="outset" w:sz="6" w:space="0" w:color="auto"/>
              <w:bottom w:val="outset" w:sz="6" w:space="0" w:color="auto"/>
              <w:right w:val="outset" w:sz="6" w:space="0" w:color="auto"/>
            </w:tcBorders>
            <w:vAlign w:val="center"/>
            <w:hideMark/>
          </w:tcPr>
          <w:p w14:paraId="1A0C5CCD" w14:textId="77777777" w:rsidR="00CC1897" w:rsidRPr="00CC1897" w:rsidRDefault="00CC1897" w:rsidP="00B6169C">
            <w:pPr>
              <w:spacing w:after="0" w:line="240" w:lineRule="auto"/>
              <w:ind w:firstLine="360"/>
              <w:jc w:val="both"/>
              <w:rPr>
                <w:rFonts w:ascii="Times New Roman" w:hAnsi="Times New Roman" w:cs="Times New Roman"/>
              </w:rPr>
            </w:pPr>
            <w:proofErr w:type="spellStart"/>
            <w:r w:rsidRPr="00CC1897">
              <w:rPr>
                <w:rFonts w:ascii="Times New Roman" w:hAnsi="Times New Roman" w:cs="Times New Roman"/>
              </w:rPr>
              <w:t>Гли</w:t>
            </w:r>
            <w:proofErr w:type="spellEnd"/>
          </w:p>
        </w:tc>
        <w:tc>
          <w:tcPr>
            <w:tcW w:w="1100" w:type="pct"/>
            <w:tcBorders>
              <w:top w:val="outset" w:sz="6" w:space="0" w:color="auto"/>
              <w:left w:val="outset" w:sz="6" w:space="0" w:color="auto"/>
              <w:bottom w:val="outset" w:sz="6" w:space="0" w:color="auto"/>
              <w:right w:val="outset" w:sz="6" w:space="0" w:color="auto"/>
            </w:tcBorders>
            <w:vAlign w:val="center"/>
            <w:hideMark/>
          </w:tcPr>
          <w:p w14:paraId="6750EF53" w14:textId="77777777" w:rsidR="00CC1897" w:rsidRPr="00CC1897" w:rsidRDefault="00CC1897" w:rsidP="00B6169C">
            <w:pPr>
              <w:spacing w:after="0" w:line="240" w:lineRule="auto"/>
              <w:ind w:firstLine="360"/>
              <w:jc w:val="both"/>
              <w:rPr>
                <w:rFonts w:ascii="Times New Roman" w:hAnsi="Times New Roman" w:cs="Times New Roman"/>
              </w:rPr>
            </w:pPr>
            <w:proofErr w:type="gramStart"/>
            <w:r w:rsidRPr="00CC1897">
              <w:rPr>
                <w:rFonts w:ascii="Times New Roman" w:hAnsi="Times New Roman" w:cs="Times New Roman"/>
              </w:rPr>
              <w:t>Ц(</w:t>
            </w:r>
            <w:proofErr w:type="gramEnd"/>
            <w:r w:rsidRPr="00CC1897">
              <w:rPr>
                <w:rFonts w:ascii="Times New Roman" w:hAnsi="Times New Roman" w:cs="Times New Roman"/>
              </w:rPr>
              <w:t>П</w:t>
            </w:r>
          </w:p>
        </w:tc>
      </w:tr>
      <w:tr w:rsidR="00CC1897" w:rsidRPr="00CC1897" w14:paraId="4FCAAD2C"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66DA8F8D"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69C20A9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541DDC36"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1895DFC8" w14:textId="77777777" w:rsidR="00CC1897" w:rsidRPr="00CC1897" w:rsidRDefault="00CC1897" w:rsidP="00B6169C">
            <w:pPr>
              <w:spacing w:after="0" w:line="240" w:lineRule="auto"/>
              <w:ind w:firstLine="360"/>
              <w:jc w:val="both"/>
              <w:rPr>
                <w:rFonts w:ascii="Times New Roman" w:hAnsi="Times New Roman" w:cs="Times New Roman"/>
              </w:rPr>
            </w:pPr>
            <w:proofErr w:type="spellStart"/>
            <w:r w:rsidRPr="00CC1897">
              <w:rPr>
                <w:rFonts w:ascii="Times New Roman" w:hAnsi="Times New Roman" w:cs="Times New Roman"/>
              </w:rPr>
              <w:t>Глу</w:t>
            </w:r>
            <w:proofErr w:type="spellEnd"/>
          </w:p>
        </w:tc>
        <w:tc>
          <w:tcPr>
            <w:tcW w:w="600" w:type="pct"/>
            <w:tcBorders>
              <w:top w:val="outset" w:sz="6" w:space="0" w:color="auto"/>
              <w:left w:val="outset" w:sz="6" w:space="0" w:color="auto"/>
              <w:bottom w:val="outset" w:sz="6" w:space="0" w:color="auto"/>
              <w:right w:val="outset" w:sz="6" w:space="0" w:color="auto"/>
            </w:tcBorders>
            <w:vAlign w:val="center"/>
            <w:hideMark/>
          </w:tcPr>
          <w:p w14:paraId="48B6BF2B" w14:textId="77777777" w:rsidR="00CC1897" w:rsidRPr="00CC1897" w:rsidRDefault="00CC1897" w:rsidP="00B6169C">
            <w:pPr>
              <w:spacing w:after="0" w:line="240" w:lineRule="auto"/>
              <w:ind w:firstLine="360"/>
              <w:jc w:val="both"/>
              <w:rPr>
                <w:rFonts w:ascii="Times New Roman" w:hAnsi="Times New Roman" w:cs="Times New Roman"/>
              </w:rPr>
            </w:pPr>
            <w:proofErr w:type="spellStart"/>
            <w:r w:rsidRPr="00CC1897">
              <w:rPr>
                <w:rFonts w:ascii="Times New Roman" w:hAnsi="Times New Roman" w:cs="Times New Roman"/>
              </w:rPr>
              <w:t>Гли</w:t>
            </w:r>
            <w:proofErr w:type="spellEnd"/>
          </w:p>
        </w:tc>
        <w:tc>
          <w:tcPr>
            <w:tcW w:w="1100" w:type="pct"/>
            <w:tcBorders>
              <w:top w:val="outset" w:sz="6" w:space="0" w:color="auto"/>
              <w:left w:val="outset" w:sz="6" w:space="0" w:color="auto"/>
              <w:bottom w:val="outset" w:sz="6" w:space="0" w:color="auto"/>
              <w:right w:val="outset" w:sz="6" w:space="0" w:color="auto"/>
            </w:tcBorders>
            <w:vAlign w:val="center"/>
            <w:hideMark/>
          </w:tcPr>
          <w:p w14:paraId="25D0A159"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А(Т)</w:t>
            </w:r>
          </w:p>
        </w:tc>
      </w:tr>
      <w:tr w:rsidR="00CC1897" w:rsidRPr="00CC1897" w14:paraId="1300F618" w14:textId="77777777" w:rsidTr="00B6169C">
        <w:trPr>
          <w:tblCellSpacing w:w="0" w:type="dxa"/>
        </w:trPr>
        <w:tc>
          <w:tcPr>
            <w:tcW w:w="1100" w:type="pct"/>
            <w:tcBorders>
              <w:top w:val="outset" w:sz="6" w:space="0" w:color="auto"/>
              <w:left w:val="outset" w:sz="6" w:space="0" w:color="auto"/>
              <w:bottom w:val="outset" w:sz="6" w:space="0" w:color="auto"/>
              <w:right w:val="outset" w:sz="6" w:space="0" w:color="auto"/>
            </w:tcBorders>
            <w:vAlign w:val="center"/>
            <w:hideMark/>
          </w:tcPr>
          <w:p w14:paraId="2D6242A8"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 </w:t>
            </w:r>
          </w:p>
        </w:tc>
        <w:tc>
          <w:tcPr>
            <w:tcW w:w="750" w:type="pct"/>
            <w:tcBorders>
              <w:top w:val="outset" w:sz="6" w:space="0" w:color="auto"/>
              <w:left w:val="outset" w:sz="6" w:space="0" w:color="auto"/>
              <w:bottom w:val="outset" w:sz="6" w:space="0" w:color="auto"/>
              <w:right w:val="outset" w:sz="6" w:space="0" w:color="auto"/>
            </w:tcBorders>
            <w:vAlign w:val="center"/>
            <w:hideMark/>
          </w:tcPr>
          <w:p w14:paraId="2DA4006C"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Вал</w:t>
            </w:r>
          </w:p>
        </w:tc>
        <w:tc>
          <w:tcPr>
            <w:tcW w:w="600" w:type="pct"/>
            <w:tcBorders>
              <w:top w:val="outset" w:sz="6" w:space="0" w:color="auto"/>
              <w:left w:val="outset" w:sz="6" w:space="0" w:color="auto"/>
              <w:bottom w:val="outset" w:sz="6" w:space="0" w:color="auto"/>
              <w:right w:val="outset" w:sz="6" w:space="0" w:color="auto"/>
            </w:tcBorders>
            <w:vAlign w:val="center"/>
            <w:hideMark/>
          </w:tcPr>
          <w:p w14:paraId="07B0FD77"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Ала</w:t>
            </w:r>
          </w:p>
        </w:tc>
        <w:tc>
          <w:tcPr>
            <w:tcW w:w="600" w:type="pct"/>
            <w:tcBorders>
              <w:top w:val="outset" w:sz="6" w:space="0" w:color="auto"/>
              <w:left w:val="outset" w:sz="6" w:space="0" w:color="auto"/>
              <w:bottom w:val="outset" w:sz="6" w:space="0" w:color="auto"/>
              <w:right w:val="outset" w:sz="6" w:space="0" w:color="auto"/>
            </w:tcBorders>
            <w:vAlign w:val="center"/>
            <w:hideMark/>
          </w:tcPr>
          <w:p w14:paraId="2BF8639F" w14:textId="77777777" w:rsidR="00CC1897" w:rsidRPr="00CC1897" w:rsidRDefault="00CC1897" w:rsidP="00B6169C">
            <w:pPr>
              <w:spacing w:after="0" w:line="240" w:lineRule="auto"/>
              <w:ind w:firstLine="360"/>
              <w:jc w:val="both"/>
              <w:rPr>
                <w:rFonts w:ascii="Times New Roman" w:hAnsi="Times New Roman" w:cs="Times New Roman"/>
              </w:rPr>
            </w:pPr>
            <w:proofErr w:type="spellStart"/>
            <w:r w:rsidRPr="00CC1897">
              <w:rPr>
                <w:rFonts w:ascii="Times New Roman" w:hAnsi="Times New Roman" w:cs="Times New Roman"/>
              </w:rPr>
              <w:t>Глу</w:t>
            </w:r>
            <w:proofErr w:type="spellEnd"/>
          </w:p>
        </w:tc>
        <w:tc>
          <w:tcPr>
            <w:tcW w:w="600" w:type="pct"/>
            <w:tcBorders>
              <w:top w:val="outset" w:sz="6" w:space="0" w:color="auto"/>
              <w:left w:val="outset" w:sz="6" w:space="0" w:color="auto"/>
              <w:bottom w:val="outset" w:sz="6" w:space="0" w:color="auto"/>
              <w:right w:val="outset" w:sz="6" w:space="0" w:color="auto"/>
            </w:tcBorders>
            <w:vAlign w:val="center"/>
            <w:hideMark/>
          </w:tcPr>
          <w:p w14:paraId="731296BC" w14:textId="77777777" w:rsidR="00CC1897" w:rsidRPr="00CC1897" w:rsidRDefault="00CC1897" w:rsidP="00B6169C">
            <w:pPr>
              <w:spacing w:after="0" w:line="240" w:lineRule="auto"/>
              <w:ind w:firstLine="360"/>
              <w:jc w:val="both"/>
              <w:rPr>
                <w:rFonts w:ascii="Times New Roman" w:hAnsi="Times New Roman" w:cs="Times New Roman"/>
              </w:rPr>
            </w:pPr>
            <w:proofErr w:type="spellStart"/>
            <w:r w:rsidRPr="00CC1897">
              <w:rPr>
                <w:rFonts w:ascii="Times New Roman" w:hAnsi="Times New Roman" w:cs="Times New Roman"/>
              </w:rPr>
              <w:t>Гли</w:t>
            </w:r>
            <w:proofErr w:type="spellEnd"/>
          </w:p>
        </w:tc>
        <w:tc>
          <w:tcPr>
            <w:tcW w:w="1100" w:type="pct"/>
            <w:tcBorders>
              <w:top w:val="outset" w:sz="6" w:space="0" w:color="auto"/>
              <w:left w:val="outset" w:sz="6" w:space="0" w:color="auto"/>
              <w:bottom w:val="outset" w:sz="6" w:space="0" w:color="auto"/>
              <w:right w:val="outset" w:sz="6" w:space="0" w:color="auto"/>
            </w:tcBorders>
            <w:vAlign w:val="center"/>
            <w:hideMark/>
          </w:tcPr>
          <w:p w14:paraId="2B2DB18B" w14:textId="77777777" w:rsidR="00CC1897" w:rsidRPr="00CC1897" w:rsidRDefault="00CC1897" w:rsidP="00B6169C">
            <w:pPr>
              <w:spacing w:after="0" w:line="240" w:lineRule="auto"/>
              <w:ind w:firstLine="360"/>
              <w:jc w:val="both"/>
              <w:rPr>
                <w:rFonts w:ascii="Times New Roman" w:hAnsi="Times New Roman" w:cs="Times New Roman"/>
              </w:rPr>
            </w:pPr>
            <w:r w:rsidRPr="00CC1897">
              <w:rPr>
                <w:rFonts w:ascii="Times New Roman" w:hAnsi="Times New Roman" w:cs="Times New Roman"/>
              </w:rPr>
              <w:t>Г(Ц)</w:t>
            </w:r>
          </w:p>
        </w:tc>
      </w:tr>
    </w:tbl>
    <w:p w14:paraId="26EDACF8"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 </w:t>
      </w:r>
    </w:p>
    <w:p w14:paraId="07116D0E" w14:textId="77777777" w:rsidR="00CC1897" w:rsidRPr="00CC1897" w:rsidRDefault="00CC1897" w:rsidP="00CC1897">
      <w:pPr>
        <w:shd w:val="clear" w:color="auto" w:fill="FFFFFF"/>
        <w:spacing w:after="0" w:line="240" w:lineRule="auto"/>
        <w:ind w:firstLine="360"/>
        <w:jc w:val="both"/>
        <w:rPr>
          <w:rFonts w:ascii="Times New Roman" w:hAnsi="Times New Roman" w:cs="Times New Roman"/>
          <w:color w:val="000000"/>
        </w:rPr>
      </w:pPr>
      <w:r w:rsidRPr="00CC1897">
        <w:rPr>
          <w:rFonts w:ascii="Times New Roman" w:hAnsi="Times New Roman" w:cs="Times New Roman"/>
          <w:color w:val="000000"/>
        </w:rPr>
        <w:t>Первый нуклеотид в триплете — один из четырех левого вертикального ряда, второй — один из верхнего горизонтального ряда, третий — из правого вертикального.</w:t>
      </w:r>
    </w:p>
    <w:p w14:paraId="706BC27B" w14:textId="77777777" w:rsidR="00CC1897" w:rsidRPr="00CC1897" w:rsidRDefault="00CC1897" w:rsidP="007D5C9D">
      <w:pPr>
        <w:jc w:val="center"/>
        <w:rPr>
          <w:rFonts w:ascii="Times New Roman" w:hAnsi="Times New Roman" w:cs="Times New Roman"/>
          <w:b/>
        </w:rPr>
      </w:pPr>
    </w:p>
    <w:p w14:paraId="1F9E3157" w14:textId="5A0FF29A" w:rsidR="007D5C9D" w:rsidRPr="00D9012B" w:rsidRDefault="007D5C9D" w:rsidP="00CC1897">
      <w:pPr>
        <w:pStyle w:val="aa"/>
        <w:widowControl w:val="0"/>
        <w:spacing w:after="0"/>
        <w:ind w:left="0"/>
        <w:rPr>
          <w:rFonts w:ascii="Times New Roman" w:hAnsi="Times New Roman" w:cs="Times New Roman"/>
          <w:b/>
        </w:rPr>
      </w:pPr>
      <w:r w:rsidRPr="00D9012B">
        <w:rPr>
          <w:rFonts w:ascii="Times New Roman" w:hAnsi="Times New Roman" w:cs="Times New Roman"/>
          <w:b/>
        </w:rPr>
        <w:t xml:space="preserve">Вопросы и задания к </w:t>
      </w:r>
      <w:r w:rsidR="00B76714">
        <w:rPr>
          <w:rFonts w:ascii="Times New Roman" w:hAnsi="Times New Roman" w:cs="Times New Roman"/>
          <w:b/>
        </w:rPr>
        <w:t>самостоятельному изучению.</w:t>
      </w:r>
    </w:p>
    <w:p w14:paraId="577ECF94" w14:textId="5F1A7D6A" w:rsidR="00CC1897" w:rsidRPr="00D9012B" w:rsidRDefault="00CC1897" w:rsidP="00CC1897">
      <w:pPr>
        <w:pStyle w:val="aa"/>
        <w:widowControl w:val="0"/>
        <w:spacing w:after="0"/>
        <w:ind w:left="0"/>
        <w:rPr>
          <w:rFonts w:ascii="Times New Roman" w:hAnsi="Times New Roman" w:cs="Times New Roman"/>
          <w:b/>
        </w:rPr>
      </w:pPr>
      <w:r w:rsidRPr="00D9012B">
        <w:rPr>
          <w:rFonts w:ascii="Times New Roman" w:hAnsi="Times New Roman" w:cs="Times New Roman"/>
          <w:b/>
        </w:rPr>
        <w:t>Вопросы:</w:t>
      </w:r>
    </w:p>
    <w:p w14:paraId="2E89CC59" w14:textId="786281DF" w:rsidR="00CC1897" w:rsidRDefault="00CC1897" w:rsidP="00CC1897">
      <w:pPr>
        <w:pStyle w:val="aa"/>
        <w:widowControl w:val="0"/>
        <w:spacing w:after="0"/>
        <w:ind w:left="0"/>
        <w:rPr>
          <w:b/>
        </w:rPr>
      </w:pPr>
    </w:p>
    <w:p w14:paraId="45C7203C" w14:textId="709FB9ED" w:rsidR="00D9012B"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1.</w:t>
      </w:r>
      <w:r w:rsidRPr="00D9012B">
        <w:rPr>
          <w:rFonts w:ascii="Times New Roman" w:hAnsi="Times New Roman" w:cs="Times New Roman"/>
          <w:bCs/>
        </w:rPr>
        <w:t>Какие виды автотрофные питания вы знаете</w:t>
      </w:r>
      <w:r>
        <w:rPr>
          <w:rFonts w:ascii="Times New Roman" w:hAnsi="Times New Roman" w:cs="Times New Roman"/>
          <w:bCs/>
        </w:rPr>
        <w:t>?</w:t>
      </w:r>
    </w:p>
    <w:p w14:paraId="7F27263C" w14:textId="77777777" w:rsidR="00D9012B"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2.</w:t>
      </w:r>
      <w:r w:rsidRPr="00D9012B">
        <w:rPr>
          <w:rFonts w:ascii="Times New Roman" w:hAnsi="Times New Roman" w:cs="Times New Roman"/>
          <w:bCs/>
        </w:rPr>
        <w:t xml:space="preserve"> </w:t>
      </w:r>
      <w:r>
        <w:rPr>
          <w:rFonts w:ascii="Times New Roman" w:hAnsi="Times New Roman" w:cs="Times New Roman"/>
          <w:bCs/>
        </w:rPr>
        <w:t>К</w:t>
      </w:r>
      <w:r w:rsidRPr="00D9012B">
        <w:rPr>
          <w:rFonts w:ascii="Times New Roman" w:hAnsi="Times New Roman" w:cs="Times New Roman"/>
          <w:bCs/>
        </w:rPr>
        <w:t>ак называются органоиды клетки</w:t>
      </w:r>
      <w:r>
        <w:rPr>
          <w:rFonts w:ascii="Times New Roman" w:hAnsi="Times New Roman" w:cs="Times New Roman"/>
          <w:bCs/>
        </w:rPr>
        <w:t>,</w:t>
      </w:r>
      <w:r w:rsidRPr="00D9012B">
        <w:rPr>
          <w:rFonts w:ascii="Times New Roman" w:hAnsi="Times New Roman" w:cs="Times New Roman"/>
          <w:bCs/>
        </w:rPr>
        <w:t xml:space="preserve"> в которых происходит фотосинтез</w:t>
      </w:r>
      <w:r>
        <w:rPr>
          <w:rFonts w:ascii="Times New Roman" w:hAnsi="Times New Roman" w:cs="Times New Roman"/>
          <w:bCs/>
        </w:rPr>
        <w:t>?</w:t>
      </w:r>
    </w:p>
    <w:p w14:paraId="4BBB7CC0" w14:textId="0329EE22" w:rsidR="00CC1897"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3.</w:t>
      </w:r>
      <w:r w:rsidRPr="00D9012B">
        <w:rPr>
          <w:rFonts w:ascii="Times New Roman" w:hAnsi="Times New Roman" w:cs="Times New Roman"/>
          <w:bCs/>
        </w:rPr>
        <w:t xml:space="preserve"> </w:t>
      </w:r>
      <w:r>
        <w:rPr>
          <w:rFonts w:ascii="Times New Roman" w:hAnsi="Times New Roman" w:cs="Times New Roman"/>
          <w:bCs/>
        </w:rPr>
        <w:t>к</w:t>
      </w:r>
      <w:r w:rsidRPr="00D9012B">
        <w:rPr>
          <w:rFonts w:ascii="Times New Roman" w:hAnsi="Times New Roman" w:cs="Times New Roman"/>
          <w:bCs/>
        </w:rPr>
        <w:t>акое строение имеет хлоропласты</w:t>
      </w:r>
      <w:r>
        <w:rPr>
          <w:rFonts w:ascii="Times New Roman" w:hAnsi="Times New Roman" w:cs="Times New Roman"/>
          <w:bCs/>
        </w:rPr>
        <w:t>?</w:t>
      </w:r>
    </w:p>
    <w:p w14:paraId="095BA6C5" w14:textId="77777777" w:rsidR="005B6EF8" w:rsidRDefault="00D9012B" w:rsidP="00D9012B">
      <w:pPr>
        <w:pStyle w:val="aa"/>
        <w:widowControl w:val="0"/>
        <w:spacing w:after="0"/>
        <w:ind w:left="0"/>
        <w:rPr>
          <w:rFonts w:ascii="Times New Roman" w:hAnsi="Times New Roman" w:cs="Times New Roman"/>
          <w:bCs/>
        </w:rPr>
      </w:pPr>
      <w:r>
        <w:rPr>
          <w:rFonts w:ascii="Times New Roman" w:hAnsi="Times New Roman" w:cs="Times New Roman"/>
          <w:bCs/>
        </w:rPr>
        <w:t>4.</w:t>
      </w:r>
      <w:r w:rsidR="005B6EF8" w:rsidRPr="005B6EF8">
        <w:t xml:space="preserve"> </w:t>
      </w:r>
      <w:r w:rsidR="005B6EF8" w:rsidRPr="005B6EF8">
        <w:rPr>
          <w:rFonts w:ascii="Times New Roman" w:hAnsi="Times New Roman" w:cs="Times New Roman"/>
          <w:bCs/>
        </w:rPr>
        <w:t>Чем автотрофные питание отличается от гетеротрофн</w:t>
      </w:r>
      <w:r w:rsidR="005B6EF8">
        <w:rPr>
          <w:rFonts w:ascii="Times New Roman" w:hAnsi="Times New Roman" w:cs="Times New Roman"/>
          <w:bCs/>
        </w:rPr>
        <w:t>ого?</w:t>
      </w:r>
    </w:p>
    <w:p w14:paraId="3AD2F82A" w14:textId="77777777" w:rsidR="005B6EF8"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5.</w:t>
      </w:r>
      <w:r w:rsidRPr="005B6EF8">
        <w:rPr>
          <w:rFonts w:ascii="Times New Roman" w:hAnsi="Times New Roman" w:cs="Times New Roman"/>
          <w:bCs/>
        </w:rPr>
        <w:t xml:space="preserve"> </w:t>
      </w:r>
      <w:r>
        <w:rPr>
          <w:rFonts w:ascii="Times New Roman" w:hAnsi="Times New Roman" w:cs="Times New Roman"/>
          <w:bCs/>
        </w:rPr>
        <w:t>В</w:t>
      </w:r>
      <w:r w:rsidRPr="005B6EF8">
        <w:rPr>
          <w:rFonts w:ascii="Times New Roman" w:hAnsi="Times New Roman" w:cs="Times New Roman"/>
          <w:bCs/>
        </w:rPr>
        <w:t xml:space="preserve"> чем суть </w:t>
      </w:r>
      <w:proofErr w:type="gramStart"/>
      <w:r w:rsidRPr="005B6EF8">
        <w:rPr>
          <w:rFonts w:ascii="Times New Roman" w:hAnsi="Times New Roman" w:cs="Times New Roman"/>
          <w:bCs/>
        </w:rPr>
        <w:t xml:space="preserve">процесса  </w:t>
      </w:r>
      <w:r>
        <w:rPr>
          <w:rFonts w:ascii="Times New Roman" w:hAnsi="Times New Roman" w:cs="Times New Roman"/>
          <w:bCs/>
        </w:rPr>
        <w:t>хемо</w:t>
      </w:r>
      <w:r w:rsidRPr="005B6EF8">
        <w:rPr>
          <w:rFonts w:ascii="Times New Roman" w:hAnsi="Times New Roman" w:cs="Times New Roman"/>
          <w:bCs/>
        </w:rPr>
        <w:t>синтеза</w:t>
      </w:r>
      <w:proofErr w:type="gramEnd"/>
      <w:r>
        <w:rPr>
          <w:rFonts w:ascii="Times New Roman" w:hAnsi="Times New Roman" w:cs="Times New Roman"/>
          <w:bCs/>
        </w:rPr>
        <w:t>?</w:t>
      </w:r>
    </w:p>
    <w:p w14:paraId="7A6A4AE1" w14:textId="77777777" w:rsidR="005B6EF8"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6.</w:t>
      </w:r>
      <w:r w:rsidRPr="005B6EF8">
        <w:rPr>
          <w:rFonts w:ascii="Times New Roman" w:hAnsi="Times New Roman" w:cs="Times New Roman"/>
          <w:bCs/>
        </w:rPr>
        <w:t xml:space="preserve"> </w:t>
      </w:r>
      <w:r>
        <w:rPr>
          <w:rFonts w:ascii="Times New Roman" w:hAnsi="Times New Roman" w:cs="Times New Roman"/>
          <w:bCs/>
        </w:rPr>
        <w:t>Ч</w:t>
      </w:r>
      <w:r w:rsidRPr="005B6EF8">
        <w:rPr>
          <w:rFonts w:ascii="Times New Roman" w:hAnsi="Times New Roman" w:cs="Times New Roman"/>
          <w:bCs/>
        </w:rPr>
        <w:t xml:space="preserve">то представляла собой </w:t>
      </w:r>
      <w:r>
        <w:rPr>
          <w:rFonts w:ascii="Times New Roman" w:hAnsi="Times New Roman" w:cs="Times New Roman"/>
          <w:bCs/>
        </w:rPr>
        <w:t>«</w:t>
      </w:r>
      <w:r w:rsidRPr="005B6EF8">
        <w:rPr>
          <w:rFonts w:ascii="Times New Roman" w:hAnsi="Times New Roman" w:cs="Times New Roman"/>
          <w:bCs/>
        </w:rPr>
        <w:t>великая кислородная революция</w:t>
      </w:r>
      <w:r>
        <w:rPr>
          <w:rFonts w:ascii="Times New Roman" w:hAnsi="Times New Roman" w:cs="Times New Roman"/>
          <w:bCs/>
        </w:rPr>
        <w:t>»?</w:t>
      </w:r>
    </w:p>
    <w:p w14:paraId="7AA13ADB" w14:textId="69FAF359" w:rsidR="00D9012B"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7.</w:t>
      </w:r>
      <w:r w:rsidRPr="005B6EF8">
        <w:rPr>
          <w:rFonts w:ascii="Times New Roman" w:hAnsi="Times New Roman" w:cs="Times New Roman"/>
          <w:bCs/>
        </w:rPr>
        <w:t xml:space="preserve"> </w:t>
      </w:r>
      <w:r>
        <w:rPr>
          <w:rFonts w:ascii="Times New Roman" w:hAnsi="Times New Roman" w:cs="Times New Roman"/>
          <w:bCs/>
        </w:rPr>
        <w:t>К</w:t>
      </w:r>
      <w:r w:rsidRPr="005B6EF8">
        <w:rPr>
          <w:rFonts w:ascii="Times New Roman" w:hAnsi="Times New Roman" w:cs="Times New Roman"/>
          <w:bCs/>
        </w:rPr>
        <w:t xml:space="preserve">акое соединение является источником углерода для </w:t>
      </w:r>
      <w:r>
        <w:rPr>
          <w:rFonts w:ascii="Times New Roman" w:hAnsi="Times New Roman" w:cs="Times New Roman"/>
          <w:bCs/>
        </w:rPr>
        <w:t>с</w:t>
      </w:r>
      <w:r w:rsidRPr="005B6EF8">
        <w:rPr>
          <w:rFonts w:ascii="Times New Roman" w:hAnsi="Times New Roman" w:cs="Times New Roman"/>
          <w:bCs/>
        </w:rPr>
        <w:t>ахаров</w:t>
      </w:r>
      <w:r>
        <w:rPr>
          <w:rFonts w:ascii="Times New Roman" w:hAnsi="Times New Roman" w:cs="Times New Roman"/>
          <w:bCs/>
        </w:rPr>
        <w:t>,</w:t>
      </w:r>
      <w:r w:rsidRPr="005B6EF8">
        <w:rPr>
          <w:rFonts w:ascii="Times New Roman" w:hAnsi="Times New Roman" w:cs="Times New Roman"/>
          <w:bCs/>
        </w:rPr>
        <w:t xml:space="preserve"> синтезированных процессе фотосинтеза</w:t>
      </w:r>
      <w:r>
        <w:rPr>
          <w:rFonts w:ascii="Times New Roman" w:hAnsi="Times New Roman" w:cs="Times New Roman"/>
          <w:bCs/>
        </w:rPr>
        <w:t>?</w:t>
      </w:r>
    </w:p>
    <w:p w14:paraId="5B569A89" w14:textId="60D51B6F" w:rsidR="005B6EF8"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8.</w:t>
      </w:r>
      <w:r w:rsidRPr="005B6EF8">
        <w:t xml:space="preserve"> </w:t>
      </w:r>
      <w:r w:rsidRPr="005B6EF8">
        <w:rPr>
          <w:rFonts w:ascii="Times New Roman" w:hAnsi="Times New Roman" w:cs="Times New Roman"/>
          <w:bCs/>
        </w:rPr>
        <w:t>Из чего состоят белки</w:t>
      </w:r>
      <w:r>
        <w:rPr>
          <w:rFonts w:ascii="Times New Roman" w:hAnsi="Times New Roman" w:cs="Times New Roman"/>
          <w:bCs/>
        </w:rPr>
        <w:t>?</w:t>
      </w:r>
      <w:r w:rsidRPr="005B6EF8">
        <w:rPr>
          <w:rFonts w:ascii="Times New Roman" w:hAnsi="Times New Roman" w:cs="Times New Roman"/>
          <w:bCs/>
        </w:rPr>
        <w:t xml:space="preserve"> </w:t>
      </w:r>
      <w:r>
        <w:rPr>
          <w:rFonts w:ascii="Times New Roman" w:hAnsi="Times New Roman" w:cs="Times New Roman"/>
          <w:bCs/>
        </w:rPr>
        <w:t>Ч</w:t>
      </w:r>
      <w:r w:rsidRPr="005B6EF8">
        <w:rPr>
          <w:rFonts w:ascii="Times New Roman" w:hAnsi="Times New Roman" w:cs="Times New Roman"/>
          <w:bCs/>
        </w:rPr>
        <w:t>то такое аминокислота</w:t>
      </w:r>
      <w:r>
        <w:rPr>
          <w:rFonts w:ascii="Times New Roman" w:hAnsi="Times New Roman" w:cs="Times New Roman"/>
          <w:bCs/>
        </w:rPr>
        <w:t>?</w:t>
      </w:r>
    </w:p>
    <w:p w14:paraId="15A6E523" w14:textId="77777777" w:rsidR="000B135D" w:rsidRDefault="005B6EF8" w:rsidP="00D9012B">
      <w:pPr>
        <w:pStyle w:val="aa"/>
        <w:widowControl w:val="0"/>
        <w:spacing w:after="0"/>
        <w:ind w:left="0"/>
        <w:rPr>
          <w:rFonts w:ascii="Times New Roman" w:hAnsi="Times New Roman" w:cs="Times New Roman"/>
          <w:bCs/>
        </w:rPr>
      </w:pPr>
      <w:r>
        <w:rPr>
          <w:rFonts w:ascii="Times New Roman" w:hAnsi="Times New Roman" w:cs="Times New Roman"/>
          <w:bCs/>
        </w:rPr>
        <w:t>9.</w:t>
      </w:r>
      <w:r w:rsidRPr="005B6EF8">
        <w:t xml:space="preserve"> </w:t>
      </w:r>
      <w:r w:rsidRPr="005B6EF8">
        <w:rPr>
          <w:rFonts w:ascii="Times New Roman" w:hAnsi="Times New Roman" w:cs="Times New Roman"/>
          <w:bCs/>
        </w:rPr>
        <w:t xml:space="preserve">Что такое </w:t>
      </w:r>
      <w:r w:rsidR="000B135D">
        <w:rPr>
          <w:rFonts w:ascii="Times New Roman" w:hAnsi="Times New Roman" w:cs="Times New Roman"/>
          <w:bCs/>
        </w:rPr>
        <w:t>ген?</w:t>
      </w:r>
    </w:p>
    <w:p w14:paraId="7A1BEDB6"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10.К</w:t>
      </w:r>
      <w:r w:rsidR="005B6EF8" w:rsidRPr="005B6EF8">
        <w:rPr>
          <w:rFonts w:ascii="Times New Roman" w:hAnsi="Times New Roman" w:cs="Times New Roman"/>
          <w:bCs/>
        </w:rPr>
        <w:t>акой процесс называют транскрипцией</w:t>
      </w:r>
      <w:r>
        <w:rPr>
          <w:rFonts w:ascii="Times New Roman" w:hAnsi="Times New Roman" w:cs="Times New Roman"/>
          <w:bCs/>
        </w:rPr>
        <w:t>?</w:t>
      </w:r>
    </w:p>
    <w:p w14:paraId="7297D85A"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11.</w:t>
      </w:r>
      <w:r w:rsidR="005B6EF8" w:rsidRPr="005B6EF8">
        <w:rPr>
          <w:rFonts w:ascii="Times New Roman" w:hAnsi="Times New Roman" w:cs="Times New Roman"/>
          <w:bCs/>
        </w:rPr>
        <w:t xml:space="preserve"> </w:t>
      </w:r>
      <w:r>
        <w:rPr>
          <w:rFonts w:ascii="Times New Roman" w:hAnsi="Times New Roman" w:cs="Times New Roman"/>
          <w:bCs/>
        </w:rPr>
        <w:t>Г</w:t>
      </w:r>
      <w:r w:rsidR="005B6EF8" w:rsidRPr="005B6EF8">
        <w:rPr>
          <w:rFonts w:ascii="Times New Roman" w:hAnsi="Times New Roman" w:cs="Times New Roman"/>
          <w:bCs/>
        </w:rPr>
        <w:t>де и как происходит весь синтез белка</w:t>
      </w:r>
      <w:r>
        <w:rPr>
          <w:rFonts w:ascii="Times New Roman" w:hAnsi="Times New Roman" w:cs="Times New Roman"/>
          <w:bCs/>
        </w:rPr>
        <w:t>?</w:t>
      </w:r>
    </w:p>
    <w:p w14:paraId="029D8638"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12.</w:t>
      </w:r>
      <w:r w:rsidR="005B6EF8" w:rsidRPr="005B6EF8">
        <w:rPr>
          <w:rFonts w:ascii="Times New Roman" w:hAnsi="Times New Roman" w:cs="Times New Roman"/>
          <w:bCs/>
        </w:rPr>
        <w:t xml:space="preserve"> </w:t>
      </w:r>
      <w:r>
        <w:rPr>
          <w:rFonts w:ascii="Times New Roman" w:hAnsi="Times New Roman" w:cs="Times New Roman"/>
          <w:bCs/>
        </w:rPr>
        <w:t>Ч</w:t>
      </w:r>
      <w:r w:rsidR="005B6EF8" w:rsidRPr="005B6EF8">
        <w:rPr>
          <w:rFonts w:ascii="Times New Roman" w:hAnsi="Times New Roman" w:cs="Times New Roman"/>
          <w:bCs/>
        </w:rPr>
        <w:t>то такое стоп</w:t>
      </w:r>
      <w:r>
        <w:rPr>
          <w:rFonts w:ascii="Times New Roman" w:hAnsi="Times New Roman" w:cs="Times New Roman"/>
          <w:bCs/>
        </w:rPr>
        <w:t xml:space="preserve"> </w:t>
      </w:r>
      <w:proofErr w:type="gramStart"/>
      <w:r>
        <w:rPr>
          <w:rFonts w:ascii="Times New Roman" w:hAnsi="Times New Roman" w:cs="Times New Roman"/>
          <w:bCs/>
        </w:rPr>
        <w:t xml:space="preserve">- </w:t>
      </w:r>
      <w:r w:rsidR="005B6EF8" w:rsidRPr="005B6EF8">
        <w:rPr>
          <w:rFonts w:ascii="Times New Roman" w:hAnsi="Times New Roman" w:cs="Times New Roman"/>
          <w:bCs/>
        </w:rPr>
        <w:t xml:space="preserve"> кодон</w:t>
      </w:r>
      <w:proofErr w:type="gramEnd"/>
      <w:r>
        <w:rPr>
          <w:rFonts w:ascii="Times New Roman" w:hAnsi="Times New Roman" w:cs="Times New Roman"/>
          <w:bCs/>
        </w:rPr>
        <w:t>?</w:t>
      </w:r>
    </w:p>
    <w:p w14:paraId="103E161F"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13.</w:t>
      </w:r>
      <w:r w:rsidR="005B6EF8" w:rsidRPr="005B6EF8">
        <w:rPr>
          <w:rFonts w:ascii="Times New Roman" w:hAnsi="Times New Roman" w:cs="Times New Roman"/>
          <w:bCs/>
        </w:rPr>
        <w:t xml:space="preserve"> </w:t>
      </w:r>
      <w:r>
        <w:rPr>
          <w:rFonts w:ascii="Times New Roman" w:hAnsi="Times New Roman" w:cs="Times New Roman"/>
          <w:bCs/>
        </w:rPr>
        <w:t>С</w:t>
      </w:r>
      <w:r w:rsidR="005B6EF8" w:rsidRPr="005B6EF8">
        <w:rPr>
          <w:rFonts w:ascii="Times New Roman" w:hAnsi="Times New Roman" w:cs="Times New Roman"/>
          <w:bCs/>
        </w:rPr>
        <w:t>колько видов тРНК участвует в синтезе белков клетке</w:t>
      </w:r>
      <w:r>
        <w:rPr>
          <w:rFonts w:ascii="Times New Roman" w:hAnsi="Times New Roman" w:cs="Times New Roman"/>
          <w:bCs/>
        </w:rPr>
        <w:t>?</w:t>
      </w:r>
    </w:p>
    <w:p w14:paraId="5E493E76" w14:textId="3B456BA0"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14.</w:t>
      </w:r>
      <w:r w:rsidR="005B6EF8" w:rsidRPr="005B6EF8">
        <w:rPr>
          <w:rFonts w:ascii="Times New Roman" w:hAnsi="Times New Roman" w:cs="Times New Roman"/>
          <w:bCs/>
        </w:rPr>
        <w:t xml:space="preserve"> </w:t>
      </w:r>
      <w:r>
        <w:rPr>
          <w:rFonts w:ascii="Times New Roman" w:hAnsi="Times New Roman" w:cs="Times New Roman"/>
          <w:bCs/>
        </w:rPr>
        <w:t>И</w:t>
      </w:r>
      <w:r w:rsidR="005B6EF8" w:rsidRPr="005B6EF8">
        <w:rPr>
          <w:rFonts w:ascii="Times New Roman" w:hAnsi="Times New Roman" w:cs="Times New Roman"/>
          <w:bCs/>
        </w:rPr>
        <w:t>з чего состоит полисом</w:t>
      </w:r>
      <w:r>
        <w:rPr>
          <w:rFonts w:ascii="Times New Roman" w:hAnsi="Times New Roman" w:cs="Times New Roman"/>
          <w:bCs/>
        </w:rPr>
        <w:t>?</w:t>
      </w:r>
    </w:p>
    <w:p w14:paraId="71451CD4"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15</w:t>
      </w:r>
      <w:r w:rsidR="005B6EF8" w:rsidRPr="005B6EF8">
        <w:rPr>
          <w:rFonts w:ascii="Times New Roman" w:hAnsi="Times New Roman" w:cs="Times New Roman"/>
          <w:bCs/>
        </w:rPr>
        <w:t xml:space="preserve"> </w:t>
      </w:r>
      <w:r>
        <w:rPr>
          <w:rFonts w:ascii="Times New Roman" w:hAnsi="Times New Roman" w:cs="Times New Roman"/>
          <w:bCs/>
        </w:rPr>
        <w:t>П</w:t>
      </w:r>
      <w:r w:rsidR="005B6EF8" w:rsidRPr="005B6EF8">
        <w:rPr>
          <w:rFonts w:ascii="Times New Roman" w:hAnsi="Times New Roman" w:cs="Times New Roman"/>
          <w:bCs/>
        </w:rPr>
        <w:t>очему в различных клетках какого-либо организма работает только часть генов</w:t>
      </w:r>
      <w:r>
        <w:rPr>
          <w:rFonts w:ascii="Times New Roman" w:hAnsi="Times New Roman" w:cs="Times New Roman"/>
          <w:bCs/>
        </w:rPr>
        <w:t>?</w:t>
      </w:r>
    </w:p>
    <w:p w14:paraId="6A8A5653" w14:textId="2B817B8B" w:rsidR="005B6EF8"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16</w:t>
      </w:r>
      <w:r w:rsidR="005B6EF8" w:rsidRPr="005B6EF8">
        <w:rPr>
          <w:rFonts w:ascii="Times New Roman" w:hAnsi="Times New Roman" w:cs="Times New Roman"/>
          <w:bCs/>
        </w:rPr>
        <w:t xml:space="preserve"> </w:t>
      </w:r>
      <w:r>
        <w:rPr>
          <w:rFonts w:ascii="Times New Roman" w:hAnsi="Times New Roman" w:cs="Times New Roman"/>
          <w:bCs/>
        </w:rPr>
        <w:t>М</w:t>
      </w:r>
      <w:r w:rsidR="005B6EF8" w:rsidRPr="005B6EF8">
        <w:rPr>
          <w:rFonts w:ascii="Times New Roman" w:hAnsi="Times New Roman" w:cs="Times New Roman"/>
          <w:bCs/>
        </w:rPr>
        <w:t>ожет ли существовать клетка</w:t>
      </w:r>
      <w:r>
        <w:rPr>
          <w:rFonts w:ascii="Times New Roman" w:hAnsi="Times New Roman" w:cs="Times New Roman"/>
          <w:bCs/>
        </w:rPr>
        <w:t>,</w:t>
      </w:r>
      <w:r w:rsidR="005B6EF8" w:rsidRPr="005B6EF8">
        <w:rPr>
          <w:rFonts w:ascii="Times New Roman" w:hAnsi="Times New Roman" w:cs="Times New Roman"/>
          <w:bCs/>
        </w:rPr>
        <w:t xml:space="preserve"> не способная к соматическом синтезу веществ</w:t>
      </w:r>
      <w:r>
        <w:rPr>
          <w:rFonts w:ascii="Times New Roman" w:hAnsi="Times New Roman" w:cs="Times New Roman"/>
          <w:bCs/>
        </w:rPr>
        <w:t>?</w:t>
      </w:r>
    </w:p>
    <w:p w14:paraId="7281DF2C"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17.</w:t>
      </w:r>
      <w:r w:rsidRPr="000B135D">
        <w:t xml:space="preserve"> </w:t>
      </w:r>
      <w:r w:rsidRPr="000B135D">
        <w:rPr>
          <w:rFonts w:ascii="Times New Roman" w:hAnsi="Times New Roman" w:cs="Times New Roman"/>
          <w:bCs/>
        </w:rPr>
        <w:t>Почему в отдельной клетке многоклеточного организма используются только часть генов</w:t>
      </w:r>
      <w:r>
        <w:rPr>
          <w:rFonts w:ascii="Times New Roman" w:hAnsi="Times New Roman" w:cs="Times New Roman"/>
          <w:bCs/>
        </w:rPr>
        <w:t>?</w:t>
      </w:r>
    </w:p>
    <w:p w14:paraId="48D2BB67"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18</w:t>
      </w:r>
      <w:r w:rsidRPr="000B135D">
        <w:rPr>
          <w:rFonts w:ascii="Times New Roman" w:hAnsi="Times New Roman" w:cs="Times New Roman"/>
          <w:bCs/>
        </w:rPr>
        <w:t xml:space="preserve"> </w:t>
      </w:r>
      <w:r>
        <w:rPr>
          <w:rFonts w:ascii="Times New Roman" w:hAnsi="Times New Roman" w:cs="Times New Roman"/>
          <w:bCs/>
        </w:rPr>
        <w:t>Из</w:t>
      </w:r>
      <w:r w:rsidRPr="000B135D">
        <w:rPr>
          <w:rFonts w:ascii="Times New Roman" w:hAnsi="Times New Roman" w:cs="Times New Roman"/>
          <w:bCs/>
        </w:rPr>
        <w:t xml:space="preserve"> скольких видов аминокислот состоят белки</w:t>
      </w:r>
      <w:r>
        <w:rPr>
          <w:rFonts w:ascii="Times New Roman" w:hAnsi="Times New Roman" w:cs="Times New Roman"/>
          <w:bCs/>
        </w:rPr>
        <w:t>?</w:t>
      </w:r>
    </w:p>
    <w:p w14:paraId="45DE2B46"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19.</w:t>
      </w:r>
      <w:r w:rsidRPr="000B135D">
        <w:rPr>
          <w:rFonts w:ascii="Times New Roman" w:hAnsi="Times New Roman" w:cs="Times New Roman"/>
          <w:bCs/>
        </w:rPr>
        <w:t xml:space="preserve"> </w:t>
      </w:r>
      <w:r>
        <w:rPr>
          <w:rFonts w:ascii="Times New Roman" w:hAnsi="Times New Roman" w:cs="Times New Roman"/>
          <w:bCs/>
        </w:rPr>
        <w:t>У</w:t>
      </w:r>
      <w:r w:rsidRPr="000B135D">
        <w:rPr>
          <w:rFonts w:ascii="Times New Roman" w:hAnsi="Times New Roman" w:cs="Times New Roman"/>
          <w:bCs/>
        </w:rPr>
        <w:t xml:space="preserve"> каких организмов генотип включает одну молекулу ДНК</w:t>
      </w:r>
      <w:r>
        <w:rPr>
          <w:rFonts w:ascii="Times New Roman" w:hAnsi="Times New Roman" w:cs="Times New Roman"/>
          <w:bCs/>
        </w:rPr>
        <w:t>?</w:t>
      </w:r>
    </w:p>
    <w:p w14:paraId="4264A058" w14:textId="77777777"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t>20.</w:t>
      </w:r>
      <w:r w:rsidRPr="000B135D">
        <w:rPr>
          <w:rFonts w:ascii="Times New Roman" w:hAnsi="Times New Roman" w:cs="Times New Roman"/>
          <w:bCs/>
        </w:rPr>
        <w:t xml:space="preserve"> </w:t>
      </w:r>
      <w:r>
        <w:rPr>
          <w:rFonts w:ascii="Times New Roman" w:hAnsi="Times New Roman" w:cs="Times New Roman"/>
          <w:bCs/>
        </w:rPr>
        <w:t>Ч</w:t>
      </w:r>
      <w:r w:rsidRPr="000B135D">
        <w:rPr>
          <w:rFonts w:ascii="Times New Roman" w:hAnsi="Times New Roman" w:cs="Times New Roman"/>
          <w:bCs/>
        </w:rPr>
        <w:t>то такое генетический ко</w:t>
      </w:r>
      <w:r>
        <w:rPr>
          <w:rFonts w:ascii="Times New Roman" w:hAnsi="Times New Roman" w:cs="Times New Roman"/>
          <w:bCs/>
        </w:rPr>
        <w:t>д?</w:t>
      </w:r>
    </w:p>
    <w:p w14:paraId="216D59BE" w14:textId="59CC62BF" w:rsidR="000B135D" w:rsidRDefault="000B135D" w:rsidP="00D9012B">
      <w:pPr>
        <w:pStyle w:val="aa"/>
        <w:widowControl w:val="0"/>
        <w:spacing w:after="0"/>
        <w:ind w:left="0"/>
        <w:rPr>
          <w:rFonts w:ascii="Times New Roman" w:hAnsi="Times New Roman" w:cs="Times New Roman"/>
          <w:bCs/>
        </w:rPr>
      </w:pPr>
      <w:r>
        <w:rPr>
          <w:rFonts w:ascii="Times New Roman" w:hAnsi="Times New Roman" w:cs="Times New Roman"/>
          <w:bCs/>
        </w:rPr>
        <w:lastRenderedPageBreak/>
        <w:t>21.</w:t>
      </w:r>
      <w:r w:rsidRPr="000B135D">
        <w:rPr>
          <w:rFonts w:ascii="Times New Roman" w:hAnsi="Times New Roman" w:cs="Times New Roman"/>
          <w:bCs/>
        </w:rPr>
        <w:t xml:space="preserve"> </w:t>
      </w:r>
      <w:r>
        <w:rPr>
          <w:rFonts w:ascii="Times New Roman" w:hAnsi="Times New Roman" w:cs="Times New Roman"/>
          <w:bCs/>
        </w:rPr>
        <w:t>Ч</w:t>
      </w:r>
      <w:r w:rsidRPr="000B135D">
        <w:rPr>
          <w:rFonts w:ascii="Times New Roman" w:hAnsi="Times New Roman" w:cs="Times New Roman"/>
          <w:bCs/>
        </w:rPr>
        <w:t>ем определяется специфичность каждого организма</w:t>
      </w:r>
      <w:r>
        <w:rPr>
          <w:rFonts w:ascii="Times New Roman" w:hAnsi="Times New Roman" w:cs="Times New Roman"/>
          <w:bCs/>
        </w:rPr>
        <w:t>?</w:t>
      </w:r>
    </w:p>
    <w:p w14:paraId="2DF28B76"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22.</w:t>
      </w:r>
      <w:r w:rsidRPr="00F07F57">
        <w:t xml:space="preserve"> </w:t>
      </w:r>
      <w:r w:rsidRPr="00F07F57">
        <w:rPr>
          <w:rFonts w:ascii="Times New Roman" w:hAnsi="Times New Roman" w:cs="Times New Roman"/>
          <w:bCs/>
        </w:rPr>
        <w:t>Что такое оперон</w:t>
      </w:r>
      <w:r>
        <w:rPr>
          <w:rFonts w:ascii="Times New Roman" w:hAnsi="Times New Roman" w:cs="Times New Roman"/>
          <w:bCs/>
        </w:rPr>
        <w:t>?</w:t>
      </w:r>
    </w:p>
    <w:p w14:paraId="6C747903"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23.</w:t>
      </w:r>
      <w:r w:rsidRPr="00F07F57">
        <w:rPr>
          <w:rFonts w:ascii="Times New Roman" w:hAnsi="Times New Roman" w:cs="Times New Roman"/>
          <w:bCs/>
        </w:rPr>
        <w:t xml:space="preserve"> </w:t>
      </w:r>
      <w:r>
        <w:rPr>
          <w:rFonts w:ascii="Times New Roman" w:hAnsi="Times New Roman" w:cs="Times New Roman"/>
          <w:bCs/>
        </w:rPr>
        <w:t>К</w:t>
      </w:r>
      <w:r w:rsidRPr="00F07F57">
        <w:rPr>
          <w:rFonts w:ascii="Times New Roman" w:hAnsi="Times New Roman" w:cs="Times New Roman"/>
          <w:bCs/>
        </w:rPr>
        <w:t>акую роль играет рецептор в регулярном механизме клетки</w:t>
      </w:r>
      <w:r>
        <w:rPr>
          <w:rFonts w:ascii="Times New Roman" w:hAnsi="Times New Roman" w:cs="Times New Roman"/>
          <w:bCs/>
        </w:rPr>
        <w:t>?</w:t>
      </w:r>
    </w:p>
    <w:p w14:paraId="3658D7E4"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24.</w:t>
      </w:r>
      <w:r w:rsidRPr="00F07F57">
        <w:rPr>
          <w:rFonts w:ascii="Times New Roman" w:hAnsi="Times New Roman" w:cs="Times New Roman"/>
          <w:bCs/>
        </w:rPr>
        <w:t xml:space="preserve"> </w:t>
      </w:r>
      <w:r>
        <w:rPr>
          <w:rFonts w:ascii="Times New Roman" w:hAnsi="Times New Roman" w:cs="Times New Roman"/>
          <w:bCs/>
        </w:rPr>
        <w:t>К</w:t>
      </w:r>
      <w:r w:rsidRPr="00F07F57">
        <w:rPr>
          <w:rFonts w:ascii="Times New Roman" w:hAnsi="Times New Roman" w:cs="Times New Roman"/>
          <w:bCs/>
        </w:rPr>
        <w:t>акова роль гормонов в регулярном механизме клетки</w:t>
      </w:r>
      <w:r>
        <w:rPr>
          <w:rFonts w:ascii="Times New Roman" w:hAnsi="Times New Roman" w:cs="Times New Roman"/>
          <w:bCs/>
        </w:rPr>
        <w:t>?</w:t>
      </w:r>
    </w:p>
    <w:p w14:paraId="6711B497" w14:textId="77777777" w:rsidR="00F07F57"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25.</w:t>
      </w:r>
      <w:r w:rsidRPr="00F07F57">
        <w:rPr>
          <w:rFonts w:ascii="Times New Roman" w:hAnsi="Times New Roman" w:cs="Times New Roman"/>
          <w:bCs/>
        </w:rPr>
        <w:t xml:space="preserve"> </w:t>
      </w:r>
      <w:r>
        <w:rPr>
          <w:rFonts w:ascii="Times New Roman" w:hAnsi="Times New Roman" w:cs="Times New Roman"/>
          <w:bCs/>
        </w:rPr>
        <w:t>С</w:t>
      </w:r>
      <w:r w:rsidRPr="00F07F57">
        <w:rPr>
          <w:rFonts w:ascii="Times New Roman" w:hAnsi="Times New Roman" w:cs="Times New Roman"/>
          <w:bCs/>
        </w:rPr>
        <w:t>колько генов приблизительно содержится в каждой клетк</w:t>
      </w:r>
      <w:r>
        <w:rPr>
          <w:rFonts w:ascii="Times New Roman" w:hAnsi="Times New Roman" w:cs="Times New Roman"/>
          <w:bCs/>
        </w:rPr>
        <w:t>е</w:t>
      </w:r>
      <w:r w:rsidRPr="00F07F57">
        <w:rPr>
          <w:rFonts w:ascii="Times New Roman" w:hAnsi="Times New Roman" w:cs="Times New Roman"/>
          <w:bCs/>
        </w:rPr>
        <w:t xml:space="preserve"> человека</w:t>
      </w:r>
      <w:r>
        <w:rPr>
          <w:rFonts w:ascii="Times New Roman" w:hAnsi="Times New Roman" w:cs="Times New Roman"/>
          <w:bCs/>
        </w:rPr>
        <w:t>?</w:t>
      </w:r>
    </w:p>
    <w:p w14:paraId="10F5146E" w14:textId="25C62714" w:rsidR="000B135D" w:rsidRDefault="00F07F57" w:rsidP="00D9012B">
      <w:pPr>
        <w:pStyle w:val="aa"/>
        <w:widowControl w:val="0"/>
        <w:spacing w:after="0"/>
        <w:ind w:left="0"/>
        <w:rPr>
          <w:rFonts w:ascii="Times New Roman" w:hAnsi="Times New Roman" w:cs="Times New Roman"/>
          <w:bCs/>
        </w:rPr>
      </w:pPr>
      <w:r>
        <w:rPr>
          <w:rFonts w:ascii="Times New Roman" w:hAnsi="Times New Roman" w:cs="Times New Roman"/>
          <w:bCs/>
        </w:rPr>
        <w:t>26.</w:t>
      </w:r>
      <w:r w:rsidRPr="00F07F57">
        <w:rPr>
          <w:rFonts w:ascii="Times New Roman" w:hAnsi="Times New Roman" w:cs="Times New Roman"/>
          <w:bCs/>
        </w:rPr>
        <w:t xml:space="preserve"> </w:t>
      </w:r>
      <w:r>
        <w:rPr>
          <w:rFonts w:ascii="Times New Roman" w:hAnsi="Times New Roman" w:cs="Times New Roman"/>
          <w:bCs/>
        </w:rPr>
        <w:t>К</w:t>
      </w:r>
      <w:r w:rsidRPr="00F07F57">
        <w:rPr>
          <w:rFonts w:ascii="Times New Roman" w:hAnsi="Times New Roman" w:cs="Times New Roman"/>
          <w:bCs/>
        </w:rPr>
        <w:t xml:space="preserve">акие вещества многоклеточной организме играют важнейшие роль в </w:t>
      </w:r>
      <w:r>
        <w:rPr>
          <w:rFonts w:ascii="Times New Roman" w:hAnsi="Times New Roman" w:cs="Times New Roman"/>
          <w:bCs/>
        </w:rPr>
        <w:t>координации</w:t>
      </w:r>
      <w:r w:rsidRPr="00F07F57">
        <w:rPr>
          <w:rFonts w:ascii="Times New Roman" w:hAnsi="Times New Roman" w:cs="Times New Roman"/>
          <w:bCs/>
        </w:rPr>
        <w:t xml:space="preserve"> работы </w:t>
      </w:r>
      <w:r>
        <w:rPr>
          <w:rFonts w:ascii="Times New Roman" w:hAnsi="Times New Roman" w:cs="Times New Roman"/>
          <w:bCs/>
        </w:rPr>
        <w:t>тысячи</w:t>
      </w:r>
      <w:r w:rsidRPr="00F07F57">
        <w:rPr>
          <w:rFonts w:ascii="Times New Roman" w:hAnsi="Times New Roman" w:cs="Times New Roman"/>
          <w:bCs/>
        </w:rPr>
        <w:t xml:space="preserve"> генов</w:t>
      </w:r>
      <w:r>
        <w:rPr>
          <w:rFonts w:ascii="Times New Roman" w:hAnsi="Times New Roman" w:cs="Times New Roman"/>
          <w:bCs/>
        </w:rPr>
        <w:t>?</w:t>
      </w:r>
    </w:p>
    <w:p w14:paraId="5367A4BA" w14:textId="77777777" w:rsidR="00144AF6" w:rsidRDefault="00144AF6" w:rsidP="00D9012B">
      <w:pPr>
        <w:pStyle w:val="aa"/>
        <w:widowControl w:val="0"/>
        <w:spacing w:after="0"/>
        <w:ind w:left="0"/>
        <w:rPr>
          <w:rFonts w:ascii="Times New Roman" w:hAnsi="Times New Roman" w:cs="Times New Roman"/>
          <w:b/>
        </w:rPr>
      </w:pPr>
    </w:p>
    <w:p w14:paraId="6030A50F" w14:textId="77777777" w:rsidR="00144AF6" w:rsidRDefault="00144AF6" w:rsidP="00D9012B">
      <w:pPr>
        <w:pStyle w:val="aa"/>
        <w:widowControl w:val="0"/>
        <w:spacing w:after="0"/>
        <w:ind w:left="0"/>
        <w:rPr>
          <w:rFonts w:ascii="Times New Roman" w:hAnsi="Times New Roman" w:cs="Times New Roman"/>
          <w:b/>
        </w:rPr>
      </w:pPr>
    </w:p>
    <w:p w14:paraId="3CB637BB" w14:textId="77777777" w:rsidR="00144AF6" w:rsidRDefault="00144AF6" w:rsidP="00D9012B">
      <w:pPr>
        <w:pStyle w:val="aa"/>
        <w:widowControl w:val="0"/>
        <w:spacing w:after="0"/>
        <w:ind w:left="0"/>
        <w:rPr>
          <w:rFonts w:ascii="Times New Roman" w:hAnsi="Times New Roman" w:cs="Times New Roman"/>
          <w:b/>
        </w:rPr>
      </w:pPr>
    </w:p>
    <w:p w14:paraId="43795EBC" w14:textId="77777777" w:rsidR="00144AF6" w:rsidRDefault="00144AF6" w:rsidP="00D9012B">
      <w:pPr>
        <w:pStyle w:val="aa"/>
        <w:widowControl w:val="0"/>
        <w:spacing w:after="0"/>
        <w:ind w:left="0"/>
        <w:rPr>
          <w:rFonts w:ascii="Times New Roman" w:hAnsi="Times New Roman" w:cs="Times New Roman"/>
          <w:b/>
        </w:rPr>
      </w:pPr>
    </w:p>
    <w:p w14:paraId="440189BE" w14:textId="77777777" w:rsidR="00144AF6" w:rsidRDefault="00144AF6" w:rsidP="00D9012B">
      <w:pPr>
        <w:pStyle w:val="aa"/>
        <w:widowControl w:val="0"/>
        <w:spacing w:after="0"/>
        <w:ind w:left="0"/>
        <w:rPr>
          <w:rFonts w:ascii="Times New Roman" w:hAnsi="Times New Roman" w:cs="Times New Roman"/>
          <w:b/>
        </w:rPr>
      </w:pPr>
    </w:p>
    <w:p w14:paraId="5BDB5241" w14:textId="77777777" w:rsidR="00144AF6" w:rsidRDefault="00144AF6" w:rsidP="00D9012B">
      <w:pPr>
        <w:pStyle w:val="aa"/>
        <w:widowControl w:val="0"/>
        <w:spacing w:after="0"/>
        <w:ind w:left="0"/>
        <w:rPr>
          <w:rFonts w:ascii="Times New Roman" w:hAnsi="Times New Roman" w:cs="Times New Roman"/>
          <w:b/>
        </w:rPr>
      </w:pPr>
    </w:p>
    <w:p w14:paraId="3DD5F2B9" w14:textId="0A0E262D" w:rsidR="00F07F57" w:rsidRPr="00F07F57" w:rsidRDefault="00F07F57" w:rsidP="00D9012B">
      <w:pPr>
        <w:pStyle w:val="aa"/>
        <w:widowControl w:val="0"/>
        <w:spacing w:after="0"/>
        <w:ind w:left="0"/>
        <w:rPr>
          <w:rFonts w:ascii="Times New Roman" w:hAnsi="Times New Roman" w:cs="Times New Roman"/>
          <w:b/>
        </w:rPr>
      </w:pPr>
      <w:r w:rsidRPr="00F07F57">
        <w:rPr>
          <w:rFonts w:ascii="Times New Roman" w:hAnsi="Times New Roman" w:cs="Times New Roman"/>
          <w:b/>
        </w:rPr>
        <w:t>Задание:</w:t>
      </w:r>
    </w:p>
    <w:p w14:paraId="0A2CA216" w14:textId="6D52CF93" w:rsidR="00CC1897" w:rsidRDefault="00CC1897" w:rsidP="00CC1897">
      <w:pPr>
        <w:pStyle w:val="aa"/>
        <w:widowControl w:val="0"/>
        <w:spacing w:after="0"/>
        <w:ind w:left="0"/>
        <w:rPr>
          <w:b/>
        </w:rPr>
      </w:pPr>
    </w:p>
    <w:p w14:paraId="1BA4FA12" w14:textId="77777777" w:rsidR="00144AF6" w:rsidRDefault="00144AF6" w:rsidP="00144AF6">
      <w:pPr>
        <w:spacing w:after="0" w:line="240" w:lineRule="auto"/>
        <w:jc w:val="center"/>
        <w:rPr>
          <w:rFonts w:ascii="Times New Roman" w:hAnsi="Times New Roman" w:cs="Times New Roman"/>
          <w:noProof/>
        </w:rPr>
      </w:pPr>
      <w:r>
        <w:rPr>
          <w:rFonts w:ascii="Times New Roman" w:hAnsi="Times New Roman" w:cs="Times New Roman"/>
          <w:noProof/>
        </w:rPr>
        <w:t>Проверочная работа</w:t>
      </w:r>
    </w:p>
    <w:p w14:paraId="231A48E0" w14:textId="77777777" w:rsidR="00144AF6" w:rsidRDefault="00144AF6" w:rsidP="00144AF6">
      <w:pPr>
        <w:spacing w:after="0" w:line="240" w:lineRule="auto"/>
        <w:jc w:val="center"/>
        <w:rPr>
          <w:rFonts w:ascii="Times New Roman" w:hAnsi="Times New Roman" w:cs="Times New Roman"/>
          <w:b/>
          <w:noProof/>
        </w:rPr>
      </w:pPr>
      <w:r>
        <w:rPr>
          <w:rFonts w:ascii="Times New Roman" w:hAnsi="Times New Roman" w:cs="Times New Roman"/>
          <w:b/>
          <w:noProof/>
        </w:rPr>
        <w:t>Обмен веществ</w:t>
      </w:r>
    </w:p>
    <w:p w14:paraId="426A8607" w14:textId="77777777" w:rsidR="00144AF6" w:rsidRDefault="00144AF6" w:rsidP="00144AF6">
      <w:pPr>
        <w:spacing w:after="0" w:line="240" w:lineRule="auto"/>
        <w:jc w:val="center"/>
        <w:rPr>
          <w:rFonts w:ascii="Times New Roman" w:hAnsi="Times New Roman" w:cs="Times New Roman"/>
          <w:b/>
          <w:noProof/>
        </w:rPr>
      </w:pPr>
    </w:p>
    <w:p w14:paraId="0BA48D6B"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1. Что такое процесс обмена веществ и энергии?</w:t>
      </w:r>
    </w:p>
    <w:p w14:paraId="42D1F14D" w14:textId="77777777" w:rsidR="00144AF6" w:rsidRDefault="00144AF6" w:rsidP="00C5220C">
      <w:pPr>
        <w:pStyle w:val="ae"/>
        <w:numPr>
          <w:ilvl w:val="0"/>
          <w:numId w:val="56"/>
        </w:numPr>
        <w:spacing w:after="0" w:line="240" w:lineRule="auto"/>
        <w:jc w:val="both"/>
        <w:rPr>
          <w:rFonts w:ascii="Times New Roman" w:hAnsi="Times New Roman" w:cs="Times New Roman"/>
          <w:noProof/>
        </w:rPr>
      </w:pPr>
      <w:r>
        <w:rPr>
          <w:rFonts w:ascii="Times New Roman" w:hAnsi="Times New Roman" w:cs="Times New Roman"/>
          <w:noProof/>
        </w:rPr>
        <w:t>Метаболизм</w:t>
      </w:r>
    </w:p>
    <w:p w14:paraId="0B22EFFE" w14:textId="77777777" w:rsidR="00144AF6" w:rsidRDefault="00144AF6" w:rsidP="00C5220C">
      <w:pPr>
        <w:pStyle w:val="ae"/>
        <w:numPr>
          <w:ilvl w:val="0"/>
          <w:numId w:val="56"/>
        </w:numPr>
        <w:spacing w:after="0" w:line="240" w:lineRule="auto"/>
        <w:jc w:val="both"/>
        <w:rPr>
          <w:rFonts w:ascii="Times New Roman" w:hAnsi="Times New Roman" w:cs="Times New Roman"/>
          <w:noProof/>
        </w:rPr>
      </w:pPr>
      <w:r>
        <w:rPr>
          <w:rFonts w:ascii="Times New Roman" w:hAnsi="Times New Roman" w:cs="Times New Roman"/>
          <w:noProof/>
        </w:rPr>
        <w:t>Гликолиз</w:t>
      </w:r>
    </w:p>
    <w:p w14:paraId="565D8EA8" w14:textId="77777777" w:rsidR="00144AF6" w:rsidRDefault="00144AF6" w:rsidP="00C5220C">
      <w:pPr>
        <w:pStyle w:val="ae"/>
        <w:numPr>
          <w:ilvl w:val="0"/>
          <w:numId w:val="56"/>
        </w:numPr>
        <w:spacing w:after="0" w:line="240" w:lineRule="auto"/>
        <w:jc w:val="both"/>
        <w:rPr>
          <w:rFonts w:ascii="Times New Roman" w:hAnsi="Times New Roman" w:cs="Times New Roman"/>
          <w:noProof/>
        </w:rPr>
      </w:pPr>
      <w:r>
        <w:rPr>
          <w:rFonts w:ascii="Times New Roman" w:hAnsi="Times New Roman" w:cs="Times New Roman"/>
          <w:noProof/>
        </w:rPr>
        <w:t>Гемолиз</w:t>
      </w:r>
    </w:p>
    <w:p w14:paraId="5E36A363"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2. Какими процессами являются ассимиляция и диссимиляция?</w:t>
      </w:r>
    </w:p>
    <w:p w14:paraId="7126FD6E" w14:textId="77777777" w:rsidR="00144AF6" w:rsidRDefault="00144AF6" w:rsidP="00C5220C">
      <w:pPr>
        <w:pStyle w:val="ae"/>
        <w:numPr>
          <w:ilvl w:val="0"/>
          <w:numId w:val="57"/>
        </w:numPr>
        <w:spacing w:after="0" w:line="240" w:lineRule="auto"/>
        <w:jc w:val="both"/>
        <w:rPr>
          <w:rFonts w:ascii="Times New Roman" w:hAnsi="Times New Roman" w:cs="Times New Roman"/>
          <w:noProof/>
        </w:rPr>
      </w:pPr>
      <w:r>
        <w:rPr>
          <w:rFonts w:ascii="Times New Roman" w:hAnsi="Times New Roman" w:cs="Times New Roman"/>
          <w:noProof/>
        </w:rPr>
        <w:t>Противоположными</w:t>
      </w:r>
    </w:p>
    <w:p w14:paraId="7FD55773" w14:textId="77777777" w:rsidR="00144AF6" w:rsidRDefault="00144AF6" w:rsidP="00C5220C">
      <w:pPr>
        <w:pStyle w:val="ae"/>
        <w:numPr>
          <w:ilvl w:val="0"/>
          <w:numId w:val="57"/>
        </w:numPr>
        <w:spacing w:after="0" w:line="240" w:lineRule="auto"/>
        <w:jc w:val="both"/>
        <w:rPr>
          <w:rFonts w:ascii="Times New Roman" w:hAnsi="Times New Roman" w:cs="Times New Roman"/>
          <w:noProof/>
        </w:rPr>
      </w:pPr>
      <w:r>
        <w:rPr>
          <w:rFonts w:ascii="Times New Roman" w:hAnsi="Times New Roman" w:cs="Times New Roman"/>
          <w:noProof/>
        </w:rPr>
        <w:t>Противоборствующими</w:t>
      </w:r>
    </w:p>
    <w:p w14:paraId="3688C599" w14:textId="77777777" w:rsidR="00144AF6" w:rsidRDefault="00144AF6" w:rsidP="00C5220C">
      <w:pPr>
        <w:pStyle w:val="ae"/>
        <w:numPr>
          <w:ilvl w:val="0"/>
          <w:numId w:val="57"/>
        </w:numPr>
        <w:spacing w:after="0" w:line="240" w:lineRule="auto"/>
        <w:jc w:val="both"/>
        <w:rPr>
          <w:rFonts w:ascii="Times New Roman" w:hAnsi="Times New Roman" w:cs="Times New Roman"/>
          <w:noProof/>
        </w:rPr>
      </w:pPr>
      <w:r>
        <w:rPr>
          <w:rFonts w:ascii="Times New Roman" w:hAnsi="Times New Roman" w:cs="Times New Roman"/>
          <w:noProof/>
        </w:rPr>
        <w:t>Неизбежными</w:t>
      </w:r>
    </w:p>
    <w:p w14:paraId="38114AEF"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3. Как называется получение энергии из распада клетки?</w:t>
      </w:r>
    </w:p>
    <w:p w14:paraId="0A749030" w14:textId="77777777" w:rsidR="00144AF6" w:rsidRDefault="00144AF6" w:rsidP="00C5220C">
      <w:pPr>
        <w:pStyle w:val="ae"/>
        <w:numPr>
          <w:ilvl w:val="0"/>
          <w:numId w:val="58"/>
        </w:numPr>
        <w:spacing w:after="0" w:line="240" w:lineRule="auto"/>
        <w:jc w:val="both"/>
        <w:rPr>
          <w:rFonts w:ascii="Times New Roman" w:hAnsi="Times New Roman" w:cs="Times New Roman"/>
          <w:noProof/>
        </w:rPr>
      </w:pPr>
      <w:r>
        <w:rPr>
          <w:rFonts w:ascii="Times New Roman" w:hAnsi="Times New Roman" w:cs="Times New Roman"/>
          <w:noProof/>
        </w:rPr>
        <w:t>Ассимиляция</w:t>
      </w:r>
    </w:p>
    <w:p w14:paraId="34CC415A" w14:textId="77777777" w:rsidR="00144AF6" w:rsidRDefault="00144AF6" w:rsidP="00C5220C">
      <w:pPr>
        <w:pStyle w:val="ae"/>
        <w:numPr>
          <w:ilvl w:val="0"/>
          <w:numId w:val="58"/>
        </w:numPr>
        <w:spacing w:after="0" w:line="240" w:lineRule="auto"/>
        <w:jc w:val="both"/>
        <w:rPr>
          <w:rFonts w:ascii="Times New Roman" w:hAnsi="Times New Roman" w:cs="Times New Roman"/>
          <w:noProof/>
        </w:rPr>
      </w:pPr>
      <w:r>
        <w:rPr>
          <w:rFonts w:ascii="Times New Roman" w:hAnsi="Times New Roman" w:cs="Times New Roman"/>
          <w:noProof/>
        </w:rPr>
        <w:t>Диссимиляция</w:t>
      </w:r>
    </w:p>
    <w:p w14:paraId="1AF3F137" w14:textId="77777777" w:rsidR="00144AF6" w:rsidRDefault="00144AF6" w:rsidP="00C5220C">
      <w:pPr>
        <w:pStyle w:val="ae"/>
        <w:numPr>
          <w:ilvl w:val="0"/>
          <w:numId w:val="58"/>
        </w:numPr>
        <w:spacing w:after="0" w:line="240" w:lineRule="auto"/>
        <w:jc w:val="both"/>
        <w:rPr>
          <w:rFonts w:ascii="Times New Roman" w:hAnsi="Times New Roman" w:cs="Times New Roman"/>
          <w:noProof/>
        </w:rPr>
      </w:pPr>
      <w:r>
        <w:rPr>
          <w:rFonts w:ascii="Times New Roman" w:hAnsi="Times New Roman" w:cs="Times New Roman"/>
          <w:noProof/>
        </w:rPr>
        <w:t>Глюколиз</w:t>
      </w:r>
    </w:p>
    <w:p w14:paraId="1B798474"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4. Что выделяется при распаде веществ клетки?</w:t>
      </w:r>
    </w:p>
    <w:p w14:paraId="1FDB15D5" w14:textId="77777777" w:rsidR="00144AF6" w:rsidRDefault="00144AF6" w:rsidP="00C5220C">
      <w:pPr>
        <w:pStyle w:val="ae"/>
        <w:numPr>
          <w:ilvl w:val="0"/>
          <w:numId w:val="59"/>
        </w:numPr>
        <w:spacing w:after="0" w:line="240" w:lineRule="auto"/>
        <w:jc w:val="both"/>
        <w:rPr>
          <w:rFonts w:ascii="Times New Roman" w:hAnsi="Times New Roman" w:cs="Times New Roman"/>
          <w:noProof/>
        </w:rPr>
      </w:pPr>
      <w:r>
        <w:rPr>
          <w:rFonts w:ascii="Times New Roman" w:hAnsi="Times New Roman" w:cs="Times New Roman"/>
          <w:noProof/>
        </w:rPr>
        <w:t>Вода</w:t>
      </w:r>
    </w:p>
    <w:p w14:paraId="32E14EFE" w14:textId="77777777" w:rsidR="00144AF6" w:rsidRDefault="00144AF6" w:rsidP="00C5220C">
      <w:pPr>
        <w:pStyle w:val="ae"/>
        <w:numPr>
          <w:ilvl w:val="0"/>
          <w:numId w:val="59"/>
        </w:numPr>
        <w:spacing w:after="0" w:line="240" w:lineRule="auto"/>
        <w:jc w:val="both"/>
        <w:rPr>
          <w:rFonts w:ascii="Times New Roman" w:hAnsi="Times New Roman" w:cs="Times New Roman"/>
          <w:noProof/>
        </w:rPr>
      </w:pPr>
      <w:r>
        <w:rPr>
          <w:rFonts w:ascii="Times New Roman" w:hAnsi="Times New Roman" w:cs="Times New Roman"/>
          <w:noProof/>
        </w:rPr>
        <w:t>Энергия</w:t>
      </w:r>
    </w:p>
    <w:p w14:paraId="08A02C1C" w14:textId="77777777" w:rsidR="00144AF6" w:rsidRDefault="00144AF6" w:rsidP="00C5220C">
      <w:pPr>
        <w:pStyle w:val="ae"/>
        <w:numPr>
          <w:ilvl w:val="0"/>
          <w:numId w:val="59"/>
        </w:numPr>
        <w:spacing w:after="0" w:line="240" w:lineRule="auto"/>
        <w:jc w:val="both"/>
        <w:rPr>
          <w:rFonts w:ascii="Times New Roman" w:hAnsi="Times New Roman" w:cs="Times New Roman"/>
          <w:noProof/>
        </w:rPr>
      </w:pPr>
      <w:r>
        <w:rPr>
          <w:rFonts w:ascii="Times New Roman" w:hAnsi="Times New Roman" w:cs="Times New Roman"/>
          <w:noProof/>
        </w:rPr>
        <w:t>Воздух</w:t>
      </w:r>
    </w:p>
    <w:p w14:paraId="03C8ECBE"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5. Без чего невозможен синтез веществ?</w:t>
      </w:r>
    </w:p>
    <w:p w14:paraId="4E2EDBD6" w14:textId="77777777" w:rsidR="00144AF6" w:rsidRDefault="00144AF6" w:rsidP="00C5220C">
      <w:pPr>
        <w:pStyle w:val="ae"/>
        <w:numPr>
          <w:ilvl w:val="0"/>
          <w:numId w:val="60"/>
        </w:numPr>
        <w:spacing w:after="0" w:line="240" w:lineRule="auto"/>
        <w:jc w:val="both"/>
        <w:rPr>
          <w:rFonts w:ascii="Times New Roman" w:hAnsi="Times New Roman" w:cs="Times New Roman"/>
          <w:noProof/>
        </w:rPr>
      </w:pPr>
      <w:r>
        <w:rPr>
          <w:rFonts w:ascii="Times New Roman" w:hAnsi="Times New Roman" w:cs="Times New Roman"/>
          <w:noProof/>
        </w:rPr>
        <w:t>Без энергии</w:t>
      </w:r>
    </w:p>
    <w:p w14:paraId="76B47E06" w14:textId="77777777" w:rsidR="00144AF6" w:rsidRDefault="00144AF6" w:rsidP="00C5220C">
      <w:pPr>
        <w:pStyle w:val="ae"/>
        <w:numPr>
          <w:ilvl w:val="0"/>
          <w:numId w:val="60"/>
        </w:numPr>
        <w:spacing w:after="0" w:line="240" w:lineRule="auto"/>
        <w:jc w:val="both"/>
        <w:rPr>
          <w:rFonts w:ascii="Times New Roman" w:hAnsi="Times New Roman" w:cs="Times New Roman"/>
          <w:noProof/>
        </w:rPr>
      </w:pPr>
      <w:r>
        <w:rPr>
          <w:rFonts w:ascii="Times New Roman" w:hAnsi="Times New Roman" w:cs="Times New Roman"/>
          <w:noProof/>
        </w:rPr>
        <w:t>Без воды</w:t>
      </w:r>
    </w:p>
    <w:p w14:paraId="0553B1DB" w14:textId="77777777" w:rsidR="00144AF6" w:rsidRDefault="00144AF6" w:rsidP="00C5220C">
      <w:pPr>
        <w:pStyle w:val="ae"/>
        <w:numPr>
          <w:ilvl w:val="0"/>
          <w:numId w:val="60"/>
        </w:numPr>
        <w:spacing w:after="0" w:line="240" w:lineRule="auto"/>
        <w:jc w:val="both"/>
        <w:rPr>
          <w:rFonts w:ascii="Times New Roman" w:hAnsi="Times New Roman" w:cs="Times New Roman"/>
          <w:noProof/>
        </w:rPr>
      </w:pPr>
      <w:r>
        <w:rPr>
          <w:rFonts w:ascii="Times New Roman" w:hAnsi="Times New Roman" w:cs="Times New Roman"/>
          <w:noProof/>
        </w:rPr>
        <w:t>Без белков</w:t>
      </w:r>
    </w:p>
    <w:p w14:paraId="76DAD3D4"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6. Какой источник энергии является основным для живых организмов?</w:t>
      </w:r>
    </w:p>
    <w:p w14:paraId="43FD71D6" w14:textId="77777777" w:rsidR="00144AF6" w:rsidRDefault="00144AF6" w:rsidP="00C5220C">
      <w:pPr>
        <w:pStyle w:val="ae"/>
        <w:numPr>
          <w:ilvl w:val="0"/>
          <w:numId w:val="61"/>
        </w:numPr>
        <w:spacing w:after="0" w:line="240" w:lineRule="auto"/>
        <w:jc w:val="both"/>
        <w:rPr>
          <w:rFonts w:ascii="Times New Roman" w:hAnsi="Times New Roman" w:cs="Times New Roman"/>
          <w:noProof/>
        </w:rPr>
      </w:pPr>
      <w:r>
        <w:rPr>
          <w:rFonts w:ascii="Times New Roman" w:hAnsi="Times New Roman" w:cs="Times New Roman"/>
          <w:noProof/>
        </w:rPr>
        <w:t>Солнце</w:t>
      </w:r>
    </w:p>
    <w:p w14:paraId="6D050877" w14:textId="77777777" w:rsidR="00144AF6" w:rsidRDefault="00144AF6" w:rsidP="00C5220C">
      <w:pPr>
        <w:pStyle w:val="ae"/>
        <w:numPr>
          <w:ilvl w:val="0"/>
          <w:numId w:val="61"/>
        </w:numPr>
        <w:spacing w:after="0" w:line="240" w:lineRule="auto"/>
        <w:jc w:val="both"/>
        <w:rPr>
          <w:rFonts w:ascii="Times New Roman" w:hAnsi="Times New Roman" w:cs="Times New Roman"/>
          <w:noProof/>
        </w:rPr>
      </w:pPr>
      <w:r>
        <w:rPr>
          <w:rFonts w:ascii="Times New Roman" w:hAnsi="Times New Roman" w:cs="Times New Roman"/>
          <w:noProof/>
        </w:rPr>
        <w:t>Луна</w:t>
      </w:r>
    </w:p>
    <w:p w14:paraId="7522A261" w14:textId="77777777" w:rsidR="00144AF6" w:rsidRDefault="00144AF6" w:rsidP="00C5220C">
      <w:pPr>
        <w:pStyle w:val="ae"/>
        <w:numPr>
          <w:ilvl w:val="0"/>
          <w:numId w:val="61"/>
        </w:numPr>
        <w:spacing w:after="0" w:line="240" w:lineRule="auto"/>
        <w:jc w:val="both"/>
        <w:rPr>
          <w:rFonts w:ascii="Times New Roman" w:hAnsi="Times New Roman" w:cs="Times New Roman"/>
          <w:noProof/>
        </w:rPr>
      </w:pPr>
      <w:r>
        <w:rPr>
          <w:rFonts w:ascii="Times New Roman" w:hAnsi="Times New Roman" w:cs="Times New Roman"/>
          <w:noProof/>
        </w:rPr>
        <w:t>Земля</w:t>
      </w:r>
    </w:p>
    <w:p w14:paraId="4CBC6BD5"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7. Всегда ли в организме сохраняется одинаковое количество энергии?</w:t>
      </w:r>
    </w:p>
    <w:p w14:paraId="7381A94F" w14:textId="77777777" w:rsidR="00144AF6" w:rsidRDefault="00144AF6" w:rsidP="00C5220C">
      <w:pPr>
        <w:pStyle w:val="ae"/>
        <w:numPr>
          <w:ilvl w:val="0"/>
          <w:numId w:val="62"/>
        </w:numPr>
        <w:spacing w:after="0" w:line="240" w:lineRule="auto"/>
        <w:jc w:val="both"/>
        <w:rPr>
          <w:rFonts w:ascii="Times New Roman" w:hAnsi="Times New Roman" w:cs="Times New Roman"/>
          <w:noProof/>
        </w:rPr>
      </w:pPr>
      <w:r>
        <w:rPr>
          <w:rFonts w:ascii="Times New Roman" w:hAnsi="Times New Roman" w:cs="Times New Roman"/>
          <w:noProof/>
        </w:rPr>
        <w:t>Да</w:t>
      </w:r>
    </w:p>
    <w:p w14:paraId="50494139" w14:textId="77777777" w:rsidR="00144AF6" w:rsidRDefault="00144AF6" w:rsidP="00C5220C">
      <w:pPr>
        <w:pStyle w:val="ae"/>
        <w:numPr>
          <w:ilvl w:val="0"/>
          <w:numId w:val="62"/>
        </w:numPr>
        <w:spacing w:after="0" w:line="240" w:lineRule="auto"/>
        <w:jc w:val="both"/>
        <w:rPr>
          <w:rFonts w:ascii="Times New Roman" w:hAnsi="Times New Roman" w:cs="Times New Roman"/>
          <w:noProof/>
        </w:rPr>
      </w:pPr>
      <w:r>
        <w:rPr>
          <w:rFonts w:ascii="Times New Roman" w:hAnsi="Times New Roman" w:cs="Times New Roman"/>
          <w:noProof/>
        </w:rPr>
        <w:t>Нет</w:t>
      </w:r>
    </w:p>
    <w:p w14:paraId="2557F58F" w14:textId="77777777" w:rsidR="00144AF6" w:rsidRDefault="00144AF6" w:rsidP="00C5220C">
      <w:pPr>
        <w:pStyle w:val="ae"/>
        <w:numPr>
          <w:ilvl w:val="0"/>
          <w:numId w:val="62"/>
        </w:numPr>
        <w:spacing w:after="0" w:line="240" w:lineRule="auto"/>
        <w:jc w:val="both"/>
        <w:rPr>
          <w:rFonts w:ascii="Times New Roman" w:hAnsi="Times New Roman" w:cs="Times New Roman"/>
          <w:noProof/>
        </w:rPr>
      </w:pPr>
      <w:r>
        <w:rPr>
          <w:rFonts w:ascii="Times New Roman" w:hAnsi="Times New Roman" w:cs="Times New Roman"/>
          <w:noProof/>
        </w:rPr>
        <w:t>Неизвестно</w:t>
      </w:r>
    </w:p>
    <w:p w14:paraId="3A743E39"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8. На что обычно тратится энергия организма?</w:t>
      </w:r>
    </w:p>
    <w:p w14:paraId="1883F14B" w14:textId="77777777" w:rsidR="00144AF6" w:rsidRDefault="00144AF6" w:rsidP="00C5220C">
      <w:pPr>
        <w:pStyle w:val="ae"/>
        <w:numPr>
          <w:ilvl w:val="0"/>
          <w:numId w:val="63"/>
        </w:numPr>
        <w:spacing w:after="0" w:line="240" w:lineRule="auto"/>
        <w:jc w:val="both"/>
        <w:rPr>
          <w:rFonts w:ascii="Times New Roman" w:hAnsi="Times New Roman" w:cs="Times New Roman"/>
          <w:noProof/>
        </w:rPr>
      </w:pPr>
      <w:r>
        <w:rPr>
          <w:rFonts w:ascii="Times New Roman" w:hAnsi="Times New Roman" w:cs="Times New Roman"/>
          <w:noProof/>
        </w:rPr>
        <w:t>На синтез клеток</w:t>
      </w:r>
    </w:p>
    <w:p w14:paraId="18CC82E5" w14:textId="77777777" w:rsidR="00144AF6" w:rsidRDefault="00144AF6" w:rsidP="00C5220C">
      <w:pPr>
        <w:pStyle w:val="ae"/>
        <w:numPr>
          <w:ilvl w:val="0"/>
          <w:numId w:val="63"/>
        </w:numPr>
        <w:spacing w:after="0" w:line="240" w:lineRule="auto"/>
        <w:jc w:val="both"/>
        <w:rPr>
          <w:rFonts w:ascii="Times New Roman" w:hAnsi="Times New Roman" w:cs="Times New Roman"/>
          <w:noProof/>
        </w:rPr>
      </w:pPr>
      <w:r>
        <w:rPr>
          <w:rFonts w:ascii="Times New Roman" w:hAnsi="Times New Roman" w:cs="Times New Roman"/>
          <w:noProof/>
        </w:rPr>
        <w:t>На распад клеток</w:t>
      </w:r>
    </w:p>
    <w:p w14:paraId="78C64AF4" w14:textId="77777777" w:rsidR="00144AF6" w:rsidRDefault="00144AF6" w:rsidP="00C5220C">
      <w:pPr>
        <w:pStyle w:val="ae"/>
        <w:numPr>
          <w:ilvl w:val="0"/>
          <w:numId w:val="63"/>
        </w:numPr>
        <w:spacing w:after="0" w:line="240" w:lineRule="auto"/>
        <w:jc w:val="both"/>
        <w:rPr>
          <w:rFonts w:ascii="Times New Roman" w:hAnsi="Times New Roman" w:cs="Times New Roman"/>
          <w:noProof/>
        </w:rPr>
      </w:pPr>
      <w:r>
        <w:rPr>
          <w:rFonts w:ascii="Times New Roman" w:hAnsi="Times New Roman" w:cs="Times New Roman"/>
          <w:noProof/>
        </w:rPr>
        <w:t>На добывание пищи</w:t>
      </w:r>
    </w:p>
    <w:p w14:paraId="6A366295"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9. Что такое биологические катализаторы?</w:t>
      </w:r>
    </w:p>
    <w:p w14:paraId="4370D65B" w14:textId="77777777" w:rsidR="00144AF6" w:rsidRDefault="00144AF6" w:rsidP="00C5220C">
      <w:pPr>
        <w:pStyle w:val="ae"/>
        <w:numPr>
          <w:ilvl w:val="0"/>
          <w:numId w:val="64"/>
        </w:numPr>
        <w:spacing w:after="0" w:line="240" w:lineRule="auto"/>
        <w:jc w:val="both"/>
        <w:rPr>
          <w:rFonts w:ascii="Times New Roman" w:hAnsi="Times New Roman" w:cs="Times New Roman"/>
          <w:noProof/>
        </w:rPr>
      </w:pPr>
      <w:r>
        <w:rPr>
          <w:rFonts w:ascii="Times New Roman" w:hAnsi="Times New Roman" w:cs="Times New Roman"/>
          <w:noProof/>
        </w:rPr>
        <w:t>Белки</w:t>
      </w:r>
    </w:p>
    <w:p w14:paraId="5ADC2DEF" w14:textId="77777777" w:rsidR="00144AF6" w:rsidRDefault="00144AF6" w:rsidP="00C5220C">
      <w:pPr>
        <w:pStyle w:val="ae"/>
        <w:numPr>
          <w:ilvl w:val="0"/>
          <w:numId w:val="64"/>
        </w:numPr>
        <w:spacing w:after="0" w:line="240" w:lineRule="auto"/>
        <w:jc w:val="both"/>
        <w:rPr>
          <w:rFonts w:ascii="Times New Roman" w:hAnsi="Times New Roman" w:cs="Times New Roman"/>
          <w:noProof/>
        </w:rPr>
      </w:pPr>
      <w:r>
        <w:rPr>
          <w:rFonts w:ascii="Times New Roman" w:hAnsi="Times New Roman" w:cs="Times New Roman"/>
          <w:noProof/>
        </w:rPr>
        <w:t>Ферменты</w:t>
      </w:r>
    </w:p>
    <w:p w14:paraId="4BDB1199" w14:textId="77777777" w:rsidR="00144AF6" w:rsidRDefault="00144AF6" w:rsidP="00C5220C">
      <w:pPr>
        <w:pStyle w:val="ae"/>
        <w:numPr>
          <w:ilvl w:val="0"/>
          <w:numId w:val="64"/>
        </w:numPr>
        <w:spacing w:after="0" w:line="240" w:lineRule="auto"/>
        <w:jc w:val="both"/>
        <w:rPr>
          <w:rFonts w:ascii="Times New Roman" w:hAnsi="Times New Roman" w:cs="Times New Roman"/>
          <w:noProof/>
        </w:rPr>
      </w:pPr>
      <w:r>
        <w:rPr>
          <w:rFonts w:ascii="Times New Roman" w:hAnsi="Times New Roman" w:cs="Times New Roman"/>
          <w:noProof/>
        </w:rPr>
        <w:t>Гаметы</w:t>
      </w:r>
    </w:p>
    <w:p w14:paraId="2E3F0A60" w14:textId="77777777" w:rsidR="00144AF6" w:rsidRDefault="00144AF6" w:rsidP="00144AF6">
      <w:pPr>
        <w:spacing w:after="0" w:line="240" w:lineRule="auto"/>
        <w:jc w:val="both"/>
        <w:rPr>
          <w:rFonts w:ascii="Times New Roman" w:hAnsi="Times New Roman" w:cs="Times New Roman"/>
          <w:noProof/>
        </w:rPr>
      </w:pPr>
      <w:r>
        <w:rPr>
          <w:rFonts w:ascii="Times New Roman" w:hAnsi="Times New Roman" w:cs="Times New Roman"/>
          <w:noProof/>
        </w:rPr>
        <w:t>10. Как по-другому называется ассимиляция?</w:t>
      </w:r>
    </w:p>
    <w:p w14:paraId="437DDF04" w14:textId="77777777" w:rsidR="00144AF6" w:rsidRDefault="00144AF6" w:rsidP="00C5220C">
      <w:pPr>
        <w:pStyle w:val="ae"/>
        <w:numPr>
          <w:ilvl w:val="0"/>
          <w:numId w:val="65"/>
        </w:numPr>
        <w:spacing w:after="0" w:line="240" w:lineRule="auto"/>
        <w:jc w:val="both"/>
        <w:rPr>
          <w:rFonts w:ascii="Times New Roman" w:hAnsi="Times New Roman" w:cs="Times New Roman"/>
          <w:noProof/>
        </w:rPr>
      </w:pPr>
      <w:r>
        <w:rPr>
          <w:rFonts w:ascii="Times New Roman" w:hAnsi="Times New Roman" w:cs="Times New Roman"/>
          <w:noProof/>
        </w:rPr>
        <w:t>Пластиковый обмен</w:t>
      </w:r>
    </w:p>
    <w:p w14:paraId="4EE163A2" w14:textId="77777777" w:rsidR="00144AF6" w:rsidRDefault="00144AF6" w:rsidP="00C5220C">
      <w:pPr>
        <w:pStyle w:val="ae"/>
        <w:numPr>
          <w:ilvl w:val="0"/>
          <w:numId w:val="65"/>
        </w:numPr>
        <w:spacing w:after="0" w:line="240" w:lineRule="auto"/>
        <w:jc w:val="both"/>
        <w:rPr>
          <w:rFonts w:ascii="Times New Roman" w:hAnsi="Times New Roman" w:cs="Times New Roman"/>
          <w:noProof/>
        </w:rPr>
      </w:pPr>
      <w:r>
        <w:rPr>
          <w:rFonts w:ascii="Times New Roman" w:hAnsi="Times New Roman" w:cs="Times New Roman"/>
          <w:noProof/>
        </w:rPr>
        <w:t>Пластический обмен</w:t>
      </w:r>
    </w:p>
    <w:p w14:paraId="37B82D1F" w14:textId="77777777" w:rsidR="00144AF6" w:rsidRDefault="00144AF6" w:rsidP="00C5220C">
      <w:pPr>
        <w:pStyle w:val="ae"/>
        <w:numPr>
          <w:ilvl w:val="0"/>
          <w:numId w:val="65"/>
        </w:numPr>
        <w:spacing w:after="0" w:line="240" w:lineRule="auto"/>
        <w:jc w:val="both"/>
        <w:rPr>
          <w:rFonts w:ascii="Times New Roman" w:hAnsi="Times New Roman" w:cs="Times New Roman"/>
          <w:noProof/>
        </w:rPr>
      </w:pPr>
      <w:r>
        <w:rPr>
          <w:rFonts w:ascii="Times New Roman" w:hAnsi="Times New Roman" w:cs="Times New Roman"/>
          <w:noProof/>
        </w:rPr>
        <w:t>Пластилиновый обмен</w:t>
      </w:r>
    </w:p>
    <w:p w14:paraId="2FA7CDFD" w14:textId="77777777" w:rsidR="00144AF6" w:rsidRDefault="00144AF6" w:rsidP="00144AF6">
      <w:pPr>
        <w:jc w:val="both"/>
        <w:rPr>
          <w:rFonts w:ascii="Times New Roman" w:hAnsi="Times New Roman" w:cs="Times New Roman"/>
          <w:noProof/>
        </w:rPr>
      </w:pPr>
      <w:r>
        <w:rPr>
          <w:rFonts w:ascii="Times New Roman" w:hAnsi="Times New Roman" w:cs="Times New Roman"/>
          <w:noProof/>
        </w:rPr>
        <w:lastRenderedPageBreak/>
        <w:t xml:space="preserve">Часть 2. </w:t>
      </w:r>
    </w:p>
    <w:p w14:paraId="53962093" w14:textId="77777777" w:rsidR="00144AF6" w:rsidRDefault="00144AF6" w:rsidP="00144AF6">
      <w:pPr>
        <w:jc w:val="both"/>
        <w:rPr>
          <w:rFonts w:ascii="Times New Roman" w:hAnsi="Times New Roman" w:cs="Times New Roman"/>
          <w:noProof/>
        </w:rPr>
      </w:pPr>
      <w:r>
        <w:rPr>
          <w:rFonts w:ascii="Times New Roman" w:hAnsi="Times New Roman" w:cs="Times New Roman"/>
          <w:noProof/>
        </w:rPr>
        <w:t xml:space="preserve">11. Ниже перечислены процессы, протекающие в клетках организмов, впишите номера, которыми они обозначены, в соответствии с принадлежностью их к ассимиляции и диссимиляции: 1. Испарение воды, 2. Гликолиз, 3. Расщепление жиров, 4. Биосинтез белков, 5. Фотосинтез, 6. Расщепление полисахаридов, 7. Брожение, 8. Дыхание, 9. Биосинтез жиров. </w:t>
      </w:r>
    </w:p>
    <w:p w14:paraId="416C940C" w14:textId="77777777" w:rsidR="00144AF6" w:rsidRDefault="00144AF6" w:rsidP="00144AF6">
      <w:pPr>
        <w:spacing w:after="0"/>
        <w:jc w:val="both"/>
        <w:rPr>
          <w:rFonts w:ascii="Times New Roman" w:hAnsi="Times New Roman" w:cs="Times New Roman"/>
          <w:noProof/>
        </w:rPr>
      </w:pPr>
      <w:r>
        <w:rPr>
          <w:rFonts w:ascii="Times New Roman" w:hAnsi="Times New Roman" w:cs="Times New Roman"/>
          <w:noProof/>
        </w:rPr>
        <w:t>Процессы ассимиляции: ______</w:t>
      </w:r>
    </w:p>
    <w:p w14:paraId="7D7878BB" w14:textId="77777777" w:rsidR="00144AF6" w:rsidRDefault="00144AF6" w:rsidP="00144AF6">
      <w:pPr>
        <w:spacing w:after="0"/>
        <w:jc w:val="both"/>
        <w:rPr>
          <w:rFonts w:ascii="Times New Roman" w:hAnsi="Times New Roman" w:cs="Times New Roman"/>
          <w:noProof/>
        </w:rPr>
      </w:pPr>
      <w:r>
        <w:rPr>
          <w:rFonts w:ascii="Times New Roman" w:hAnsi="Times New Roman" w:cs="Times New Roman"/>
          <w:noProof/>
        </w:rPr>
        <w:t>Процессы диссимиляции: ______</w:t>
      </w:r>
    </w:p>
    <w:p w14:paraId="11BC9F1D" w14:textId="77777777" w:rsidR="00144AF6" w:rsidRDefault="00144AF6" w:rsidP="00144AF6">
      <w:pPr>
        <w:spacing w:after="0"/>
        <w:jc w:val="both"/>
        <w:rPr>
          <w:rFonts w:ascii="Times New Roman" w:hAnsi="Times New Roman" w:cs="Times New Roman"/>
          <w:noProof/>
        </w:rPr>
      </w:pPr>
    </w:p>
    <w:p w14:paraId="0C30D4B5" w14:textId="77777777" w:rsidR="00144AF6" w:rsidRDefault="00144AF6" w:rsidP="00144AF6">
      <w:pPr>
        <w:spacing w:after="0"/>
        <w:jc w:val="both"/>
        <w:rPr>
          <w:rFonts w:ascii="Times New Roman" w:hAnsi="Times New Roman" w:cs="Times New Roman"/>
          <w:noProof/>
        </w:rPr>
      </w:pPr>
      <w:r>
        <w:rPr>
          <w:rFonts w:ascii="Times New Roman" w:hAnsi="Times New Roman" w:cs="Times New Roman"/>
          <w:noProof/>
        </w:rPr>
        <w:t xml:space="preserve">12. Закончите предложения.  Основной функцией митохондрий, называемых «силовыми станциями клетки», является ______.  Наиболее эффективно процессы синтеза АТФ идут у организмов, называемых аэробами, в отличие от анаэробов, которые больше всего среди ______. </w:t>
      </w:r>
    </w:p>
    <w:p w14:paraId="485CEDEF" w14:textId="77777777" w:rsidR="00144AF6" w:rsidRDefault="00144AF6" w:rsidP="00144AF6">
      <w:pPr>
        <w:tabs>
          <w:tab w:val="left" w:pos="4350"/>
        </w:tabs>
        <w:rPr>
          <w:rFonts w:ascii="Times New Roman" w:hAnsi="Times New Roman" w:cs="Times New Roman"/>
          <w:b/>
          <w:noProof/>
        </w:rPr>
      </w:pPr>
      <w:r>
        <w:rPr>
          <w:rFonts w:ascii="Times New Roman" w:hAnsi="Times New Roman" w:cs="Times New Roman"/>
          <w:b/>
          <w:noProof/>
        </w:rPr>
        <w:tab/>
        <w:t>Типы питания.</w:t>
      </w:r>
    </w:p>
    <w:p w14:paraId="3020BCEC" w14:textId="77777777" w:rsidR="00144AF6" w:rsidRDefault="00144AF6" w:rsidP="00144AF6">
      <w:pPr>
        <w:tabs>
          <w:tab w:val="left" w:pos="4350"/>
        </w:tabs>
        <w:rPr>
          <w:rFonts w:ascii="Times New Roman" w:hAnsi="Times New Roman" w:cs="Times New Roman"/>
          <w:noProof/>
        </w:rPr>
      </w:pPr>
      <w:r>
        <w:rPr>
          <w:rFonts w:ascii="Times New Roman" w:hAnsi="Times New Roman" w:cs="Times New Roman"/>
          <w:b/>
          <w:noProof/>
        </w:rPr>
        <w:t xml:space="preserve">13. </w:t>
      </w:r>
      <w:r>
        <w:rPr>
          <w:rFonts w:ascii="Times New Roman" w:hAnsi="Times New Roman" w:cs="Times New Roman"/>
          <w:noProof/>
        </w:rPr>
        <w:t>Закончить схему:</w:t>
      </w:r>
    </w:p>
    <w:p w14:paraId="72FC6E11" w14:textId="0E232480" w:rsidR="00144AF6" w:rsidRDefault="00144AF6" w:rsidP="00144AF6">
      <w:pPr>
        <w:tabs>
          <w:tab w:val="left" w:pos="4350"/>
        </w:tabs>
        <w:rPr>
          <w:rFonts w:ascii="Times New Roman" w:hAnsi="Times New Roman" w:cs="Times New Roman"/>
          <w:noProof/>
        </w:rPr>
      </w:pPr>
      <w:r>
        <w:rPr>
          <w:rFonts w:ascii="Times New Roman" w:hAnsi="Times New Roman" w:cs="Times New Roman"/>
          <w:noProof/>
        </w:rPr>
        <w:drawing>
          <wp:inline distT="0" distB="0" distL="0" distR="0" wp14:anchorId="05ECC3AC" wp14:editId="50EF79DE">
            <wp:extent cx="4108450" cy="1714500"/>
            <wp:effectExtent l="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108450" cy="1714500"/>
                    </a:xfrm>
                    <a:prstGeom prst="rect">
                      <a:avLst/>
                    </a:prstGeom>
                    <a:noFill/>
                    <a:ln>
                      <a:noFill/>
                    </a:ln>
                  </pic:spPr>
                </pic:pic>
              </a:graphicData>
            </a:graphic>
          </wp:inline>
        </w:drawing>
      </w:r>
    </w:p>
    <w:p w14:paraId="59177531" w14:textId="77777777" w:rsidR="00144AF6" w:rsidRDefault="00144AF6" w:rsidP="00144AF6">
      <w:pPr>
        <w:jc w:val="center"/>
        <w:rPr>
          <w:rFonts w:ascii="Times New Roman" w:hAnsi="Times New Roman" w:cs="Times New Roman"/>
          <w:b/>
        </w:rPr>
      </w:pPr>
      <w:r>
        <w:rPr>
          <w:rFonts w:ascii="Times New Roman" w:hAnsi="Times New Roman" w:cs="Times New Roman"/>
          <w:b/>
        </w:rPr>
        <w:t>Фотосинтез и хемосинтез</w:t>
      </w:r>
    </w:p>
    <w:p w14:paraId="73F7ABBE" w14:textId="77777777" w:rsidR="00144AF6" w:rsidRDefault="00144AF6" w:rsidP="00144AF6">
      <w:pPr>
        <w:rPr>
          <w:rFonts w:ascii="Times New Roman" w:hAnsi="Times New Roman" w:cs="Times New Roman"/>
        </w:rPr>
      </w:pPr>
      <w:r>
        <w:rPr>
          <w:rFonts w:ascii="Times New Roman" w:hAnsi="Times New Roman" w:cs="Times New Roman"/>
        </w:rPr>
        <w:t xml:space="preserve">14. Дайте определение понятия. </w:t>
      </w:r>
    </w:p>
    <w:p w14:paraId="7F849B25" w14:textId="77777777" w:rsidR="00144AF6" w:rsidRDefault="00144AF6" w:rsidP="00144AF6">
      <w:pPr>
        <w:rPr>
          <w:rFonts w:ascii="Times New Roman" w:hAnsi="Times New Roman" w:cs="Times New Roman"/>
        </w:rPr>
      </w:pPr>
      <w:r>
        <w:rPr>
          <w:rFonts w:ascii="Times New Roman" w:hAnsi="Times New Roman" w:cs="Times New Roman"/>
        </w:rPr>
        <w:t>Фотосинтез - ______________________________________.</w:t>
      </w:r>
    </w:p>
    <w:p w14:paraId="1D40D5DA" w14:textId="77777777" w:rsidR="00144AF6" w:rsidRDefault="00144AF6" w:rsidP="00144AF6">
      <w:pPr>
        <w:rPr>
          <w:rFonts w:ascii="Times New Roman" w:hAnsi="Times New Roman" w:cs="Times New Roman"/>
        </w:rPr>
      </w:pPr>
      <w:r>
        <w:rPr>
          <w:rFonts w:ascii="Times New Roman" w:hAnsi="Times New Roman" w:cs="Times New Roman"/>
        </w:rPr>
        <w:t xml:space="preserve">15. Запишите суммарное уравнение фотосинтеза. </w:t>
      </w:r>
    </w:p>
    <w:p w14:paraId="5B58C5F7" w14:textId="77777777" w:rsidR="00144AF6" w:rsidRDefault="00144AF6" w:rsidP="00144AF6">
      <w:pPr>
        <w:rPr>
          <w:rFonts w:ascii="Times New Roman" w:hAnsi="Times New Roman" w:cs="Times New Roman"/>
        </w:rPr>
      </w:pPr>
      <w:r>
        <w:rPr>
          <w:rFonts w:ascii="Times New Roman" w:hAnsi="Times New Roman" w:cs="Times New Roman"/>
        </w:rPr>
        <w:t>Ответ: ____________________</w:t>
      </w:r>
    </w:p>
    <w:p w14:paraId="77AF704A" w14:textId="77777777" w:rsidR="00144AF6" w:rsidRDefault="00144AF6" w:rsidP="00144AF6">
      <w:pPr>
        <w:spacing w:after="0"/>
        <w:rPr>
          <w:rFonts w:ascii="Times New Roman" w:hAnsi="Times New Roman" w:cs="Times New Roman"/>
          <w:b/>
        </w:rPr>
      </w:pPr>
      <w:r>
        <w:rPr>
          <w:rFonts w:ascii="Times New Roman" w:hAnsi="Times New Roman" w:cs="Times New Roman"/>
          <w:b/>
        </w:rPr>
        <w:t xml:space="preserve">16. Закончите предложения. </w:t>
      </w:r>
    </w:p>
    <w:p w14:paraId="2073C5BD" w14:textId="77777777" w:rsidR="00144AF6" w:rsidRDefault="00144AF6" w:rsidP="00144AF6">
      <w:pPr>
        <w:spacing w:after="0"/>
        <w:rPr>
          <w:rFonts w:ascii="Times New Roman" w:hAnsi="Times New Roman" w:cs="Times New Roman"/>
        </w:rPr>
      </w:pPr>
      <w:r>
        <w:rPr>
          <w:rFonts w:ascii="Times New Roman" w:hAnsi="Times New Roman" w:cs="Times New Roman"/>
        </w:rPr>
        <w:t xml:space="preserve">Фотосинтез происходит в клетках зеленых растений, ______________. </w:t>
      </w:r>
    </w:p>
    <w:p w14:paraId="1475AB12" w14:textId="77777777" w:rsidR="00144AF6" w:rsidRDefault="00144AF6" w:rsidP="00144AF6">
      <w:pPr>
        <w:spacing w:after="0"/>
        <w:rPr>
          <w:rFonts w:ascii="Times New Roman" w:hAnsi="Times New Roman" w:cs="Times New Roman"/>
        </w:rPr>
      </w:pPr>
      <w:r>
        <w:rPr>
          <w:rFonts w:ascii="Times New Roman" w:hAnsi="Times New Roman" w:cs="Times New Roman"/>
        </w:rPr>
        <w:t>Кислород, выделяющийся в процессе фотосинтеза, образуется в результате ______________.</w:t>
      </w:r>
    </w:p>
    <w:p w14:paraId="013088FD" w14:textId="77777777" w:rsidR="00144AF6" w:rsidRDefault="00144AF6" w:rsidP="00144AF6">
      <w:pPr>
        <w:rPr>
          <w:rFonts w:ascii="Times New Roman" w:hAnsi="Times New Roman" w:cs="Times New Roman"/>
          <w:b/>
        </w:rPr>
      </w:pPr>
      <w:r>
        <w:rPr>
          <w:rFonts w:ascii="Times New Roman" w:hAnsi="Times New Roman" w:cs="Times New Roman"/>
          <w:b/>
        </w:rPr>
        <w:t>17. Закончите схему, подписав названия веществ.</w:t>
      </w:r>
    </w:p>
    <w:p w14:paraId="3E041545" w14:textId="31AD8991" w:rsidR="00144AF6" w:rsidRDefault="00144AF6" w:rsidP="00144AF6">
      <w:pPr>
        <w:rPr>
          <w:rFonts w:ascii="Times New Roman" w:hAnsi="Times New Roman" w:cs="Times New Roman"/>
        </w:rPr>
      </w:pPr>
      <w:r>
        <w:rPr>
          <w:rFonts w:ascii="Times New Roman" w:hAnsi="Times New Roman" w:cs="Times New Roman"/>
          <w:noProof/>
        </w:rPr>
        <w:drawing>
          <wp:inline distT="0" distB="0" distL="0" distR="0" wp14:anchorId="671B414C" wp14:editId="041EEE6D">
            <wp:extent cx="4260850" cy="1543050"/>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260850" cy="1543050"/>
                    </a:xfrm>
                    <a:prstGeom prst="rect">
                      <a:avLst/>
                    </a:prstGeom>
                    <a:noFill/>
                    <a:ln>
                      <a:noFill/>
                    </a:ln>
                  </pic:spPr>
                </pic:pic>
              </a:graphicData>
            </a:graphic>
          </wp:inline>
        </w:drawing>
      </w:r>
    </w:p>
    <w:p w14:paraId="3DB0DD39" w14:textId="77777777" w:rsidR="00144AF6" w:rsidRDefault="00144AF6" w:rsidP="00144AF6">
      <w:pPr>
        <w:rPr>
          <w:rFonts w:ascii="Times New Roman" w:hAnsi="Times New Roman" w:cs="Times New Roman"/>
        </w:rPr>
      </w:pPr>
      <w:r>
        <w:rPr>
          <w:rFonts w:ascii="Times New Roman" w:hAnsi="Times New Roman" w:cs="Times New Roman"/>
          <w:b/>
          <w:i/>
        </w:rPr>
        <w:t>Вещества:</w:t>
      </w:r>
      <w:r>
        <w:rPr>
          <w:rFonts w:ascii="Times New Roman" w:hAnsi="Times New Roman" w:cs="Times New Roman"/>
        </w:rPr>
        <w:t xml:space="preserve"> Вода, глюкоза, кислород, углекислый газ, ионы водорода.</w:t>
      </w:r>
    </w:p>
    <w:p w14:paraId="45239AE4" w14:textId="77777777" w:rsidR="00144AF6" w:rsidRDefault="00144AF6" w:rsidP="00144AF6">
      <w:pPr>
        <w:rPr>
          <w:rFonts w:ascii="Times New Roman" w:hAnsi="Times New Roman" w:cs="Times New Roman"/>
        </w:rPr>
      </w:pPr>
      <w:r>
        <w:rPr>
          <w:rFonts w:ascii="Times New Roman" w:hAnsi="Times New Roman" w:cs="Times New Roman"/>
        </w:rPr>
        <w:t xml:space="preserve">18. Дайте определение понятия. </w:t>
      </w:r>
    </w:p>
    <w:p w14:paraId="01F9E5BD" w14:textId="77777777" w:rsidR="00144AF6" w:rsidRDefault="00144AF6" w:rsidP="00144AF6">
      <w:pPr>
        <w:rPr>
          <w:rFonts w:ascii="Times New Roman" w:hAnsi="Times New Roman" w:cs="Times New Roman"/>
        </w:rPr>
      </w:pPr>
      <w:proofErr w:type="spellStart"/>
      <w:r>
        <w:rPr>
          <w:rFonts w:ascii="Times New Roman" w:hAnsi="Times New Roman" w:cs="Times New Roman"/>
        </w:rPr>
        <w:t>Хемотрофы</w:t>
      </w:r>
      <w:proofErr w:type="spellEnd"/>
      <w:r>
        <w:rPr>
          <w:rFonts w:ascii="Times New Roman" w:hAnsi="Times New Roman" w:cs="Times New Roman"/>
        </w:rPr>
        <w:t xml:space="preserve"> - ___________________________________________________.</w:t>
      </w:r>
    </w:p>
    <w:p w14:paraId="6AEF2D05" w14:textId="77777777" w:rsidR="00144AF6" w:rsidRDefault="00144AF6" w:rsidP="00144AF6">
      <w:pPr>
        <w:rPr>
          <w:rFonts w:ascii="Times New Roman" w:hAnsi="Times New Roman" w:cs="Times New Roman"/>
        </w:rPr>
      </w:pPr>
      <w:r>
        <w:rPr>
          <w:rFonts w:ascii="Times New Roman" w:hAnsi="Times New Roman" w:cs="Times New Roman"/>
        </w:rPr>
        <w:t xml:space="preserve">19. Закончите предложения. </w:t>
      </w:r>
    </w:p>
    <w:p w14:paraId="749EFCD8" w14:textId="77777777" w:rsidR="00144AF6" w:rsidRDefault="00144AF6" w:rsidP="00144AF6">
      <w:pPr>
        <w:rPr>
          <w:rFonts w:ascii="Times New Roman" w:hAnsi="Times New Roman" w:cs="Times New Roman"/>
        </w:rPr>
      </w:pPr>
      <w:proofErr w:type="spellStart"/>
      <w:r>
        <w:rPr>
          <w:rFonts w:ascii="Times New Roman" w:hAnsi="Times New Roman" w:cs="Times New Roman"/>
        </w:rPr>
        <w:lastRenderedPageBreak/>
        <w:t>Хемотрофами</w:t>
      </w:r>
      <w:proofErr w:type="spellEnd"/>
      <w:r>
        <w:rPr>
          <w:rFonts w:ascii="Times New Roman" w:hAnsi="Times New Roman" w:cs="Times New Roman"/>
        </w:rPr>
        <w:t xml:space="preserve"> являются ___________. Хемосинтез открыл в 1887 году _________. </w:t>
      </w:r>
      <w:proofErr w:type="spellStart"/>
      <w:r>
        <w:rPr>
          <w:rFonts w:ascii="Times New Roman" w:hAnsi="Times New Roman" w:cs="Times New Roman"/>
        </w:rPr>
        <w:t>Хемотрофы</w:t>
      </w:r>
      <w:proofErr w:type="spellEnd"/>
      <w:r>
        <w:rPr>
          <w:rFonts w:ascii="Times New Roman" w:hAnsi="Times New Roman" w:cs="Times New Roman"/>
        </w:rPr>
        <w:t xml:space="preserve"> отличаются от </w:t>
      </w:r>
      <w:proofErr w:type="spellStart"/>
      <w:r>
        <w:rPr>
          <w:rFonts w:ascii="Times New Roman" w:hAnsi="Times New Roman" w:cs="Times New Roman"/>
        </w:rPr>
        <w:t>фототрофов</w:t>
      </w:r>
      <w:proofErr w:type="spellEnd"/>
      <w:r>
        <w:rPr>
          <w:rFonts w:ascii="Times New Roman" w:hAnsi="Times New Roman" w:cs="Times New Roman"/>
        </w:rPr>
        <w:t xml:space="preserve"> тем, что они синтезируют органические вещества из неорганических за счет </w:t>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r>
      <w:r>
        <w:rPr>
          <w:rFonts w:ascii="Times New Roman" w:hAnsi="Times New Roman" w:cs="Times New Roman"/>
        </w:rPr>
        <w:softHyphen/>
        <w:t xml:space="preserve">_________________ в клетке. </w:t>
      </w:r>
      <w:proofErr w:type="spellStart"/>
      <w:r>
        <w:rPr>
          <w:rFonts w:ascii="Times New Roman" w:hAnsi="Times New Roman" w:cs="Times New Roman"/>
        </w:rPr>
        <w:t>Фототрофы</w:t>
      </w:r>
      <w:proofErr w:type="spellEnd"/>
      <w:r>
        <w:rPr>
          <w:rFonts w:ascii="Times New Roman" w:hAnsi="Times New Roman" w:cs="Times New Roman"/>
        </w:rPr>
        <w:t xml:space="preserve"> же синтезируют необходимые вещества за счет __________________.   </w:t>
      </w:r>
    </w:p>
    <w:p w14:paraId="1256EE1F" w14:textId="77777777" w:rsidR="00144AF6" w:rsidRDefault="00144AF6" w:rsidP="00144AF6">
      <w:pPr>
        <w:rPr>
          <w:rFonts w:ascii="Times New Roman" w:hAnsi="Times New Roman" w:cs="Times New Roman"/>
        </w:rPr>
      </w:pPr>
      <w:r>
        <w:rPr>
          <w:rFonts w:ascii="Times New Roman" w:hAnsi="Times New Roman" w:cs="Times New Roman"/>
        </w:rPr>
        <w:t>20.</w:t>
      </w:r>
      <w:r>
        <w:rPr>
          <w:rFonts w:ascii="Segoe UI" w:hAnsi="Segoe UI" w:cs="Segoe UI"/>
          <w:color w:val="212529"/>
          <w:shd w:val="clear" w:color="auto" w:fill="6195B6"/>
        </w:rPr>
        <w:t xml:space="preserve"> </w:t>
      </w:r>
      <w:r>
        <w:rPr>
          <w:rFonts w:ascii="Times New Roman" w:hAnsi="Times New Roman" w:cs="Times New Roman"/>
        </w:rPr>
        <w:t>Заполните таблицу. Сравнение фотосинтеза и хемосинтеза.</w:t>
      </w:r>
    </w:p>
    <w:tbl>
      <w:tblPr>
        <w:tblStyle w:val="af0"/>
        <w:tblW w:w="0" w:type="auto"/>
        <w:tblLook w:val="04A0" w:firstRow="1" w:lastRow="0" w:firstColumn="1" w:lastColumn="0" w:noHBand="0" w:noVBand="1"/>
      </w:tblPr>
      <w:tblGrid>
        <w:gridCol w:w="3560"/>
        <w:gridCol w:w="3561"/>
        <w:gridCol w:w="3561"/>
      </w:tblGrid>
      <w:tr w:rsidR="00144AF6" w14:paraId="11681C4D"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2BF9D449" w14:textId="77777777" w:rsidR="00144AF6" w:rsidRDefault="00144AF6">
            <w:pPr>
              <w:rPr>
                <w:rFonts w:ascii="Times New Roman" w:hAnsi="Times New Roman" w:cs="Times New Roman"/>
              </w:rPr>
            </w:pPr>
            <w:r>
              <w:rPr>
                <w:rFonts w:ascii="Times New Roman" w:hAnsi="Times New Roman" w:cs="Times New Roman"/>
              </w:rPr>
              <w:t>Критерии сравнения</w:t>
            </w:r>
          </w:p>
        </w:tc>
        <w:tc>
          <w:tcPr>
            <w:tcW w:w="3561" w:type="dxa"/>
            <w:tcBorders>
              <w:top w:val="single" w:sz="4" w:space="0" w:color="auto"/>
              <w:left w:val="single" w:sz="4" w:space="0" w:color="auto"/>
              <w:bottom w:val="single" w:sz="4" w:space="0" w:color="auto"/>
              <w:right w:val="single" w:sz="4" w:space="0" w:color="auto"/>
            </w:tcBorders>
            <w:hideMark/>
          </w:tcPr>
          <w:p w14:paraId="2A51B0C3" w14:textId="77777777" w:rsidR="00144AF6" w:rsidRDefault="00144AF6">
            <w:pPr>
              <w:rPr>
                <w:rFonts w:ascii="Times New Roman" w:hAnsi="Times New Roman" w:cs="Times New Roman"/>
              </w:rPr>
            </w:pPr>
            <w:r>
              <w:rPr>
                <w:rFonts w:ascii="Times New Roman" w:hAnsi="Times New Roman" w:cs="Times New Roman"/>
              </w:rPr>
              <w:t>Фотосинтез</w:t>
            </w:r>
          </w:p>
        </w:tc>
        <w:tc>
          <w:tcPr>
            <w:tcW w:w="3561" w:type="dxa"/>
            <w:tcBorders>
              <w:top w:val="single" w:sz="4" w:space="0" w:color="auto"/>
              <w:left w:val="single" w:sz="4" w:space="0" w:color="auto"/>
              <w:bottom w:val="single" w:sz="4" w:space="0" w:color="auto"/>
              <w:right w:val="single" w:sz="4" w:space="0" w:color="auto"/>
            </w:tcBorders>
            <w:hideMark/>
          </w:tcPr>
          <w:p w14:paraId="1AF7042E" w14:textId="77777777" w:rsidR="00144AF6" w:rsidRDefault="00144AF6">
            <w:pPr>
              <w:rPr>
                <w:rFonts w:ascii="Times New Roman" w:hAnsi="Times New Roman" w:cs="Times New Roman"/>
              </w:rPr>
            </w:pPr>
            <w:r>
              <w:rPr>
                <w:rFonts w:ascii="Times New Roman" w:hAnsi="Times New Roman" w:cs="Times New Roman"/>
              </w:rPr>
              <w:t>Хемосинтез</w:t>
            </w:r>
          </w:p>
        </w:tc>
      </w:tr>
      <w:tr w:rsidR="00144AF6" w14:paraId="6242724B"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6212634D" w14:textId="77777777" w:rsidR="00144AF6" w:rsidRDefault="00144AF6">
            <w:pPr>
              <w:rPr>
                <w:rFonts w:ascii="Times New Roman" w:hAnsi="Times New Roman" w:cs="Times New Roman"/>
              </w:rPr>
            </w:pPr>
            <w:r>
              <w:rPr>
                <w:rFonts w:ascii="Times New Roman" w:hAnsi="Times New Roman" w:cs="Times New Roman"/>
              </w:rPr>
              <w:t>У каких организмов происходит</w:t>
            </w:r>
          </w:p>
        </w:tc>
        <w:tc>
          <w:tcPr>
            <w:tcW w:w="3561" w:type="dxa"/>
            <w:tcBorders>
              <w:top w:val="single" w:sz="4" w:space="0" w:color="auto"/>
              <w:left w:val="single" w:sz="4" w:space="0" w:color="auto"/>
              <w:bottom w:val="single" w:sz="4" w:space="0" w:color="auto"/>
              <w:right w:val="single" w:sz="4" w:space="0" w:color="auto"/>
            </w:tcBorders>
          </w:tcPr>
          <w:p w14:paraId="76787D0D" w14:textId="77777777" w:rsidR="00144AF6" w:rsidRDefault="00144AF6">
            <w:pPr>
              <w:rPr>
                <w:rFonts w:ascii="Times New Roman" w:hAnsi="Times New Roman" w:cs="Times New Roman"/>
              </w:rPr>
            </w:pPr>
          </w:p>
        </w:tc>
        <w:tc>
          <w:tcPr>
            <w:tcW w:w="3561" w:type="dxa"/>
            <w:tcBorders>
              <w:top w:val="single" w:sz="4" w:space="0" w:color="auto"/>
              <w:left w:val="single" w:sz="4" w:space="0" w:color="auto"/>
              <w:bottom w:val="single" w:sz="4" w:space="0" w:color="auto"/>
              <w:right w:val="single" w:sz="4" w:space="0" w:color="auto"/>
            </w:tcBorders>
          </w:tcPr>
          <w:p w14:paraId="07625423" w14:textId="77777777" w:rsidR="00144AF6" w:rsidRDefault="00144AF6">
            <w:pPr>
              <w:rPr>
                <w:rFonts w:ascii="Times New Roman" w:hAnsi="Times New Roman" w:cs="Times New Roman"/>
              </w:rPr>
            </w:pPr>
          </w:p>
        </w:tc>
      </w:tr>
      <w:tr w:rsidR="00144AF6" w14:paraId="3418C484"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2A278E33" w14:textId="77777777" w:rsidR="00144AF6" w:rsidRDefault="00144AF6">
            <w:pPr>
              <w:rPr>
                <w:rFonts w:ascii="Times New Roman" w:hAnsi="Times New Roman" w:cs="Times New Roman"/>
              </w:rPr>
            </w:pPr>
            <w:r>
              <w:rPr>
                <w:rFonts w:ascii="Times New Roman" w:hAnsi="Times New Roman" w:cs="Times New Roman"/>
              </w:rPr>
              <w:t>Какой источник энергии используется в процессе</w:t>
            </w:r>
          </w:p>
        </w:tc>
        <w:tc>
          <w:tcPr>
            <w:tcW w:w="3561" w:type="dxa"/>
            <w:tcBorders>
              <w:top w:val="single" w:sz="4" w:space="0" w:color="auto"/>
              <w:left w:val="single" w:sz="4" w:space="0" w:color="auto"/>
              <w:bottom w:val="single" w:sz="4" w:space="0" w:color="auto"/>
              <w:right w:val="single" w:sz="4" w:space="0" w:color="auto"/>
            </w:tcBorders>
          </w:tcPr>
          <w:p w14:paraId="4A870408" w14:textId="77777777" w:rsidR="00144AF6" w:rsidRDefault="00144AF6">
            <w:pPr>
              <w:rPr>
                <w:rFonts w:ascii="Times New Roman" w:hAnsi="Times New Roman" w:cs="Times New Roman"/>
              </w:rPr>
            </w:pPr>
          </w:p>
        </w:tc>
        <w:tc>
          <w:tcPr>
            <w:tcW w:w="3561" w:type="dxa"/>
            <w:tcBorders>
              <w:top w:val="single" w:sz="4" w:space="0" w:color="auto"/>
              <w:left w:val="single" w:sz="4" w:space="0" w:color="auto"/>
              <w:bottom w:val="single" w:sz="4" w:space="0" w:color="auto"/>
              <w:right w:val="single" w:sz="4" w:space="0" w:color="auto"/>
            </w:tcBorders>
          </w:tcPr>
          <w:p w14:paraId="38B28804" w14:textId="77777777" w:rsidR="00144AF6" w:rsidRDefault="00144AF6">
            <w:pPr>
              <w:rPr>
                <w:rFonts w:ascii="Times New Roman" w:hAnsi="Times New Roman" w:cs="Times New Roman"/>
              </w:rPr>
            </w:pPr>
          </w:p>
        </w:tc>
      </w:tr>
      <w:tr w:rsidR="00144AF6" w14:paraId="60BAC3C0" w14:textId="77777777" w:rsidTr="00144AF6">
        <w:tc>
          <w:tcPr>
            <w:tcW w:w="3560" w:type="dxa"/>
            <w:tcBorders>
              <w:top w:val="single" w:sz="4" w:space="0" w:color="auto"/>
              <w:left w:val="single" w:sz="4" w:space="0" w:color="auto"/>
              <w:bottom w:val="single" w:sz="4" w:space="0" w:color="auto"/>
              <w:right w:val="single" w:sz="4" w:space="0" w:color="auto"/>
            </w:tcBorders>
            <w:hideMark/>
          </w:tcPr>
          <w:p w14:paraId="3537C53C" w14:textId="77777777" w:rsidR="00144AF6" w:rsidRDefault="00144AF6">
            <w:pPr>
              <w:rPr>
                <w:rFonts w:ascii="Times New Roman" w:hAnsi="Times New Roman" w:cs="Times New Roman"/>
              </w:rPr>
            </w:pPr>
            <w:r>
              <w:rPr>
                <w:rFonts w:ascii="Times New Roman" w:hAnsi="Times New Roman" w:cs="Times New Roman"/>
              </w:rPr>
              <w:t>Какие образуются вещества</w:t>
            </w:r>
          </w:p>
        </w:tc>
        <w:tc>
          <w:tcPr>
            <w:tcW w:w="3561" w:type="dxa"/>
            <w:tcBorders>
              <w:top w:val="single" w:sz="4" w:space="0" w:color="auto"/>
              <w:left w:val="single" w:sz="4" w:space="0" w:color="auto"/>
              <w:bottom w:val="single" w:sz="4" w:space="0" w:color="auto"/>
              <w:right w:val="single" w:sz="4" w:space="0" w:color="auto"/>
            </w:tcBorders>
          </w:tcPr>
          <w:p w14:paraId="37965B00" w14:textId="77777777" w:rsidR="00144AF6" w:rsidRDefault="00144AF6">
            <w:pPr>
              <w:rPr>
                <w:rFonts w:ascii="Times New Roman" w:hAnsi="Times New Roman" w:cs="Times New Roman"/>
              </w:rPr>
            </w:pPr>
          </w:p>
        </w:tc>
        <w:tc>
          <w:tcPr>
            <w:tcW w:w="3561" w:type="dxa"/>
            <w:tcBorders>
              <w:top w:val="single" w:sz="4" w:space="0" w:color="auto"/>
              <w:left w:val="single" w:sz="4" w:space="0" w:color="auto"/>
              <w:bottom w:val="single" w:sz="4" w:space="0" w:color="auto"/>
              <w:right w:val="single" w:sz="4" w:space="0" w:color="auto"/>
            </w:tcBorders>
          </w:tcPr>
          <w:p w14:paraId="1E2DDE6D" w14:textId="77777777" w:rsidR="00144AF6" w:rsidRDefault="00144AF6">
            <w:pPr>
              <w:rPr>
                <w:rFonts w:ascii="Times New Roman" w:hAnsi="Times New Roman" w:cs="Times New Roman"/>
              </w:rPr>
            </w:pPr>
          </w:p>
        </w:tc>
      </w:tr>
    </w:tbl>
    <w:p w14:paraId="77F499E1" w14:textId="77777777" w:rsidR="00144AF6" w:rsidRDefault="00144AF6" w:rsidP="00144AF6">
      <w:pPr>
        <w:rPr>
          <w:rFonts w:ascii="Times New Roman" w:hAnsi="Times New Roman" w:cs="Times New Roman"/>
        </w:rPr>
      </w:pPr>
      <w:r>
        <w:rPr>
          <w:rFonts w:ascii="Times New Roman" w:hAnsi="Times New Roman" w:cs="Times New Roman"/>
        </w:rPr>
        <w:t xml:space="preserve"> </w:t>
      </w:r>
    </w:p>
    <w:p w14:paraId="5188F702" w14:textId="082F31A6" w:rsidR="00144AF6" w:rsidRPr="00144AF6" w:rsidRDefault="00144AF6" w:rsidP="00144AF6">
      <w:pPr>
        <w:rPr>
          <w:rFonts w:ascii="Times New Roman" w:hAnsi="Times New Roman" w:cs="Times New Roman"/>
          <w:b/>
          <w:bCs/>
        </w:rPr>
      </w:pPr>
      <w:r w:rsidRPr="00144AF6">
        <w:rPr>
          <w:rFonts w:ascii="Times New Roman" w:hAnsi="Times New Roman" w:cs="Times New Roman"/>
          <w:b/>
          <w:bCs/>
        </w:rPr>
        <w:t>Ответы: Обмен веществ, Типы питания, Фотосинтез и хемосинтез.</w:t>
      </w:r>
    </w:p>
    <w:p w14:paraId="0E78F400" w14:textId="77777777" w:rsidR="00144AF6" w:rsidRDefault="00144AF6" w:rsidP="00144AF6">
      <w:pPr>
        <w:jc w:val="both"/>
        <w:rPr>
          <w:rFonts w:ascii="Times New Roman" w:hAnsi="Times New Roman" w:cs="Times New Roman"/>
        </w:rPr>
      </w:pPr>
      <w:r>
        <w:rPr>
          <w:rFonts w:ascii="Times New Roman" w:hAnsi="Times New Roman" w:cs="Times New Roman"/>
        </w:rPr>
        <w:t>Тесты:</w:t>
      </w:r>
    </w:p>
    <w:p w14:paraId="51356988"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1. А/Метаболизм</w:t>
      </w:r>
    </w:p>
    <w:p w14:paraId="091E75D4"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2. А/Противоположными</w:t>
      </w:r>
    </w:p>
    <w:p w14:paraId="709AFD4F"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3. В/Диссимиляция</w:t>
      </w:r>
    </w:p>
    <w:p w14:paraId="04F4C1DB"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4. В/Энергия</w:t>
      </w:r>
    </w:p>
    <w:p w14:paraId="3CBD8F4E"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5.  А/Без энергии</w:t>
      </w:r>
    </w:p>
    <w:p w14:paraId="4F2F6546"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6. А/Солнце</w:t>
      </w:r>
    </w:p>
    <w:p w14:paraId="684D0246"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7.  В/Нет</w:t>
      </w:r>
    </w:p>
    <w:p w14:paraId="6D5D1B15"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8.  А/На синтез клеток</w:t>
      </w:r>
    </w:p>
    <w:p w14:paraId="27E4E4CC"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9.  В/Ферменты</w:t>
      </w:r>
    </w:p>
    <w:p w14:paraId="132A3CCE" w14:textId="77777777" w:rsidR="00144AF6" w:rsidRDefault="00144AF6" w:rsidP="00144AF6">
      <w:pPr>
        <w:spacing w:after="0" w:line="240" w:lineRule="auto"/>
        <w:jc w:val="both"/>
        <w:rPr>
          <w:rFonts w:ascii="Times New Roman" w:hAnsi="Times New Roman" w:cs="Times New Roman"/>
        </w:rPr>
      </w:pPr>
      <w:r>
        <w:rPr>
          <w:rFonts w:ascii="Times New Roman" w:hAnsi="Times New Roman" w:cs="Times New Roman"/>
        </w:rPr>
        <w:t>10. В/Пластический обмен</w:t>
      </w:r>
    </w:p>
    <w:p w14:paraId="566B6461" w14:textId="77777777" w:rsidR="00144AF6" w:rsidRDefault="00144AF6" w:rsidP="00144AF6">
      <w:pPr>
        <w:jc w:val="both"/>
        <w:rPr>
          <w:rFonts w:ascii="Times New Roman" w:hAnsi="Times New Roman" w:cs="Times New Roman"/>
        </w:rPr>
      </w:pPr>
      <w:r>
        <w:rPr>
          <w:rFonts w:ascii="Times New Roman" w:hAnsi="Times New Roman" w:cs="Times New Roman"/>
        </w:rPr>
        <w:t>11. А-2,4,5,8,9; Д – 1,3,6,7.</w:t>
      </w:r>
    </w:p>
    <w:p w14:paraId="70F6CA42" w14:textId="77777777" w:rsidR="00144AF6" w:rsidRDefault="00144AF6" w:rsidP="00144AF6">
      <w:pPr>
        <w:jc w:val="both"/>
        <w:rPr>
          <w:rFonts w:ascii="Times New Roman" w:hAnsi="Times New Roman" w:cs="Times New Roman"/>
        </w:rPr>
      </w:pPr>
      <w:r>
        <w:rPr>
          <w:rFonts w:ascii="Times New Roman" w:hAnsi="Times New Roman" w:cs="Times New Roman"/>
        </w:rPr>
        <w:t>12. 1- Синтез АТФ, 2- прокариот.</w:t>
      </w:r>
    </w:p>
    <w:p w14:paraId="46BA2AD4" w14:textId="77777777" w:rsidR="00144AF6" w:rsidRDefault="00144AF6" w:rsidP="00144AF6">
      <w:pPr>
        <w:jc w:val="both"/>
        <w:rPr>
          <w:rFonts w:ascii="Times New Roman" w:hAnsi="Times New Roman" w:cs="Times New Roman"/>
        </w:rPr>
      </w:pPr>
      <w:r>
        <w:rPr>
          <w:rFonts w:ascii="Times New Roman" w:hAnsi="Times New Roman" w:cs="Times New Roman"/>
        </w:rPr>
        <w:t xml:space="preserve">14.  Фотосинтез – процесс синтеза органических соединений из воды и углекислого газа при помощи энергии света. </w:t>
      </w:r>
    </w:p>
    <w:p w14:paraId="6F09F3BC" w14:textId="77777777" w:rsidR="00144AF6" w:rsidRDefault="00144AF6" w:rsidP="00144AF6">
      <w:pPr>
        <w:jc w:val="both"/>
        <w:rPr>
          <w:rFonts w:ascii="Times New Roman" w:hAnsi="Times New Roman" w:cs="Times New Roman"/>
        </w:rPr>
      </w:pPr>
      <w:r>
        <w:rPr>
          <w:rFonts w:ascii="Times New Roman" w:hAnsi="Times New Roman" w:cs="Times New Roman"/>
        </w:rPr>
        <w:t>15. 6СО2 + 6Н2О + энергия света = С6Н12О6 + 6О2</w:t>
      </w:r>
    </w:p>
    <w:p w14:paraId="6BD862A3" w14:textId="77777777" w:rsidR="00144AF6" w:rsidRDefault="00144AF6" w:rsidP="00144AF6">
      <w:pPr>
        <w:jc w:val="both"/>
        <w:rPr>
          <w:rFonts w:ascii="Times New Roman" w:hAnsi="Times New Roman" w:cs="Times New Roman"/>
        </w:rPr>
      </w:pPr>
      <w:r>
        <w:rPr>
          <w:rFonts w:ascii="Times New Roman" w:hAnsi="Times New Roman" w:cs="Times New Roman"/>
        </w:rPr>
        <w:t>16. 1-хлоропласты, 2- фотолиз воды.</w:t>
      </w:r>
    </w:p>
    <w:p w14:paraId="674D046B" w14:textId="77777777" w:rsidR="00144AF6" w:rsidRDefault="00144AF6" w:rsidP="00144AF6">
      <w:pPr>
        <w:jc w:val="both"/>
        <w:rPr>
          <w:rFonts w:ascii="Times New Roman" w:hAnsi="Times New Roman" w:cs="Times New Roman"/>
        </w:rPr>
      </w:pPr>
      <w:r>
        <w:rPr>
          <w:rFonts w:ascii="Times New Roman" w:hAnsi="Times New Roman" w:cs="Times New Roman"/>
        </w:rPr>
        <w:t xml:space="preserve">17. 1. – вода 2. – кислород 3. – воды 4. – ионы водорода 5. – углекислый газ 6. – глюкоза. </w:t>
      </w:r>
    </w:p>
    <w:p w14:paraId="10AF6ACB" w14:textId="77777777" w:rsidR="00144AF6" w:rsidRDefault="00144AF6" w:rsidP="00144AF6">
      <w:pPr>
        <w:jc w:val="both"/>
        <w:rPr>
          <w:rFonts w:ascii="Times New Roman" w:hAnsi="Times New Roman" w:cs="Times New Roman"/>
        </w:rPr>
      </w:pPr>
      <w:r>
        <w:rPr>
          <w:rFonts w:ascii="Times New Roman" w:hAnsi="Times New Roman" w:cs="Times New Roman"/>
        </w:rPr>
        <w:t xml:space="preserve">18. </w:t>
      </w:r>
      <w:proofErr w:type="spellStart"/>
      <w:r>
        <w:rPr>
          <w:rFonts w:ascii="Times New Roman" w:hAnsi="Times New Roman" w:cs="Times New Roman"/>
        </w:rPr>
        <w:t>Хемотрофы</w:t>
      </w:r>
      <w:proofErr w:type="spellEnd"/>
      <w:r>
        <w:rPr>
          <w:rFonts w:ascii="Times New Roman" w:hAnsi="Times New Roman" w:cs="Times New Roman"/>
        </w:rPr>
        <w:t xml:space="preserve"> – организмы, способные синтезировать органические вещества из неорганических за счет энергии химических реакций окисления, происходящих в клетке. </w:t>
      </w:r>
    </w:p>
    <w:p w14:paraId="34A0B321" w14:textId="15286F46" w:rsidR="00144AF6" w:rsidRDefault="00144AF6" w:rsidP="00144AF6">
      <w:pPr>
        <w:jc w:val="both"/>
        <w:rPr>
          <w:rFonts w:ascii="Times New Roman" w:hAnsi="Times New Roman" w:cs="Times New Roman"/>
        </w:rPr>
      </w:pPr>
      <w:r>
        <w:rPr>
          <w:rFonts w:ascii="Times New Roman" w:hAnsi="Times New Roman" w:cs="Times New Roman"/>
        </w:rPr>
        <w:t>19. 1- Автотрофы, 2-Виноградский, 3- энергии химических реакций окисления, происходящих, 4 – энергия солнечного света.</w:t>
      </w:r>
    </w:p>
    <w:p w14:paraId="4B419B22" w14:textId="3CCEB3BF" w:rsidR="00144AF6" w:rsidRDefault="00144AF6" w:rsidP="00144AF6">
      <w:pPr>
        <w:jc w:val="both"/>
        <w:rPr>
          <w:rFonts w:ascii="Times New Roman" w:hAnsi="Times New Roman" w:cs="Times New Roman"/>
        </w:rPr>
      </w:pPr>
      <w:r>
        <w:rPr>
          <w:rFonts w:ascii="Times New Roman" w:hAnsi="Times New Roman" w:cs="Times New Roman"/>
        </w:rPr>
        <w:t>20.</w:t>
      </w:r>
    </w:p>
    <w:p w14:paraId="47C62547" w14:textId="77777777" w:rsidR="00B924B4" w:rsidRDefault="00B924B4" w:rsidP="00144AF6">
      <w:pPr>
        <w:jc w:val="both"/>
        <w:rPr>
          <w:rFonts w:ascii="Times New Roman" w:hAnsi="Times New Roman" w:cs="Times New Roman"/>
        </w:rPr>
      </w:pPr>
    </w:p>
    <w:p w14:paraId="1CF23357" w14:textId="17F2DA99" w:rsidR="00CC1897" w:rsidRDefault="00CC1897" w:rsidP="00CC1897">
      <w:pPr>
        <w:pStyle w:val="aa"/>
        <w:widowControl w:val="0"/>
        <w:spacing w:after="0"/>
        <w:ind w:left="0"/>
        <w:rPr>
          <w:noProof/>
        </w:rPr>
      </w:pPr>
    </w:p>
    <w:p w14:paraId="5AB8D35B" w14:textId="373B53C8" w:rsidR="00502E02" w:rsidRDefault="00502E02" w:rsidP="00CC1897">
      <w:pPr>
        <w:pStyle w:val="aa"/>
        <w:widowControl w:val="0"/>
        <w:spacing w:after="0"/>
        <w:ind w:left="0"/>
        <w:rPr>
          <w:noProof/>
        </w:rPr>
      </w:pPr>
    </w:p>
    <w:p w14:paraId="7A09E44A" w14:textId="6887DEDF" w:rsidR="00502E02" w:rsidRDefault="00502E02" w:rsidP="00CC1897">
      <w:pPr>
        <w:pStyle w:val="aa"/>
        <w:widowControl w:val="0"/>
        <w:spacing w:after="0"/>
        <w:ind w:left="0"/>
        <w:rPr>
          <w:noProof/>
        </w:rPr>
      </w:pPr>
    </w:p>
    <w:p w14:paraId="3F7DF1BF" w14:textId="5DAFF2F8" w:rsidR="00502E02" w:rsidRDefault="00502E02" w:rsidP="00CC1897">
      <w:pPr>
        <w:pStyle w:val="aa"/>
        <w:widowControl w:val="0"/>
        <w:spacing w:after="0"/>
        <w:ind w:left="0"/>
        <w:rPr>
          <w:noProof/>
        </w:rPr>
      </w:pPr>
    </w:p>
    <w:p w14:paraId="4208F1FB" w14:textId="6C37F483" w:rsidR="00502E02" w:rsidRDefault="00502E02" w:rsidP="00CC1897">
      <w:pPr>
        <w:pStyle w:val="aa"/>
        <w:widowControl w:val="0"/>
        <w:spacing w:after="0"/>
        <w:ind w:left="0"/>
        <w:rPr>
          <w:noProof/>
        </w:rPr>
      </w:pPr>
    </w:p>
    <w:p w14:paraId="39AC269F" w14:textId="1C52844C" w:rsidR="00502E02" w:rsidRDefault="00502E02" w:rsidP="00CC1897">
      <w:pPr>
        <w:pStyle w:val="aa"/>
        <w:widowControl w:val="0"/>
        <w:spacing w:after="0"/>
        <w:ind w:left="0"/>
        <w:rPr>
          <w:noProof/>
        </w:rPr>
      </w:pPr>
    </w:p>
    <w:p w14:paraId="24AA059E" w14:textId="77777777" w:rsidR="00502E02" w:rsidRDefault="00502E02" w:rsidP="00CC1897">
      <w:pPr>
        <w:pStyle w:val="aa"/>
        <w:widowControl w:val="0"/>
        <w:spacing w:after="0"/>
        <w:ind w:left="0"/>
        <w:rPr>
          <w:b/>
        </w:rPr>
      </w:pPr>
    </w:p>
    <w:p w14:paraId="5D459FEB" w14:textId="5314E8BD" w:rsidR="00CC1897" w:rsidRDefault="00CC1897" w:rsidP="00CC1897">
      <w:pPr>
        <w:pStyle w:val="aa"/>
        <w:widowControl w:val="0"/>
        <w:spacing w:after="0"/>
        <w:ind w:left="0"/>
        <w:rPr>
          <w:b/>
        </w:rPr>
      </w:pPr>
    </w:p>
    <w:p w14:paraId="643189DA" w14:textId="35896C0D" w:rsidR="00CC1897" w:rsidRDefault="00CC1897" w:rsidP="00CC1897">
      <w:pPr>
        <w:pStyle w:val="aa"/>
        <w:widowControl w:val="0"/>
        <w:spacing w:after="0"/>
        <w:ind w:left="0"/>
        <w:rPr>
          <w:b/>
        </w:rPr>
      </w:pPr>
    </w:p>
    <w:p w14:paraId="2A8A632E" w14:textId="671C0472" w:rsidR="00B924B4" w:rsidRPr="00B924B4" w:rsidRDefault="00B924B4" w:rsidP="00B924B4">
      <w:pPr>
        <w:spacing w:after="0"/>
        <w:jc w:val="center"/>
        <w:rPr>
          <w:rFonts w:ascii="Times New Roman" w:hAnsi="Times New Roman" w:cs="Times New Roman"/>
          <w:b/>
          <w:u w:val="single"/>
        </w:rPr>
      </w:pPr>
      <w:proofErr w:type="gramStart"/>
      <w:r w:rsidRPr="00B924B4">
        <w:rPr>
          <w:rFonts w:ascii="Times New Roman" w:hAnsi="Times New Roman" w:cs="Times New Roman"/>
          <w:b/>
          <w:u w:val="single"/>
        </w:rPr>
        <w:lastRenderedPageBreak/>
        <w:t>Задания  по</w:t>
      </w:r>
      <w:proofErr w:type="gramEnd"/>
      <w:r w:rsidRPr="00B924B4">
        <w:rPr>
          <w:rFonts w:ascii="Times New Roman" w:hAnsi="Times New Roman" w:cs="Times New Roman"/>
          <w:b/>
          <w:u w:val="single"/>
        </w:rPr>
        <w:t xml:space="preserve"> теме:  «БИОСИНТЕЗ БЕЛКА»</w:t>
      </w:r>
    </w:p>
    <w:p w14:paraId="1A0BA3B8" w14:textId="77777777" w:rsidR="00B924B4" w:rsidRPr="00B924B4" w:rsidRDefault="00B924B4" w:rsidP="00B924B4">
      <w:pPr>
        <w:spacing w:after="0"/>
        <w:jc w:val="center"/>
        <w:rPr>
          <w:rFonts w:ascii="Times New Roman" w:hAnsi="Times New Roman" w:cs="Times New Roman"/>
          <w:b/>
          <w:u w:val="single"/>
        </w:rPr>
      </w:pPr>
    </w:p>
    <w:p w14:paraId="4B9492AC" w14:textId="77777777" w:rsidR="00B924B4" w:rsidRPr="00B924B4" w:rsidRDefault="00B924B4" w:rsidP="00B924B4">
      <w:pPr>
        <w:spacing w:after="0"/>
        <w:jc w:val="center"/>
        <w:rPr>
          <w:rFonts w:ascii="Times New Roman" w:hAnsi="Times New Roman" w:cs="Times New Roman"/>
          <w:b/>
          <w:u w:val="single"/>
        </w:rPr>
      </w:pPr>
      <w:r w:rsidRPr="00B924B4">
        <w:rPr>
          <w:rFonts w:ascii="Times New Roman" w:hAnsi="Times New Roman" w:cs="Times New Roman"/>
          <w:b/>
          <w:u w:val="single"/>
        </w:rPr>
        <w:t>№1 – тест</w:t>
      </w:r>
    </w:p>
    <w:p w14:paraId="1DCBBF9B" w14:textId="77777777" w:rsidR="00B924B4" w:rsidRPr="00B924B4" w:rsidRDefault="00B924B4" w:rsidP="00B924B4">
      <w:pPr>
        <w:spacing w:after="0"/>
        <w:jc w:val="center"/>
        <w:rPr>
          <w:rFonts w:ascii="Times New Roman" w:hAnsi="Times New Roman" w:cs="Times New Roman"/>
          <w:b/>
          <w:u w:val="single"/>
        </w:rPr>
      </w:pPr>
    </w:p>
    <w:p w14:paraId="2C825F19" w14:textId="77777777" w:rsidR="00B924B4" w:rsidRPr="00B924B4" w:rsidRDefault="00B924B4" w:rsidP="00B924B4">
      <w:pPr>
        <w:spacing w:after="0"/>
        <w:rPr>
          <w:rFonts w:ascii="Times New Roman" w:hAnsi="Times New Roman" w:cs="Times New Roman"/>
          <w:b/>
          <w:u w:val="single"/>
        </w:rPr>
      </w:pPr>
      <w:r w:rsidRPr="00B924B4">
        <w:rPr>
          <w:rFonts w:ascii="Times New Roman" w:hAnsi="Times New Roman" w:cs="Times New Roman"/>
          <w:b/>
          <w:u w:val="single"/>
        </w:rPr>
        <w:t>Выберите 1 правильный ответ:</w:t>
      </w:r>
    </w:p>
    <w:p w14:paraId="208707FE" w14:textId="77777777" w:rsidR="00B924B4" w:rsidRPr="00B924B4" w:rsidRDefault="00B924B4" w:rsidP="00B924B4">
      <w:pPr>
        <w:spacing w:after="0"/>
        <w:rPr>
          <w:rFonts w:ascii="Times New Roman" w:hAnsi="Times New Roman" w:cs="Times New Roman"/>
          <w:b/>
          <w:u w:val="single"/>
        </w:rPr>
      </w:pPr>
    </w:p>
    <w:p w14:paraId="774A60CE"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А1.  Участок молекулы ДНК, несущий информацию об одной молекуле белка – это</w:t>
      </w:r>
    </w:p>
    <w:p w14:paraId="7B70AE40"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ген</w:t>
      </w:r>
    </w:p>
    <w:p w14:paraId="2CD9D15A"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 фен</w:t>
      </w:r>
    </w:p>
    <w:p w14:paraId="3B41262A"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геном</w:t>
      </w:r>
    </w:p>
    <w:p w14:paraId="4D61E323"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генотип</w:t>
      </w:r>
    </w:p>
    <w:p w14:paraId="3F53934D" w14:textId="77777777" w:rsidR="00B924B4" w:rsidRPr="00B924B4" w:rsidRDefault="00B924B4" w:rsidP="00B924B4">
      <w:pPr>
        <w:spacing w:after="0"/>
        <w:ind w:firstLine="567"/>
        <w:rPr>
          <w:rFonts w:ascii="Times New Roman" w:hAnsi="Times New Roman" w:cs="Times New Roman"/>
        </w:rPr>
      </w:pPr>
    </w:p>
    <w:p w14:paraId="0446C5CC"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А2.  Синтез белка в прокариотической клетке происходит</w:t>
      </w:r>
    </w:p>
    <w:p w14:paraId="2A1EC7E7"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на рибосомах в ядре</w:t>
      </w:r>
    </w:p>
    <w:p w14:paraId="79E7A382"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 на рибосомах в цитоплазме</w:t>
      </w:r>
    </w:p>
    <w:p w14:paraId="4678B414"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в клеточной стенке</w:t>
      </w:r>
    </w:p>
    <w:p w14:paraId="1FA134DD"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на внешней поверхности цитоплазматической мембраны</w:t>
      </w:r>
    </w:p>
    <w:p w14:paraId="0675D4B6" w14:textId="77777777" w:rsidR="00B924B4" w:rsidRPr="00B924B4" w:rsidRDefault="00B924B4" w:rsidP="00B924B4">
      <w:pPr>
        <w:spacing w:after="0"/>
        <w:ind w:firstLine="567"/>
        <w:rPr>
          <w:rFonts w:ascii="Times New Roman" w:hAnsi="Times New Roman" w:cs="Times New Roman"/>
        </w:rPr>
      </w:pPr>
    </w:p>
    <w:p w14:paraId="716DF619"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А3. Транскрипция у эукариот происходит в</w:t>
      </w:r>
    </w:p>
    <w:p w14:paraId="22870ED3"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цитоплазме</w:t>
      </w:r>
    </w:p>
    <w:p w14:paraId="3250844D"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 xml:space="preserve">2)эндоплазматическом </w:t>
      </w:r>
      <w:proofErr w:type="spellStart"/>
      <w:r w:rsidRPr="00B924B4">
        <w:rPr>
          <w:rFonts w:ascii="Times New Roman" w:hAnsi="Times New Roman" w:cs="Times New Roman"/>
        </w:rPr>
        <w:t>ретикулуме</w:t>
      </w:r>
      <w:proofErr w:type="spellEnd"/>
    </w:p>
    <w:p w14:paraId="55F05B08"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лизосомах</w:t>
      </w:r>
    </w:p>
    <w:p w14:paraId="00E132AD"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4)ядре</w:t>
      </w:r>
    </w:p>
    <w:p w14:paraId="5A61D87C" w14:textId="77777777" w:rsidR="00B924B4" w:rsidRPr="00B924B4" w:rsidRDefault="00B924B4" w:rsidP="00B924B4">
      <w:pPr>
        <w:spacing w:after="0"/>
        <w:ind w:firstLine="567"/>
        <w:rPr>
          <w:rFonts w:ascii="Times New Roman" w:hAnsi="Times New Roman" w:cs="Times New Roman"/>
        </w:rPr>
      </w:pPr>
    </w:p>
    <w:p w14:paraId="76BAEB61"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 xml:space="preserve">А4.  В соответствии с принципом </w:t>
      </w:r>
      <w:proofErr w:type="spellStart"/>
      <w:r w:rsidRPr="00B924B4">
        <w:rPr>
          <w:rFonts w:ascii="Times New Roman" w:hAnsi="Times New Roman" w:cs="Times New Roman"/>
          <w:b/>
        </w:rPr>
        <w:t>комплиментарности</w:t>
      </w:r>
      <w:proofErr w:type="spellEnd"/>
      <w:r w:rsidRPr="00B924B4">
        <w:rPr>
          <w:rFonts w:ascii="Times New Roman" w:hAnsi="Times New Roman" w:cs="Times New Roman"/>
          <w:b/>
        </w:rPr>
        <w:t xml:space="preserve"> гуанин в молекуле ДНК образует пару с</w:t>
      </w:r>
    </w:p>
    <w:p w14:paraId="7BE4E7D6"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цитозином</w:t>
      </w:r>
    </w:p>
    <w:p w14:paraId="179F09D6"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2)аденином</w:t>
      </w:r>
    </w:p>
    <w:p w14:paraId="4B490B6B"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3)тимином</w:t>
      </w:r>
    </w:p>
    <w:p w14:paraId="4C47D5F2"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 xml:space="preserve">4) </w:t>
      </w:r>
      <w:proofErr w:type="spellStart"/>
      <w:r w:rsidRPr="00B924B4">
        <w:rPr>
          <w:rFonts w:ascii="Times New Roman" w:hAnsi="Times New Roman" w:cs="Times New Roman"/>
        </w:rPr>
        <w:t>уроцилом</w:t>
      </w:r>
      <w:proofErr w:type="spellEnd"/>
    </w:p>
    <w:p w14:paraId="7AE78917" w14:textId="77777777" w:rsidR="00B924B4" w:rsidRPr="00B924B4" w:rsidRDefault="00B924B4" w:rsidP="00B924B4">
      <w:pPr>
        <w:spacing w:after="0"/>
        <w:ind w:firstLine="567"/>
        <w:rPr>
          <w:rFonts w:ascii="Times New Roman" w:hAnsi="Times New Roman" w:cs="Times New Roman"/>
        </w:rPr>
      </w:pPr>
    </w:p>
    <w:p w14:paraId="1F8331F1"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А5.  Процесс трансляции не происходит</w:t>
      </w:r>
    </w:p>
    <w:p w14:paraId="071FA453"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в цитоплазме</w:t>
      </w:r>
    </w:p>
    <w:p w14:paraId="63EFB959"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2)в ядре</w:t>
      </w:r>
    </w:p>
    <w:p w14:paraId="7EA68A2F"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 xml:space="preserve">3)в </w:t>
      </w:r>
      <w:proofErr w:type="spellStart"/>
      <w:r w:rsidRPr="00B924B4">
        <w:rPr>
          <w:rFonts w:ascii="Times New Roman" w:hAnsi="Times New Roman" w:cs="Times New Roman"/>
        </w:rPr>
        <w:t>митохондриях</w:t>
      </w:r>
      <w:proofErr w:type="spellEnd"/>
    </w:p>
    <w:p w14:paraId="56101AC5"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 xml:space="preserve">4) на мембранах шероховатой эндоплазматической сети </w:t>
      </w:r>
    </w:p>
    <w:p w14:paraId="42DFCE69"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 xml:space="preserve">А6.  Процесс трансляции происходит </w:t>
      </w:r>
    </w:p>
    <w:p w14:paraId="1EFE59A1"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в цитоплазме</w:t>
      </w:r>
    </w:p>
    <w:p w14:paraId="1EC133E8"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2)в ядре</w:t>
      </w:r>
    </w:p>
    <w:p w14:paraId="74F10A85"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 xml:space="preserve">3)в </w:t>
      </w:r>
      <w:proofErr w:type="spellStart"/>
      <w:r w:rsidRPr="00B924B4">
        <w:rPr>
          <w:rFonts w:ascii="Times New Roman" w:hAnsi="Times New Roman" w:cs="Times New Roman"/>
        </w:rPr>
        <w:t>митохондриях</w:t>
      </w:r>
      <w:proofErr w:type="spellEnd"/>
    </w:p>
    <w:p w14:paraId="5E2D75D8"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в хлоропластах</w:t>
      </w:r>
    </w:p>
    <w:p w14:paraId="110EBE1B" w14:textId="77777777" w:rsidR="00B924B4" w:rsidRPr="00B924B4" w:rsidRDefault="00B924B4" w:rsidP="00B924B4">
      <w:pPr>
        <w:spacing w:after="0"/>
        <w:ind w:firstLine="567"/>
        <w:rPr>
          <w:rFonts w:ascii="Times New Roman" w:hAnsi="Times New Roman" w:cs="Times New Roman"/>
        </w:rPr>
      </w:pPr>
    </w:p>
    <w:p w14:paraId="7D9FD517" w14:textId="77777777" w:rsidR="00B924B4" w:rsidRPr="00B924B4" w:rsidRDefault="00B924B4" w:rsidP="00B924B4">
      <w:pPr>
        <w:spacing w:after="0"/>
        <w:rPr>
          <w:rFonts w:ascii="Times New Roman" w:hAnsi="Times New Roman" w:cs="Times New Roman"/>
          <w:b/>
        </w:rPr>
      </w:pPr>
      <w:r w:rsidRPr="00B924B4">
        <w:rPr>
          <w:rFonts w:ascii="Times New Roman" w:hAnsi="Times New Roman" w:cs="Times New Roman"/>
          <w:b/>
        </w:rPr>
        <w:t>А7.  Одна аминокислота кодируется</w:t>
      </w:r>
    </w:p>
    <w:p w14:paraId="77BED7E7"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1) 4 нуклеотидами</w:t>
      </w:r>
    </w:p>
    <w:p w14:paraId="6F6D9F31"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2) 2 нуклеотидами</w:t>
      </w:r>
    </w:p>
    <w:p w14:paraId="5B8118C1"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3) 1 нуклеотидом</w:t>
      </w:r>
    </w:p>
    <w:p w14:paraId="029F8AFE" w14:textId="77777777" w:rsidR="00B924B4" w:rsidRPr="00B924B4" w:rsidRDefault="00B924B4" w:rsidP="00B924B4">
      <w:pPr>
        <w:spacing w:after="0"/>
        <w:ind w:firstLine="567"/>
        <w:rPr>
          <w:rFonts w:ascii="Times New Roman" w:hAnsi="Times New Roman" w:cs="Times New Roman"/>
        </w:rPr>
      </w:pPr>
      <w:r w:rsidRPr="00B924B4">
        <w:rPr>
          <w:rFonts w:ascii="Times New Roman" w:hAnsi="Times New Roman" w:cs="Times New Roman"/>
        </w:rPr>
        <w:t>4) 3 нуклеотидами</w:t>
      </w:r>
    </w:p>
    <w:p w14:paraId="3DA3F4CF" w14:textId="77777777" w:rsidR="00B924B4" w:rsidRPr="00B924B4" w:rsidRDefault="00B924B4" w:rsidP="00B924B4">
      <w:pPr>
        <w:spacing w:after="0"/>
        <w:ind w:firstLine="567"/>
        <w:rPr>
          <w:rFonts w:ascii="Times New Roman" w:hAnsi="Times New Roman" w:cs="Times New Roman"/>
        </w:rPr>
      </w:pPr>
    </w:p>
    <w:p w14:paraId="55F38E6E" w14:textId="77777777" w:rsidR="00B924B4" w:rsidRPr="00B924B4" w:rsidRDefault="00B924B4" w:rsidP="00B924B4">
      <w:pPr>
        <w:spacing w:after="0"/>
        <w:rPr>
          <w:rFonts w:ascii="Times New Roman" w:hAnsi="Times New Roman" w:cs="Times New Roman"/>
          <w:b/>
        </w:rPr>
      </w:pPr>
    </w:p>
    <w:p w14:paraId="046C3D8A" w14:textId="77777777" w:rsidR="00B924B4" w:rsidRPr="00B924B4" w:rsidRDefault="00B924B4" w:rsidP="00B924B4">
      <w:pPr>
        <w:spacing w:after="0" w:line="240" w:lineRule="auto"/>
        <w:jc w:val="center"/>
        <w:rPr>
          <w:rFonts w:ascii="Times New Roman" w:hAnsi="Times New Roman" w:cs="Times New Roman"/>
          <w:b/>
          <w:u w:val="single"/>
        </w:rPr>
      </w:pPr>
      <w:r w:rsidRPr="00B924B4">
        <w:rPr>
          <w:rFonts w:ascii="Times New Roman" w:hAnsi="Times New Roman" w:cs="Times New Roman"/>
          <w:b/>
          <w:u w:val="single"/>
        </w:rPr>
        <w:t>№2</w:t>
      </w:r>
    </w:p>
    <w:p w14:paraId="47819326" w14:textId="77777777" w:rsidR="00B924B4" w:rsidRPr="00B924B4" w:rsidRDefault="00B924B4" w:rsidP="00B924B4">
      <w:pPr>
        <w:spacing w:after="0" w:line="240" w:lineRule="auto"/>
        <w:jc w:val="center"/>
        <w:rPr>
          <w:rFonts w:ascii="Times New Roman" w:hAnsi="Times New Roman" w:cs="Times New Roman"/>
          <w:b/>
        </w:rPr>
      </w:pPr>
    </w:p>
    <w:p w14:paraId="50F7059A" w14:textId="77777777" w:rsidR="00B924B4" w:rsidRPr="00B924B4" w:rsidRDefault="00B924B4" w:rsidP="00B924B4">
      <w:pPr>
        <w:spacing w:after="0" w:line="240" w:lineRule="auto"/>
        <w:rPr>
          <w:rFonts w:ascii="Times New Roman" w:hAnsi="Times New Roman" w:cs="Times New Roman"/>
        </w:rPr>
      </w:pPr>
    </w:p>
    <w:p w14:paraId="2F9EB4E5" w14:textId="77777777" w:rsidR="00B924B4" w:rsidRPr="00B924B4" w:rsidRDefault="00B924B4" w:rsidP="00B924B4">
      <w:pPr>
        <w:spacing w:after="0" w:line="240" w:lineRule="auto"/>
        <w:rPr>
          <w:rFonts w:ascii="Times New Roman" w:hAnsi="Times New Roman" w:cs="Times New Roman"/>
          <w:b/>
        </w:rPr>
      </w:pPr>
      <w:r w:rsidRPr="00B924B4">
        <w:rPr>
          <w:rFonts w:ascii="Times New Roman" w:hAnsi="Times New Roman" w:cs="Times New Roman"/>
          <w:b/>
        </w:rPr>
        <w:t>В1. Установите соответствие между биологическим процессом и его свойствами</w:t>
      </w:r>
    </w:p>
    <w:p w14:paraId="768E87C2" w14:textId="77777777" w:rsidR="00B924B4" w:rsidRPr="00B924B4" w:rsidRDefault="00B924B4" w:rsidP="00B924B4">
      <w:pPr>
        <w:spacing w:after="0" w:line="240" w:lineRule="auto"/>
        <w:rPr>
          <w:rFonts w:ascii="Times New Roman" w:hAnsi="Times New Roman" w:cs="Times New Roman"/>
          <w:b/>
        </w:rPr>
      </w:pPr>
    </w:p>
    <w:p w14:paraId="54FB241F" w14:textId="77777777" w:rsidR="00B924B4" w:rsidRPr="00B924B4" w:rsidRDefault="00B924B4" w:rsidP="00B924B4">
      <w:pPr>
        <w:spacing w:after="0" w:line="240" w:lineRule="auto"/>
        <w:rPr>
          <w:rFonts w:ascii="Times New Roman" w:hAnsi="Times New Roman" w:cs="Times New Roman"/>
          <w:b/>
        </w:rPr>
      </w:pPr>
    </w:p>
    <w:p w14:paraId="41A5A2D6" w14:textId="77777777" w:rsidR="00B924B4" w:rsidRPr="00B924B4" w:rsidRDefault="00B924B4" w:rsidP="00B924B4">
      <w:pPr>
        <w:spacing w:after="0" w:line="240" w:lineRule="auto"/>
        <w:rPr>
          <w:rFonts w:ascii="Times New Roman" w:hAnsi="Times New Roman" w:cs="Times New Roman"/>
          <w:b/>
        </w:rPr>
      </w:pPr>
    </w:p>
    <w:tbl>
      <w:tblPr>
        <w:tblW w:w="0" w:type="auto"/>
        <w:tblCellMar>
          <w:left w:w="10" w:type="dxa"/>
          <w:right w:w="10" w:type="dxa"/>
        </w:tblCellMar>
        <w:tblLook w:val="04A0" w:firstRow="1" w:lastRow="0" w:firstColumn="1" w:lastColumn="0" w:noHBand="0" w:noVBand="1"/>
      </w:tblPr>
      <w:tblGrid>
        <w:gridCol w:w="6345"/>
        <w:gridCol w:w="3899"/>
      </w:tblGrid>
      <w:tr w:rsidR="00B924B4" w:rsidRPr="00B924B4" w14:paraId="245D35B1" w14:textId="77777777" w:rsidTr="00B924B4">
        <w:tc>
          <w:tcPr>
            <w:tcW w:w="6345" w:type="dxa"/>
            <w:hideMark/>
          </w:tcPr>
          <w:p w14:paraId="0A64C2F6" w14:textId="77777777" w:rsidR="00B924B4" w:rsidRPr="00B924B4" w:rsidRDefault="00B924B4">
            <w:pPr>
              <w:rPr>
                <w:rFonts w:ascii="Times New Roman" w:hAnsi="Times New Roman" w:cs="Times New Roman"/>
                <w:u w:val="single"/>
              </w:rPr>
            </w:pPr>
            <w:r w:rsidRPr="00B924B4">
              <w:rPr>
                <w:rFonts w:ascii="Times New Roman" w:hAnsi="Times New Roman" w:cs="Times New Roman"/>
              </w:rPr>
              <w:lastRenderedPageBreak/>
              <w:t xml:space="preserve">    </w:t>
            </w:r>
            <w:r w:rsidRPr="00B924B4">
              <w:rPr>
                <w:rFonts w:ascii="Times New Roman" w:hAnsi="Times New Roman" w:cs="Times New Roman"/>
                <w:u w:val="single"/>
              </w:rPr>
              <w:t xml:space="preserve">Свойство </w:t>
            </w:r>
          </w:p>
        </w:tc>
        <w:tc>
          <w:tcPr>
            <w:tcW w:w="3899" w:type="dxa"/>
            <w:hideMark/>
          </w:tcPr>
          <w:p w14:paraId="56981B53" w14:textId="77777777" w:rsidR="00B924B4" w:rsidRPr="00B924B4" w:rsidRDefault="00B924B4">
            <w:pPr>
              <w:jc w:val="center"/>
              <w:rPr>
                <w:rFonts w:ascii="Times New Roman" w:hAnsi="Times New Roman" w:cs="Times New Roman"/>
                <w:u w:val="single"/>
              </w:rPr>
            </w:pPr>
            <w:r w:rsidRPr="00B924B4">
              <w:rPr>
                <w:rFonts w:ascii="Times New Roman" w:hAnsi="Times New Roman" w:cs="Times New Roman"/>
                <w:u w:val="single"/>
              </w:rPr>
              <w:t>Биологический процесс</w:t>
            </w:r>
          </w:p>
        </w:tc>
      </w:tr>
      <w:tr w:rsidR="00B924B4" w:rsidRPr="00B924B4" w14:paraId="3BAB42C8" w14:textId="77777777" w:rsidTr="00B924B4">
        <w:tc>
          <w:tcPr>
            <w:tcW w:w="6345" w:type="dxa"/>
            <w:hideMark/>
          </w:tcPr>
          <w:p w14:paraId="26E1886A" w14:textId="77777777" w:rsidR="00B924B4" w:rsidRPr="00B924B4" w:rsidRDefault="00B924B4">
            <w:pPr>
              <w:rPr>
                <w:rFonts w:ascii="Times New Roman" w:hAnsi="Times New Roman" w:cs="Times New Roman"/>
              </w:rPr>
            </w:pPr>
            <w:r w:rsidRPr="00B924B4">
              <w:rPr>
                <w:rFonts w:ascii="Times New Roman" w:hAnsi="Times New Roman" w:cs="Times New Roman"/>
              </w:rPr>
              <w:t>А) представляет собой синтез РНК на матрице ДНК</w:t>
            </w:r>
          </w:p>
          <w:p w14:paraId="353B1E6E"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Б) происходит в цитоплазме</w:t>
            </w:r>
          </w:p>
          <w:p w14:paraId="380B2639"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В) удвоение молекулы ДНК</w:t>
            </w:r>
          </w:p>
          <w:p w14:paraId="1EC61E65"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Г) происходит на рибосомах</w:t>
            </w:r>
          </w:p>
          <w:p w14:paraId="3188B952"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Д) представляет собой синтез белка</w:t>
            </w:r>
          </w:p>
        </w:tc>
        <w:tc>
          <w:tcPr>
            <w:tcW w:w="3899" w:type="dxa"/>
            <w:hideMark/>
          </w:tcPr>
          <w:p w14:paraId="653A5435"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1) транскрипция</w:t>
            </w:r>
          </w:p>
          <w:p w14:paraId="09BD51CB"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2) трансляция</w:t>
            </w:r>
          </w:p>
          <w:p w14:paraId="3EF798BC" w14:textId="77777777" w:rsidR="00B924B4" w:rsidRPr="00B924B4" w:rsidRDefault="00B924B4">
            <w:pPr>
              <w:rPr>
                <w:rFonts w:ascii="Times New Roman" w:hAnsi="Times New Roman" w:cs="Times New Roman"/>
              </w:rPr>
            </w:pPr>
            <w:r w:rsidRPr="00B924B4">
              <w:rPr>
                <w:rFonts w:ascii="Times New Roman" w:hAnsi="Times New Roman" w:cs="Times New Roman"/>
              </w:rPr>
              <w:t xml:space="preserve">      3) репликация</w:t>
            </w:r>
          </w:p>
        </w:tc>
      </w:tr>
    </w:tbl>
    <w:p w14:paraId="342DCE5F" w14:textId="77777777" w:rsidR="00B924B4" w:rsidRPr="00B924B4" w:rsidRDefault="00B924B4" w:rsidP="00B924B4">
      <w:pPr>
        <w:spacing w:after="0" w:line="240" w:lineRule="auto"/>
        <w:rPr>
          <w:rFonts w:ascii="Times New Roman" w:hAnsi="Times New Roman" w:cs="Times New Roman"/>
        </w:rPr>
      </w:pPr>
    </w:p>
    <w:p w14:paraId="5C52D293" w14:textId="77777777" w:rsidR="00B924B4" w:rsidRPr="00B924B4" w:rsidRDefault="00B924B4" w:rsidP="00B924B4">
      <w:pPr>
        <w:spacing w:after="0" w:line="240" w:lineRule="auto"/>
        <w:rPr>
          <w:rFonts w:ascii="Times New Roman" w:hAnsi="Times New Roman" w:cs="Times New Roman"/>
          <w:b/>
        </w:rPr>
      </w:pPr>
      <w:r w:rsidRPr="00B924B4">
        <w:rPr>
          <w:rFonts w:ascii="Times New Roman" w:hAnsi="Times New Roman" w:cs="Times New Roman"/>
          <w:b/>
        </w:rPr>
        <w:t>В2. Установите последовательность явлений и процессов, происходящих в процессе синтеза белка</w:t>
      </w:r>
    </w:p>
    <w:p w14:paraId="706536DA" w14:textId="77777777" w:rsidR="00B924B4" w:rsidRPr="00B924B4" w:rsidRDefault="00B924B4" w:rsidP="00B924B4">
      <w:pPr>
        <w:spacing w:after="0" w:line="240" w:lineRule="auto"/>
        <w:rPr>
          <w:rFonts w:ascii="Times New Roman" w:hAnsi="Times New Roman" w:cs="Times New Roman"/>
          <w:b/>
        </w:rPr>
      </w:pPr>
    </w:p>
    <w:p w14:paraId="75F64726"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А) поступление молекулы и-РНК из ядра в цитоплазму</w:t>
      </w:r>
    </w:p>
    <w:p w14:paraId="041463AF" w14:textId="77777777" w:rsidR="00B924B4" w:rsidRPr="00B924B4" w:rsidRDefault="00B924B4" w:rsidP="00B924B4">
      <w:pPr>
        <w:spacing w:after="0" w:line="240" w:lineRule="auto"/>
        <w:rPr>
          <w:rFonts w:ascii="Times New Roman" w:hAnsi="Times New Roman" w:cs="Times New Roman"/>
        </w:rPr>
      </w:pPr>
    </w:p>
    <w:p w14:paraId="1D40F33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Б) взаимодействие молекулы т-РНК, несущей первую аминокислоту данного белка, с рибосомой в комплексе с и-РНК</w:t>
      </w:r>
    </w:p>
    <w:p w14:paraId="5FBE3E45" w14:textId="77777777" w:rsidR="00B924B4" w:rsidRPr="00B924B4" w:rsidRDefault="00B924B4" w:rsidP="00B924B4">
      <w:pPr>
        <w:spacing w:after="0" w:line="240" w:lineRule="auto"/>
        <w:rPr>
          <w:rFonts w:ascii="Times New Roman" w:hAnsi="Times New Roman" w:cs="Times New Roman"/>
        </w:rPr>
      </w:pPr>
    </w:p>
    <w:p w14:paraId="2067C1FF"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В) образование пептидной связи</w:t>
      </w:r>
    </w:p>
    <w:p w14:paraId="478A20D0" w14:textId="77777777" w:rsidR="00B924B4" w:rsidRPr="00B924B4" w:rsidRDefault="00B924B4" w:rsidP="00B924B4">
      <w:pPr>
        <w:spacing w:after="0" w:line="240" w:lineRule="auto"/>
        <w:rPr>
          <w:rFonts w:ascii="Times New Roman" w:hAnsi="Times New Roman" w:cs="Times New Roman"/>
        </w:rPr>
      </w:pPr>
    </w:p>
    <w:p w14:paraId="1919A8DA"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Г) синтез молекулы и-РНК на матрице ДНК</w:t>
      </w:r>
    </w:p>
    <w:p w14:paraId="086F6C25" w14:textId="77777777" w:rsidR="00B924B4" w:rsidRPr="00B924B4" w:rsidRDefault="00B924B4" w:rsidP="00B924B4">
      <w:pPr>
        <w:spacing w:after="0" w:line="240" w:lineRule="auto"/>
        <w:rPr>
          <w:rFonts w:ascii="Times New Roman" w:hAnsi="Times New Roman" w:cs="Times New Roman"/>
        </w:rPr>
      </w:pPr>
    </w:p>
    <w:p w14:paraId="35947CB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 xml:space="preserve">Д) </w:t>
      </w:r>
      <w:proofErr w:type="spellStart"/>
      <w:r w:rsidRPr="00B924B4">
        <w:rPr>
          <w:rFonts w:ascii="Times New Roman" w:hAnsi="Times New Roman" w:cs="Times New Roman"/>
        </w:rPr>
        <w:t>терминация</w:t>
      </w:r>
      <w:proofErr w:type="spellEnd"/>
      <w:r w:rsidRPr="00B924B4">
        <w:rPr>
          <w:rFonts w:ascii="Times New Roman" w:hAnsi="Times New Roman" w:cs="Times New Roman"/>
        </w:rPr>
        <w:t xml:space="preserve"> трансляции</w:t>
      </w:r>
    </w:p>
    <w:p w14:paraId="1C8157F1" w14:textId="77777777" w:rsidR="00B924B4" w:rsidRPr="00B924B4" w:rsidRDefault="00B924B4" w:rsidP="00B924B4">
      <w:pPr>
        <w:spacing w:after="0" w:line="240" w:lineRule="auto"/>
        <w:rPr>
          <w:rFonts w:ascii="Times New Roman" w:hAnsi="Times New Roman" w:cs="Times New Roman"/>
        </w:rPr>
      </w:pPr>
    </w:p>
    <w:p w14:paraId="29177BC3"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Е) связывание молекулы и-РНК с рибосомой</w:t>
      </w:r>
    </w:p>
    <w:p w14:paraId="04F3BF0F" w14:textId="77777777" w:rsidR="00B924B4" w:rsidRPr="00B924B4" w:rsidRDefault="00B924B4" w:rsidP="00B924B4">
      <w:pPr>
        <w:spacing w:after="0" w:line="240" w:lineRule="auto"/>
        <w:rPr>
          <w:rFonts w:ascii="Times New Roman" w:hAnsi="Times New Roman" w:cs="Times New Roman"/>
        </w:rPr>
      </w:pPr>
    </w:p>
    <w:p w14:paraId="15F56669" w14:textId="77777777" w:rsidR="00B924B4" w:rsidRPr="00B924B4" w:rsidRDefault="00B924B4" w:rsidP="00B924B4">
      <w:pPr>
        <w:tabs>
          <w:tab w:val="left" w:pos="4074"/>
        </w:tabs>
        <w:spacing w:after="0"/>
        <w:rPr>
          <w:rFonts w:ascii="Times New Roman" w:hAnsi="Times New Roman" w:cs="Times New Roman"/>
          <w:b/>
        </w:rPr>
      </w:pPr>
      <w:r w:rsidRPr="00B924B4">
        <w:rPr>
          <w:rFonts w:ascii="Times New Roman" w:hAnsi="Times New Roman" w:cs="Times New Roman"/>
          <w:b/>
        </w:rPr>
        <w:t>В3. С помощью матричных реакций в клетке эукариот синтезируются</w:t>
      </w:r>
    </w:p>
    <w:p w14:paraId="02669A52"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1) нуклеотиды</w:t>
      </w:r>
    </w:p>
    <w:p w14:paraId="353AFCE7"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2) белки</w:t>
      </w:r>
    </w:p>
    <w:p w14:paraId="3304FDD7"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3) аминокислоты</w:t>
      </w:r>
    </w:p>
    <w:p w14:paraId="618AFC5E"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4) жиры</w:t>
      </w:r>
    </w:p>
    <w:p w14:paraId="2C008521"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5) ДНК</w:t>
      </w:r>
    </w:p>
    <w:p w14:paraId="2B001ACE" w14:textId="77777777" w:rsidR="00B924B4" w:rsidRPr="00B924B4" w:rsidRDefault="00B924B4" w:rsidP="00B924B4">
      <w:pPr>
        <w:tabs>
          <w:tab w:val="left" w:pos="4074"/>
        </w:tabs>
        <w:spacing w:after="0"/>
        <w:ind w:firstLine="567"/>
        <w:rPr>
          <w:rFonts w:ascii="Times New Roman" w:hAnsi="Times New Roman" w:cs="Times New Roman"/>
        </w:rPr>
      </w:pPr>
      <w:r w:rsidRPr="00B924B4">
        <w:rPr>
          <w:rFonts w:ascii="Times New Roman" w:hAnsi="Times New Roman" w:cs="Times New Roman"/>
        </w:rPr>
        <w:t>6) РНК</w:t>
      </w:r>
    </w:p>
    <w:p w14:paraId="3E11262E" w14:textId="77777777" w:rsidR="00B924B4" w:rsidRPr="00B924B4" w:rsidRDefault="00B924B4" w:rsidP="00B924B4">
      <w:pPr>
        <w:tabs>
          <w:tab w:val="left" w:pos="4074"/>
        </w:tabs>
        <w:spacing w:after="0"/>
        <w:rPr>
          <w:rFonts w:ascii="Times New Roman" w:hAnsi="Times New Roman" w:cs="Times New Roman"/>
          <w:b/>
        </w:rPr>
      </w:pPr>
      <w:r w:rsidRPr="00B924B4">
        <w:rPr>
          <w:rFonts w:ascii="Times New Roman" w:hAnsi="Times New Roman" w:cs="Times New Roman"/>
          <w:b/>
        </w:rPr>
        <w:t>В4. Установите соответствие</w:t>
      </w:r>
    </w:p>
    <w:p w14:paraId="32F28848" w14:textId="77777777" w:rsidR="00B924B4" w:rsidRPr="00B924B4" w:rsidRDefault="00B924B4" w:rsidP="00B924B4">
      <w:pPr>
        <w:tabs>
          <w:tab w:val="left" w:pos="4074"/>
        </w:tabs>
        <w:spacing w:after="0"/>
        <w:rPr>
          <w:rFonts w:ascii="Times New Roman" w:hAnsi="Times New Roman" w:cs="Times New Roman"/>
        </w:rPr>
      </w:pPr>
    </w:p>
    <w:tbl>
      <w:tblPr>
        <w:tblW w:w="0" w:type="auto"/>
        <w:tblCellMar>
          <w:left w:w="10" w:type="dxa"/>
          <w:right w:w="10" w:type="dxa"/>
        </w:tblCellMar>
        <w:tblLook w:val="04A0" w:firstRow="1" w:lastRow="0" w:firstColumn="1" w:lastColumn="0" w:noHBand="0" w:noVBand="1"/>
      </w:tblPr>
      <w:tblGrid>
        <w:gridCol w:w="4749"/>
        <w:gridCol w:w="4626"/>
      </w:tblGrid>
      <w:tr w:rsidR="00B924B4" w:rsidRPr="00B924B4" w14:paraId="0AF146CD" w14:textId="77777777" w:rsidTr="00B924B4">
        <w:tc>
          <w:tcPr>
            <w:tcW w:w="4749" w:type="dxa"/>
            <w:hideMark/>
          </w:tcPr>
          <w:p w14:paraId="1D62F645" w14:textId="77777777" w:rsidR="00B924B4" w:rsidRPr="00B924B4" w:rsidRDefault="00B924B4">
            <w:pPr>
              <w:tabs>
                <w:tab w:val="left" w:pos="4074"/>
              </w:tabs>
              <w:rPr>
                <w:rFonts w:ascii="Times New Roman" w:hAnsi="Times New Roman" w:cs="Times New Roman"/>
                <w:u w:val="single"/>
              </w:rPr>
            </w:pPr>
            <w:r w:rsidRPr="00B924B4">
              <w:rPr>
                <w:rFonts w:ascii="Times New Roman" w:hAnsi="Times New Roman" w:cs="Times New Roman"/>
                <w:u w:val="single"/>
              </w:rPr>
              <w:t xml:space="preserve">Характеристика </w:t>
            </w:r>
          </w:p>
        </w:tc>
        <w:tc>
          <w:tcPr>
            <w:tcW w:w="4626" w:type="dxa"/>
            <w:hideMark/>
          </w:tcPr>
          <w:p w14:paraId="788E6CCF" w14:textId="77777777" w:rsidR="00B924B4" w:rsidRPr="00B924B4" w:rsidRDefault="00B924B4">
            <w:pPr>
              <w:tabs>
                <w:tab w:val="left" w:pos="4074"/>
              </w:tabs>
              <w:rPr>
                <w:rFonts w:ascii="Times New Roman" w:hAnsi="Times New Roman" w:cs="Times New Roman"/>
                <w:u w:val="single"/>
              </w:rPr>
            </w:pPr>
            <w:r w:rsidRPr="00B924B4">
              <w:rPr>
                <w:rFonts w:ascii="Times New Roman" w:hAnsi="Times New Roman" w:cs="Times New Roman"/>
              </w:rPr>
              <w:t xml:space="preserve">               </w:t>
            </w:r>
            <w:r w:rsidRPr="00B924B4">
              <w:rPr>
                <w:rFonts w:ascii="Times New Roman" w:hAnsi="Times New Roman" w:cs="Times New Roman"/>
                <w:u w:val="single"/>
              </w:rPr>
              <w:t>Нуклеиновая кислота</w:t>
            </w:r>
          </w:p>
        </w:tc>
      </w:tr>
      <w:tr w:rsidR="00B924B4" w:rsidRPr="00B924B4" w14:paraId="73EC92F8" w14:textId="77777777" w:rsidTr="00B924B4">
        <w:tc>
          <w:tcPr>
            <w:tcW w:w="4749" w:type="dxa"/>
          </w:tcPr>
          <w:p w14:paraId="6535D4DA"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 xml:space="preserve">А) Транспортирует активированные молекулы </w:t>
            </w:r>
            <w:proofErr w:type="gramStart"/>
            <w:r w:rsidRPr="00B924B4">
              <w:rPr>
                <w:rFonts w:ascii="Times New Roman" w:hAnsi="Times New Roman" w:cs="Times New Roman"/>
              </w:rPr>
              <w:t>аминокислот  к</w:t>
            </w:r>
            <w:proofErr w:type="gramEnd"/>
            <w:r w:rsidRPr="00B924B4">
              <w:rPr>
                <w:rFonts w:ascii="Times New Roman" w:hAnsi="Times New Roman" w:cs="Times New Roman"/>
              </w:rPr>
              <w:t xml:space="preserve">  месту синтеза белка</w:t>
            </w:r>
          </w:p>
          <w:p w14:paraId="5D3399BE"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Б) Является составной частью рибосом</w:t>
            </w:r>
          </w:p>
          <w:p w14:paraId="1F9DF31B"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 xml:space="preserve">В) Не </w:t>
            </w:r>
            <w:proofErr w:type="gramStart"/>
            <w:r w:rsidRPr="00B924B4">
              <w:rPr>
                <w:rFonts w:ascii="Times New Roman" w:hAnsi="Times New Roman" w:cs="Times New Roman"/>
              </w:rPr>
              <w:t>способна  к</w:t>
            </w:r>
            <w:proofErr w:type="gramEnd"/>
            <w:r w:rsidRPr="00B924B4">
              <w:rPr>
                <w:rFonts w:ascii="Times New Roman" w:hAnsi="Times New Roman" w:cs="Times New Roman"/>
              </w:rPr>
              <w:t xml:space="preserve"> репликации</w:t>
            </w:r>
          </w:p>
          <w:p w14:paraId="09840790"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Г) Содержит углевод-дезоксирибозу</w:t>
            </w:r>
          </w:p>
          <w:p w14:paraId="2922CDFF"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Д) Является главным хранителем генетической информации</w:t>
            </w:r>
          </w:p>
          <w:p w14:paraId="37456955"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Е) Состоит из одной полинуклеотидной цепи</w:t>
            </w:r>
          </w:p>
          <w:p w14:paraId="1642008C" w14:textId="77777777" w:rsidR="000D10DC" w:rsidRDefault="000D10DC">
            <w:pPr>
              <w:tabs>
                <w:tab w:val="left" w:pos="4074"/>
              </w:tabs>
              <w:rPr>
                <w:rFonts w:ascii="Times New Roman" w:hAnsi="Times New Roman" w:cs="Times New Roman"/>
              </w:rPr>
            </w:pPr>
          </w:p>
          <w:p w14:paraId="28BFB924" w14:textId="77777777" w:rsidR="000D10DC" w:rsidRDefault="000D10DC">
            <w:pPr>
              <w:tabs>
                <w:tab w:val="left" w:pos="4074"/>
              </w:tabs>
              <w:rPr>
                <w:rFonts w:ascii="Times New Roman" w:hAnsi="Times New Roman" w:cs="Times New Roman"/>
              </w:rPr>
            </w:pPr>
          </w:p>
          <w:p w14:paraId="36025CFA" w14:textId="77777777" w:rsidR="000D10DC" w:rsidRDefault="000D10DC">
            <w:pPr>
              <w:tabs>
                <w:tab w:val="left" w:pos="4074"/>
              </w:tabs>
              <w:rPr>
                <w:rFonts w:ascii="Times New Roman" w:hAnsi="Times New Roman" w:cs="Times New Roman"/>
              </w:rPr>
            </w:pPr>
          </w:p>
          <w:p w14:paraId="3E9BD3FF" w14:textId="5E2E6C6C" w:rsidR="000D10DC" w:rsidRPr="00B924B4" w:rsidRDefault="000D10DC">
            <w:pPr>
              <w:tabs>
                <w:tab w:val="left" w:pos="4074"/>
              </w:tabs>
              <w:rPr>
                <w:rFonts w:ascii="Times New Roman" w:hAnsi="Times New Roman" w:cs="Times New Roman"/>
              </w:rPr>
            </w:pPr>
          </w:p>
        </w:tc>
        <w:tc>
          <w:tcPr>
            <w:tcW w:w="4626" w:type="dxa"/>
            <w:hideMark/>
          </w:tcPr>
          <w:p w14:paraId="7B20B7FF"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 xml:space="preserve">               1) ДНК</w:t>
            </w:r>
          </w:p>
          <w:p w14:paraId="313FB417" w14:textId="77777777" w:rsidR="00B924B4" w:rsidRPr="00B924B4" w:rsidRDefault="00B924B4">
            <w:pPr>
              <w:tabs>
                <w:tab w:val="left" w:pos="4074"/>
              </w:tabs>
              <w:rPr>
                <w:rFonts w:ascii="Times New Roman" w:hAnsi="Times New Roman" w:cs="Times New Roman"/>
              </w:rPr>
            </w:pPr>
            <w:r w:rsidRPr="00B924B4">
              <w:rPr>
                <w:rFonts w:ascii="Times New Roman" w:hAnsi="Times New Roman" w:cs="Times New Roman"/>
              </w:rPr>
              <w:t xml:space="preserve">               2) РНК</w:t>
            </w:r>
          </w:p>
        </w:tc>
      </w:tr>
    </w:tbl>
    <w:p w14:paraId="1B0D441F" w14:textId="77777777" w:rsidR="00B924B4" w:rsidRPr="00B924B4" w:rsidRDefault="00B924B4" w:rsidP="00B924B4">
      <w:pPr>
        <w:rPr>
          <w:rFonts w:ascii="Times New Roman" w:hAnsi="Times New Roman" w:cs="Times New Roman"/>
        </w:rPr>
      </w:pPr>
      <w:r w:rsidRPr="00B924B4">
        <w:rPr>
          <w:rFonts w:ascii="Times New Roman" w:hAnsi="Times New Roman" w:cs="Times New Roman"/>
        </w:rPr>
        <w:br w:type="page"/>
      </w:r>
    </w:p>
    <w:p w14:paraId="66FB0744" w14:textId="77777777" w:rsidR="00B924B4" w:rsidRPr="00B924B4" w:rsidRDefault="00B924B4" w:rsidP="00B924B4">
      <w:pPr>
        <w:spacing w:after="0" w:line="240" w:lineRule="auto"/>
        <w:jc w:val="center"/>
        <w:rPr>
          <w:rFonts w:ascii="Times New Roman" w:hAnsi="Times New Roman" w:cs="Times New Roman"/>
          <w:b/>
          <w:u w:val="single"/>
        </w:rPr>
      </w:pPr>
      <w:r w:rsidRPr="00B924B4">
        <w:rPr>
          <w:rFonts w:ascii="Times New Roman" w:hAnsi="Times New Roman" w:cs="Times New Roman"/>
          <w:b/>
          <w:u w:val="single"/>
        </w:rPr>
        <w:lastRenderedPageBreak/>
        <w:t>№3 - задачи</w:t>
      </w:r>
    </w:p>
    <w:p w14:paraId="4752A9C6" w14:textId="77777777" w:rsidR="00B924B4" w:rsidRPr="00B924B4" w:rsidRDefault="00B924B4" w:rsidP="00B924B4">
      <w:pPr>
        <w:spacing w:after="0" w:line="240" w:lineRule="auto"/>
        <w:rPr>
          <w:rFonts w:ascii="Times New Roman" w:hAnsi="Times New Roman" w:cs="Times New Roman"/>
        </w:rPr>
      </w:pPr>
    </w:p>
    <w:p w14:paraId="4947E44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С1.</w:t>
      </w:r>
      <w:r w:rsidRPr="00B924B4">
        <w:rPr>
          <w:rFonts w:ascii="Times New Roman" w:hAnsi="Times New Roman" w:cs="Times New Roman"/>
        </w:rPr>
        <w:t xml:space="preserve"> Содержание нуклеотидов в цепи и-РНК следующее:</w:t>
      </w:r>
    </w:p>
    <w:p w14:paraId="660C447D" w14:textId="77777777" w:rsidR="00B924B4" w:rsidRPr="00B924B4" w:rsidRDefault="00B924B4" w:rsidP="00B924B4">
      <w:pPr>
        <w:spacing w:after="0" w:line="240" w:lineRule="auto"/>
        <w:rPr>
          <w:rFonts w:ascii="Times New Roman" w:hAnsi="Times New Roman" w:cs="Times New Roman"/>
        </w:rPr>
      </w:pPr>
      <w:proofErr w:type="spellStart"/>
      <w:r w:rsidRPr="00B924B4">
        <w:rPr>
          <w:rFonts w:ascii="Times New Roman" w:hAnsi="Times New Roman" w:cs="Times New Roman"/>
        </w:rPr>
        <w:t>Аденилового</w:t>
      </w:r>
      <w:proofErr w:type="spellEnd"/>
      <w:r w:rsidRPr="00B924B4">
        <w:rPr>
          <w:rFonts w:ascii="Times New Roman" w:hAnsi="Times New Roman" w:cs="Times New Roman"/>
        </w:rPr>
        <w:t xml:space="preserve"> – 40%</w:t>
      </w:r>
    </w:p>
    <w:p w14:paraId="7FAC560F" w14:textId="77777777" w:rsidR="00B924B4" w:rsidRPr="00B924B4" w:rsidRDefault="00B924B4" w:rsidP="00B924B4">
      <w:pPr>
        <w:spacing w:after="0" w:line="240" w:lineRule="auto"/>
        <w:rPr>
          <w:rFonts w:ascii="Times New Roman" w:hAnsi="Times New Roman" w:cs="Times New Roman"/>
        </w:rPr>
      </w:pPr>
      <w:proofErr w:type="spellStart"/>
      <w:r w:rsidRPr="00B924B4">
        <w:rPr>
          <w:rFonts w:ascii="Times New Roman" w:hAnsi="Times New Roman" w:cs="Times New Roman"/>
        </w:rPr>
        <w:t>Гуанилового</w:t>
      </w:r>
      <w:proofErr w:type="spellEnd"/>
      <w:r w:rsidRPr="00B924B4">
        <w:rPr>
          <w:rFonts w:ascii="Times New Roman" w:hAnsi="Times New Roman" w:cs="Times New Roman"/>
        </w:rPr>
        <w:t xml:space="preserve"> – 20%</w:t>
      </w:r>
    </w:p>
    <w:p w14:paraId="116E77CF" w14:textId="77777777" w:rsidR="00B924B4" w:rsidRPr="00B924B4" w:rsidRDefault="00B924B4" w:rsidP="00B924B4">
      <w:pPr>
        <w:spacing w:after="0" w:line="240" w:lineRule="auto"/>
        <w:rPr>
          <w:rFonts w:ascii="Times New Roman" w:hAnsi="Times New Roman" w:cs="Times New Roman"/>
        </w:rPr>
      </w:pPr>
      <w:proofErr w:type="spellStart"/>
      <w:r w:rsidRPr="00B924B4">
        <w:rPr>
          <w:rFonts w:ascii="Times New Roman" w:hAnsi="Times New Roman" w:cs="Times New Roman"/>
        </w:rPr>
        <w:t>Цитидилового</w:t>
      </w:r>
      <w:proofErr w:type="spellEnd"/>
      <w:r w:rsidRPr="00B924B4">
        <w:rPr>
          <w:rFonts w:ascii="Times New Roman" w:hAnsi="Times New Roman" w:cs="Times New Roman"/>
        </w:rPr>
        <w:t xml:space="preserve"> – 10%</w:t>
      </w:r>
    </w:p>
    <w:p w14:paraId="55F70B80" w14:textId="77777777" w:rsidR="00B924B4" w:rsidRPr="00B924B4" w:rsidRDefault="00B924B4" w:rsidP="00B924B4">
      <w:pPr>
        <w:spacing w:after="0" w:line="240" w:lineRule="auto"/>
        <w:rPr>
          <w:rFonts w:ascii="Times New Roman" w:hAnsi="Times New Roman" w:cs="Times New Roman"/>
        </w:rPr>
      </w:pPr>
      <w:proofErr w:type="spellStart"/>
      <w:r w:rsidRPr="00B924B4">
        <w:rPr>
          <w:rFonts w:ascii="Times New Roman" w:hAnsi="Times New Roman" w:cs="Times New Roman"/>
        </w:rPr>
        <w:t>Урацилового</w:t>
      </w:r>
      <w:proofErr w:type="spellEnd"/>
      <w:r w:rsidRPr="00B924B4">
        <w:rPr>
          <w:rFonts w:ascii="Times New Roman" w:hAnsi="Times New Roman" w:cs="Times New Roman"/>
        </w:rPr>
        <w:t xml:space="preserve"> – 30%</w:t>
      </w:r>
    </w:p>
    <w:p w14:paraId="01811C66" w14:textId="77777777" w:rsidR="00B924B4" w:rsidRPr="00B924B4" w:rsidRDefault="00B924B4" w:rsidP="00B924B4">
      <w:pPr>
        <w:spacing w:after="0" w:line="240" w:lineRule="auto"/>
        <w:rPr>
          <w:rFonts w:ascii="Times New Roman" w:hAnsi="Times New Roman" w:cs="Times New Roman"/>
        </w:rPr>
      </w:pPr>
    </w:p>
    <w:p w14:paraId="512B21F0"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 xml:space="preserve">Определите процентный состав нуклеотидов участка </w:t>
      </w:r>
      <w:proofErr w:type="spellStart"/>
      <w:proofErr w:type="gramStart"/>
      <w:r w:rsidRPr="00B924B4">
        <w:rPr>
          <w:rFonts w:ascii="Times New Roman" w:hAnsi="Times New Roman" w:cs="Times New Roman"/>
        </w:rPr>
        <w:t>двухцепочечной</w:t>
      </w:r>
      <w:proofErr w:type="spellEnd"/>
      <w:r w:rsidRPr="00B924B4">
        <w:rPr>
          <w:rFonts w:ascii="Times New Roman" w:hAnsi="Times New Roman" w:cs="Times New Roman"/>
        </w:rPr>
        <w:t xml:space="preserve">  молекулы</w:t>
      </w:r>
      <w:proofErr w:type="gramEnd"/>
      <w:r w:rsidRPr="00B924B4">
        <w:rPr>
          <w:rFonts w:ascii="Times New Roman" w:hAnsi="Times New Roman" w:cs="Times New Roman"/>
        </w:rPr>
        <w:t xml:space="preserve"> ДНК, являющегося матрицей для этой и-РНК.</w:t>
      </w:r>
    </w:p>
    <w:p w14:paraId="7EC1C675" w14:textId="77777777" w:rsidR="00B924B4" w:rsidRPr="00B924B4" w:rsidRDefault="00B924B4" w:rsidP="00B924B4">
      <w:pPr>
        <w:spacing w:after="0" w:line="240" w:lineRule="auto"/>
        <w:rPr>
          <w:rFonts w:ascii="Times New Roman" w:hAnsi="Times New Roman" w:cs="Times New Roman"/>
        </w:rPr>
      </w:pPr>
    </w:p>
    <w:p w14:paraId="6AE76CBD"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С2</w:t>
      </w:r>
      <w:r w:rsidRPr="00B924B4">
        <w:rPr>
          <w:rFonts w:ascii="Times New Roman" w:hAnsi="Times New Roman" w:cs="Times New Roman"/>
        </w:rPr>
        <w:t>. В одной цепочке молекулы ДНК имеется:</w:t>
      </w:r>
    </w:p>
    <w:p w14:paraId="4B4380C7" w14:textId="77777777" w:rsidR="00B924B4" w:rsidRPr="00B924B4" w:rsidRDefault="00B924B4" w:rsidP="00B924B4">
      <w:pPr>
        <w:spacing w:after="0" w:line="240" w:lineRule="auto"/>
        <w:rPr>
          <w:rFonts w:ascii="Times New Roman" w:hAnsi="Times New Roman" w:cs="Times New Roman"/>
        </w:rPr>
      </w:pPr>
      <w:proofErr w:type="spellStart"/>
      <w:r w:rsidRPr="00B924B4">
        <w:rPr>
          <w:rFonts w:ascii="Times New Roman" w:hAnsi="Times New Roman" w:cs="Times New Roman"/>
        </w:rPr>
        <w:t>Аденоловых</w:t>
      </w:r>
      <w:proofErr w:type="spellEnd"/>
      <w:r w:rsidRPr="00B924B4">
        <w:rPr>
          <w:rFonts w:ascii="Times New Roman" w:hAnsi="Times New Roman" w:cs="Times New Roman"/>
        </w:rPr>
        <w:t xml:space="preserve"> остатков – 31%</w:t>
      </w:r>
    </w:p>
    <w:p w14:paraId="77B01E58" w14:textId="77777777" w:rsidR="00B924B4" w:rsidRPr="00B924B4" w:rsidRDefault="00B924B4" w:rsidP="00B924B4">
      <w:pPr>
        <w:spacing w:after="0" w:line="240" w:lineRule="auto"/>
        <w:rPr>
          <w:rFonts w:ascii="Times New Roman" w:hAnsi="Times New Roman" w:cs="Times New Roman"/>
        </w:rPr>
      </w:pPr>
      <w:proofErr w:type="spellStart"/>
      <w:r w:rsidRPr="00B924B4">
        <w:rPr>
          <w:rFonts w:ascii="Times New Roman" w:hAnsi="Times New Roman" w:cs="Times New Roman"/>
        </w:rPr>
        <w:t>Тимидиловых</w:t>
      </w:r>
      <w:proofErr w:type="spellEnd"/>
      <w:r w:rsidRPr="00B924B4">
        <w:rPr>
          <w:rFonts w:ascii="Times New Roman" w:hAnsi="Times New Roman" w:cs="Times New Roman"/>
        </w:rPr>
        <w:t xml:space="preserve"> – 25%</w:t>
      </w:r>
    </w:p>
    <w:p w14:paraId="3A88FDD2" w14:textId="77777777" w:rsidR="00B924B4" w:rsidRPr="00B924B4" w:rsidRDefault="00B924B4" w:rsidP="00B924B4">
      <w:pPr>
        <w:spacing w:after="0" w:line="240" w:lineRule="auto"/>
        <w:rPr>
          <w:rFonts w:ascii="Times New Roman" w:hAnsi="Times New Roman" w:cs="Times New Roman"/>
        </w:rPr>
      </w:pPr>
      <w:proofErr w:type="spellStart"/>
      <w:r w:rsidRPr="00B924B4">
        <w:rPr>
          <w:rFonts w:ascii="Times New Roman" w:hAnsi="Times New Roman" w:cs="Times New Roman"/>
        </w:rPr>
        <w:t>Цитидиловых</w:t>
      </w:r>
      <w:proofErr w:type="spellEnd"/>
      <w:r w:rsidRPr="00B924B4">
        <w:rPr>
          <w:rFonts w:ascii="Times New Roman" w:hAnsi="Times New Roman" w:cs="Times New Roman"/>
        </w:rPr>
        <w:t xml:space="preserve"> – 19%</w:t>
      </w:r>
    </w:p>
    <w:p w14:paraId="347E31D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 xml:space="preserve">Рассчитайте, каково процентное соотношение нуклеотидов в </w:t>
      </w:r>
      <w:proofErr w:type="spellStart"/>
      <w:r w:rsidRPr="00B924B4">
        <w:rPr>
          <w:rFonts w:ascii="Times New Roman" w:hAnsi="Times New Roman" w:cs="Times New Roman"/>
        </w:rPr>
        <w:t>двухцепочечной</w:t>
      </w:r>
      <w:proofErr w:type="spellEnd"/>
      <w:r w:rsidRPr="00B924B4">
        <w:rPr>
          <w:rFonts w:ascii="Times New Roman" w:hAnsi="Times New Roman" w:cs="Times New Roman"/>
        </w:rPr>
        <w:t xml:space="preserve"> ДНК.</w:t>
      </w:r>
    </w:p>
    <w:p w14:paraId="684AC2B2" w14:textId="77777777" w:rsidR="00B924B4" w:rsidRPr="00B924B4" w:rsidRDefault="00B924B4" w:rsidP="00B924B4">
      <w:pPr>
        <w:spacing w:after="0" w:line="240" w:lineRule="auto"/>
        <w:rPr>
          <w:rFonts w:ascii="Times New Roman" w:hAnsi="Times New Roman" w:cs="Times New Roman"/>
        </w:rPr>
      </w:pPr>
    </w:p>
    <w:p w14:paraId="171C0C58"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С3.</w:t>
      </w:r>
      <w:r w:rsidRPr="00B924B4">
        <w:rPr>
          <w:rFonts w:ascii="Times New Roman" w:hAnsi="Times New Roman" w:cs="Times New Roman"/>
        </w:rPr>
        <w:t xml:space="preserve"> Участок молекулы ДНК имеет последовательность нуклеотидов: А-Г-Ц-Т-Т-Г-А-А-Ц-Т-Ц-Т.</w:t>
      </w:r>
    </w:p>
    <w:p w14:paraId="2A12521A"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rPr>
        <w:t xml:space="preserve">Запишите последовательность нуклеотидов и-РНК, которая будет </w:t>
      </w:r>
      <w:proofErr w:type="gramStart"/>
      <w:r w:rsidRPr="00B924B4">
        <w:rPr>
          <w:rFonts w:ascii="Times New Roman" w:hAnsi="Times New Roman" w:cs="Times New Roman"/>
        </w:rPr>
        <w:t>синтезироваться  на</w:t>
      </w:r>
      <w:proofErr w:type="gramEnd"/>
      <w:r w:rsidRPr="00B924B4">
        <w:rPr>
          <w:rFonts w:ascii="Times New Roman" w:hAnsi="Times New Roman" w:cs="Times New Roman"/>
        </w:rPr>
        <w:t xml:space="preserve"> этом участке при транскрипции.</w:t>
      </w:r>
    </w:p>
    <w:p w14:paraId="1BE489E3" w14:textId="77777777" w:rsidR="00B924B4" w:rsidRPr="00B924B4" w:rsidRDefault="00B924B4" w:rsidP="00B924B4">
      <w:pPr>
        <w:spacing w:after="0" w:line="240" w:lineRule="auto"/>
        <w:rPr>
          <w:rFonts w:ascii="Times New Roman" w:hAnsi="Times New Roman" w:cs="Times New Roman"/>
        </w:rPr>
      </w:pPr>
    </w:p>
    <w:p w14:paraId="298A8629"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С4.</w:t>
      </w:r>
      <w:r w:rsidRPr="00B924B4">
        <w:rPr>
          <w:rFonts w:ascii="Times New Roman" w:hAnsi="Times New Roman" w:cs="Times New Roman"/>
        </w:rPr>
        <w:t xml:space="preserve"> Сколько нуклеотидов содержит </w:t>
      </w:r>
      <w:proofErr w:type="gramStart"/>
      <w:r w:rsidRPr="00B924B4">
        <w:rPr>
          <w:rFonts w:ascii="Times New Roman" w:hAnsi="Times New Roman" w:cs="Times New Roman"/>
        </w:rPr>
        <w:t>ген ,кодирующий</w:t>
      </w:r>
      <w:proofErr w:type="gramEnd"/>
      <w:r w:rsidRPr="00B924B4">
        <w:rPr>
          <w:rFonts w:ascii="Times New Roman" w:hAnsi="Times New Roman" w:cs="Times New Roman"/>
        </w:rPr>
        <w:t xml:space="preserve"> фермент рибонуклеазу , если он состоит из 16 аминокислот?</w:t>
      </w:r>
    </w:p>
    <w:p w14:paraId="42498B51" w14:textId="77777777" w:rsidR="00B924B4" w:rsidRPr="00B924B4" w:rsidRDefault="00B924B4" w:rsidP="00B924B4">
      <w:pPr>
        <w:spacing w:after="0" w:line="240" w:lineRule="auto"/>
        <w:rPr>
          <w:rFonts w:ascii="Times New Roman" w:hAnsi="Times New Roman" w:cs="Times New Roman"/>
        </w:rPr>
      </w:pPr>
    </w:p>
    <w:p w14:paraId="1A7273A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С5.</w:t>
      </w:r>
      <w:r w:rsidRPr="00B924B4">
        <w:rPr>
          <w:rFonts w:ascii="Times New Roman" w:hAnsi="Times New Roman" w:cs="Times New Roman"/>
        </w:rPr>
        <w:t xml:space="preserve"> Фрагмент молекулы ДНК содержит 1230 нуклеотидных остатков. Сколько аминокислот будет входить в состав белка, который кодируется этим геном?</w:t>
      </w:r>
    </w:p>
    <w:p w14:paraId="33CB7D40" w14:textId="77777777" w:rsidR="00B924B4" w:rsidRPr="00B924B4" w:rsidRDefault="00B924B4" w:rsidP="00B924B4">
      <w:pPr>
        <w:spacing w:after="0" w:line="240" w:lineRule="auto"/>
        <w:rPr>
          <w:rFonts w:ascii="Times New Roman" w:hAnsi="Times New Roman" w:cs="Times New Roman"/>
        </w:rPr>
      </w:pPr>
    </w:p>
    <w:p w14:paraId="2090C0D7" w14:textId="77777777" w:rsidR="00B924B4" w:rsidRPr="00B924B4" w:rsidRDefault="00B924B4" w:rsidP="00B924B4">
      <w:pPr>
        <w:spacing w:after="0" w:line="240" w:lineRule="auto"/>
        <w:rPr>
          <w:rFonts w:ascii="Times New Roman" w:hAnsi="Times New Roman" w:cs="Times New Roman"/>
        </w:rPr>
      </w:pPr>
      <w:r w:rsidRPr="00B924B4">
        <w:rPr>
          <w:rFonts w:ascii="Times New Roman" w:hAnsi="Times New Roman" w:cs="Times New Roman"/>
          <w:b/>
        </w:rPr>
        <w:t>С6.</w:t>
      </w:r>
      <w:r w:rsidRPr="00B924B4">
        <w:rPr>
          <w:rFonts w:ascii="Times New Roman" w:hAnsi="Times New Roman" w:cs="Times New Roman"/>
        </w:rPr>
        <w:t xml:space="preserve"> Участок молекулы и-РНК имеет последовательность УЦГАГЦУУАЦГУ. Запишите последовательность нуклеотидов молекулы ДНК, с которой была синтезирована данная и-РНК в процессе транскрипции.</w:t>
      </w:r>
    </w:p>
    <w:p w14:paraId="6C42C19C" w14:textId="77777777" w:rsidR="00B924B4" w:rsidRPr="00B924B4" w:rsidRDefault="00B924B4" w:rsidP="00B924B4">
      <w:pPr>
        <w:spacing w:after="0" w:line="240" w:lineRule="auto"/>
        <w:rPr>
          <w:rFonts w:ascii="Times New Roman" w:hAnsi="Times New Roman" w:cs="Times New Roman"/>
        </w:rPr>
      </w:pPr>
    </w:p>
    <w:p w14:paraId="580A5EC7" w14:textId="77777777" w:rsidR="00B924B4" w:rsidRPr="00B924B4" w:rsidRDefault="00B924B4" w:rsidP="00B924B4">
      <w:pPr>
        <w:spacing w:after="0" w:line="240" w:lineRule="auto"/>
        <w:rPr>
          <w:rFonts w:ascii="Times New Roman" w:hAnsi="Times New Roman" w:cs="Times New Roman"/>
        </w:rPr>
      </w:pPr>
    </w:p>
    <w:p w14:paraId="20E2E1B8" w14:textId="77777777" w:rsidR="00B924B4" w:rsidRPr="00B924B4" w:rsidRDefault="00B924B4" w:rsidP="00B924B4">
      <w:pPr>
        <w:spacing w:after="0" w:line="240" w:lineRule="auto"/>
        <w:rPr>
          <w:rFonts w:ascii="Times New Roman" w:hAnsi="Times New Roman" w:cs="Times New Roman"/>
          <w:b/>
        </w:rPr>
      </w:pPr>
    </w:p>
    <w:p w14:paraId="754A51C1" w14:textId="77777777" w:rsidR="00B924B4" w:rsidRPr="00B924B4" w:rsidRDefault="00B924B4" w:rsidP="00B924B4">
      <w:pPr>
        <w:spacing w:after="0" w:line="240" w:lineRule="auto"/>
        <w:rPr>
          <w:rFonts w:ascii="Times New Roman" w:hAnsi="Times New Roman" w:cs="Times New Roman"/>
          <w:b/>
        </w:rPr>
      </w:pPr>
    </w:p>
    <w:p w14:paraId="3F2F422A" w14:textId="77777777" w:rsidR="00B924B4" w:rsidRPr="00B924B4" w:rsidRDefault="00B924B4" w:rsidP="00B924B4">
      <w:pPr>
        <w:spacing w:after="0" w:line="240" w:lineRule="auto"/>
        <w:rPr>
          <w:rFonts w:ascii="Times New Roman" w:hAnsi="Times New Roman" w:cs="Times New Roman"/>
          <w:b/>
        </w:rPr>
      </w:pPr>
    </w:p>
    <w:p w14:paraId="130A1236" w14:textId="2733C9C5" w:rsidR="00B924B4" w:rsidRPr="00B924B4" w:rsidRDefault="00B924B4" w:rsidP="00B924B4">
      <w:pPr>
        <w:spacing w:after="0" w:line="240" w:lineRule="auto"/>
        <w:jc w:val="center"/>
        <w:rPr>
          <w:rFonts w:ascii="Times New Roman" w:hAnsi="Times New Roman" w:cs="Times New Roman"/>
          <w:b/>
          <w:u w:val="single"/>
        </w:rPr>
      </w:pPr>
    </w:p>
    <w:p w14:paraId="04696A00" w14:textId="77777777" w:rsidR="00B924B4" w:rsidRPr="00B924B4" w:rsidRDefault="00B924B4" w:rsidP="00B924B4">
      <w:pPr>
        <w:spacing w:after="0" w:line="240" w:lineRule="auto"/>
        <w:rPr>
          <w:rFonts w:ascii="Times New Roman" w:hAnsi="Times New Roman" w:cs="Times New Roman"/>
        </w:rPr>
      </w:pPr>
    </w:p>
    <w:p w14:paraId="7E3CAB79" w14:textId="77777777" w:rsidR="00B924B4" w:rsidRPr="00B924B4" w:rsidRDefault="00B924B4" w:rsidP="00B924B4">
      <w:pPr>
        <w:spacing w:after="0" w:line="240" w:lineRule="auto"/>
        <w:rPr>
          <w:rFonts w:ascii="Times New Roman" w:hAnsi="Times New Roman" w:cs="Times New Roman"/>
        </w:rPr>
      </w:pPr>
    </w:p>
    <w:p w14:paraId="788B3086" w14:textId="77777777" w:rsidR="00B924B4" w:rsidRDefault="00B924B4" w:rsidP="00B924B4">
      <w:pPr>
        <w:spacing w:after="0" w:line="240" w:lineRule="auto"/>
        <w:rPr>
          <w:rFonts w:ascii="Times New Roman" w:hAnsi="Times New Roman" w:cs="Times New Roman"/>
          <w:sz w:val="28"/>
          <w:szCs w:val="28"/>
        </w:rPr>
      </w:pPr>
    </w:p>
    <w:p w14:paraId="0ED1705B" w14:textId="77777777" w:rsidR="00B924B4" w:rsidRDefault="00B924B4" w:rsidP="00B924B4">
      <w:pPr>
        <w:spacing w:after="0" w:line="240" w:lineRule="auto"/>
        <w:rPr>
          <w:rFonts w:ascii="Times New Roman" w:hAnsi="Times New Roman" w:cs="Times New Roman"/>
          <w:sz w:val="28"/>
          <w:szCs w:val="28"/>
        </w:rPr>
      </w:pPr>
    </w:p>
    <w:p w14:paraId="7402EDF6" w14:textId="2F6FDBE5" w:rsidR="00B924B4" w:rsidRDefault="00B924B4" w:rsidP="00CC1897">
      <w:pPr>
        <w:pStyle w:val="aa"/>
        <w:widowControl w:val="0"/>
        <w:spacing w:after="0"/>
        <w:ind w:left="0"/>
        <w:rPr>
          <w:b/>
        </w:rPr>
      </w:pPr>
    </w:p>
    <w:p w14:paraId="7153BED3" w14:textId="77777777" w:rsidR="00B924B4" w:rsidRDefault="00B924B4" w:rsidP="00CC1897">
      <w:pPr>
        <w:pStyle w:val="aa"/>
        <w:widowControl w:val="0"/>
        <w:spacing w:after="0"/>
        <w:ind w:left="0"/>
        <w:rPr>
          <w:b/>
        </w:rPr>
      </w:pPr>
    </w:p>
    <w:p w14:paraId="338F6837" w14:textId="1F9DCBE4" w:rsidR="00CC1897" w:rsidRDefault="00CC1897" w:rsidP="00CC1897">
      <w:pPr>
        <w:pStyle w:val="aa"/>
        <w:widowControl w:val="0"/>
        <w:spacing w:after="0"/>
        <w:ind w:left="0"/>
        <w:rPr>
          <w:b/>
        </w:rPr>
      </w:pPr>
    </w:p>
    <w:p w14:paraId="03A3AF5E" w14:textId="398B4BD7" w:rsidR="00CC1897" w:rsidRDefault="00CC1897" w:rsidP="00CC1897">
      <w:pPr>
        <w:pStyle w:val="aa"/>
        <w:widowControl w:val="0"/>
        <w:spacing w:after="0"/>
        <w:ind w:left="0"/>
        <w:rPr>
          <w:b/>
        </w:rPr>
      </w:pPr>
    </w:p>
    <w:p w14:paraId="2FE954C4" w14:textId="2565BEFE" w:rsidR="00CC1897" w:rsidRDefault="00CC1897" w:rsidP="00CC1897">
      <w:pPr>
        <w:pStyle w:val="aa"/>
        <w:widowControl w:val="0"/>
        <w:spacing w:after="0"/>
        <w:ind w:left="0"/>
        <w:rPr>
          <w:b/>
        </w:rPr>
      </w:pPr>
    </w:p>
    <w:p w14:paraId="4B5CDD4E" w14:textId="44A2DAAB" w:rsidR="00CC1897" w:rsidRDefault="00CC1897" w:rsidP="00CC1897">
      <w:pPr>
        <w:pStyle w:val="aa"/>
        <w:widowControl w:val="0"/>
        <w:spacing w:after="0"/>
        <w:ind w:left="0"/>
        <w:rPr>
          <w:b/>
        </w:rPr>
      </w:pPr>
    </w:p>
    <w:p w14:paraId="36ABAA16" w14:textId="72A8F145" w:rsidR="00CC1897" w:rsidRDefault="00CC1897" w:rsidP="00CC1897">
      <w:pPr>
        <w:pStyle w:val="aa"/>
        <w:widowControl w:val="0"/>
        <w:spacing w:after="0"/>
        <w:ind w:left="0"/>
        <w:rPr>
          <w:b/>
        </w:rPr>
      </w:pPr>
    </w:p>
    <w:p w14:paraId="563CD7C1" w14:textId="772DF255" w:rsidR="00CC1897" w:rsidRDefault="00CC1897" w:rsidP="00CC1897">
      <w:pPr>
        <w:pStyle w:val="aa"/>
        <w:widowControl w:val="0"/>
        <w:spacing w:after="0"/>
        <w:ind w:left="0"/>
        <w:rPr>
          <w:b/>
        </w:rPr>
      </w:pPr>
    </w:p>
    <w:p w14:paraId="38B6A44F" w14:textId="51CA473C" w:rsidR="00CC1897" w:rsidRDefault="00CC1897" w:rsidP="00CC1897">
      <w:pPr>
        <w:pStyle w:val="aa"/>
        <w:widowControl w:val="0"/>
        <w:spacing w:after="0"/>
        <w:ind w:left="0"/>
        <w:rPr>
          <w:b/>
        </w:rPr>
      </w:pPr>
    </w:p>
    <w:p w14:paraId="091AE3CE" w14:textId="310AD436" w:rsidR="00CC1897" w:rsidRDefault="00CC1897" w:rsidP="00CC1897">
      <w:pPr>
        <w:pStyle w:val="aa"/>
        <w:widowControl w:val="0"/>
        <w:spacing w:after="0"/>
        <w:ind w:left="0"/>
        <w:rPr>
          <w:b/>
        </w:rPr>
      </w:pPr>
    </w:p>
    <w:p w14:paraId="077BF888" w14:textId="77777777" w:rsidR="000D10DC" w:rsidRDefault="000D10DC" w:rsidP="00CC1897">
      <w:pPr>
        <w:pStyle w:val="aa"/>
        <w:widowControl w:val="0"/>
        <w:spacing w:after="0"/>
        <w:ind w:left="0"/>
        <w:rPr>
          <w:b/>
        </w:rPr>
      </w:pPr>
    </w:p>
    <w:p w14:paraId="57AF55A8" w14:textId="3AAF860A" w:rsidR="000D10DC" w:rsidRDefault="000D10DC" w:rsidP="00CC1897">
      <w:pPr>
        <w:pStyle w:val="aa"/>
        <w:widowControl w:val="0"/>
        <w:spacing w:after="0"/>
        <w:ind w:left="0"/>
        <w:rPr>
          <w:b/>
        </w:rPr>
      </w:pPr>
    </w:p>
    <w:p w14:paraId="7AB5F94F" w14:textId="322A3713" w:rsidR="00E62115" w:rsidRDefault="00E62115" w:rsidP="00CC1897">
      <w:pPr>
        <w:pStyle w:val="aa"/>
        <w:widowControl w:val="0"/>
        <w:spacing w:after="0"/>
        <w:ind w:left="0"/>
        <w:rPr>
          <w:b/>
        </w:rPr>
      </w:pPr>
    </w:p>
    <w:p w14:paraId="188F929F" w14:textId="56F89283" w:rsidR="00E62115" w:rsidRDefault="00E62115" w:rsidP="00CC1897">
      <w:pPr>
        <w:pStyle w:val="aa"/>
        <w:widowControl w:val="0"/>
        <w:spacing w:after="0"/>
        <w:ind w:left="0"/>
        <w:rPr>
          <w:b/>
        </w:rPr>
      </w:pPr>
    </w:p>
    <w:p w14:paraId="191980A3" w14:textId="0268A6EA" w:rsidR="00E62115" w:rsidRDefault="00E62115" w:rsidP="00CC1897">
      <w:pPr>
        <w:pStyle w:val="aa"/>
        <w:widowControl w:val="0"/>
        <w:spacing w:after="0"/>
        <w:ind w:left="0"/>
        <w:rPr>
          <w:b/>
        </w:rPr>
      </w:pPr>
    </w:p>
    <w:p w14:paraId="3697854F" w14:textId="77777777" w:rsidR="00E62115" w:rsidRDefault="00E62115" w:rsidP="00CC1897">
      <w:pPr>
        <w:pStyle w:val="aa"/>
        <w:widowControl w:val="0"/>
        <w:spacing w:after="0"/>
        <w:ind w:left="0"/>
        <w:rPr>
          <w:b/>
        </w:rPr>
      </w:pPr>
    </w:p>
    <w:p w14:paraId="3415CC07" w14:textId="77777777" w:rsidR="00CC1897" w:rsidRPr="00B145CD" w:rsidRDefault="00CC1897" w:rsidP="00CC1897">
      <w:pPr>
        <w:pStyle w:val="aa"/>
        <w:widowControl w:val="0"/>
        <w:spacing w:after="0"/>
        <w:ind w:left="0"/>
        <w:rPr>
          <w:b/>
        </w:rPr>
      </w:pPr>
    </w:p>
    <w:p w14:paraId="4562CB1D" w14:textId="60EEEFB3" w:rsidR="007D5C9D" w:rsidRPr="000D10DC" w:rsidRDefault="007D5C9D" w:rsidP="007D5C9D">
      <w:pPr>
        <w:jc w:val="center"/>
        <w:rPr>
          <w:rFonts w:ascii="Times New Roman" w:hAnsi="Times New Roman" w:cs="Times New Roman"/>
          <w:b/>
        </w:rPr>
      </w:pPr>
      <w:bookmarkStart w:id="83" w:name="_Hlk156996712"/>
      <w:r w:rsidRPr="000D10DC">
        <w:rPr>
          <w:rFonts w:ascii="Times New Roman" w:hAnsi="Times New Roman" w:cs="Times New Roman"/>
          <w:b/>
        </w:rPr>
        <w:lastRenderedPageBreak/>
        <w:t>Практическое занятие</w:t>
      </w:r>
      <w:r w:rsidR="00B76714">
        <w:rPr>
          <w:rFonts w:ascii="Times New Roman" w:hAnsi="Times New Roman" w:cs="Times New Roman"/>
          <w:b/>
        </w:rPr>
        <w:t xml:space="preserve"> и самостоятельная работа</w:t>
      </w:r>
      <w:r w:rsidRPr="000D10DC">
        <w:rPr>
          <w:rFonts w:ascii="Times New Roman" w:hAnsi="Times New Roman" w:cs="Times New Roman"/>
          <w:b/>
        </w:rPr>
        <w:t xml:space="preserve"> №</w:t>
      </w:r>
      <w:r w:rsidR="00B76714">
        <w:rPr>
          <w:rFonts w:ascii="Times New Roman" w:hAnsi="Times New Roman" w:cs="Times New Roman"/>
          <w:b/>
        </w:rPr>
        <w:t xml:space="preserve">15 </w:t>
      </w:r>
    </w:p>
    <w:p w14:paraId="56A595A2" w14:textId="496E9632" w:rsidR="000D10DC" w:rsidRDefault="000D10DC" w:rsidP="007D5C9D">
      <w:pPr>
        <w:jc w:val="center"/>
        <w:rPr>
          <w:rFonts w:ascii="Times New Roman" w:hAnsi="Times New Roman" w:cs="Times New Roman"/>
          <w:b/>
          <w:bCs/>
          <w:color w:val="000000"/>
          <w:u w:val="single"/>
        </w:rPr>
      </w:pPr>
      <w:r>
        <w:rPr>
          <w:rFonts w:ascii="Times New Roman" w:hAnsi="Times New Roman" w:cs="Times New Roman"/>
          <w:b/>
          <w:bCs/>
          <w:color w:val="000000"/>
          <w:u w:val="single"/>
        </w:rPr>
        <w:t xml:space="preserve">Тема: </w:t>
      </w:r>
      <w:r w:rsidRPr="000D10DC">
        <w:rPr>
          <w:rFonts w:ascii="Times New Roman" w:hAnsi="Times New Roman" w:cs="Times New Roman"/>
          <w:b/>
          <w:bCs/>
          <w:color w:val="000000"/>
          <w:u w:val="single"/>
        </w:rPr>
        <w:t>Деление клетки. Митоз. (Профессионально- ориентированное содержание).</w:t>
      </w:r>
    </w:p>
    <w:p w14:paraId="3284E12B" w14:textId="61189FB4" w:rsidR="00B76714" w:rsidRDefault="00B76714" w:rsidP="007D5C9D">
      <w:pPr>
        <w:jc w:val="center"/>
        <w:rPr>
          <w:rFonts w:ascii="Times New Roman" w:hAnsi="Times New Roman" w:cs="Times New Roman"/>
          <w:b/>
          <w:bCs/>
          <w:color w:val="000000"/>
          <w:u w:val="single"/>
        </w:rPr>
      </w:pPr>
      <w:r>
        <w:rPr>
          <w:rFonts w:ascii="Times New Roman" w:hAnsi="Times New Roman" w:cs="Times New Roman"/>
          <w:b/>
          <w:bCs/>
          <w:color w:val="000000"/>
          <w:u w:val="single"/>
        </w:rPr>
        <w:t>Самостоятельная работа №16</w:t>
      </w:r>
    </w:p>
    <w:p w14:paraId="4F8F1F38" w14:textId="6E25A51E" w:rsidR="00FF4251" w:rsidRPr="000D10DC" w:rsidRDefault="00FF4251" w:rsidP="007D5C9D">
      <w:pPr>
        <w:jc w:val="center"/>
        <w:rPr>
          <w:rFonts w:ascii="Times New Roman" w:hAnsi="Times New Roman" w:cs="Times New Roman"/>
          <w:b/>
          <w:bCs/>
          <w:color w:val="000000"/>
          <w:u w:val="single"/>
        </w:rPr>
      </w:pPr>
      <w:r>
        <w:rPr>
          <w:rFonts w:ascii="Times New Roman" w:hAnsi="Times New Roman" w:cs="Times New Roman"/>
          <w:b/>
          <w:bCs/>
          <w:color w:val="000000"/>
          <w:u w:val="single"/>
        </w:rPr>
        <w:t xml:space="preserve"> </w:t>
      </w:r>
      <w:r w:rsidRPr="00FF4251">
        <w:rPr>
          <w:rFonts w:ascii="Times New Roman" w:hAnsi="Times New Roman" w:cs="Times New Roman"/>
          <w:b/>
          <w:bCs/>
          <w:color w:val="000000"/>
          <w:u w:val="single"/>
        </w:rPr>
        <w:t>Деление клетки. Мейоз. Половые клетки. (Профессионально- ориентированное содержание).</w:t>
      </w:r>
    </w:p>
    <w:p w14:paraId="5DC39B35" w14:textId="32BC1823" w:rsidR="007D5C9D" w:rsidRDefault="007D5C9D" w:rsidP="007D5C9D">
      <w:pPr>
        <w:jc w:val="center"/>
        <w:rPr>
          <w:rFonts w:ascii="Times New Roman" w:hAnsi="Times New Roman" w:cs="Times New Roman"/>
          <w:b/>
        </w:rPr>
      </w:pPr>
      <w:r w:rsidRPr="000D10DC">
        <w:rPr>
          <w:rFonts w:ascii="Times New Roman" w:hAnsi="Times New Roman" w:cs="Times New Roman"/>
          <w:b/>
        </w:rPr>
        <w:t>Теоретическая часть</w:t>
      </w:r>
    </w:p>
    <w:p w14:paraId="301EB406" w14:textId="77777777" w:rsidR="000D10DC" w:rsidRPr="000D10DC" w:rsidRDefault="000D10DC" w:rsidP="000D10DC">
      <w:pPr>
        <w:pStyle w:val="1"/>
        <w:rPr>
          <w:rFonts w:ascii="Times New Roman" w:hAnsi="Times New Roman" w:cs="Times New Roman"/>
          <w:sz w:val="22"/>
          <w:szCs w:val="22"/>
        </w:rPr>
      </w:pPr>
      <w:r w:rsidRPr="000D10DC">
        <w:rPr>
          <w:rFonts w:ascii="Times New Roman" w:hAnsi="Times New Roman" w:cs="Times New Roman"/>
          <w:sz w:val="22"/>
          <w:szCs w:val="22"/>
        </w:rPr>
        <w:t xml:space="preserve">Деление клетки. Митоз. Мейоз. Половые клетки </w:t>
      </w:r>
    </w:p>
    <w:p w14:paraId="24ED0A05" w14:textId="77777777" w:rsidR="000D10DC" w:rsidRPr="000D10DC" w:rsidRDefault="000D10DC" w:rsidP="000D10DC">
      <w:pPr>
        <w:tabs>
          <w:tab w:val="left" w:pos="993"/>
        </w:tabs>
        <w:spacing w:after="0" w:line="240" w:lineRule="auto"/>
        <w:jc w:val="both"/>
        <w:rPr>
          <w:rFonts w:ascii="Times New Roman" w:hAnsi="Times New Roman" w:cs="Times New Roman"/>
        </w:rPr>
      </w:pPr>
      <w:r w:rsidRPr="000D10DC">
        <w:rPr>
          <w:rFonts w:ascii="Times New Roman" w:hAnsi="Times New Roman" w:cs="Times New Roman"/>
          <w:b/>
        </w:rPr>
        <w:t>Биологическое значение митоза.</w:t>
      </w:r>
    </w:p>
    <w:p w14:paraId="34A6325E" w14:textId="77777777" w:rsidR="000D10DC" w:rsidRPr="000D10DC" w:rsidRDefault="000D10DC" w:rsidP="00C5220C">
      <w:pPr>
        <w:numPr>
          <w:ilvl w:val="0"/>
          <w:numId w:val="66"/>
        </w:numPr>
        <w:spacing w:after="0"/>
        <w:jc w:val="both"/>
        <w:rPr>
          <w:rFonts w:ascii="Times New Roman" w:hAnsi="Times New Roman" w:cs="Times New Roman"/>
        </w:rPr>
      </w:pPr>
      <w:r w:rsidRPr="000D10DC">
        <w:rPr>
          <w:rFonts w:ascii="Times New Roman" w:hAnsi="Times New Roman" w:cs="Times New Roman"/>
        </w:rPr>
        <w:t>В результате митоза образуется 2 клетки, каждая из которых содержит столько же хромосом, сколько их было в материнской. Дочерние клетки генетически идентичны материнской.</w:t>
      </w:r>
    </w:p>
    <w:p w14:paraId="66E6FDBD" w14:textId="77777777" w:rsidR="000D10DC" w:rsidRPr="000D10DC" w:rsidRDefault="000D10DC" w:rsidP="00C5220C">
      <w:pPr>
        <w:numPr>
          <w:ilvl w:val="0"/>
          <w:numId w:val="66"/>
        </w:numPr>
        <w:spacing w:after="0"/>
        <w:jc w:val="both"/>
        <w:rPr>
          <w:rFonts w:ascii="Times New Roman" w:hAnsi="Times New Roman" w:cs="Times New Roman"/>
        </w:rPr>
      </w:pPr>
      <w:r w:rsidRPr="000D10DC">
        <w:rPr>
          <w:rFonts w:ascii="Times New Roman" w:hAnsi="Times New Roman" w:cs="Times New Roman"/>
        </w:rPr>
        <w:t>Главный механизм роста.</w:t>
      </w:r>
    </w:p>
    <w:p w14:paraId="46A12156" w14:textId="77777777" w:rsidR="000D10DC" w:rsidRPr="000D10DC" w:rsidRDefault="000D10DC" w:rsidP="00C5220C">
      <w:pPr>
        <w:numPr>
          <w:ilvl w:val="0"/>
          <w:numId w:val="66"/>
        </w:numPr>
        <w:spacing w:after="0"/>
        <w:jc w:val="both"/>
        <w:rPr>
          <w:rFonts w:ascii="Times New Roman" w:hAnsi="Times New Roman" w:cs="Times New Roman"/>
        </w:rPr>
      </w:pPr>
      <w:r w:rsidRPr="000D10DC">
        <w:rPr>
          <w:rFonts w:ascii="Times New Roman" w:hAnsi="Times New Roman" w:cs="Times New Roman"/>
        </w:rPr>
        <w:t>Митоз обеспечивает регенерацию утраченных частей и замещение клеток.</w:t>
      </w:r>
    </w:p>
    <w:p w14:paraId="2E88CCBD"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rPr>
        <w:t xml:space="preserve">      </w:t>
      </w:r>
      <w:r w:rsidRPr="000D10DC">
        <w:rPr>
          <w:rFonts w:ascii="Times New Roman" w:hAnsi="Times New Roman" w:cs="Times New Roman"/>
          <w:b/>
        </w:rPr>
        <w:t>Митотический цикл:</w:t>
      </w:r>
    </w:p>
    <w:p w14:paraId="51234919" w14:textId="77777777" w:rsidR="000D10DC" w:rsidRPr="000D10DC" w:rsidRDefault="000D10DC" w:rsidP="00C5220C">
      <w:pPr>
        <w:pStyle w:val="ae"/>
        <w:numPr>
          <w:ilvl w:val="0"/>
          <w:numId w:val="67"/>
        </w:numPr>
        <w:spacing w:after="0"/>
        <w:ind w:left="0" w:firstLine="567"/>
        <w:jc w:val="both"/>
        <w:rPr>
          <w:rFonts w:ascii="Times New Roman" w:hAnsi="Times New Roman" w:cs="Times New Roman"/>
          <w:b/>
        </w:rPr>
      </w:pPr>
      <w:r w:rsidRPr="000D10DC">
        <w:rPr>
          <w:rFonts w:ascii="Times New Roman" w:hAnsi="Times New Roman" w:cs="Times New Roman"/>
          <w:b/>
        </w:rPr>
        <w:t>интерфаза</w:t>
      </w:r>
    </w:p>
    <w:p w14:paraId="51B82723" w14:textId="77777777" w:rsidR="000D10DC" w:rsidRPr="000D10DC" w:rsidRDefault="000D10DC" w:rsidP="00C5220C">
      <w:pPr>
        <w:pStyle w:val="ae"/>
        <w:numPr>
          <w:ilvl w:val="0"/>
          <w:numId w:val="67"/>
        </w:numPr>
        <w:spacing w:after="0"/>
        <w:ind w:left="0" w:firstLine="567"/>
        <w:jc w:val="both"/>
        <w:rPr>
          <w:rFonts w:ascii="Times New Roman" w:hAnsi="Times New Roman" w:cs="Times New Roman"/>
          <w:b/>
        </w:rPr>
      </w:pPr>
      <w:r w:rsidRPr="000D10DC">
        <w:rPr>
          <w:rFonts w:ascii="Times New Roman" w:hAnsi="Times New Roman" w:cs="Times New Roman"/>
          <w:b/>
        </w:rPr>
        <w:t>митоз</w:t>
      </w:r>
    </w:p>
    <w:p w14:paraId="20C24880"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b/>
        </w:rPr>
        <w:tab/>
        <w:t xml:space="preserve">Интерфаза </w:t>
      </w:r>
      <w:r w:rsidRPr="000D10DC">
        <w:rPr>
          <w:rFonts w:ascii="Times New Roman" w:hAnsi="Times New Roman" w:cs="Times New Roman"/>
        </w:rPr>
        <w:t xml:space="preserve">– промежуток между двумя клеточными делениями. Продолжительность её – до 90% всего клеточного цикла. </w:t>
      </w:r>
      <w:proofErr w:type="gramStart"/>
      <w:r w:rsidRPr="000D10DC">
        <w:rPr>
          <w:rFonts w:ascii="Times New Roman" w:hAnsi="Times New Roman" w:cs="Times New Roman"/>
        </w:rPr>
        <w:t>Характеризуется  периодом</w:t>
      </w:r>
      <w:proofErr w:type="gramEnd"/>
      <w:r w:rsidRPr="000D10DC">
        <w:rPr>
          <w:rFonts w:ascii="Times New Roman" w:hAnsi="Times New Roman" w:cs="Times New Roman"/>
        </w:rPr>
        <w:t xml:space="preserve"> роста, удвоением молекулы ДНК. Каждая хромосома теперь состоит из двух хроматид, а число хромосом не меняется. 2</w:t>
      </w:r>
      <w:r w:rsidRPr="000D10DC">
        <w:rPr>
          <w:rFonts w:ascii="Times New Roman" w:hAnsi="Times New Roman" w:cs="Times New Roman"/>
          <w:lang w:val="en-US"/>
        </w:rPr>
        <w:t>n</w:t>
      </w:r>
      <w:r w:rsidRPr="000D10DC">
        <w:rPr>
          <w:rFonts w:ascii="Times New Roman" w:hAnsi="Times New Roman" w:cs="Times New Roman"/>
        </w:rPr>
        <w:t>4с (</w:t>
      </w:r>
      <w:r w:rsidRPr="000D10DC">
        <w:rPr>
          <w:rFonts w:ascii="Times New Roman" w:hAnsi="Times New Roman" w:cs="Times New Roman"/>
          <w:lang w:val="en-US"/>
        </w:rPr>
        <w:t>n</w:t>
      </w:r>
      <w:r w:rsidRPr="000D10DC">
        <w:rPr>
          <w:rFonts w:ascii="Times New Roman" w:hAnsi="Times New Roman" w:cs="Times New Roman"/>
        </w:rPr>
        <w:t>- число хромосом, с – число ДНК). Интенсивные процессы синтеза белков, входящих в состав хромосом. Синтез ферментов и энергетических веществ, необходимых для процесса деления.</w:t>
      </w:r>
    </w:p>
    <w:p w14:paraId="586427B9"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Митоз - 4 стадии:</w:t>
      </w:r>
    </w:p>
    <w:p w14:paraId="1554BA27"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1)Профаза- (2</w:t>
      </w:r>
      <w:r w:rsidRPr="000D10DC">
        <w:rPr>
          <w:rFonts w:ascii="Times New Roman" w:hAnsi="Times New Roman" w:cs="Times New Roman"/>
          <w:b/>
          <w:lang w:val="en-US"/>
        </w:rPr>
        <w:t>n</w:t>
      </w:r>
      <w:r w:rsidRPr="000D10DC">
        <w:rPr>
          <w:rFonts w:ascii="Times New Roman" w:hAnsi="Times New Roman" w:cs="Times New Roman"/>
          <w:b/>
        </w:rPr>
        <w:t xml:space="preserve">4с) </w:t>
      </w:r>
      <w:r w:rsidRPr="000D10DC">
        <w:rPr>
          <w:rFonts w:ascii="Times New Roman" w:hAnsi="Times New Roman" w:cs="Times New Roman"/>
        </w:rPr>
        <w:t xml:space="preserve">Хромосомы </w:t>
      </w:r>
      <w:proofErr w:type="spellStart"/>
      <w:r w:rsidRPr="000D10DC">
        <w:rPr>
          <w:rFonts w:ascii="Times New Roman" w:hAnsi="Times New Roman" w:cs="Times New Roman"/>
        </w:rPr>
        <w:t>спирализуются</w:t>
      </w:r>
      <w:proofErr w:type="spellEnd"/>
      <w:r w:rsidRPr="000D10DC">
        <w:rPr>
          <w:rFonts w:ascii="Times New Roman" w:hAnsi="Times New Roman" w:cs="Times New Roman"/>
        </w:rPr>
        <w:t xml:space="preserve">, уплотняются, укорачиваются </w:t>
      </w:r>
    </w:p>
    <w:p w14:paraId="6E762AC1"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rPr>
        <w:t xml:space="preserve">К концу профазы каждая хромосома состоит из двух хроматид, соединённых </w:t>
      </w:r>
      <w:proofErr w:type="spellStart"/>
      <w:r w:rsidRPr="000D10DC">
        <w:rPr>
          <w:rFonts w:ascii="Times New Roman" w:hAnsi="Times New Roman" w:cs="Times New Roman"/>
        </w:rPr>
        <w:t>центромерой</w:t>
      </w:r>
      <w:proofErr w:type="spellEnd"/>
      <w:r w:rsidRPr="000D10DC">
        <w:rPr>
          <w:rFonts w:ascii="Times New Roman" w:hAnsi="Times New Roman" w:cs="Times New Roman"/>
        </w:rPr>
        <w:t xml:space="preserve">. Хромосомы начинают передвигаться к клеточному экватору. Формируется веретено деления, ядерная оболочка исчезает, и хромосомы свободно располагаются в цитоплазме. </w:t>
      </w:r>
    </w:p>
    <w:p w14:paraId="46531DFB"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b/>
        </w:rPr>
        <w:tab/>
        <w:t>2)Метафаза (2</w:t>
      </w:r>
      <w:r w:rsidRPr="000D10DC">
        <w:rPr>
          <w:rFonts w:ascii="Times New Roman" w:hAnsi="Times New Roman" w:cs="Times New Roman"/>
          <w:b/>
          <w:lang w:val="en-US"/>
        </w:rPr>
        <w:t>n</w:t>
      </w:r>
      <w:r w:rsidRPr="000D10DC">
        <w:rPr>
          <w:rFonts w:ascii="Times New Roman" w:hAnsi="Times New Roman" w:cs="Times New Roman"/>
          <w:b/>
        </w:rPr>
        <w:t>4.)</w:t>
      </w:r>
      <w:r w:rsidRPr="000D10DC">
        <w:rPr>
          <w:rFonts w:ascii="Times New Roman" w:hAnsi="Times New Roman" w:cs="Times New Roman"/>
        </w:rPr>
        <w:t xml:space="preserve"> Хромосомы выстраиваются в плоскости экватора. </w:t>
      </w:r>
      <w:proofErr w:type="spellStart"/>
      <w:r w:rsidRPr="000D10DC">
        <w:rPr>
          <w:rFonts w:ascii="Times New Roman" w:hAnsi="Times New Roman" w:cs="Times New Roman"/>
        </w:rPr>
        <w:t>Центромеры</w:t>
      </w:r>
      <w:proofErr w:type="spellEnd"/>
      <w:r w:rsidRPr="000D10DC">
        <w:rPr>
          <w:rFonts w:ascii="Times New Roman" w:hAnsi="Times New Roman" w:cs="Times New Roman"/>
        </w:rPr>
        <w:t xml:space="preserve"> хромосом строго лежат в плоскости экватора. Нити веретена деления прикрепляются к </w:t>
      </w:r>
      <w:proofErr w:type="spellStart"/>
      <w:r w:rsidRPr="000D10DC">
        <w:rPr>
          <w:rFonts w:ascii="Times New Roman" w:hAnsi="Times New Roman" w:cs="Times New Roman"/>
        </w:rPr>
        <w:t>центромерам</w:t>
      </w:r>
      <w:proofErr w:type="spellEnd"/>
      <w:r w:rsidRPr="000D10DC">
        <w:rPr>
          <w:rFonts w:ascii="Times New Roman" w:hAnsi="Times New Roman" w:cs="Times New Roman"/>
        </w:rPr>
        <w:t xml:space="preserve"> хромосом.</w:t>
      </w:r>
    </w:p>
    <w:p w14:paraId="7DB2075D"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3)Анафаза (4</w:t>
      </w:r>
      <w:r w:rsidRPr="000D10DC">
        <w:rPr>
          <w:rFonts w:ascii="Times New Roman" w:hAnsi="Times New Roman" w:cs="Times New Roman"/>
          <w:b/>
          <w:lang w:val="en-US"/>
        </w:rPr>
        <w:t>n</w:t>
      </w:r>
      <w:r w:rsidRPr="000D10DC">
        <w:rPr>
          <w:rFonts w:ascii="Times New Roman" w:hAnsi="Times New Roman" w:cs="Times New Roman"/>
          <w:b/>
        </w:rPr>
        <w:t xml:space="preserve">4с) </w:t>
      </w:r>
      <w:r w:rsidRPr="000D10DC">
        <w:rPr>
          <w:rFonts w:ascii="Times New Roman" w:hAnsi="Times New Roman" w:cs="Times New Roman"/>
        </w:rPr>
        <w:t xml:space="preserve">Начинается с деления </w:t>
      </w:r>
      <w:proofErr w:type="spellStart"/>
      <w:r w:rsidRPr="000D10DC">
        <w:rPr>
          <w:rFonts w:ascii="Times New Roman" w:hAnsi="Times New Roman" w:cs="Times New Roman"/>
        </w:rPr>
        <w:t>центромер</w:t>
      </w:r>
      <w:proofErr w:type="spellEnd"/>
      <w:r w:rsidRPr="000D10DC">
        <w:rPr>
          <w:rFonts w:ascii="Times New Roman" w:hAnsi="Times New Roman" w:cs="Times New Roman"/>
        </w:rPr>
        <w:t xml:space="preserve"> всех хромосом, хроматиды превращаются в две самостоятельные дочерние хромосомы. Затем дочерние хромосомы начинают расходится к полюсам клетки. </w:t>
      </w:r>
    </w:p>
    <w:p w14:paraId="31D16B2E"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4)Телофаза (2</w:t>
      </w:r>
      <w:r w:rsidRPr="000D10DC">
        <w:rPr>
          <w:rFonts w:ascii="Times New Roman" w:hAnsi="Times New Roman" w:cs="Times New Roman"/>
          <w:b/>
          <w:lang w:val="en-US"/>
        </w:rPr>
        <w:t>n</w:t>
      </w:r>
      <w:r w:rsidRPr="000D10DC">
        <w:rPr>
          <w:rFonts w:ascii="Times New Roman" w:hAnsi="Times New Roman" w:cs="Times New Roman"/>
          <w:b/>
        </w:rPr>
        <w:t xml:space="preserve">2с) </w:t>
      </w:r>
      <w:r w:rsidRPr="000D10DC">
        <w:rPr>
          <w:rFonts w:ascii="Times New Roman" w:hAnsi="Times New Roman" w:cs="Times New Roman"/>
        </w:rPr>
        <w:t xml:space="preserve">Хромосомы концентрируются на полюсах клетки и </w:t>
      </w:r>
      <w:proofErr w:type="spellStart"/>
      <w:r w:rsidRPr="000D10DC">
        <w:rPr>
          <w:rFonts w:ascii="Times New Roman" w:hAnsi="Times New Roman" w:cs="Times New Roman"/>
        </w:rPr>
        <w:t>деспирализуются</w:t>
      </w:r>
      <w:proofErr w:type="spellEnd"/>
      <w:r w:rsidRPr="000D10DC">
        <w:rPr>
          <w:rFonts w:ascii="Times New Roman" w:hAnsi="Times New Roman" w:cs="Times New Roman"/>
        </w:rPr>
        <w:t>. Веретено деления разрушается. Вокруг хромосом формируется оболочка ядер дочерних клеток, затем происходит деление цитоплазмы клетки (цитокинез).</w:t>
      </w:r>
    </w:p>
    <w:p w14:paraId="4A0988DF" w14:textId="77777777" w:rsidR="000D10DC" w:rsidRPr="000D10DC" w:rsidRDefault="000D10DC" w:rsidP="000D10DC">
      <w:pPr>
        <w:spacing w:before="240"/>
        <w:jc w:val="center"/>
        <w:rPr>
          <w:rFonts w:ascii="Times New Roman" w:hAnsi="Times New Roman" w:cs="Times New Roman"/>
          <w:b/>
        </w:rPr>
      </w:pPr>
      <w:r w:rsidRPr="000D10DC">
        <w:rPr>
          <w:rFonts w:ascii="Times New Roman" w:hAnsi="Times New Roman" w:cs="Times New Roman"/>
          <w:b/>
          <w:noProof/>
        </w:rPr>
        <w:drawing>
          <wp:inline distT="0" distB="0" distL="0" distR="0" wp14:anchorId="296FD1C2" wp14:editId="41CEC6B2">
            <wp:extent cx="4810405" cy="2234241"/>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11256" cy="2234636"/>
                    </a:xfrm>
                    <a:prstGeom prst="rect">
                      <a:avLst/>
                    </a:prstGeom>
                    <a:noFill/>
                    <a:ln>
                      <a:noFill/>
                    </a:ln>
                  </pic:spPr>
                </pic:pic>
              </a:graphicData>
            </a:graphic>
          </wp:inline>
        </w:drawing>
      </w:r>
    </w:p>
    <w:p w14:paraId="6AD49F96" w14:textId="77777777" w:rsidR="000D10DC" w:rsidRPr="000D10DC" w:rsidRDefault="000D10DC" w:rsidP="000D10DC">
      <w:pPr>
        <w:rPr>
          <w:rFonts w:ascii="Times New Roman" w:hAnsi="Times New Roman" w:cs="Times New Roman"/>
          <w:b/>
        </w:rPr>
      </w:pPr>
    </w:p>
    <w:p w14:paraId="79FB2FC1"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 xml:space="preserve">Значение мейоза </w:t>
      </w:r>
    </w:p>
    <w:p w14:paraId="3463FF77" w14:textId="77777777" w:rsidR="000D10DC" w:rsidRPr="000D10DC" w:rsidRDefault="000D10DC" w:rsidP="00C5220C">
      <w:pPr>
        <w:pStyle w:val="ae"/>
        <w:numPr>
          <w:ilvl w:val="0"/>
          <w:numId w:val="68"/>
        </w:numPr>
        <w:spacing w:after="0"/>
        <w:jc w:val="both"/>
        <w:rPr>
          <w:rFonts w:ascii="Times New Roman" w:hAnsi="Times New Roman" w:cs="Times New Roman"/>
        </w:rPr>
      </w:pPr>
      <w:r w:rsidRPr="000D10DC">
        <w:rPr>
          <w:rFonts w:ascii="Times New Roman" w:hAnsi="Times New Roman" w:cs="Times New Roman"/>
        </w:rPr>
        <w:t>поддержание постоянного числа хромосом вида из поколения в поколение;</w:t>
      </w:r>
    </w:p>
    <w:p w14:paraId="7B4C57E9" w14:textId="77777777" w:rsidR="000D10DC" w:rsidRPr="000D10DC" w:rsidRDefault="000D10DC" w:rsidP="00C5220C">
      <w:pPr>
        <w:pStyle w:val="ae"/>
        <w:numPr>
          <w:ilvl w:val="0"/>
          <w:numId w:val="68"/>
        </w:numPr>
        <w:spacing w:after="0"/>
        <w:jc w:val="both"/>
        <w:rPr>
          <w:rFonts w:ascii="Times New Roman" w:hAnsi="Times New Roman" w:cs="Times New Roman"/>
        </w:rPr>
      </w:pPr>
      <w:r w:rsidRPr="000D10DC">
        <w:rPr>
          <w:rFonts w:ascii="Times New Roman" w:hAnsi="Times New Roman" w:cs="Times New Roman"/>
        </w:rPr>
        <w:t>основа комбинативной изменчивости.</w:t>
      </w:r>
    </w:p>
    <w:p w14:paraId="3AD58420" w14:textId="77777777" w:rsidR="000D10DC" w:rsidRPr="000D10DC" w:rsidRDefault="000D10DC" w:rsidP="000D10DC">
      <w:pPr>
        <w:spacing w:after="0"/>
        <w:jc w:val="both"/>
        <w:rPr>
          <w:rFonts w:ascii="Times New Roman" w:hAnsi="Times New Roman" w:cs="Times New Roman"/>
        </w:rPr>
      </w:pPr>
      <w:r w:rsidRPr="000D10DC">
        <w:rPr>
          <w:rFonts w:ascii="Times New Roman" w:hAnsi="Times New Roman" w:cs="Times New Roman"/>
          <w:b/>
        </w:rPr>
        <w:lastRenderedPageBreak/>
        <w:tab/>
        <w:t xml:space="preserve">Сущность </w:t>
      </w:r>
      <w:proofErr w:type="gramStart"/>
      <w:r w:rsidRPr="000D10DC">
        <w:rPr>
          <w:rFonts w:ascii="Times New Roman" w:hAnsi="Times New Roman" w:cs="Times New Roman"/>
          <w:b/>
        </w:rPr>
        <w:t>мейоза</w:t>
      </w:r>
      <w:r w:rsidRPr="000D10DC">
        <w:rPr>
          <w:rFonts w:ascii="Times New Roman" w:hAnsi="Times New Roman" w:cs="Times New Roman"/>
        </w:rPr>
        <w:t xml:space="preserve">  -</w:t>
      </w:r>
      <w:proofErr w:type="gramEnd"/>
      <w:r w:rsidRPr="000D10DC">
        <w:rPr>
          <w:rFonts w:ascii="Times New Roman" w:hAnsi="Times New Roman" w:cs="Times New Roman"/>
        </w:rPr>
        <w:t xml:space="preserve"> каждая половая клетка получает одинарный(гаплоидный) набор хромосом, во время него создаются новые комбинации генов путём сочетания разных материнских и отцовских хромосом.</w:t>
      </w:r>
    </w:p>
    <w:p w14:paraId="2C3A8A7B" w14:textId="77777777" w:rsidR="000D10DC" w:rsidRPr="000D10DC" w:rsidRDefault="000D10DC" w:rsidP="000D10DC">
      <w:pPr>
        <w:spacing w:after="0"/>
        <w:jc w:val="both"/>
        <w:rPr>
          <w:rFonts w:ascii="Times New Roman" w:hAnsi="Times New Roman" w:cs="Times New Roman"/>
          <w:b/>
        </w:rPr>
      </w:pPr>
      <w:r w:rsidRPr="000D10DC">
        <w:rPr>
          <w:rFonts w:ascii="Times New Roman" w:hAnsi="Times New Roman" w:cs="Times New Roman"/>
          <w:b/>
        </w:rPr>
        <w:tab/>
        <w:t>Мейоз – непрямое деление, состоит из двух последующих делений; происходит в половых клетках.</w:t>
      </w:r>
    </w:p>
    <w:p w14:paraId="5CDF55C4" w14:textId="77777777" w:rsidR="000D10DC" w:rsidRPr="000D10DC" w:rsidRDefault="000D10DC" w:rsidP="000D10DC">
      <w:pPr>
        <w:spacing w:after="0"/>
        <w:jc w:val="both"/>
        <w:rPr>
          <w:rFonts w:ascii="Times New Roman" w:hAnsi="Times New Roman" w:cs="Times New Roman"/>
          <w:b/>
        </w:rPr>
      </w:pPr>
    </w:p>
    <w:p w14:paraId="7EEA2C2C" w14:textId="77777777" w:rsidR="000D10DC" w:rsidRPr="000D10DC" w:rsidRDefault="000D10DC" w:rsidP="000D10DC">
      <w:pPr>
        <w:pStyle w:val="ae"/>
        <w:spacing w:after="0"/>
        <w:jc w:val="center"/>
        <w:rPr>
          <w:rFonts w:ascii="Times New Roman" w:hAnsi="Times New Roman" w:cs="Times New Roman"/>
          <w:b/>
        </w:rPr>
      </w:pPr>
      <w:r w:rsidRPr="000D10DC">
        <w:rPr>
          <w:rFonts w:ascii="Times New Roman" w:hAnsi="Times New Roman" w:cs="Times New Roman"/>
          <w:b/>
          <w:noProof/>
        </w:rPr>
        <w:drawing>
          <wp:inline distT="0" distB="0" distL="0" distR="0" wp14:anchorId="34A97A3C" wp14:editId="64C3309A">
            <wp:extent cx="5065635" cy="2406770"/>
            <wp:effectExtent l="0" t="0" r="190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66034" cy="2406960"/>
                    </a:xfrm>
                    <a:prstGeom prst="rect">
                      <a:avLst/>
                    </a:prstGeom>
                    <a:noFill/>
                    <a:ln>
                      <a:noFill/>
                    </a:ln>
                  </pic:spPr>
                </pic:pic>
              </a:graphicData>
            </a:graphic>
          </wp:inline>
        </w:drawing>
      </w:r>
    </w:p>
    <w:p w14:paraId="78AD8A5E" w14:textId="77777777" w:rsidR="000D10DC" w:rsidRPr="000D10DC" w:rsidRDefault="000D10DC" w:rsidP="000D10DC">
      <w:pPr>
        <w:spacing w:after="0"/>
        <w:rPr>
          <w:rFonts w:ascii="Times New Roman" w:hAnsi="Times New Roman" w:cs="Times New Roman"/>
          <w:b/>
        </w:rPr>
      </w:pPr>
    </w:p>
    <w:p w14:paraId="34A2380D" w14:textId="77777777" w:rsidR="000D10DC" w:rsidRPr="000D10DC" w:rsidRDefault="000D10DC" w:rsidP="000D10DC">
      <w:pPr>
        <w:pStyle w:val="ae"/>
        <w:spacing w:after="0"/>
        <w:ind w:left="1080"/>
        <w:rPr>
          <w:rFonts w:ascii="Times New Roman" w:hAnsi="Times New Roman" w:cs="Times New Roman"/>
          <w:b/>
        </w:rPr>
      </w:pPr>
    </w:p>
    <w:tbl>
      <w:tblPr>
        <w:tblStyle w:val="af0"/>
        <w:tblW w:w="9571" w:type="dxa"/>
        <w:tblLook w:val="04A0" w:firstRow="1" w:lastRow="0" w:firstColumn="1" w:lastColumn="0" w:noHBand="0" w:noVBand="1"/>
      </w:tblPr>
      <w:tblGrid>
        <w:gridCol w:w="2235"/>
        <w:gridCol w:w="7336"/>
      </w:tblGrid>
      <w:tr w:rsidR="000D10DC" w:rsidRPr="000D10DC" w14:paraId="45200F92" w14:textId="77777777" w:rsidTr="00B6169C">
        <w:tc>
          <w:tcPr>
            <w:tcW w:w="2235" w:type="dxa"/>
          </w:tcPr>
          <w:p w14:paraId="4E4D26F5" w14:textId="77777777" w:rsidR="000D10DC" w:rsidRPr="000D10DC" w:rsidRDefault="000D10DC" w:rsidP="00B6169C">
            <w:pPr>
              <w:rPr>
                <w:rFonts w:ascii="Times New Roman" w:hAnsi="Times New Roman" w:cs="Times New Roman"/>
                <w:b/>
              </w:rPr>
            </w:pPr>
            <w:r w:rsidRPr="000D10DC">
              <w:rPr>
                <w:rFonts w:ascii="Times New Roman" w:hAnsi="Times New Roman" w:cs="Times New Roman"/>
                <w:b/>
              </w:rPr>
              <w:t>1.Профаза 1(2</w:t>
            </w:r>
            <w:r w:rsidRPr="000D10DC">
              <w:rPr>
                <w:rFonts w:ascii="Times New Roman" w:hAnsi="Times New Roman" w:cs="Times New Roman"/>
                <w:b/>
                <w:lang w:val="en-US"/>
              </w:rPr>
              <w:t>n</w:t>
            </w:r>
            <w:r w:rsidRPr="000D10DC">
              <w:rPr>
                <w:rFonts w:ascii="Times New Roman" w:hAnsi="Times New Roman" w:cs="Times New Roman"/>
                <w:b/>
              </w:rPr>
              <w:t>4с)</w:t>
            </w:r>
          </w:p>
          <w:p w14:paraId="00DC75DA" w14:textId="77777777" w:rsidR="000D10DC" w:rsidRPr="000D10DC" w:rsidRDefault="000D10DC" w:rsidP="00B6169C">
            <w:pPr>
              <w:rPr>
                <w:rFonts w:ascii="Times New Roman" w:hAnsi="Times New Roman" w:cs="Times New Roman"/>
                <w:b/>
              </w:rPr>
            </w:pPr>
            <w:r w:rsidRPr="000D10DC">
              <w:rPr>
                <w:rFonts w:ascii="Times New Roman" w:hAnsi="Times New Roman" w:cs="Times New Roman"/>
                <w:b/>
                <w:lang w:val="en-US"/>
              </w:rPr>
              <w:t>n</w:t>
            </w:r>
            <w:r w:rsidRPr="000D10DC">
              <w:rPr>
                <w:rFonts w:ascii="Times New Roman" w:hAnsi="Times New Roman" w:cs="Times New Roman"/>
                <w:b/>
              </w:rPr>
              <w:t xml:space="preserve"> – хромосомы</w:t>
            </w:r>
          </w:p>
          <w:p w14:paraId="24A1CE71"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с – ДНК</w:t>
            </w:r>
          </w:p>
        </w:tc>
        <w:tc>
          <w:tcPr>
            <w:tcW w:w="7336" w:type="dxa"/>
          </w:tcPr>
          <w:p w14:paraId="6E7978E6"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 xml:space="preserve">Демонтаж ядерных мембран, расхождение центриолей к полюсам клеток, формирование нитей веретена деления, </w:t>
            </w:r>
            <w:proofErr w:type="spellStart"/>
            <w:r w:rsidRPr="000D10DC">
              <w:rPr>
                <w:rFonts w:ascii="Times New Roman" w:hAnsi="Times New Roman" w:cs="Times New Roman"/>
              </w:rPr>
              <w:t>спирализация</w:t>
            </w:r>
            <w:proofErr w:type="spellEnd"/>
            <w:r w:rsidRPr="000D10DC">
              <w:rPr>
                <w:rFonts w:ascii="Times New Roman" w:hAnsi="Times New Roman" w:cs="Times New Roman"/>
              </w:rPr>
              <w:t xml:space="preserve"> </w:t>
            </w:r>
            <w:proofErr w:type="spellStart"/>
            <w:r w:rsidRPr="000D10DC">
              <w:rPr>
                <w:rFonts w:ascii="Times New Roman" w:hAnsi="Times New Roman" w:cs="Times New Roman"/>
              </w:rPr>
              <w:t>двухроматидных</w:t>
            </w:r>
            <w:proofErr w:type="spellEnd"/>
            <w:r w:rsidRPr="000D10DC">
              <w:rPr>
                <w:rFonts w:ascii="Times New Roman" w:hAnsi="Times New Roman" w:cs="Times New Roman"/>
              </w:rPr>
              <w:t xml:space="preserve"> хромосом, соединённых </w:t>
            </w:r>
            <w:proofErr w:type="spellStart"/>
            <w:r w:rsidRPr="000D10DC">
              <w:rPr>
                <w:rFonts w:ascii="Times New Roman" w:hAnsi="Times New Roman" w:cs="Times New Roman"/>
              </w:rPr>
              <w:t>центромерой</w:t>
            </w:r>
            <w:proofErr w:type="spellEnd"/>
            <w:r w:rsidRPr="000D10DC">
              <w:rPr>
                <w:rFonts w:ascii="Times New Roman" w:hAnsi="Times New Roman" w:cs="Times New Roman"/>
              </w:rPr>
              <w:t xml:space="preserve">, </w:t>
            </w:r>
            <w:r w:rsidRPr="000D10DC">
              <w:rPr>
                <w:rFonts w:ascii="Times New Roman" w:hAnsi="Times New Roman" w:cs="Times New Roman"/>
                <w:b/>
              </w:rPr>
              <w:t>конъюгация</w:t>
            </w:r>
            <w:r w:rsidRPr="000D10DC">
              <w:rPr>
                <w:rFonts w:ascii="Times New Roman" w:hAnsi="Times New Roman" w:cs="Times New Roman"/>
              </w:rPr>
              <w:t xml:space="preserve"> гомологичных хромосом (сближение), образование бивалентов. </w:t>
            </w:r>
            <w:r w:rsidRPr="000D10DC">
              <w:rPr>
                <w:rFonts w:ascii="Times New Roman" w:hAnsi="Times New Roman" w:cs="Times New Roman"/>
                <w:b/>
              </w:rPr>
              <w:t xml:space="preserve">Кроссинговер </w:t>
            </w:r>
            <w:r w:rsidRPr="000D10DC">
              <w:rPr>
                <w:rFonts w:ascii="Times New Roman" w:hAnsi="Times New Roman" w:cs="Times New Roman"/>
              </w:rPr>
              <w:t>– обмен гомологичными (содержащие одни и те же гены) участками.</w:t>
            </w:r>
          </w:p>
        </w:tc>
      </w:tr>
      <w:tr w:rsidR="000D10DC" w:rsidRPr="000D10DC" w14:paraId="2E2DF0DF" w14:textId="77777777" w:rsidTr="00B6169C">
        <w:tc>
          <w:tcPr>
            <w:tcW w:w="2235" w:type="dxa"/>
          </w:tcPr>
          <w:p w14:paraId="7A022795"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2.Метафаза 1 (2</w:t>
            </w:r>
            <w:r w:rsidRPr="000D10DC">
              <w:rPr>
                <w:rFonts w:ascii="Times New Roman" w:hAnsi="Times New Roman" w:cs="Times New Roman"/>
                <w:b/>
                <w:lang w:val="en-US"/>
              </w:rPr>
              <w:t>n</w:t>
            </w:r>
            <w:r w:rsidRPr="000D10DC">
              <w:rPr>
                <w:rFonts w:ascii="Times New Roman" w:hAnsi="Times New Roman" w:cs="Times New Roman"/>
                <w:b/>
              </w:rPr>
              <w:t>4с)</w:t>
            </w:r>
          </w:p>
        </w:tc>
        <w:tc>
          <w:tcPr>
            <w:tcW w:w="7336" w:type="dxa"/>
          </w:tcPr>
          <w:p w14:paraId="3FB56D46"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 xml:space="preserve">Выстраивание хромосом в экваториальной полости клетки, прикрепление нитей веретена деления одним концом к центриолям, другим – к </w:t>
            </w:r>
            <w:proofErr w:type="spellStart"/>
            <w:r w:rsidRPr="000D10DC">
              <w:rPr>
                <w:rFonts w:ascii="Times New Roman" w:hAnsi="Times New Roman" w:cs="Times New Roman"/>
              </w:rPr>
              <w:t>центромерам</w:t>
            </w:r>
            <w:proofErr w:type="spellEnd"/>
            <w:r w:rsidRPr="000D10DC">
              <w:rPr>
                <w:rFonts w:ascii="Times New Roman" w:hAnsi="Times New Roman" w:cs="Times New Roman"/>
              </w:rPr>
              <w:t xml:space="preserve"> хромосом.</w:t>
            </w:r>
          </w:p>
        </w:tc>
      </w:tr>
      <w:tr w:rsidR="000D10DC" w:rsidRPr="000D10DC" w14:paraId="000A5693" w14:textId="77777777" w:rsidTr="00B6169C">
        <w:tc>
          <w:tcPr>
            <w:tcW w:w="2235" w:type="dxa"/>
          </w:tcPr>
          <w:p w14:paraId="337E57B4"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3.Анафаза 1(2n4с)</w:t>
            </w:r>
          </w:p>
        </w:tc>
        <w:tc>
          <w:tcPr>
            <w:tcW w:w="7336" w:type="dxa"/>
          </w:tcPr>
          <w:p w14:paraId="10F7732E"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 xml:space="preserve">Случайное независимое расхождение </w:t>
            </w:r>
            <w:proofErr w:type="spellStart"/>
            <w:r w:rsidRPr="000D10DC">
              <w:rPr>
                <w:rFonts w:ascii="Times New Roman" w:hAnsi="Times New Roman" w:cs="Times New Roman"/>
              </w:rPr>
              <w:t>двухроматидных</w:t>
            </w:r>
            <w:proofErr w:type="spellEnd"/>
            <w:r w:rsidRPr="000D10DC">
              <w:rPr>
                <w:rFonts w:ascii="Times New Roman" w:hAnsi="Times New Roman" w:cs="Times New Roman"/>
              </w:rPr>
              <w:t xml:space="preserve"> хромосом к противоположным полюсам клетки, перекомбинация хромосом. Число хромосом уменьшается в 2 раза, хромосомный набор</w:t>
            </w:r>
            <w:proofErr w:type="gramStart"/>
            <w:r w:rsidRPr="000D10DC">
              <w:rPr>
                <w:rFonts w:ascii="Times New Roman" w:hAnsi="Times New Roman" w:cs="Times New Roman"/>
              </w:rPr>
              <w:t>-  гаплоидный</w:t>
            </w:r>
            <w:proofErr w:type="gramEnd"/>
            <w:r w:rsidRPr="000D10DC">
              <w:rPr>
                <w:rFonts w:ascii="Times New Roman" w:hAnsi="Times New Roman" w:cs="Times New Roman"/>
              </w:rPr>
              <w:t>, но каждая хромосома содержит удвоенное количество ДНК (2с)</w:t>
            </w:r>
          </w:p>
        </w:tc>
      </w:tr>
      <w:tr w:rsidR="000D10DC" w:rsidRPr="000D10DC" w14:paraId="2A069DDC" w14:textId="77777777" w:rsidTr="00B6169C">
        <w:tc>
          <w:tcPr>
            <w:tcW w:w="2235" w:type="dxa"/>
          </w:tcPr>
          <w:p w14:paraId="27A7F4FC"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4.Телофаза 1, в клетках (1</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716E2822"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 xml:space="preserve">Образование ядерных мембран вокруг групп </w:t>
            </w:r>
            <w:proofErr w:type="spellStart"/>
            <w:r w:rsidRPr="000D10DC">
              <w:rPr>
                <w:rFonts w:ascii="Times New Roman" w:hAnsi="Times New Roman" w:cs="Times New Roman"/>
              </w:rPr>
              <w:t>двухроматидных</w:t>
            </w:r>
            <w:proofErr w:type="spellEnd"/>
            <w:r w:rsidRPr="000D10DC">
              <w:rPr>
                <w:rFonts w:ascii="Times New Roman" w:hAnsi="Times New Roman" w:cs="Times New Roman"/>
              </w:rPr>
              <w:t xml:space="preserve"> хромосом, деление цитоплазмы.</w:t>
            </w:r>
          </w:p>
        </w:tc>
      </w:tr>
      <w:tr w:rsidR="000D10DC" w:rsidRPr="000D10DC" w14:paraId="4A5270F7" w14:textId="77777777" w:rsidTr="00B6169C">
        <w:tc>
          <w:tcPr>
            <w:tcW w:w="2235" w:type="dxa"/>
          </w:tcPr>
          <w:p w14:paraId="5AE2BDFD"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5.Профаза 2 (1</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479F6E2C"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Демонтаж ядерных мембран, расхождение центриолей к разным полюсам клетки; формирование нитей веретена деления</w:t>
            </w:r>
          </w:p>
        </w:tc>
      </w:tr>
      <w:tr w:rsidR="000D10DC" w:rsidRPr="000D10DC" w14:paraId="342D5376" w14:textId="77777777" w:rsidTr="00B6169C">
        <w:tc>
          <w:tcPr>
            <w:tcW w:w="2235" w:type="dxa"/>
          </w:tcPr>
          <w:p w14:paraId="57C48B8C"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6.Метафаза 2 (1</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2A2A4F34"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 xml:space="preserve">Выстраивание </w:t>
            </w:r>
            <w:proofErr w:type="spellStart"/>
            <w:r w:rsidRPr="000D10DC">
              <w:rPr>
                <w:rFonts w:ascii="Times New Roman" w:hAnsi="Times New Roman" w:cs="Times New Roman"/>
              </w:rPr>
              <w:t>двухроматидных</w:t>
            </w:r>
            <w:proofErr w:type="spellEnd"/>
            <w:r w:rsidRPr="000D10DC">
              <w:rPr>
                <w:rFonts w:ascii="Times New Roman" w:hAnsi="Times New Roman" w:cs="Times New Roman"/>
              </w:rPr>
              <w:t xml:space="preserve"> хромосом в экваториальной полости клетки, прикреплений нитей веретена деления одним концом к центриолям, другим – к </w:t>
            </w:r>
            <w:proofErr w:type="spellStart"/>
            <w:r w:rsidRPr="000D10DC">
              <w:rPr>
                <w:rFonts w:ascii="Times New Roman" w:hAnsi="Times New Roman" w:cs="Times New Roman"/>
              </w:rPr>
              <w:t>центромерам</w:t>
            </w:r>
            <w:proofErr w:type="spellEnd"/>
            <w:r w:rsidRPr="000D10DC">
              <w:rPr>
                <w:rFonts w:ascii="Times New Roman" w:hAnsi="Times New Roman" w:cs="Times New Roman"/>
              </w:rPr>
              <w:t xml:space="preserve"> хромосом.</w:t>
            </w:r>
          </w:p>
        </w:tc>
      </w:tr>
      <w:tr w:rsidR="000D10DC" w:rsidRPr="000D10DC" w14:paraId="1EBD2EB2" w14:textId="77777777" w:rsidTr="00B6169C">
        <w:tc>
          <w:tcPr>
            <w:tcW w:w="2235" w:type="dxa"/>
          </w:tcPr>
          <w:p w14:paraId="49E799FA"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7.Анафаза 2 (2</w:t>
            </w:r>
            <w:r w:rsidRPr="000D10DC">
              <w:rPr>
                <w:rFonts w:ascii="Times New Roman" w:hAnsi="Times New Roman" w:cs="Times New Roman"/>
                <w:b/>
                <w:lang w:val="en-US"/>
              </w:rPr>
              <w:t>n</w:t>
            </w:r>
            <w:r w:rsidRPr="000D10DC">
              <w:rPr>
                <w:rFonts w:ascii="Times New Roman" w:hAnsi="Times New Roman" w:cs="Times New Roman"/>
                <w:b/>
              </w:rPr>
              <w:t>2с)</w:t>
            </w:r>
          </w:p>
        </w:tc>
        <w:tc>
          <w:tcPr>
            <w:tcW w:w="7336" w:type="dxa"/>
          </w:tcPr>
          <w:p w14:paraId="550AE9EE" w14:textId="77777777" w:rsidR="000D10DC" w:rsidRPr="000D10DC" w:rsidRDefault="000D10DC" w:rsidP="00B6169C">
            <w:pPr>
              <w:pStyle w:val="ae"/>
              <w:ind w:left="0"/>
              <w:rPr>
                <w:rFonts w:ascii="Times New Roman" w:hAnsi="Times New Roman" w:cs="Times New Roman"/>
              </w:rPr>
            </w:pPr>
            <w:r w:rsidRPr="000D10DC">
              <w:rPr>
                <w:rFonts w:ascii="Times New Roman" w:hAnsi="Times New Roman" w:cs="Times New Roman"/>
              </w:rPr>
              <w:t xml:space="preserve">Деление </w:t>
            </w:r>
            <w:proofErr w:type="spellStart"/>
            <w:r w:rsidRPr="000D10DC">
              <w:rPr>
                <w:rFonts w:ascii="Times New Roman" w:hAnsi="Times New Roman" w:cs="Times New Roman"/>
              </w:rPr>
              <w:t>двухроматидных</w:t>
            </w:r>
            <w:proofErr w:type="spellEnd"/>
            <w:r w:rsidRPr="000D10DC">
              <w:rPr>
                <w:rFonts w:ascii="Times New Roman" w:hAnsi="Times New Roman" w:cs="Times New Roman"/>
              </w:rPr>
              <w:t xml:space="preserve"> хромосом на хроматиды и расхождение сестринских хроматид к противоположным полюсам клетки. Хромосомы становятся самостоятельными </w:t>
            </w:r>
            <w:proofErr w:type="spellStart"/>
            <w:r w:rsidRPr="000D10DC">
              <w:rPr>
                <w:rFonts w:ascii="Times New Roman" w:hAnsi="Times New Roman" w:cs="Times New Roman"/>
              </w:rPr>
              <w:t>однохроматидными</w:t>
            </w:r>
            <w:proofErr w:type="spellEnd"/>
            <w:r w:rsidRPr="000D10DC">
              <w:rPr>
                <w:rFonts w:ascii="Times New Roman" w:hAnsi="Times New Roman" w:cs="Times New Roman"/>
              </w:rPr>
              <w:t xml:space="preserve"> хромосомами, перекомбинация хромосом.</w:t>
            </w:r>
          </w:p>
        </w:tc>
      </w:tr>
      <w:tr w:rsidR="000D10DC" w:rsidRPr="000D10DC" w14:paraId="4C10C0B4" w14:textId="77777777" w:rsidTr="00B6169C">
        <w:tc>
          <w:tcPr>
            <w:tcW w:w="2235" w:type="dxa"/>
          </w:tcPr>
          <w:p w14:paraId="5AB53755" w14:textId="77777777" w:rsidR="000D10DC" w:rsidRPr="000D10DC" w:rsidRDefault="000D10DC" w:rsidP="00B6169C">
            <w:pPr>
              <w:pStyle w:val="ae"/>
              <w:ind w:left="0"/>
              <w:rPr>
                <w:rFonts w:ascii="Times New Roman" w:hAnsi="Times New Roman" w:cs="Times New Roman"/>
                <w:b/>
              </w:rPr>
            </w:pPr>
            <w:r w:rsidRPr="000D10DC">
              <w:rPr>
                <w:rFonts w:ascii="Times New Roman" w:hAnsi="Times New Roman" w:cs="Times New Roman"/>
                <w:b/>
              </w:rPr>
              <w:t>8.Телофаза 2 образование 4 клеток (1</w:t>
            </w:r>
            <w:r w:rsidRPr="000D10DC">
              <w:rPr>
                <w:rFonts w:ascii="Times New Roman" w:hAnsi="Times New Roman" w:cs="Times New Roman"/>
                <w:b/>
                <w:lang w:val="en-US"/>
              </w:rPr>
              <w:t>n</w:t>
            </w:r>
            <w:r w:rsidRPr="000D10DC">
              <w:rPr>
                <w:rFonts w:ascii="Times New Roman" w:hAnsi="Times New Roman" w:cs="Times New Roman"/>
                <w:b/>
              </w:rPr>
              <w:t>1с)</w:t>
            </w:r>
          </w:p>
        </w:tc>
        <w:tc>
          <w:tcPr>
            <w:tcW w:w="7336" w:type="dxa"/>
          </w:tcPr>
          <w:p w14:paraId="75189B75" w14:textId="77777777" w:rsidR="000D10DC" w:rsidRPr="000D10DC" w:rsidRDefault="000D10DC" w:rsidP="00B6169C">
            <w:pPr>
              <w:pStyle w:val="ae"/>
              <w:ind w:left="0"/>
              <w:rPr>
                <w:rFonts w:ascii="Times New Roman" w:hAnsi="Times New Roman" w:cs="Times New Roman"/>
              </w:rPr>
            </w:pPr>
            <w:proofErr w:type="spellStart"/>
            <w:r w:rsidRPr="000D10DC">
              <w:rPr>
                <w:rFonts w:ascii="Times New Roman" w:hAnsi="Times New Roman" w:cs="Times New Roman"/>
              </w:rPr>
              <w:t>Деспирализация</w:t>
            </w:r>
            <w:proofErr w:type="spellEnd"/>
            <w:r w:rsidRPr="000D10DC">
              <w:rPr>
                <w:rFonts w:ascii="Times New Roman" w:hAnsi="Times New Roman" w:cs="Times New Roman"/>
              </w:rPr>
              <w:t xml:space="preserve"> хромосом, образование вокруг каждой группы хромосом ядерных мембран, распад нитей веретена деления, деление цитоплазмы с образованием двух, а в итоге 4 гаплоидных клеток.</w:t>
            </w:r>
          </w:p>
        </w:tc>
      </w:tr>
    </w:tbl>
    <w:p w14:paraId="39BD9421" w14:textId="77777777" w:rsidR="000D10DC" w:rsidRPr="000D10DC" w:rsidRDefault="000D10DC" w:rsidP="000D10DC">
      <w:pPr>
        <w:pStyle w:val="ae"/>
        <w:spacing w:after="0"/>
        <w:ind w:left="0"/>
        <w:rPr>
          <w:rFonts w:ascii="Times New Roman" w:hAnsi="Times New Roman" w:cs="Times New Roman"/>
          <w:b/>
        </w:rPr>
      </w:pPr>
    </w:p>
    <w:p w14:paraId="38E88E8E" w14:textId="77777777" w:rsidR="000D10DC" w:rsidRPr="000D10DC" w:rsidRDefault="000D10DC" w:rsidP="000D10DC">
      <w:pPr>
        <w:pStyle w:val="ae"/>
        <w:ind w:left="1080"/>
        <w:jc w:val="center"/>
        <w:rPr>
          <w:rFonts w:ascii="Times New Roman" w:hAnsi="Times New Roman" w:cs="Times New Roman"/>
          <w:b/>
        </w:rPr>
      </w:pPr>
      <w:r w:rsidRPr="000D10DC">
        <w:rPr>
          <w:rFonts w:ascii="Times New Roman" w:hAnsi="Times New Roman" w:cs="Times New Roman"/>
          <w:b/>
        </w:rPr>
        <w:t>Сравнительная характеристика митоза и мейоза.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4604"/>
        <w:gridCol w:w="4604"/>
      </w:tblGrid>
      <w:tr w:rsidR="000D10DC" w:rsidRPr="000D10DC" w14:paraId="7BE1B980" w14:textId="77777777" w:rsidTr="00B6169C">
        <w:tc>
          <w:tcPr>
            <w:tcW w:w="894" w:type="pct"/>
            <w:shd w:val="clear" w:color="auto" w:fill="auto"/>
          </w:tcPr>
          <w:p w14:paraId="4CB1ABE3"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Сравнение</w:t>
            </w:r>
          </w:p>
        </w:tc>
        <w:tc>
          <w:tcPr>
            <w:tcW w:w="2053" w:type="pct"/>
            <w:shd w:val="clear" w:color="auto" w:fill="auto"/>
          </w:tcPr>
          <w:p w14:paraId="571BF62F"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Митоз</w:t>
            </w:r>
          </w:p>
        </w:tc>
        <w:tc>
          <w:tcPr>
            <w:tcW w:w="2053" w:type="pct"/>
            <w:shd w:val="clear" w:color="auto" w:fill="auto"/>
          </w:tcPr>
          <w:p w14:paraId="66C0574B"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Мейоз</w:t>
            </w:r>
          </w:p>
        </w:tc>
      </w:tr>
      <w:tr w:rsidR="000D10DC" w:rsidRPr="000D10DC" w14:paraId="2B5EC9FA" w14:textId="77777777" w:rsidTr="00B6169C">
        <w:tc>
          <w:tcPr>
            <w:tcW w:w="894" w:type="pct"/>
            <w:vMerge w:val="restart"/>
            <w:shd w:val="clear" w:color="auto" w:fill="auto"/>
          </w:tcPr>
          <w:p w14:paraId="1D965ADD"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lastRenderedPageBreak/>
              <w:t>Сходства</w:t>
            </w:r>
          </w:p>
        </w:tc>
        <w:tc>
          <w:tcPr>
            <w:tcW w:w="4106" w:type="pct"/>
            <w:gridSpan w:val="2"/>
            <w:shd w:val="clear" w:color="auto" w:fill="auto"/>
          </w:tcPr>
          <w:p w14:paraId="2C289166" w14:textId="77777777" w:rsidR="000D10DC" w:rsidRPr="000D10DC" w:rsidRDefault="000D10DC" w:rsidP="00C5220C">
            <w:pPr>
              <w:pStyle w:val="ae"/>
              <w:numPr>
                <w:ilvl w:val="0"/>
                <w:numId w:val="69"/>
              </w:numPr>
              <w:spacing w:after="0"/>
              <w:rPr>
                <w:rFonts w:ascii="Times New Roman" w:hAnsi="Times New Roman" w:cs="Times New Roman"/>
              </w:rPr>
            </w:pPr>
            <w:r w:rsidRPr="000D10DC">
              <w:rPr>
                <w:rFonts w:ascii="Times New Roman" w:hAnsi="Times New Roman" w:cs="Times New Roman"/>
              </w:rPr>
              <w:t>Имеют одинаковые фазы деления</w:t>
            </w:r>
          </w:p>
        </w:tc>
      </w:tr>
      <w:tr w:rsidR="000D10DC" w:rsidRPr="000D10DC" w14:paraId="52A47334" w14:textId="77777777" w:rsidTr="00B6169C">
        <w:tc>
          <w:tcPr>
            <w:tcW w:w="894" w:type="pct"/>
            <w:vMerge/>
            <w:shd w:val="clear" w:color="auto" w:fill="auto"/>
          </w:tcPr>
          <w:p w14:paraId="6E774014" w14:textId="77777777" w:rsidR="000D10DC" w:rsidRPr="000D10DC" w:rsidRDefault="000D10DC" w:rsidP="00B6169C">
            <w:pPr>
              <w:pStyle w:val="ae"/>
              <w:spacing w:after="0"/>
              <w:ind w:left="0"/>
              <w:rPr>
                <w:rFonts w:ascii="Times New Roman" w:hAnsi="Times New Roman" w:cs="Times New Roman"/>
                <w:b/>
              </w:rPr>
            </w:pPr>
          </w:p>
        </w:tc>
        <w:tc>
          <w:tcPr>
            <w:tcW w:w="4106" w:type="pct"/>
            <w:gridSpan w:val="2"/>
            <w:shd w:val="clear" w:color="auto" w:fill="auto"/>
          </w:tcPr>
          <w:p w14:paraId="6FE22B4F" w14:textId="77777777" w:rsidR="000D10DC" w:rsidRPr="000D10DC" w:rsidRDefault="000D10DC" w:rsidP="00C5220C">
            <w:pPr>
              <w:pStyle w:val="ae"/>
              <w:numPr>
                <w:ilvl w:val="0"/>
                <w:numId w:val="69"/>
              </w:numPr>
              <w:spacing w:after="0"/>
              <w:rPr>
                <w:rFonts w:ascii="Times New Roman" w:hAnsi="Times New Roman" w:cs="Times New Roman"/>
              </w:rPr>
            </w:pPr>
            <w:r w:rsidRPr="000D10DC">
              <w:rPr>
                <w:rFonts w:ascii="Times New Roman" w:hAnsi="Times New Roman" w:cs="Times New Roman"/>
              </w:rPr>
              <w:t xml:space="preserve">Перед митозом и мейозом происходит самоудвоение молекул ДНК в хромосомах и </w:t>
            </w:r>
            <w:proofErr w:type="spellStart"/>
            <w:r w:rsidRPr="000D10DC">
              <w:rPr>
                <w:rFonts w:ascii="Times New Roman" w:hAnsi="Times New Roman" w:cs="Times New Roman"/>
              </w:rPr>
              <w:t>спирализация</w:t>
            </w:r>
            <w:proofErr w:type="spellEnd"/>
            <w:r w:rsidRPr="000D10DC">
              <w:rPr>
                <w:rFonts w:ascii="Times New Roman" w:hAnsi="Times New Roman" w:cs="Times New Roman"/>
              </w:rPr>
              <w:t xml:space="preserve"> хромосом.</w:t>
            </w:r>
          </w:p>
        </w:tc>
      </w:tr>
      <w:tr w:rsidR="000D10DC" w:rsidRPr="000D10DC" w14:paraId="31168835" w14:textId="77777777" w:rsidTr="00B6169C">
        <w:tc>
          <w:tcPr>
            <w:tcW w:w="894" w:type="pct"/>
            <w:vMerge w:val="restart"/>
            <w:shd w:val="clear" w:color="auto" w:fill="auto"/>
          </w:tcPr>
          <w:p w14:paraId="09E47553" w14:textId="77777777" w:rsidR="000D10DC" w:rsidRPr="000D10DC" w:rsidRDefault="000D10DC" w:rsidP="00B6169C">
            <w:pPr>
              <w:pStyle w:val="ae"/>
              <w:spacing w:after="0"/>
              <w:ind w:left="0"/>
              <w:rPr>
                <w:rFonts w:ascii="Times New Roman" w:hAnsi="Times New Roman" w:cs="Times New Roman"/>
                <w:b/>
              </w:rPr>
            </w:pPr>
            <w:r w:rsidRPr="000D10DC">
              <w:rPr>
                <w:rFonts w:ascii="Times New Roman" w:hAnsi="Times New Roman" w:cs="Times New Roman"/>
                <w:b/>
              </w:rPr>
              <w:t>Различия</w:t>
            </w:r>
          </w:p>
        </w:tc>
        <w:tc>
          <w:tcPr>
            <w:tcW w:w="2053" w:type="pct"/>
            <w:shd w:val="clear" w:color="auto" w:fill="auto"/>
          </w:tcPr>
          <w:p w14:paraId="1C75A60E"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1.Одно деление</w:t>
            </w:r>
          </w:p>
        </w:tc>
        <w:tc>
          <w:tcPr>
            <w:tcW w:w="2053" w:type="pct"/>
            <w:shd w:val="clear" w:color="auto" w:fill="auto"/>
          </w:tcPr>
          <w:p w14:paraId="687023B3"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1.2 последовательных деления</w:t>
            </w:r>
          </w:p>
        </w:tc>
      </w:tr>
      <w:tr w:rsidR="000D10DC" w:rsidRPr="000D10DC" w14:paraId="7F422EE6" w14:textId="77777777" w:rsidTr="00B6169C">
        <w:trPr>
          <w:trHeight w:val="884"/>
        </w:trPr>
        <w:tc>
          <w:tcPr>
            <w:tcW w:w="894" w:type="pct"/>
            <w:vMerge/>
            <w:shd w:val="clear" w:color="auto" w:fill="auto"/>
          </w:tcPr>
          <w:p w14:paraId="48742E99"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2C2C7927"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2.В метафазе все удвоенные хромосомы выстраиваются по экватору раздельно</w:t>
            </w:r>
          </w:p>
        </w:tc>
        <w:tc>
          <w:tcPr>
            <w:tcW w:w="2053" w:type="pct"/>
            <w:shd w:val="clear" w:color="auto" w:fill="auto"/>
          </w:tcPr>
          <w:p w14:paraId="41309147"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2.Гомологичные удвоенные хромосомы выстраиваются парами (бивалентами)</w:t>
            </w:r>
          </w:p>
        </w:tc>
      </w:tr>
      <w:tr w:rsidR="000D10DC" w:rsidRPr="000D10DC" w14:paraId="61D6A8E1" w14:textId="77777777" w:rsidTr="00B6169C">
        <w:tc>
          <w:tcPr>
            <w:tcW w:w="894" w:type="pct"/>
            <w:vMerge/>
            <w:shd w:val="clear" w:color="auto" w:fill="auto"/>
          </w:tcPr>
          <w:p w14:paraId="290E3327"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20CD33EA"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3.Нет конъюгации, кроссинговера</w:t>
            </w:r>
          </w:p>
        </w:tc>
        <w:tc>
          <w:tcPr>
            <w:tcW w:w="2053" w:type="pct"/>
            <w:shd w:val="clear" w:color="auto" w:fill="auto"/>
          </w:tcPr>
          <w:p w14:paraId="7B4D5C30"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3. Конъюгация, кроссинговер</w:t>
            </w:r>
          </w:p>
        </w:tc>
      </w:tr>
      <w:tr w:rsidR="000D10DC" w:rsidRPr="000D10DC" w14:paraId="26029623" w14:textId="77777777" w:rsidTr="00B6169C">
        <w:tc>
          <w:tcPr>
            <w:tcW w:w="894" w:type="pct"/>
            <w:vMerge/>
            <w:shd w:val="clear" w:color="auto" w:fill="auto"/>
          </w:tcPr>
          <w:p w14:paraId="03199AEE"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0859521D" w14:textId="77777777" w:rsidR="000D10DC" w:rsidRPr="000D10DC" w:rsidRDefault="000D10DC" w:rsidP="00B6169C">
            <w:pPr>
              <w:spacing w:after="0"/>
              <w:rPr>
                <w:rFonts w:ascii="Times New Roman" w:hAnsi="Times New Roman" w:cs="Times New Roman"/>
              </w:rPr>
            </w:pPr>
            <w:r w:rsidRPr="000D10DC">
              <w:rPr>
                <w:rFonts w:ascii="Times New Roman" w:hAnsi="Times New Roman" w:cs="Times New Roman"/>
              </w:rPr>
              <w:t>4.Удвоение молекул ДНК в интерфазе.</w:t>
            </w:r>
          </w:p>
        </w:tc>
        <w:tc>
          <w:tcPr>
            <w:tcW w:w="2053" w:type="pct"/>
            <w:shd w:val="clear" w:color="auto" w:fill="auto"/>
          </w:tcPr>
          <w:p w14:paraId="65AFD81C"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4.Между первым и вторым делением – нет интерфазы и не происходит удвоение молекул ДНК.</w:t>
            </w:r>
          </w:p>
        </w:tc>
      </w:tr>
      <w:tr w:rsidR="000D10DC" w:rsidRPr="000D10DC" w14:paraId="675A2872" w14:textId="77777777" w:rsidTr="00B6169C">
        <w:trPr>
          <w:trHeight w:val="538"/>
        </w:trPr>
        <w:tc>
          <w:tcPr>
            <w:tcW w:w="894" w:type="pct"/>
            <w:vMerge/>
            <w:shd w:val="clear" w:color="auto" w:fill="auto"/>
          </w:tcPr>
          <w:p w14:paraId="4C467D74"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4747A295"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5. Образуется 2 диплоидные клетки (соматические)</w:t>
            </w:r>
          </w:p>
        </w:tc>
        <w:tc>
          <w:tcPr>
            <w:tcW w:w="2053" w:type="pct"/>
            <w:shd w:val="clear" w:color="auto" w:fill="auto"/>
          </w:tcPr>
          <w:p w14:paraId="223506FF"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5. Образуется 4 гаплоидные клетки (половые клетки)</w:t>
            </w:r>
          </w:p>
        </w:tc>
      </w:tr>
      <w:tr w:rsidR="000D10DC" w:rsidRPr="000D10DC" w14:paraId="2FAD0FF7" w14:textId="77777777" w:rsidTr="00B6169C">
        <w:trPr>
          <w:trHeight w:val="136"/>
        </w:trPr>
        <w:tc>
          <w:tcPr>
            <w:tcW w:w="894" w:type="pct"/>
            <w:vMerge/>
            <w:shd w:val="clear" w:color="auto" w:fill="auto"/>
          </w:tcPr>
          <w:p w14:paraId="08CE8605"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75F810CE"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6. Происходит в половых клетках</w:t>
            </w:r>
          </w:p>
        </w:tc>
        <w:tc>
          <w:tcPr>
            <w:tcW w:w="2053" w:type="pct"/>
            <w:shd w:val="clear" w:color="auto" w:fill="auto"/>
          </w:tcPr>
          <w:p w14:paraId="48A9A85F"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6. происходит в созревающих половых клетках</w:t>
            </w:r>
          </w:p>
        </w:tc>
      </w:tr>
      <w:tr w:rsidR="000D10DC" w:rsidRPr="000D10DC" w14:paraId="237EC554" w14:textId="77777777" w:rsidTr="00B6169C">
        <w:trPr>
          <w:trHeight w:val="399"/>
        </w:trPr>
        <w:tc>
          <w:tcPr>
            <w:tcW w:w="894" w:type="pct"/>
            <w:vMerge/>
            <w:shd w:val="clear" w:color="auto" w:fill="auto"/>
          </w:tcPr>
          <w:p w14:paraId="1D4A4D33" w14:textId="77777777" w:rsidR="000D10DC" w:rsidRPr="000D10DC" w:rsidRDefault="000D10DC" w:rsidP="00B6169C">
            <w:pPr>
              <w:pStyle w:val="ae"/>
              <w:spacing w:after="0"/>
              <w:ind w:left="0"/>
              <w:rPr>
                <w:rFonts w:ascii="Times New Roman" w:hAnsi="Times New Roman" w:cs="Times New Roman"/>
                <w:b/>
              </w:rPr>
            </w:pPr>
          </w:p>
        </w:tc>
        <w:tc>
          <w:tcPr>
            <w:tcW w:w="2053" w:type="pct"/>
            <w:shd w:val="clear" w:color="auto" w:fill="auto"/>
          </w:tcPr>
          <w:p w14:paraId="46806888"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7.Лежит в основе бесполого размножения</w:t>
            </w:r>
          </w:p>
        </w:tc>
        <w:tc>
          <w:tcPr>
            <w:tcW w:w="2053" w:type="pct"/>
            <w:shd w:val="clear" w:color="auto" w:fill="auto"/>
          </w:tcPr>
          <w:p w14:paraId="4736FC6D" w14:textId="77777777" w:rsidR="000D10DC" w:rsidRPr="000D10DC" w:rsidRDefault="000D10DC" w:rsidP="00B6169C">
            <w:pPr>
              <w:pStyle w:val="ae"/>
              <w:spacing w:after="0"/>
              <w:ind w:left="0"/>
              <w:rPr>
                <w:rFonts w:ascii="Times New Roman" w:hAnsi="Times New Roman" w:cs="Times New Roman"/>
              </w:rPr>
            </w:pPr>
            <w:r w:rsidRPr="000D10DC">
              <w:rPr>
                <w:rFonts w:ascii="Times New Roman" w:hAnsi="Times New Roman" w:cs="Times New Roman"/>
              </w:rPr>
              <w:t>7.Лежит в основе полового размножения</w:t>
            </w:r>
          </w:p>
        </w:tc>
      </w:tr>
    </w:tbl>
    <w:p w14:paraId="5164F84A" w14:textId="77777777" w:rsidR="000D10DC" w:rsidRPr="000D10DC" w:rsidRDefault="000D10DC" w:rsidP="000D10DC">
      <w:pPr>
        <w:spacing w:after="0"/>
        <w:rPr>
          <w:rFonts w:ascii="Times New Roman" w:hAnsi="Times New Roman" w:cs="Times New Roman"/>
          <w:b/>
        </w:rPr>
      </w:pPr>
    </w:p>
    <w:p w14:paraId="3537A4DA" w14:textId="117544B8" w:rsidR="000D10DC" w:rsidRDefault="000D10DC" w:rsidP="00837733">
      <w:pPr>
        <w:spacing w:after="0"/>
        <w:jc w:val="center"/>
        <w:rPr>
          <w:rFonts w:ascii="Times New Roman" w:hAnsi="Times New Roman" w:cs="Times New Roman"/>
        </w:rPr>
      </w:pPr>
      <w:proofErr w:type="gramStart"/>
      <w:r w:rsidRPr="000D10DC">
        <w:rPr>
          <w:rFonts w:ascii="Times New Roman" w:hAnsi="Times New Roman" w:cs="Times New Roman"/>
          <w:b/>
        </w:rPr>
        <w:t xml:space="preserve">Амитоз </w:t>
      </w:r>
      <w:r w:rsidRPr="000D10DC">
        <w:rPr>
          <w:rFonts w:ascii="Times New Roman" w:hAnsi="Times New Roman" w:cs="Times New Roman"/>
        </w:rPr>
        <w:t xml:space="preserve"> —</w:t>
      </w:r>
      <w:proofErr w:type="gramEnd"/>
      <w:r w:rsidRPr="000D10DC">
        <w:rPr>
          <w:rFonts w:ascii="Times New Roman" w:hAnsi="Times New Roman" w:cs="Times New Roman"/>
        </w:rPr>
        <w:t xml:space="preserve"> прямое деление </w:t>
      </w:r>
      <w:proofErr w:type="spellStart"/>
      <w:r w:rsidRPr="000D10DC">
        <w:rPr>
          <w:rFonts w:ascii="Times New Roman" w:hAnsi="Times New Roman" w:cs="Times New Roman"/>
        </w:rPr>
        <w:t>интерфазного</w:t>
      </w:r>
      <w:proofErr w:type="spellEnd"/>
      <w:r w:rsidRPr="000D10DC">
        <w:rPr>
          <w:rFonts w:ascii="Times New Roman" w:hAnsi="Times New Roman" w:cs="Times New Roman"/>
        </w:rPr>
        <w:t xml:space="preserve"> ядра путем перетяжки без образования хромосом, вне митотического цикла. Описан для стареющих, патологически измененных и обреченных</w:t>
      </w:r>
      <w:r w:rsidR="00837733">
        <w:rPr>
          <w:rFonts w:ascii="Times New Roman" w:hAnsi="Times New Roman" w:cs="Times New Roman"/>
        </w:rPr>
        <w:t>.</w:t>
      </w:r>
      <w:r w:rsidRPr="000D10DC">
        <w:rPr>
          <w:rFonts w:ascii="Times New Roman" w:hAnsi="Times New Roman" w:cs="Times New Roman"/>
        </w:rPr>
        <w:t xml:space="preserve"> </w:t>
      </w:r>
    </w:p>
    <w:bookmarkEnd w:id="83"/>
    <w:p w14:paraId="5ADA1405" w14:textId="4E427B89" w:rsidR="00837733" w:rsidRDefault="00837733" w:rsidP="00837733">
      <w:pPr>
        <w:spacing w:after="0"/>
        <w:jc w:val="center"/>
        <w:rPr>
          <w:rFonts w:ascii="Times New Roman" w:hAnsi="Times New Roman" w:cs="Times New Roman"/>
        </w:rPr>
      </w:pPr>
    </w:p>
    <w:p w14:paraId="678A2270" w14:textId="39582391" w:rsidR="00837733" w:rsidRDefault="00837733" w:rsidP="00837733">
      <w:pPr>
        <w:spacing w:after="0"/>
        <w:jc w:val="center"/>
        <w:rPr>
          <w:rFonts w:ascii="Times New Roman" w:hAnsi="Times New Roman" w:cs="Times New Roman"/>
        </w:rPr>
      </w:pPr>
    </w:p>
    <w:p w14:paraId="05593557" w14:textId="4A5FFEE8" w:rsidR="00837733" w:rsidRDefault="00837733" w:rsidP="00837733">
      <w:pPr>
        <w:spacing w:after="0"/>
        <w:jc w:val="center"/>
        <w:rPr>
          <w:rFonts w:ascii="Times New Roman" w:hAnsi="Times New Roman" w:cs="Times New Roman"/>
        </w:rPr>
      </w:pPr>
    </w:p>
    <w:p w14:paraId="5FC2DBE0" w14:textId="517A1929" w:rsidR="00837733" w:rsidRDefault="00837733" w:rsidP="00837733">
      <w:pPr>
        <w:spacing w:after="0"/>
        <w:jc w:val="center"/>
        <w:rPr>
          <w:rFonts w:ascii="Times New Roman" w:hAnsi="Times New Roman" w:cs="Times New Roman"/>
        </w:rPr>
      </w:pPr>
    </w:p>
    <w:p w14:paraId="54240C3D" w14:textId="05F671E8" w:rsidR="00837733" w:rsidRDefault="00837733" w:rsidP="00837733">
      <w:pPr>
        <w:spacing w:after="0"/>
        <w:jc w:val="center"/>
        <w:rPr>
          <w:rFonts w:ascii="Times New Roman" w:hAnsi="Times New Roman" w:cs="Times New Roman"/>
        </w:rPr>
      </w:pPr>
    </w:p>
    <w:p w14:paraId="5A7C7A6A" w14:textId="747129FE" w:rsidR="00837733" w:rsidRDefault="00837733" w:rsidP="00837733">
      <w:pPr>
        <w:spacing w:after="0"/>
        <w:jc w:val="center"/>
        <w:rPr>
          <w:rFonts w:ascii="Times New Roman" w:hAnsi="Times New Roman" w:cs="Times New Roman"/>
        </w:rPr>
      </w:pPr>
    </w:p>
    <w:p w14:paraId="3464EE49" w14:textId="1F16277C" w:rsidR="00837733" w:rsidRDefault="00837733" w:rsidP="00837733">
      <w:pPr>
        <w:spacing w:after="0"/>
        <w:jc w:val="center"/>
        <w:rPr>
          <w:rFonts w:ascii="Times New Roman" w:hAnsi="Times New Roman" w:cs="Times New Roman"/>
        </w:rPr>
      </w:pPr>
    </w:p>
    <w:p w14:paraId="2FF58608" w14:textId="7923AD68" w:rsidR="00837733" w:rsidRDefault="00837733" w:rsidP="00837733">
      <w:pPr>
        <w:spacing w:after="0"/>
        <w:jc w:val="center"/>
        <w:rPr>
          <w:rFonts w:ascii="Times New Roman" w:hAnsi="Times New Roman" w:cs="Times New Roman"/>
        </w:rPr>
      </w:pPr>
    </w:p>
    <w:p w14:paraId="68C05A14" w14:textId="364C8F4D" w:rsidR="00837733" w:rsidRDefault="00837733" w:rsidP="00837733">
      <w:pPr>
        <w:spacing w:after="0"/>
        <w:jc w:val="center"/>
        <w:rPr>
          <w:rFonts w:ascii="Times New Roman" w:hAnsi="Times New Roman" w:cs="Times New Roman"/>
        </w:rPr>
      </w:pPr>
    </w:p>
    <w:p w14:paraId="3222553D" w14:textId="77777777" w:rsidR="00837733" w:rsidRPr="00837733" w:rsidRDefault="00837733" w:rsidP="00837733">
      <w:pPr>
        <w:spacing w:after="0"/>
        <w:jc w:val="center"/>
        <w:rPr>
          <w:rFonts w:ascii="Times New Roman" w:hAnsi="Times New Roman" w:cs="Times New Roman"/>
        </w:rPr>
      </w:pPr>
    </w:p>
    <w:p w14:paraId="38F12C48" w14:textId="7EA21482" w:rsidR="007D5C9D" w:rsidRDefault="007D5C9D" w:rsidP="007D5C9D">
      <w:pPr>
        <w:pStyle w:val="aa"/>
        <w:widowControl w:val="0"/>
        <w:spacing w:after="0"/>
        <w:ind w:left="0"/>
        <w:jc w:val="center"/>
        <w:rPr>
          <w:rFonts w:ascii="Times New Roman" w:hAnsi="Times New Roman" w:cs="Times New Roman"/>
          <w:b/>
        </w:rPr>
      </w:pPr>
      <w:r w:rsidRPr="000D10DC">
        <w:rPr>
          <w:rFonts w:ascii="Times New Roman" w:hAnsi="Times New Roman" w:cs="Times New Roman"/>
          <w:b/>
        </w:rPr>
        <w:t xml:space="preserve">Вопросы и задания к </w:t>
      </w:r>
      <w:r w:rsidR="00B76714">
        <w:rPr>
          <w:rFonts w:ascii="Times New Roman" w:hAnsi="Times New Roman" w:cs="Times New Roman"/>
          <w:b/>
        </w:rPr>
        <w:t>самостоятельному изучению.</w:t>
      </w:r>
    </w:p>
    <w:p w14:paraId="364E81C1" w14:textId="6A2CDDF3" w:rsidR="00837733" w:rsidRDefault="00837733" w:rsidP="00837733">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78CF3C2C" w14:textId="4B789496" w:rsidR="00837733" w:rsidRDefault="00837733" w:rsidP="00837733">
      <w:pPr>
        <w:pStyle w:val="aa"/>
        <w:widowControl w:val="0"/>
        <w:spacing w:after="0"/>
        <w:ind w:left="0"/>
        <w:rPr>
          <w:rFonts w:ascii="Times New Roman" w:hAnsi="Times New Roman" w:cs="Times New Roman"/>
          <w:bCs/>
        </w:rPr>
      </w:pPr>
      <w:r>
        <w:rPr>
          <w:rFonts w:ascii="Times New Roman" w:hAnsi="Times New Roman" w:cs="Times New Roman"/>
          <w:bCs/>
        </w:rPr>
        <w:t>1.</w:t>
      </w:r>
      <w:r w:rsidRPr="00837733">
        <w:rPr>
          <w:rFonts w:ascii="Times New Roman" w:hAnsi="Times New Roman" w:cs="Times New Roman"/>
          <w:bCs/>
        </w:rPr>
        <w:t>В каких частях растения клетки делятся наиболее часто</w:t>
      </w:r>
      <w:r>
        <w:rPr>
          <w:rFonts w:ascii="Times New Roman" w:hAnsi="Times New Roman" w:cs="Times New Roman"/>
          <w:bCs/>
        </w:rPr>
        <w:t>?</w:t>
      </w:r>
    </w:p>
    <w:p w14:paraId="564B967B" w14:textId="64CA84C2" w:rsidR="00837733" w:rsidRDefault="00837733" w:rsidP="00837733">
      <w:pPr>
        <w:pStyle w:val="aa"/>
        <w:widowControl w:val="0"/>
        <w:spacing w:after="0"/>
        <w:ind w:left="0"/>
        <w:rPr>
          <w:rFonts w:ascii="Times New Roman" w:hAnsi="Times New Roman" w:cs="Times New Roman"/>
          <w:bCs/>
        </w:rPr>
      </w:pPr>
      <w:r>
        <w:rPr>
          <w:rFonts w:ascii="Times New Roman" w:hAnsi="Times New Roman" w:cs="Times New Roman"/>
          <w:bCs/>
        </w:rPr>
        <w:t>2.</w:t>
      </w:r>
      <w:r w:rsidRPr="00837733">
        <w:rPr>
          <w:rFonts w:ascii="Times New Roman" w:hAnsi="Times New Roman" w:cs="Times New Roman"/>
          <w:bCs/>
        </w:rPr>
        <w:t xml:space="preserve"> </w:t>
      </w:r>
      <w:r>
        <w:rPr>
          <w:rFonts w:ascii="Times New Roman" w:hAnsi="Times New Roman" w:cs="Times New Roman"/>
          <w:bCs/>
        </w:rPr>
        <w:t>К</w:t>
      </w:r>
      <w:r w:rsidRPr="00837733">
        <w:rPr>
          <w:rFonts w:ascii="Times New Roman" w:hAnsi="Times New Roman" w:cs="Times New Roman"/>
          <w:bCs/>
        </w:rPr>
        <w:t>ак размножаются амёба</w:t>
      </w:r>
      <w:r>
        <w:rPr>
          <w:rFonts w:ascii="Times New Roman" w:hAnsi="Times New Roman" w:cs="Times New Roman"/>
          <w:bCs/>
        </w:rPr>
        <w:t>?</w:t>
      </w:r>
    </w:p>
    <w:p w14:paraId="4FEB06B6" w14:textId="77777777" w:rsidR="0035001D" w:rsidRDefault="00837733" w:rsidP="00837733">
      <w:pPr>
        <w:pStyle w:val="aa"/>
        <w:widowControl w:val="0"/>
        <w:spacing w:after="0"/>
        <w:ind w:left="0"/>
        <w:rPr>
          <w:rFonts w:ascii="Times New Roman" w:hAnsi="Times New Roman" w:cs="Times New Roman"/>
          <w:bCs/>
        </w:rPr>
      </w:pPr>
      <w:r>
        <w:rPr>
          <w:rFonts w:ascii="Times New Roman" w:hAnsi="Times New Roman" w:cs="Times New Roman"/>
          <w:bCs/>
        </w:rPr>
        <w:t>3.</w:t>
      </w:r>
      <w:r w:rsidR="0035001D" w:rsidRPr="0035001D">
        <w:t xml:space="preserve"> </w:t>
      </w:r>
      <w:r w:rsidR="0035001D" w:rsidRPr="0035001D">
        <w:rPr>
          <w:rFonts w:ascii="Times New Roman" w:hAnsi="Times New Roman" w:cs="Times New Roman"/>
          <w:bCs/>
        </w:rPr>
        <w:t>Перечислите стадии митозов их естественном порядке</w:t>
      </w:r>
      <w:r w:rsidR="0035001D">
        <w:rPr>
          <w:rFonts w:ascii="Times New Roman" w:hAnsi="Times New Roman" w:cs="Times New Roman"/>
          <w:bCs/>
        </w:rPr>
        <w:t>?</w:t>
      </w:r>
    </w:p>
    <w:p w14:paraId="4DDB256B"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4.</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какой фазе происходит деление цитоплазмы клетки</w:t>
      </w:r>
      <w:r>
        <w:rPr>
          <w:rFonts w:ascii="Times New Roman" w:hAnsi="Times New Roman" w:cs="Times New Roman"/>
          <w:bCs/>
        </w:rPr>
        <w:t>?</w:t>
      </w:r>
    </w:p>
    <w:p w14:paraId="51C2AA6D"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5.</w:t>
      </w:r>
      <w:r w:rsidRPr="0035001D">
        <w:rPr>
          <w:rFonts w:ascii="Times New Roman" w:hAnsi="Times New Roman" w:cs="Times New Roman"/>
          <w:bCs/>
        </w:rPr>
        <w:t xml:space="preserve"> </w:t>
      </w:r>
      <w:r>
        <w:rPr>
          <w:rFonts w:ascii="Times New Roman" w:hAnsi="Times New Roman" w:cs="Times New Roman"/>
          <w:bCs/>
        </w:rPr>
        <w:t>Ч</w:t>
      </w:r>
      <w:r w:rsidRPr="0035001D">
        <w:rPr>
          <w:rFonts w:ascii="Times New Roman" w:hAnsi="Times New Roman" w:cs="Times New Roman"/>
          <w:bCs/>
        </w:rPr>
        <w:t>то такое редупликация ДНК</w:t>
      </w:r>
      <w:r>
        <w:rPr>
          <w:rFonts w:ascii="Times New Roman" w:hAnsi="Times New Roman" w:cs="Times New Roman"/>
          <w:bCs/>
        </w:rPr>
        <w:t>?</w:t>
      </w:r>
    </w:p>
    <w:p w14:paraId="6EFDFD1E"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6.</w:t>
      </w:r>
      <w:r w:rsidRPr="0035001D">
        <w:rPr>
          <w:rFonts w:ascii="Times New Roman" w:hAnsi="Times New Roman" w:cs="Times New Roman"/>
          <w:bCs/>
        </w:rPr>
        <w:t xml:space="preserve"> </w:t>
      </w:r>
      <w:r>
        <w:rPr>
          <w:rFonts w:ascii="Times New Roman" w:hAnsi="Times New Roman" w:cs="Times New Roman"/>
          <w:bCs/>
        </w:rPr>
        <w:t>Ч</w:t>
      </w:r>
      <w:r w:rsidRPr="0035001D">
        <w:rPr>
          <w:rFonts w:ascii="Times New Roman" w:hAnsi="Times New Roman" w:cs="Times New Roman"/>
          <w:bCs/>
        </w:rPr>
        <w:t>то происходит в интерфазе для подготовки деления клетки</w:t>
      </w:r>
      <w:r>
        <w:rPr>
          <w:rFonts w:ascii="Times New Roman" w:hAnsi="Times New Roman" w:cs="Times New Roman"/>
          <w:bCs/>
        </w:rPr>
        <w:t>?</w:t>
      </w:r>
    </w:p>
    <w:p w14:paraId="4853FA17" w14:textId="290C476E" w:rsidR="00837733"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7.</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чем заключается биологическое значение митоза</w:t>
      </w:r>
      <w:r>
        <w:rPr>
          <w:rFonts w:ascii="Times New Roman" w:hAnsi="Times New Roman" w:cs="Times New Roman"/>
          <w:bCs/>
        </w:rPr>
        <w:t>?</w:t>
      </w:r>
    </w:p>
    <w:p w14:paraId="03105344"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8.</w:t>
      </w:r>
      <w:r w:rsidRPr="0035001D">
        <w:t xml:space="preserve"> </w:t>
      </w:r>
      <w:r w:rsidRPr="0035001D">
        <w:rPr>
          <w:rFonts w:ascii="Times New Roman" w:hAnsi="Times New Roman" w:cs="Times New Roman"/>
          <w:bCs/>
        </w:rPr>
        <w:t>Как происходит половое размножение у растений и животных</w:t>
      </w:r>
      <w:r>
        <w:rPr>
          <w:rFonts w:ascii="Times New Roman" w:hAnsi="Times New Roman" w:cs="Times New Roman"/>
          <w:bCs/>
        </w:rPr>
        <w:t>?</w:t>
      </w:r>
    </w:p>
    <w:p w14:paraId="73E48943"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9.</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каких случаях происходит Мейоз</w:t>
      </w:r>
      <w:r>
        <w:rPr>
          <w:rFonts w:ascii="Times New Roman" w:hAnsi="Times New Roman" w:cs="Times New Roman"/>
          <w:bCs/>
        </w:rPr>
        <w:t>?</w:t>
      </w:r>
    </w:p>
    <w:p w14:paraId="571D0FDD" w14:textId="7F8687C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10.</w:t>
      </w:r>
      <w:r w:rsidRPr="0035001D">
        <w:rPr>
          <w:rFonts w:ascii="Times New Roman" w:hAnsi="Times New Roman" w:cs="Times New Roman"/>
          <w:bCs/>
        </w:rPr>
        <w:t xml:space="preserve"> </w:t>
      </w:r>
      <w:r>
        <w:rPr>
          <w:rFonts w:ascii="Times New Roman" w:hAnsi="Times New Roman" w:cs="Times New Roman"/>
          <w:bCs/>
        </w:rPr>
        <w:t>К</w:t>
      </w:r>
      <w:r w:rsidRPr="0035001D">
        <w:rPr>
          <w:rFonts w:ascii="Times New Roman" w:hAnsi="Times New Roman" w:cs="Times New Roman"/>
          <w:bCs/>
        </w:rPr>
        <w:t>акой набор хромосом называют диплоидным?</w:t>
      </w:r>
    </w:p>
    <w:p w14:paraId="101E38E7"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11.</w:t>
      </w:r>
      <w:r w:rsidRPr="0035001D">
        <w:t xml:space="preserve"> </w:t>
      </w:r>
      <w:r w:rsidRPr="0035001D">
        <w:rPr>
          <w:rFonts w:ascii="Times New Roman" w:hAnsi="Times New Roman" w:cs="Times New Roman"/>
          <w:bCs/>
        </w:rPr>
        <w:t>Какое строение имеет яйцеклетки сперматозоиды</w:t>
      </w:r>
      <w:r>
        <w:rPr>
          <w:rFonts w:ascii="Times New Roman" w:hAnsi="Times New Roman" w:cs="Times New Roman"/>
          <w:bCs/>
        </w:rPr>
        <w:t>?</w:t>
      </w:r>
    </w:p>
    <w:p w14:paraId="4EE5FC0D"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12.</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какую фазу мейоза происходит кроссинговер</w:t>
      </w:r>
      <w:r>
        <w:rPr>
          <w:rFonts w:ascii="Times New Roman" w:hAnsi="Times New Roman" w:cs="Times New Roman"/>
          <w:bCs/>
        </w:rPr>
        <w:t>?</w:t>
      </w:r>
    </w:p>
    <w:p w14:paraId="339D5FA9" w14:textId="7777777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13.</w:t>
      </w:r>
      <w:r w:rsidRPr="0035001D">
        <w:rPr>
          <w:rFonts w:ascii="Times New Roman" w:hAnsi="Times New Roman" w:cs="Times New Roman"/>
          <w:bCs/>
        </w:rPr>
        <w:t xml:space="preserve"> </w:t>
      </w:r>
      <w:r>
        <w:rPr>
          <w:rFonts w:ascii="Times New Roman" w:hAnsi="Times New Roman" w:cs="Times New Roman"/>
          <w:bCs/>
        </w:rPr>
        <w:t>В</w:t>
      </w:r>
      <w:r w:rsidRPr="0035001D">
        <w:rPr>
          <w:rFonts w:ascii="Times New Roman" w:hAnsi="Times New Roman" w:cs="Times New Roman"/>
          <w:bCs/>
        </w:rPr>
        <w:t xml:space="preserve"> чем отличие</w:t>
      </w:r>
      <w:r>
        <w:rPr>
          <w:rFonts w:ascii="Times New Roman" w:hAnsi="Times New Roman" w:cs="Times New Roman"/>
          <w:bCs/>
        </w:rPr>
        <w:t xml:space="preserve"> </w:t>
      </w:r>
      <w:r w:rsidRPr="0035001D">
        <w:rPr>
          <w:rFonts w:ascii="Times New Roman" w:hAnsi="Times New Roman" w:cs="Times New Roman"/>
          <w:bCs/>
        </w:rPr>
        <w:t>мейоза от митоза</w:t>
      </w:r>
      <w:r>
        <w:rPr>
          <w:rFonts w:ascii="Times New Roman" w:hAnsi="Times New Roman" w:cs="Times New Roman"/>
          <w:bCs/>
        </w:rPr>
        <w:t>?</w:t>
      </w:r>
    </w:p>
    <w:p w14:paraId="6713C7EA" w14:textId="3132E747" w:rsidR="0035001D" w:rsidRDefault="0035001D" w:rsidP="00837733">
      <w:pPr>
        <w:pStyle w:val="aa"/>
        <w:widowControl w:val="0"/>
        <w:spacing w:after="0"/>
        <w:ind w:left="0"/>
        <w:rPr>
          <w:rFonts w:ascii="Times New Roman" w:hAnsi="Times New Roman" w:cs="Times New Roman"/>
          <w:bCs/>
        </w:rPr>
      </w:pPr>
      <w:r>
        <w:rPr>
          <w:rFonts w:ascii="Times New Roman" w:hAnsi="Times New Roman" w:cs="Times New Roman"/>
          <w:bCs/>
        </w:rPr>
        <w:t>14.К</w:t>
      </w:r>
      <w:r w:rsidRPr="0035001D">
        <w:rPr>
          <w:rFonts w:ascii="Times New Roman" w:hAnsi="Times New Roman" w:cs="Times New Roman"/>
          <w:bCs/>
        </w:rPr>
        <w:t>аково биологическое значение мейоза</w:t>
      </w:r>
      <w:r w:rsidR="00D67B12">
        <w:rPr>
          <w:rFonts w:ascii="Times New Roman" w:hAnsi="Times New Roman" w:cs="Times New Roman"/>
          <w:bCs/>
        </w:rPr>
        <w:t>?</w:t>
      </w:r>
    </w:p>
    <w:p w14:paraId="08DF67F6" w14:textId="6ED8BCE8" w:rsidR="007F08ED" w:rsidRDefault="007F08ED" w:rsidP="00837733">
      <w:pPr>
        <w:pStyle w:val="aa"/>
        <w:widowControl w:val="0"/>
        <w:spacing w:after="0"/>
        <w:ind w:left="0"/>
        <w:rPr>
          <w:rFonts w:ascii="Times New Roman" w:hAnsi="Times New Roman" w:cs="Times New Roman"/>
          <w:b/>
        </w:rPr>
      </w:pPr>
      <w:r w:rsidRPr="007F08ED">
        <w:rPr>
          <w:rFonts w:ascii="Times New Roman" w:hAnsi="Times New Roman" w:cs="Times New Roman"/>
          <w:b/>
        </w:rPr>
        <w:t>Задание:</w:t>
      </w:r>
    </w:p>
    <w:p w14:paraId="491FA433" w14:textId="77777777" w:rsidR="009F3976" w:rsidRPr="009F3976" w:rsidRDefault="009F3976" w:rsidP="009F3976">
      <w:pPr>
        <w:spacing w:after="0"/>
        <w:jc w:val="center"/>
        <w:rPr>
          <w:rFonts w:ascii="Times New Roman" w:hAnsi="Times New Roman" w:cs="Times New Roman"/>
          <w:b/>
        </w:rPr>
      </w:pPr>
      <w:r w:rsidRPr="009F3976">
        <w:rPr>
          <w:rFonts w:ascii="Times New Roman" w:hAnsi="Times New Roman" w:cs="Times New Roman"/>
          <w:b/>
        </w:rPr>
        <w:t xml:space="preserve">Решение задач по </w:t>
      </w:r>
      <w:proofErr w:type="gramStart"/>
      <w:r w:rsidRPr="009F3976">
        <w:rPr>
          <w:rFonts w:ascii="Times New Roman" w:hAnsi="Times New Roman" w:cs="Times New Roman"/>
          <w:b/>
        </w:rPr>
        <w:t>теме:  Деление</w:t>
      </w:r>
      <w:proofErr w:type="gramEnd"/>
      <w:r w:rsidRPr="009F3976">
        <w:rPr>
          <w:rFonts w:ascii="Times New Roman" w:hAnsi="Times New Roman" w:cs="Times New Roman"/>
          <w:b/>
        </w:rPr>
        <w:t xml:space="preserve"> клетки. Митоз. Мейоз.</w:t>
      </w:r>
    </w:p>
    <w:p w14:paraId="5DEB0CD2" w14:textId="77777777" w:rsidR="009F3976" w:rsidRPr="009F3976" w:rsidRDefault="009F3976" w:rsidP="00C5220C">
      <w:pPr>
        <w:pStyle w:val="ae"/>
        <w:numPr>
          <w:ilvl w:val="0"/>
          <w:numId w:val="70"/>
        </w:numPr>
        <w:spacing w:after="0"/>
        <w:rPr>
          <w:rFonts w:ascii="Times New Roman" w:hAnsi="Times New Roman" w:cs="Times New Roman"/>
        </w:rPr>
      </w:pPr>
      <w:r w:rsidRPr="009F3976">
        <w:rPr>
          <w:rFonts w:ascii="Times New Roman" w:hAnsi="Times New Roman" w:cs="Times New Roman"/>
        </w:rPr>
        <w:t xml:space="preserve">Укажите формулами, как изменяется число хромосом и молекул ДНК в клетке при мейозе: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w:t>
      </w:r>
      <w:r w:rsidRPr="009F3976">
        <w:rPr>
          <w:rFonts w:ascii="Times New Roman" w:hAnsi="Times New Roman" w:cs="Times New Roman"/>
        </w:rPr>
        <w:tab/>
      </w:r>
    </w:p>
    <w:p w14:paraId="1D57BB65" w14:textId="77777777" w:rsidR="009F3976" w:rsidRPr="009F3976" w:rsidRDefault="009F3976" w:rsidP="00C5220C">
      <w:pPr>
        <w:pStyle w:val="ae"/>
        <w:numPr>
          <w:ilvl w:val="0"/>
          <w:numId w:val="70"/>
        </w:numPr>
        <w:tabs>
          <w:tab w:val="left" w:pos="6120"/>
        </w:tabs>
        <w:spacing w:after="0"/>
        <w:rPr>
          <w:rFonts w:ascii="Times New Roman" w:hAnsi="Times New Roman" w:cs="Times New Roman"/>
        </w:rPr>
      </w:pPr>
      <w:r w:rsidRPr="009F3976">
        <w:rPr>
          <w:rFonts w:ascii="Times New Roman" w:hAnsi="Times New Roman" w:cs="Times New Roman"/>
        </w:rPr>
        <w:t>Определите число хромосом и число молекул ДНК у спор, заростка, половых клеток и спорофита папоротника. Объясните ответ.</w:t>
      </w:r>
    </w:p>
    <w:p w14:paraId="49BCC2C5" w14:textId="77777777" w:rsidR="009F3976" w:rsidRPr="009F3976" w:rsidRDefault="009F3976" w:rsidP="00C5220C">
      <w:pPr>
        <w:pStyle w:val="ae"/>
        <w:numPr>
          <w:ilvl w:val="0"/>
          <w:numId w:val="70"/>
        </w:numPr>
        <w:tabs>
          <w:tab w:val="left" w:pos="6120"/>
        </w:tabs>
        <w:spacing w:after="0"/>
        <w:rPr>
          <w:rFonts w:ascii="Times New Roman" w:hAnsi="Times New Roman" w:cs="Times New Roman"/>
        </w:rPr>
      </w:pPr>
      <w:r w:rsidRPr="009F3976">
        <w:rPr>
          <w:rFonts w:ascii="Times New Roman" w:hAnsi="Times New Roman" w:cs="Times New Roman"/>
        </w:rPr>
        <w:t>Установите соответствие между стадией развития папоротника и её плоидностью</w:t>
      </w:r>
    </w:p>
    <w:tbl>
      <w:tblPr>
        <w:tblStyle w:val="af0"/>
        <w:tblW w:w="0" w:type="auto"/>
        <w:tblInd w:w="502" w:type="dxa"/>
        <w:tblLook w:val="04A0" w:firstRow="1" w:lastRow="0" w:firstColumn="1" w:lastColumn="0" w:noHBand="0" w:noVBand="1"/>
      </w:tblPr>
      <w:tblGrid>
        <w:gridCol w:w="5281"/>
        <w:gridCol w:w="5282"/>
      </w:tblGrid>
      <w:tr w:rsidR="009F3976" w:rsidRPr="009F3976" w14:paraId="5DCDA6F3"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6988D86E"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lastRenderedPageBreak/>
              <w:t>стадия развития</w:t>
            </w:r>
          </w:p>
        </w:tc>
        <w:tc>
          <w:tcPr>
            <w:tcW w:w="5282" w:type="dxa"/>
            <w:tcBorders>
              <w:top w:val="single" w:sz="4" w:space="0" w:color="auto"/>
              <w:left w:val="single" w:sz="4" w:space="0" w:color="auto"/>
              <w:bottom w:val="single" w:sz="4" w:space="0" w:color="auto"/>
              <w:right w:val="single" w:sz="4" w:space="0" w:color="auto"/>
            </w:tcBorders>
            <w:hideMark/>
          </w:tcPr>
          <w:p w14:paraId="41E3DE22"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плоидность стадии</w:t>
            </w:r>
          </w:p>
        </w:tc>
      </w:tr>
      <w:tr w:rsidR="009F3976" w:rsidRPr="009F3976" w14:paraId="10343481"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58AA7FF"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спора</w:t>
            </w:r>
          </w:p>
        </w:tc>
        <w:tc>
          <w:tcPr>
            <w:tcW w:w="5282" w:type="dxa"/>
            <w:tcBorders>
              <w:top w:val="single" w:sz="4" w:space="0" w:color="auto"/>
              <w:left w:val="single" w:sz="4" w:space="0" w:color="auto"/>
              <w:bottom w:val="single" w:sz="4" w:space="0" w:color="auto"/>
              <w:right w:val="single" w:sz="4" w:space="0" w:color="auto"/>
            </w:tcBorders>
            <w:hideMark/>
          </w:tcPr>
          <w:p w14:paraId="235BB4CF"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гаплоидная стадия</w:t>
            </w:r>
          </w:p>
        </w:tc>
      </w:tr>
      <w:tr w:rsidR="009F3976" w:rsidRPr="009F3976" w14:paraId="34FB9376"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DCF0165"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заросток</w:t>
            </w:r>
          </w:p>
        </w:tc>
        <w:tc>
          <w:tcPr>
            <w:tcW w:w="5282" w:type="dxa"/>
            <w:tcBorders>
              <w:top w:val="single" w:sz="4" w:space="0" w:color="auto"/>
              <w:left w:val="single" w:sz="4" w:space="0" w:color="auto"/>
              <w:bottom w:val="single" w:sz="4" w:space="0" w:color="auto"/>
              <w:right w:val="single" w:sz="4" w:space="0" w:color="auto"/>
            </w:tcBorders>
            <w:hideMark/>
          </w:tcPr>
          <w:p w14:paraId="497552F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диплоидная стадия</w:t>
            </w:r>
          </w:p>
        </w:tc>
      </w:tr>
      <w:tr w:rsidR="009F3976" w:rsidRPr="009F3976" w14:paraId="3DDE1642"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254DA47"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зрелый спорофит</w:t>
            </w:r>
          </w:p>
        </w:tc>
        <w:tc>
          <w:tcPr>
            <w:tcW w:w="5282" w:type="dxa"/>
            <w:tcBorders>
              <w:top w:val="single" w:sz="4" w:space="0" w:color="auto"/>
              <w:left w:val="single" w:sz="4" w:space="0" w:color="auto"/>
              <w:bottom w:val="single" w:sz="4" w:space="0" w:color="auto"/>
              <w:right w:val="single" w:sz="4" w:space="0" w:color="auto"/>
            </w:tcBorders>
          </w:tcPr>
          <w:p w14:paraId="7C46A969" w14:textId="77777777" w:rsidR="009F3976" w:rsidRPr="009F3976" w:rsidRDefault="009F3976">
            <w:pPr>
              <w:tabs>
                <w:tab w:val="left" w:pos="6120"/>
              </w:tabs>
              <w:rPr>
                <w:rFonts w:ascii="Times New Roman" w:hAnsi="Times New Roman" w:cs="Times New Roman"/>
              </w:rPr>
            </w:pPr>
          </w:p>
        </w:tc>
      </w:tr>
      <w:tr w:rsidR="009F3976" w:rsidRPr="009F3976" w14:paraId="44147638"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0C08B839"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молодой спорофит</w:t>
            </w:r>
          </w:p>
        </w:tc>
        <w:tc>
          <w:tcPr>
            <w:tcW w:w="5282" w:type="dxa"/>
            <w:tcBorders>
              <w:top w:val="single" w:sz="4" w:space="0" w:color="auto"/>
              <w:left w:val="single" w:sz="4" w:space="0" w:color="auto"/>
              <w:bottom w:val="single" w:sz="4" w:space="0" w:color="auto"/>
              <w:right w:val="single" w:sz="4" w:space="0" w:color="auto"/>
            </w:tcBorders>
          </w:tcPr>
          <w:p w14:paraId="459018CE" w14:textId="77777777" w:rsidR="009F3976" w:rsidRPr="009F3976" w:rsidRDefault="009F3976">
            <w:pPr>
              <w:tabs>
                <w:tab w:val="left" w:pos="6120"/>
              </w:tabs>
              <w:rPr>
                <w:rFonts w:ascii="Times New Roman" w:hAnsi="Times New Roman" w:cs="Times New Roman"/>
              </w:rPr>
            </w:pPr>
          </w:p>
        </w:tc>
      </w:tr>
      <w:tr w:rsidR="009F3976" w:rsidRPr="009F3976" w14:paraId="1140C5FD"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600824F3"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гаметы</w:t>
            </w:r>
          </w:p>
        </w:tc>
        <w:tc>
          <w:tcPr>
            <w:tcW w:w="5282" w:type="dxa"/>
            <w:tcBorders>
              <w:top w:val="single" w:sz="4" w:space="0" w:color="auto"/>
              <w:left w:val="single" w:sz="4" w:space="0" w:color="auto"/>
              <w:bottom w:val="single" w:sz="4" w:space="0" w:color="auto"/>
              <w:right w:val="single" w:sz="4" w:space="0" w:color="auto"/>
            </w:tcBorders>
          </w:tcPr>
          <w:p w14:paraId="337E599E" w14:textId="77777777" w:rsidR="009F3976" w:rsidRPr="009F3976" w:rsidRDefault="009F3976">
            <w:pPr>
              <w:tabs>
                <w:tab w:val="left" w:pos="6120"/>
              </w:tabs>
              <w:rPr>
                <w:rFonts w:ascii="Times New Roman" w:hAnsi="Times New Roman" w:cs="Times New Roman"/>
              </w:rPr>
            </w:pPr>
          </w:p>
        </w:tc>
      </w:tr>
      <w:tr w:rsidR="009F3976" w:rsidRPr="009F3976" w14:paraId="673F2491"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7CF8283D"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зигота</w:t>
            </w:r>
          </w:p>
        </w:tc>
        <w:tc>
          <w:tcPr>
            <w:tcW w:w="5282" w:type="dxa"/>
            <w:tcBorders>
              <w:top w:val="single" w:sz="4" w:space="0" w:color="auto"/>
              <w:left w:val="single" w:sz="4" w:space="0" w:color="auto"/>
              <w:bottom w:val="single" w:sz="4" w:space="0" w:color="auto"/>
              <w:right w:val="single" w:sz="4" w:space="0" w:color="auto"/>
            </w:tcBorders>
          </w:tcPr>
          <w:p w14:paraId="572CA83E" w14:textId="77777777" w:rsidR="009F3976" w:rsidRPr="009F3976" w:rsidRDefault="009F3976">
            <w:pPr>
              <w:tabs>
                <w:tab w:val="left" w:pos="6120"/>
              </w:tabs>
              <w:rPr>
                <w:rFonts w:ascii="Times New Roman" w:hAnsi="Times New Roman" w:cs="Times New Roman"/>
              </w:rPr>
            </w:pPr>
          </w:p>
        </w:tc>
      </w:tr>
    </w:tbl>
    <w:p w14:paraId="7C6ACAE7" w14:textId="77777777" w:rsidR="009F3976" w:rsidRPr="009F3976" w:rsidRDefault="009F3976" w:rsidP="009F3976">
      <w:pPr>
        <w:tabs>
          <w:tab w:val="left" w:pos="6120"/>
        </w:tabs>
        <w:spacing w:after="0"/>
        <w:rPr>
          <w:rFonts w:ascii="Times New Roman" w:hAnsi="Times New Roman" w:cs="Times New Roman"/>
        </w:rPr>
      </w:pPr>
      <w:r w:rsidRPr="009F3976">
        <w:rPr>
          <w:rFonts w:ascii="Times New Roman" w:hAnsi="Times New Roman" w:cs="Times New Roman"/>
        </w:rPr>
        <w:t xml:space="preserve">       Ответ: </w:t>
      </w:r>
    </w:p>
    <w:tbl>
      <w:tblPr>
        <w:tblStyle w:val="af0"/>
        <w:tblW w:w="0" w:type="auto"/>
        <w:tblInd w:w="502" w:type="dxa"/>
        <w:tblLook w:val="04A0" w:firstRow="1" w:lastRow="0" w:firstColumn="1" w:lastColumn="0" w:noHBand="0" w:noVBand="1"/>
      </w:tblPr>
      <w:tblGrid>
        <w:gridCol w:w="383"/>
        <w:gridCol w:w="383"/>
        <w:gridCol w:w="383"/>
        <w:gridCol w:w="383"/>
        <w:gridCol w:w="383"/>
        <w:gridCol w:w="383"/>
      </w:tblGrid>
      <w:tr w:rsidR="009F3976" w:rsidRPr="009F3976" w14:paraId="3C320AD8" w14:textId="77777777" w:rsidTr="009F3976">
        <w:trPr>
          <w:trHeight w:val="291"/>
        </w:trPr>
        <w:tc>
          <w:tcPr>
            <w:tcW w:w="383" w:type="dxa"/>
            <w:tcBorders>
              <w:top w:val="single" w:sz="4" w:space="0" w:color="auto"/>
              <w:left w:val="single" w:sz="4" w:space="0" w:color="auto"/>
              <w:bottom w:val="single" w:sz="4" w:space="0" w:color="auto"/>
              <w:right w:val="single" w:sz="4" w:space="0" w:color="auto"/>
            </w:tcBorders>
            <w:hideMark/>
          </w:tcPr>
          <w:p w14:paraId="27F70644"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383" w:type="dxa"/>
            <w:tcBorders>
              <w:top w:val="single" w:sz="4" w:space="0" w:color="auto"/>
              <w:left w:val="single" w:sz="4" w:space="0" w:color="auto"/>
              <w:bottom w:val="single" w:sz="4" w:space="0" w:color="auto"/>
              <w:right w:val="single" w:sz="4" w:space="0" w:color="auto"/>
            </w:tcBorders>
            <w:hideMark/>
          </w:tcPr>
          <w:p w14:paraId="4AB82C67"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383" w:type="dxa"/>
            <w:tcBorders>
              <w:top w:val="single" w:sz="4" w:space="0" w:color="auto"/>
              <w:left w:val="single" w:sz="4" w:space="0" w:color="auto"/>
              <w:bottom w:val="single" w:sz="4" w:space="0" w:color="auto"/>
              <w:right w:val="single" w:sz="4" w:space="0" w:color="auto"/>
            </w:tcBorders>
            <w:hideMark/>
          </w:tcPr>
          <w:p w14:paraId="168C531F"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383" w:type="dxa"/>
            <w:tcBorders>
              <w:top w:val="single" w:sz="4" w:space="0" w:color="auto"/>
              <w:left w:val="single" w:sz="4" w:space="0" w:color="auto"/>
              <w:bottom w:val="single" w:sz="4" w:space="0" w:color="auto"/>
              <w:right w:val="single" w:sz="4" w:space="0" w:color="auto"/>
            </w:tcBorders>
            <w:hideMark/>
          </w:tcPr>
          <w:p w14:paraId="205D8EBA"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383" w:type="dxa"/>
            <w:tcBorders>
              <w:top w:val="single" w:sz="4" w:space="0" w:color="auto"/>
              <w:left w:val="single" w:sz="4" w:space="0" w:color="auto"/>
              <w:bottom w:val="single" w:sz="4" w:space="0" w:color="auto"/>
              <w:right w:val="single" w:sz="4" w:space="0" w:color="auto"/>
            </w:tcBorders>
            <w:hideMark/>
          </w:tcPr>
          <w:p w14:paraId="40392D78"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383" w:type="dxa"/>
            <w:tcBorders>
              <w:top w:val="single" w:sz="4" w:space="0" w:color="auto"/>
              <w:left w:val="single" w:sz="4" w:space="0" w:color="auto"/>
              <w:bottom w:val="single" w:sz="4" w:space="0" w:color="auto"/>
              <w:right w:val="single" w:sz="4" w:space="0" w:color="auto"/>
            </w:tcBorders>
            <w:hideMark/>
          </w:tcPr>
          <w:p w14:paraId="6C921B6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76929F95" w14:textId="77777777" w:rsidTr="009F3976">
        <w:trPr>
          <w:trHeight w:val="291"/>
        </w:trPr>
        <w:tc>
          <w:tcPr>
            <w:tcW w:w="383" w:type="dxa"/>
            <w:tcBorders>
              <w:top w:val="single" w:sz="4" w:space="0" w:color="auto"/>
              <w:left w:val="single" w:sz="4" w:space="0" w:color="auto"/>
              <w:bottom w:val="single" w:sz="4" w:space="0" w:color="auto"/>
              <w:right w:val="single" w:sz="4" w:space="0" w:color="auto"/>
            </w:tcBorders>
          </w:tcPr>
          <w:p w14:paraId="66D6E4CC"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5D144844"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6E253097"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23C61388"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00E819DC" w14:textId="77777777" w:rsidR="009F3976" w:rsidRPr="009F3976" w:rsidRDefault="009F3976">
            <w:pPr>
              <w:pStyle w:val="ae"/>
              <w:tabs>
                <w:tab w:val="left" w:pos="6120"/>
              </w:tabs>
              <w:ind w:left="0"/>
              <w:rPr>
                <w:rFonts w:ascii="Times New Roman" w:hAnsi="Times New Roman" w:cs="Times New Roman"/>
              </w:rPr>
            </w:pPr>
          </w:p>
        </w:tc>
        <w:tc>
          <w:tcPr>
            <w:tcW w:w="383" w:type="dxa"/>
            <w:tcBorders>
              <w:top w:val="single" w:sz="4" w:space="0" w:color="auto"/>
              <w:left w:val="single" w:sz="4" w:space="0" w:color="auto"/>
              <w:bottom w:val="single" w:sz="4" w:space="0" w:color="auto"/>
              <w:right w:val="single" w:sz="4" w:space="0" w:color="auto"/>
            </w:tcBorders>
          </w:tcPr>
          <w:p w14:paraId="6334AB0B" w14:textId="77777777" w:rsidR="009F3976" w:rsidRPr="009F3976" w:rsidRDefault="009F3976">
            <w:pPr>
              <w:pStyle w:val="ae"/>
              <w:tabs>
                <w:tab w:val="left" w:pos="6120"/>
              </w:tabs>
              <w:ind w:left="0"/>
              <w:rPr>
                <w:rFonts w:ascii="Times New Roman" w:hAnsi="Times New Roman" w:cs="Times New Roman"/>
              </w:rPr>
            </w:pPr>
          </w:p>
        </w:tc>
      </w:tr>
    </w:tbl>
    <w:p w14:paraId="72011395" w14:textId="77777777" w:rsidR="009F3976" w:rsidRPr="009F3976" w:rsidRDefault="009F3976" w:rsidP="009F3976">
      <w:pPr>
        <w:pStyle w:val="ae"/>
        <w:tabs>
          <w:tab w:val="left" w:pos="6120"/>
        </w:tabs>
        <w:spacing w:after="0"/>
        <w:ind w:left="502"/>
        <w:rPr>
          <w:rFonts w:ascii="Times New Roman" w:hAnsi="Times New Roman" w:cs="Times New Roman"/>
        </w:rPr>
      </w:pPr>
    </w:p>
    <w:p w14:paraId="2E593018" w14:textId="77777777" w:rsidR="009F3976" w:rsidRPr="009F3976" w:rsidRDefault="009F3976" w:rsidP="00C5220C">
      <w:pPr>
        <w:pStyle w:val="ae"/>
        <w:numPr>
          <w:ilvl w:val="0"/>
          <w:numId w:val="70"/>
        </w:numPr>
        <w:spacing w:after="0"/>
        <w:rPr>
          <w:rFonts w:ascii="Times New Roman" w:hAnsi="Times New Roman" w:cs="Times New Roman"/>
        </w:rPr>
      </w:pPr>
      <w:r w:rsidRPr="009F3976">
        <w:rPr>
          <w:rFonts w:ascii="Times New Roman" w:hAnsi="Times New Roman" w:cs="Times New Roman"/>
        </w:rPr>
        <w:t>Установите правильную последовательность событий, происходящих в процессе интерфазы и митоза</w:t>
      </w:r>
    </w:p>
    <w:p w14:paraId="2E96D107" w14:textId="77777777" w:rsidR="009F3976" w:rsidRPr="009F3976" w:rsidRDefault="009F3976" w:rsidP="00C5220C">
      <w:pPr>
        <w:pStyle w:val="ae"/>
        <w:numPr>
          <w:ilvl w:val="0"/>
          <w:numId w:val="71"/>
        </w:numPr>
        <w:spacing w:after="0"/>
        <w:rPr>
          <w:rFonts w:ascii="Times New Roman" w:hAnsi="Times New Roman" w:cs="Times New Roman"/>
        </w:rPr>
      </w:pPr>
      <w:proofErr w:type="spellStart"/>
      <w:r w:rsidRPr="009F3976">
        <w:rPr>
          <w:rFonts w:ascii="Times New Roman" w:hAnsi="Times New Roman" w:cs="Times New Roman"/>
        </w:rPr>
        <w:t>спирализация</w:t>
      </w:r>
      <w:proofErr w:type="spellEnd"/>
      <w:r w:rsidRPr="009F3976">
        <w:rPr>
          <w:rFonts w:ascii="Times New Roman" w:hAnsi="Times New Roman" w:cs="Times New Roman"/>
        </w:rPr>
        <w:t xml:space="preserve"> хромосом</w:t>
      </w:r>
    </w:p>
    <w:p w14:paraId="6ADDB7E2"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образование двух дочерних клеток</w:t>
      </w:r>
    </w:p>
    <w:p w14:paraId="56E437BC"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 xml:space="preserve">удвоение ДНК и образование </w:t>
      </w:r>
      <w:proofErr w:type="spellStart"/>
      <w:r w:rsidRPr="009F3976">
        <w:rPr>
          <w:rFonts w:ascii="Times New Roman" w:hAnsi="Times New Roman" w:cs="Times New Roman"/>
        </w:rPr>
        <w:t>двухроматидных</w:t>
      </w:r>
      <w:proofErr w:type="spellEnd"/>
      <w:r w:rsidRPr="009F3976">
        <w:rPr>
          <w:rFonts w:ascii="Times New Roman" w:hAnsi="Times New Roman" w:cs="Times New Roman"/>
        </w:rPr>
        <w:t xml:space="preserve"> хромосом</w:t>
      </w:r>
    </w:p>
    <w:p w14:paraId="0C3B1106"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 xml:space="preserve">соединение нитей веретена деления с </w:t>
      </w:r>
      <w:proofErr w:type="spellStart"/>
      <w:r w:rsidRPr="009F3976">
        <w:rPr>
          <w:rFonts w:ascii="Times New Roman" w:hAnsi="Times New Roman" w:cs="Times New Roman"/>
        </w:rPr>
        <w:t>центромерами</w:t>
      </w:r>
      <w:proofErr w:type="spellEnd"/>
    </w:p>
    <w:p w14:paraId="5108D1F8"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образование новых ядер</w:t>
      </w:r>
    </w:p>
    <w:p w14:paraId="5A6BF92C" w14:textId="77777777" w:rsidR="009F3976" w:rsidRPr="009F3976" w:rsidRDefault="009F3976" w:rsidP="00C5220C">
      <w:pPr>
        <w:pStyle w:val="ae"/>
        <w:numPr>
          <w:ilvl w:val="0"/>
          <w:numId w:val="71"/>
        </w:numPr>
        <w:spacing w:after="0"/>
        <w:rPr>
          <w:rFonts w:ascii="Times New Roman" w:hAnsi="Times New Roman" w:cs="Times New Roman"/>
        </w:rPr>
      </w:pPr>
      <w:r w:rsidRPr="009F3976">
        <w:rPr>
          <w:rFonts w:ascii="Times New Roman" w:hAnsi="Times New Roman" w:cs="Times New Roman"/>
        </w:rPr>
        <w:t>расхождение хроматид к полюсам клетки</w:t>
      </w:r>
    </w:p>
    <w:p w14:paraId="7B430444"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5.  Верны ли следующие суждения о клеточном цикле?</w:t>
      </w:r>
    </w:p>
    <w:p w14:paraId="5507AB8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А. В период интерфазы в клетке происходит удвоение количества хромосом и ДНК.</w:t>
      </w:r>
    </w:p>
    <w:p w14:paraId="224B1EA6"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Б. В результате митоза в ядра новых клеток расходятся сестринские хроматиды.</w:t>
      </w:r>
    </w:p>
    <w:p w14:paraId="36E39548"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верно только А</w:t>
      </w:r>
    </w:p>
    <w:p w14:paraId="53E2AFDD"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верно только Б</w:t>
      </w:r>
    </w:p>
    <w:p w14:paraId="3A81A0C7"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верны оба суждения</w:t>
      </w:r>
    </w:p>
    <w:p w14:paraId="1A01D6ED" w14:textId="77777777" w:rsidR="009F3976" w:rsidRPr="009F3976" w:rsidRDefault="009F3976" w:rsidP="00C5220C">
      <w:pPr>
        <w:pStyle w:val="ae"/>
        <w:numPr>
          <w:ilvl w:val="0"/>
          <w:numId w:val="72"/>
        </w:numPr>
        <w:spacing w:after="0"/>
        <w:rPr>
          <w:rFonts w:ascii="Times New Roman" w:hAnsi="Times New Roman" w:cs="Times New Roman"/>
        </w:rPr>
      </w:pPr>
      <w:r w:rsidRPr="009F3976">
        <w:rPr>
          <w:rFonts w:ascii="Times New Roman" w:hAnsi="Times New Roman" w:cs="Times New Roman"/>
        </w:rPr>
        <w:t xml:space="preserve"> оба суждения неверны</w:t>
      </w:r>
    </w:p>
    <w:p w14:paraId="539EF366" w14:textId="77777777" w:rsidR="009F3976" w:rsidRPr="009F3976" w:rsidRDefault="009F3976" w:rsidP="009F3976">
      <w:pPr>
        <w:tabs>
          <w:tab w:val="left" w:pos="6120"/>
        </w:tabs>
        <w:spacing w:after="0"/>
        <w:ind w:left="142"/>
        <w:rPr>
          <w:rFonts w:ascii="Times New Roman" w:hAnsi="Times New Roman" w:cs="Times New Roman"/>
        </w:rPr>
      </w:pPr>
      <w:r w:rsidRPr="009F3976">
        <w:rPr>
          <w:rFonts w:ascii="Times New Roman" w:hAnsi="Times New Roman" w:cs="Times New Roman"/>
        </w:rPr>
        <w:t xml:space="preserve">    6.  Установите соответствие между клеточными процессами и их характеристиками</w:t>
      </w:r>
    </w:p>
    <w:tbl>
      <w:tblPr>
        <w:tblStyle w:val="af0"/>
        <w:tblW w:w="0" w:type="auto"/>
        <w:tblInd w:w="502" w:type="dxa"/>
        <w:tblLook w:val="04A0" w:firstRow="1" w:lastRow="0" w:firstColumn="1" w:lastColumn="0" w:noHBand="0" w:noVBand="1"/>
      </w:tblPr>
      <w:tblGrid>
        <w:gridCol w:w="5051"/>
        <w:gridCol w:w="5010"/>
      </w:tblGrid>
      <w:tr w:rsidR="009F3976" w:rsidRPr="009F3976" w14:paraId="14A6C99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3EC7DD4"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характеристика</w:t>
            </w:r>
          </w:p>
        </w:tc>
        <w:tc>
          <w:tcPr>
            <w:tcW w:w="5010" w:type="dxa"/>
            <w:tcBorders>
              <w:top w:val="single" w:sz="4" w:space="0" w:color="auto"/>
              <w:left w:val="single" w:sz="4" w:space="0" w:color="auto"/>
              <w:bottom w:val="single" w:sz="4" w:space="0" w:color="auto"/>
              <w:right w:val="single" w:sz="4" w:space="0" w:color="auto"/>
            </w:tcBorders>
            <w:hideMark/>
          </w:tcPr>
          <w:p w14:paraId="72A3E576"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процесс</w:t>
            </w:r>
          </w:p>
        </w:tc>
      </w:tr>
      <w:tr w:rsidR="009F3976" w:rsidRPr="009F3976" w14:paraId="342C190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D908B15"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происходит в ходе митоза</w:t>
            </w:r>
          </w:p>
        </w:tc>
        <w:tc>
          <w:tcPr>
            <w:tcW w:w="5010" w:type="dxa"/>
            <w:tcBorders>
              <w:top w:val="single" w:sz="4" w:space="0" w:color="auto"/>
              <w:left w:val="single" w:sz="4" w:space="0" w:color="auto"/>
              <w:bottom w:val="single" w:sz="4" w:space="0" w:color="auto"/>
              <w:right w:val="single" w:sz="4" w:space="0" w:color="auto"/>
            </w:tcBorders>
            <w:hideMark/>
          </w:tcPr>
          <w:p w14:paraId="0D348DAF"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удвоение ДНК</w:t>
            </w:r>
          </w:p>
        </w:tc>
      </w:tr>
      <w:tr w:rsidR="009F3976" w:rsidRPr="009F3976" w14:paraId="139C9E9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AC868E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происходит в цитоплазме</w:t>
            </w:r>
          </w:p>
        </w:tc>
        <w:tc>
          <w:tcPr>
            <w:tcW w:w="5010" w:type="dxa"/>
            <w:tcBorders>
              <w:top w:val="single" w:sz="4" w:space="0" w:color="auto"/>
              <w:left w:val="single" w:sz="4" w:space="0" w:color="auto"/>
              <w:bottom w:val="single" w:sz="4" w:space="0" w:color="auto"/>
              <w:right w:val="single" w:sz="4" w:space="0" w:color="auto"/>
            </w:tcBorders>
            <w:hideMark/>
          </w:tcPr>
          <w:p w14:paraId="156D0D1C"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разделение хромосом на хроматиды</w:t>
            </w:r>
          </w:p>
        </w:tc>
      </w:tr>
      <w:tr w:rsidR="009F3976" w:rsidRPr="009F3976" w14:paraId="1BB3B4A4"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A7C381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в большинстве клеток длится более часа</w:t>
            </w:r>
          </w:p>
        </w:tc>
        <w:tc>
          <w:tcPr>
            <w:tcW w:w="5010" w:type="dxa"/>
            <w:tcBorders>
              <w:top w:val="single" w:sz="4" w:space="0" w:color="auto"/>
              <w:left w:val="single" w:sz="4" w:space="0" w:color="auto"/>
              <w:bottom w:val="single" w:sz="4" w:space="0" w:color="auto"/>
              <w:right w:val="single" w:sz="4" w:space="0" w:color="auto"/>
            </w:tcBorders>
          </w:tcPr>
          <w:p w14:paraId="0A814153" w14:textId="77777777" w:rsidR="009F3976" w:rsidRPr="009F3976" w:rsidRDefault="009F3976">
            <w:pPr>
              <w:tabs>
                <w:tab w:val="left" w:pos="6120"/>
              </w:tabs>
              <w:rPr>
                <w:rFonts w:ascii="Times New Roman" w:hAnsi="Times New Roman" w:cs="Times New Roman"/>
              </w:rPr>
            </w:pPr>
          </w:p>
        </w:tc>
      </w:tr>
      <w:tr w:rsidR="009F3976" w:rsidRPr="009F3976" w14:paraId="102EA64E"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825C6D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требует участия удвоившихся центриолей</w:t>
            </w:r>
          </w:p>
        </w:tc>
        <w:tc>
          <w:tcPr>
            <w:tcW w:w="5010" w:type="dxa"/>
            <w:tcBorders>
              <w:top w:val="single" w:sz="4" w:space="0" w:color="auto"/>
              <w:left w:val="single" w:sz="4" w:space="0" w:color="auto"/>
              <w:bottom w:val="single" w:sz="4" w:space="0" w:color="auto"/>
              <w:right w:val="single" w:sz="4" w:space="0" w:color="auto"/>
            </w:tcBorders>
          </w:tcPr>
          <w:p w14:paraId="3C4A79C7" w14:textId="77777777" w:rsidR="009F3976" w:rsidRPr="009F3976" w:rsidRDefault="009F3976">
            <w:pPr>
              <w:tabs>
                <w:tab w:val="left" w:pos="6120"/>
              </w:tabs>
              <w:rPr>
                <w:rFonts w:ascii="Times New Roman" w:hAnsi="Times New Roman" w:cs="Times New Roman"/>
              </w:rPr>
            </w:pPr>
          </w:p>
        </w:tc>
      </w:tr>
      <w:tr w:rsidR="009F3976" w:rsidRPr="009F3976" w14:paraId="5F908F41"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8AEBE19"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приводит к увеличению числа молекул ДНК в клетке</w:t>
            </w:r>
          </w:p>
        </w:tc>
        <w:tc>
          <w:tcPr>
            <w:tcW w:w="5010" w:type="dxa"/>
            <w:tcBorders>
              <w:top w:val="single" w:sz="4" w:space="0" w:color="auto"/>
              <w:left w:val="single" w:sz="4" w:space="0" w:color="auto"/>
              <w:bottom w:val="single" w:sz="4" w:space="0" w:color="auto"/>
              <w:right w:val="single" w:sz="4" w:space="0" w:color="auto"/>
            </w:tcBorders>
          </w:tcPr>
          <w:p w14:paraId="12BFB507" w14:textId="77777777" w:rsidR="009F3976" w:rsidRPr="009F3976" w:rsidRDefault="009F3976">
            <w:pPr>
              <w:tabs>
                <w:tab w:val="left" w:pos="6120"/>
              </w:tabs>
              <w:rPr>
                <w:rFonts w:ascii="Times New Roman" w:hAnsi="Times New Roman" w:cs="Times New Roman"/>
              </w:rPr>
            </w:pPr>
          </w:p>
        </w:tc>
      </w:tr>
      <w:tr w:rsidR="009F3976" w:rsidRPr="009F3976" w14:paraId="1E8E2F3A"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47D495EB"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требует разрыва водородных связей между цепями ДНК</w:t>
            </w:r>
          </w:p>
        </w:tc>
        <w:tc>
          <w:tcPr>
            <w:tcW w:w="5010" w:type="dxa"/>
            <w:tcBorders>
              <w:top w:val="single" w:sz="4" w:space="0" w:color="auto"/>
              <w:left w:val="single" w:sz="4" w:space="0" w:color="auto"/>
              <w:bottom w:val="single" w:sz="4" w:space="0" w:color="auto"/>
              <w:right w:val="single" w:sz="4" w:space="0" w:color="auto"/>
            </w:tcBorders>
          </w:tcPr>
          <w:p w14:paraId="41882207" w14:textId="77777777" w:rsidR="009F3976" w:rsidRPr="009F3976" w:rsidRDefault="009F3976">
            <w:pPr>
              <w:tabs>
                <w:tab w:val="left" w:pos="6120"/>
              </w:tabs>
              <w:rPr>
                <w:rFonts w:ascii="Times New Roman" w:hAnsi="Times New Roman" w:cs="Times New Roman"/>
              </w:rPr>
            </w:pPr>
          </w:p>
        </w:tc>
      </w:tr>
    </w:tbl>
    <w:p w14:paraId="4FB67EE3" w14:textId="77777777" w:rsidR="009F3976" w:rsidRPr="009F3976" w:rsidRDefault="009F3976" w:rsidP="009F3976">
      <w:pPr>
        <w:pStyle w:val="ae"/>
        <w:tabs>
          <w:tab w:val="left" w:pos="6120"/>
        </w:tabs>
        <w:spacing w:after="0"/>
        <w:ind w:left="502"/>
        <w:rPr>
          <w:rFonts w:ascii="Times New Roman" w:hAnsi="Times New Roman" w:cs="Times New Roman"/>
        </w:rPr>
      </w:pPr>
      <w:r w:rsidRPr="009F3976">
        <w:rPr>
          <w:rFonts w:ascii="Times New Roman" w:hAnsi="Times New Roman" w:cs="Times New Roman"/>
        </w:rPr>
        <w:t xml:space="preserve">Ответ: </w:t>
      </w:r>
    </w:p>
    <w:tbl>
      <w:tblPr>
        <w:tblStyle w:val="af0"/>
        <w:tblW w:w="0" w:type="auto"/>
        <w:tblInd w:w="502" w:type="dxa"/>
        <w:tblLook w:val="04A0" w:firstRow="1" w:lastRow="0" w:firstColumn="1" w:lastColumn="0" w:noHBand="0" w:noVBand="1"/>
      </w:tblPr>
      <w:tblGrid>
        <w:gridCol w:w="539"/>
        <w:gridCol w:w="539"/>
        <w:gridCol w:w="539"/>
        <w:gridCol w:w="539"/>
        <w:gridCol w:w="539"/>
        <w:gridCol w:w="539"/>
      </w:tblGrid>
      <w:tr w:rsidR="009F3976" w:rsidRPr="009F3976" w14:paraId="20CC625B" w14:textId="77777777" w:rsidTr="009F3976">
        <w:trPr>
          <w:trHeight w:val="256"/>
        </w:trPr>
        <w:tc>
          <w:tcPr>
            <w:tcW w:w="539" w:type="dxa"/>
            <w:tcBorders>
              <w:top w:val="single" w:sz="4" w:space="0" w:color="auto"/>
              <w:left w:val="single" w:sz="4" w:space="0" w:color="auto"/>
              <w:bottom w:val="single" w:sz="4" w:space="0" w:color="auto"/>
              <w:right w:val="single" w:sz="4" w:space="0" w:color="auto"/>
            </w:tcBorders>
            <w:hideMark/>
          </w:tcPr>
          <w:p w14:paraId="272EBAD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539" w:type="dxa"/>
            <w:tcBorders>
              <w:top w:val="single" w:sz="4" w:space="0" w:color="auto"/>
              <w:left w:val="single" w:sz="4" w:space="0" w:color="auto"/>
              <w:bottom w:val="single" w:sz="4" w:space="0" w:color="auto"/>
              <w:right w:val="single" w:sz="4" w:space="0" w:color="auto"/>
            </w:tcBorders>
            <w:hideMark/>
          </w:tcPr>
          <w:p w14:paraId="46C34F15"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539" w:type="dxa"/>
            <w:tcBorders>
              <w:top w:val="single" w:sz="4" w:space="0" w:color="auto"/>
              <w:left w:val="single" w:sz="4" w:space="0" w:color="auto"/>
              <w:bottom w:val="single" w:sz="4" w:space="0" w:color="auto"/>
              <w:right w:val="single" w:sz="4" w:space="0" w:color="auto"/>
            </w:tcBorders>
            <w:hideMark/>
          </w:tcPr>
          <w:p w14:paraId="4DBDA535"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539" w:type="dxa"/>
            <w:tcBorders>
              <w:top w:val="single" w:sz="4" w:space="0" w:color="auto"/>
              <w:left w:val="single" w:sz="4" w:space="0" w:color="auto"/>
              <w:bottom w:val="single" w:sz="4" w:space="0" w:color="auto"/>
              <w:right w:val="single" w:sz="4" w:space="0" w:color="auto"/>
            </w:tcBorders>
            <w:hideMark/>
          </w:tcPr>
          <w:p w14:paraId="7F77AE27"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539" w:type="dxa"/>
            <w:tcBorders>
              <w:top w:val="single" w:sz="4" w:space="0" w:color="auto"/>
              <w:left w:val="single" w:sz="4" w:space="0" w:color="auto"/>
              <w:bottom w:val="single" w:sz="4" w:space="0" w:color="auto"/>
              <w:right w:val="single" w:sz="4" w:space="0" w:color="auto"/>
            </w:tcBorders>
            <w:hideMark/>
          </w:tcPr>
          <w:p w14:paraId="2D610E72"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539" w:type="dxa"/>
            <w:tcBorders>
              <w:top w:val="single" w:sz="4" w:space="0" w:color="auto"/>
              <w:left w:val="single" w:sz="4" w:space="0" w:color="auto"/>
              <w:bottom w:val="single" w:sz="4" w:space="0" w:color="auto"/>
              <w:right w:val="single" w:sz="4" w:space="0" w:color="auto"/>
            </w:tcBorders>
            <w:hideMark/>
          </w:tcPr>
          <w:p w14:paraId="7F74040D"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1D650DD9" w14:textId="77777777" w:rsidTr="009F3976">
        <w:trPr>
          <w:trHeight w:val="270"/>
        </w:trPr>
        <w:tc>
          <w:tcPr>
            <w:tcW w:w="539" w:type="dxa"/>
            <w:tcBorders>
              <w:top w:val="single" w:sz="4" w:space="0" w:color="auto"/>
              <w:left w:val="single" w:sz="4" w:space="0" w:color="auto"/>
              <w:bottom w:val="single" w:sz="4" w:space="0" w:color="auto"/>
              <w:right w:val="single" w:sz="4" w:space="0" w:color="auto"/>
            </w:tcBorders>
          </w:tcPr>
          <w:p w14:paraId="5BE60BCF"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235FDA5E"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2F491DA5"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23030016"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452707DC" w14:textId="77777777" w:rsidR="009F3976" w:rsidRPr="009F3976" w:rsidRDefault="009F3976">
            <w:pPr>
              <w:pStyle w:val="ae"/>
              <w:tabs>
                <w:tab w:val="left" w:pos="6120"/>
              </w:tabs>
              <w:ind w:left="0"/>
              <w:rPr>
                <w:rFonts w:ascii="Times New Roman" w:hAnsi="Times New Roman" w:cs="Times New Roman"/>
              </w:rPr>
            </w:pPr>
          </w:p>
        </w:tc>
        <w:tc>
          <w:tcPr>
            <w:tcW w:w="539" w:type="dxa"/>
            <w:tcBorders>
              <w:top w:val="single" w:sz="4" w:space="0" w:color="auto"/>
              <w:left w:val="single" w:sz="4" w:space="0" w:color="auto"/>
              <w:bottom w:val="single" w:sz="4" w:space="0" w:color="auto"/>
              <w:right w:val="single" w:sz="4" w:space="0" w:color="auto"/>
            </w:tcBorders>
          </w:tcPr>
          <w:p w14:paraId="056561C9" w14:textId="77777777" w:rsidR="009F3976" w:rsidRPr="009F3976" w:rsidRDefault="009F3976">
            <w:pPr>
              <w:pStyle w:val="ae"/>
              <w:tabs>
                <w:tab w:val="left" w:pos="6120"/>
              </w:tabs>
              <w:ind w:left="0"/>
              <w:rPr>
                <w:rFonts w:ascii="Times New Roman" w:hAnsi="Times New Roman" w:cs="Times New Roman"/>
              </w:rPr>
            </w:pPr>
          </w:p>
        </w:tc>
      </w:tr>
    </w:tbl>
    <w:p w14:paraId="48D10FA7" w14:textId="77777777" w:rsidR="009F3976" w:rsidRPr="009F3976" w:rsidRDefault="009F3976" w:rsidP="009F3976">
      <w:pPr>
        <w:spacing w:after="0"/>
        <w:rPr>
          <w:rFonts w:ascii="Times New Roman" w:hAnsi="Times New Roman" w:cs="Times New Roman"/>
        </w:rPr>
      </w:pPr>
    </w:p>
    <w:p w14:paraId="175260FF" w14:textId="77777777" w:rsidR="009F3976" w:rsidRPr="009F3976" w:rsidRDefault="009F3976" w:rsidP="009F3976">
      <w:pPr>
        <w:spacing w:after="0"/>
        <w:ind w:left="709" w:hanging="283"/>
        <w:rPr>
          <w:rFonts w:ascii="Times New Roman" w:hAnsi="Times New Roman" w:cs="Times New Roman"/>
        </w:rPr>
      </w:pPr>
      <w:r w:rsidRPr="009F3976">
        <w:rPr>
          <w:rFonts w:ascii="Times New Roman" w:hAnsi="Times New Roman" w:cs="Times New Roman"/>
        </w:rPr>
        <w:t>7.  Установите последовательность событий при созревании яйцеклетки человека.</w:t>
      </w:r>
    </w:p>
    <w:p w14:paraId="4E5FDC9F"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 xml:space="preserve"> удвоение ДНК</w:t>
      </w:r>
    </w:p>
    <w:p w14:paraId="4E9F8C43"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начало профазы первого деления</w:t>
      </w:r>
    </w:p>
    <w:p w14:paraId="59D4D1A3"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кроссинговер</w:t>
      </w:r>
    </w:p>
    <w:p w14:paraId="547B3840"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lastRenderedPageBreak/>
        <w:t>отделение первого редукционного тельца</w:t>
      </w:r>
    </w:p>
    <w:p w14:paraId="1629C785"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формирование двух гаплоидных ядер</w:t>
      </w:r>
    </w:p>
    <w:p w14:paraId="5BD7EBBE" w14:textId="77777777" w:rsidR="009F3976" w:rsidRPr="009F3976" w:rsidRDefault="009F3976" w:rsidP="00C5220C">
      <w:pPr>
        <w:pStyle w:val="ae"/>
        <w:numPr>
          <w:ilvl w:val="0"/>
          <w:numId w:val="73"/>
        </w:numPr>
        <w:spacing w:after="0"/>
        <w:rPr>
          <w:rFonts w:ascii="Times New Roman" w:hAnsi="Times New Roman" w:cs="Times New Roman"/>
        </w:rPr>
      </w:pPr>
      <w:r w:rsidRPr="009F3976">
        <w:rPr>
          <w:rFonts w:ascii="Times New Roman" w:hAnsi="Times New Roman" w:cs="Times New Roman"/>
        </w:rPr>
        <w:t>анафаза второго деления мейоза</w:t>
      </w:r>
    </w:p>
    <w:p w14:paraId="057BBB3B"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8. Назовите четыре фазы митоза и укажите число хромосом(хроматид) и молекул ДНК в каждой фазе.</w:t>
      </w:r>
    </w:p>
    <w:p w14:paraId="76CA8CCA" w14:textId="1BAAB159" w:rsidR="009F3976" w:rsidRPr="009F3976" w:rsidRDefault="009F3976" w:rsidP="009F3976">
      <w:pPr>
        <w:spacing w:after="0"/>
        <w:rPr>
          <w:rFonts w:ascii="Times New Roman" w:hAnsi="Times New Roman" w:cs="Times New Roman"/>
        </w:rPr>
      </w:pPr>
      <w:r w:rsidRPr="009F3976">
        <w:rPr>
          <w:rFonts w:ascii="Times New Roman" w:hAnsi="Times New Roman" w:cs="Times New Roman"/>
          <w:noProof/>
        </w:rPr>
        <w:drawing>
          <wp:anchor distT="0" distB="0" distL="0" distR="0" simplePos="0" relativeHeight="251638784" behindDoc="1" locked="0" layoutInCell="1" allowOverlap="1" wp14:anchorId="52EC4CA4" wp14:editId="1EE03DAC">
            <wp:simplePos x="0" y="0"/>
            <wp:positionH relativeFrom="margin">
              <wp:posOffset>2416810</wp:posOffset>
            </wp:positionH>
            <wp:positionV relativeFrom="paragraph">
              <wp:posOffset>66040</wp:posOffset>
            </wp:positionV>
            <wp:extent cx="2338070" cy="1971675"/>
            <wp:effectExtent l="0" t="0" r="5080" b="9525"/>
            <wp:wrapThrough wrapText="bothSides">
              <wp:wrapPolygon edited="0">
                <wp:start x="0" y="0"/>
                <wp:lineTo x="0" y="21496"/>
                <wp:lineTo x="21471" y="21496"/>
                <wp:lineTo x="21471" y="0"/>
                <wp:lineTo x="0"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38070" cy="1971675"/>
                    </a:xfrm>
                    <a:prstGeom prst="rect">
                      <a:avLst/>
                    </a:prstGeom>
                    <a:noFill/>
                  </pic:spPr>
                </pic:pic>
              </a:graphicData>
            </a:graphic>
            <wp14:sizeRelH relativeFrom="page">
              <wp14:pctWidth>0</wp14:pctWidth>
            </wp14:sizeRelH>
            <wp14:sizeRelV relativeFrom="page">
              <wp14:pctHeight>0</wp14:pctHeight>
            </wp14:sizeRelV>
          </wp:anchor>
        </w:drawing>
      </w:r>
      <w:r w:rsidRPr="009F3976">
        <w:rPr>
          <w:rFonts w:ascii="Times New Roman" w:hAnsi="Times New Roman" w:cs="Times New Roman"/>
        </w:rPr>
        <w:t xml:space="preserve">       9.   Назовите процесс и его </w:t>
      </w:r>
    </w:p>
    <w:p w14:paraId="538810BA"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стадии, обозначенные на </w:t>
      </w:r>
    </w:p>
    <w:p w14:paraId="25F6866A"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рисунке цифрами 1,2,3. </w:t>
      </w:r>
    </w:p>
    <w:p w14:paraId="7D8F57FC"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Приведите не менее 4 </w:t>
      </w:r>
    </w:p>
    <w:p w14:paraId="7F2F69AF"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критериев для объяснения</w:t>
      </w:r>
    </w:p>
    <w:p w14:paraId="58F66A9D"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ответов</w:t>
      </w:r>
    </w:p>
    <w:p w14:paraId="0064F59C" w14:textId="77777777" w:rsidR="009F3976" w:rsidRPr="009F3976" w:rsidRDefault="009F3976" w:rsidP="009F3976">
      <w:pPr>
        <w:spacing w:after="0"/>
        <w:rPr>
          <w:rFonts w:ascii="Times New Roman" w:hAnsi="Times New Roman" w:cs="Times New Roman"/>
        </w:rPr>
      </w:pPr>
    </w:p>
    <w:p w14:paraId="3C2F1CB7" w14:textId="77777777" w:rsidR="009F3976" w:rsidRPr="009F3976" w:rsidRDefault="009F3976" w:rsidP="009F3976">
      <w:pPr>
        <w:spacing w:after="0"/>
        <w:ind w:left="360"/>
        <w:rPr>
          <w:rFonts w:ascii="Times New Roman" w:hAnsi="Times New Roman" w:cs="Times New Roman"/>
        </w:rPr>
      </w:pPr>
    </w:p>
    <w:p w14:paraId="766D776A" w14:textId="77777777" w:rsidR="009F3976" w:rsidRPr="009F3976" w:rsidRDefault="009F3976" w:rsidP="009F3976">
      <w:pPr>
        <w:spacing w:after="0"/>
        <w:rPr>
          <w:rFonts w:ascii="Times New Roman" w:hAnsi="Times New Roman" w:cs="Times New Roman"/>
        </w:rPr>
      </w:pPr>
    </w:p>
    <w:p w14:paraId="608B0B0D" w14:textId="77777777" w:rsidR="009F3976" w:rsidRPr="009F3976" w:rsidRDefault="009F3976" w:rsidP="009F3976">
      <w:pPr>
        <w:spacing w:after="0"/>
        <w:ind w:left="360"/>
        <w:rPr>
          <w:rFonts w:ascii="Times New Roman" w:hAnsi="Times New Roman" w:cs="Times New Roman"/>
        </w:rPr>
      </w:pPr>
    </w:p>
    <w:p w14:paraId="5133E124" w14:textId="77777777" w:rsidR="009F3976" w:rsidRPr="009F3976" w:rsidRDefault="009F3976" w:rsidP="009F3976">
      <w:pPr>
        <w:spacing w:after="0"/>
        <w:ind w:left="360"/>
        <w:rPr>
          <w:rFonts w:ascii="Times New Roman" w:hAnsi="Times New Roman" w:cs="Times New Roman"/>
        </w:rPr>
      </w:pPr>
    </w:p>
    <w:p w14:paraId="4E50FFBD"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10. Какой хромосомный набор имеет пыльцевое зерно, оплодотворённая яйцеклетка и эндосперм кукурузы, если в клетках её листьев содержится 20 хромосом.</w:t>
      </w:r>
    </w:p>
    <w:p w14:paraId="146FD173"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11. Объясните, как и на каких стадиях изменяется количество хромосом и количество ДНК на протяжении интерфазы и мейоза.</w:t>
      </w:r>
    </w:p>
    <w:p w14:paraId="20C2EFD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12. Какой хромосомный набор характерен для гаметофита и гамет сфагнума? Объясните, из каких исходных клеток и в результате какого деления образуются эти клетки.</w:t>
      </w:r>
    </w:p>
    <w:p w14:paraId="7176B98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13. У шимпанзе в соматических клетках 48 хромосом. Определите хромосомный набор и число молекул ДНК в клетке в анафазе мейоза </w:t>
      </w:r>
      <w:r w:rsidRPr="009F3976">
        <w:rPr>
          <w:rFonts w:ascii="Times New Roman" w:hAnsi="Times New Roman" w:cs="Times New Roman"/>
          <w:lang w:val="en-US"/>
        </w:rPr>
        <w:t>I</w:t>
      </w:r>
      <w:r w:rsidRPr="009F3976">
        <w:rPr>
          <w:rFonts w:ascii="Times New Roman" w:hAnsi="Times New Roman" w:cs="Times New Roman"/>
        </w:rPr>
        <w:t xml:space="preserve"> </w:t>
      </w:r>
      <w:proofErr w:type="gramStart"/>
      <w:r w:rsidRPr="009F3976">
        <w:rPr>
          <w:rFonts w:ascii="Times New Roman" w:hAnsi="Times New Roman" w:cs="Times New Roman"/>
        </w:rPr>
        <w:t>и  профазе</w:t>
      </w:r>
      <w:proofErr w:type="gramEnd"/>
      <w:r w:rsidRPr="009F3976">
        <w:rPr>
          <w:rFonts w:ascii="Times New Roman" w:hAnsi="Times New Roman" w:cs="Times New Roman"/>
        </w:rPr>
        <w:t xml:space="preserve"> мейоза </w:t>
      </w:r>
      <w:r w:rsidRPr="009F3976">
        <w:rPr>
          <w:rFonts w:ascii="Times New Roman" w:hAnsi="Times New Roman" w:cs="Times New Roman"/>
          <w:lang w:val="en-US"/>
        </w:rPr>
        <w:t>II</w:t>
      </w:r>
      <w:r w:rsidRPr="009F3976">
        <w:rPr>
          <w:rFonts w:ascii="Times New Roman" w:hAnsi="Times New Roman" w:cs="Times New Roman"/>
        </w:rPr>
        <w:t>. Объясните ответ в каждом случае.</w:t>
      </w:r>
    </w:p>
    <w:p w14:paraId="72B86E5F"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14. В кариотипе волка 78 хромосом. Определите количество хромосом и ДНК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 xml:space="preserve"> мейоза. </w:t>
      </w:r>
    </w:p>
    <w:p w14:paraId="286F15F1"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15. Установите правильную последовательность развития подсолнечника.</w:t>
      </w:r>
    </w:p>
    <w:p w14:paraId="48A999E3"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семени</w:t>
      </w:r>
    </w:p>
    <w:p w14:paraId="2D81836A"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оплодотворение яйцеклетки и центральной клетки</w:t>
      </w:r>
    </w:p>
    <w:p w14:paraId="5C9B4D34"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опыление</w:t>
      </w:r>
    </w:p>
    <w:p w14:paraId="4CED999C"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микроспор</w:t>
      </w:r>
    </w:p>
    <w:p w14:paraId="522AC7B8"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пыльцевой трубки</w:t>
      </w:r>
    </w:p>
    <w:p w14:paraId="4E3CB3B6" w14:textId="77777777" w:rsidR="009F3976" w:rsidRPr="009F3976" w:rsidRDefault="009F3976" w:rsidP="009F3976">
      <w:pPr>
        <w:spacing w:after="0"/>
        <w:rPr>
          <w:rFonts w:ascii="Times New Roman" w:hAnsi="Times New Roman" w:cs="Times New Roman"/>
        </w:rPr>
      </w:pPr>
    </w:p>
    <w:p w14:paraId="09C72D1B" w14:textId="77777777" w:rsidR="009F3976" w:rsidRPr="009F3976" w:rsidRDefault="009F3976" w:rsidP="009F3976">
      <w:pPr>
        <w:tabs>
          <w:tab w:val="left" w:pos="6120"/>
        </w:tabs>
        <w:spacing w:after="0"/>
        <w:ind w:left="142"/>
        <w:rPr>
          <w:rFonts w:ascii="Times New Roman" w:hAnsi="Times New Roman" w:cs="Times New Roman"/>
        </w:rPr>
      </w:pPr>
      <w:r w:rsidRPr="009F3976">
        <w:rPr>
          <w:rFonts w:ascii="Times New Roman" w:hAnsi="Times New Roman" w:cs="Times New Roman"/>
        </w:rPr>
        <w:t xml:space="preserve">16.   Установите соответствие между способом деления клетки и </w:t>
      </w:r>
      <w:proofErr w:type="gramStart"/>
      <w:r w:rsidRPr="009F3976">
        <w:rPr>
          <w:rFonts w:ascii="Times New Roman" w:hAnsi="Times New Roman" w:cs="Times New Roman"/>
        </w:rPr>
        <w:t>его  биологическим</w:t>
      </w:r>
      <w:proofErr w:type="gramEnd"/>
      <w:r w:rsidRPr="009F3976">
        <w:rPr>
          <w:rFonts w:ascii="Times New Roman" w:hAnsi="Times New Roman" w:cs="Times New Roman"/>
        </w:rPr>
        <w:t xml:space="preserve"> значением.</w:t>
      </w:r>
    </w:p>
    <w:tbl>
      <w:tblPr>
        <w:tblStyle w:val="af0"/>
        <w:tblW w:w="0" w:type="auto"/>
        <w:tblInd w:w="502" w:type="dxa"/>
        <w:tblLook w:val="04A0" w:firstRow="1" w:lastRow="0" w:firstColumn="1" w:lastColumn="0" w:noHBand="0" w:noVBand="1"/>
      </w:tblPr>
      <w:tblGrid>
        <w:gridCol w:w="5051"/>
        <w:gridCol w:w="5010"/>
      </w:tblGrid>
      <w:tr w:rsidR="009F3976" w:rsidRPr="009F3976" w14:paraId="43E1170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391A0C12"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биологическое значение</w:t>
            </w:r>
          </w:p>
        </w:tc>
        <w:tc>
          <w:tcPr>
            <w:tcW w:w="5010" w:type="dxa"/>
            <w:tcBorders>
              <w:top w:val="single" w:sz="4" w:space="0" w:color="auto"/>
              <w:left w:val="single" w:sz="4" w:space="0" w:color="auto"/>
              <w:bottom w:val="single" w:sz="4" w:space="0" w:color="auto"/>
              <w:right w:val="single" w:sz="4" w:space="0" w:color="auto"/>
            </w:tcBorders>
            <w:hideMark/>
          </w:tcPr>
          <w:p w14:paraId="374DEF46"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способ деления</w:t>
            </w:r>
          </w:p>
        </w:tc>
      </w:tr>
      <w:tr w:rsidR="009F3976" w:rsidRPr="009F3976" w14:paraId="55DB72D6"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2D3CABF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обеспечивает рост и развитие организма</w:t>
            </w:r>
          </w:p>
        </w:tc>
        <w:tc>
          <w:tcPr>
            <w:tcW w:w="5010" w:type="dxa"/>
            <w:tcBorders>
              <w:top w:val="single" w:sz="4" w:space="0" w:color="auto"/>
              <w:left w:val="single" w:sz="4" w:space="0" w:color="auto"/>
              <w:bottom w:val="single" w:sz="4" w:space="0" w:color="auto"/>
              <w:right w:val="single" w:sz="4" w:space="0" w:color="auto"/>
            </w:tcBorders>
            <w:hideMark/>
          </w:tcPr>
          <w:p w14:paraId="0B9E6027"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митоз</w:t>
            </w:r>
          </w:p>
        </w:tc>
      </w:tr>
      <w:tr w:rsidR="009F3976" w:rsidRPr="009F3976" w14:paraId="212C514A"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ED15E32"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способствует заживлению ран</w:t>
            </w:r>
          </w:p>
        </w:tc>
        <w:tc>
          <w:tcPr>
            <w:tcW w:w="5010" w:type="dxa"/>
            <w:tcBorders>
              <w:top w:val="single" w:sz="4" w:space="0" w:color="auto"/>
              <w:left w:val="single" w:sz="4" w:space="0" w:color="auto"/>
              <w:bottom w:val="single" w:sz="4" w:space="0" w:color="auto"/>
              <w:right w:val="single" w:sz="4" w:space="0" w:color="auto"/>
            </w:tcBorders>
            <w:hideMark/>
          </w:tcPr>
          <w:p w14:paraId="211797EE"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мейоз</w:t>
            </w:r>
          </w:p>
        </w:tc>
      </w:tr>
      <w:tr w:rsidR="009F3976" w:rsidRPr="009F3976" w14:paraId="6637AA2F"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3C3756D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поддерживает постоянство числа хромосом в клетках особей одного вида</w:t>
            </w:r>
          </w:p>
        </w:tc>
        <w:tc>
          <w:tcPr>
            <w:tcW w:w="5010" w:type="dxa"/>
            <w:tcBorders>
              <w:top w:val="single" w:sz="4" w:space="0" w:color="auto"/>
              <w:left w:val="single" w:sz="4" w:space="0" w:color="auto"/>
              <w:bottom w:val="single" w:sz="4" w:space="0" w:color="auto"/>
              <w:right w:val="single" w:sz="4" w:space="0" w:color="auto"/>
            </w:tcBorders>
          </w:tcPr>
          <w:p w14:paraId="320ADFC7" w14:textId="77777777" w:rsidR="009F3976" w:rsidRPr="009F3976" w:rsidRDefault="009F3976">
            <w:pPr>
              <w:tabs>
                <w:tab w:val="left" w:pos="6120"/>
              </w:tabs>
              <w:rPr>
                <w:rFonts w:ascii="Times New Roman" w:hAnsi="Times New Roman" w:cs="Times New Roman"/>
              </w:rPr>
            </w:pPr>
          </w:p>
        </w:tc>
      </w:tr>
      <w:tr w:rsidR="009F3976" w:rsidRPr="009F3976" w14:paraId="6D6F89E1"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0088C59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лежит в основе комбинативной изменчивости</w:t>
            </w:r>
          </w:p>
        </w:tc>
        <w:tc>
          <w:tcPr>
            <w:tcW w:w="5010" w:type="dxa"/>
            <w:tcBorders>
              <w:top w:val="single" w:sz="4" w:space="0" w:color="auto"/>
              <w:left w:val="single" w:sz="4" w:space="0" w:color="auto"/>
              <w:bottom w:val="single" w:sz="4" w:space="0" w:color="auto"/>
              <w:right w:val="single" w:sz="4" w:space="0" w:color="auto"/>
            </w:tcBorders>
          </w:tcPr>
          <w:p w14:paraId="1A0FDBCA" w14:textId="77777777" w:rsidR="009F3976" w:rsidRPr="009F3976" w:rsidRDefault="009F3976">
            <w:pPr>
              <w:tabs>
                <w:tab w:val="left" w:pos="6120"/>
              </w:tabs>
              <w:rPr>
                <w:rFonts w:ascii="Times New Roman" w:hAnsi="Times New Roman" w:cs="Times New Roman"/>
              </w:rPr>
            </w:pPr>
          </w:p>
        </w:tc>
      </w:tr>
      <w:tr w:rsidR="009F3976" w:rsidRPr="009F3976" w14:paraId="5E1C067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B097C9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лежит в основе вегетативного размножения</w:t>
            </w:r>
          </w:p>
        </w:tc>
        <w:tc>
          <w:tcPr>
            <w:tcW w:w="5010" w:type="dxa"/>
            <w:tcBorders>
              <w:top w:val="single" w:sz="4" w:space="0" w:color="auto"/>
              <w:left w:val="single" w:sz="4" w:space="0" w:color="auto"/>
              <w:bottom w:val="single" w:sz="4" w:space="0" w:color="auto"/>
              <w:right w:val="single" w:sz="4" w:space="0" w:color="auto"/>
            </w:tcBorders>
          </w:tcPr>
          <w:p w14:paraId="65FE0BEA" w14:textId="77777777" w:rsidR="009F3976" w:rsidRPr="009F3976" w:rsidRDefault="009F3976">
            <w:pPr>
              <w:tabs>
                <w:tab w:val="left" w:pos="6120"/>
              </w:tabs>
              <w:rPr>
                <w:rFonts w:ascii="Times New Roman" w:hAnsi="Times New Roman" w:cs="Times New Roman"/>
              </w:rPr>
            </w:pPr>
          </w:p>
        </w:tc>
      </w:tr>
    </w:tbl>
    <w:p w14:paraId="74310A19" w14:textId="77777777" w:rsidR="009F3976" w:rsidRPr="009F3976" w:rsidRDefault="009F3976" w:rsidP="009F3976">
      <w:pPr>
        <w:pStyle w:val="ae"/>
        <w:tabs>
          <w:tab w:val="left" w:pos="6120"/>
        </w:tabs>
        <w:spacing w:after="0"/>
        <w:ind w:left="502"/>
        <w:rPr>
          <w:rFonts w:ascii="Times New Roman" w:hAnsi="Times New Roman" w:cs="Times New Roman"/>
        </w:rPr>
      </w:pPr>
      <w:r w:rsidRPr="009F3976">
        <w:rPr>
          <w:rFonts w:ascii="Times New Roman" w:hAnsi="Times New Roman" w:cs="Times New Roman"/>
        </w:rPr>
        <w:t>Ответ:</w:t>
      </w:r>
    </w:p>
    <w:tbl>
      <w:tblPr>
        <w:tblStyle w:val="af0"/>
        <w:tblW w:w="0" w:type="auto"/>
        <w:tblInd w:w="502" w:type="dxa"/>
        <w:tblLook w:val="04A0" w:firstRow="1" w:lastRow="0" w:firstColumn="1" w:lastColumn="0" w:noHBand="0" w:noVBand="1"/>
      </w:tblPr>
      <w:tblGrid>
        <w:gridCol w:w="589"/>
        <w:gridCol w:w="589"/>
        <w:gridCol w:w="589"/>
        <w:gridCol w:w="589"/>
        <w:gridCol w:w="589"/>
      </w:tblGrid>
      <w:tr w:rsidR="009F3976" w:rsidRPr="009F3976" w14:paraId="64E93333" w14:textId="77777777" w:rsidTr="009F3976">
        <w:trPr>
          <w:trHeight w:val="242"/>
        </w:trPr>
        <w:tc>
          <w:tcPr>
            <w:tcW w:w="589" w:type="dxa"/>
            <w:tcBorders>
              <w:top w:val="single" w:sz="4" w:space="0" w:color="auto"/>
              <w:left w:val="single" w:sz="4" w:space="0" w:color="auto"/>
              <w:bottom w:val="single" w:sz="4" w:space="0" w:color="auto"/>
              <w:right w:val="single" w:sz="4" w:space="0" w:color="auto"/>
            </w:tcBorders>
            <w:hideMark/>
          </w:tcPr>
          <w:p w14:paraId="185D5F7D"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589" w:type="dxa"/>
            <w:tcBorders>
              <w:top w:val="single" w:sz="4" w:space="0" w:color="auto"/>
              <w:left w:val="single" w:sz="4" w:space="0" w:color="auto"/>
              <w:bottom w:val="single" w:sz="4" w:space="0" w:color="auto"/>
              <w:right w:val="single" w:sz="4" w:space="0" w:color="auto"/>
            </w:tcBorders>
            <w:hideMark/>
          </w:tcPr>
          <w:p w14:paraId="5125025F"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589" w:type="dxa"/>
            <w:tcBorders>
              <w:top w:val="single" w:sz="4" w:space="0" w:color="auto"/>
              <w:left w:val="single" w:sz="4" w:space="0" w:color="auto"/>
              <w:bottom w:val="single" w:sz="4" w:space="0" w:color="auto"/>
              <w:right w:val="single" w:sz="4" w:space="0" w:color="auto"/>
            </w:tcBorders>
            <w:hideMark/>
          </w:tcPr>
          <w:p w14:paraId="13D8C6B0"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589" w:type="dxa"/>
            <w:tcBorders>
              <w:top w:val="single" w:sz="4" w:space="0" w:color="auto"/>
              <w:left w:val="single" w:sz="4" w:space="0" w:color="auto"/>
              <w:bottom w:val="single" w:sz="4" w:space="0" w:color="auto"/>
              <w:right w:val="single" w:sz="4" w:space="0" w:color="auto"/>
            </w:tcBorders>
            <w:hideMark/>
          </w:tcPr>
          <w:p w14:paraId="7E4B0F0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589" w:type="dxa"/>
            <w:tcBorders>
              <w:top w:val="single" w:sz="4" w:space="0" w:color="auto"/>
              <w:left w:val="single" w:sz="4" w:space="0" w:color="auto"/>
              <w:bottom w:val="single" w:sz="4" w:space="0" w:color="auto"/>
              <w:right w:val="single" w:sz="4" w:space="0" w:color="auto"/>
            </w:tcBorders>
            <w:hideMark/>
          </w:tcPr>
          <w:p w14:paraId="208D39A5"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r>
      <w:tr w:rsidR="009F3976" w:rsidRPr="009F3976" w14:paraId="4A4D774B" w14:textId="77777777" w:rsidTr="009F3976">
        <w:trPr>
          <w:trHeight w:val="256"/>
        </w:trPr>
        <w:tc>
          <w:tcPr>
            <w:tcW w:w="589" w:type="dxa"/>
            <w:tcBorders>
              <w:top w:val="single" w:sz="4" w:space="0" w:color="auto"/>
              <w:left w:val="single" w:sz="4" w:space="0" w:color="auto"/>
              <w:bottom w:val="single" w:sz="4" w:space="0" w:color="auto"/>
              <w:right w:val="single" w:sz="4" w:space="0" w:color="auto"/>
            </w:tcBorders>
          </w:tcPr>
          <w:p w14:paraId="615E1792"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71BB3964"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3695AD1C"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271EE7B6"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67ABF11B" w14:textId="77777777" w:rsidR="009F3976" w:rsidRPr="009F3976" w:rsidRDefault="009F3976">
            <w:pPr>
              <w:pStyle w:val="ae"/>
              <w:tabs>
                <w:tab w:val="left" w:pos="6120"/>
              </w:tabs>
              <w:ind w:left="0"/>
              <w:rPr>
                <w:rFonts w:ascii="Times New Roman" w:hAnsi="Times New Roman" w:cs="Times New Roman"/>
              </w:rPr>
            </w:pPr>
          </w:p>
        </w:tc>
      </w:tr>
    </w:tbl>
    <w:p w14:paraId="18E653F6" w14:textId="77777777" w:rsidR="009F3976" w:rsidRPr="009F3976" w:rsidRDefault="009F3976" w:rsidP="009F3976">
      <w:pPr>
        <w:spacing w:after="0"/>
        <w:ind w:left="360"/>
        <w:rPr>
          <w:rFonts w:ascii="Times New Roman" w:hAnsi="Times New Roman" w:cs="Times New Roman"/>
        </w:rPr>
      </w:pPr>
    </w:p>
    <w:p w14:paraId="572FC46E"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17. Известно, что трутни развиваются из неоплодотворённых яйцеклеток (</w:t>
      </w:r>
      <w:r w:rsidRPr="009F3976">
        <w:rPr>
          <w:rFonts w:ascii="Times New Roman" w:hAnsi="Times New Roman" w:cs="Times New Roman"/>
          <w:lang w:val="en-US"/>
        </w:rPr>
        <w:t>n</w:t>
      </w:r>
      <w:r w:rsidRPr="009F3976">
        <w:rPr>
          <w:rFonts w:ascii="Times New Roman" w:hAnsi="Times New Roman" w:cs="Times New Roman"/>
        </w:rPr>
        <w:t>=16). Какой набор хромосом имеют соматические клетки и как у них образуются сперматозоиды?</w:t>
      </w:r>
    </w:p>
    <w:p w14:paraId="5E8F956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18. У крупного рогатого скота и зебу 60 хромосом. Гибриды между ними плодовиты. Сколько хромосом в ооцитах второго порядка у гибридов?</w:t>
      </w:r>
    </w:p>
    <w:p w14:paraId="4563DB19"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lastRenderedPageBreak/>
        <w:t>19. В клетках эндосперма семян лилии 21 хромосома. Как изменится число хромосом и молекул   ДНК в конце телофазы мейоза1 и мейоза2 по сравнению с интерфазой у этого организма? Ответ поясните.</w:t>
      </w:r>
    </w:p>
    <w:p w14:paraId="22D934E3" w14:textId="77777777" w:rsidR="009F3976" w:rsidRPr="009F3976" w:rsidRDefault="009F3976" w:rsidP="009F3976">
      <w:pPr>
        <w:spacing w:after="0"/>
        <w:ind w:left="360"/>
        <w:rPr>
          <w:rFonts w:ascii="Times New Roman" w:hAnsi="Times New Roman" w:cs="Times New Roman"/>
        </w:rPr>
      </w:pPr>
      <w:r w:rsidRPr="009F3976">
        <w:rPr>
          <w:rStyle w:val="af2"/>
          <w:rFonts w:ascii="Times New Roman" w:hAnsi="Times New Roman" w:cs="Times New Roman"/>
          <w:b w:val="0"/>
        </w:rPr>
        <w:t>20.</w:t>
      </w:r>
      <w:r w:rsidRPr="009F3976">
        <w:rPr>
          <w:rStyle w:val="af2"/>
          <w:rFonts w:ascii="Times New Roman" w:hAnsi="Times New Roman" w:cs="Times New Roman"/>
        </w:rPr>
        <w:t> </w:t>
      </w:r>
      <w:r w:rsidRPr="009F3976">
        <w:rPr>
          <w:rFonts w:ascii="Times New Roman" w:hAnsi="Times New Roman" w:cs="Times New Roman"/>
        </w:rPr>
        <w:t>В соматических клетках дрозофилы содержится 8 хромосом. Определите, какое количество хромосом и молекул ДНК содержится при гаметогенезе в ядрах перед делением в интерфазе и в конце телофазы мейоза I. Объясните, как образуется такое число хромосом и молекул ДНК.</w:t>
      </w:r>
    </w:p>
    <w:p w14:paraId="01CEA409"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w:t>
      </w:r>
    </w:p>
    <w:p w14:paraId="6F77B041" w14:textId="77777777" w:rsidR="009F3976" w:rsidRPr="009F3976" w:rsidRDefault="009F3976" w:rsidP="009F3976">
      <w:pPr>
        <w:spacing w:after="0"/>
        <w:rPr>
          <w:rFonts w:ascii="Times New Roman" w:hAnsi="Times New Roman" w:cs="Times New Roman"/>
        </w:rPr>
      </w:pPr>
    </w:p>
    <w:p w14:paraId="5DB1964A" w14:textId="77777777" w:rsidR="009F3976" w:rsidRPr="009F3976" w:rsidRDefault="009F3976" w:rsidP="009F3976">
      <w:pPr>
        <w:spacing w:after="0"/>
        <w:ind w:left="360"/>
        <w:rPr>
          <w:rFonts w:ascii="Times New Roman" w:hAnsi="Times New Roman" w:cs="Times New Roman"/>
        </w:rPr>
      </w:pPr>
    </w:p>
    <w:p w14:paraId="00DF7C37" w14:textId="77777777" w:rsidR="009F3976" w:rsidRPr="009F3976" w:rsidRDefault="009F3976" w:rsidP="009F3976">
      <w:pPr>
        <w:spacing w:after="0"/>
        <w:ind w:left="360"/>
        <w:rPr>
          <w:rFonts w:ascii="Times New Roman" w:hAnsi="Times New Roman" w:cs="Times New Roman"/>
        </w:rPr>
      </w:pPr>
    </w:p>
    <w:p w14:paraId="18ACE99A" w14:textId="77777777" w:rsidR="009F3976" w:rsidRPr="009F3976" w:rsidRDefault="009F3976" w:rsidP="009F3976">
      <w:pPr>
        <w:spacing w:after="0"/>
        <w:ind w:left="360"/>
        <w:rPr>
          <w:rFonts w:ascii="Times New Roman" w:hAnsi="Times New Roman" w:cs="Times New Roman"/>
        </w:rPr>
      </w:pPr>
    </w:p>
    <w:p w14:paraId="292E5D37" w14:textId="77777777" w:rsidR="009F3976" w:rsidRPr="009F3976" w:rsidRDefault="009F3976" w:rsidP="009F3976">
      <w:pPr>
        <w:jc w:val="center"/>
        <w:rPr>
          <w:rFonts w:ascii="Times New Roman" w:hAnsi="Times New Roman" w:cs="Times New Roman"/>
          <w:b/>
        </w:rPr>
      </w:pPr>
      <w:r w:rsidRPr="009F3976">
        <w:rPr>
          <w:rFonts w:ascii="Times New Roman" w:hAnsi="Times New Roman" w:cs="Times New Roman"/>
          <w:b/>
        </w:rPr>
        <w:t xml:space="preserve">Решение задач по </w:t>
      </w:r>
      <w:proofErr w:type="gramStart"/>
      <w:r w:rsidRPr="009F3976">
        <w:rPr>
          <w:rFonts w:ascii="Times New Roman" w:hAnsi="Times New Roman" w:cs="Times New Roman"/>
          <w:b/>
        </w:rPr>
        <w:t>теме:  Деление</w:t>
      </w:r>
      <w:proofErr w:type="gramEnd"/>
      <w:r w:rsidRPr="009F3976">
        <w:rPr>
          <w:rFonts w:ascii="Times New Roman" w:hAnsi="Times New Roman" w:cs="Times New Roman"/>
          <w:b/>
        </w:rPr>
        <w:t xml:space="preserve"> клетки. Митоз. Мейоз.</w:t>
      </w:r>
    </w:p>
    <w:p w14:paraId="72BACD43" w14:textId="77777777" w:rsidR="009F3976" w:rsidRPr="009F3976" w:rsidRDefault="009F3976" w:rsidP="00C5220C">
      <w:pPr>
        <w:pStyle w:val="ae"/>
        <w:numPr>
          <w:ilvl w:val="0"/>
          <w:numId w:val="70"/>
        </w:numPr>
        <w:rPr>
          <w:rFonts w:ascii="Times New Roman" w:hAnsi="Times New Roman" w:cs="Times New Roman"/>
        </w:rPr>
      </w:pPr>
      <w:r w:rsidRPr="009F3976">
        <w:rPr>
          <w:rFonts w:ascii="Times New Roman" w:hAnsi="Times New Roman" w:cs="Times New Roman"/>
        </w:rPr>
        <w:t xml:space="preserve">Укажите формулами, как изменяется число хромосом и молекул ДНК в клетке при мейозе: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w:t>
      </w:r>
    </w:p>
    <w:p w14:paraId="03616BB8" w14:textId="77777777" w:rsidR="009F3976" w:rsidRPr="009F3976" w:rsidRDefault="009F3976" w:rsidP="009F3976">
      <w:pPr>
        <w:pStyle w:val="ae"/>
        <w:tabs>
          <w:tab w:val="left" w:pos="6120"/>
        </w:tabs>
        <w:rPr>
          <w:rFonts w:ascii="Times New Roman" w:hAnsi="Times New Roman" w:cs="Times New Roman"/>
        </w:rPr>
      </w:pPr>
      <w:r w:rsidRPr="009F3976">
        <w:rPr>
          <w:rFonts w:ascii="Times New Roman" w:hAnsi="Times New Roman" w:cs="Times New Roman"/>
        </w:rPr>
        <w:t>профаза</w:t>
      </w:r>
      <w:proofErr w:type="gramStart"/>
      <w:r w:rsidRPr="009F3976">
        <w:rPr>
          <w:rFonts w:ascii="Times New Roman" w:hAnsi="Times New Roman" w:cs="Times New Roman"/>
          <w:lang w:val="en-US"/>
        </w:rPr>
        <w:t>I</w:t>
      </w:r>
      <w:r w:rsidRPr="009F3976">
        <w:rPr>
          <w:rFonts w:ascii="Times New Roman" w:hAnsi="Times New Roman" w:cs="Times New Roman"/>
        </w:rPr>
        <w:t xml:space="preserve">  2</w:t>
      </w:r>
      <w:proofErr w:type="gramEnd"/>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анафаза</w:t>
      </w:r>
      <w:r w:rsidRPr="009F3976">
        <w:rPr>
          <w:rFonts w:ascii="Times New Roman" w:hAnsi="Times New Roman" w:cs="Times New Roman"/>
          <w:lang w:val="en-US"/>
        </w:rPr>
        <w:t>I</w:t>
      </w:r>
      <w:r w:rsidRPr="009F3976">
        <w:rPr>
          <w:rFonts w:ascii="Times New Roman" w:hAnsi="Times New Roman" w:cs="Times New Roman"/>
        </w:rPr>
        <w:t xml:space="preserve">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xml:space="preserve">,  телофазе </w:t>
      </w:r>
      <w:r w:rsidRPr="009F3976">
        <w:rPr>
          <w:rFonts w:ascii="Times New Roman" w:hAnsi="Times New Roman" w:cs="Times New Roman"/>
          <w:lang w:val="en-US"/>
        </w:rPr>
        <w:t>II</w:t>
      </w:r>
      <w:r w:rsidRPr="009F3976">
        <w:rPr>
          <w:rFonts w:ascii="Times New Roman" w:hAnsi="Times New Roman" w:cs="Times New Roman"/>
        </w:rPr>
        <w:t xml:space="preserve"> </w:t>
      </w:r>
      <w:proofErr w:type="spellStart"/>
      <w:r w:rsidRPr="009F3976">
        <w:rPr>
          <w:rFonts w:ascii="Times New Roman" w:hAnsi="Times New Roman" w:cs="Times New Roman"/>
          <w:lang w:val="en-US"/>
        </w:rPr>
        <w:t>nc</w:t>
      </w:r>
      <w:proofErr w:type="spellEnd"/>
      <w:r w:rsidRPr="009F3976">
        <w:rPr>
          <w:rFonts w:ascii="Times New Roman" w:hAnsi="Times New Roman" w:cs="Times New Roman"/>
        </w:rPr>
        <w:tab/>
      </w:r>
    </w:p>
    <w:p w14:paraId="4B6E265E" w14:textId="77777777" w:rsidR="009F3976" w:rsidRPr="009F3976" w:rsidRDefault="009F3976" w:rsidP="00C5220C">
      <w:pPr>
        <w:pStyle w:val="ae"/>
        <w:numPr>
          <w:ilvl w:val="0"/>
          <w:numId w:val="70"/>
        </w:numPr>
        <w:tabs>
          <w:tab w:val="left" w:pos="6120"/>
        </w:tabs>
        <w:rPr>
          <w:rFonts w:ascii="Times New Roman" w:hAnsi="Times New Roman" w:cs="Times New Roman"/>
        </w:rPr>
      </w:pPr>
      <w:r w:rsidRPr="009F3976">
        <w:rPr>
          <w:rFonts w:ascii="Times New Roman" w:hAnsi="Times New Roman" w:cs="Times New Roman"/>
        </w:rPr>
        <w:t>Определите число хромосом и число молекул ДНК у спор, заростка, половых клеток и спорофита папоротника. Объясните ответ.</w:t>
      </w:r>
    </w:p>
    <w:p w14:paraId="5BC2CAA6" w14:textId="77777777" w:rsidR="009F3976" w:rsidRPr="009F3976" w:rsidRDefault="009F3976" w:rsidP="009F3976">
      <w:pPr>
        <w:pStyle w:val="ae"/>
        <w:tabs>
          <w:tab w:val="left" w:pos="6120"/>
        </w:tabs>
        <w:ind w:left="502"/>
        <w:rPr>
          <w:rFonts w:ascii="Times New Roman" w:hAnsi="Times New Roman" w:cs="Times New Roman"/>
        </w:rPr>
      </w:pPr>
      <w:r w:rsidRPr="009F3976">
        <w:rPr>
          <w:rFonts w:ascii="Times New Roman" w:hAnsi="Times New Roman" w:cs="Times New Roman"/>
        </w:rPr>
        <w:t>1) у спор, заростка и половых клеток гаплоидное число хромосом и молекул ДНК в хромосоме (</w:t>
      </w:r>
      <w:proofErr w:type="spellStart"/>
      <w:r w:rsidRPr="009F3976">
        <w:rPr>
          <w:rFonts w:ascii="Times New Roman" w:hAnsi="Times New Roman" w:cs="Times New Roman"/>
          <w:lang w:val="en-US"/>
        </w:rPr>
        <w:t>nc</w:t>
      </w:r>
      <w:proofErr w:type="spellEnd"/>
      <w:r w:rsidRPr="009F3976">
        <w:rPr>
          <w:rFonts w:ascii="Times New Roman" w:hAnsi="Times New Roman" w:cs="Times New Roman"/>
        </w:rPr>
        <w:t>);</w:t>
      </w:r>
    </w:p>
    <w:p w14:paraId="5AE52EB9" w14:textId="77777777" w:rsidR="009F3976" w:rsidRPr="009F3976" w:rsidRDefault="009F3976" w:rsidP="009F3976">
      <w:pPr>
        <w:pStyle w:val="ae"/>
        <w:tabs>
          <w:tab w:val="left" w:pos="6120"/>
        </w:tabs>
        <w:ind w:left="502"/>
        <w:rPr>
          <w:rFonts w:ascii="Times New Roman" w:hAnsi="Times New Roman" w:cs="Times New Roman"/>
        </w:rPr>
      </w:pPr>
      <w:r w:rsidRPr="009F3976">
        <w:rPr>
          <w:rFonts w:ascii="Times New Roman" w:hAnsi="Times New Roman" w:cs="Times New Roman"/>
        </w:rPr>
        <w:t xml:space="preserve">2) у спорофита диплоидное число хромосом и </w:t>
      </w:r>
      <w:proofErr w:type="gramStart"/>
      <w:r w:rsidRPr="009F3976">
        <w:rPr>
          <w:rFonts w:ascii="Times New Roman" w:hAnsi="Times New Roman" w:cs="Times New Roman"/>
        </w:rPr>
        <w:t>ДНК ,</w:t>
      </w:r>
      <w:proofErr w:type="gramEnd"/>
      <w:r w:rsidRPr="009F3976">
        <w:rPr>
          <w:rFonts w:ascii="Times New Roman" w:hAnsi="Times New Roman" w:cs="Times New Roman"/>
        </w:rPr>
        <w:t>т.к.  он образовался после оплодотворения (2</w:t>
      </w:r>
      <w:r w:rsidRPr="009F3976">
        <w:rPr>
          <w:rFonts w:ascii="Times New Roman" w:hAnsi="Times New Roman" w:cs="Times New Roman"/>
          <w:lang w:val="en-US"/>
        </w:rPr>
        <w:t>n</w:t>
      </w:r>
      <w:r w:rsidRPr="009F3976">
        <w:rPr>
          <w:rFonts w:ascii="Times New Roman" w:hAnsi="Times New Roman" w:cs="Times New Roman"/>
        </w:rPr>
        <w:t>2</w:t>
      </w:r>
      <w:r w:rsidRPr="009F3976">
        <w:rPr>
          <w:rFonts w:ascii="Times New Roman" w:hAnsi="Times New Roman" w:cs="Times New Roman"/>
          <w:lang w:val="en-US"/>
        </w:rPr>
        <w:t>c</w:t>
      </w:r>
      <w:r w:rsidRPr="009F3976">
        <w:rPr>
          <w:rFonts w:ascii="Times New Roman" w:hAnsi="Times New Roman" w:cs="Times New Roman"/>
        </w:rPr>
        <w:t>);</w:t>
      </w:r>
    </w:p>
    <w:p w14:paraId="253E690B" w14:textId="73B2FA17" w:rsidR="009F3976" w:rsidRDefault="009F3976" w:rsidP="009F3976">
      <w:pPr>
        <w:pStyle w:val="ae"/>
        <w:tabs>
          <w:tab w:val="left" w:pos="6120"/>
        </w:tabs>
        <w:ind w:left="502"/>
        <w:rPr>
          <w:rFonts w:ascii="Times New Roman" w:hAnsi="Times New Roman" w:cs="Times New Roman"/>
        </w:rPr>
      </w:pPr>
      <w:r w:rsidRPr="009F3976">
        <w:rPr>
          <w:rFonts w:ascii="Times New Roman" w:hAnsi="Times New Roman" w:cs="Times New Roman"/>
        </w:rPr>
        <w:t>3) гаплоидные стадии развились из гаплоидной споры, образовавшейся в результате мейоза.</w:t>
      </w:r>
    </w:p>
    <w:p w14:paraId="34314B4E" w14:textId="6222BEFC" w:rsidR="009F3976" w:rsidRDefault="009F3976" w:rsidP="009F3976">
      <w:pPr>
        <w:pStyle w:val="ae"/>
        <w:tabs>
          <w:tab w:val="left" w:pos="6120"/>
        </w:tabs>
        <w:ind w:left="502"/>
        <w:rPr>
          <w:rFonts w:ascii="Times New Roman" w:hAnsi="Times New Roman" w:cs="Times New Roman"/>
        </w:rPr>
      </w:pPr>
    </w:p>
    <w:p w14:paraId="6A05A69B" w14:textId="77777777" w:rsidR="009F3976" w:rsidRPr="009F3976" w:rsidRDefault="009F3976" w:rsidP="009F3976">
      <w:pPr>
        <w:pStyle w:val="ae"/>
        <w:tabs>
          <w:tab w:val="left" w:pos="6120"/>
        </w:tabs>
        <w:ind w:left="502"/>
        <w:rPr>
          <w:rFonts w:ascii="Times New Roman" w:hAnsi="Times New Roman" w:cs="Times New Roman"/>
        </w:rPr>
      </w:pPr>
    </w:p>
    <w:p w14:paraId="66508BCF" w14:textId="77777777" w:rsidR="009F3976" w:rsidRPr="009F3976" w:rsidRDefault="009F3976" w:rsidP="00C5220C">
      <w:pPr>
        <w:pStyle w:val="ae"/>
        <w:numPr>
          <w:ilvl w:val="0"/>
          <w:numId w:val="70"/>
        </w:numPr>
        <w:tabs>
          <w:tab w:val="left" w:pos="6120"/>
        </w:tabs>
        <w:rPr>
          <w:rFonts w:ascii="Times New Roman" w:hAnsi="Times New Roman" w:cs="Times New Roman"/>
        </w:rPr>
      </w:pPr>
      <w:r w:rsidRPr="009F3976">
        <w:rPr>
          <w:rFonts w:ascii="Times New Roman" w:hAnsi="Times New Roman" w:cs="Times New Roman"/>
        </w:rPr>
        <w:t>Установите соответствие между стадией развития папоротника и её плоидностью</w:t>
      </w:r>
    </w:p>
    <w:tbl>
      <w:tblPr>
        <w:tblStyle w:val="af0"/>
        <w:tblW w:w="0" w:type="auto"/>
        <w:tblInd w:w="502" w:type="dxa"/>
        <w:tblLook w:val="04A0" w:firstRow="1" w:lastRow="0" w:firstColumn="1" w:lastColumn="0" w:noHBand="0" w:noVBand="1"/>
      </w:tblPr>
      <w:tblGrid>
        <w:gridCol w:w="5281"/>
        <w:gridCol w:w="5282"/>
      </w:tblGrid>
      <w:tr w:rsidR="009F3976" w:rsidRPr="009F3976" w14:paraId="6D59000E"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3B10629C"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стадия развития</w:t>
            </w:r>
          </w:p>
        </w:tc>
        <w:tc>
          <w:tcPr>
            <w:tcW w:w="5282" w:type="dxa"/>
            <w:tcBorders>
              <w:top w:val="single" w:sz="4" w:space="0" w:color="auto"/>
              <w:left w:val="single" w:sz="4" w:space="0" w:color="auto"/>
              <w:bottom w:val="single" w:sz="4" w:space="0" w:color="auto"/>
              <w:right w:val="single" w:sz="4" w:space="0" w:color="auto"/>
            </w:tcBorders>
            <w:hideMark/>
          </w:tcPr>
          <w:p w14:paraId="7EA3CF6A"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плоидность стадии</w:t>
            </w:r>
          </w:p>
        </w:tc>
      </w:tr>
      <w:tr w:rsidR="009F3976" w:rsidRPr="009F3976" w14:paraId="224C0136"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0A63FE51"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спора</w:t>
            </w:r>
          </w:p>
        </w:tc>
        <w:tc>
          <w:tcPr>
            <w:tcW w:w="5282" w:type="dxa"/>
            <w:tcBorders>
              <w:top w:val="single" w:sz="4" w:space="0" w:color="auto"/>
              <w:left w:val="single" w:sz="4" w:space="0" w:color="auto"/>
              <w:bottom w:val="single" w:sz="4" w:space="0" w:color="auto"/>
              <w:right w:val="single" w:sz="4" w:space="0" w:color="auto"/>
            </w:tcBorders>
            <w:hideMark/>
          </w:tcPr>
          <w:p w14:paraId="39202C3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гаплоидная стадия</w:t>
            </w:r>
          </w:p>
        </w:tc>
      </w:tr>
      <w:tr w:rsidR="009F3976" w:rsidRPr="009F3976" w14:paraId="2FB87790"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58D72AF0"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заросток</w:t>
            </w:r>
          </w:p>
        </w:tc>
        <w:tc>
          <w:tcPr>
            <w:tcW w:w="5282" w:type="dxa"/>
            <w:tcBorders>
              <w:top w:val="single" w:sz="4" w:space="0" w:color="auto"/>
              <w:left w:val="single" w:sz="4" w:space="0" w:color="auto"/>
              <w:bottom w:val="single" w:sz="4" w:space="0" w:color="auto"/>
              <w:right w:val="single" w:sz="4" w:space="0" w:color="auto"/>
            </w:tcBorders>
            <w:hideMark/>
          </w:tcPr>
          <w:p w14:paraId="51972D7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диплоидная стадия</w:t>
            </w:r>
          </w:p>
        </w:tc>
      </w:tr>
      <w:tr w:rsidR="009F3976" w:rsidRPr="009F3976" w14:paraId="357BA1AB"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52CFABC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зрелый спорофит</w:t>
            </w:r>
          </w:p>
        </w:tc>
        <w:tc>
          <w:tcPr>
            <w:tcW w:w="5282" w:type="dxa"/>
            <w:tcBorders>
              <w:top w:val="single" w:sz="4" w:space="0" w:color="auto"/>
              <w:left w:val="single" w:sz="4" w:space="0" w:color="auto"/>
              <w:bottom w:val="single" w:sz="4" w:space="0" w:color="auto"/>
              <w:right w:val="single" w:sz="4" w:space="0" w:color="auto"/>
            </w:tcBorders>
          </w:tcPr>
          <w:p w14:paraId="03FDAA51" w14:textId="77777777" w:rsidR="009F3976" w:rsidRPr="009F3976" w:rsidRDefault="009F3976">
            <w:pPr>
              <w:tabs>
                <w:tab w:val="left" w:pos="6120"/>
              </w:tabs>
              <w:rPr>
                <w:rFonts w:ascii="Times New Roman" w:hAnsi="Times New Roman" w:cs="Times New Roman"/>
              </w:rPr>
            </w:pPr>
          </w:p>
        </w:tc>
      </w:tr>
      <w:tr w:rsidR="009F3976" w:rsidRPr="009F3976" w14:paraId="4D5157D6"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62F5F875"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молодой спорофит</w:t>
            </w:r>
          </w:p>
        </w:tc>
        <w:tc>
          <w:tcPr>
            <w:tcW w:w="5282" w:type="dxa"/>
            <w:tcBorders>
              <w:top w:val="single" w:sz="4" w:space="0" w:color="auto"/>
              <w:left w:val="single" w:sz="4" w:space="0" w:color="auto"/>
              <w:bottom w:val="single" w:sz="4" w:space="0" w:color="auto"/>
              <w:right w:val="single" w:sz="4" w:space="0" w:color="auto"/>
            </w:tcBorders>
          </w:tcPr>
          <w:p w14:paraId="11498A75" w14:textId="77777777" w:rsidR="009F3976" w:rsidRPr="009F3976" w:rsidRDefault="009F3976">
            <w:pPr>
              <w:tabs>
                <w:tab w:val="left" w:pos="6120"/>
              </w:tabs>
              <w:rPr>
                <w:rFonts w:ascii="Times New Roman" w:hAnsi="Times New Roman" w:cs="Times New Roman"/>
              </w:rPr>
            </w:pPr>
          </w:p>
        </w:tc>
      </w:tr>
      <w:tr w:rsidR="009F3976" w:rsidRPr="009F3976" w14:paraId="159F78E1"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44A3827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гаметы</w:t>
            </w:r>
          </w:p>
        </w:tc>
        <w:tc>
          <w:tcPr>
            <w:tcW w:w="5282" w:type="dxa"/>
            <w:tcBorders>
              <w:top w:val="single" w:sz="4" w:space="0" w:color="auto"/>
              <w:left w:val="single" w:sz="4" w:space="0" w:color="auto"/>
              <w:bottom w:val="single" w:sz="4" w:space="0" w:color="auto"/>
              <w:right w:val="single" w:sz="4" w:space="0" w:color="auto"/>
            </w:tcBorders>
          </w:tcPr>
          <w:p w14:paraId="4FD0BAEA" w14:textId="77777777" w:rsidR="009F3976" w:rsidRPr="009F3976" w:rsidRDefault="009F3976">
            <w:pPr>
              <w:tabs>
                <w:tab w:val="left" w:pos="6120"/>
              </w:tabs>
              <w:rPr>
                <w:rFonts w:ascii="Times New Roman" w:hAnsi="Times New Roman" w:cs="Times New Roman"/>
              </w:rPr>
            </w:pPr>
          </w:p>
        </w:tc>
      </w:tr>
      <w:tr w:rsidR="009F3976" w:rsidRPr="009F3976" w14:paraId="3FE29918" w14:textId="77777777" w:rsidTr="009F3976">
        <w:tc>
          <w:tcPr>
            <w:tcW w:w="5281" w:type="dxa"/>
            <w:tcBorders>
              <w:top w:val="single" w:sz="4" w:space="0" w:color="auto"/>
              <w:left w:val="single" w:sz="4" w:space="0" w:color="auto"/>
              <w:bottom w:val="single" w:sz="4" w:space="0" w:color="auto"/>
              <w:right w:val="single" w:sz="4" w:space="0" w:color="auto"/>
            </w:tcBorders>
            <w:hideMark/>
          </w:tcPr>
          <w:p w14:paraId="21ED095C"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зигота</w:t>
            </w:r>
          </w:p>
        </w:tc>
        <w:tc>
          <w:tcPr>
            <w:tcW w:w="5282" w:type="dxa"/>
            <w:tcBorders>
              <w:top w:val="single" w:sz="4" w:space="0" w:color="auto"/>
              <w:left w:val="single" w:sz="4" w:space="0" w:color="auto"/>
              <w:bottom w:val="single" w:sz="4" w:space="0" w:color="auto"/>
              <w:right w:val="single" w:sz="4" w:space="0" w:color="auto"/>
            </w:tcBorders>
          </w:tcPr>
          <w:p w14:paraId="1D8CDC0D" w14:textId="77777777" w:rsidR="009F3976" w:rsidRPr="009F3976" w:rsidRDefault="009F3976">
            <w:pPr>
              <w:tabs>
                <w:tab w:val="left" w:pos="6120"/>
              </w:tabs>
              <w:rPr>
                <w:rFonts w:ascii="Times New Roman" w:hAnsi="Times New Roman" w:cs="Times New Roman"/>
              </w:rPr>
            </w:pPr>
          </w:p>
        </w:tc>
      </w:tr>
    </w:tbl>
    <w:p w14:paraId="7317F44C" w14:textId="77777777" w:rsidR="009F3976" w:rsidRPr="009F3976" w:rsidRDefault="009F3976" w:rsidP="009F3976">
      <w:pPr>
        <w:pStyle w:val="ae"/>
        <w:tabs>
          <w:tab w:val="left" w:pos="6120"/>
        </w:tabs>
        <w:ind w:left="502"/>
        <w:rPr>
          <w:rFonts w:ascii="Times New Roman" w:hAnsi="Times New Roman" w:cs="Times New Roman"/>
        </w:rPr>
      </w:pPr>
    </w:p>
    <w:p w14:paraId="79040BDB" w14:textId="3C5B333D" w:rsidR="009F3976" w:rsidRPr="009F3976" w:rsidRDefault="009F3976" w:rsidP="009F3976">
      <w:pPr>
        <w:pStyle w:val="ae"/>
        <w:tabs>
          <w:tab w:val="left" w:pos="6120"/>
        </w:tabs>
        <w:ind w:left="502"/>
        <w:rPr>
          <w:rFonts w:ascii="Times New Roman" w:hAnsi="Times New Roman" w:cs="Times New Roman"/>
        </w:rPr>
      </w:pPr>
    </w:p>
    <w:tbl>
      <w:tblPr>
        <w:tblStyle w:val="af0"/>
        <w:tblW w:w="0" w:type="auto"/>
        <w:tblInd w:w="502" w:type="dxa"/>
        <w:tblLook w:val="04A0" w:firstRow="1" w:lastRow="0" w:firstColumn="1" w:lastColumn="0" w:noHBand="0" w:noVBand="1"/>
      </w:tblPr>
      <w:tblGrid>
        <w:gridCol w:w="1760"/>
        <w:gridCol w:w="1760"/>
        <w:gridCol w:w="1760"/>
        <w:gridCol w:w="1761"/>
        <w:gridCol w:w="1761"/>
        <w:gridCol w:w="1761"/>
      </w:tblGrid>
      <w:tr w:rsidR="009F3976" w:rsidRPr="009F3976" w14:paraId="56777E60" w14:textId="77777777" w:rsidTr="009F3976">
        <w:tc>
          <w:tcPr>
            <w:tcW w:w="1760" w:type="dxa"/>
            <w:tcBorders>
              <w:top w:val="single" w:sz="4" w:space="0" w:color="auto"/>
              <w:left w:val="single" w:sz="4" w:space="0" w:color="auto"/>
              <w:bottom w:val="single" w:sz="4" w:space="0" w:color="auto"/>
              <w:right w:val="single" w:sz="4" w:space="0" w:color="auto"/>
            </w:tcBorders>
            <w:hideMark/>
          </w:tcPr>
          <w:p w14:paraId="2B47C154"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1760" w:type="dxa"/>
            <w:tcBorders>
              <w:top w:val="single" w:sz="4" w:space="0" w:color="auto"/>
              <w:left w:val="single" w:sz="4" w:space="0" w:color="auto"/>
              <w:bottom w:val="single" w:sz="4" w:space="0" w:color="auto"/>
              <w:right w:val="single" w:sz="4" w:space="0" w:color="auto"/>
            </w:tcBorders>
            <w:hideMark/>
          </w:tcPr>
          <w:p w14:paraId="7AD07539"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1760" w:type="dxa"/>
            <w:tcBorders>
              <w:top w:val="single" w:sz="4" w:space="0" w:color="auto"/>
              <w:left w:val="single" w:sz="4" w:space="0" w:color="auto"/>
              <w:bottom w:val="single" w:sz="4" w:space="0" w:color="auto"/>
              <w:right w:val="single" w:sz="4" w:space="0" w:color="auto"/>
            </w:tcBorders>
            <w:hideMark/>
          </w:tcPr>
          <w:p w14:paraId="2A2E1760"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1761" w:type="dxa"/>
            <w:tcBorders>
              <w:top w:val="single" w:sz="4" w:space="0" w:color="auto"/>
              <w:left w:val="single" w:sz="4" w:space="0" w:color="auto"/>
              <w:bottom w:val="single" w:sz="4" w:space="0" w:color="auto"/>
              <w:right w:val="single" w:sz="4" w:space="0" w:color="auto"/>
            </w:tcBorders>
            <w:hideMark/>
          </w:tcPr>
          <w:p w14:paraId="45438788"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1761" w:type="dxa"/>
            <w:tcBorders>
              <w:top w:val="single" w:sz="4" w:space="0" w:color="auto"/>
              <w:left w:val="single" w:sz="4" w:space="0" w:color="auto"/>
              <w:bottom w:val="single" w:sz="4" w:space="0" w:color="auto"/>
              <w:right w:val="single" w:sz="4" w:space="0" w:color="auto"/>
            </w:tcBorders>
            <w:hideMark/>
          </w:tcPr>
          <w:p w14:paraId="4AB3351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1761" w:type="dxa"/>
            <w:tcBorders>
              <w:top w:val="single" w:sz="4" w:space="0" w:color="auto"/>
              <w:left w:val="single" w:sz="4" w:space="0" w:color="auto"/>
              <w:bottom w:val="single" w:sz="4" w:space="0" w:color="auto"/>
              <w:right w:val="single" w:sz="4" w:space="0" w:color="auto"/>
            </w:tcBorders>
            <w:hideMark/>
          </w:tcPr>
          <w:p w14:paraId="58086E2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40B42092" w14:textId="77777777" w:rsidTr="009F3976">
        <w:tc>
          <w:tcPr>
            <w:tcW w:w="1760" w:type="dxa"/>
            <w:tcBorders>
              <w:top w:val="single" w:sz="4" w:space="0" w:color="auto"/>
              <w:left w:val="single" w:sz="4" w:space="0" w:color="auto"/>
              <w:bottom w:val="single" w:sz="4" w:space="0" w:color="auto"/>
              <w:right w:val="single" w:sz="4" w:space="0" w:color="auto"/>
            </w:tcBorders>
          </w:tcPr>
          <w:p w14:paraId="41381466"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1F7359A2"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274267C1"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39933107"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5ECCB22E"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6DDC8A57" w14:textId="77777777" w:rsidR="009F3976" w:rsidRPr="009F3976" w:rsidRDefault="009F3976">
            <w:pPr>
              <w:pStyle w:val="ae"/>
              <w:tabs>
                <w:tab w:val="left" w:pos="6120"/>
              </w:tabs>
              <w:ind w:left="0"/>
              <w:rPr>
                <w:rFonts w:ascii="Times New Roman" w:hAnsi="Times New Roman" w:cs="Times New Roman"/>
              </w:rPr>
            </w:pPr>
          </w:p>
        </w:tc>
      </w:tr>
    </w:tbl>
    <w:p w14:paraId="59524958" w14:textId="77777777" w:rsidR="009F3976" w:rsidRPr="009F3976" w:rsidRDefault="009F3976" w:rsidP="009F3976">
      <w:pPr>
        <w:pStyle w:val="ae"/>
        <w:tabs>
          <w:tab w:val="left" w:pos="6120"/>
        </w:tabs>
        <w:ind w:left="502"/>
        <w:rPr>
          <w:rFonts w:ascii="Times New Roman" w:hAnsi="Times New Roman" w:cs="Times New Roman"/>
        </w:rPr>
      </w:pPr>
    </w:p>
    <w:p w14:paraId="44D499AC" w14:textId="77777777" w:rsidR="009F3976" w:rsidRPr="009F3976" w:rsidRDefault="009F3976" w:rsidP="00C5220C">
      <w:pPr>
        <w:pStyle w:val="ae"/>
        <w:numPr>
          <w:ilvl w:val="0"/>
          <w:numId w:val="70"/>
        </w:numPr>
        <w:rPr>
          <w:rFonts w:ascii="Times New Roman" w:hAnsi="Times New Roman" w:cs="Times New Roman"/>
        </w:rPr>
      </w:pPr>
      <w:r w:rsidRPr="009F3976">
        <w:rPr>
          <w:rFonts w:ascii="Times New Roman" w:hAnsi="Times New Roman" w:cs="Times New Roman"/>
        </w:rPr>
        <w:t>Установите правильную последовательность событий, происходящих в процессе интерфазы и митоза</w:t>
      </w:r>
    </w:p>
    <w:p w14:paraId="2B183A1F" w14:textId="77777777" w:rsidR="009F3976" w:rsidRPr="009F3976" w:rsidRDefault="009F3976" w:rsidP="00C5220C">
      <w:pPr>
        <w:pStyle w:val="ae"/>
        <w:numPr>
          <w:ilvl w:val="0"/>
          <w:numId w:val="71"/>
        </w:numPr>
        <w:rPr>
          <w:rFonts w:ascii="Times New Roman" w:hAnsi="Times New Roman" w:cs="Times New Roman"/>
        </w:rPr>
      </w:pPr>
      <w:proofErr w:type="spellStart"/>
      <w:r w:rsidRPr="009F3976">
        <w:rPr>
          <w:rFonts w:ascii="Times New Roman" w:hAnsi="Times New Roman" w:cs="Times New Roman"/>
        </w:rPr>
        <w:t>спирализация</w:t>
      </w:r>
      <w:proofErr w:type="spellEnd"/>
      <w:r w:rsidRPr="009F3976">
        <w:rPr>
          <w:rFonts w:ascii="Times New Roman" w:hAnsi="Times New Roman" w:cs="Times New Roman"/>
        </w:rPr>
        <w:t xml:space="preserve"> хромосом</w:t>
      </w:r>
    </w:p>
    <w:p w14:paraId="5B7A7A8C"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образование двух дочерних клеток</w:t>
      </w:r>
    </w:p>
    <w:p w14:paraId="04BC2B0C"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 xml:space="preserve">удвоение ДНК и образование </w:t>
      </w:r>
      <w:proofErr w:type="spellStart"/>
      <w:r w:rsidRPr="009F3976">
        <w:rPr>
          <w:rFonts w:ascii="Times New Roman" w:hAnsi="Times New Roman" w:cs="Times New Roman"/>
        </w:rPr>
        <w:t>двухроматидных</w:t>
      </w:r>
      <w:proofErr w:type="spellEnd"/>
      <w:r w:rsidRPr="009F3976">
        <w:rPr>
          <w:rFonts w:ascii="Times New Roman" w:hAnsi="Times New Roman" w:cs="Times New Roman"/>
        </w:rPr>
        <w:t xml:space="preserve"> хромосом</w:t>
      </w:r>
    </w:p>
    <w:p w14:paraId="41CC2B33"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 xml:space="preserve">соединение нитей веретена деления с </w:t>
      </w:r>
      <w:proofErr w:type="spellStart"/>
      <w:r w:rsidRPr="009F3976">
        <w:rPr>
          <w:rFonts w:ascii="Times New Roman" w:hAnsi="Times New Roman" w:cs="Times New Roman"/>
        </w:rPr>
        <w:t>центромерами</w:t>
      </w:r>
      <w:proofErr w:type="spellEnd"/>
    </w:p>
    <w:p w14:paraId="50A21413"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образование новых ядер</w:t>
      </w:r>
    </w:p>
    <w:p w14:paraId="74E900DB" w14:textId="77777777" w:rsidR="009F3976" w:rsidRPr="009F3976" w:rsidRDefault="009F3976" w:rsidP="00C5220C">
      <w:pPr>
        <w:pStyle w:val="ae"/>
        <w:numPr>
          <w:ilvl w:val="0"/>
          <w:numId w:val="71"/>
        </w:numPr>
        <w:rPr>
          <w:rFonts w:ascii="Times New Roman" w:hAnsi="Times New Roman" w:cs="Times New Roman"/>
        </w:rPr>
      </w:pPr>
      <w:r w:rsidRPr="009F3976">
        <w:rPr>
          <w:rFonts w:ascii="Times New Roman" w:hAnsi="Times New Roman" w:cs="Times New Roman"/>
        </w:rPr>
        <w:t>расхождение хроматид к полюсам клетки</w:t>
      </w:r>
    </w:p>
    <w:p w14:paraId="29D2B73D" w14:textId="4B13DA6D" w:rsidR="009F3976" w:rsidRPr="009F3976" w:rsidRDefault="009F3976" w:rsidP="009F3976">
      <w:pPr>
        <w:pStyle w:val="ae"/>
        <w:ind w:left="1222"/>
        <w:rPr>
          <w:rFonts w:ascii="Times New Roman" w:hAnsi="Times New Roman" w:cs="Times New Roman"/>
        </w:rPr>
      </w:pPr>
    </w:p>
    <w:tbl>
      <w:tblPr>
        <w:tblStyle w:val="af0"/>
        <w:tblW w:w="0" w:type="auto"/>
        <w:tblInd w:w="1222" w:type="dxa"/>
        <w:tblLook w:val="04A0" w:firstRow="1" w:lastRow="0" w:firstColumn="1" w:lastColumn="0" w:noHBand="0" w:noVBand="1"/>
      </w:tblPr>
      <w:tblGrid>
        <w:gridCol w:w="631"/>
        <w:gridCol w:w="631"/>
        <w:gridCol w:w="631"/>
        <w:gridCol w:w="631"/>
        <w:gridCol w:w="631"/>
        <w:gridCol w:w="631"/>
      </w:tblGrid>
      <w:tr w:rsidR="009F3976" w:rsidRPr="009F3976" w14:paraId="22DE30C8" w14:textId="77777777" w:rsidTr="009F3976">
        <w:trPr>
          <w:trHeight w:val="269"/>
        </w:trPr>
        <w:tc>
          <w:tcPr>
            <w:tcW w:w="631" w:type="dxa"/>
            <w:tcBorders>
              <w:top w:val="single" w:sz="4" w:space="0" w:color="auto"/>
              <w:left w:val="single" w:sz="4" w:space="0" w:color="auto"/>
              <w:bottom w:val="single" w:sz="4" w:space="0" w:color="auto"/>
              <w:right w:val="single" w:sz="4" w:space="0" w:color="auto"/>
            </w:tcBorders>
          </w:tcPr>
          <w:p w14:paraId="13CC655F"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2359A88F"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41A42E85"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52998379"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6655AD05"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7FDB8083" w14:textId="77777777" w:rsidR="009F3976" w:rsidRPr="009F3976" w:rsidRDefault="009F3976">
            <w:pPr>
              <w:pStyle w:val="ae"/>
              <w:ind w:left="0"/>
              <w:rPr>
                <w:rFonts w:ascii="Times New Roman" w:hAnsi="Times New Roman" w:cs="Times New Roman"/>
              </w:rPr>
            </w:pPr>
          </w:p>
        </w:tc>
      </w:tr>
    </w:tbl>
    <w:p w14:paraId="410220A1" w14:textId="77777777" w:rsidR="009F3976" w:rsidRPr="009F3976" w:rsidRDefault="009F3976" w:rsidP="009F3976">
      <w:pPr>
        <w:ind w:left="360"/>
        <w:rPr>
          <w:rFonts w:ascii="Times New Roman" w:hAnsi="Times New Roman" w:cs="Times New Roman"/>
        </w:rPr>
      </w:pPr>
      <w:r w:rsidRPr="009F3976">
        <w:rPr>
          <w:rFonts w:ascii="Times New Roman" w:hAnsi="Times New Roman" w:cs="Times New Roman"/>
        </w:rPr>
        <w:t>5.  Верны ли следующие суждения о клеточном цикле?</w:t>
      </w:r>
    </w:p>
    <w:p w14:paraId="09AA8E44" w14:textId="77777777" w:rsidR="009F3976" w:rsidRPr="009F3976" w:rsidRDefault="009F3976" w:rsidP="009F3976">
      <w:pPr>
        <w:ind w:left="360"/>
        <w:rPr>
          <w:rFonts w:ascii="Times New Roman" w:hAnsi="Times New Roman" w:cs="Times New Roman"/>
        </w:rPr>
      </w:pPr>
      <w:r w:rsidRPr="009F3976">
        <w:rPr>
          <w:rFonts w:ascii="Times New Roman" w:hAnsi="Times New Roman" w:cs="Times New Roman"/>
        </w:rPr>
        <w:t>А. В период интерфазы в клетке происходит удвоение количества хромосом и ДНК.</w:t>
      </w:r>
    </w:p>
    <w:p w14:paraId="6F208F02" w14:textId="77777777" w:rsidR="009F3976" w:rsidRPr="009F3976" w:rsidRDefault="009F3976" w:rsidP="009F3976">
      <w:pPr>
        <w:ind w:left="360"/>
        <w:rPr>
          <w:rFonts w:ascii="Times New Roman" w:hAnsi="Times New Roman" w:cs="Times New Roman"/>
        </w:rPr>
      </w:pPr>
      <w:r w:rsidRPr="009F3976">
        <w:rPr>
          <w:rFonts w:ascii="Times New Roman" w:hAnsi="Times New Roman" w:cs="Times New Roman"/>
        </w:rPr>
        <w:t>Б. В результате митоза в ядра новых клеток расходятся сестринские хроматиды.</w:t>
      </w:r>
    </w:p>
    <w:p w14:paraId="4F1B246E"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lastRenderedPageBreak/>
        <w:t>верно только А</w:t>
      </w:r>
    </w:p>
    <w:p w14:paraId="5F516E98"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t>верно только Б</w:t>
      </w:r>
    </w:p>
    <w:p w14:paraId="520CA6DE"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t>верны оба суждения</w:t>
      </w:r>
    </w:p>
    <w:p w14:paraId="4A6A70D5" w14:textId="77777777" w:rsidR="009F3976" w:rsidRPr="009F3976" w:rsidRDefault="009F3976" w:rsidP="00C5220C">
      <w:pPr>
        <w:pStyle w:val="ae"/>
        <w:numPr>
          <w:ilvl w:val="0"/>
          <w:numId w:val="72"/>
        </w:numPr>
        <w:rPr>
          <w:rFonts w:ascii="Times New Roman" w:hAnsi="Times New Roman" w:cs="Times New Roman"/>
        </w:rPr>
      </w:pPr>
      <w:r w:rsidRPr="009F3976">
        <w:rPr>
          <w:rFonts w:ascii="Times New Roman" w:hAnsi="Times New Roman" w:cs="Times New Roman"/>
        </w:rPr>
        <w:t xml:space="preserve"> оба суждения неверны</w:t>
      </w:r>
    </w:p>
    <w:p w14:paraId="70778194" w14:textId="77777777" w:rsidR="009F3976" w:rsidRPr="009F3976" w:rsidRDefault="009F3976" w:rsidP="009F3976">
      <w:pPr>
        <w:pStyle w:val="ae"/>
        <w:ind w:left="0"/>
        <w:rPr>
          <w:rFonts w:ascii="Times New Roman" w:hAnsi="Times New Roman" w:cs="Times New Roman"/>
        </w:rPr>
      </w:pPr>
    </w:p>
    <w:tbl>
      <w:tblPr>
        <w:tblStyle w:val="af0"/>
        <w:tblpPr w:leftFromText="180" w:rightFromText="180" w:vertAnchor="text" w:horzAnchor="page" w:tblpX="2428" w:tblpY="-36"/>
        <w:tblW w:w="0" w:type="auto"/>
        <w:tblLook w:val="04A0" w:firstRow="1" w:lastRow="0" w:firstColumn="1" w:lastColumn="0" w:noHBand="0" w:noVBand="1"/>
      </w:tblPr>
      <w:tblGrid>
        <w:gridCol w:w="325"/>
      </w:tblGrid>
      <w:tr w:rsidR="009F3976" w:rsidRPr="009F3976" w14:paraId="75542DE0" w14:textId="77777777" w:rsidTr="009F3976">
        <w:trPr>
          <w:trHeight w:val="254"/>
        </w:trPr>
        <w:tc>
          <w:tcPr>
            <w:tcW w:w="325" w:type="dxa"/>
            <w:tcBorders>
              <w:top w:val="single" w:sz="4" w:space="0" w:color="auto"/>
              <w:left w:val="single" w:sz="4" w:space="0" w:color="auto"/>
              <w:bottom w:val="single" w:sz="4" w:space="0" w:color="auto"/>
              <w:right w:val="single" w:sz="4" w:space="0" w:color="auto"/>
            </w:tcBorders>
          </w:tcPr>
          <w:p w14:paraId="33B301AE" w14:textId="77777777" w:rsidR="009F3976" w:rsidRPr="009F3976" w:rsidRDefault="009F3976">
            <w:pPr>
              <w:pStyle w:val="ae"/>
              <w:ind w:left="0"/>
              <w:rPr>
                <w:rFonts w:ascii="Times New Roman" w:hAnsi="Times New Roman" w:cs="Times New Roman"/>
              </w:rPr>
            </w:pPr>
          </w:p>
        </w:tc>
      </w:tr>
    </w:tbl>
    <w:p w14:paraId="38F5C358" w14:textId="126C7A20" w:rsidR="009F3976" w:rsidRPr="009F3976" w:rsidRDefault="009F3976" w:rsidP="001D318C">
      <w:pPr>
        <w:pStyle w:val="ae"/>
        <w:ind w:left="0"/>
        <w:rPr>
          <w:rFonts w:ascii="Times New Roman" w:hAnsi="Times New Roman" w:cs="Times New Roman"/>
        </w:rPr>
      </w:pPr>
      <w:r w:rsidRPr="009F3976">
        <w:rPr>
          <w:rFonts w:ascii="Times New Roman" w:hAnsi="Times New Roman" w:cs="Times New Roman"/>
        </w:rPr>
        <w:t xml:space="preserve">            Ответ: </w:t>
      </w:r>
    </w:p>
    <w:p w14:paraId="4753C95B" w14:textId="77777777" w:rsidR="009F3976" w:rsidRPr="009F3976" w:rsidRDefault="009F3976" w:rsidP="009F3976">
      <w:pPr>
        <w:tabs>
          <w:tab w:val="left" w:pos="6120"/>
        </w:tabs>
        <w:ind w:left="142"/>
        <w:rPr>
          <w:rFonts w:ascii="Times New Roman" w:hAnsi="Times New Roman" w:cs="Times New Roman"/>
        </w:rPr>
      </w:pPr>
      <w:r w:rsidRPr="009F3976">
        <w:rPr>
          <w:rFonts w:ascii="Times New Roman" w:hAnsi="Times New Roman" w:cs="Times New Roman"/>
        </w:rPr>
        <w:t xml:space="preserve">    6.  Установите соответствие между клеточными процессами и их характеристиками</w:t>
      </w:r>
    </w:p>
    <w:tbl>
      <w:tblPr>
        <w:tblStyle w:val="af0"/>
        <w:tblW w:w="0" w:type="auto"/>
        <w:tblInd w:w="502" w:type="dxa"/>
        <w:tblLook w:val="04A0" w:firstRow="1" w:lastRow="0" w:firstColumn="1" w:lastColumn="0" w:noHBand="0" w:noVBand="1"/>
      </w:tblPr>
      <w:tblGrid>
        <w:gridCol w:w="5051"/>
        <w:gridCol w:w="5010"/>
      </w:tblGrid>
      <w:tr w:rsidR="009F3976" w:rsidRPr="009F3976" w14:paraId="38C1482E"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4607F59"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t>характеристика</w:t>
            </w:r>
          </w:p>
        </w:tc>
        <w:tc>
          <w:tcPr>
            <w:tcW w:w="5010" w:type="dxa"/>
            <w:tcBorders>
              <w:top w:val="single" w:sz="4" w:space="0" w:color="auto"/>
              <w:left w:val="single" w:sz="4" w:space="0" w:color="auto"/>
              <w:bottom w:val="single" w:sz="4" w:space="0" w:color="auto"/>
              <w:right w:val="single" w:sz="4" w:space="0" w:color="auto"/>
            </w:tcBorders>
            <w:hideMark/>
          </w:tcPr>
          <w:p w14:paraId="35026AA0"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процесс</w:t>
            </w:r>
          </w:p>
        </w:tc>
      </w:tr>
      <w:tr w:rsidR="009F3976" w:rsidRPr="009F3976" w14:paraId="0CD83C1E"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9FACE32"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происходит в ходе митоза</w:t>
            </w:r>
          </w:p>
        </w:tc>
        <w:tc>
          <w:tcPr>
            <w:tcW w:w="5010" w:type="dxa"/>
            <w:tcBorders>
              <w:top w:val="single" w:sz="4" w:space="0" w:color="auto"/>
              <w:left w:val="single" w:sz="4" w:space="0" w:color="auto"/>
              <w:bottom w:val="single" w:sz="4" w:space="0" w:color="auto"/>
              <w:right w:val="single" w:sz="4" w:space="0" w:color="auto"/>
            </w:tcBorders>
            <w:hideMark/>
          </w:tcPr>
          <w:p w14:paraId="55C54AED"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удвоение ДНК</w:t>
            </w:r>
          </w:p>
        </w:tc>
      </w:tr>
      <w:tr w:rsidR="009F3976" w:rsidRPr="009F3976" w14:paraId="52F600F2"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E87127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происходит в цитоплазме</w:t>
            </w:r>
          </w:p>
        </w:tc>
        <w:tc>
          <w:tcPr>
            <w:tcW w:w="5010" w:type="dxa"/>
            <w:tcBorders>
              <w:top w:val="single" w:sz="4" w:space="0" w:color="auto"/>
              <w:left w:val="single" w:sz="4" w:space="0" w:color="auto"/>
              <w:bottom w:val="single" w:sz="4" w:space="0" w:color="auto"/>
              <w:right w:val="single" w:sz="4" w:space="0" w:color="auto"/>
            </w:tcBorders>
            <w:hideMark/>
          </w:tcPr>
          <w:p w14:paraId="7EDBD7E2"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разделение хромосом на хроматиды</w:t>
            </w:r>
          </w:p>
        </w:tc>
      </w:tr>
      <w:tr w:rsidR="009F3976" w:rsidRPr="009F3976" w14:paraId="01B868B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428F29E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в большинстве клеток длится более часа</w:t>
            </w:r>
          </w:p>
        </w:tc>
        <w:tc>
          <w:tcPr>
            <w:tcW w:w="5010" w:type="dxa"/>
            <w:tcBorders>
              <w:top w:val="single" w:sz="4" w:space="0" w:color="auto"/>
              <w:left w:val="single" w:sz="4" w:space="0" w:color="auto"/>
              <w:bottom w:val="single" w:sz="4" w:space="0" w:color="auto"/>
              <w:right w:val="single" w:sz="4" w:space="0" w:color="auto"/>
            </w:tcBorders>
          </w:tcPr>
          <w:p w14:paraId="0946F1D7" w14:textId="77777777" w:rsidR="009F3976" w:rsidRPr="009F3976" w:rsidRDefault="009F3976">
            <w:pPr>
              <w:tabs>
                <w:tab w:val="left" w:pos="6120"/>
              </w:tabs>
              <w:rPr>
                <w:rFonts w:ascii="Times New Roman" w:hAnsi="Times New Roman" w:cs="Times New Roman"/>
              </w:rPr>
            </w:pPr>
          </w:p>
        </w:tc>
      </w:tr>
      <w:tr w:rsidR="009F3976" w:rsidRPr="009F3976" w14:paraId="2098AA87"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A955938"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требует участия удвоившихся центриолей</w:t>
            </w:r>
          </w:p>
        </w:tc>
        <w:tc>
          <w:tcPr>
            <w:tcW w:w="5010" w:type="dxa"/>
            <w:tcBorders>
              <w:top w:val="single" w:sz="4" w:space="0" w:color="auto"/>
              <w:left w:val="single" w:sz="4" w:space="0" w:color="auto"/>
              <w:bottom w:val="single" w:sz="4" w:space="0" w:color="auto"/>
              <w:right w:val="single" w:sz="4" w:space="0" w:color="auto"/>
            </w:tcBorders>
          </w:tcPr>
          <w:p w14:paraId="6E8C8A0B" w14:textId="77777777" w:rsidR="009F3976" w:rsidRPr="009F3976" w:rsidRDefault="009F3976">
            <w:pPr>
              <w:tabs>
                <w:tab w:val="left" w:pos="6120"/>
              </w:tabs>
              <w:rPr>
                <w:rFonts w:ascii="Times New Roman" w:hAnsi="Times New Roman" w:cs="Times New Roman"/>
              </w:rPr>
            </w:pPr>
          </w:p>
        </w:tc>
      </w:tr>
      <w:tr w:rsidR="009F3976" w:rsidRPr="009F3976" w14:paraId="0FD45632"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BD2D17D"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приводит к увеличению числа молекул ДНК в клетке</w:t>
            </w:r>
          </w:p>
        </w:tc>
        <w:tc>
          <w:tcPr>
            <w:tcW w:w="5010" w:type="dxa"/>
            <w:tcBorders>
              <w:top w:val="single" w:sz="4" w:space="0" w:color="auto"/>
              <w:left w:val="single" w:sz="4" w:space="0" w:color="auto"/>
              <w:bottom w:val="single" w:sz="4" w:space="0" w:color="auto"/>
              <w:right w:val="single" w:sz="4" w:space="0" w:color="auto"/>
            </w:tcBorders>
          </w:tcPr>
          <w:p w14:paraId="01BB7717" w14:textId="77777777" w:rsidR="009F3976" w:rsidRPr="009F3976" w:rsidRDefault="009F3976">
            <w:pPr>
              <w:tabs>
                <w:tab w:val="left" w:pos="6120"/>
              </w:tabs>
              <w:rPr>
                <w:rFonts w:ascii="Times New Roman" w:hAnsi="Times New Roman" w:cs="Times New Roman"/>
              </w:rPr>
            </w:pPr>
          </w:p>
        </w:tc>
      </w:tr>
      <w:tr w:rsidR="009F3976" w:rsidRPr="009F3976" w14:paraId="0BA68345"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FFB6F6A"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Е) требует разрыва водородных связей между цепями ДНК</w:t>
            </w:r>
          </w:p>
        </w:tc>
        <w:tc>
          <w:tcPr>
            <w:tcW w:w="5010" w:type="dxa"/>
            <w:tcBorders>
              <w:top w:val="single" w:sz="4" w:space="0" w:color="auto"/>
              <w:left w:val="single" w:sz="4" w:space="0" w:color="auto"/>
              <w:bottom w:val="single" w:sz="4" w:space="0" w:color="auto"/>
              <w:right w:val="single" w:sz="4" w:space="0" w:color="auto"/>
            </w:tcBorders>
          </w:tcPr>
          <w:p w14:paraId="4BEE2FA4" w14:textId="77777777" w:rsidR="009F3976" w:rsidRPr="009F3976" w:rsidRDefault="009F3976">
            <w:pPr>
              <w:tabs>
                <w:tab w:val="left" w:pos="6120"/>
              </w:tabs>
              <w:rPr>
                <w:rFonts w:ascii="Times New Roman" w:hAnsi="Times New Roman" w:cs="Times New Roman"/>
              </w:rPr>
            </w:pPr>
          </w:p>
        </w:tc>
      </w:tr>
    </w:tbl>
    <w:p w14:paraId="0E0695A2" w14:textId="01BA3B80" w:rsidR="009F3976" w:rsidRPr="009F3976" w:rsidRDefault="009F3976" w:rsidP="009F3976">
      <w:pPr>
        <w:pStyle w:val="ae"/>
        <w:tabs>
          <w:tab w:val="left" w:pos="6120"/>
        </w:tabs>
        <w:ind w:left="502"/>
        <w:rPr>
          <w:rFonts w:ascii="Times New Roman" w:hAnsi="Times New Roman" w:cs="Times New Roman"/>
        </w:rPr>
      </w:pPr>
    </w:p>
    <w:tbl>
      <w:tblPr>
        <w:tblStyle w:val="af0"/>
        <w:tblW w:w="0" w:type="auto"/>
        <w:tblInd w:w="502" w:type="dxa"/>
        <w:tblLook w:val="04A0" w:firstRow="1" w:lastRow="0" w:firstColumn="1" w:lastColumn="0" w:noHBand="0" w:noVBand="1"/>
      </w:tblPr>
      <w:tblGrid>
        <w:gridCol w:w="1760"/>
        <w:gridCol w:w="1760"/>
        <w:gridCol w:w="1760"/>
        <w:gridCol w:w="1761"/>
        <w:gridCol w:w="1761"/>
        <w:gridCol w:w="1761"/>
      </w:tblGrid>
      <w:tr w:rsidR="009F3976" w:rsidRPr="009F3976" w14:paraId="79653C3C" w14:textId="77777777" w:rsidTr="009F3976">
        <w:tc>
          <w:tcPr>
            <w:tcW w:w="1760" w:type="dxa"/>
            <w:tcBorders>
              <w:top w:val="single" w:sz="4" w:space="0" w:color="auto"/>
              <w:left w:val="single" w:sz="4" w:space="0" w:color="auto"/>
              <w:bottom w:val="single" w:sz="4" w:space="0" w:color="auto"/>
              <w:right w:val="single" w:sz="4" w:space="0" w:color="auto"/>
            </w:tcBorders>
            <w:hideMark/>
          </w:tcPr>
          <w:p w14:paraId="2DA717BB"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1760" w:type="dxa"/>
            <w:tcBorders>
              <w:top w:val="single" w:sz="4" w:space="0" w:color="auto"/>
              <w:left w:val="single" w:sz="4" w:space="0" w:color="auto"/>
              <w:bottom w:val="single" w:sz="4" w:space="0" w:color="auto"/>
              <w:right w:val="single" w:sz="4" w:space="0" w:color="auto"/>
            </w:tcBorders>
            <w:hideMark/>
          </w:tcPr>
          <w:p w14:paraId="7E463D64"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1760" w:type="dxa"/>
            <w:tcBorders>
              <w:top w:val="single" w:sz="4" w:space="0" w:color="auto"/>
              <w:left w:val="single" w:sz="4" w:space="0" w:color="auto"/>
              <w:bottom w:val="single" w:sz="4" w:space="0" w:color="auto"/>
              <w:right w:val="single" w:sz="4" w:space="0" w:color="auto"/>
            </w:tcBorders>
            <w:hideMark/>
          </w:tcPr>
          <w:p w14:paraId="67AE2B13"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1761" w:type="dxa"/>
            <w:tcBorders>
              <w:top w:val="single" w:sz="4" w:space="0" w:color="auto"/>
              <w:left w:val="single" w:sz="4" w:space="0" w:color="auto"/>
              <w:bottom w:val="single" w:sz="4" w:space="0" w:color="auto"/>
              <w:right w:val="single" w:sz="4" w:space="0" w:color="auto"/>
            </w:tcBorders>
            <w:hideMark/>
          </w:tcPr>
          <w:p w14:paraId="1FB75A9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1761" w:type="dxa"/>
            <w:tcBorders>
              <w:top w:val="single" w:sz="4" w:space="0" w:color="auto"/>
              <w:left w:val="single" w:sz="4" w:space="0" w:color="auto"/>
              <w:bottom w:val="single" w:sz="4" w:space="0" w:color="auto"/>
              <w:right w:val="single" w:sz="4" w:space="0" w:color="auto"/>
            </w:tcBorders>
            <w:hideMark/>
          </w:tcPr>
          <w:p w14:paraId="581AE86F"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c>
          <w:tcPr>
            <w:tcW w:w="1761" w:type="dxa"/>
            <w:tcBorders>
              <w:top w:val="single" w:sz="4" w:space="0" w:color="auto"/>
              <w:left w:val="single" w:sz="4" w:space="0" w:color="auto"/>
              <w:bottom w:val="single" w:sz="4" w:space="0" w:color="auto"/>
              <w:right w:val="single" w:sz="4" w:space="0" w:color="auto"/>
            </w:tcBorders>
            <w:hideMark/>
          </w:tcPr>
          <w:p w14:paraId="1B53D028"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Е</w:t>
            </w:r>
          </w:p>
        </w:tc>
      </w:tr>
      <w:tr w:rsidR="009F3976" w:rsidRPr="009F3976" w14:paraId="164C7566" w14:textId="77777777" w:rsidTr="009F3976">
        <w:tc>
          <w:tcPr>
            <w:tcW w:w="1760" w:type="dxa"/>
            <w:tcBorders>
              <w:top w:val="single" w:sz="4" w:space="0" w:color="auto"/>
              <w:left w:val="single" w:sz="4" w:space="0" w:color="auto"/>
              <w:bottom w:val="single" w:sz="4" w:space="0" w:color="auto"/>
              <w:right w:val="single" w:sz="4" w:space="0" w:color="auto"/>
            </w:tcBorders>
          </w:tcPr>
          <w:p w14:paraId="3BC4C25B"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066100F1" w14:textId="77777777" w:rsidR="009F3976" w:rsidRPr="009F3976" w:rsidRDefault="009F3976">
            <w:pPr>
              <w:pStyle w:val="ae"/>
              <w:tabs>
                <w:tab w:val="left" w:pos="6120"/>
              </w:tabs>
              <w:ind w:left="0"/>
              <w:rPr>
                <w:rFonts w:ascii="Times New Roman" w:hAnsi="Times New Roman" w:cs="Times New Roman"/>
              </w:rPr>
            </w:pPr>
          </w:p>
        </w:tc>
        <w:tc>
          <w:tcPr>
            <w:tcW w:w="1760" w:type="dxa"/>
            <w:tcBorders>
              <w:top w:val="single" w:sz="4" w:space="0" w:color="auto"/>
              <w:left w:val="single" w:sz="4" w:space="0" w:color="auto"/>
              <w:bottom w:val="single" w:sz="4" w:space="0" w:color="auto"/>
              <w:right w:val="single" w:sz="4" w:space="0" w:color="auto"/>
            </w:tcBorders>
          </w:tcPr>
          <w:p w14:paraId="526DD5E5"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5AB3A2CF"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3879B944" w14:textId="77777777" w:rsidR="009F3976" w:rsidRPr="009F3976" w:rsidRDefault="009F3976">
            <w:pPr>
              <w:pStyle w:val="ae"/>
              <w:tabs>
                <w:tab w:val="left" w:pos="6120"/>
              </w:tabs>
              <w:ind w:left="0"/>
              <w:rPr>
                <w:rFonts w:ascii="Times New Roman" w:hAnsi="Times New Roman" w:cs="Times New Roman"/>
              </w:rPr>
            </w:pPr>
          </w:p>
        </w:tc>
        <w:tc>
          <w:tcPr>
            <w:tcW w:w="1761" w:type="dxa"/>
            <w:tcBorders>
              <w:top w:val="single" w:sz="4" w:space="0" w:color="auto"/>
              <w:left w:val="single" w:sz="4" w:space="0" w:color="auto"/>
              <w:bottom w:val="single" w:sz="4" w:space="0" w:color="auto"/>
              <w:right w:val="single" w:sz="4" w:space="0" w:color="auto"/>
            </w:tcBorders>
          </w:tcPr>
          <w:p w14:paraId="30C525EB" w14:textId="77777777" w:rsidR="009F3976" w:rsidRPr="009F3976" w:rsidRDefault="009F3976">
            <w:pPr>
              <w:pStyle w:val="ae"/>
              <w:tabs>
                <w:tab w:val="left" w:pos="6120"/>
              </w:tabs>
              <w:ind w:left="0"/>
              <w:rPr>
                <w:rFonts w:ascii="Times New Roman" w:hAnsi="Times New Roman" w:cs="Times New Roman"/>
              </w:rPr>
            </w:pPr>
          </w:p>
        </w:tc>
      </w:tr>
    </w:tbl>
    <w:p w14:paraId="0E409968" w14:textId="77777777" w:rsidR="009F3976" w:rsidRPr="009F3976" w:rsidRDefault="009F3976" w:rsidP="009F3976">
      <w:pPr>
        <w:ind w:left="709" w:hanging="283"/>
        <w:rPr>
          <w:rFonts w:ascii="Times New Roman" w:hAnsi="Times New Roman" w:cs="Times New Roman"/>
        </w:rPr>
      </w:pPr>
    </w:p>
    <w:p w14:paraId="5F49EBF8" w14:textId="77777777" w:rsidR="009F3976" w:rsidRPr="009F3976" w:rsidRDefault="009F3976" w:rsidP="009F3976">
      <w:pPr>
        <w:ind w:left="709" w:hanging="283"/>
        <w:rPr>
          <w:rFonts w:ascii="Times New Roman" w:hAnsi="Times New Roman" w:cs="Times New Roman"/>
        </w:rPr>
      </w:pPr>
      <w:r w:rsidRPr="009F3976">
        <w:rPr>
          <w:rFonts w:ascii="Times New Roman" w:hAnsi="Times New Roman" w:cs="Times New Roman"/>
        </w:rPr>
        <w:t>7.  Установите последовательность событий при созревании яйцеклетки человека.</w:t>
      </w:r>
    </w:p>
    <w:p w14:paraId="31EE63FC"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 xml:space="preserve"> удвоение ДНК</w:t>
      </w:r>
    </w:p>
    <w:p w14:paraId="217E7AB0"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начало профазы первого деления</w:t>
      </w:r>
    </w:p>
    <w:p w14:paraId="0C357800"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кроссинговер</w:t>
      </w:r>
    </w:p>
    <w:p w14:paraId="7A49451B"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отделение первого редукционного тельца</w:t>
      </w:r>
    </w:p>
    <w:p w14:paraId="67ED03FC"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формирование двух гаплоидных ядер</w:t>
      </w:r>
    </w:p>
    <w:p w14:paraId="0ABEB909" w14:textId="77777777" w:rsidR="009F3976" w:rsidRPr="009F3976" w:rsidRDefault="009F3976" w:rsidP="00C5220C">
      <w:pPr>
        <w:pStyle w:val="ae"/>
        <w:numPr>
          <w:ilvl w:val="0"/>
          <w:numId w:val="73"/>
        </w:numPr>
        <w:rPr>
          <w:rFonts w:ascii="Times New Roman" w:hAnsi="Times New Roman" w:cs="Times New Roman"/>
        </w:rPr>
      </w:pPr>
      <w:r w:rsidRPr="009F3976">
        <w:rPr>
          <w:rFonts w:ascii="Times New Roman" w:hAnsi="Times New Roman" w:cs="Times New Roman"/>
        </w:rPr>
        <w:t>анафаза второго деления мейоза</w:t>
      </w:r>
    </w:p>
    <w:p w14:paraId="51CD439E" w14:textId="17A1E990" w:rsidR="009F3976" w:rsidRPr="004D7D3B" w:rsidRDefault="009F3976" w:rsidP="004D7D3B">
      <w:pPr>
        <w:ind w:left="786"/>
        <w:rPr>
          <w:rFonts w:ascii="Times New Roman" w:hAnsi="Times New Roman" w:cs="Times New Roman"/>
        </w:rPr>
      </w:pPr>
    </w:p>
    <w:tbl>
      <w:tblPr>
        <w:tblStyle w:val="af0"/>
        <w:tblW w:w="0" w:type="auto"/>
        <w:tblInd w:w="1222" w:type="dxa"/>
        <w:tblLook w:val="04A0" w:firstRow="1" w:lastRow="0" w:firstColumn="1" w:lastColumn="0" w:noHBand="0" w:noVBand="1"/>
      </w:tblPr>
      <w:tblGrid>
        <w:gridCol w:w="631"/>
        <w:gridCol w:w="631"/>
        <w:gridCol w:w="631"/>
        <w:gridCol w:w="631"/>
        <w:gridCol w:w="631"/>
        <w:gridCol w:w="631"/>
      </w:tblGrid>
      <w:tr w:rsidR="009F3976" w:rsidRPr="009F3976" w14:paraId="32186627" w14:textId="77777777" w:rsidTr="009F3976">
        <w:trPr>
          <w:trHeight w:val="269"/>
        </w:trPr>
        <w:tc>
          <w:tcPr>
            <w:tcW w:w="631" w:type="dxa"/>
            <w:tcBorders>
              <w:top w:val="single" w:sz="4" w:space="0" w:color="auto"/>
              <w:left w:val="single" w:sz="4" w:space="0" w:color="auto"/>
              <w:bottom w:val="single" w:sz="4" w:space="0" w:color="auto"/>
              <w:right w:val="single" w:sz="4" w:space="0" w:color="auto"/>
            </w:tcBorders>
          </w:tcPr>
          <w:p w14:paraId="4AA7EAD3"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26E8861B"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416D9166"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236FDCDC"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15789F7E" w14:textId="77777777" w:rsidR="009F3976" w:rsidRPr="009F3976" w:rsidRDefault="009F3976">
            <w:pPr>
              <w:pStyle w:val="ae"/>
              <w:ind w:left="0"/>
              <w:rPr>
                <w:rFonts w:ascii="Times New Roman" w:hAnsi="Times New Roman" w:cs="Times New Roman"/>
              </w:rPr>
            </w:pPr>
          </w:p>
        </w:tc>
        <w:tc>
          <w:tcPr>
            <w:tcW w:w="631" w:type="dxa"/>
            <w:tcBorders>
              <w:top w:val="single" w:sz="4" w:space="0" w:color="auto"/>
              <w:left w:val="single" w:sz="4" w:space="0" w:color="auto"/>
              <w:bottom w:val="single" w:sz="4" w:space="0" w:color="auto"/>
              <w:right w:val="single" w:sz="4" w:space="0" w:color="auto"/>
            </w:tcBorders>
          </w:tcPr>
          <w:p w14:paraId="4F8B67C2" w14:textId="77777777" w:rsidR="009F3976" w:rsidRPr="009F3976" w:rsidRDefault="009F3976">
            <w:pPr>
              <w:pStyle w:val="ae"/>
              <w:ind w:left="0"/>
              <w:rPr>
                <w:rFonts w:ascii="Times New Roman" w:hAnsi="Times New Roman" w:cs="Times New Roman"/>
              </w:rPr>
            </w:pPr>
          </w:p>
        </w:tc>
      </w:tr>
    </w:tbl>
    <w:p w14:paraId="6D13B67D" w14:textId="77777777" w:rsidR="009F3976" w:rsidRPr="009F3976" w:rsidRDefault="009F3976" w:rsidP="009F3976">
      <w:pPr>
        <w:ind w:left="851" w:hanging="425"/>
        <w:rPr>
          <w:rFonts w:ascii="Times New Roman" w:hAnsi="Times New Roman" w:cs="Times New Roman"/>
        </w:rPr>
      </w:pPr>
      <w:r w:rsidRPr="009F3976">
        <w:rPr>
          <w:rFonts w:ascii="Times New Roman" w:hAnsi="Times New Roman" w:cs="Times New Roman"/>
        </w:rPr>
        <w:t>8. Назовите четыре фазы митоза и укажите число хромосом(хроматид) и молекул ДНК в каждой фазе.</w:t>
      </w:r>
    </w:p>
    <w:p w14:paraId="284CCED3"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1) профаза –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p>
    <w:p w14:paraId="25A74068"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2) метафаза - 2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p>
    <w:p w14:paraId="1C5EA1C3"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3) анафаза – в клетке 4</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а у полюсов - 2</w:t>
      </w:r>
      <w:r w:rsidRPr="009F3976">
        <w:rPr>
          <w:rFonts w:ascii="Times New Roman" w:hAnsi="Times New Roman" w:cs="Times New Roman"/>
          <w:lang w:val="en-US"/>
        </w:rPr>
        <w:t>n</w:t>
      </w:r>
      <w:r w:rsidRPr="009F3976">
        <w:rPr>
          <w:rFonts w:ascii="Times New Roman" w:hAnsi="Times New Roman" w:cs="Times New Roman"/>
        </w:rPr>
        <w:t>2</w:t>
      </w:r>
      <w:r w:rsidRPr="009F3976">
        <w:rPr>
          <w:rFonts w:ascii="Times New Roman" w:hAnsi="Times New Roman" w:cs="Times New Roman"/>
          <w:lang w:val="en-US"/>
        </w:rPr>
        <w:t>c</w:t>
      </w:r>
    </w:p>
    <w:p w14:paraId="7570705B"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4)  телофаза – 2 клетки с набором 2</w:t>
      </w:r>
      <w:r w:rsidRPr="009F3976">
        <w:rPr>
          <w:rFonts w:ascii="Times New Roman" w:hAnsi="Times New Roman" w:cs="Times New Roman"/>
          <w:lang w:val="en-US"/>
        </w:rPr>
        <w:t>n</w:t>
      </w:r>
      <w:r w:rsidRPr="009F3976">
        <w:rPr>
          <w:rFonts w:ascii="Times New Roman" w:hAnsi="Times New Roman" w:cs="Times New Roman"/>
        </w:rPr>
        <w:t>2</w:t>
      </w:r>
      <w:r w:rsidRPr="009F3976">
        <w:rPr>
          <w:rFonts w:ascii="Times New Roman" w:hAnsi="Times New Roman" w:cs="Times New Roman"/>
          <w:lang w:val="en-US"/>
        </w:rPr>
        <w:t>c</w:t>
      </w:r>
    </w:p>
    <w:p w14:paraId="75934DF0" w14:textId="0D8C26C1" w:rsidR="009F3976" w:rsidRPr="009F3976" w:rsidRDefault="009F3976" w:rsidP="009F3976">
      <w:pPr>
        <w:spacing w:after="0"/>
        <w:rPr>
          <w:rFonts w:ascii="Times New Roman" w:hAnsi="Times New Roman" w:cs="Times New Roman"/>
        </w:rPr>
      </w:pPr>
      <w:r w:rsidRPr="009F3976">
        <w:rPr>
          <w:rFonts w:ascii="Times New Roman" w:hAnsi="Times New Roman" w:cs="Times New Roman"/>
          <w:noProof/>
        </w:rPr>
        <w:drawing>
          <wp:anchor distT="0" distB="0" distL="0" distR="0" simplePos="0" relativeHeight="251639808" behindDoc="1" locked="0" layoutInCell="1" allowOverlap="1" wp14:anchorId="4E4506B8" wp14:editId="68AB453D">
            <wp:simplePos x="0" y="0"/>
            <wp:positionH relativeFrom="margin">
              <wp:posOffset>2416810</wp:posOffset>
            </wp:positionH>
            <wp:positionV relativeFrom="paragraph">
              <wp:posOffset>66040</wp:posOffset>
            </wp:positionV>
            <wp:extent cx="2338070" cy="1971675"/>
            <wp:effectExtent l="0" t="0" r="5080" b="9525"/>
            <wp:wrapThrough wrapText="bothSides">
              <wp:wrapPolygon edited="0">
                <wp:start x="0" y="0"/>
                <wp:lineTo x="0" y="21496"/>
                <wp:lineTo x="21471" y="21496"/>
                <wp:lineTo x="21471" y="0"/>
                <wp:lineTo x="0" y="0"/>
              </wp:wrapPolygon>
            </wp:wrapThrough>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38070" cy="1971675"/>
                    </a:xfrm>
                    <a:prstGeom prst="rect">
                      <a:avLst/>
                    </a:prstGeom>
                    <a:noFill/>
                  </pic:spPr>
                </pic:pic>
              </a:graphicData>
            </a:graphic>
            <wp14:sizeRelH relativeFrom="page">
              <wp14:pctWidth>0</wp14:pctWidth>
            </wp14:sizeRelH>
            <wp14:sizeRelV relativeFrom="page">
              <wp14:pctHeight>0</wp14:pctHeight>
            </wp14:sizeRelV>
          </wp:anchor>
        </w:drawing>
      </w:r>
      <w:r w:rsidRPr="009F3976">
        <w:rPr>
          <w:rFonts w:ascii="Times New Roman" w:hAnsi="Times New Roman" w:cs="Times New Roman"/>
        </w:rPr>
        <w:t xml:space="preserve">       9.   Назовите процесс и его </w:t>
      </w:r>
    </w:p>
    <w:p w14:paraId="2F21EC32"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стадии, обозначенные на </w:t>
      </w:r>
    </w:p>
    <w:p w14:paraId="436F0551" w14:textId="77777777" w:rsidR="009F3976" w:rsidRPr="009F3976" w:rsidRDefault="009F3976" w:rsidP="009F3976">
      <w:pPr>
        <w:spacing w:after="0"/>
        <w:rPr>
          <w:rFonts w:ascii="Times New Roman" w:hAnsi="Times New Roman" w:cs="Times New Roman"/>
        </w:rPr>
      </w:pPr>
      <w:r w:rsidRPr="009F3976">
        <w:rPr>
          <w:rFonts w:ascii="Times New Roman" w:hAnsi="Times New Roman" w:cs="Times New Roman"/>
        </w:rPr>
        <w:t xml:space="preserve">             рисунке цифрами 1,2,3. </w:t>
      </w:r>
    </w:p>
    <w:p w14:paraId="152BD563"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Приведите не менее 4 </w:t>
      </w:r>
    </w:p>
    <w:p w14:paraId="4DA5EC17"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критериев для объяснения</w:t>
      </w:r>
    </w:p>
    <w:p w14:paraId="715EFFE0" w14:textId="77777777" w:rsidR="009F3976" w:rsidRPr="009F3976" w:rsidRDefault="009F3976" w:rsidP="009F3976">
      <w:pPr>
        <w:spacing w:after="0"/>
        <w:ind w:left="851" w:hanging="425"/>
        <w:rPr>
          <w:rFonts w:ascii="Times New Roman" w:hAnsi="Times New Roman" w:cs="Times New Roman"/>
        </w:rPr>
      </w:pPr>
      <w:r w:rsidRPr="009F3976">
        <w:rPr>
          <w:rFonts w:ascii="Times New Roman" w:hAnsi="Times New Roman" w:cs="Times New Roman"/>
        </w:rPr>
        <w:t xml:space="preserve">      ответов</w:t>
      </w:r>
    </w:p>
    <w:p w14:paraId="648B2630" w14:textId="77777777" w:rsidR="009F3976" w:rsidRPr="009F3976" w:rsidRDefault="009F3976" w:rsidP="009F3976">
      <w:pPr>
        <w:rPr>
          <w:rFonts w:ascii="Times New Roman" w:hAnsi="Times New Roman" w:cs="Times New Roman"/>
        </w:rPr>
      </w:pPr>
    </w:p>
    <w:p w14:paraId="4944FC58" w14:textId="77777777" w:rsidR="009F3976" w:rsidRPr="009F3976" w:rsidRDefault="009F3976" w:rsidP="009F3976">
      <w:pPr>
        <w:ind w:left="360"/>
        <w:rPr>
          <w:rFonts w:ascii="Times New Roman" w:hAnsi="Times New Roman" w:cs="Times New Roman"/>
        </w:rPr>
      </w:pPr>
    </w:p>
    <w:p w14:paraId="76918DF0" w14:textId="77777777" w:rsidR="009F3976" w:rsidRPr="009F3976" w:rsidRDefault="009F3976" w:rsidP="009F3976">
      <w:pPr>
        <w:ind w:left="360"/>
        <w:rPr>
          <w:rFonts w:ascii="Times New Roman" w:hAnsi="Times New Roman" w:cs="Times New Roman"/>
        </w:rPr>
      </w:pPr>
    </w:p>
    <w:p w14:paraId="48FF2573" w14:textId="77777777" w:rsidR="009F3976" w:rsidRPr="009F3976" w:rsidRDefault="009F3976" w:rsidP="009F3976">
      <w:pPr>
        <w:spacing w:after="0"/>
        <w:ind w:left="360"/>
        <w:rPr>
          <w:rFonts w:ascii="Times New Roman" w:hAnsi="Times New Roman" w:cs="Times New Roman"/>
        </w:rPr>
      </w:pPr>
    </w:p>
    <w:p w14:paraId="7F4C90F4"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 Показано второе деление мейоза</w:t>
      </w:r>
    </w:p>
    <w:p w14:paraId="3761DB39"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Стадии: 1-метафаза </w:t>
      </w:r>
      <w:r w:rsidRPr="009F3976">
        <w:rPr>
          <w:rFonts w:ascii="Times New Roman" w:hAnsi="Times New Roman" w:cs="Times New Roman"/>
          <w:lang w:val="en-US"/>
        </w:rPr>
        <w:t>II</w:t>
      </w:r>
      <w:r w:rsidRPr="009F3976">
        <w:rPr>
          <w:rFonts w:ascii="Times New Roman" w:hAnsi="Times New Roman" w:cs="Times New Roman"/>
        </w:rPr>
        <w:t>, 2-анафаза</w:t>
      </w:r>
      <w:r w:rsidRPr="009F3976">
        <w:rPr>
          <w:rFonts w:ascii="Times New Roman" w:hAnsi="Times New Roman" w:cs="Times New Roman"/>
          <w:lang w:val="en-US"/>
        </w:rPr>
        <w:t>II</w:t>
      </w:r>
      <w:r w:rsidRPr="009F3976">
        <w:rPr>
          <w:rFonts w:ascii="Times New Roman" w:hAnsi="Times New Roman" w:cs="Times New Roman"/>
        </w:rPr>
        <w:t>, 3-телофаза</w:t>
      </w:r>
      <w:r w:rsidRPr="009F3976">
        <w:rPr>
          <w:rFonts w:ascii="Times New Roman" w:hAnsi="Times New Roman" w:cs="Times New Roman"/>
          <w:lang w:val="en-US"/>
        </w:rPr>
        <w:t>II</w:t>
      </w:r>
    </w:p>
    <w:p w14:paraId="4023F9D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3) Показаны </w:t>
      </w:r>
      <w:proofErr w:type="spellStart"/>
      <w:r w:rsidRPr="009F3976">
        <w:rPr>
          <w:rFonts w:ascii="Times New Roman" w:hAnsi="Times New Roman" w:cs="Times New Roman"/>
        </w:rPr>
        <w:t>двухроматидные</w:t>
      </w:r>
      <w:proofErr w:type="spellEnd"/>
      <w:r w:rsidRPr="009F3976">
        <w:rPr>
          <w:rFonts w:ascii="Times New Roman" w:hAnsi="Times New Roman" w:cs="Times New Roman"/>
        </w:rPr>
        <w:t xml:space="preserve"> </w:t>
      </w:r>
      <w:proofErr w:type="spellStart"/>
      <w:r w:rsidRPr="009F3976">
        <w:rPr>
          <w:rFonts w:ascii="Times New Roman" w:hAnsi="Times New Roman" w:cs="Times New Roman"/>
        </w:rPr>
        <w:t>кроссоверные</w:t>
      </w:r>
      <w:proofErr w:type="spellEnd"/>
      <w:r w:rsidRPr="009F3976">
        <w:rPr>
          <w:rFonts w:ascii="Times New Roman" w:hAnsi="Times New Roman" w:cs="Times New Roman"/>
        </w:rPr>
        <w:t xml:space="preserve"> хромосомы, значит, это мейоз.</w:t>
      </w:r>
    </w:p>
    <w:p w14:paraId="3F3488AB"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4) Образуются 4 гаплоидные клетки (</w:t>
      </w:r>
      <w:proofErr w:type="spellStart"/>
      <w:r w:rsidRPr="009F3976">
        <w:rPr>
          <w:rFonts w:ascii="Times New Roman" w:hAnsi="Times New Roman" w:cs="Times New Roman"/>
          <w:lang w:val="en-US"/>
        </w:rPr>
        <w:t>nc</w:t>
      </w:r>
      <w:proofErr w:type="spellEnd"/>
      <w:r w:rsidRPr="009F3976">
        <w:rPr>
          <w:rFonts w:ascii="Times New Roman" w:hAnsi="Times New Roman" w:cs="Times New Roman"/>
        </w:rPr>
        <w:t>) с негомологичными хромосомами.</w:t>
      </w:r>
    </w:p>
    <w:p w14:paraId="5D6BE09C" w14:textId="77777777" w:rsidR="009F3976" w:rsidRPr="009F3976" w:rsidRDefault="009F3976" w:rsidP="009F3976">
      <w:pPr>
        <w:spacing w:after="0"/>
        <w:ind w:left="360"/>
        <w:rPr>
          <w:rFonts w:ascii="Times New Roman" w:hAnsi="Times New Roman" w:cs="Times New Roman"/>
        </w:rPr>
      </w:pPr>
    </w:p>
    <w:p w14:paraId="0E94AE5F" w14:textId="77777777" w:rsidR="009F3976" w:rsidRPr="009F3976" w:rsidRDefault="009F3976" w:rsidP="009F3976">
      <w:pPr>
        <w:spacing w:after="0"/>
        <w:ind w:left="360"/>
        <w:rPr>
          <w:rFonts w:ascii="Times New Roman" w:hAnsi="Times New Roman" w:cs="Times New Roman"/>
        </w:rPr>
      </w:pPr>
    </w:p>
    <w:p w14:paraId="78F222FD"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10. Какой хромосомный набор имеет пыльцевое зерно, оплодотворённая яйцеклетка и эндосперм кукурузы, если в клетках её листьев содержится 20 хромосом.</w:t>
      </w:r>
    </w:p>
    <w:p w14:paraId="7C3531C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1)В пыльцевом зерне 10 хромосом, оно гаплоидно.</w:t>
      </w:r>
    </w:p>
    <w:p w14:paraId="1FC29E0B"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2)В оплодотворённой яйцеклетке 20 хромосом.</w:t>
      </w:r>
    </w:p>
    <w:p w14:paraId="0835D94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3) в эндосперме 30 хромосом. Оно </w:t>
      </w:r>
      <w:proofErr w:type="spellStart"/>
      <w:r w:rsidRPr="009F3976">
        <w:rPr>
          <w:rFonts w:ascii="Times New Roman" w:hAnsi="Times New Roman" w:cs="Times New Roman"/>
        </w:rPr>
        <w:t>триплоидно</w:t>
      </w:r>
      <w:proofErr w:type="spellEnd"/>
      <w:r w:rsidRPr="009F3976">
        <w:rPr>
          <w:rFonts w:ascii="Times New Roman" w:hAnsi="Times New Roman" w:cs="Times New Roman"/>
        </w:rPr>
        <w:t>.</w:t>
      </w:r>
    </w:p>
    <w:p w14:paraId="14DC2A25" w14:textId="77777777" w:rsidR="009F3976" w:rsidRPr="009F3976" w:rsidRDefault="009F3976" w:rsidP="009F3976">
      <w:pPr>
        <w:spacing w:after="0"/>
        <w:ind w:left="360"/>
        <w:rPr>
          <w:rFonts w:ascii="Times New Roman" w:hAnsi="Times New Roman" w:cs="Times New Roman"/>
        </w:rPr>
      </w:pPr>
    </w:p>
    <w:p w14:paraId="5D498244"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11. Объясните, как и на каких стадиях изменяется количество хромосом и количество ДНК на протяжении интерфазы и мейоза.</w:t>
      </w:r>
    </w:p>
    <w:p w14:paraId="681746B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 Интерфаза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r w:rsidRPr="009F3976">
        <w:rPr>
          <w:rFonts w:ascii="Times New Roman" w:hAnsi="Times New Roman" w:cs="Times New Roman"/>
        </w:rPr>
        <w:t xml:space="preserve"> – диплоидный набор хромосом и удвоенное количество ДНК.</w:t>
      </w:r>
    </w:p>
    <w:p w14:paraId="6000B66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Анафаза </w:t>
      </w:r>
      <w:r w:rsidRPr="009F3976">
        <w:rPr>
          <w:rFonts w:ascii="Times New Roman" w:hAnsi="Times New Roman" w:cs="Times New Roman"/>
          <w:lang w:val="en-US"/>
        </w:rPr>
        <w:t>I</w:t>
      </w:r>
      <w:r w:rsidRPr="009F3976">
        <w:rPr>
          <w:rFonts w:ascii="Times New Roman" w:hAnsi="Times New Roman" w:cs="Times New Roman"/>
        </w:rPr>
        <w:t xml:space="preserve"> расхождение гомологичных хромосом и уменьшение числа хромосом вдвое (</w:t>
      </w:r>
      <w:r w:rsidRPr="009F3976">
        <w:rPr>
          <w:rFonts w:ascii="Times New Roman" w:hAnsi="Times New Roman" w:cs="Times New Roman"/>
          <w:lang w:val="en-US"/>
        </w:rPr>
        <w:t>n</w:t>
      </w:r>
      <w:r w:rsidRPr="009F3976">
        <w:rPr>
          <w:rFonts w:ascii="Times New Roman" w:hAnsi="Times New Roman" w:cs="Times New Roman"/>
        </w:rPr>
        <w:t>) и 2с – каждая хромосома содержит 2 нити ДНК.</w:t>
      </w:r>
    </w:p>
    <w:p w14:paraId="1662FBD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3) Телофаза </w:t>
      </w:r>
      <w:r w:rsidRPr="009F3976">
        <w:rPr>
          <w:rFonts w:ascii="Times New Roman" w:hAnsi="Times New Roman" w:cs="Times New Roman"/>
          <w:lang w:val="en-US"/>
        </w:rPr>
        <w:t>II</w:t>
      </w:r>
      <w:r w:rsidRPr="009F3976">
        <w:rPr>
          <w:rFonts w:ascii="Times New Roman" w:hAnsi="Times New Roman" w:cs="Times New Roman"/>
        </w:rPr>
        <w:t xml:space="preserve"> образование гаплоидных клеток </w:t>
      </w:r>
      <w:proofErr w:type="spellStart"/>
      <w:r w:rsidRPr="009F3976">
        <w:rPr>
          <w:rFonts w:ascii="Times New Roman" w:hAnsi="Times New Roman" w:cs="Times New Roman"/>
          <w:lang w:val="en-US"/>
        </w:rPr>
        <w:t>nc</w:t>
      </w:r>
      <w:proofErr w:type="spellEnd"/>
      <w:r w:rsidRPr="009F3976">
        <w:rPr>
          <w:rFonts w:ascii="Times New Roman" w:hAnsi="Times New Roman" w:cs="Times New Roman"/>
        </w:rPr>
        <w:t xml:space="preserve">в гаметы расходятся </w:t>
      </w:r>
      <w:proofErr w:type="spellStart"/>
      <w:r w:rsidRPr="009F3976">
        <w:rPr>
          <w:rFonts w:ascii="Times New Roman" w:hAnsi="Times New Roman" w:cs="Times New Roman"/>
        </w:rPr>
        <w:t>однохроматидные</w:t>
      </w:r>
      <w:proofErr w:type="spellEnd"/>
      <w:r w:rsidRPr="009F3976">
        <w:rPr>
          <w:rFonts w:ascii="Times New Roman" w:hAnsi="Times New Roman" w:cs="Times New Roman"/>
        </w:rPr>
        <w:t xml:space="preserve"> негомологичные хромосомы.</w:t>
      </w:r>
    </w:p>
    <w:p w14:paraId="6E644031"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12. Какой хромосомный набор характерен для гаметофита и гамет сфагнума? Объясните, из каких исходных клеток и в результате какого деления образуются эти клетки.</w:t>
      </w:r>
    </w:p>
    <w:p w14:paraId="16FF96E2"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 Гаметофит и гаметы сфагнума гаплоидны и набор хромосом и ДНК в клетках – </w:t>
      </w:r>
      <w:proofErr w:type="spellStart"/>
      <w:r w:rsidRPr="009F3976">
        <w:rPr>
          <w:rFonts w:ascii="Times New Roman" w:hAnsi="Times New Roman" w:cs="Times New Roman"/>
          <w:lang w:val="en-US"/>
        </w:rPr>
        <w:t>nc</w:t>
      </w:r>
      <w:proofErr w:type="spellEnd"/>
      <w:r w:rsidRPr="009F3976">
        <w:rPr>
          <w:rFonts w:ascii="Times New Roman" w:hAnsi="Times New Roman" w:cs="Times New Roman"/>
        </w:rPr>
        <w:t>.</w:t>
      </w:r>
    </w:p>
    <w:p w14:paraId="664C11F9"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2) Гаметофит образуется из споры, которая образуется в результате мейоза из тканей спорофита.</w:t>
      </w:r>
    </w:p>
    <w:p w14:paraId="1B464895" w14:textId="6695D332" w:rsidR="009F3976" w:rsidRPr="009F3976" w:rsidRDefault="009F3976" w:rsidP="001D318C">
      <w:pPr>
        <w:spacing w:after="0"/>
        <w:ind w:left="360"/>
        <w:rPr>
          <w:rFonts w:ascii="Times New Roman" w:hAnsi="Times New Roman" w:cs="Times New Roman"/>
        </w:rPr>
      </w:pPr>
      <w:r w:rsidRPr="009F3976">
        <w:rPr>
          <w:rFonts w:ascii="Times New Roman" w:hAnsi="Times New Roman" w:cs="Times New Roman"/>
        </w:rPr>
        <w:t>3) Спора делится митозом.</w:t>
      </w:r>
    </w:p>
    <w:p w14:paraId="725B2FF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13. У шимпанзе в соматических клетках 48 хромосом. Определите хромосомный набор и число молекул ДНК в клетке в анафазе мейоза </w:t>
      </w:r>
      <w:r w:rsidRPr="009F3976">
        <w:rPr>
          <w:rFonts w:ascii="Times New Roman" w:hAnsi="Times New Roman" w:cs="Times New Roman"/>
          <w:lang w:val="en-US"/>
        </w:rPr>
        <w:t>I</w:t>
      </w:r>
      <w:r w:rsidRPr="009F3976">
        <w:rPr>
          <w:rFonts w:ascii="Times New Roman" w:hAnsi="Times New Roman" w:cs="Times New Roman"/>
        </w:rPr>
        <w:t xml:space="preserve"> </w:t>
      </w:r>
      <w:proofErr w:type="gramStart"/>
      <w:r w:rsidRPr="009F3976">
        <w:rPr>
          <w:rFonts w:ascii="Times New Roman" w:hAnsi="Times New Roman" w:cs="Times New Roman"/>
        </w:rPr>
        <w:t>и  профазе</w:t>
      </w:r>
      <w:proofErr w:type="gramEnd"/>
      <w:r w:rsidRPr="009F3976">
        <w:rPr>
          <w:rFonts w:ascii="Times New Roman" w:hAnsi="Times New Roman" w:cs="Times New Roman"/>
        </w:rPr>
        <w:t xml:space="preserve"> мейоза </w:t>
      </w:r>
      <w:r w:rsidRPr="009F3976">
        <w:rPr>
          <w:rFonts w:ascii="Times New Roman" w:hAnsi="Times New Roman" w:cs="Times New Roman"/>
          <w:lang w:val="en-US"/>
        </w:rPr>
        <w:t>II</w:t>
      </w:r>
      <w:r w:rsidRPr="009F3976">
        <w:rPr>
          <w:rFonts w:ascii="Times New Roman" w:hAnsi="Times New Roman" w:cs="Times New Roman"/>
        </w:rPr>
        <w:t>. Объясните ответ в каждом случае.</w:t>
      </w:r>
    </w:p>
    <w:p w14:paraId="2F4C7E56" w14:textId="77777777" w:rsidR="009F3976" w:rsidRPr="009F3976" w:rsidRDefault="009F3976" w:rsidP="009F3976">
      <w:pPr>
        <w:spacing w:after="0"/>
        <w:ind w:left="360"/>
        <w:rPr>
          <w:rFonts w:ascii="Times New Roman" w:hAnsi="Times New Roman" w:cs="Times New Roman"/>
        </w:rPr>
      </w:pPr>
    </w:p>
    <w:p w14:paraId="24976E1A"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 Перед мейозом </w:t>
      </w:r>
      <w:r w:rsidRPr="009F3976">
        <w:rPr>
          <w:rFonts w:ascii="Times New Roman" w:hAnsi="Times New Roman" w:cs="Times New Roman"/>
          <w:lang w:val="en-US"/>
        </w:rPr>
        <w:t>I</w:t>
      </w:r>
      <w:r w:rsidRPr="009F3976">
        <w:rPr>
          <w:rFonts w:ascii="Times New Roman" w:hAnsi="Times New Roman" w:cs="Times New Roman"/>
        </w:rPr>
        <w:t xml:space="preserve"> произошло удвоение хроматид без удвоения числа хромосом. Они стали </w:t>
      </w:r>
      <w:proofErr w:type="spellStart"/>
      <w:r w:rsidRPr="009F3976">
        <w:rPr>
          <w:rFonts w:ascii="Times New Roman" w:hAnsi="Times New Roman" w:cs="Times New Roman"/>
        </w:rPr>
        <w:t>двухроматидными</w:t>
      </w:r>
      <w:proofErr w:type="spellEnd"/>
      <w:r w:rsidRPr="009F3976">
        <w:rPr>
          <w:rFonts w:ascii="Times New Roman" w:hAnsi="Times New Roman" w:cs="Times New Roman"/>
        </w:rPr>
        <w:t xml:space="preserve"> с набором 2</w:t>
      </w:r>
      <w:r w:rsidRPr="009F3976">
        <w:rPr>
          <w:rFonts w:ascii="Times New Roman" w:hAnsi="Times New Roman" w:cs="Times New Roman"/>
          <w:lang w:val="en-US"/>
        </w:rPr>
        <w:t>n</w:t>
      </w:r>
      <w:r w:rsidRPr="009F3976">
        <w:rPr>
          <w:rFonts w:ascii="Times New Roman" w:hAnsi="Times New Roman" w:cs="Times New Roman"/>
        </w:rPr>
        <w:t>4</w:t>
      </w:r>
      <w:r w:rsidRPr="009F3976">
        <w:rPr>
          <w:rFonts w:ascii="Times New Roman" w:hAnsi="Times New Roman" w:cs="Times New Roman"/>
          <w:lang w:val="en-US"/>
        </w:rPr>
        <w:t>c</w:t>
      </w:r>
    </w:p>
    <w:p w14:paraId="6067B283"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В анафазе мейоза </w:t>
      </w:r>
      <w:r w:rsidRPr="009F3976">
        <w:rPr>
          <w:rFonts w:ascii="Times New Roman" w:hAnsi="Times New Roman" w:cs="Times New Roman"/>
          <w:lang w:val="en-US"/>
        </w:rPr>
        <w:t>I</w:t>
      </w:r>
      <w:r w:rsidRPr="009F3976">
        <w:rPr>
          <w:rFonts w:ascii="Times New Roman" w:hAnsi="Times New Roman" w:cs="Times New Roman"/>
        </w:rPr>
        <w:t xml:space="preserve"> в клетке содержатся 24 </w:t>
      </w:r>
      <w:proofErr w:type="spellStart"/>
      <w:r w:rsidRPr="009F3976">
        <w:rPr>
          <w:rFonts w:ascii="Times New Roman" w:hAnsi="Times New Roman" w:cs="Times New Roman"/>
        </w:rPr>
        <w:t>двухроматидные</w:t>
      </w:r>
      <w:proofErr w:type="spellEnd"/>
      <w:r w:rsidRPr="009F3976">
        <w:rPr>
          <w:rFonts w:ascii="Times New Roman" w:hAnsi="Times New Roman" w:cs="Times New Roman"/>
        </w:rPr>
        <w:t xml:space="preserve"> хромосомы и 48 молекул ДНК, т.к. у полюсов находится по 12 </w:t>
      </w:r>
      <w:proofErr w:type="spellStart"/>
      <w:r w:rsidRPr="009F3976">
        <w:rPr>
          <w:rFonts w:ascii="Times New Roman" w:hAnsi="Times New Roman" w:cs="Times New Roman"/>
        </w:rPr>
        <w:t>двухроматидных</w:t>
      </w:r>
      <w:proofErr w:type="spellEnd"/>
      <w:r w:rsidRPr="009F3976">
        <w:rPr>
          <w:rFonts w:ascii="Times New Roman" w:hAnsi="Times New Roman" w:cs="Times New Roman"/>
        </w:rPr>
        <w:t xml:space="preserve"> хромосом.</w:t>
      </w:r>
    </w:p>
    <w:p w14:paraId="053827FB"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3) В профазе мейоза </w:t>
      </w:r>
      <w:r w:rsidRPr="009F3976">
        <w:rPr>
          <w:rFonts w:ascii="Times New Roman" w:hAnsi="Times New Roman" w:cs="Times New Roman"/>
          <w:lang w:val="en-US"/>
        </w:rPr>
        <w:t>II</w:t>
      </w:r>
      <w:r w:rsidRPr="009F3976">
        <w:rPr>
          <w:rFonts w:ascii="Times New Roman" w:hAnsi="Times New Roman" w:cs="Times New Roman"/>
        </w:rPr>
        <w:t xml:space="preserve"> участвуют гаплоидные клетки </w:t>
      </w:r>
      <w:proofErr w:type="gramStart"/>
      <w:r w:rsidRPr="009F3976">
        <w:rPr>
          <w:rFonts w:ascii="Times New Roman" w:hAnsi="Times New Roman" w:cs="Times New Roman"/>
        </w:rPr>
        <w:t xml:space="preserve">с  </w:t>
      </w:r>
      <w:proofErr w:type="spellStart"/>
      <w:r w:rsidRPr="009F3976">
        <w:rPr>
          <w:rFonts w:ascii="Times New Roman" w:hAnsi="Times New Roman" w:cs="Times New Roman"/>
        </w:rPr>
        <w:t>двухроматидным</w:t>
      </w:r>
      <w:proofErr w:type="spellEnd"/>
      <w:proofErr w:type="gramEnd"/>
      <w:r w:rsidRPr="009F3976">
        <w:rPr>
          <w:rFonts w:ascii="Times New Roman" w:hAnsi="Times New Roman" w:cs="Times New Roman"/>
        </w:rPr>
        <w:t xml:space="preserve"> набором хромосом, равным 12, который образовался в мейозе </w:t>
      </w:r>
      <w:r w:rsidRPr="009F3976">
        <w:rPr>
          <w:rFonts w:ascii="Times New Roman" w:hAnsi="Times New Roman" w:cs="Times New Roman"/>
          <w:lang w:val="en-US"/>
        </w:rPr>
        <w:t>I</w:t>
      </w:r>
      <w:r w:rsidRPr="009F3976">
        <w:rPr>
          <w:rFonts w:ascii="Times New Roman" w:hAnsi="Times New Roman" w:cs="Times New Roman"/>
        </w:rPr>
        <w:t xml:space="preserve">. </w:t>
      </w:r>
    </w:p>
    <w:p w14:paraId="56627A3C" w14:textId="77777777" w:rsidR="009F3976" w:rsidRPr="009F3976" w:rsidRDefault="009F3976" w:rsidP="009F3976">
      <w:pPr>
        <w:spacing w:after="0"/>
        <w:ind w:left="360"/>
        <w:rPr>
          <w:rFonts w:ascii="Times New Roman" w:hAnsi="Times New Roman" w:cs="Times New Roman"/>
        </w:rPr>
      </w:pPr>
    </w:p>
    <w:p w14:paraId="1AF83687"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14. В кариотипе волка 78 хромосом. Определите количество хромосом и ДНК в профазе </w:t>
      </w:r>
      <w:r w:rsidRPr="009F3976">
        <w:rPr>
          <w:rFonts w:ascii="Times New Roman" w:hAnsi="Times New Roman" w:cs="Times New Roman"/>
          <w:lang w:val="en-US"/>
        </w:rPr>
        <w:t>I</w:t>
      </w:r>
      <w:r w:rsidRPr="009F3976">
        <w:rPr>
          <w:rFonts w:ascii="Times New Roman" w:hAnsi="Times New Roman" w:cs="Times New Roman"/>
        </w:rPr>
        <w:t xml:space="preserve">, анафазе </w:t>
      </w:r>
      <w:r w:rsidRPr="009F3976">
        <w:rPr>
          <w:rFonts w:ascii="Times New Roman" w:hAnsi="Times New Roman" w:cs="Times New Roman"/>
          <w:lang w:val="en-US"/>
        </w:rPr>
        <w:t>II</w:t>
      </w:r>
      <w:r w:rsidRPr="009F3976">
        <w:rPr>
          <w:rFonts w:ascii="Times New Roman" w:hAnsi="Times New Roman" w:cs="Times New Roman"/>
        </w:rPr>
        <w:t xml:space="preserve"> и телофазе </w:t>
      </w:r>
      <w:r w:rsidRPr="009F3976">
        <w:rPr>
          <w:rFonts w:ascii="Times New Roman" w:hAnsi="Times New Roman" w:cs="Times New Roman"/>
          <w:lang w:val="en-US"/>
        </w:rPr>
        <w:t>II</w:t>
      </w:r>
      <w:r w:rsidRPr="009F3976">
        <w:rPr>
          <w:rFonts w:ascii="Times New Roman" w:hAnsi="Times New Roman" w:cs="Times New Roman"/>
        </w:rPr>
        <w:t xml:space="preserve"> мейоза. </w:t>
      </w:r>
    </w:p>
    <w:p w14:paraId="3F508DA5"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1) В профазе </w:t>
      </w:r>
      <w:r w:rsidRPr="009F3976">
        <w:rPr>
          <w:rFonts w:ascii="Times New Roman" w:hAnsi="Times New Roman" w:cs="Times New Roman"/>
          <w:lang w:val="en-US"/>
        </w:rPr>
        <w:t>I</w:t>
      </w:r>
      <w:r w:rsidRPr="009F3976">
        <w:rPr>
          <w:rFonts w:ascii="Times New Roman" w:hAnsi="Times New Roman" w:cs="Times New Roman"/>
        </w:rPr>
        <w:t xml:space="preserve"> 78 </w:t>
      </w:r>
      <w:proofErr w:type="spellStart"/>
      <w:r w:rsidRPr="009F3976">
        <w:rPr>
          <w:rFonts w:ascii="Times New Roman" w:hAnsi="Times New Roman" w:cs="Times New Roman"/>
        </w:rPr>
        <w:t>двухроматидных</w:t>
      </w:r>
      <w:proofErr w:type="spellEnd"/>
      <w:r w:rsidRPr="009F3976">
        <w:rPr>
          <w:rFonts w:ascii="Times New Roman" w:hAnsi="Times New Roman" w:cs="Times New Roman"/>
        </w:rPr>
        <w:t xml:space="preserve"> хромосом, .156 молекул ДНК.</w:t>
      </w:r>
    </w:p>
    <w:p w14:paraId="1056BA0D"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2) В анна фазе мейоза </w:t>
      </w:r>
      <w:r w:rsidRPr="009F3976">
        <w:rPr>
          <w:rFonts w:ascii="Times New Roman" w:hAnsi="Times New Roman" w:cs="Times New Roman"/>
          <w:lang w:val="en-US"/>
        </w:rPr>
        <w:t>II</w:t>
      </w:r>
      <w:r w:rsidRPr="009F3976">
        <w:rPr>
          <w:rFonts w:ascii="Times New Roman" w:hAnsi="Times New Roman" w:cs="Times New Roman"/>
        </w:rPr>
        <w:t xml:space="preserve"> в клетке 78 </w:t>
      </w:r>
      <w:proofErr w:type="spellStart"/>
      <w:r w:rsidRPr="009F3976">
        <w:rPr>
          <w:rFonts w:ascii="Times New Roman" w:hAnsi="Times New Roman" w:cs="Times New Roman"/>
        </w:rPr>
        <w:t>однохроматидных</w:t>
      </w:r>
      <w:proofErr w:type="spellEnd"/>
      <w:r w:rsidRPr="009F3976">
        <w:rPr>
          <w:rFonts w:ascii="Times New Roman" w:hAnsi="Times New Roman" w:cs="Times New Roman"/>
        </w:rPr>
        <w:t xml:space="preserve"> хромосом </w:t>
      </w:r>
      <w:proofErr w:type="gramStart"/>
      <w:r w:rsidRPr="009F3976">
        <w:rPr>
          <w:rFonts w:ascii="Times New Roman" w:hAnsi="Times New Roman" w:cs="Times New Roman"/>
        </w:rPr>
        <w:t>( у</w:t>
      </w:r>
      <w:proofErr w:type="gramEnd"/>
      <w:r w:rsidRPr="009F3976">
        <w:rPr>
          <w:rFonts w:ascii="Times New Roman" w:hAnsi="Times New Roman" w:cs="Times New Roman"/>
        </w:rPr>
        <w:t xml:space="preserve"> полюсов по 39), 78 молекул ДНК.</w:t>
      </w:r>
    </w:p>
    <w:p w14:paraId="6A2C46A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3) В телофазе </w:t>
      </w:r>
      <w:r w:rsidRPr="009F3976">
        <w:rPr>
          <w:rFonts w:ascii="Times New Roman" w:hAnsi="Times New Roman" w:cs="Times New Roman"/>
          <w:lang w:val="en-US"/>
        </w:rPr>
        <w:t>II</w:t>
      </w:r>
      <w:r w:rsidRPr="009F3976">
        <w:rPr>
          <w:rFonts w:ascii="Times New Roman" w:hAnsi="Times New Roman" w:cs="Times New Roman"/>
        </w:rPr>
        <w:t xml:space="preserve"> 39 хромосом, 39 молекул ДНК.</w:t>
      </w:r>
    </w:p>
    <w:p w14:paraId="3F9F953D" w14:textId="77777777" w:rsidR="009F3976" w:rsidRPr="009F3976" w:rsidRDefault="009F3976" w:rsidP="009F3976">
      <w:pPr>
        <w:spacing w:after="0"/>
        <w:ind w:left="360"/>
        <w:rPr>
          <w:rFonts w:ascii="Times New Roman" w:hAnsi="Times New Roman" w:cs="Times New Roman"/>
        </w:rPr>
      </w:pPr>
    </w:p>
    <w:p w14:paraId="682D28D0"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15. Установите правильную последовательность развития подсолнечника.</w:t>
      </w:r>
    </w:p>
    <w:p w14:paraId="2783A3BB"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семени</w:t>
      </w:r>
    </w:p>
    <w:p w14:paraId="002D138E"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оплодотворение яйцеклетки и центральной клетки</w:t>
      </w:r>
    </w:p>
    <w:p w14:paraId="5C53E129"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опыление</w:t>
      </w:r>
    </w:p>
    <w:p w14:paraId="18F1D30A"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микроспор</w:t>
      </w:r>
    </w:p>
    <w:p w14:paraId="1039F323" w14:textId="77777777" w:rsidR="009F3976" w:rsidRPr="009F3976" w:rsidRDefault="009F3976" w:rsidP="00C5220C">
      <w:pPr>
        <w:pStyle w:val="ae"/>
        <w:numPr>
          <w:ilvl w:val="0"/>
          <w:numId w:val="74"/>
        </w:numPr>
        <w:spacing w:after="0"/>
        <w:rPr>
          <w:rFonts w:ascii="Times New Roman" w:hAnsi="Times New Roman" w:cs="Times New Roman"/>
        </w:rPr>
      </w:pPr>
      <w:r w:rsidRPr="009F3976">
        <w:rPr>
          <w:rFonts w:ascii="Times New Roman" w:hAnsi="Times New Roman" w:cs="Times New Roman"/>
        </w:rPr>
        <w:t>образование пыльцевой трубки</w:t>
      </w:r>
    </w:p>
    <w:p w14:paraId="1A314AA7" w14:textId="39B2DB96" w:rsidR="009F3976" w:rsidRPr="009F3976" w:rsidRDefault="009F3976" w:rsidP="009F3976">
      <w:pPr>
        <w:pStyle w:val="ae"/>
        <w:spacing w:after="0"/>
        <w:ind w:left="1080"/>
        <w:rPr>
          <w:rFonts w:ascii="Times New Roman" w:hAnsi="Times New Roman" w:cs="Times New Roman"/>
        </w:rPr>
      </w:pPr>
    </w:p>
    <w:tbl>
      <w:tblPr>
        <w:tblStyle w:val="af0"/>
        <w:tblW w:w="0" w:type="auto"/>
        <w:tblInd w:w="1080" w:type="dxa"/>
        <w:tblLook w:val="04A0" w:firstRow="1" w:lastRow="0" w:firstColumn="1" w:lastColumn="0" w:noHBand="0" w:noVBand="1"/>
      </w:tblPr>
      <w:tblGrid>
        <w:gridCol w:w="770"/>
        <w:gridCol w:w="770"/>
        <w:gridCol w:w="770"/>
        <w:gridCol w:w="770"/>
        <w:gridCol w:w="771"/>
      </w:tblGrid>
      <w:tr w:rsidR="009F3976" w:rsidRPr="009F3976" w14:paraId="0809F26E" w14:textId="77777777" w:rsidTr="009F3976">
        <w:trPr>
          <w:trHeight w:val="269"/>
        </w:trPr>
        <w:tc>
          <w:tcPr>
            <w:tcW w:w="770" w:type="dxa"/>
            <w:tcBorders>
              <w:top w:val="single" w:sz="4" w:space="0" w:color="auto"/>
              <w:left w:val="single" w:sz="4" w:space="0" w:color="auto"/>
              <w:bottom w:val="single" w:sz="4" w:space="0" w:color="auto"/>
              <w:right w:val="single" w:sz="4" w:space="0" w:color="auto"/>
            </w:tcBorders>
          </w:tcPr>
          <w:p w14:paraId="7009A056" w14:textId="77777777" w:rsidR="009F3976" w:rsidRPr="009F3976" w:rsidRDefault="009F3976">
            <w:pPr>
              <w:pStyle w:val="ae"/>
              <w:ind w:left="0"/>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14:paraId="3C5901DF" w14:textId="77777777" w:rsidR="009F3976" w:rsidRPr="009F3976" w:rsidRDefault="009F3976">
            <w:pPr>
              <w:pStyle w:val="ae"/>
              <w:ind w:left="0"/>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14:paraId="3DA9A0F4" w14:textId="77777777" w:rsidR="009F3976" w:rsidRPr="009F3976" w:rsidRDefault="009F3976">
            <w:pPr>
              <w:pStyle w:val="ae"/>
              <w:ind w:left="0"/>
              <w:rPr>
                <w:rFonts w:ascii="Times New Roman" w:hAnsi="Times New Roman" w:cs="Times New Roman"/>
              </w:rPr>
            </w:pPr>
          </w:p>
        </w:tc>
        <w:tc>
          <w:tcPr>
            <w:tcW w:w="770" w:type="dxa"/>
            <w:tcBorders>
              <w:top w:val="single" w:sz="4" w:space="0" w:color="auto"/>
              <w:left w:val="single" w:sz="4" w:space="0" w:color="auto"/>
              <w:bottom w:val="single" w:sz="4" w:space="0" w:color="auto"/>
              <w:right w:val="single" w:sz="4" w:space="0" w:color="auto"/>
            </w:tcBorders>
          </w:tcPr>
          <w:p w14:paraId="2F907B6C" w14:textId="77777777" w:rsidR="009F3976" w:rsidRPr="009F3976" w:rsidRDefault="009F3976">
            <w:pPr>
              <w:pStyle w:val="ae"/>
              <w:ind w:left="0"/>
              <w:rPr>
                <w:rFonts w:ascii="Times New Roman" w:hAnsi="Times New Roman" w:cs="Times New Roman"/>
              </w:rPr>
            </w:pPr>
          </w:p>
        </w:tc>
        <w:tc>
          <w:tcPr>
            <w:tcW w:w="771" w:type="dxa"/>
            <w:tcBorders>
              <w:top w:val="single" w:sz="4" w:space="0" w:color="auto"/>
              <w:left w:val="single" w:sz="4" w:space="0" w:color="auto"/>
              <w:bottom w:val="single" w:sz="4" w:space="0" w:color="auto"/>
              <w:right w:val="single" w:sz="4" w:space="0" w:color="auto"/>
            </w:tcBorders>
          </w:tcPr>
          <w:p w14:paraId="54DB9C59" w14:textId="77777777" w:rsidR="009F3976" w:rsidRPr="009F3976" w:rsidRDefault="009F3976">
            <w:pPr>
              <w:pStyle w:val="ae"/>
              <w:ind w:left="0"/>
              <w:rPr>
                <w:rFonts w:ascii="Times New Roman" w:hAnsi="Times New Roman" w:cs="Times New Roman"/>
              </w:rPr>
            </w:pPr>
          </w:p>
        </w:tc>
      </w:tr>
    </w:tbl>
    <w:p w14:paraId="0E2DF4B0" w14:textId="77777777" w:rsidR="009F3976" w:rsidRPr="009F3976" w:rsidRDefault="009F3976" w:rsidP="001D318C">
      <w:pPr>
        <w:spacing w:after="0"/>
        <w:rPr>
          <w:rFonts w:ascii="Times New Roman" w:hAnsi="Times New Roman" w:cs="Times New Roman"/>
        </w:rPr>
      </w:pPr>
    </w:p>
    <w:p w14:paraId="1410AAD4" w14:textId="77777777" w:rsidR="009F3976" w:rsidRPr="009F3976" w:rsidRDefault="009F3976" w:rsidP="009F3976">
      <w:pPr>
        <w:tabs>
          <w:tab w:val="left" w:pos="6120"/>
        </w:tabs>
        <w:ind w:left="142"/>
        <w:rPr>
          <w:rFonts w:ascii="Times New Roman" w:hAnsi="Times New Roman" w:cs="Times New Roman"/>
        </w:rPr>
      </w:pPr>
      <w:r w:rsidRPr="009F3976">
        <w:rPr>
          <w:rFonts w:ascii="Times New Roman" w:hAnsi="Times New Roman" w:cs="Times New Roman"/>
        </w:rPr>
        <w:t xml:space="preserve">16.   Установите соответствие между способом деления клетки и </w:t>
      </w:r>
      <w:proofErr w:type="gramStart"/>
      <w:r w:rsidRPr="009F3976">
        <w:rPr>
          <w:rFonts w:ascii="Times New Roman" w:hAnsi="Times New Roman" w:cs="Times New Roman"/>
        </w:rPr>
        <w:t>его  биологическим</w:t>
      </w:r>
      <w:proofErr w:type="gramEnd"/>
      <w:r w:rsidRPr="009F3976">
        <w:rPr>
          <w:rFonts w:ascii="Times New Roman" w:hAnsi="Times New Roman" w:cs="Times New Roman"/>
        </w:rPr>
        <w:t xml:space="preserve"> значением.</w:t>
      </w:r>
    </w:p>
    <w:tbl>
      <w:tblPr>
        <w:tblStyle w:val="af0"/>
        <w:tblW w:w="0" w:type="auto"/>
        <w:tblInd w:w="502" w:type="dxa"/>
        <w:tblLook w:val="04A0" w:firstRow="1" w:lastRow="0" w:firstColumn="1" w:lastColumn="0" w:noHBand="0" w:noVBand="1"/>
      </w:tblPr>
      <w:tblGrid>
        <w:gridCol w:w="5051"/>
        <w:gridCol w:w="5010"/>
      </w:tblGrid>
      <w:tr w:rsidR="009F3976" w:rsidRPr="009F3976" w14:paraId="4414FE9B"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5E7644E8" w14:textId="77777777" w:rsidR="009F3976" w:rsidRPr="009F3976" w:rsidRDefault="009F3976">
            <w:pPr>
              <w:tabs>
                <w:tab w:val="left" w:pos="6120"/>
              </w:tabs>
              <w:jc w:val="center"/>
              <w:rPr>
                <w:rFonts w:ascii="Times New Roman" w:hAnsi="Times New Roman" w:cs="Times New Roman"/>
                <w:b/>
              </w:rPr>
            </w:pPr>
            <w:r w:rsidRPr="009F3976">
              <w:rPr>
                <w:rFonts w:ascii="Times New Roman" w:hAnsi="Times New Roman" w:cs="Times New Roman"/>
                <w:b/>
              </w:rPr>
              <w:lastRenderedPageBreak/>
              <w:t>биологическое значение</w:t>
            </w:r>
          </w:p>
        </w:tc>
        <w:tc>
          <w:tcPr>
            <w:tcW w:w="5010" w:type="dxa"/>
            <w:tcBorders>
              <w:top w:val="single" w:sz="4" w:space="0" w:color="auto"/>
              <w:left w:val="single" w:sz="4" w:space="0" w:color="auto"/>
              <w:bottom w:val="single" w:sz="4" w:space="0" w:color="auto"/>
              <w:right w:val="single" w:sz="4" w:space="0" w:color="auto"/>
            </w:tcBorders>
            <w:hideMark/>
          </w:tcPr>
          <w:p w14:paraId="7A3E5377" w14:textId="77777777" w:rsidR="009F3976" w:rsidRPr="009F3976" w:rsidRDefault="009F3976">
            <w:pPr>
              <w:tabs>
                <w:tab w:val="left" w:pos="6120"/>
              </w:tabs>
              <w:jc w:val="center"/>
              <w:rPr>
                <w:rFonts w:ascii="Times New Roman" w:hAnsi="Times New Roman" w:cs="Times New Roman"/>
              </w:rPr>
            </w:pPr>
            <w:r w:rsidRPr="009F3976">
              <w:rPr>
                <w:rFonts w:ascii="Times New Roman" w:hAnsi="Times New Roman" w:cs="Times New Roman"/>
                <w:b/>
              </w:rPr>
              <w:t>способ деления</w:t>
            </w:r>
          </w:p>
        </w:tc>
      </w:tr>
      <w:tr w:rsidR="009F3976" w:rsidRPr="009F3976" w14:paraId="32EEF7CD"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4785C3E"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А) обеспечивает рост и развитие организма</w:t>
            </w:r>
          </w:p>
        </w:tc>
        <w:tc>
          <w:tcPr>
            <w:tcW w:w="5010" w:type="dxa"/>
            <w:tcBorders>
              <w:top w:val="single" w:sz="4" w:space="0" w:color="auto"/>
              <w:left w:val="single" w:sz="4" w:space="0" w:color="auto"/>
              <w:bottom w:val="single" w:sz="4" w:space="0" w:color="auto"/>
              <w:right w:val="single" w:sz="4" w:space="0" w:color="auto"/>
            </w:tcBorders>
            <w:hideMark/>
          </w:tcPr>
          <w:p w14:paraId="4877B1DB"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1) митоз</w:t>
            </w:r>
          </w:p>
        </w:tc>
      </w:tr>
      <w:tr w:rsidR="009F3976" w:rsidRPr="009F3976" w14:paraId="709743F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4A533C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Б) способствует заживлению ран</w:t>
            </w:r>
          </w:p>
        </w:tc>
        <w:tc>
          <w:tcPr>
            <w:tcW w:w="5010" w:type="dxa"/>
            <w:tcBorders>
              <w:top w:val="single" w:sz="4" w:space="0" w:color="auto"/>
              <w:left w:val="single" w:sz="4" w:space="0" w:color="auto"/>
              <w:bottom w:val="single" w:sz="4" w:space="0" w:color="auto"/>
              <w:right w:val="single" w:sz="4" w:space="0" w:color="auto"/>
            </w:tcBorders>
            <w:hideMark/>
          </w:tcPr>
          <w:p w14:paraId="20BF93D6"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2) мейоз</w:t>
            </w:r>
          </w:p>
        </w:tc>
      </w:tr>
      <w:tr w:rsidR="009F3976" w:rsidRPr="009F3976" w14:paraId="4B5708EB"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76176904"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В) поддерживает постоянство числа хромосом в клетках особей одного вида</w:t>
            </w:r>
          </w:p>
        </w:tc>
        <w:tc>
          <w:tcPr>
            <w:tcW w:w="5010" w:type="dxa"/>
            <w:tcBorders>
              <w:top w:val="single" w:sz="4" w:space="0" w:color="auto"/>
              <w:left w:val="single" w:sz="4" w:space="0" w:color="auto"/>
              <w:bottom w:val="single" w:sz="4" w:space="0" w:color="auto"/>
              <w:right w:val="single" w:sz="4" w:space="0" w:color="auto"/>
            </w:tcBorders>
          </w:tcPr>
          <w:p w14:paraId="7B24BC41" w14:textId="77777777" w:rsidR="009F3976" w:rsidRPr="009F3976" w:rsidRDefault="009F3976">
            <w:pPr>
              <w:tabs>
                <w:tab w:val="left" w:pos="6120"/>
              </w:tabs>
              <w:rPr>
                <w:rFonts w:ascii="Times New Roman" w:hAnsi="Times New Roman" w:cs="Times New Roman"/>
              </w:rPr>
            </w:pPr>
          </w:p>
        </w:tc>
      </w:tr>
      <w:tr w:rsidR="009F3976" w:rsidRPr="009F3976" w14:paraId="78815C23"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64FDEA39"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Г) лежит в основе комбинативной изменчивости</w:t>
            </w:r>
          </w:p>
        </w:tc>
        <w:tc>
          <w:tcPr>
            <w:tcW w:w="5010" w:type="dxa"/>
            <w:tcBorders>
              <w:top w:val="single" w:sz="4" w:space="0" w:color="auto"/>
              <w:left w:val="single" w:sz="4" w:space="0" w:color="auto"/>
              <w:bottom w:val="single" w:sz="4" w:space="0" w:color="auto"/>
              <w:right w:val="single" w:sz="4" w:space="0" w:color="auto"/>
            </w:tcBorders>
          </w:tcPr>
          <w:p w14:paraId="7C0F7827" w14:textId="77777777" w:rsidR="009F3976" w:rsidRPr="009F3976" w:rsidRDefault="009F3976">
            <w:pPr>
              <w:tabs>
                <w:tab w:val="left" w:pos="6120"/>
              </w:tabs>
              <w:rPr>
                <w:rFonts w:ascii="Times New Roman" w:hAnsi="Times New Roman" w:cs="Times New Roman"/>
              </w:rPr>
            </w:pPr>
          </w:p>
        </w:tc>
      </w:tr>
      <w:tr w:rsidR="009F3976" w:rsidRPr="009F3976" w14:paraId="56985878" w14:textId="77777777" w:rsidTr="009F3976">
        <w:tc>
          <w:tcPr>
            <w:tcW w:w="5051" w:type="dxa"/>
            <w:tcBorders>
              <w:top w:val="single" w:sz="4" w:space="0" w:color="auto"/>
              <w:left w:val="single" w:sz="4" w:space="0" w:color="auto"/>
              <w:bottom w:val="single" w:sz="4" w:space="0" w:color="auto"/>
              <w:right w:val="single" w:sz="4" w:space="0" w:color="auto"/>
            </w:tcBorders>
            <w:hideMark/>
          </w:tcPr>
          <w:p w14:paraId="15B8A12E" w14:textId="77777777" w:rsidR="009F3976" w:rsidRPr="009F3976" w:rsidRDefault="009F3976">
            <w:pPr>
              <w:tabs>
                <w:tab w:val="left" w:pos="6120"/>
              </w:tabs>
              <w:rPr>
                <w:rFonts w:ascii="Times New Roman" w:hAnsi="Times New Roman" w:cs="Times New Roman"/>
              </w:rPr>
            </w:pPr>
            <w:r w:rsidRPr="009F3976">
              <w:rPr>
                <w:rFonts w:ascii="Times New Roman" w:hAnsi="Times New Roman" w:cs="Times New Roman"/>
              </w:rPr>
              <w:t>Д) лежит в основе вегетативного размножения</w:t>
            </w:r>
          </w:p>
        </w:tc>
        <w:tc>
          <w:tcPr>
            <w:tcW w:w="5010" w:type="dxa"/>
            <w:tcBorders>
              <w:top w:val="single" w:sz="4" w:space="0" w:color="auto"/>
              <w:left w:val="single" w:sz="4" w:space="0" w:color="auto"/>
              <w:bottom w:val="single" w:sz="4" w:space="0" w:color="auto"/>
              <w:right w:val="single" w:sz="4" w:space="0" w:color="auto"/>
            </w:tcBorders>
          </w:tcPr>
          <w:p w14:paraId="670C1BEE" w14:textId="77777777" w:rsidR="009F3976" w:rsidRPr="009F3976" w:rsidRDefault="009F3976">
            <w:pPr>
              <w:tabs>
                <w:tab w:val="left" w:pos="6120"/>
              </w:tabs>
              <w:rPr>
                <w:rFonts w:ascii="Times New Roman" w:hAnsi="Times New Roman" w:cs="Times New Roman"/>
              </w:rPr>
            </w:pPr>
          </w:p>
        </w:tc>
      </w:tr>
    </w:tbl>
    <w:p w14:paraId="2D86D9B9" w14:textId="7F4A9AB5" w:rsidR="009F3976" w:rsidRPr="009F3976" w:rsidRDefault="009F3976" w:rsidP="009F3976">
      <w:pPr>
        <w:pStyle w:val="ae"/>
        <w:tabs>
          <w:tab w:val="left" w:pos="6120"/>
        </w:tabs>
        <w:ind w:left="502"/>
        <w:rPr>
          <w:rFonts w:ascii="Times New Roman" w:hAnsi="Times New Roman" w:cs="Times New Roman"/>
        </w:rPr>
      </w:pPr>
    </w:p>
    <w:tbl>
      <w:tblPr>
        <w:tblStyle w:val="af0"/>
        <w:tblW w:w="0" w:type="auto"/>
        <w:tblInd w:w="502" w:type="dxa"/>
        <w:tblLook w:val="04A0" w:firstRow="1" w:lastRow="0" w:firstColumn="1" w:lastColumn="0" w:noHBand="0" w:noVBand="1"/>
      </w:tblPr>
      <w:tblGrid>
        <w:gridCol w:w="589"/>
        <w:gridCol w:w="589"/>
        <w:gridCol w:w="589"/>
        <w:gridCol w:w="589"/>
        <w:gridCol w:w="589"/>
      </w:tblGrid>
      <w:tr w:rsidR="009F3976" w:rsidRPr="009F3976" w14:paraId="2CDD616B" w14:textId="77777777" w:rsidTr="009F3976">
        <w:trPr>
          <w:trHeight w:val="242"/>
        </w:trPr>
        <w:tc>
          <w:tcPr>
            <w:tcW w:w="589" w:type="dxa"/>
            <w:tcBorders>
              <w:top w:val="single" w:sz="4" w:space="0" w:color="auto"/>
              <w:left w:val="single" w:sz="4" w:space="0" w:color="auto"/>
              <w:bottom w:val="single" w:sz="4" w:space="0" w:color="auto"/>
              <w:right w:val="single" w:sz="4" w:space="0" w:color="auto"/>
            </w:tcBorders>
            <w:hideMark/>
          </w:tcPr>
          <w:p w14:paraId="295B57CA"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А</w:t>
            </w:r>
          </w:p>
        </w:tc>
        <w:tc>
          <w:tcPr>
            <w:tcW w:w="589" w:type="dxa"/>
            <w:tcBorders>
              <w:top w:val="single" w:sz="4" w:space="0" w:color="auto"/>
              <w:left w:val="single" w:sz="4" w:space="0" w:color="auto"/>
              <w:bottom w:val="single" w:sz="4" w:space="0" w:color="auto"/>
              <w:right w:val="single" w:sz="4" w:space="0" w:color="auto"/>
            </w:tcBorders>
            <w:hideMark/>
          </w:tcPr>
          <w:p w14:paraId="3043A219"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Б</w:t>
            </w:r>
          </w:p>
        </w:tc>
        <w:tc>
          <w:tcPr>
            <w:tcW w:w="589" w:type="dxa"/>
            <w:tcBorders>
              <w:top w:val="single" w:sz="4" w:space="0" w:color="auto"/>
              <w:left w:val="single" w:sz="4" w:space="0" w:color="auto"/>
              <w:bottom w:val="single" w:sz="4" w:space="0" w:color="auto"/>
              <w:right w:val="single" w:sz="4" w:space="0" w:color="auto"/>
            </w:tcBorders>
            <w:hideMark/>
          </w:tcPr>
          <w:p w14:paraId="2DAE580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В</w:t>
            </w:r>
          </w:p>
        </w:tc>
        <w:tc>
          <w:tcPr>
            <w:tcW w:w="589" w:type="dxa"/>
            <w:tcBorders>
              <w:top w:val="single" w:sz="4" w:space="0" w:color="auto"/>
              <w:left w:val="single" w:sz="4" w:space="0" w:color="auto"/>
              <w:bottom w:val="single" w:sz="4" w:space="0" w:color="auto"/>
              <w:right w:val="single" w:sz="4" w:space="0" w:color="auto"/>
            </w:tcBorders>
            <w:hideMark/>
          </w:tcPr>
          <w:p w14:paraId="1473A7D6"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Г</w:t>
            </w:r>
          </w:p>
        </w:tc>
        <w:tc>
          <w:tcPr>
            <w:tcW w:w="589" w:type="dxa"/>
            <w:tcBorders>
              <w:top w:val="single" w:sz="4" w:space="0" w:color="auto"/>
              <w:left w:val="single" w:sz="4" w:space="0" w:color="auto"/>
              <w:bottom w:val="single" w:sz="4" w:space="0" w:color="auto"/>
              <w:right w:val="single" w:sz="4" w:space="0" w:color="auto"/>
            </w:tcBorders>
            <w:hideMark/>
          </w:tcPr>
          <w:p w14:paraId="33FA856C" w14:textId="77777777" w:rsidR="009F3976" w:rsidRPr="009F3976" w:rsidRDefault="009F3976">
            <w:pPr>
              <w:pStyle w:val="ae"/>
              <w:tabs>
                <w:tab w:val="left" w:pos="6120"/>
              </w:tabs>
              <w:ind w:left="0"/>
              <w:jc w:val="center"/>
              <w:rPr>
                <w:rFonts w:ascii="Times New Roman" w:hAnsi="Times New Roman" w:cs="Times New Roman"/>
              </w:rPr>
            </w:pPr>
            <w:r w:rsidRPr="009F3976">
              <w:rPr>
                <w:rFonts w:ascii="Times New Roman" w:hAnsi="Times New Roman" w:cs="Times New Roman"/>
              </w:rPr>
              <w:t>Д</w:t>
            </w:r>
          </w:p>
        </w:tc>
      </w:tr>
      <w:tr w:rsidR="009F3976" w:rsidRPr="009F3976" w14:paraId="7470D33C" w14:textId="77777777" w:rsidTr="009F3976">
        <w:trPr>
          <w:trHeight w:val="256"/>
        </w:trPr>
        <w:tc>
          <w:tcPr>
            <w:tcW w:w="589" w:type="dxa"/>
            <w:tcBorders>
              <w:top w:val="single" w:sz="4" w:space="0" w:color="auto"/>
              <w:left w:val="single" w:sz="4" w:space="0" w:color="auto"/>
              <w:bottom w:val="single" w:sz="4" w:space="0" w:color="auto"/>
              <w:right w:val="single" w:sz="4" w:space="0" w:color="auto"/>
            </w:tcBorders>
          </w:tcPr>
          <w:p w14:paraId="43EF0FE6"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4541D614"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09BE89D9"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6DBAEF5E" w14:textId="77777777" w:rsidR="009F3976" w:rsidRPr="009F3976" w:rsidRDefault="009F3976">
            <w:pPr>
              <w:pStyle w:val="ae"/>
              <w:tabs>
                <w:tab w:val="left" w:pos="6120"/>
              </w:tabs>
              <w:ind w:left="0"/>
              <w:rPr>
                <w:rFonts w:ascii="Times New Roman" w:hAnsi="Times New Roman" w:cs="Times New Roman"/>
              </w:rPr>
            </w:pPr>
          </w:p>
        </w:tc>
        <w:tc>
          <w:tcPr>
            <w:tcW w:w="589" w:type="dxa"/>
            <w:tcBorders>
              <w:top w:val="single" w:sz="4" w:space="0" w:color="auto"/>
              <w:left w:val="single" w:sz="4" w:space="0" w:color="auto"/>
              <w:bottom w:val="single" w:sz="4" w:space="0" w:color="auto"/>
              <w:right w:val="single" w:sz="4" w:space="0" w:color="auto"/>
            </w:tcBorders>
          </w:tcPr>
          <w:p w14:paraId="377DE96D" w14:textId="77777777" w:rsidR="009F3976" w:rsidRPr="009F3976" w:rsidRDefault="009F3976">
            <w:pPr>
              <w:pStyle w:val="ae"/>
              <w:tabs>
                <w:tab w:val="left" w:pos="6120"/>
              </w:tabs>
              <w:ind w:left="0"/>
              <w:rPr>
                <w:rFonts w:ascii="Times New Roman" w:hAnsi="Times New Roman" w:cs="Times New Roman"/>
              </w:rPr>
            </w:pPr>
          </w:p>
        </w:tc>
      </w:tr>
    </w:tbl>
    <w:p w14:paraId="2764A06E" w14:textId="77777777" w:rsidR="009F3976" w:rsidRPr="009F3976" w:rsidRDefault="009F3976" w:rsidP="009F3976">
      <w:pPr>
        <w:spacing w:after="0"/>
        <w:ind w:left="360"/>
        <w:rPr>
          <w:rFonts w:ascii="Times New Roman" w:hAnsi="Times New Roman" w:cs="Times New Roman"/>
        </w:rPr>
      </w:pPr>
    </w:p>
    <w:p w14:paraId="5A6B6AB6"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17. Известно, что трутни развиваются из неоплодотворённых яйцеклеток (</w:t>
      </w:r>
      <w:r w:rsidRPr="009F3976">
        <w:rPr>
          <w:rFonts w:ascii="Times New Roman" w:hAnsi="Times New Roman" w:cs="Times New Roman"/>
          <w:lang w:val="en-US"/>
        </w:rPr>
        <w:t>n</w:t>
      </w:r>
      <w:r w:rsidRPr="009F3976">
        <w:rPr>
          <w:rFonts w:ascii="Times New Roman" w:hAnsi="Times New Roman" w:cs="Times New Roman"/>
        </w:rPr>
        <w:t>=16). Какой набор хромосом имеют соматические клетки и как у них образуются сперматозоиды?</w:t>
      </w:r>
    </w:p>
    <w:p w14:paraId="65E99E4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 xml:space="preserve">В процессе индивидуального развития трутней в </w:t>
      </w:r>
      <w:proofErr w:type="spellStart"/>
      <w:r w:rsidRPr="009F3976">
        <w:rPr>
          <w:rFonts w:ascii="Times New Roman" w:hAnsi="Times New Roman" w:cs="Times New Roman"/>
        </w:rPr>
        <w:t>соматич</w:t>
      </w:r>
      <w:proofErr w:type="spellEnd"/>
      <w:r w:rsidRPr="009F3976">
        <w:rPr>
          <w:rFonts w:ascii="Times New Roman" w:hAnsi="Times New Roman" w:cs="Times New Roman"/>
        </w:rPr>
        <w:t xml:space="preserve">. клетках происходит удвоение числа хромосом, т.е. </w:t>
      </w:r>
      <w:proofErr w:type="spellStart"/>
      <w:r w:rsidRPr="009F3976">
        <w:rPr>
          <w:rFonts w:ascii="Times New Roman" w:hAnsi="Times New Roman" w:cs="Times New Roman"/>
        </w:rPr>
        <w:t>соматич</w:t>
      </w:r>
      <w:proofErr w:type="spellEnd"/>
      <w:r w:rsidRPr="009F3976">
        <w:rPr>
          <w:rFonts w:ascii="Times New Roman" w:hAnsi="Times New Roman" w:cs="Times New Roman"/>
        </w:rPr>
        <w:t>. клетки трутней диплоидны (2</w:t>
      </w:r>
      <w:r w:rsidRPr="009F3976">
        <w:rPr>
          <w:rFonts w:ascii="Times New Roman" w:hAnsi="Times New Roman" w:cs="Times New Roman"/>
          <w:lang w:val="en-US"/>
        </w:rPr>
        <w:t>n</w:t>
      </w:r>
      <w:r w:rsidRPr="009F3976">
        <w:rPr>
          <w:rFonts w:ascii="Times New Roman" w:hAnsi="Times New Roman" w:cs="Times New Roman"/>
        </w:rPr>
        <w:t xml:space="preserve">=32). Половые железы остаются гаплоидны, поэтому типичный мейоз для них невозможен, сперматозоиды </w:t>
      </w:r>
      <w:proofErr w:type="spellStart"/>
      <w:r w:rsidRPr="009F3976">
        <w:rPr>
          <w:rFonts w:ascii="Times New Roman" w:hAnsi="Times New Roman" w:cs="Times New Roman"/>
        </w:rPr>
        <w:t>образуютмся</w:t>
      </w:r>
      <w:proofErr w:type="spellEnd"/>
      <w:r w:rsidRPr="009F3976">
        <w:rPr>
          <w:rFonts w:ascii="Times New Roman" w:hAnsi="Times New Roman" w:cs="Times New Roman"/>
        </w:rPr>
        <w:t xml:space="preserve"> в результате митоза.</w:t>
      </w:r>
    </w:p>
    <w:p w14:paraId="4E6A2C03"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18. У крупного рогатого скота и зебу 60 хромосом. Гибриды между ними плодовиты. Сколько хромосом в ооцитах второго порядка у гибридов?</w:t>
      </w:r>
    </w:p>
    <w:p w14:paraId="5A275298" w14:textId="77777777" w:rsidR="009F3976" w:rsidRPr="009F3976" w:rsidRDefault="009F3976" w:rsidP="009F3976">
      <w:pPr>
        <w:spacing w:after="0"/>
        <w:ind w:left="360"/>
        <w:rPr>
          <w:rFonts w:ascii="Times New Roman" w:hAnsi="Times New Roman" w:cs="Times New Roman"/>
        </w:rPr>
      </w:pPr>
      <w:r w:rsidRPr="009F3976">
        <w:rPr>
          <w:rFonts w:ascii="Times New Roman" w:hAnsi="Times New Roman" w:cs="Times New Roman"/>
        </w:rPr>
        <w:t>Ооциты второго порядка образуются из ооцитов первого порядка в результатах редукционного деления мейоза. Поэтому в ооцитах второго порядка будет 30 хромосом.</w:t>
      </w:r>
    </w:p>
    <w:p w14:paraId="31987373" w14:textId="77777777" w:rsidR="009F3976" w:rsidRPr="009F3976" w:rsidRDefault="009F3976" w:rsidP="009F3976">
      <w:pPr>
        <w:pStyle w:val="a5"/>
        <w:ind w:left="426"/>
        <w:rPr>
          <w:rFonts w:ascii="Times New Roman" w:hAnsi="Times New Roman" w:cs="Times New Roman"/>
        </w:rPr>
      </w:pPr>
      <w:r w:rsidRPr="009F3976">
        <w:rPr>
          <w:rFonts w:ascii="Times New Roman" w:hAnsi="Times New Roman" w:cs="Times New Roman"/>
        </w:rPr>
        <w:t>19. В клетках эндосперма семян лилии 21 хромосома. Как изменится число хромосом и молекул   ДНК в конце телофазы мейоза1 и мейоза2 по сравнению с интерфазой у этого организма? Ответ поясните.</w:t>
      </w:r>
    </w:p>
    <w:p w14:paraId="4091E1A3" w14:textId="77777777" w:rsidR="009F3976" w:rsidRPr="009F3976" w:rsidRDefault="009F3976" w:rsidP="009F3976">
      <w:pPr>
        <w:pStyle w:val="a5"/>
        <w:spacing w:before="0" w:beforeAutospacing="0" w:after="0" w:afterAutospacing="0"/>
        <w:ind w:left="426"/>
        <w:rPr>
          <w:rFonts w:ascii="Times New Roman" w:hAnsi="Times New Roman" w:cs="Times New Roman"/>
        </w:rPr>
      </w:pPr>
      <w:r w:rsidRPr="009F3976">
        <w:rPr>
          <w:rFonts w:ascii="Times New Roman" w:hAnsi="Times New Roman" w:cs="Times New Roman"/>
        </w:rPr>
        <w:t xml:space="preserve">1) Эндосперм цветковых растений имеет </w:t>
      </w:r>
      <w:proofErr w:type="spellStart"/>
      <w:r w:rsidRPr="009F3976">
        <w:rPr>
          <w:rFonts w:ascii="Times New Roman" w:hAnsi="Times New Roman" w:cs="Times New Roman"/>
        </w:rPr>
        <w:t>триплоидный</w:t>
      </w:r>
      <w:proofErr w:type="spellEnd"/>
      <w:r w:rsidRPr="009F3976">
        <w:rPr>
          <w:rFonts w:ascii="Times New Roman" w:hAnsi="Times New Roman" w:cs="Times New Roman"/>
        </w:rPr>
        <w:t xml:space="preserve"> набор хромосом (3п), значит, число хромосом в одинарном наборе (п) равно 7 хромосомам. Перед началом мейоза хромосомный набор в клетках двойной (2п) из 14 хромосом, в интерфазе происходит удвоение молекул ДНК, поэтому число молекул ДНК- 28 (4с).</w:t>
      </w:r>
    </w:p>
    <w:p w14:paraId="378A0268" w14:textId="77777777" w:rsidR="009F3976" w:rsidRPr="009F3976" w:rsidRDefault="009F3976" w:rsidP="009F3976">
      <w:pPr>
        <w:pStyle w:val="a5"/>
        <w:spacing w:before="0" w:beforeAutospacing="0" w:after="0" w:afterAutospacing="0"/>
        <w:ind w:left="426"/>
        <w:rPr>
          <w:rFonts w:ascii="Times New Roman" w:hAnsi="Times New Roman" w:cs="Times New Roman"/>
        </w:rPr>
      </w:pPr>
      <w:r w:rsidRPr="009F3976">
        <w:rPr>
          <w:rFonts w:ascii="Times New Roman" w:hAnsi="Times New Roman" w:cs="Times New Roman"/>
        </w:rPr>
        <w:t>2) В первом делении мейоза расходятся гомологичные хромосомы, состоящие из двух хроматид, поэтому в конце телофазы мейоза 1 хромосомный набор в клетках одинарный (п) из 7 хромосом, число молекул ДНК- 14 (2с).</w:t>
      </w:r>
    </w:p>
    <w:p w14:paraId="448B219A" w14:textId="77777777" w:rsidR="009F3976" w:rsidRPr="009F3976" w:rsidRDefault="009F3976" w:rsidP="009F3976">
      <w:pPr>
        <w:pStyle w:val="a5"/>
        <w:spacing w:before="0" w:beforeAutospacing="0" w:after="0" w:afterAutospacing="0"/>
        <w:ind w:left="426"/>
        <w:rPr>
          <w:rFonts w:ascii="Times New Roman" w:hAnsi="Times New Roman" w:cs="Times New Roman"/>
        </w:rPr>
      </w:pPr>
      <w:r w:rsidRPr="009F3976">
        <w:rPr>
          <w:rFonts w:ascii="Times New Roman" w:hAnsi="Times New Roman" w:cs="Times New Roman"/>
        </w:rPr>
        <w:t>3) Во втором делении мейоза расходятся хроматиды, поэтому в конце телофазы 2 мейоза хромосомный набор в клетках одинарный (п) - 7 хромосом, число молекул ДНК равно одному - 7 (1с).</w:t>
      </w:r>
    </w:p>
    <w:p w14:paraId="2894F846" w14:textId="77777777" w:rsidR="009F3976" w:rsidRPr="009F3976" w:rsidRDefault="009F3976" w:rsidP="009F3976">
      <w:pPr>
        <w:pStyle w:val="a5"/>
        <w:spacing w:before="0" w:beforeAutospacing="0" w:after="0" w:afterAutospacing="0"/>
        <w:ind w:left="426"/>
        <w:rPr>
          <w:rFonts w:ascii="Times New Roman" w:hAnsi="Times New Roman" w:cs="Times New Roman"/>
        </w:rPr>
      </w:pPr>
    </w:p>
    <w:p w14:paraId="76055B69" w14:textId="77777777" w:rsidR="009F3976" w:rsidRPr="009F3976" w:rsidRDefault="009F3976" w:rsidP="009F3976">
      <w:pPr>
        <w:pStyle w:val="a5"/>
        <w:ind w:left="426" w:hanging="426"/>
        <w:rPr>
          <w:rFonts w:ascii="Times New Roman" w:hAnsi="Times New Roman" w:cs="Times New Roman"/>
        </w:rPr>
      </w:pPr>
      <w:r w:rsidRPr="009F3976">
        <w:rPr>
          <w:rStyle w:val="af2"/>
          <w:rFonts w:ascii="Times New Roman" w:hAnsi="Times New Roman" w:cs="Times New Roman"/>
          <w:b w:val="0"/>
        </w:rPr>
        <w:t xml:space="preserve">      20.</w:t>
      </w:r>
      <w:r w:rsidRPr="009F3976">
        <w:rPr>
          <w:rStyle w:val="af2"/>
          <w:rFonts w:ascii="Times New Roman" w:hAnsi="Times New Roman" w:cs="Times New Roman"/>
        </w:rPr>
        <w:t> </w:t>
      </w:r>
      <w:r w:rsidRPr="009F3976">
        <w:rPr>
          <w:rFonts w:ascii="Times New Roman" w:hAnsi="Times New Roman" w:cs="Times New Roman"/>
        </w:rPr>
        <w:t>В соматических клетках дрозофилы содержится 8 хромосом. Определите, какое количество хромосом и молекул ДНК содержится при гаметогенезе в ядрах перед делением в интерфазе и в конце телофазы мейоза I. Объясните, как образуется такое число хромосом и молекул ДНК.</w:t>
      </w:r>
    </w:p>
    <w:p w14:paraId="4690BE02"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1) перед началом деления число хромосом – 8, молекул ДНК – 16; в конце телофазы мейоза I число хромосом – 4, молекул ДНК – 8;</w:t>
      </w:r>
    </w:p>
    <w:p w14:paraId="39D63E19"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2) перед началом деления молекулы ДНК удваиваются, но число хромосом не меняется (каждая хромосома состоит из двух сестринских хроматид);</w:t>
      </w:r>
    </w:p>
    <w:p w14:paraId="6B192A15" w14:textId="77777777" w:rsidR="009F3976" w:rsidRPr="009F3976" w:rsidRDefault="009F3976" w:rsidP="009F3976">
      <w:pPr>
        <w:pStyle w:val="a5"/>
        <w:spacing w:before="0" w:beforeAutospacing="0" w:after="0" w:afterAutospacing="0"/>
        <w:rPr>
          <w:rFonts w:ascii="Times New Roman" w:hAnsi="Times New Roman" w:cs="Times New Roman"/>
        </w:rPr>
      </w:pPr>
      <w:r w:rsidRPr="009F3976">
        <w:rPr>
          <w:rFonts w:ascii="Times New Roman" w:hAnsi="Times New Roman" w:cs="Times New Roman"/>
        </w:rPr>
        <w:t>3) мейоз – редукционное деление, поэтому число хромосом и молекул ДНК уменьшается в 2 раза.</w:t>
      </w:r>
    </w:p>
    <w:p w14:paraId="0BD40852" w14:textId="77777777" w:rsidR="007F08ED" w:rsidRPr="007F08ED" w:rsidRDefault="007F08ED" w:rsidP="00837733">
      <w:pPr>
        <w:pStyle w:val="aa"/>
        <w:widowControl w:val="0"/>
        <w:spacing w:after="0"/>
        <w:ind w:left="0"/>
        <w:rPr>
          <w:rFonts w:ascii="Times New Roman" w:hAnsi="Times New Roman" w:cs="Times New Roman"/>
          <w:b/>
        </w:rPr>
      </w:pPr>
    </w:p>
    <w:p w14:paraId="10EF813B" w14:textId="4F6F36D4" w:rsidR="001D318C" w:rsidRDefault="001D318C" w:rsidP="007D5C9D"/>
    <w:p w14:paraId="789735A9" w14:textId="77777777" w:rsidR="001D73BC" w:rsidRDefault="001D73BC" w:rsidP="007D5C9D"/>
    <w:p w14:paraId="2EBA0E64" w14:textId="77777777" w:rsidR="00266FAA" w:rsidRDefault="00266FAA" w:rsidP="007D5C9D"/>
    <w:p w14:paraId="68A4733F" w14:textId="1F413513" w:rsidR="00235306" w:rsidRDefault="00DB4F14" w:rsidP="00235306">
      <w:pPr>
        <w:jc w:val="center"/>
        <w:rPr>
          <w:rFonts w:ascii="Times New Roman" w:hAnsi="Times New Roman" w:cs="Times New Roman"/>
          <w:b/>
        </w:rPr>
      </w:pPr>
      <w:bookmarkStart w:id="84" w:name="_Hlk156996834"/>
      <w:r>
        <w:rPr>
          <w:rFonts w:ascii="Times New Roman" w:hAnsi="Times New Roman" w:cs="Times New Roman"/>
          <w:b/>
        </w:rPr>
        <w:lastRenderedPageBreak/>
        <w:t>Самостоятельная работа</w:t>
      </w:r>
      <w:r w:rsidR="00235306" w:rsidRPr="00151023">
        <w:rPr>
          <w:rFonts w:ascii="Times New Roman" w:hAnsi="Times New Roman" w:cs="Times New Roman"/>
          <w:b/>
        </w:rPr>
        <w:t xml:space="preserve"> № </w:t>
      </w:r>
      <w:r>
        <w:rPr>
          <w:rFonts w:ascii="Times New Roman" w:hAnsi="Times New Roman" w:cs="Times New Roman"/>
          <w:b/>
        </w:rPr>
        <w:t>17.</w:t>
      </w:r>
    </w:p>
    <w:p w14:paraId="4F7DB3B5" w14:textId="371F59F6" w:rsidR="00151023" w:rsidRPr="00151023" w:rsidRDefault="00151023" w:rsidP="00235306">
      <w:pPr>
        <w:jc w:val="center"/>
        <w:rPr>
          <w:rFonts w:ascii="Times New Roman" w:hAnsi="Times New Roman" w:cs="Times New Roman"/>
          <w:b/>
          <w:u w:val="single"/>
        </w:rPr>
      </w:pPr>
      <w:r>
        <w:rPr>
          <w:rFonts w:ascii="Times New Roman" w:hAnsi="Times New Roman" w:cs="Times New Roman"/>
          <w:b/>
          <w:u w:val="single"/>
        </w:rPr>
        <w:t xml:space="preserve">Тема: </w:t>
      </w:r>
      <w:r w:rsidRPr="00151023">
        <w:rPr>
          <w:rFonts w:ascii="Times New Roman" w:hAnsi="Times New Roman" w:cs="Times New Roman"/>
          <w:b/>
          <w:u w:val="single"/>
        </w:rPr>
        <w:t>Организменный уровень: общая характеристика. Размножение организмов. Развитие половых клеток. Оплодотворение. Индивидуальное развитие организмов. Биогенетический закон.</w:t>
      </w:r>
    </w:p>
    <w:p w14:paraId="21F20AD8" w14:textId="4EC4D36B" w:rsidR="00235306" w:rsidRDefault="00235306" w:rsidP="00235306">
      <w:pPr>
        <w:jc w:val="center"/>
        <w:rPr>
          <w:rFonts w:ascii="Times New Roman" w:hAnsi="Times New Roman" w:cs="Times New Roman"/>
          <w:b/>
        </w:rPr>
      </w:pPr>
      <w:r w:rsidRPr="00151023">
        <w:rPr>
          <w:rFonts w:ascii="Times New Roman" w:hAnsi="Times New Roman" w:cs="Times New Roman"/>
          <w:b/>
        </w:rPr>
        <w:t>Теоретическая часть</w:t>
      </w:r>
    </w:p>
    <w:p w14:paraId="51B27242" w14:textId="77777777" w:rsidR="00151023" w:rsidRPr="00151023" w:rsidRDefault="00151023" w:rsidP="00151023">
      <w:pPr>
        <w:spacing w:after="0"/>
        <w:jc w:val="center"/>
        <w:rPr>
          <w:rFonts w:ascii="Times New Roman" w:hAnsi="Times New Roman" w:cs="Times New Roman"/>
          <w:b/>
          <w:bCs/>
          <w:spacing w:val="-2"/>
        </w:rPr>
      </w:pPr>
      <w:r w:rsidRPr="00151023">
        <w:rPr>
          <w:rFonts w:ascii="Times New Roman" w:hAnsi="Times New Roman" w:cs="Times New Roman"/>
          <w:b/>
        </w:rPr>
        <w:t>1 Организменный уро</w:t>
      </w:r>
      <w:r w:rsidRPr="00151023">
        <w:rPr>
          <w:rStyle w:val="10"/>
          <w:rFonts w:ascii="Times New Roman" w:eastAsiaTheme="minorHAnsi" w:hAnsi="Times New Roman"/>
          <w:sz w:val="22"/>
          <w:szCs w:val="22"/>
        </w:rPr>
        <w:t>в</w:t>
      </w:r>
      <w:r w:rsidRPr="00151023">
        <w:rPr>
          <w:rFonts w:ascii="Times New Roman" w:hAnsi="Times New Roman" w:cs="Times New Roman"/>
          <w:b/>
        </w:rPr>
        <w:t xml:space="preserve">ень: общая характеристика. Размножение организмов. </w:t>
      </w:r>
    </w:p>
    <w:p w14:paraId="45D6348E" w14:textId="77777777" w:rsidR="00151023" w:rsidRPr="00151023" w:rsidRDefault="00151023" w:rsidP="00151023">
      <w:pPr>
        <w:pStyle w:val="ae"/>
        <w:spacing w:before="240" w:after="0"/>
        <w:ind w:left="0"/>
        <w:jc w:val="both"/>
        <w:rPr>
          <w:rFonts w:ascii="Times New Roman" w:hAnsi="Times New Roman" w:cs="Times New Roman"/>
        </w:rPr>
      </w:pPr>
      <w:r w:rsidRPr="00151023">
        <w:rPr>
          <w:rFonts w:ascii="Times New Roman" w:hAnsi="Times New Roman" w:cs="Times New Roman"/>
        </w:rPr>
        <w:tab/>
        <w:t xml:space="preserve">Размножение-свойство живых организмов воспроизводить себе подобных. Выделяют две основные формы размножения: бесполое и половое. </w:t>
      </w:r>
    </w:p>
    <w:p w14:paraId="45AAF89D" w14:textId="77777777" w:rsidR="00151023" w:rsidRPr="00151023" w:rsidRDefault="00151023" w:rsidP="00151023">
      <w:pPr>
        <w:pStyle w:val="ae"/>
        <w:spacing w:before="240" w:after="0"/>
        <w:ind w:left="0"/>
        <w:jc w:val="both"/>
        <w:rPr>
          <w:rFonts w:ascii="Times New Roman" w:hAnsi="Times New Roman" w:cs="Times New Roman"/>
        </w:rPr>
      </w:pPr>
      <w:r w:rsidRPr="00151023">
        <w:rPr>
          <w:rFonts w:ascii="Times New Roman" w:hAnsi="Times New Roman" w:cs="Times New Roman"/>
        </w:rPr>
        <w:tab/>
        <w:t>Бесполое размножение способствует сохранению наибольшей приспособленности в неменяющихся условиях обитания, т.к. образуются генетически точные копии родителей.</w:t>
      </w:r>
    </w:p>
    <w:p w14:paraId="4B106E62" w14:textId="77777777" w:rsidR="00151023" w:rsidRPr="00151023" w:rsidRDefault="00151023" w:rsidP="00C5220C">
      <w:pPr>
        <w:pStyle w:val="ae"/>
        <w:numPr>
          <w:ilvl w:val="0"/>
          <w:numId w:val="75"/>
        </w:numPr>
        <w:spacing w:after="0"/>
        <w:jc w:val="both"/>
        <w:rPr>
          <w:rFonts w:ascii="Times New Roman" w:hAnsi="Times New Roman" w:cs="Times New Roman"/>
          <w:b/>
        </w:rPr>
      </w:pPr>
      <w:r w:rsidRPr="00151023">
        <w:rPr>
          <w:rFonts w:ascii="Times New Roman" w:hAnsi="Times New Roman" w:cs="Times New Roman"/>
          <w:b/>
        </w:rPr>
        <w:t xml:space="preserve">Бесполое  </w:t>
      </w:r>
    </w:p>
    <w:p w14:paraId="50678D27"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принимает участие только одна клетка;</w:t>
      </w:r>
    </w:p>
    <w:p w14:paraId="2F9EEC0F"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осуществляется без участия половых клеток;</w:t>
      </w:r>
    </w:p>
    <w:p w14:paraId="7ED2BB96"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в основе размножения – митоз;</w:t>
      </w:r>
    </w:p>
    <w:p w14:paraId="757355E9"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дочерние клетки являются точной копией материнской;</w:t>
      </w:r>
    </w:p>
    <w:p w14:paraId="64B3C58D" w14:textId="77777777" w:rsidR="00151023" w:rsidRPr="00151023" w:rsidRDefault="00151023" w:rsidP="00C5220C">
      <w:pPr>
        <w:pStyle w:val="ae"/>
        <w:numPr>
          <w:ilvl w:val="0"/>
          <w:numId w:val="77"/>
        </w:numPr>
        <w:spacing w:after="0"/>
        <w:jc w:val="both"/>
        <w:rPr>
          <w:rFonts w:ascii="Times New Roman" w:hAnsi="Times New Roman" w:cs="Times New Roman"/>
        </w:rPr>
      </w:pPr>
      <w:r w:rsidRPr="00151023">
        <w:rPr>
          <w:rFonts w:ascii="Times New Roman" w:hAnsi="Times New Roman" w:cs="Times New Roman"/>
        </w:rPr>
        <w:t>преимущество – быстрое увеличение численности (бактерии, грибы, простейшие, многие растения, низшие животные).</w:t>
      </w:r>
    </w:p>
    <w:p w14:paraId="5FAEA071" w14:textId="77777777" w:rsidR="00151023" w:rsidRPr="00151023" w:rsidRDefault="00151023" w:rsidP="00151023">
      <w:pPr>
        <w:pStyle w:val="ae"/>
        <w:spacing w:after="0"/>
        <w:jc w:val="center"/>
        <w:rPr>
          <w:rFonts w:ascii="Times New Roman" w:hAnsi="Times New Roman" w:cs="Times New Roman"/>
          <w:b/>
        </w:rPr>
      </w:pPr>
      <w:r w:rsidRPr="00151023">
        <w:rPr>
          <w:rFonts w:ascii="Times New Roman" w:hAnsi="Times New Roman" w:cs="Times New Roman"/>
          <w:b/>
          <w:noProof/>
        </w:rPr>
        <w:drawing>
          <wp:inline distT="0" distB="0" distL="0" distR="0" wp14:anchorId="49B35FE4" wp14:editId="01728AE5">
            <wp:extent cx="3373120" cy="200152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373120" cy="2001520"/>
                    </a:xfrm>
                    <a:prstGeom prst="rect">
                      <a:avLst/>
                    </a:prstGeom>
                    <a:noFill/>
                    <a:ln>
                      <a:noFill/>
                    </a:ln>
                  </pic:spPr>
                </pic:pic>
              </a:graphicData>
            </a:graphic>
          </wp:inline>
        </w:drawing>
      </w:r>
    </w:p>
    <w:p w14:paraId="494DF04F"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Спорообразование –</w:t>
      </w:r>
      <w:r w:rsidRPr="00151023">
        <w:rPr>
          <w:rFonts w:ascii="Times New Roman" w:hAnsi="Times New Roman" w:cs="Times New Roman"/>
        </w:rPr>
        <w:t xml:space="preserve"> осуществляется посредством специализированных клеток грибов, растений, простейших, лишайников. Спора со жгутиком – зооспора (хламидомонада);</w:t>
      </w:r>
    </w:p>
    <w:p w14:paraId="4E08D7B2"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Бинарное деление </w:t>
      </w:r>
      <w:proofErr w:type="gramStart"/>
      <w:r w:rsidRPr="00151023">
        <w:rPr>
          <w:rFonts w:ascii="Times New Roman" w:hAnsi="Times New Roman" w:cs="Times New Roman"/>
          <w:b/>
        </w:rPr>
        <w:t xml:space="preserve">- </w:t>
      </w:r>
      <w:r w:rsidRPr="00151023">
        <w:rPr>
          <w:rFonts w:ascii="Times New Roman" w:hAnsi="Times New Roman" w:cs="Times New Roman"/>
        </w:rPr>
        <w:t xml:space="preserve"> митотическое</w:t>
      </w:r>
      <w:proofErr w:type="gramEnd"/>
      <w:r w:rsidRPr="00151023">
        <w:rPr>
          <w:rFonts w:ascii="Times New Roman" w:hAnsi="Times New Roman" w:cs="Times New Roman"/>
        </w:rPr>
        <w:t xml:space="preserve"> деление, при котором образуется 2 равноценные дочерние клетки (амёба);</w:t>
      </w:r>
    </w:p>
    <w:p w14:paraId="4447AF11"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Множественное деление (шизогония).</w:t>
      </w:r>
      <w:r w:rsidRPr="00151023">
        <w:rPr>
          <w:rFonts w:ascii="Times New Roman" w:hAnsi="Times New Roman" w:cs="Times New Roman"/>
        </w:rPr>
        <w:t xml:space="preserve"> Материнская клетка распадается на большое количество примерно одинаковых дочерних клеток (малярийный плазмодий);</w:t>
      </w:r>
    </w:p>
    <w:p w14:paraId="0D13EC21"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Вегетативное размножение – </w:t>
      </w:r>
      <w:r w:rsidRPr="00151023">
        <w:rPr>
          <w:rFonts w:ascii="Times New Roman" w:hAnsi="Times New Roman" w:cs="Times New Roman"/>
        </w:rPr>
        <w:t>размножение новой особи из материнской, либо из особых структур (луковица, клубень, отростки, отводки, деление куста);</w:t>
      </w:r>
    </w:p>
    <w:p w14:paraId="5056765E"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Почкование – </w:t>
      </w:r>
      <w:r w:rsidRPr="00151023">
        <w:rPr>
          <w:rFonts w:ascii="Times New Roman" w:hAnsi="Times New Roman" w:cs="Times New Roman"/>
        </w:rPr>
        <w:t>образование выроста – почки, на материнской особи и последующее её отделение (бактерии, дрожжевые грибы, гидра, губки, сосущие инфузории (одноклеточные);</w:t>
      </w:r>
    </w:p>
    <w:p w14:paraId="2007DFD3"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Фрагментация – </w:t>
      </w:r>
      <w:r w:rsidRPr="00151023">
        <w:rPr>
          <w:rFonts w:ascii="Times New Roman" w:hAnsi="Times New Roman" w:cs="Times New Roman"/>
        </w:rPr>
        <w:t>разделение особи на 2 или несколько частей, каждая из которых развивается в новую особь (у растений – спирогира, у животных – кольчатые черви). В основе фрагментации лежит свойство регенерации;</w:t>
      </w:r>
    </w:p>
    <w:p w14:paraId="692255CD"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Полиэмбриония </w:t>
      </w:r>
      <w:proofErr w:type="gramStart"/>
      <w:r w:rsidRPr="00151023">
        <w:rPr>
          <w:rFonts w:ascii="Times New Roman" w:hAnsi="Times New Roman" w:cs="Times New Roman"/>
          <w:b/>
        </w:rPr>
        <w:t xml:space="preserve">- </w:t>
      </w:r>
      <w:r w:rsidRPr="00151023">
        <w:rPr>
          <w:rFonts w:ascii="Times New Roman" w:hAnsi="Times New Roman" w:cs="Times New Roman"/>
        </w:rPr>
        <w:t xml:space="preserve"> -</w:t>
      </w:r>
      <w:proofErr w:type="gramEnd"/>
      <w:r w:rsidRPr="00151023">
        <w:rPr>
          <w:rFonts w:ascii="Times New Roman" w:hAnsi="Times New Roman" w:cs="Times New Roman"/>
        </w:rPr>
        <w:t xml:space="preserve"> размножение во время эмбрионального развития, при котором из одной зиготы развивается несколько зародышей – близнецов (однояйцевые близнецы у человека) Потомство всегда одного пола.</w:t>
      </w:r>
    </w:p>
    <w:p w14:paraId="6542837F" w14:textId="77777777" w:rsidR="00151023" w:rsidRPr="00151023" w:rsidRDefault="00151023" w:rsidP="00C5220C">
      <w:pPr>
        <w:pStyle w:val="ae"/>
        <w:numPr>
          <w:ilvl w:val="0"/>
          <w:numId w:val="76"/>
        </w:numPr>
        <w:spacing w:after="0"/>
        <w:jc w:val="both"/>
        <w:rPr>
          <w:rFonts w:ascii="Times New Roman" w:hAnsi="Times New Roman" w:cs="Times New Roman"/>
          <w:b/>
        </w:rPr>
      </w:pPr>
      <w:r w:rsidRPr="00151023">
        <w:rPr>
          <w:rFonts w:ascii="Times New Roman" w:hAnsi="Times New Roman" w:cs="Times New Roman"/>
          <w:b/>
        </w:rPr>
        <w:t xml:space="preserve">Клонирование – </w:t>
      </w:r>
      <w:r w:rsidRPr="00151023">
        <w:rPr>
          <w:rFonts w:ascii="Times New Roman" w:hAnsi="Times New Roman" w:cs="Times New Roman"/>
        </w:rPr>
        <w:t>искусственные способ бесполого размножения. Клон – идентичное потомство, полученное из одной особи, в результате того или иного способа бесполого размножения.</w:t>
      </w:r>
    </w:p>
    <w:p w14:paraId="43BB79CD" w14:textId="77777777" w:rsidR="00151023" w:rsidRPr="00151023" w:rsidRDefault="00151023" w:rsidP="00151023">
      <w:pPr>
        <w:pStyle w:val="ae"/>
        <w:spacing w:after="0"/>
        <w:jc w:val="both"/>
        <w:rPr>
          <w:rFonts w:ascii="Times New Roman" w:hAnsi="Times New Roman" w:cs="Times New Roman"/>
          <w:b/>
        </w:rPr>
      </w:pPr>
    </w:p>
    <w:p w14:paraId="0A3C7F13" w14:textId="77777777" w:rsidR="00151023" w:rsidRPr="00151023" w:rsidRDefault="00151023" w:rsidP="00151023">
      <w:pPr>
        <w:spacing w:after="0"/>
        <w:jc w:val="both"/>
        <w:rPr>
          <w:rFonts w:ascii="Times New Roman" w:hAnsi="Times New Roman" w:cs="Times New Roman"/>
          <w:b/>
        </w:rPr>
      </w:pPr>
      <w:r w:rsidRPr="00151023">
        <w:rPr>
          <w:rFonts w:ascii="Times New Roman" w:hAnsi="Times New Roman" w:cs="Times New Roman"/>
          <w:b/>
        </w:rPr>
        <w:t>2. Половое – слияние двух половых клеток, потомство несёт признаки родителей.</w:t>
      </w:r>
    </w:p>
    <w:p w14:paraId="4DE3A7F6"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При половом размножении происходит рекомбинация наследственного материала и появляется потомство, генетически отличное от родителей.  </w:t>
      </w:r>
    </w:p>
    <w:p w14:paraId="31AF5AB7"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Половое размножение характерно для многоклеточных, но существует и у одноклеточных организмов. Выделяют две формы полового процесса у одноклеточных: </w:t>
      </w:r>
    </w:p>
    <w:p w14:paraId="2F37E9DC"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lastRenderedPageBreak/>
        <w:tab/>
      </w:r>
      <w:r w:rsidRPr="00151023">
        <w:rPr>
          <w:rFonts w:ascii="Times New Roman" w:hAnsi="Times New Roman" w:cs="Times New Roman"/>
        </w:rPr>
        <w:tab/>
        <w:t xml:space="preserve">1) конъюгация – при этой форме половые клетки не образуются </w:t>
      </w:r>
    </w:p>
    <w:p w14:paraId="0F136C6D"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r>
      <w:r w:rsidRPr="00151023">
        <w:rPr>
          <w:rFonts w:ascii="Times New Roman" w:hAnsi="Times New Roman" w:cs="Times New Roman"/>
        </w:rPr>
        <w:tab/>
        <w:t xml:space="preserve">2) гаметическая копуляция – когда формируются половые клетки и происходит их попарное слияние.     </w:t>
      </w:r>
    </w:p>
    <w:p w14:paraId="77333A5B" w14:textId="77777777" w:rsidR="00151023" w:rsidRPr="00151023" w:rsidRDefault="00151023" w:rsidP="00C5220C">
      <w:pPr>
        <w:pStyle w:val="ae"/>
        <w:numPr>
          <w:ilvl w:val="0"/>
          <w:numId w:val="78"/>
        </w:numPr>
        <w:spacing w:after="0"/>
        <w:jc w:val="both"/>
        <w:rPr>
          <w:rFonts w:ascii="Times New Roman" w:hAnsi="Times New Roman" w:cs="Times New Roman"/>
        </w:rPr>
      </w:pPr>
      <w:proofErr w:type="gramStart"/>
      <w:r w:rsidRPr="00151023">
        <w:rPr>
          <w:rFonts w:ascii="Times New Roman" w:hAnsi="Times New Roman" w:cs="Times New Roman"/>
        </w:rPr>
        <w:t>партеногенез  -</w:t>
      </w:r>
      <w:proofErr w:type="gramEnd"/>
      <w:r w:rsidRPr="00151023">
        <w:rPr>
          <w:rFonts w:ascii="Times New Roman" w:hAnsi="Times New Roman" w:cs="Times New Roman"/>
        </w:rPr>
        <w:t xml:space="preserve"> форма размножения из половой клетки «яйцеклетки» без оплодотворения (дафнии, тли, трутни, тутовый шелкопряд, скальные ящерицы);</w:t>
      </w:r>
    </w:p>
    <w:p w14:paraId="0352AE12" w14:textId="77777777" w:rsidR="00151023" w:rsidRPr="00151023" w:rsidRDefault="00151023" w:rsidP="00C5220C">
      <w:pPr>
        <w:pStyle w:val="ae"/>
        <w:numPr>
          <w:ilvl w:val="0"/>
          <w:numId w:val="78"/>
        </w:numPr>
        <w:spacing w:after="0"/>
        <w:jc w:val="both"/>
        <w:rPr>
          <w:rFonts w:ascii="Times New Roman" w:hAnsi="Times New Roman" w:cs="Times New Roman"/>
        </w:rPr>
      </w:pPr>
      <w:r w:rsidRPr="00151023">
        <w:rPr>
          <w:rFonts w:ascii="Times New Roman" w:hAnsi="Times New Roman" w:cs="Times New Roman"/>
        </w:rPr>
        <w:t>гермафродитизм – наличие у одной особи признаков мужского и женского пола (ленточные черви, сосальщики).</w:t>
      </w:r>
    </w:p>
    <w:p w14:paraId="15ECA981"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Конъюгация как своеобразная форма полового процесса существует у инфузорий. Две инфузории временно соединяются, между ними образуется цитоплазматический мостик, через который происходит обмен наследственной информацией. Затем инфузории расходятся и у них появляются новые свойства и признаки.     </w:t>
      </w:r>
    </w:p>
    <w:p w14:paraId="332F7FDA"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Копуляцией называется половой процесс у одноклеточных организмов, при котором две особи приобретают половое различие, т.е. превращаются в гаметы и полностью сливаются, образуя зиготу.    </w:t>
      </w:r>
    </w:p>
    <w:p w14:paraId="40488B56"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ab/>
        <w:t xml:space="preserve">Виды копуляции: </w:t>
      </w:r>
    </w:p>
    <w:p w14:paraId="3A164479"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 xml:space="preserve">1) изогамия – две половые клетки не имеют внешних различий, обе маленькие и подвижные, </w:t>
      </w:r>
    </w:p>
    <w:p w14:paraId="034DB4D2"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 xml:space="preserve">2) анизогамия – мужская половая клетка маленькая и подвижная, женская – крупная и тоже подвижная. Сливаться могут как маленькая с большой, так и две маленькие, </w:t>
      </w:r>
    </w:p>
    <w:p w14:paraId="571E8E1E" w14:textId="77777777" w:rsidR="00151023" w:rsidRPr="00151023" w:rsidRDefault="00151023" w:rsidP="00151023">
      <w:pPr>
        <w:pStyle w:val="ae"/>
        <w:spacing w:after="0"/>
        <w:ind w:left="0"/>
        <w:jc w:val="both"/>
        <w:rPr>
          <w:rFonts w:ascii="Times New Roman" w:hAnsi="Times New Roman" w:cs="Times New Roman"/>
        </w:rPr>
      </w:pPr>
      <w:r w:rsidRPr="00151023">
        <w:rPr>
          <w:rFonts w:ascii="Times New Roman" w:hAnsi="Times New Roman" w:cs="Times New Roman"/>
        </w:rPr>
        <w:t xml:space="preserve">3) </w:t>
      </w:r>
      <w:proofErr w:type="spellStart"/>
      <w:r w:rsidRPr="00151023">
        <w:rPr>
          <w:rFonts w:ascii="Times New Roman" w:hAnsi="Times New Roman" w:cs="Times New Roman"/>
        </w:rPr>
        <w:t>овогамия</w:t>
      </w:r>
      <w:proofErr w:type="spellEnd"/>
      <w:r w:rsidRPr="00151023">
        <w:rPr>
          <w:rFonts w:ascii="Times New Roman" w:hAnsi="Times New Roman" w:cs="Times New Roman"/>
        </w:rPr>
        <w:t xml:space="preserve"> – половые клетки различны по форме и размерам.  </w:t>
      </w:r>
    </w:p>
    <w:p w14:paraId="4A3EE6B9" w14:textId="77777777" w:rsidR="00151023" w:rsidRPr="00151023" w:rsidRDefault="00151023" w:rsidP="00151023">
      <w:pPr>
        <w:spacing w:before="240" w:after="0"/>
        <w:jc w:val="center"/>
        <w:rPr>
          <w:rFonts w:ascii="Times New Roman" w:hAnsi="Times New Roman" w:cs="Times New Roman"/>
          <w:b/>
        </w:rPr>
      </w:pPr>
      <w:r w:rsidRPr="00151023">
        <w:rPr>
          <w:rFonts w:ascii="Times New Roman" w:hAnsi="Times New Roman" w:cs="Times New Roman"/>
          <w:b/>
        </w:rPr>
        <w:t>Гаметогенез</w:t>
      </w:r>
    </w:p>
    <w:p w14:paraId="6A261F2C"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Гаметогенез-развитие половых клеток - гамет. Развитие мужских половых клеток называется - сперматогенез, а женских – овогенез.  </w:t>
      </w:r>
    </w:p>
    <w:p w14:paraId="5386BE43" w14:textId="77777777" w:rsidR="00151023" w:rsidRPr="00151023" w:rsidRDefault="00151023" w:rsidP="00151023">
      <w:pPr>
        <w:spacing w:after="0"/>
        <w:jc w:val="center"/>
        <w:rPr>
          <w:rFonts w:ascii="Times New Roman" w:hAnsi="Times New Roman" w:cs="Times New Roman"/>
          <w:b/>
        </w:rPr>
      </w:pPr>
      <w:r w:rsidRPr="00151023">
        <w:rPr>
          <w:rFonts w:ascii="Times New Roman" w:hAnsi="Times New Roman" w:cs="Times New Roman"/>
          <w:b/>
        </w:rPr>
        <w:t>Сперматогенез</w:t>
      </w:r>
    </w:p>
    <w:p w14:paraId="733E0407"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Развитие сперматозоидов происходит в извитых канальцах семенника. Стенки этих канальцев состоят из соединительной тканной основы и слоя </w:t>
      </w:r>
      <w:proofErr w:type="spellStart"/>
      <w:r w:rsidRPr="00151023">
        <w:rPr>
          <w:rFonts w:ascii="Times New Roman" w:hAnsi="Times New Roman" w:cs="Times New Roman"/>
        </w:rPr>
        <w:t>сертолиевых</w:t>
      </w:r>
      <w:proofErr w:type="spellEnd"/>
      <w:r w:rsidRPr="00151023">
        <w:rPr>
          <w:rFonts w:ascii="Times New Roman" w:hAnsi="Times New Roman" w:cs="Times New Roman"/>
        </w:rPr>
        <w:t xml:space="preserve"> клеток. Крупные клетки </w:t>
      </w:r>
      <w:proofErr w:type="spellStart"/>
      <w:r w:rsidRPr="00151023">
        <w:rPr>
          <w:rFonts w:ascii="Times New Roman" w:hAnsi="Times New Roman" w:cs="Times New Roman"/>
        </w:rPr>
        <w:t>Сертоли</w:t>
      </w:r>
      <w:proofErr w:type="spellEnd"/>
      <w:r w:rsidRPr="00151023">
        <w:rPr>
          <w:rFonts w:ascii="Times New Roman" w:hAnsi="Times New Roman" w:cs="Times New Roman"/>
        </w:rPr>
        <w:t xml:space="preserve"> обеспечивают созревающим сперматозоидам механическую опору, защиту и питание. Эти клетки секретируют и жидкость, с которой сперматозоиды проходят по канальцам семенника. Между клетками </w:t>
      </w:r>
      <w:proofErr w:type="spellStart"/>
      <w:r w:rsidRPr="00151023">
        <w:rPr>
          <w:rFonts w:ascii="Times New Roman" w:hAnsi="Times New Roman" w:cs="Times New Roman"/>
        </w:rPr>
        <w:t>Сертоли</w:t>
      </w:r>
      <w:proofErr w:type="spellEnd"/>
      <w:r w:rsidRPr="00151023">
        <w:rPr>
          <w:rFonts w:ascii="Times New Roman" w:hAnsi="Times New Roman" w:cs="Times New Roman"/>
        </w:rPr>
        <w:t xml:space="preserve"> находятся половые клетки на различных стадиях развития. У человека сперматозоиды образуются с момента наступления половой зрелости до самой смерти.</w:t>
      </w:r>
    </w:p>
    <w:p w14:paraId="2D2D6BC4"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noProof/>
        </w:rPr>
        <w:drawing>
          <wp:inline distT="0" distB="0" distL="0" distR="0" wp14:anchorId="2247173C" wp14:editId="1C531A70">
            <wp:extent cx="5940425" cy="3600258"/>
            <wp:effectExtent l="0" t="0" r="3175" b="635"/>
            <wp:docPr id="155" name="Рисунок 155" descr="ÐÐ°Ð¼ÐµÑÐ¾Ð³ÐµÐ½ÐµÐ·. Ð¡ÑÑÐ¾ÐµÐ½Ð¸Ðµ Ð¿Ð¾Ð»Ð¾Ð²ÑÑ ÐºÐ»ÐµÑÐ¾Ðº Ð¸ Ð¾Ð¿Ð»Ð¾Ð´Ð¾ÑÐ²Ð¾Ñ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¼ÐµÑÐ¾Ð³ÐµÐ½ÐµÐ·. Ð¡ÑÑÐ¾ÐµÐ½Ð¸Ðµ Ð¿Ð¾Ð»Ð¾Ð²ÑÑ ÐºÐ»ÐµÑÐ¾Ðº Ð¸ Ð¾Ð¿Ð»Ð¾Ð´Ð¾ÑÐ²Ð¾ÑÐµÐ½Ð¸Ðµ"/>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0425" cy="3600258"/>
                    </a:xfrm>
                    <a:prstGeom prst="rect">
                      <a:avLst/>
                    </a:prstGeom>
                    <a:noFill/>
                    <a:ln>
                      <a:noFill/>
                    </a:ln>
                  </pic:spPr>
                </pic:pic>
              </a:graphicData>
            </a:graphic>
          </wp:inline>
        </w:drawing>
      </w:r>
      <w:r w:rsidRPr="00151023">
        <w:rPr>
          <w:rFonts w:ascii="Times New Roman" w:hAnsi="Times New Roman" w:cs="Times New Roman"/>
        </w:rPr>
        <w:t xml:space="preserve">      </w:t>
      </w:r>
    </w:p>
    <w:p w14:paraId="428C1558" w14:textId="77777777" w:rsidR="00151023" w:rsidRPr="00151023" w:rsidRDefault="00151023" w:rsidP="00151023">
      <w:pPr>
        <w:spacing w:after="0"/>
        <w:ind w:firstLine="709"/>
        <w:jc w:val="both"/>
        <w:rPr>
          <w:rFonts w:ascii="Times New Roman" w:hAnsi="Times New Roman" w:cs="Times New Roman"/>
        </w:rPr>
      </w:pPr>
      <w:r w:rsidRPr="00151023">
        <w:rPr>
          <w:rFonts w:ascii="Times New Roman" w:hAnsi="Times New Roman" w:cs="Times New Roman"/>
        </w:rPr>
        <w:t xml:space="preserve">В сперматогенезе, как и в овогенезе, различают несколько периодов. </w:t>
      </w:r>
    </w:p>
    <w:p w14:paraId="131BB454" w14:textId="77777777" w:rsidR="00151023" w:rsidRPr="00151023" w:rsidRDefault="00151023" w:rsidP="00C5220C">
      <w:pPr>
        <w:pStyle w:val="ae"/>
        <w:numPr>
          <w:ilvl w:val="0"/>
          <w:numId w:val="79"/>
        </w:numPr>
        <w:tabs>
          <w:tab w:val="left" w:pos="993"/>
        </w:tabs>
        <w:spacing w:after="0"/>
        <w:ind w:left="0" w:firstLine="709"/>
        <w:jc w:val="both"/>
        <w:rPr>
          <w:rFonts w:ascii="Times New Roman" w:hAnsi="Times New Roman" w:cs="Times New Roman"/>
        </w:rPr>
      </w:pPr>
      <w:r w:rsidRPr="00151023">
        <w:rPr>
          <w:rFonts w:ascii="Times New Roman" w:hAnsi="Times New Roman" w:cs="Times New Roman"/>
        </w:rPr>
        <w:t xml:space="preserve">Период размножения. На этой стадии из первичных половых клеток образуются </w:t>
      </w:r>
      <w:proofErr w:type="spellStart"/>
      <w:r w:rsidRPr="00151023">
        <w:rPr>
          <w:rFonts w:ascii="Times New Roman" w:hAnsi="Times New Roman" w:cs="Times New Roman"/>
        </w:rPr>
        <w:t>сперматогонии</w:t>
      </w:r>
      <w:proofErr w:type="spellEnd"/>
      <w:r w:rsidRPr="00151023">
        <w:rPr>
          <w:rFonts w:ascii="Times New Roman" w:hAnsi="Times New Roman" w:cs="Times New Roman"/>
        </w:rPr>
        <w:t xml:space="preserve">, </w:t>
      </w:r>
      <w:proofErr w:type="gramStart"/>
      <w:r w:rsidRPr="00151023">
        <w:rPr>
          <w:rFonts w:ascii="Times New Roman" w:hAnsi="Times New Roman" w:cs="Times New Roman"/>
        </w:rPr>
        <w:t>которые  несколько</w:t>
      </w:r>
      <w:proofErr w:type="gramEnd"/>
      <w:r w:rsidRPr="00151023">
        <w:rPr>
          <w:rFonts w:ascii="Times New Roman" w:hAnsi="Times New Roman" w:cs="Times New Roman"/>
        </w:rPr>
        <w:t xml:space="preserve"> раз делятся путем митоза, в результате чего их количество возрастает. </w:t>
      </w:r>
      <w:proofErr w:type="spellStart"/>
      <w:r w:rsidRPr="00151023">
        <w:rPr>
          <w:rFonts w:ascii="Times New Roman" w:hAnsi="Times New Roman" w:cs="Times New Roman"/>
        </w:rPr>
        <w:t>Сперматогонии</w:t>
      </w:r>
      <w:proofErr w:type="spellEnd"/>
      <w:r w:rsidRPr="00151023">
        <w:rPr>
          <w:rFonts w:ascii="Times New Roman" w:hAnsi="Times New Roman" w:cs="Times New Roman"/>
        </w:rPr>
        <w:t xml:space="preserve"> имеют округлую форму, относительно большое ядро и небольшое количество цитоплазмы (2с2п).     </w:t>
      </w:r>
    </w:p>
    <w:p w14:paraId="28E1A873" w14:textId="77777777" w:rsidR="00151023" w:rsidRPr="00151023" w:rsidRDefault="00151023" w:rsidP="00C5220C">
      <w:pPr>
        <w:pStyle w:val="ae"/>
        <w:numPr>
          <w:ilvl w:val="0"/>
          <w:numId w:val="79"/>
        </w:numPr>
        <w:tabs>
          <w:tab w:val="left" w:pos="993"/>
        </w:tabs>
        <w:spacing w:after="0"/>
        <w:ind w:left="0" w:firstLine="709"/>
        <w:jc w:val="both"/>
        <w:rPr>
          <w:rFonts w:ascii="Times New Roman" w:hAnsi="Times New Roman" w:cs="Times New Roman"/>
        </w:rPr>
      </w:pPr>
      <w:r w:rsidRPr="00151023">
        <w:rPr>
          <w:rFonts w:ascii="Times New Roman" w:hAnsi="Times New Roman" w:cs="Times New Roman"/>
        </w:rPr>
        <w:t xml:space="preserve">Период роста. В этом периоде происходит рост половых клеток, интерфаза мейоза (репликация ДНК), накопление питательных веществ, образующиеся клетки носят </w:t>
      </w:r>
      <w:proofErr w:type="gramStart"/>
      <w:r w:rsidRPr="00151023">
        <w:rPr>
          <w:rFonts w:ascii="Times New Roman" w:hAnsi="Times New Roman" w:cs="Times New Roman"/>
        </w:rPr>
        <w:t>название  сперматоцитов</w:t>
      </w:r>
      <w:proofErr w:type="gramEnd"/>
      <w:r w:rsidRPr="00151023">
        <w:rPr>
          <w:rFonts w:ascii="Times New Roman" w:hAnsi="Times New Roman" w:cs="Times New Roman"/>
        </w:rPr>
        <w:t xml:space="preserve"> I порядка (4с2n). Ядро их </w:t>
      </w:r>
      <w:r w:rsidRPr="00151023">
        <w:rPr>
          <w:rFonts w:ascii="Times New Roman" w:hAnsi="Times New Roman" w:cs="Times New Roman"/>
        </w:rPr>
        <w:lastRenderedPageBreak/>
        <w:t xml:space="preserve">проходит стадию профазы мейоза I, т.е. совершается конъюгация гомологичных хромосом, кроссинговер и образуются биваленты.     </w:t>
      </w:r>
    </w:p>
    <w:p w14:paraId="74080483" w14:textId="77777777" w:rsidR="00151023" w:rsidRPr="00151023" w:rsidRDefault="00151023" w:rsidP="00C5220C">
      <w:pPr>
        <w:pStyle w:val="ae"/>
        <w:numPr>
          <w:ilvl w:val="0"/>
          <w:numId w:val="79"/>
        </w:numPr>
        <w:tabs>
          <w:tab w:val="left" w:pos="993"/>
        </w:tabs>
        <w:spacing w:after="0"/>
        <w:ind w:left="0" w:firstLine="709"/>
        <w:jc w:val="both"/>
        <w:rPr>
          <w:rFonts w:ascii="Times New Roman" w:hAnsi="Times New Roman" w:cs="Times New Roman"/>
        </w:rPr>
      </w:pPr>
      <w:r w:rsidRPr="00151023">
        <w:rPr>
          <w:rFonts w:ascii="Times New Roman" w:hAnsi="Times New Roman" w:cs="Times New Roman"/>
        </w:rPr>
        <w:t xml:space="preserve">Период созревания заключается в том, что происходят два последовательных </w:t>
      </w:r>
      <w:proofErr w:type="spellStart"/>
      <w:r w:rsidRPr="00151023">
        <w:rPr>
          <w:rFonts w:ascii="Times New Roman" w:hAnsi="Times New Roman" w:cs="Times New Roman"/>
        </w:rPr>
        <w:t>мейотических</w:t>
      </w:r>
      <w:proofErr w:type="spellEnd"/>
      <w:r w:rsidRPr="00151023">
        <w:rPr>
          <w:rFonts w:ascii="Times New Roman" w:hAnsi="Times New Roman" w:cs="Times New Roman"/>
        </w:rPr>
        <w:t xml:space="preserve"> деления. В результате первого деления из каждого сперматоцита I порядка образуются два сперматоцита II порядка (2с 1n), а после второго деления – 4 одинаковые по размерам </w:t>
      </w:r>
      <w:proofErr w:type="spellStart"/>
      <w:r w:rsidRPr="00151023">
        <w:rPr>
          <w:rFonts w:ascii="Times New Roman" w:hAnsi="Times New Roman" w:cs="Times New Roman"/>
        </w:rPr>
        <w:t>сперматиды</w:t>
      </w:r>
      <w:proofErr w:type="spellEnd"/>
      <w:r w:rsidRPr="00151023">
        <w:rPr>
          <w:rFonts w:ascii="Times New Roman" w:hAnsi="Times New Roman" w:cs="Times New Roman"/>
        </w:rPr>
        <w:t xml:space="preserve"> – мелкие округлые клетки. При этих делениях происходит уменьшение (редукция) числа хромосом вдвое (</w:t>
      </w:r>
      <w:proofErr w:type="spellStart"/>
      <w:r w:rsidRPr="00151023">
        <w:rPr>
          <w:rFonts w:ascii="Times New Roman" w:hAnsi="Times New Roman" w:cs="Times New Roman"/>
        </w:rPr>
        <w:t>сДНК</w:t>
      </w:r>
      <w:proofErr w:type="spellEnd"/>
      <w:r w:rsidRPr="00151023">
        <w:rPr>
          <w:rFonts w:ascii="Times New Roman" w:hAnsi="Times New Roman" w:cs="Times New Roman"/>
        </w:rPr>
        <w:t xml:space="preserve">, n хромосом).     </w:t>
      </w:r>
      <w:proofErr w:type="spellStart"/>
      <w:r w:rsidRPr="00151023">
        <w:rPr>
          <w:rFonts w:ascii="Times New Roman" w:hAnsi="Times New Roman" w:cs="Times New Roman"/>
        </w:rPr>
        <w:t>Сперматиды</w:t>
      </w:r>
      <w:proofErr w:type="spellEnd"/>
      <w:r w:rsidRPr="00151023">
        <w:rPr>
          <w:rFonts w:ascii="Times New Roman" w:hAnsi="Times New Roman" w:cs="Times New Roman"/>
        </w:rPr>
        <w:t xml:space="preserve"> вступают в 4 период – формирования и превращаются в сперматозоиды. Сперматозоиды состоят из головки, шейки и хвостовой части (жгутик). Основную массу головки сперматозоида составляет </w:t>
      </w:r>
      <w:proofErr w:type="gramStart"/>
      <w:r w:rsidRPr="00151023">
        <w:rPr>
          <w:rFonts w:ascii="Times New Roman" w:hAnsi="Times New Roman" w:cs="Times New Roman"/>
        </w:rPr>
        <w:t>ядро,  цитоплазма</w:t>
      </w:r>
      <w:proofErr w:type="gramEnd"/>
      <w:r w:rsidRPr="00151023">
        <w:rPr>
          <w:rFonts w:ascii="Times New Roman" w:hAnsi="Times New Roman" w:cs="Times New Roman"/>
        </w:rPr>
        <w:t xml:space="preserve"> практически отсутствует. В передней части головки образуется </w:t>
      </w:r>
      <w:proofErr w:type="spellStart"/>
      <w:r w:rsidRPr="00151023">
        <w:rPr>
          <w:rFonts w:ascii="Times New Roman" w:hAnsi="Times New Roman" w:cs="Times New Roman"/>
        </w:rPr>
        <w:t>акросома</w:t>
      </w:r>
      <w:proofErr w:type="spellEnd"/>
      <w:r w:rsidRPr="00151023">
        <w:rPr>
          <w:rFonts w:ascii="Times New Roman" w:hAnsi="Times New Roman" w:cs="Times New Roman"/>
        </w:rPr>
        <w:t xml:space="preserve"> (преобразованный аппарат Гольджи), содержащая фермент </w:t>
      </w:r>
      <w:proofErr w:type="spellStart"/>
      <w:r w:rsidRPr="00151023">
        <w:rPr>
          <w:rFonts w:ascii="Times New Roman" w:hAnsi="Times New Roman" w:cs="Times New Roman"/>
        </w:rPr>
        <w:t>гиалуронидазу</w:t>
      </w:r>
      <w:proofErr w:type="spellEnd"/>
      <w:r w:rsidRPr="00151023">
        <w:rPr>
          <w:rFonts w:ascii="Times New Roman" w:hAnsi="Times New Roman" w:cs="Times New Roman"/>
        </w:rPr>
        <w:t xml:space="preserve">, который растворяет оболочки яйцеклетки во время оплодотворения. В средней части сперматозоида – шейке – располагаются центриоль и спиральная нить, образованная </w:t>
      </w:r>
      <w:proofErr w:type="spellStart"/>
      <w:r w:rsidRPr="00151023">
        <w:rPr>
          <w:rFonts w:ascii="Times New Roman" w:hAnsi="Times New Roman" w:cs="Times New Roman"/>
        </w:rPr>
        <w:t>митохондриями</w:t>
      </w:r>
      <w:proofErr w:type="spellEnd"/>
      <w:r w:rsidRPr="00151023">
        <w:rPr>
          <w:rFonts w:ascii="Times New Roman" w:hAnsi="Times New Roman" w:cs="Times New Roman"/>
        </w:rPr>
        <w:t xml:space="preserve">. Микротрубочки одной из центриолей удлиняются, образуя осевую нить жгутика. Хвостовая часть сперматозоида образована 9 парами периферических микротрубочек, окружающих пару центральных «9+2»).      </w:t>
      </w:r>
    </w:p>
    <w:p w14:paraId="72A21364" w14:textId="77777777" w:rsidR="00151023" w:rsidRPr="00151023" w:rsidRDefault="00151023" w:rsidP="00151023">
      <w:pPr>
        <w:tabs>
          <w:tab w:val="left" w:pos="993"/>
        </w:tabs>
        <w:spacing w:after="0"/>
        <w:ind w:firstLine="709"/>
        <w:jc w:val="both"/>
        <w:rPr>
          <w:rFonts w:ascii="Times New Roman" w:hAnsi="Times New Roman" w:cs="Times New Roman"/>
        </w:rPr>
      </w:pPr>
      <w:r w:rsidRPr="00151023">
        <w:rPr>
          <w:rFonts w:ascii="Times New Roman" w:hAnsi="Times New Roman" w:cs="Times New Roman"/>
        </w:rPr>
        <w:tab/>
        <w:t xml:space="preserve">Продолжительность сперматогенеза у человека около 80 суток. Мужские половые клетки образуются в очень большом количестве. Так, в 3 см3 эякулята содержится 120150 млн. сперматозоидов. За время половой жизни мужчина продуцирует не менее 500 </w:t>
      </w:r>
      <w:proofErr w:type="spellStart"/>
      <w:r w:rsidRPr="00151023">
        <w:rPr>
          <w:rFonts w:ascii="Times New Roman" w:hAnsi="Times New Roman" w:cs="Times New Roman"/>
        </w:rPr>
        <w:t>млр</w:t>
      </w:r>
      <w:proofErr w:type="spellEnd"/>
      <w:r w:rsidRPr="00151023">
        <w:rPr>
          <w:rFonts w:ascii="Times New Roman" w:hAnsi="Times New Roman" w:cs="Times New Roman"/>
        </w:rPr>
        <w:t xml:space="preserve">. сперматозоидов.    </w:t>
      </w:r>
    </w:p>
    <w:p w14:paraId="4ECEE2A1" w14:textId="77777777" w:rsidR="00151023" w:rsidRPr="00151023" w:rsidRDefault="00151023" w:rsidP="00151023">
      <w:pPr>
        <w:spacing w:after="0"/>
        <w:jc w:val="center"/>
        <w:rPr>
          <w:rFonts w:ascii="Times New Roman" w:hAnsi="Times New Roman" w:cs="Times New Roman"/>
          <w:b/>
        </w:rPr>
      </w:pPr>
      <w:r w:rsidRPr="00151023">
        <w:rPr>
          <w:rFonts w:ascii="Times New Roman" w:hAnsi="Times New Roman" w:cs="Times New Roman"/>
          <w:b/>
        </w:rPr>
        <w:t>Овогенез (оогенез)</w:t>
      </w:r>
    </w:p>
    <w:p w14:paraId="71D92BB4"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Овогенез протекает в яичнике и включает периоды размножения, роста, созревания. В период размножения из зачатковых клеток </w:t>
      </w:r>
      <w:proofErr w:type="spellStart"/>
      <w:r w:rsidRPr="00151023">
        <w:rPr>
          <w:rFonts w:ascii="Times New Roman" w:hAnsi="Times New Roman" w:cs="Times New Roman"/>
        </w:rPr>
        <w:t>гонобластов</w:t>
      </w:r>
      <w:proofErr w:type="spellEnd"/>
      <w:r w:rsidRPr="00151023">
        <w:rPr>
          <w:rFonts w:ascii="Times New Roman" w:hAnsi="Times New Roman" w:cs="Times New Roman"/>
        </w:rPr>
        <w:t xml:space="preserve"> путем митозов увеличивается число диплоидных половых клеток – </w:t>
      </w:r>
      <w:proofErr w:type="spellStart"/>
      <w:r w:rsidRPr="00151023">
        <w:rPr>
          <w:rFonts w:ascii="Times New Roman" w:hAnsi="Times New Roman" w:cs="Times New Roman"/>
        </w:rPr>
        <w:t>овогоний</w:t>
      </w:r>
      <w:proofErr w:type="spellEnd"/>
      <w:r w:rsidRPr="00151023">
        <w:rPr>
          <w:rFonts w:ascii="Times New Roman" w:hAnsi="Times New Roman" w:cs="Times New Roman"/>
        </w:rPr>
        <w:t xml:space="preserve">. Этот период завершается до рождения. Большая часть клеток гибнет.      </w:t>
      </w:r>
    </w:p>
    <w:p w14:paraId="336E83D7"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Период роста – объем клеток увеличивается в сотни раз за счет накопления желтка и образуется </w:t>
      </w:r>
      <w:proofErr w:type="spellStart"/>
      <w:r w:rsidRPr="00151023">
        <w:rPr>
          <w:rFonts w:ascii="Times New Roman" w:hAnsi="Times New Roman" w:cs="Times New Roman"/>
        </w:rPr>
        <w:t>овоцит</w:t>
      </w:r>
      <w:proofErr w:type="spellEnd"/>
      <w:r w:rsidRPr="00151023">
        <w:rPr>
          <w:rFonts w:ascii="Times New Roman" w:hAnsi="Times New Roman" w:cs="Times New Roman"/>
        </w:rPr>
        <w:t xml:space="preserve"> I порядка. Происходит репликация ДНК (4с 2n).     </w:t>
      </w:r>
    </w:p>
    <w:p w14:paraId="31C494D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r>
      <w:proofErr w:type="spellStart"/>
      <w:r w:rsidRPr="00151023">
        <w:rPr>
          <w:rFonts w:ascii="Times New Roman" w:hAnsi="Times New Roman" w:cs="Times New Roman"/>
        </w:rPr>
        <w:t>Овоциты</w:t>
      </w:r>
      <w:proofErr w:type="spellEnd"/>
      <w:r w:rsidRPr="00151023">
        <w:rPr>
          <w:rFonts w:ascii="Times New Roman" w:hAnsi="Times New Roman" w:cs="Times New Roman"/>
        </w:rPr>
        <w:t xml:space="preserve"> I порядка вступают в профазу I деления мейоза. Эта фаза у человека длится до полового созревания. С момента полового созревания происходит завершение первого деления мейоза и образуется маленькая клетка – направительное тельце и крупный </w:t>
      </w:r>
      <w:proofErr w:type="spellStart"/>
      <w:r w:rsidRPr="00151023">
        <w:rPr>
          <w:rFonts w:ascii="Times New Roman" w:hAnsi="Times New Roman" w:cs="Times New Roman"/>
        </w:rPr>
        <w:t>овоцит</w:t>
      </w:r>
      <w:proofErr w:type="spellEnd"/>
      <w:r w:rsidRPr="00151023">
        <w:rPr>
          <w:rFonts w:ascii="Times New Roman" w:hAnsi="Times New Roman" w:cs="Times New Roman"/>
        </w:rPr>
        <w:t xml:space="preserve"> II порядка (2с 1n). После второго деления мейоза </w:t>
      </w:r>
      <w:proofErr w:type="spellStart"/>
      <w:r w:rsidRPr="00151023">
        <w:rPr>
          <w:rFonts w:ascii="Times New Roman" w:hAnsi="Times New Roman" w:cs="Times New Roman"/>
        </w:rPr>
        <w:t>овоцит</w:t>
      </w:r>
      <w:proofErr w:type="spellEnd"/>
      <w:r w:rsidRPr="00151023">
        <w:rPr>
          <w:rFonts w:ascii="Times New Roman" w:hAnsi="Times New Roman" w:cs="Times New Roman"/>
        </w:rPr>
        <w:t xml:space="preserve"> II порядка снова делится и образуется 1 </w:t>
      </w:r>
      <w:proofErr w:type="spellStart"/>
      <w:r w:rsidRPr="00151023">
        <w:rPr>
          <w:rFonts w:ascii="Times New Roman" w:hAnsi="Times New Roman" w:cs="Times New Roman"/>
        </w:rPr>
        <w:t>овотида</w:t>
      </w:r>
      <w:proofErr w:type="spellEnd"/>
      <w:r w:rsidRPr="00151023">
        <w:rPr>
          <w:rFonts w:ascii="Times New Roman" w:hAnsi="Times New Roman" w:cs="Times New Roman"/>
        </w:rPr>
        <w:t xml:space="preserve"> (гаплоидная яйцеклетка) и направительное тельце. Первое направительное тельце тоже делится на два. Образующиеся направительные клетки затем исчезают.    </w:t>
      </w:r>
    </w:p>
    <w:p w14:paraId="5D8FC03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У позвоночных рост </w:t>
      </w:r>
      <w:proofErr w:type="spellStart"/>
      <w:r w:rsidRPr="00151023">
        <w:rPr>
          <w:rFonts w:ascii="Times New Roman" w:hAnsi="Times New Roman" w:cs="Times New Roman"/>
        </w:rPr>
        <w:t>овоцитов</w:t>
      </w:r>
      <w:proofErr w:type="spellEnd"/>
      <w:r w:rsidRPr="00151023">
        <w:rPr>
          <w:rFonts w:ascii="Times New Roman" w:hAnsi="Times New Roman" w:cs="Times New Roman"/>
        </w:rPr>
        <w:t xml:space="preserve"> сопровождается образованием вокруг него фолликулярных клеток, которые регулируют синтез желтка в клетке, а на поздних стадиях овогенеза секретируются гормоны, индуцирующие созревание </w:t>
      </w:r>
      <w:proofErr w:type="spellStart"/>
      <w:r w:rsidRPr="00151023">
        <w:rPr>
          <w:rFonts w:ascii="Times New Roman" w:hAnsi="Times New Roman" w:cs="Times New Roman"/>
        </w:rPr>
        <w:t>овоцита</w:t>
      </w:r>
      <w:proofErr w:type="spellEnd"/>
      <w:r w:rsidRPr="00151023">
        <w:rPr>
          <w:rFonts w:ascii="Times New Roman" w:hAnsi="Times New Roman" w:cs="Times New Roman"/>
        </w:rPr>
        <w:t xml:space="preserve">, фолликулярный слой выполняет защитную функцию. У человека мейоз завершается после оплодотворения. </w:t>
      </w:r>
    </w:p>
    <w:p w14:paraId="6ECF022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Особенности овогенеза по сравнению со сперматогенезом: </w:t>
      </w:r>
    </w:p>
    <w:p w14:paraId="1693A1F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отсутствие периода формирования,  </w:t>
      </w:r>
    </w:p>
    <w:p w14:paraId="38BA2361"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протекание периода размножения в эмбриогенезе, </w:t>
      </w:r>
    </w:p>
    <w:p w14:paraId="57EC0A1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длительная фаза роста, - образование при созревании неодинаковых клеток, </w:t>
      </w:r>
    </w:p>
    <w:p w14:paraId="154CFE7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 прекращение после менопаузы с полным исчезновением половых клеток.    </w:t>
      </w:r>
    </w:p>
    <w:p w14:paraId="45CBAFDE"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r>
      <w:r w:rsidRPr="00151023">
        <w:rPr>
          <w:rFonts w:ascii="Times New Roman" w:hAnsi="Times New Roman" w:cs="Times New Roman"/>
          <w:b/>
        </w:rPr>
        <w:t>Гермафродитизм</w:t>
      </w:r>
      <w:r w:rsidRPr="00151023">
        <w:rPr>
          <w:rFonts w:ascii="Times New Roman" w:hAnsi="Times New Roman" w:cs="Times New Roman"/>
        </w:rPr>
        <w:t xml:space="preserve"> – наличие органов мужского и женского пола у одной и той же особи. Различают гермафродитизм естественный и аномальный.     </w:t>
      </w:r>
    </w:p>
    <w:p w14:paraId="3226A2CD"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 xml:space="preserve">Естественный гермафродитизм широко распространен у животных (плоские черви). Организм продуцирует как </w:t>
      </w:r>
      <w:proofErr w:type="gramStart"/>
      <w:r w:rsidRPr="00151023">
        <w:rPr>
          <w:rFonts w:ascii="Times New Roman" w:hAnsi="Times New Roman" w:cs="Times New Roman"/>
        </w:rPr>
        <w:t>яйцеклетки</w:t>
      </w:r>
      <w:proofErr w:type="gramEnd"/>
      <w:r w:rsidRPr="00151023">
        <w:rPr>
          <w:rFonts w:ascii="Times New Roman" w:hAnsi="Times New Roman" w:cs="Times New Roman"/>
        </w:rPr>
        <w:t xml:space="preserve"> так и сперматозоиды.      </w:t>
      </w:r>
    </w:p>
    <w:p w14:paraId="0F40736F" w14:textId="77777777" w:rsidR="00151023" w:rsidRPr="00151023" w:rsidRDefault="00151023" w:rsidP="00151023">
      <w:pPr>
        <w:spacing w:after="0"/>
        <w:jc w:val="both"/>
        <w:rPr>
          <w:rFonts w:ascii="Times New Roman" w:hAnsi="Times New Roman" w:cs="Times New Roman"/>
        </w:rPr>
      </w:pPr>
      <w:r w:rsidRPr="00151023">
        <w:rPr>
          <w:rFonts w:ascii="Times New Roman" w:hAnsi="Times New Roman" w:cs="Times New Roman"/>
        </w:rPr>
        <w:tab/>
        <w:t xml:space="preserve">Аномальный гермафродитизм наблюдается как у животных, так и у человека. Он может быть истинным, когда у одной особи имеются либо одновременно мужские и женские половые железы, либо </w:t>
      </w:r>
      <w:proofErr w:type="gramStart"/>
      <w:r w:rsidRPr="00151023">
        <w:rPr>
          <w:rFonts w:ascii="Times New Roman" w:hAnsi="Times New Roman" w:cs="Times New Roman"/>
        </w:rPr>
        <w:t>одна  половая</w:t>
      </w:r>
      <w:proofErr w:type="gramEnd"/>
      <w:r w:rsidRPr="00151023">
        <w:rPr>
          <w:rFonts w:ascii="Times New Roman" w:hAnsi="Times New Roman" w:cs="Times New Roman"/>
        </w:rPr>
        <w:t xml:space="preserve"> железа, содержащая как женские, так и мужские половые клетки.  Или ложным, когда у особи имеются половые железы одного пола, а наружные половые органы и вторичные половые признаки полностью или частично соответствуют признакам другого пола. Например, мужеподобные самки и женоподобные самцы.</w:t>
      </w:r>
      <w:r w:rsidRPr="00151023">
        <w:rPr>
          <w:rFonts w:ascii="Times New Roman" w:hAnsi="Times New Roman" w:cs="Times New Roman"/>
        </w:rPr>
        <w:tab/>
      </w:r>
    </w:p>
    <w:p w14:paraId="2B31F34D" w14:textId="032EEB25" w:rsidR="00151023" w:rsidRPr="00FA054B" w:rsidRDefault="00151023" w:rsidP="00FA054B">
      <w:pPr>
        <w:spacing w:before="240" w:after="0"/>
        <w:jc w:val="both"/>
        <w:rPr>
          <w:rFonts w:ascii="Times New Roman" w:hAnsi="Times New Roman" w:cs="Times New Roman"/>
          <w:b/>
        </w:rPr>
      </w:pPr>
      <w:r w:rsidRPr="00151023">
        <w:rPr>
          <w:rFonts w:ascii="Times New Roman" w:hAnsi="Times New Roman" w:cs="Times New Roman"/>
        </w:rPr>
        <w:tab/>
        <w:t xml:space="preserve">В основе полового размножения – </w:t>
      </w:r>
      <w:r w:rsidRPr="00151023">
        <w:rPr>
          <w:rFonts w:ascii="Times New Roman" w:hAnsi="Times New Roman" w:cs="Times New Roman"/>
          <w:b/>
        </w:rPr>
        <w:t>мейоз.</w:t>
      </w:r>
      <w:r w:rsidR="00FA054B">
        <w:rPr>
          <w:rFonts w:ascii="Times New Roman" w:hAnsi="Times New Roman" w:cs="Times New Roman"/>
          <w:b/>
        </w:rPr>
        <w:t xml:space="preserve"> </w:t>
      </w:r>
      <w:r w:rsidRPr="00151023">
        <w:rPr>
          <w:rFonts w:ascii="Times New Roman" w:hAnsi="Times New Roman" w:cs="Times New Roman"/>
        </w:rPr>
        <w:t>на гибель клеток. После амитоза клетка не способна вернуться в нормальный митотический цикл.</w:t>
      </w:r>
    </w:p>
    <w:p w14:paraId="364F9C6D" w14:textId="0E75F82D" w:rsidR="00151023" w:rsidRPr="00151023" w:rsidRDefault="00151023" w:rsidP="00151023">
      <w:pPr>
        <w:pStyle w:val="1"/>
        <w:rPr>
          <w:rFonts w:ascii="Times New Roman" w:eastAsiaTheme="minorEastAsia" w:hAnsi="Times New Roman" w:cs="Times New Roman"/>
          <w:sz w:val="22"/>
          <w:szCs w:val="22"/>
        </w:rPr>
      </w:pPr>
      <w:bookmarkStart w:id="85" w:name="_Toc128516518"/>
      <w:proofErr w:type="gramStart"/>
      <w:r w:rsidRPr="00151023">
        <w:rPr>
          <w:rFonts w:ascii="Times New Roman" w:eastAsiaTheme="minorEastAsia" w:hAnsi="Times New Roman" w:cs="Times New Roman"/>
          <w:sz w:val="22"/>
          <w:szCs w:val="22"/>
        </w:rPr>
        <w:t>Тема  Индивидуальное</w:t>
      </w:r>
      <w:proofErr w:type="gramEnd"/>
      <w:r w:rsidRPr="00151023">
        <w:rPr>
          <w:rFonts w:ascii="Times New Roman" w:eastAsiaTheme="minorEastAsia" w:hAnsi="Times New Roman" w:cs="Times New Roman"/>
          <w:sz w:val="22"/>
          <w:szCs w:val="22"/>
        </w:rPr>
        <w:t xml:space="preserve"> развитие организмов. Биогенетический закон</w:t>
      </w:r>
      <w:bookmarkEnd w:id="85"/>
    </w:p>
    <w:p w14:paraId="2730D811"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Онтогенез</w:t>
      </w:r>
      <w:r w:rsidRPr="00151023">
        <w:rPr>
          <w:rFonts w:ascii="Times New Roman" w:hAnsi="Times New Roman" w:cs="Times New Roman"/>
        </w:rPr>
        <w:t xml:space="preserve"> – процесс индивидуального развития особи от зиготы при половом размножении (или появлении дочерней особи при бесполом) до конца жизни. Термин «онтогенез» в 1866г. предложил немецкий ученый Э. Геккель. В основе онтогенеза лежит реализация наследственной информации на всех этапах развития. </w:t>
      </w:r>
    </w:p>
    <w:p w14:paraId="17DDCF2F"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ab/>
        <w:t xml:space="preserve">Различают 3 типа онтогенеза: </w:t>
      </w:r>
    </w:p>
    <w:p w14:paraId="3361EABC"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lastRenderedPageBreak/>
        <w:t xml:space="preserve">1. Прямое развитие (неличиночное) характерно для рыб, рептилий, птиц. </w:t>
      </w:r>
    </w:p>
    <w:p w14:paraId="4E76EBAA"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2. Непрямое развитие (личиночное). Личиночный тип развития сопровождается метаморфозом, который характеризуется структурными преобразованиями особи. Различают развитие с неполным метаморфозом: 3 стадии (земноводные, прямокрылые) и с полным метаморфозом: 4 стадии (двукрылые, чешуекрылые). </w:t>
      </w:r>
    </w:p>
    <w:p w14:paraId="433BA988"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3. Внутриутробное развитие (млекопитающие, человек). </w:t>
      </w:r>
    </w:p>
    <w:p w14:paraId="62E398E7"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Онтогенез многоклеточных организмов подразделяют на 3 периода: </w:t>
      </w:r>
    </w:p>
    <w:p w14:paraId="506DAF3B"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w:t>
      </w:r>
      <w:proofErr w:type="spellStart"/>
      <w:r w:rsidRPr="00151023">
        <w:rPr>
          <w:rFonts w:ascii="Times New Roman" w:hAnsi="Times New Roman" w:cs="Times New Roman"/>
        </w:rPr>
        <w:t>Прогенез</w:t>
      </w:r>
      <w:proofErr w:type="spellEnd"/>
      <w:r w:rsidRPr="00151023">
        <w:rPr>
          <w:rFonts w:ascii="Times New Roman" w:hAnsi="Times New Roman" w:cs="Times New Roman"/>
        </w:rPr>
        <w:t xml:space="preserve"> (</w:t>
      </w:r>
      <w:proofErr w:type="spellStart"/>
      <w:r w:rsidRPr="00151023">
        <w:rPr>
          <w:rFonts w:ascii="Times New Roman" w:hAnsi="Times New Roman" w:cs="Times New Roman"/>
        </w:rPr>
        <w:t>предэмбриональный</w:t>
      </w:r>
      <w:proofErr w:type="spellEnd"/>
      <w:r w:rsidRPr="00151023">
        <w:rPr>
          <w:rFonts w:ascii="Times New Roman" w:hAnsi="Times New Roman" w:cs="Times New Roman"/>
        </w:rPr>
        <w:t xml:space="preserve">) – формирование гамет, их слияние и образование зиготы. </w:t>
      </w:r>
    </w:p>
    <w:p w14:paraId="1AE8580E"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Эмбриогенез (эмбриональный) – начинается с момента образования зиготы и заканчивается рождением или выходом из яйцевых оболочек. </w:t>
      </w:r>
    </w:p>
    <w:p w14:paraId="5E86E0F5"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Постэмбриональный период начинается после рождения или выхода из яйцевых оболочек и завершается старением и смертью. </w:t>
      </w:r>
    </w:p>
    <w:p w14:paraId="777108F7"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Для плацентарных млекопитающих и человека онтогенез принято делить на: </w:t>
      </w:r>
    </w:p>
    <w:p w14:paraId="4671F67F"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xml:space="preserve">- Пренатальный (до рождения) </w:t>
      </w:r>
    </w:p>
    <w:p w14:paraId="1D0A4F43"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 Постнатальный (после рождения)</w:t>
      </w:r>
    </w:p>
    <w:p w14:paraId="2F8F911C"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После оплодотворения наступают стадии:</w:t>
      </w:r>
    </w:p>
    <w:p w14:paraId="31BEBBDC"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rPr>
        <w:t>-</w:t>
      </w:r>
      <w:r w:rsidRPr="00151023">
        <w:rPr>
          <w:rFonts w:ascii="Times New Roman" w:hAnsi="Times New Roman" w:cs="Times New Roman"/>
          <w:b/>
        </w:rPr>
        <w:t xml:space="preserve"> дробление</w:t>
      </w:r>
      <w:r w:rsidRPr="00151023">
        <w:rPr>
          <w:rFonts w:ascii="Times New Roman" w:hAnsi="Times New Roman" w:cs="Times New Roman"/>
        </w:rPr>
        <w:t xml:space="preserve"> (зигота делится митозом на две клетки). Две образующиеся клетки разъединяются, затем каждая клетка опять делится также на две и получается зародыш;</w:t>
      </w:r>
    </w:p>
    <w:p w14:paraId="7D39B4D8"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 гаструла</w:t>
      </w:r>
      <w:r w:rsidRPr="00151023">
        <w:rPr>
          <w:rFonts w:ascii="Times New Roman" w:hAnsi="Times New Roman" w:cs="Times New Roman"/>
        </w:rPr>
        <w:t xml:space="preserve"> – зародыш двухслойный, у него появляется кишечная полость, первичное ротовое отверстие, два слоя клеток – эктодерма и эндодерма;</w:t>
      </w:r>
    </w:p>
    <w:p w14:paraId="29DBBF14"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 поздняя гаструла</w:t>
      </w:r>
      <w:r w:rsidRPr="00151023">
        <w:rPr>
          <w:rFonts w:ascii="Times New Roman" w:hAnsi="Times New Roman" w:cs="Times New Roman"/>
        </w:rPr>
        <w:t xml:space="preserve"> (у всех животных, кроме губок и </w:t>
      </w:r>
      <w:proofErr w:type="gramStart"/>
      <w:r w:rsidRPr="00151023">
        <w:rPr>
          <w:rFonts w:ascii="Times New Roman" w:hAnsi="Times New Roman" w:cs="Times New Roman"/>
        </w:rPr>
        <w:t>кишечно-полостных</w:t>
      </w:r>
      <w:proofErr w:type="gramEnd"/>
      <w:r w:rsidRPr="00151023">
        <w:rPr>
          <w:rFonts w:ascii="Times New Roman" w:hAnsi="Times New Roman" w:cs="Times New Roman"/>
        </w:rPr>
        <w:t>). На этой стадии появляется третий слой клеток – мезодерма;</w:t>
      </w:r>
    </w:p>
    <w:p w14:paraId="6E3E1870" w14:textId="77777777" w:rsidR="00151023" w:rsidRPr="00151023" w:rsidRDefault="00151023" w:rsidP="00151023">
      <w:pPr>
        <w:spacing w:after="0"/>
        <w:ind w:firstLine="360"/>
        <w:jc w:val="both"/>
        <w:rPr>
          <w:rFonts w:ascii="Times New Roman" w:hAnsi="Times New Roman" w:cs="Times New Roman"/>
        </w:rPr>
      </w:pPr>
      <w:r w:rsidRPr="00151023">
        <w:rPr>
          <w:rFonts w:ascii="Times New Roman" w:hAnsi="Times New Roman" w:cs="Times New Roman"/>
          <w:b/>
        </w:rPr>
        <w:t xml:space="preserve">- </w:t>
      </w:r>
      <w:proofErr w:type="spellStart"/>
      <w:r w:rsidRPr="00151023">
        <w:rPr>
          <w:rFonts w:ascii="Times New Roman" w:hAnsi="Times New Roman" w:cs="Times New Roman"/>
          <w:b/>
        </w:rPr>
        <w:t>нейтрулы</w:t>
      </w:r>
      <w:proofErr w:type="spellEnd"/>
      <w:r w:rsidRPr="00151023">
        <w:rPr>
          <w:rFonts w:ascii="Times New Roman" w:hAnsi="Times New Roman" w:cs="Times New Roman"/>
        </w:rPr>
        <w:t xml:space="preserve"> (в зародыше хордовых) – формируется осевой комплекс, состоящий из хорды и нервной пластинки. В дальнейшем идет дифференцирование клеток: из эктодермы образуется покровный эпителий, эмаль зубов, нервная система, органы чувств, из энтодермы – эпителий кишечника, пищеварительные железы, легкие. Из мезодермы – скелет, мышцы, кровеносная система, выделительные органы, половая система.</w:t>
      </w:r>
    </w:p>
    <w:p w14:paraId="5F3C670A" w14:textId="77777777" w:rsidR="00151023" w:rsidRPr="00151023" w:rsidRDefault="00151023" w:rsidP="00151023">
      <w:pPr>
        <w:spacing w:before="240" w:after="0"/>
        <w:jc w:val="center"/>
        <w:rPr>
          <w:rFonts w:ascii="Times New Roman" w:hAnsi="Times New Roman" w:cs="Times New Roman"/>
          <w:b/>
          <w:bCs/>
          <w:spacing w:val="-2"/>
        </w:rPr>
      </w:pPr>
      <w:r w:rsidRPr="00151023">
        <w:rPr>
          <w:rFonts w:ascii="Times New Roman" w:hAnsi="Times New Roman" w:cs="Times New Roman"/>
          <w:b/>
          <w:bCs/>
          <w:spacing w:val="-2"/>
        </w:rPr>
        <w:t>Эмбриональный период развития, его этапы</w:t>
      </w:r>
    </w:p>
    <w:p w14:paraId="2B49C945"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Период эмбрионального развития наиболее сложен у высших животных и состоит из нескольких этапов: </w:t>
      </w:r>
    </w:p>
    <w:p w14:paraId="48BB1F5A"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1.Образование зиготы </w:t>
      </w:r>
    </w:p>
    <w:p w14:paraId="4DAE9DE1"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2.Дробление </w:t>
      </w:r>
    </w:p>
    <w:p w14:paraId="3EEBA6F1"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3.Образование бластулы </w:t>
      </w:r>
    </w:p>
    <w:p w14:paraId="71703C19"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4. Гаструляция </w:t>
      </w:r>
    </w:p>
    <w:p w14:paraId="79BE6F08" w14:textId="77777777" w:rsidR="00151023" w:rsidRPr="00151023" w:rsidRDefault="00151023" w:rsidP="00151023">
      <w:pPr>
        <w:spacing w:after="0"/>
        <w:ind w:left="1416"/>
        <w:jc w:val="both"/>
        <w:rPr>
          <w:rFonts w:ascii="Times New Roman" w:hAnsi="Times New Roman" w:cs="Times New Roman"/>
          <w:bCs/>
          <w:spacing w:val="-2"/>
        </w:rPr>
      </w:pPr>
      <w:r w:rsidRPr="00151023">
        <w:rPr>
          <w:rFonts w:ascii="Times New Roman" w:hAnsi="Times New Roman" w:cs="Times New Roman"/>
          <w:bCs/>
          <w:spacing w:val="-2"/>
        </w:rPr>
        <w:t xml:space="preserve">5. </w:t>
      </w:r>
      <w:proofErr w:type="spellStart"/>
      <w:r w:rsidRPr="00151023">
        <w:rPr>
          <w:rFonts w:ascii="Times New Roman" w:hAnsi="Times New Roman" w:cs="Times New Roman"/>
          <w:bCs/>
          <w:spacing w:val="-2"/>
        </w:rPr>
        <w:t>Гисто</w:t>
      </w:r>
      <w:proofErr w:type="spellEnd"/>
      <w:r w:rsidRPr="00151023">
        <w:rPr>
          <w:rFonts w:ascii="Times New Roman" w:hAnsi="Times New Roman" w:cs="Times New Roman"/>
          <w:bCs/>
          <w:spacing w:val="-2"/>
        </w:rPr>
        <w:t xml:space="preserve">- и органогенез     </w:t>
      </w:r>
    </w:p>
    <w:p w14:paraId="19B6921A"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Первый этап эмбрионального периода </w:t>
      </w:r>
      <w:proofErr w:type="gramStart"/>
      <w:r w:rsidRPr="00151023">
        <w:rPr>
          <w:rFonts w:ascii="Times New Roman" w:hAnsi="Times New Roman" w:cs="Times New Roman"/>
          <w:bCs/>
          <w:spacing w:val="-2"/>
        </w:rPr>
        <w:t>-  образование</w:t>
      </w:r>
      <w:proofErr w:type="gramEnd"/>
      <w:r w:rsidRPr="00151023">
        <w:rPr>
          <w:rFonts w:ascii="Times New Roman" w:hAnsi="Times New Roman" w:cs="Times New Roman"/>
          <w:bCs/>
          <w:spacing w:val="-2"/>
        </w:rPr>
        <w:t xml:space="preserve"> зиготы. Зигота-одноклеточный зародыш или одноклеточная стадия развития организма.  </w:t>
      </w:r>
    </w:p>
    <w:p w14:paraId="0C0F9D3B"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 В зиготе происходит ряд процессов: </w:t>
      </w:r>
    </w:p>
    <w:p w14:paraId="4E0F933C"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а) перемещение цитоплазмы (цитоплазматических структур) – это ведет к образованию двусторонней симметрии и полярности. </w:t>
      </w:r>
    </w:p>
    <w:p w14:paraId="4690447B"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б) перестройка ЦПМ. Появляется поверхностный (кортикальный) слой. Это исключает слияние зиготы с другими мужскими половыми клетками. </w:t>
      </w:r>
    </w:p>
    <w:p w14:paraId="279FFAC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в) образование ядерной оболочки вокруг слившихся </w:t>
      </w:r>
      <w:proofErr w:type="spellStart"/>
      <w:r w:rsidRPr="00151023">
        <w:rPr>
          <w:rFonts w:ascii="Times New Roman" w:hAnsi="Times New Roman" w:cs="Times New Roman"/>
          <w:bCs/>
          <w:spacing w:val="-2"/>
        </w:rPr>
        <w:t>пронуклеусов</w:t>
      </w:r>
      <w:proofErr w:type="spellEnd"/>
      <w:r w:rsidRPr="00151023">
        <w:rPr>
          <w:rFonts w:ascii="Times New Roman" w:hAnsi="Times New Roman" w:cs="Times New Roman"/>
          <w:bCs/>
          <w:spacing w:val="-2"/>
        </w:rPr>
        <w:t xml:space="preserve"> (</w:t>
      </w:r>
      <w:proofErr w:type="spellStart"/>
      <w:r w:rsidRPr="00151023">
        <w:rPr>
          <w:rFonts w:ascii="Times New Roman" w:hAnsi="Times New Roman" w:cs="Times New Roman"/>
          <w:bCs/>
          <w:spacing w:val="-2"/>
        </w:rPr>
        <w:t>синкариона</w:t>
      </w:r>
      <w:proofErr w:type="spellEnd"/>
      <w:r w:rsidRPr="00151023">
        <w:rPr>
          <w:rFonts w:ascii="Times New Roman" w:hAnsi="Times New Roman" w:cs="Times New Roman"/>
          <w:bCs/>
          <w:spacing w:val="-2"/>
        </w:rPr>
        <w:t xml:space="preserve">) </w:t>
      </w:r>
    </w:p>
    <w:p w14:paraId="3F65555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г) осуществляется синтез РНК, синтез белка.     </w:t>
      </w:r>
    </w:p>
    <w:p w14:paraId="2D873C9A"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Дробление сопровождается митозом, в результате которого одноклеточный зародыш становится многоклеточным. Однако зародыш не увеличивается в размерах, нет роста клеток, объем зародыша не изменяется, очень короткая интерфаза, отсутствует G1.     </w:t>
      </w:r>
    </w:p>
    <w:p w14:paraId="382CA58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Клетки, образующиеся в процессе дробления, называются бластомерами. Размер клеток с каждым делением становится все мельче. Характер дробления не одинаков у разных животных и зависит от количества желтка и распределения его в цитоплазме. Чем больше желтка, тем медленнее делится эта часть цитоплазмы. </w:t>
      </w:r>
    </w:p>
    <w:p w14:paraId="23D8089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Дробление завершается образованием бластулы. </w:t>
      </w:r>
      <w:r w:rsidRPr="00151023">
        <w:rPr>
          <w:rFonts w:ascii="Times New Roman" w:hAnsi="Times New Roman" w:cs="Times New Roman"/>
          <w:b/>
          <w:bCs/>
          <w:spacing w:val="-2"/>
        </w:rPr>
        <w:t>Бластула</w:t>
      </w:r>
      <w:r w:rsidRPr="00151023">
        <w:rPr>
          <w:rFonts w:ascii="Times New Roman" w:hAnsi="Times New Roman" w:cs="Times New Roman"/>
          <w:bCs/>
          <w:spacing w:val="-2"/>
        </w:rPr>
        <w:t xml:space="preserve"> – это многоклеточный однослойный зародыш.  </w:t>
      </w:r>
    </w:p>
    <w:p w14:paraId="31CF2236"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Бластула имеет стенку (слой клеток) – бластодерму. Внутри бластул находится полость – бластоцель или первичная полость тела, заполненная жидкостью. Жидкость секретируется бластомерами. В бластуле различают крышу (там, где был анимальный полюс яйцеклетки) и дно (вегетативный полюс клетки) и между ними краевую зону. </w:t>
      </w:r>
      <w:r w:rsidRPr="00151023">
        <w:rPr>
          <w:rFonts w:ascii="Times New Roman" w:hAnsi="Times New Roman" w:cs="Times New Roman"/>
          <w:bCs/>
          <w:spacing w:val="-2"/>
        </w:rPr>
        <w:tab/>
      </w:r>
    </w:p>
    <w:p w14:paraId="72604DC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lastRenderedPageBreak/>
        <w:tab/>
        <w:t xml:space="preserve">Гаструляция – период образования зародышевых листков. Гаструляция сложный процесс химических и морфологических изменений, которые сопровождаются делениями клеток, ростом клеток, направленным перемещением и дифференцировкой клеток. В результате этих процессов сначала образуется двухслойный зародыш – гаструла, состоящий из наружного </w:t>
      </w:r>
      <w:proofErr w:type="spellStart"/>
      <w:r w:rsidRPr="00151023">
        <w:rPr>
          <w:rFonts w:ascii="Times New Roman" w:hAnsi="Times New Roman" w:cs="Times New Roman"/>
          <w:bCs/>
          <w:spacing w:val="-2"/>
        </w:rPr>
        <w:t>зародышего</w:t>
      </w:r>
      <w:proofErr w:type="spellEnd"/>
      <w:r w:rsidRPr="00151023">
        <w:rPr>
          <w:rFonts w:ascii="Times New Roman" w:hAnsi="Times New Roman" w:cs="Times New Roman"/>
          <w:bCs/>
          <w:spacing w:val="-2"/>
        </w:rPr>
        <w:t xml:space="preserve"> листка – эктодермы и внутреннего – энтодермы. Эта стадия называется ранняя гаструла. На стадии поздней гаструлы образуется третий зародышевый листок – мезодерма.     </w:t>
      </w:r>
      <w:r w:rsidRPr="00151023">
        <w:rPr>
          <w:rFonts w:ascii="Times New Roman" w:hAnsi="Times New Roman" w:cs="Times New Roman"/>
          <w:bCs/>
          <w:spacing w:val="-2"/>
        </w:rPr>
        <w:tab/>
      </w:r>
    </w:p>
    <w:p w14:paraId="7394B52A"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Зародышевые листки отличаются друг от друга не только своим расположением, но и величиной, формой клеток. Каждый зародышевый листок дает впоследствии начало определенным тканям и органам. Именно на стадии гаструляции впервые удалось обнаружить в больших концентрациях белки, специфичные для некоторых направлений клеточной дифференцировки взрослого организма (например, белок мышечной ткани – миозин). </w:t>
      </w:r>
    </w:p>
    <w:p w14:paraId="2AF6FF6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r>
      <w:r w:rsidRPr="00151023">
        <w:rPr>
          <w:rFonts w:ascii="Times New Roman" w:hAnsi="Times New Roman" w:cs="Times New Roman"/>
          <w:b/>
          <w:bCs/>
          <w:spacing w:val="-2"/>
        </w:rPr>
        <w:t>Гистогенез</w:t>
      </w:r>
      <w:r w:rsidRPr="00151023">
        <w:rPr>
          <w:rFonts w:ascii="Times New Roman" w:hAnsi="Times New Roman" w:cs="Times New Roman"/>
          <w:bCs/>
          <w:spacing w:val="-2"/>
        </w:rPr>
        <w:t xml:space="preserve"> – процесс формирования тканей в эмбриогенезе. </w:t>
      </w:r>
      <w:r w:rsidRPr="00151023">
        <w:rPr>
          <w:rFonts w:ascii="Times New Roman" w:hAnsi="Times New Roman" w:cs="Times New Roman"/>
          <w:b/>
          <w:bCs/>
          <w:spacing w:val="-2"/>
        </w:rPr>
        <w:t>Органогенез –</w:t>
      </w:r>
      <w:r w:rsidRPr="00151023">
        <w:rPr>
          <w:rFonts w:ascii="Times New Roman" w:hAnsi="Times New Roman" w:cs="Times New Roman"/>
          <w:bCs/>
          <w:spacing w:val="-2"/>
        </w:rPr>
        <w:t xml:space="preserve"> процесс формирования систем органов в эмбриогенезе. </w:t>
      </w:r>
    </w:p>
    <w:p w14:paraId="60B1B31D"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На этом этапе эмбрионального развития выделяют две фазы. </w:t>
      </w:r>
    </w:p>
    <w:p w14:paraId="1C315A6C"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1.Нейруляция – образование осевых органов: нервной трубки, хорды. Зародыш на этой стадии называется нейрула. </w:t>
      </w:r>
    </w:p>
    <w:p w14:paraId="2C66908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Эта фаза протекает следующим образом: из эктодермы на спинной стороне зародыша происходит уплощение группы клеток и формируется нервная пластинка. Края </w:t>
      </w:r>
      <w:proofErr w:type="gramStart"/>
      <w:r w:rsidRPr="00151023">
        <w:rPr>
          <w:rFonts w:ascii="Times New Roman" w:hAnsi="Times New Roman" w:cs="Times New Roman"/>
          <w:bCs/>
          <w:spacing w:val="-2"/>
        </w:rPr>
        <w:t>нервной  пластинки</w:t>
      </w:r>
      <w:proofErr w:type="gramEnd"/>
      <w:r w:rsidRPr="00151023">
        <w:rPr>
          <w:rFonts w:ascii="Times New Roman" w:hAnsi="Times New Roman" w:cs="Times New Roman"/>
          <w:bCs/>
          <w:spacing w:val="-2"/>
        </w:rPr>
        <w:t xml:space="preserve"> приподнимаются и образуются нервные валики. По средней линии нервной пластинки происходит перемещение клеток и возникает углубление – нервный желобок. Края нервной пластинки смыкаются.     </w:t>
      </w:r>
    </w:p>
    <w:p w14:paraId="75C2E30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результате этих процессов возникает нервная трубка с полостью – </w:t>
      </w:r>
      <w:proofErr w:type="spellStart"/>
      <w:r w:rsidRPr="00151023">
        <w:rPr>
          <w:rFonts w:ascii="Times New Roman" w:hAnsi="Times New Roman" w:cs="Times New Roman"/>
          <w:bCs/>
          <w:spacing w:val="-2"/>
        </w:rPr>
        <w:t>нервоцелем</w:t>
      </w:r>
      <w:proofErr w:type="spellEnd"/>
      <w:r w:rsidRPr="00151023">
        <w:rPr>
          <w:rFonts w:ascii="Times New Roman" w:hAnsi="Times New Roman" w:cs="Times New Roman"/>
          <w:bCs/>
          <w:spacing w:val="-2"/>
        </w:rPr>
        <w:t xml:space="preserve">. Нервная трубка погружается под эктодерму. Передний отдел нервной трубки образует головной мозг, а остальная часть нервной трубки – спинной мозг. </w:t>
      </w:r>
    </w:p>
    <w:p w14:paraId="508C83E5"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Условно процесс образования нервной трубки можно разделить на 3 стадии: </w:t>
      </w:r>
    </w:p>
    <w:p w14:paraId="39ACC7E0"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образование нервной пластинки, </w:t>
      </w:r>
    </w:p>
    <w:p w14:paraId="347CB47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формирование нервного желобка, </w:t>
      </w:r>
    </w:p>
    <w:p w14:paraId="2F2510A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срастание краев нервной пластинки с образованием нервной трубки.     </w:t>
      </w:r>
    </w:p>
    <w:p w14:paraId="3BFBB593"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Часть клеток эктодермы спинной стороны зародыша не входит в состав нервной трубки и образует скопление клеток вдоль нервной трубки, называемой ганглиозная пластинкой. Из которой образуются пигментные клетки эпидермиса кожи, волос, перьев, нервные клетки спинномозговых и симпатических нервных узлов.     </w:t>
      </w:r>
    </w:p>
    <w:p w14:paraId="42718E03"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Образование хорды тоже происходит на раннем этапе нейруляции из </w:t>
      </w:r>
      <w:proofErr w:type="spellStart"/>
      <w:r w:rsidRPr="00151023">
        <w:rPr>
          <w:rFonts w:ascii="Times New Roman" w:hAnsi="Times New Roman" w:cs="Times New Roman"/>
          <w:bCs/>
          <w:spacing w:val="-2"/>
        </w:rPr>
        <w:t>энтомезодермального</w:t>
      </w:r>
      <w:proofErr w:type="spellEnd"/>
      <w:r w:rsidRPr="00151023">
        <w:rPr>
          <w:rFonts w:ascii="Times New Roman" w:hAnsi="Times New Roman" w:cs="Times New Roman"/>
          <w:bCs/>
          <w:spacing w:val="-2"/>
        </w:rPr>
        <w:t xml:space="preserve"> (общего с энтодермой и мезодермой) зачатка стенки первичной кишки. Хорда расположена под нервной трубкой     </w:t>
      </w:r>
    </w:p>
    <w:p w14:paraId="1961D91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Вторая фаза </w:t>
      </w:r>
      <w:proofErr w:type="spellStart"/>
      <w:r w:rsidRPr="00151023">
        <w:rPr>
          <w:rFonts w:ascii="Times New Roman" w:hAnsi="Times New Roman" w:cs="Times New Roman"/>
          <w:bCs/>
          <w:spacing w:val="-2"/>
        </w:rPr>
        <w:t>гисто</w:t>
      </w:r>
      <w:proofErr w:type="spellEnd"/>
      <w:r w:rsidRPr="00151023">
        <w:rPr>
          <w:rFonts w:ascii="Times New Roman" w:hAnsi="Times New Roman" w:cs="Times New Roman"/>
          <w:bCs/>
          <w:spacing w:val="-2"/>
        </w:rPr>
        <w:t xml:space="preserve"> – и органогенеза эмбрионального развития связана с развитием отдельных органов и тканей.     </w:t>
      </w:r>
    </w:p>
    <w:p w14:paraId="59D30713"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Из материала энтодермы образуется эпителий пищевода, желудка и кишечника, клетки печени, часть клеток поджелудочной железы, эпителий легких и воздухоносных путей, секретирующие клетки гипофиза и щитовидной железы.      </w:t>
      </w:r>
    </w:p>
    <w:p w14:paraId="0FC3401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Из материала эктодермы развивается эпидермис кожи и его производные – перо, когти, волосы, молочные железы, кожные железы (сальные и потовые), нервные клетки органов зрения, слуха, обоняния, эпителий ротовой полости, эмаль зубов.</w:t>
      </w:r>
    </w:p>
    <w:p w14:paraId="507D8FAF" w14:textId="77777777" w:rsidR="00151023" w:rsidRPr="00151023" w:rsidRDefault="00151023" w:rsidP="00151023">
      <w:pPr>
        <w:spacing w:before="240"/>
        <w:jc w:val="center"/>
        <w:rPr>
          <w:rFonts w:ascii="Times New Roman" w:hAnsi="Times New Roman" w:cs="Times New Roman"/>
          <w:b/>
          <w:bCs/>
          <w:spacing w:val="-2"/>
        </w:rPr>
      </w:pPr>
      <w:r w:rsidRPr="00151023">
        <w:rPr>
          <w:rFonts w:ascii="Times New Roman" w:hAnsi="Times New Roman" w:cs="Times New Roman"/>
          <w:b/>
          <w:bCs/>
          <w:spacing w:val="-2"/>
        </w:rPr>
        <w:t>Характеристика постэмбрионального развития</w:t>
      </w:r>
    </w:p>
    <w:p w14:paraId="7BFE1FA9"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Постэмбриональный (постнатальный) онтогенез начинается с момента рождения, при выходе из зародышевых оболочек (при внутриутробном развитии) или при выходе из яйцевых оболочек и заканчивается смертью.     </w:t>
      </w:r>
    </w:p>
    <w:p w14:paraId="5F11969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Продолжительность постэмбрионального онтогенеза у организмов разных видов колеблется от нескольких дней до нескольких десятков лет и является видовым признаком.     </w:t>
      </w:r>
    </w:p>
    <w:p w14:paraId="40CB3D5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Постэмбриональный онтогенез у всех живых существ подразделяется на следующие периоды: </w:t>
      </w:r>
    </w:p>
    <w:p w14:paraId="4FFC9FD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1) Ювенильный (</w:t>
      </w:r>
      <w:proofErr w:type="spellStart"/>
      <w:r w:rsidRPr="00151023">
        <w:rPr>
          <w:rFonts w:ascii="Times New Roman" w:hAnsi="Times New Roman" w:cs="Times New Roman"/>
          <w:bCs/>
          <w:spacing w:val="-2"/>
        </w:rPr>
        <w:t>дорепродуктивный</w:t>
      </w:r>
      <w:proofErr w:type="spellEnd"/>
      <w:r w:rsidRPr="00151023">
        <w:rPr>
          <w:rFonts w:ascii="Times New Roman" w:hAnsi="Times New Roman" w:cs="Times New Roman"/>
          <w:bCs/>
          <w:spacing w:val="-2"/>
        </w:rPr>
        <w:t xml:space="preserve">) – от рождения до полового созревания. </w:t>
      </w:r>
    </w:p>
    <w:p w14:paraId="298E1E7B"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2) Пубертатный (репродуктивный) период зрелости, - организм способен к самовоспроизведению. </w:t>
      </w:r>
    </w:p>
    <w:p w14:paraId="4C3420C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3) </w:t>
      </w:r>
      <w:proofErr w:type="spellStart"/>
      <w:r w:rsidRPr="00151023">
        <w:rPr>
          <w:rFonts w:ascii="Times New Roman" w:hAnsi="Times New Roman" w:cs="Times New Roman"/>
          <w:bCs/>
          <w:spacing w:val="-2"/>
        </w:rPr>
        <w:t>Пострепродуктивный</w:t>
      </w:r>
      <w:proofErr w:type="spellEnd"/>
      <w:r w:rsidRPr="00151023">
        <w:rPr>
          <w:rFonts w:ascii="Times New Roman" w:hAnsi="Times New Roman" w:cs="Times New Roman"/>
          <w:bCs/>
          <w:spacing w:val="-2"/>
        </w:rPr>
        <w:t xml:space="preserve"> (период старения) – заканчивается смертью. </w:t>
      </w:r>
    </w:p>
    <w:p w14:paraId="06DB9406"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Ювенильный период характеризуется продолжением начавшегося еще в эмбриональный </w:t>
      </w:r>
      <w:proofErr w:type="gramStart"/>
      <w:r w:rsidRPr="00151023">
        <w:rPr>
          <w:rFonts w:ascii="Times New Roman" w:hAnsi="Times New Roman" w:cs="Times New Roman"/>
          <w:bCs/>
          <w:spacing w:val="-2"/>
        </w:rPr>
        <w:t>период  органогенеза</w:t>
      </w:r>
      <w:proofErr w:type="gramEnd"/>
      <w:r w:rsidRPr="00151023">
        <w:rPr>
          <w:rFonts w:ascii="Times New Roman" w:hAnsi="Times New Roman" w:cs="Times New Roman"/>
          <w:bCs/>
          <w:spacing w:val="-2"/>
        </w:rPr>
        <w:t xml:space="preserve"> и увеличением размеров тела. Уже к началу этого периода все органы достигают той степени дифференцировки, при которой молодой организм может существовать и развиваться вне организма матери или вне яйцевых оболочек.     </w:t>
      </w:r>
    </w:p>
    <w:p w14:paraId="30CA501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С этого времени начинают функционировать пищеварительная система, органы дыхания и органы чувств. Нервная, кровеносная и выделительная системы начинают функционировать еще у зародыша. В течение </w:t>
      </w:r>
      <w:proofErr w:type="spellStart"/>
      <w:r w:rsidRPr="00151023">
        <w:rPr>
          <w:rFonts w:ascii="Times New Roman" w:hAnsi="Times New Roman" w:cs="Times New Roman"/>
          <w:bCs/>
          <w:spacing w:val="-2"/>
        </w:rPr>
        <w:t>дорепродуктивного</w:t>
      </w:r>
      <w:proofErr w:type="spellEnd"/>
      <w:r w:rsidRPr="00151023">
        <w:rPr>
          <w:rFonts w:ascii="Times New Roman" w:hAnsi="Times New Roman" w:cs="Times New Roman"/>
          <w:bCs/>
          <w:spacing w:val="-2"/>
        </w:rPr>
        <w:t xml:space="preserve"> периода окончательно складывается видовые и индивидуальные особенности организма, и особь достигает характерных для вида размеров. </w:t>
      </w:r>
    </w:p>
    <w:p w14:paraId="5C6F7F1C"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lastRenderedPageBreak/>
        <w:tab/>
        <w:t xml:space="preserve">Ювенильный период называют прогрессивной стадией, т.к. в этот период продолжается рост и развитие организма в условиях прямого воздействия окружающей среды. </w:t>
      </w:r>
    </w:p>
    <w:p w14:paraId="3C6C3F92"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У человека постнатальный онтогенез отличается более длительным периодом детства. Это имеет большое значение, так как в этот период происходит не только физическое и физиологическое развитие организма, но и становление личности. </w:t>
      </w:r>
    </w:p>
    <w:p w14:paraId="1FCF9B2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Пубертатный период (период </w:t>
      </w:r>
      <w:proofErr w:type="gramStart"/>
      <w:r w:rsidRPr="00151023">
        <w:rPr>
          <w:rFonts w:ascii="Times New Roman" w:hAnsi="Times New Roman" w:cs="Times New Roman"/>
          <w:bCs/>
          <w:spacing w:val="-2"/>
        </w:rPr>
        <w:t>зрелости)  называют</w:t>
      </w:r>
      <w:proofErr w:type="gramEnd"/>
      <w:r w:rsidRPr="00151023">
        <w:rPr>
          <w:rFonts w:ascii="Times New Roman" w:hAnsi="Times New Roman" w:cs="Times New Roman"/>
          <w:bCs/>
          <w:spacing w:val="-2"/>
        </w:rPr>
        <w:t xml:space="preserve"> стабильной стадией, т.к. организм в этот период функционирует как устойчивая система, способная поддерживать постоянство своего внутреннего состава в изменяющихся условиях внешней среды. </w:t>
      </w:r>
    </w:p>
    <w:p w14:paraId="7A811710"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репродуктивный период осуществляется важная функция организма – размножение, от которого зависит воспроизведение численности вида. </w:t>
      </w:r>
    </w:p>
    <w:p w14:paraId="455EBB7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После периода зрелости наступает период старения, он характеризуется уменьшением интенсивности обмена веществ, ослаблением физиологических, биохимических и морфологических функций – это регрессивный период. Старение приводит к естественной смерти особи. </w:t>
      </w:r>
    </w:p>
    <w:p w14:paraId="5E4AD1C5"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постнатальном периоде, как и в эмбриональном, выделяют несколько критических периодов: </w:t>
      </w:r>
    </w:p>
    <w:p w14:paraId="775E50F9"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w:t>
      </w:r>
      <w:proofErr w:type="spellStart"/>
      <w:r w:rsidRPr="00151023">
        <w:rPr>
          <w:rFonts w:ascii="Times New Roman" w:hAnsi="Times New Roman" w:cs="Times New Roman"/>
          <w:bCs/>
          <w:spacing w:val="-2"/>
        </w:rPr>
        <w:t>новорождение</w:t>
      </w:r>
      <w:proofErr w:type="spellEnd"/>
      <w:r w:rsidRPr="00151023">
        <w:rPr>
          <w:rFonts w:ascii="Times New Roman" w:hAnsi="Times New Roman" w:cs="Times New Roman"/>
          <w:bCs/>
          <w:spacing w:val="-2"/>
        </w:rPr>
        <w:t xml:space="preserve"> – первые дни после рождения в связи с перестройкой всех процессов жизнедеятельности. </w:t>
      </w:r>
    </w:p>
    <w:p w14:paraId="78555B90"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полового созревания (12-16 лет), когда происходит гормональная перестройка. </w:t>
      </w:r>
    </w:p>
    <w:p w14:paraId="7DA68DE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 xml:space="preserve">-   полового увядания (около 50 лет), когда происходит угасание функций </w:t>
      </w:r>
      <w:proofErr w:type="gramStart"/>
      <w:r w:rsidRPr="00151023">
        <w:rPr>
          <w:rFonts w:ascii="Times New Roman" w:hAnsi="Times New Roman" w:cs="Times New Roman"/>
          <w:bCs/>
          <w:spacing w:val="-2"/>
        </w:rPr>
        <w:t>эндокринных  желез</w:t>
      </w:r>
      <w:proofErr w:type="gramEnd"/>
      <w:r w:rsidRPr="00151023">
        <w:rPr>
          <w:rFonts w:ascii="Times New Roman" w:hAnsi="Times New Roman" w:cs="Times New Roman"/>
          <w:bCs/>
          <w:spacing w:val="-2"/>
        </w:rPr>
        <w:t>.</w:t>
      </w:r>
    </w:p>
    <w:p w14:paraId="799FF5F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Причины критических периодов постнатального онтогенеза те же, что и пренатального: изменение гормонального фона, появление новых и исчезновение старых индукторов, включения и выключения разных блоков генов.  </w:t>
      </w:r>
    </w:p>
    <w:p w14:paraId="08AB22F4"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r>
      <w:r w:rsidRPr="00151023">
        <w:rPr>
          <w:rFonts w:ascii="Times New Roman" w:hAnsi="Times New Roman" w:cs="Times New Roman"/>
          <w:b/>
          <w:bCs/>
          <w:spacing w:val="-2"/>
        </w:rPr>
        <w:t>Рост организмов</w:t>
      </w:r>
      <w:r w:rsidRPr="00151023">
        <w:rPr>
          <w:rFonts w:ascii="Times New Roman" w:hAnsi="Times New Roman" w:cs="Times New Roman"/>
          <w:bCs/>
          <w:spacing w:val="-2"/>
        </w:rPr>
        <w:t xml:space="preserve"> – важная характеристика онтогенеза.  Каждое живое существо в процессе онтогенеза, в том числе и постэмбрионального, растет.  </w:t>
      </w:r>
    </w:p>
    <w:p w14:paraId="28689C9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r>
      <w:r w:rsidRPr="00151023">
        <w:rPr>
          <w:rFonts w:ascii="Times New Roman" w:hAnsi="Times New Roman" w:cs="Times New Roman"/>
          <w:b/>
          <w:bCs/>
          <w:spacing w:val="-2"/>
        </w:rPr>
        <w:t>Рост</w:t>
      </w:r>
      <w:r w:rsidRPr="00151023">
        <w:rPr>
          <w:rFonts w:ascii="Times New Roman" w:hAnsi="Times New Roman" w:cs="Times New Roman"/>
          <w:bCs/>
          <w:spacing w:val="-2"/>
        </w:rPr>
        <w:t xml:space="preserve"> – это увеличение размеров и массы тела. Рост обеспечивается увеличением количества клеток за счет пролиферации клеток, увеличения размеров клеток, увеличением неклеточного вещества, повышения уровня обменных процессов.  </w:t>
      </w:r>
    </w:p>
    <w:p w14:paraId="504D3928"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Происходит дифференциация клеток, благодаря которой клетки отличаются и </w:t>
      </w:r>
      <w:proofErr w:type="gramStart"/>
      <w:r w:rsidRPr="00151023">
        <w:rPr>
          <w:rFonts w:ascii="Times New Roman" w:hAnsi="Times New Roman" w:cs="Times New Roman"/>
          <w:bCs/>
          <w:spacing w:val="-2"/>
        </w:rPr>
        <w:t>морфологически</w:t>
      </w:r>
      <w:proofErr w:type="gramEnd"/>
      <w:r w:rsidRPr="00151023">
        <w:rPr>
          <w:rFonts w:ascii="Times New Roman" w:hAnsi="Times New Roman" w:cs="Times New Roman"/>
          <w:bCs/>
          <w:spacing w:val="-2"/>
        </w:rPr>
        <w:t xml:space="preserve"> и функционально.  </w:t>
      </w:r>
    </w:p>
    <w:p w14:paraId="3D96929E"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Рост и дифференцировка происходит на протяжении всего жизненного цикла организма.  </w:t>
      </w:r>
    </w:p>
    <w:p w14:paraId="54837E21"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И. И. Шмальгаузен (русский зоолог, теоретик эволюционного учения) выдвинул теорию зависимости роста от дифференцировки (зависимость обратная).  </w:t>
      </w:r>
    </w:p>
    <w:p w14:paraId="538AA3CF"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Эмбриональные и малодифференцированные ткани растут быстрее дифференцированных. С возрастом количество малодифференцированных клеток уменьшается, что приводит к падению интенсивности роста.  </w:t>
      </w:r>
    </w:p>
    <w:p w14:paraId="08BB24A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В филогенезе животного мира отмечается аналогичное явление: максимальная интенсивность постэмбрионального роста животного зависит от уровня его организации. Чем выше уровень организации, тем меньше интенсивность постэмбрионального роста.  </w:t>
      </w:r>
    </w:p>
    <w:p w14:paraId="0E79D61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Таким образом, рост является результатом количественных изменений в виде увеличения количества клеток (массы тела) и </w:t>
      </w:r>
      <w:proofErr w:type="gramStart"/>
      <w:r w:rsidRPr="00151023">
        <w:rPr>
          <w:rFonts w:ascii="Times New Roman" w:hAnsi="Times New Roman" w:cs="Times New Roman"/>
          <w:bCs/>
          <w:spacing w:val="-2"/>
        </w:rPr>
        <w:t>качественных  -</w:t>
      </w:r>
      <w:proofErr w:type="gramEnd"/>
      <w:r w:rsidRPr="00151023">
        <w:rPr>
          <w:rFonts w:ascii="Times New Roman" w:hAnsi="Times New Roman" w:cs="Times New Roman"/>
          <w:bCs/>
          <w:spacing w:val="-2"/>
        </w:rPr>
        <w:t xml:space="preserve">  в виде дифференцировки клеток </w:t>
      </w:r>
    </w:p>
    <w:p w14:paraId="7316E567"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Процесс роста человека протекает неравномерно. Наибольшая интенсивность роста наблюдается на первом году жизни (длина тела увеличивается на 25см) и в период полового созревания (7-8см в год).</w:t>
      </w:r>
    </w:p>
    <w:p w14:paraId="506B9156" w14:textId="77777777" w:rsidR="00151023" w:rsidRPr="00151023" w:rsidRDefault="00151023" w:rsidP="00151023">
      <w:pPr>
        <w:spacing w:after="0"/>
        <w:jc w:val="both"/>
        <w:rPr>
          <w:rFonts w:ascii="Times New Roman" w:hAnsi="Times New Roman" w:cs="Times New Roman"/>
          <w:bCs/>
          <w:spacing w:val="-2"/>
        </w:rPr>
      </w:pPr>
      <w:r w:rsidRPr="00151023">
        <w:rPr>
          <w:rFonts w:ascii="Times New Roman" w:hAnsi="Times New Roman" w:cs="Times New Roman"/>
          <w:bCs/>
          <w:spacing w:val="-2"/>
        </w:rPr>
        <w:tab/>
        <w:t xml:space="preserve">Продолжительность жизни организмов. Между систематическим положением растений, животных и продолжительностью жизни связи нет.  Древесные растения живут долго: дуб – до 2000 лет, ель – до 1000 лет, сосна – 600 лет. Среди животных таких долгожителей нет. Ученые подсчитали, что продолжительность жизни превышает период роста в 5-7 раз. Например, собака растет 2 года, живет 15 лет; лошадь растет 5 лет и живет 30-40 лет. Естественная продолжительность человеческой жизни может достигать 120-150 лет, </w:t>
      </w:r>
      <w:proofErr w:type="gramStart"/>
      <w:r w:rsidRPr="00151023">
        <w:rPr>
          <w:rFonts w:ascii="Times New Roman" w:hAnsi="Times New Roman" w:cs="Times New Roman"/>
          <w:bCs/>
          <w:spacing w:val="-2"/>
        </w:rPr>
        <w:t>- это</w:t>
      </w:r>
      <w:proofErr w:type="gramEnd"/>
      <w:r w:rsidRPr="00151023">
        <w:rPr>
          <w:rFonts w:ascii="Times New Roman" w:hAnsi="Times New Roman" w:cs="Times New Roman"/>
          <w:bCs/>
          <w:spacing w:val="-2"/>
        </w:rPr>
        <w:t xml:space="preserve"> возрастные пределы человеческой жизни.  </w:t>
      </w:r>
    </w:p>
    <w:bookmarkEnd w:id="84"/>
    <w:p w14:paraId="06859C2B" w14:textId="77777777" w:rsidR="00151023" w:rsidRPr="00151023" w:rsidRDefault="00151023" w:rsidP="00FA054B">
      <w:pPr>
        <w:rPr>
          <w:rFonts w:ascii="Times New Roman" w:hAnsi="Times New Roman" w:cs="Times New Roman"/>
          <w:b/>
        </w:rPr>
      </w:pPr>
    </w:p>
    <w:p w14:paraId="7E89E2A5" w14:textId="572158EA" w:rsidR="00235306" w:rsidRDefault="00235306" w:rsidP="00235306">
      <w:pPr>
        <w:pStyle w:val="aa"/>
        <w:widowControl w:val="0"/>
        <w:spacing w:after="0"/>
        <w:ind w:left="0"/>
        <w:jc w:val="center"/>
        <w:rPr>
          <w:rFonts w:ascii="Times New Roman" w:hAnsi="Times New Roman" w:cs="Times New Roman"/>
          <w:b/>
        </w:rPr>
      </w:pPr>
      <w:r w:rsidRPr="00151023">
        <w:rPr>
          <w:rFonts w:ascii="Times New Roman" w:hAnsi="Times New Roman" w:cs="Times New Roman"/>
          <w:b/>
        </w:rPr>
        <w:t xml:space="preserve">Вопросы и задания к </w:t>
      </w:r>
      <w:r w:rsidR="00DB4F14">
        <w:rPr>
          <w:rFonts w:ascii="Times New Roman" w:hAnsi="Times New Roman" w:cs="Times New Roman"/>
          <w:b/>
        </w:rPr>
        <w:t>самостоятельному изучению</w:t>
      </w:r>
    </w:p>
    <w:p w14:paraId="3B20981C" w14:textId="185DB036" w:rsidR="001D318C" w:rsidRDefault="001D318C" w:rsidP="001D318C">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2855A1D3" w14:textId="1881886E" w:rsidR="001D318C" w:rsidRDefault="001D318C" w:rsidP="001D318C">
      <w:pPr>
        <w:pStyle w:val="aa"/>
        <w:widowControl w:val="0"/>
        <w:spacing w:after="0"/>
        <w:ind w:left="0"/>
        <w:rPr>
          <w:rFonts w:ascii="Times New Roman" w:hAnsi="Times New Roman" w:cs="Times New Roman"/>
          <w:bCs/>
        </w:rPr>
      </w:pPr>
      <w:r>
        <w:rPr>
          <w:rFonts w:ascii="Times New Roman" w:hAnsi="Times New Roman" w:cs="Times New Roman"/>
          <w:bCs/>
        </w:rPr>
        <w:t>1.</w:t>
      </w:r>
      <w:r w:rsidRPr="001D318C">
        <w:rPr>
          <w:rFonts w:ascii="Times New Roman" w:hAnsi="Times New Roman" w:cs="Times New Roman"/>
          <w:bCs/>
        </w:rPr>
        <w:t>Что такое размножение</w:t>
      </w:r>
      <w:r>
        <w:rPr>
          <w:rFonts w:ascii="Times New Roman" w:hAnsi="Times New Roman" w:cs="Times New Roman"/>
          <w:bCs/>
        </w:rPr>
        <w:t>?</w:t>
      </w:r>
    </w:p>
    <w:p w14:paraId="16A34733" w14:textId="77777777" w:rsidR="001D318C" w:rsidRDefault="001D318C" w:rsidP="001D318C">
      <w:pPr>
        <w:pStyle w:val="aa"/>
        <w:widowControl w:val="0"/>
        <w:spacing w:after="0"/>
        <w:ind w:left="0"/>
        <w:rPr>
          <w:rFonts w:ascii="Times New Roman" w:hAnsi="Times New Roman" w:cs="Times New Roman"/>
          <w:bCs/>
        </w:rPr>
      </w:pPr>
      <w:r>
        <w:rPr>
          <w:rFonts w:ascii="Times New Roman" w:hAnsi="Times New Roman" w:cs="Times New Roman"/>
          <w:bCs/>
        </w:rPr>
        <w:t>2.</w:t>
      </w:r>
      <w:r w:rsidRPr="001D318C">
        <w:rPr>
          <w:rFonts w:ascii="Times New Roman" w:hAnsi="Times New Roman" w:cs="Times New Roman"/>
          <w:bCs/>
        </w:rPr>
        <w:t xml:space="preserve"> </w:t>
      </w:r>
      <w:r>
        <w:rPr>
          <w:rFonts w:ascii="Times New Roman" w:hAnsi="Times New Roman" w:cs="Times New Roman"/>
          <w:bCs/>
        </w:rPr>
        <w:t>К</w:t>
      </w:r>
      <w:r w:rsidRPr="001D318C">
        <w:rPr>
          <w:rFonts w:ascii="Times New Roman" w:hAnsi="Times New Roman" w:cs="Times New Roman"/>
          <w:bCs/>
        </w:rPr>
        <w:t>ак размножаются бактерии</w:t>
      </w:r>
      <w:r>
        <w:rPr>
          <w:rFonts w:ascii="Times New Roman" w:hAnsi="Times New Roman" w:cs="Times New Roman"/>
          <w:bCs/>
        </w:rPr>
        <w:t>,</w:t>
      </w:r>
      <w:r w:rsidRPr="001D318C">
        <w:rPr>
          <w:rFonts w:ascii="Times New Roman" w:hAnsi="Times New Roman" w:cs="Times New Roman"/>
          <w:bCs/>
        </w:rPr>
        <w:t xml:space="preserve"> грибы</w:t>
      </w:r>
      <w:r>
        <w:rPr>
          <w:rFonts w:ascii="Times New Roman" w:hAnsi="Times New Roman" w:cs="Times New Roman"/>
          <w:bCs/>
        </w:rPr>
        <w:t>,</w:t>
      </w:r>
      <w:r w:rsidRPr="001D318C">
        <w:rPr>
          <w:rFonts w:ascii="Times New Roman" w:hAnsi="Times New Roman" w:cs="Times New Roman"/>
          <w:bCs/>
        </w:rPr>
        <w:t xml:space="preserve"> растения и животные</w:t>
      </w:r>
      <w:r>
        <w:rPr>
          <w:rFonts w:ascii="Times New Roman" w:hAnsi="Times New Roman" w:cs="Times New Roman"/>
          <w:bCs/>
        </w:rPr>
        <w:t>?</w:t>
      </w:r>
    </w:p>
    <w:p w14:paraId="5184688C" w14:textId="77777777" w:rsidR="008B0CF6" w:rsidRDefault="001D318C" w:rsidP="001D318C">
      <w:pPr>
        <w:pStyle w:val="aa"/>
        <w:widowControl w:val="0"/>
        <w:spacing w:after="0"/>
        <w:ind w:left="0"/>
        <w:rPr>
          <w:rFonts w:ascii="Times New Roman" w:hAnsi="Times New Roman" w:cs="Times New Roman"/>
          <w:bCs/>
        </w:rPr>
      </w:pPr>
      <w:r>
        <w:rPr>
          <w:rFonts w:ascii="Times New Roman" w:hAnsi="Times New Roman" w:cs="Times New Roman"/>
          <w:bCs/>
        </w:rPr>
        <w:t>3.</w:t>
      </w:r>
      <w:r w:rsidRPr="001D318C">
        <w:rPr>
          <w:rFonts w:ascii="Times New Roman" w:hAnsi="Times New Roman" w:cs="Times New Roman"/>
          <w:bCs/>
        </w:rPr>
        <w:t xml:space="preserve"> </w:t>
      </w:r>
      <w:r>
        <w:rPr>
          <w:rFonts w:ascii="Times New Roman" w:hAnsi="Times New Roman" w:cs="Times New Roman"/>
          <w:bCs/>
        </w:rPr>
        <w:t>К</w:t>
      </w:r>
      <w:r w:rsidRPr="001D318C">
        <w:rPr>
          <w:rFonts w:ascii="Times New Roman" w:hAnsi="Times New Roman" w:cs="Times New Roman"/>
          <w:bCs/>
        </w:rPr>
        <w:t>акой процесс лежит в основе размножения у организмов</w:t>
      </w:r>
      <w:r>
        <w:rPr>
          <w:rFonts w:ascii="Times New Roman" w:hAnsi="Times New Roman" w:cs="Times New Roman"/>
          <w:bCs/>
        </w:rPr>
        <w:t>,</w:t>
      </w:r>
      <w:r w:rsidRPr="001D318C">
        <w:rPr>
          <w:rFonts w:ascii="Times New Roman" w:hAnsi="Times New Roman" w:cs="Times New Roman"/>
          <w:bCs/>
        </w:rPr>
        <w:t xml:space="preserve"> имеющих клеточное строение</w:t>
      </w:r>
      <w:r w:rsidR="008B0CF6">
        <w:rPr>
          <w:rFonts w:ascii="Times New Roman" w:hAnsi="Times New Roman" w:cs="Times New Roman"/>
          <w:bCs/>
        </w:rPr>
        <w:t>?</w:t>
      </w:r>
    </w:p>
    <w:p w14:paraId="0864C4D3" w14:textId="029E4F4D" w:rsidR="001D318C"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4.</w:t>
      </w:r>
      <w:r w:rsidR="001D318C" w:rsidRPr="001D318C">
        <w:rPr>
          <w:rFonts w:ascii="Times New Roman" w:hAnsi="Times New Roman" w:cs="Times New Roman"/>
          <w:bCs/>
        </w:rPr>
        <w:t xml:space="preserve"> </w:t>
      </w:r>
      <w:r>
        <w:rPr>
          <w:rFonts w:ascii="Times New Roman" w:hAnsi="Times New Roman" w:cs="Times New Roman"/>
          <w:bCs/>
        </w:rPr>
        <w:t>Ч</w:t>
      </w:r>
      <w:r w:rsidR="001D318C" w:rsidRPr="001D318C">
        <w:rPr>
          <w:rFonts w:ascii="Times New Roman" w:hAnsi="Times New Roman" w:cs="Times New Roman"/>
          <w:bCs/>
        </w:rPr>
        <w:t>ем половые клетки отличаются от соматических</w:t>
      </w:r>
      <w:r>
        <w:rPr>
          <w:rFonts w:ascii="Times New Roman" w:hAnsi="Times New Roman" w:cs="Times New Roman"/>
          <w:bCs/>
        </w:rPr>
        <w:t>?</w:t>
      </w:r>
    </w:p>
    <w:p w14:paraId="4F971AEE" w14:textId="77777777"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5.</w:t>
      </w:r>
      <w:r w:rsidRPr="008B0CF6">
        <w:t xml:space="preserve"> </w:t>
      </w:r>
      <w:r w:rsidRPr="008B0CF6">
        <w:rPr>
          <w:rFonts w:ascii="Times New Roman" w:hAnsi="Times New Roman" w:cs="Times New Roman"/>
          <w:bCs/>
        </w:rPr>
        <w:t>Какие виды размножения вам известны</w:t>
      </w:r>
      <w:r>
        <w:rPr>
          <w:rFonts w:ascii="Times New Roman" w:hAnsi="Times New Roman" w:cs="Times New Roman"/>
          <w:bCs/>
        </w:rPr>
        <w:t>? П</w:t>
      </w:r>
      <w:r w:rsidRPr="008B0CF6">
        <w:rPr>
          <w:rFonts w:ascii="Times New Roman" w:hAnsi="Times New Roman" w:cs="Times New Roman"/>
          <w:bCs/>
        </w:rPr>
        <w:t>риведите примеры организмов</w:t>
      </w:r>
      <w:r>
        <w:rPr>
          <w:rFonts w:ascii="Times New Roman" w:hAnsi="Times New Roman" w:cs="Times New Roman"/>
          <w:bCs/>
        </w:rPr>
        <w:t>,</w:t>
      </w:r>
      <w:r w:rsidRPr="008B0CF6">
        <w:rPr>
          <w:rFonts w:ascii="Times New Roman" w:hAnsi="Times New Roman" w:cs="Times New Roman"/>
          <w:bCs/>
        </w:rPr>
        <w:t xml:space="preserve"> использующих разные формы размножения</w:t>
      </w:r>
      <w:r>
        <w:rPr>
          <w:rFonts w:ascii="Times New Roman" w:hAnsi="Times New Roman" w:cs="Times New Roman"/>
          <w:bCs/>
        </w:rPr>
        <w:t>?</w:t>
      </w:r>
    </w:p>
    <w:p w14:paraId="242278DA" w14:textId="77777777"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lastRenderedPageBreak/>
        <w:t>6.</w:t>
      </w:r>
      <w:r w:rsidRPr="008B0CF6">
        <w:rPr>
          <w:rFonts w:ascii="Times New Roman" w:hAnsi="Times New Roman" w:cs="Times New Roman"/>
          <w:bCs/>
        </w:rPr>
        <w:t xml:space="preserve"> </w:t>
      </w:r>
      <w:r>
        <w:rPr>
          <w:rFonts w:ascii="Times New Roman" w:hAnsi="Times New Roman" w:cs="Times New Roman"/>
          <w:bCs/>
        </w:rPr>
        <w:t>В</w:t>
      </w:r>
      <w:r w:rsidRPr="008B0CF6">
        <w:rPr>
          <w:rFonts w:ascii="Times New Roman" w:hAnsi="Times New Roman" w:cs="Times New Roman"/>
          <w:bCs/>
        </w:rPr>
        <w:t xml:space="preserve"> чем особенность и биологический смысл гермафродитизма</w:t>
      </w:r>
      <w:r>
        <w:rPr>
          <w:rFonts w:ascii="Times New Roman" w:hAnsi="Times New Roman" w:cs="Times New Roman"/>
          <w:bCs/>
        </w:rPr>
        <w:t>?</w:t>
      </w:r>
      <w:r w:rsidRPr="008B0CF6">
        <w:rPr>
          <w:rFonts w:ascii="Times New Roman" w:hAnsi="Times New Roman" w:cs="Times New Roman"/>
          <w:bCs/>
        </w:rPr>
        <w:t xml:space="preserve"> </w:t>
      </w:r>
      <w:r>
        <w:rPr>
          <w:rFonts w:ascii="Times New Roman" w:hAnsi="Times New Roman" w:cs="Times New Roman"/>
          <w:bCs/>
        </w:rPr>
        <w:t>М</w:t>
      </w:r>
      <w:r w:rsidRPr="008B0CF6">
        <w:rPr>
          <w:rFonts w:ascii="Times New Roman" w:hAnsi="Times New Roman" w:cs="Times New Roman"/>
          <w:bCs/>
        </w:rPr>
        <w:t>ожно ли считать этот способ размножения успешным</w:t>
      </w:r>
      <w:r>
        <w:rPr>
          <w:rFonts w:ascii="Times New Roman" w:hAnsi="Times New Roman" w:cs="Times New Roman"/>
          <w:bCs/>
        </w:rPr>
        <w:t>?</w:t>
      </w:r>
      <w:r w:rsidRPr="008B0CF6">
        <w:rPr>
          <w:rFonts w:ascii="Times New Roman" w:hAnsi="Times New Roman" w:cs="Times New Roman"/>
          <w:bCs/>
        </w:rPr>
        <w:t xml:space="preserve"> </w:t>
      </w:r>
      <w:r>
        <w:rPr>
          <w:rFonts w:ascii="Times New Roman" w:hAnsi="Times New Roman" w:cs="Times New Roman"/>
          <w:bCs/>
        </w:rPr>
        <w:t>П</w:t>
      </w:r>
      <w:r w:rsidRPr="008B0CF6">
        <w:rPr>
          <w:rFonts w:ascii="Times New Roman" w:hAnsi="Times New Roman" w:cs="Times New Roman"/>
          <w:bCs/>
        </w:rPr>
        <w:t>очему у млекопитающих гермафродиты встречается крайне редко</w:t>
      </w:r>
      <w:r>
        <w:rPr>
          <w:rFonts w:ascii="Times New Roman" w:hAnsi="Times New Roman" w:cs="Times New Roman"/>
          <w:bCs/>
        </w:rPr>
        <w:t>?</w:t>
      </w:r>
    </w:p>
    <w:p w14:paraId="1BE9A01F" w14:textId="77777777"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7.</w:t>
      </w:r>
      <w:r w:rsidRPr="008B0CF6">
        <w:rPr>
          <w:rFonts w:ascii="Times New Roman" w:hAnsi="Times New Roman" w:cs="Times New Roman"/>
          <w:bCs/>
        </w:rPr>
        <w:t xml:space="preserve"> </w:t>
      </w:r>
      <w:r>
        <w:rPr>
          <w:rFonts w:ascii="Times New Roman" w:hAnsi="Times New Roman" w:cs="Times New Roman"/>
          <w:bCs/>
        </w:rPr>
        <w:t>П</w:t>
      </w:r>
      <w:r w:rsidRPr="008B0CF6">
        <w:rPr>
          <w:rFonts w:ascii="Times New Roman" w:hAnsi="Times New Roman" w:cs="Times New Roman"/>
          <w:bCs/>
        </w:rPr>
        <w:t>риведите примеры растений способных размножаться вегетативно</w:t>
      </w:r>
      <w:r>
        <w:rPr>
          <w:rFonts w:ascii="Times New Roman" w:hAnsi="Times New Roman" w:cs="Times New Roman"/>
          <w:bCs/>
        </w:rPr>
        <w:t>:</w:t>
      </w:r>
      <w:r w:rsidRPr="008B0CF6">
        <w:rPr>
          <w:rFonts w:ascii="Times New Roman" w:hAnsi="Times New Roman" w:cs="Times New Roman"/>
          <w:bCs/>
        </w:rPr>
        <w:t xml:space="preserve"> луковицами</w:t>
      </w:r>
      <w:r>
        <w:rPr>
          <w:rFonts w:ascii="Times New Roman" w:hAnsi="Times New Roman" w:cs="Times New Roman"/>
          <w:bCs/>
        </w:rPr>
        <w:t>,</w:t>
      </w:r>
      <w:r w:rsidRPr="008B0CF6">
        <w:rPr>
          <w:rFonts w:ascii="Times New Roman" w:hAnsi="Times New Roman" w:cs="Times New Roman"/>
          <w:bCs/>
        </w:rPr>
        <w:t xml:space="preserve"> корневище</w:t>
      </w:r>
      <w:r>
        <w:rPr>
          <w:rFonts w:ascii="Times New Roman" w:hAnsi="Times New Roman" w:cs="Times New Roman"/>
          <w:bCs/>
        </w:rPr>
        <w:t>м,</w:t>
      </w:r>
      <w:r w:rsidRPr="008B0CF6">
        <w:rPr>
          <w:rFonts w:ascii="Times New Roman" w:hAnsi="Times New Roman" w:cs="Times New Roman"/>
          <w:bCs/>
        </w:rPr>
        <w:t xml:space="preserve"> клубн</w:t>
      </w:r>
      <w:r>
        <w:rPr>
          <w:rFonts w:ascii="Times New Roman" w:hAnsi="Times New Roman" w:cs="Times New Roman"/>
          <w:bCs/>
        </w:rPr>
        <w:t>ем,</w:t>
      </w:r>
      <w:r w:rsidRPr="008B0CF6">
        <w:rPr>
          <w:rFonts w:ascii="Times New Roman" w:hAnsi="Times New Roman" w:cs="Times New Roman"/>
          <w:bCs/>
        </w:rPr>
        <w:t xml:space="preserve"> черенком стебля</w:t>
      </w:r>
      <w:r>
        <w:rPr>
          <w:rFonts w:ascii="Times New Roman" w:hAnsi="Times New Roman" w:cs="Times New Roman"/>
          <w:bCs/>
        </w:rPr>
        <w:t>.</w:t>
      </w:r>
    </w:p>
    <w:p w14:paraId="0E54F938" w14:textId="077E64AF" w:rsidR="008B0CF6" w:rsidRDefault="008B0CF6" w:rsidP="001D318C">
      <w:pPr>
        <w:pStyle w:val="aa"/>
        <w:widowControl w:val="0"/>
        <w:spacing w:after="0"/>
        <w:ind w:left="0"/>
        <w:rPr>
          <w:rFonts w:ascii="Times New Roman" w:hAnsi="Times New Roman" w:cs="Times New Roman"/>
          <w:bCs/>
        </w:rPr>
      </w:pPr>
      <w:r>
        <w:rPr>
          <w:rFonts w:ascii="Times New Roman" w:hAnsi="Times New Roman" w:cs="Times New Roman"/>
          <w:bCs/>
        </w:rPr>
        <w:t>8</w:t>
      </w:r>
      <w:r w:rsidRPr="008B0CF6">
        <w:rPr>
          <w:rFonts w:ascii="Times New Roman" w:hAnsi="Times New Roman" w:cs="Times New Roman"/>
          <w:bCs/>
        </w:rPr>
        <w:t xml:space="preserve"> </w:t>
      </w:r>
      <w:r>
        <w:rPr>
          <w:rFonts w:ascii="Times New Roman" w:hAnsi="Times New Roman" w:cs="Times New Roman"/>
          <w:bCs/>
        </w:rPr>
        <w:t>В</w:t>
      </w:r>
      <w:r w:rsidRPr="008B0CF6">
        <w:rPr>
          <w:rFonts w:ascii="Times New Roman" w:hAnsi="Times New Roman" w:cs="Times New Roman"/>
          <w:bCs/>
        </w:rPr>
        <w:t>ысшие растения используют споры для бесполого размножения</w:t>
      </w:r>
      <w:r>
        <w:rPr>
          <w:rFonts w:ascii="Times New Roman" w:hAnsi="Times New Roman" w:cs="Times New Roman"/>
          <w:bCs/>
        </w:rPr>
        <w:t>.</w:t>
      </w:r>
      <w:r w:rsidRPr="008B0CF6">
        <w:rPr>
          <w:rFonts w:ascii="Times New Roman" w:hAnsi="Times New Roman" w:cs="Times New Roman"/>
          <w:bCs/>
        </w:rPr>
        <w:t xml:space="preserve"> </w:t>
      </w:r>
      <w:r>
        <w:rPr>
          <w:rFonts w:ascii="Times New Roman" w:hAnsi="Times New Roman" w:cs="Times New Roman"/>
          <w:bCs/>
        </w:rPr>
        <w:t>А</w:t>
      </w:r>
      <w:r w:rsidRPr="008B0CF6">
        <w:rPr>
          <w:rFonts w:ascii="Times New Roman" w:hAnsi="Times New Roman" w:cs="Times New Roman"/>
          <w:bCs/>
        </w:rPr>
        <w:t xml:space="preserve"> для чего необходимо споры бактериям</w:t>
      </w:r>
      <w:r>
        <w:rPr>
          <w:rFonts w:ascii="Times New Roman" w:hAnsi="Times New Roman" w:cs="Times New Roman"/>
          <w:bCs/>
        </w:rPr>
        <w:t>?</w:t>
      </w:r>
    </w:p>
    <w:p w14:paraId="383A6973"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8.</w:t>
      </w:r>
      <w:r w:rsidRPr="007E0940">
        <w:rPr>
          <w:rFonts w:ascii="Times New Roman" w:hAnsi="Times New Roman" w:cs="Times New Roman"/>
          <w:bCs/>
        </w:rPr>
        <w:t>Где происходит развитие зародыша человек</w:t>
      </w:r>
      <w:r>
        <w:rPr>
          <w:rFonts w:ascii="Times New Roman" w:hAnsi="Times New Roman" w:cs="Times New Roman"/>
          <w:bCs/>
        </w:rPr>
        <w:t>а?</w:t>
      </w:r>
    </w:p>
    <w:p w14:paraId="16E943FA" w14:textId="3EA3B7E5" w:rsidR="008B0CF6"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9.</w:t>
      </w:r>
      <w:r w:rsidRPr="007E0940">
        <w:rPr>
          <w:rFonts w:ascii="Times New Roman" w:hAnsi="Times New Roman" w:cs="Times New Roman"/>
          <w:bCs/>
        </w:rPr>
        <w:t xml:space="preserve"> </w:t>
      </w:r>
      <w:r>
        <w:rPr>
          <w:rFonts w:ascii="Times New Roman" w:hAnsi="Times New Roman" w:cs="Times New Roman"/>
          <w:bCs/>
        </w:rPr>
        <w:t>К</w:t>
      </w:r>
      <w:r w:rsidRPr="007E0940">
        <w:rPr>
          <w:rFonts w:ascii="Times New Roman" w:hAnsi="Times New Roman" w:cs="Times New Roman"/>
          <w:bCs/>
        </w:rPr>
        <w:t>ак называется личинка бабочки лягушки</w:t>
      </w:r>
      <w:r>
        <w:rPr>
          <w:rFonts w:ascii="Times New Roman" w:hAnsi="Times New Roman" w:cs="Times New Roman"/>
          <w:bCs/>
        </w:rPr>
        <w:t>?</w:t>
      </w:r>
    </w:p>
    <w:p w14:paraId="685D9FBB"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10.</w:t>
      </w:r>
      <w:r w:rsidRPr="007E0940">
        <w:t xml:space="preserve"> </w:t>
      </w:r>
      <w:r w:rsidRPr="007E0940">
        <w:rPr>
          <w:rFonts w:ascii="Times New Roman" w:hAnsi="Times New Roman" w:cs="Times New Roman"/>
          <w:bCs/>
        </w:rPr>
        <w:t>Приведите примеры животных</w:t>
      </w:r>
      <w:r>
        <w:rPr>
          <w:rFonts w:ascii="Times New Roman" w:hAnsi="Times New Roman" w:cs="Times New Roman"/>
          <w:bCs/>
        </w:rPr>
        <w:t xml:space="preserve">, </w:t>
      </w:r>
      <w:r w:rsidRPr="007E0940">
        <w:rPr>
          <w:rFonts w:ascii="Times New Roman" w:hAnsi="Times New Roman" w:cs="Times New Roman"/>
          <w:bCs/>
        </w:rPr>
        <w:t>которые проводят большую часть жизни в личиночного состоянии</w:t>
      </w:r>
      <w:r>
        <w:rPr>
          <w:rFonts w:ascii="Times New Roman" w:hAnsi="Times New Roman" w:cs="Times New Roman"/>
          <w:bCs/>
        </w:rPr>
        <w:t xml:space="preserve">? </w:t>
      </w:r>
    </w:p>
    <w:p w14:paraId="7B7FA89B"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11.У</w:t>
      </w:r>
      <w:r w:rsidRPr="007E0940">
        <w:rPr>
          <w:rFonts w:ascii="Times New Roman" w:hAnsi="Times New Roman" w:cs="Times New Roman"/>
          <w:bCs/>
        </w:rPr>
        <w:t xml:space="preserve"> какого из млекопитающих плацента не образуется</w:t>
      </w:r>
      <w:r>
        <w:rPr>
          <w:rFonts w:ascii="Times New Roman" w:hAnsi="Times New Roman" w:cs="Times New Roman"/>
          <w:bCs/>
        </w:rPr>
        <w:t>?</w:t>
      </w:r>
    </w:p>
    <w:p w14:paraId="4A3EC4AC"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12.</w:t>
      </w:r>
      <w:r w:rsidRPr="007E0940">
        <w:rPr>
          <w:rFonts w:ascii="Times New Roman" w:hAnsi="Times New Roman" w:cs="Times New Roman"/>
          <w:bCs/>
        </w:rPr>
        <w:t xml:space="preserve"> </w:t>
      </w:r>
      <w:r>
        <w:rPr>
          <w:rFonts w:ascii="Times New Roman" w:hAnsi="Times New Roman" w:cs="Times New Roman"/>
          <w:bCs/>
        </w:rPr>
        <w:t>Н</w:t>
      </w:r>
      <w:r w:rsidRPr="007E0940">
        <w:rPr>
          <w:rFonts w:ascii="Times New Roman" w:hAnsi="Times New Roman" w:cs="Times New Roman"/>
          <w:bCs/>
        </w:rPr>
        <w:t>а какой стадии развития зародыша закладывается внутренние органы</w:t>
      </w:r>
      <w:r>
        <w:rPr>
          <w:rFonts w:ascii="Times New Roman" w:hAnsi="Times New Roman" w:cs="Times New Roman"/>
          <w:bCs/>
        </w:rPr>
        <w:t>?</w:t>
      </w:r>
    </w:p>
    <w:p w14:paraId="5C14B1AF" w14:textId="77777777" w:rsidR="007E0940"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13.</w:t>
      </w:r>
      <w:r w:rsidRPr="007E0940">
        <w:rPr>
          <w:rFonts w:ascii="Times New Roman" w:hAnsi="Times New Roman" w:cs="Times New Roman"/>
          <w:bCs/>
        </w:rPr>
        <w:t xml:space="preserve"> </w:t>
      </w:r>
      <w:r>
        <w:rPr>
          <w:rFonts w:ascii="Times New Roman" w:hAnsi="Times New Roman" w:cs="Times New Roman"/>
          <w:bCs/>
        </w:rPr>
        <w:t>К</w:t>
      </w:r>
      <w:r w:rsidRPr="007E0940">
        <w:rPr>
          <w:rFonts w:ascii="Times New Roman" w:hAnsi="Times New Roman" w:cs="Times New Roman"/>
          <w:bCs/>
        </w:rPr>
        <w:t>акой процесс называют онтогенезом</w:t>
      </w:r>
      <w:r>
        <w:rPr>
          <w:rFonts w:ascii="Times New Roman" w:hAnsi="Times New Roman" w:cs="Times New Roman"/>
          <w:bCs/>
        </w:rPr>
        <w:t>?</w:t>
      </w:r>
      <w:r w:rsidRPr="007E0940">
        <w:rPr>
          <w:rFonts w:ascii="Times New Roman" w:hAnsi="Times New Roman" w:cs="Times New Roman"/>
          <w:bCs/>
        </w:rPr>
        <w:t xml:space="preserve"> </w:t>
      </w:r>
      <w:r>
        <w:rPr>
          <w:rFonts w:ascii="Times New Roman" w:hAnsi="Times New Roman" w:cs="Times New Roman"/>
          <w:bCs/>
        </w:rPr>
        <w:t>К</w:t>
      </w:r>
      <w:r w:rsidRPr="007E0940">
        <w:rPr>
          <w:rFonts w:ascii="Times New Roman" w:hAnsi="Times New Roman" w:cs="Times New Roman"/>
          <w:bCs/>
        </w:rPr>
        <w:t>акие выделяют периоды онтогенеза</w:t>
      </w:r>
      <w:r>
        <w:rPr>
          <w:rFonts w:ascii="Times New Roman" w:hAnsi="Times New Roman" w:cs="Times New Roman"/>
          <w:bCs/>
        </w:rPr>
        <w:t>?</w:t>
      </w:r>
    </w:p>
    <w:p w14:paraId="29D29014" w14:textId="292485C7" w:rsidR="007E0940" w:rsidRPr="001D318C" w:rsidRDefault="007E0940" w:rsidP="007E0940">
      <w:pPr>
        <w:pStyle w:val="aa"/>
        <w:widowControl w:val="0"/>
        <w:spacing w:after="0"/>
        <w:ind w:left="0"/>
        <w:rPr>
          <w:rFonts w:ascii="Times New Roman" w:hAnsi="Times New Roman" w:cs="Times New Roman"/>
          <w:bCs/>
        </w:rPr>
      </w:pPr>
      <w:r>
        <w:rPr>
          <w:rFonts w:ascii="Times New Roman" w:hAnsi="Times New Roman" w:cs="Times New Roman"/>
          <w:bCs/>
        </w:rPr>
        <w:t>14.</w:t>
      </w:r>
      <w:r w:rsidRPr="007E0940">
        <w:rPr>
          <w:rFonts w:ascii="Times New Roman" w:hAnsi="Times New Roman" w:cs="Times New Roman"/>
          <w:bCs/>
        </w:rPr>
        <w:t xml:space="preserve"> </w:t>
      </w:r>
      <w:r>
        <w:rPr>
          <w:rFonts w:ascii="Times New Roman" w:hAnsi="Times New Roman" w:cs="Times New Roman"/>
          <w:bCs/>
        </w:rPr>
        <w:t>Ч</w:t>
      </w:r>
      <w:r w:rsidRPr="007E0940">
        <w:rPr>
          <w:rFonts w:ascii="Times New Roman" w:hAnsi="Times New Roman" w:cs="Times New Roman"/>
          <w:bCs/>
        </w:rPr>
        <w:t>ем обычно деление клеток отличается от дробления</w:t>
      </w:r>
      <w:r>
        <w:rPr>
          <w:rFonts w:ascii="Times New Roman" w:hAnsi="Times New Roman" w:cs="Times New Roman"/>
          <w:bCs/>
        </w:rPr>
        <w:t>?</w:t>
      </w:r>
    </w:p>
    <w:p w14:paraId="353C92FA" w14:textId="77777777" w:rsidR="00151023" w:rsidRDefault="00151023" w:rsidP="007D5C9D">
      <w:pPr>
        <w:widowControl w:val="0"/>
        <w:jc w:val="center"/>
        <w:outlineLvl w:val="8"/>
        <w:rPr>
          <w:b/>
        </w:rPr>
      </w:pPr>
    </w:p>
    <w:p w14:paraId="62E00285" w14:textId="7A8D08DE" w:rsidR="00151023" w:rsidRPr="007E0940" w:rsidRDefault="007E0940" w:rsidP="007E0940">
      <w:pPr>
        <w:widowControl w:val="0"/>
        <w:outlineLvl w:val="8"/>
        <w:rPr>
          <w:rFonts w:ascii="Times New Roman" w:hAnsi="Times New Roman" w:cs="Times New Roman"/>
          <w:b/>
        </w:rPr>
      </w:pPr>
      <w:r w:rsidRPr="007E0940">
        <w:rPr>
          <w:rFonts w:ascii="Times New Roman" w:hAnsi="Times New Roman" w:cs="Times New Roman"/>
          <w:b/>
        </w:rPr>
        <w:t>Задание:</w:t>
      </w:r>
    </w:p>
    <w:p w14:paraId="4B038EBE" w14:textId="77777777" w:rsidR="00266FAA" w:rsidRPr="00266FAA" w:rsidRDefault="00266FAA" w:rsidP="00266FAA">
      <w:pPr>
        <w:rPr>
          <w:rFonts w:ascii="Times New Roman" w:hAnsi="Times New Roman" w:cs="Times New Roman"/>
        </w:rPr>
      </w:pPr>
      <w:r w:rsidRPr="00266FAA">
        <w:rPr>
          <w:rFonts w:ascii="Times New Roman" w:hAnsi="Times New Roman" w:cs="Times New Roman"/>
          <w:b/>
        </w:rPr>
        <w:t>Размножение и индивидуальное развитие организмов (онтогенез). Размножение живых организмов</w:t>
      </w:r>
    </w:p>
    <w:p w14:paraId="6287F7D9" w14:textId="77777777" w:rsidR="00266FAA" w:rsidRPr="00266FAA" w:rsidRDefault="00266FAA" w:rsidP="00266FAA">
      <w:pPr>
        <w:jc w:val="center"/>
        <w:rPr>
          <w:rFonts w:ascii="Times New Roman" w:hAnsi="Times New Roman" w:cs="Times New Roman"/>
        </w:rPr>
      </w:pPr>
      <w:r w:rsidRPr="00266FAA">
        <w:rPr>
          <w:rFonts w:ascii="Times New Roman" w:hAnsi="Times New Roman" w:cs="Times New Roman"/>
        </w:rPr>
        <w:t>Вариант 1</w:t>
      </w:r>
    </w:p>
    <w:p w14:paraId="153C1E1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  Как называют неподвижные мужские половые клетки?</w:t>
      </w:r>
    </w:p>
    <w:p w14:paraId="3E5B4587" w14:textId="77777777" w:rsidR="00266FAA" w:rsidRPr="00266FAA" w:rsidRDefault="00266FAA" w:rsidP="00266FAA">
      <w:pPr>
        <w:spacing w:after="0"/>
        <w:rPr>
          <w:rFonts w:ascii="Times New Roman" w:hAnsi="Times New Roman" w:cs="Times New Roman"/>
        </w:rPr>
        <w:sectPr w:rsidR="00266FAA" w:rsidRPr="00266FAA">
          <w:pgSz w:w="11906" w:h="16838"/>
          <w:pgMar w:top="454" w:right="454" w:bottom="454" w:left="454" w:header="720" w:footer="720" w:gutter="0"/>
          <w:cols w:space="720"/>
        </w:sectPr>
      </w:pPr>
    </w:p>
    <w:p w14:paraId="4E87187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гаметы</w:t>
      </w:r>
    </w:p>
    <w:p w14:paraId="2FC297E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2)спермии</w:t>
      </w:r>
    </w:p>
    <w:p w14:paraId="574B1AE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3)сперматозоиды</w:t>
      </w:r>
    </w:p>
    <w:p w14:paraId="775374B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споры</w:t>
      </w:r>
    </w:p>
    <w:p w14:paraId="57B1932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1"/>
            <w:col w:w="2041" w:space="-1"/>
            <w:col w:w="2041" w:space="708"/>
            <w:col w:w="2395"/>
          </w:cols>
        </w:sectPr>
      </w:pPr>
    </w:p>
    <w:p w14:paraId="526736F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А2.  Как называется клетка. Которая содержит двойной набор хромосом?</w:t>
      </w:r>
    </w:p>
    <w:p w14:paraId="5CB4FFAB"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26C11DB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соматическая</w:t>
      </w:r>
    </w:p>
    <w:p w14:paraId="599D99B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диплоидная</w:t>
      </w:r>
    </w:p>
    <w:p w14:paraId="0E200AE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гаплоидная</w:t>
      </w:r>
    </w:p>
    <w:p w14:paraId="7E501E6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эукариотическая</w:t>
      </w:r>
    </w:p>
    <w:p w14:paraId="62AC573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089B09E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А3.  Из чего состоит хромосома</w:t>
      </w:r>
    </w:p>
    <w:p w14:paraId="3ED71DAF"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D9AA2B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1)из </w:t>
      </w:r>
      <w:proofErr w:type="spellStart"/>
      <w:r w:rsidRPr="00266FAA">
        <w:rPr>
          <w:rFonts w:ascii="Times New Roman" w:hAnsi="Times New Roman" w:cs="Times New Roman"/>
        </w:rPr>
        <w:t>центромер</w:t>
      </w:r>
      <w:proofErr w:type="spellEnd"/>
    </w:p>
    <w:p w14:paraId="1060D55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2)из хроматид</w:t>
      </w:r>
    </w:p>
    <w:p w14:paraId="6DE45CE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3)из микротрубочек</w:t>
      </w:r>
    </w:p>
    <w:p w14:paraId="6CCD6AB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4)из веретен деления</w:t>
      </w:r>
    </w:p>
    <w:p w14:paraId="1F83523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0BF68F5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А4.  Укажите правильную последовательность процесса полового размножения</w:t>
      </w:r>
    </w:p>
    <w:p w14:paraId="0CE65B7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образование зиготы –развитие гамет – оплодотворение – развитие нового организма</w:t>
      </w:r>
    </w:p>
    <w:p w14:paraId="7C4EDF8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развитие гамет – развитие нового организма– оплодотворение – образование зиготы</w:t>
      </w:r>
    </w:p>
    <w:p w14:paraId="78E24A4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оплодотворение – развитие гамет – образование зиготы – развитие нового организма</w:t>
      </w:r>
    </w:p>
    <w:p w14:paraId="1C4993B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развитие гамет – оплодотворение – образование зиготы – развитие нового организма</w:t>
      </w:r>
    </w:p>
    <w:p w14:paraId="4DB587C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А5.  Что такое гаметофит?</w:t>
      </w:r>
    </w:p>
    <w:p w14:paraId="4827FB5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0E2556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1)половое поколение растений</w:t>
      </w:r>
    </w:p>
    <w:p w14:paraId="45F43D7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2)половое поколение животных</w:t>
      </w:r>
    </w:p>
    <w:p w14:paraId="45E6FCA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3)бесполое поколение растений</w:t>
      </w:r>
    </w:p>
    <w:p w14:paraId="4976BD1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бесполое поколение животных</w:t>
      </w:r>
    </w:p>
    <w:p w14:paraId="6B4157A6"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4CC66E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А6.  Что такое митоз?</w:t>
      </w:r>
    </w:p>
    <w:p w14:paraId="70947F7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1)деление всех клеток</w:t>
      </w:r>
    </w:p>
    <w:p w14:paraId="0BEAC00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2)деление клетки одноклеточного организма</w:t>
      </w:r>
    </w:p>
    <w:p w14:paraId="47D50D8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3)деление прокариотической клетки</w:t>
      </w:r>
    </w:p>
    <w:p w14:paraId="5374D71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4)деление эукариотической клетки при котором образуются диплоидные клетки</w:t>
      </w:r>
    </w:p>
    <w:p w14:paraId="446CB8D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А7.  В какой фазе деления клетки хроматиды расходятся к противоположным полюсам клетки?</w:t>
      </w:r>
    </w:p>
    <w:p w14:paraId="19FCEDE0"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173E59F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1)в анафазе</w:t>
      </w:r>
    </w:p>
    <w:p w14:paraId="4E0DCC9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в профазе</w:t>
      </w:r>
    </w:p>
    <w:p w14:paraId="026EACB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в телофазе</w:t>
      </w:r>
    </w:p>
    <w:p w14:paraId="6AE5165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4)в метафазе</w:t>
      </w:r>
    </w:p>
    <w:p w14:paraId="7195E47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E6B6FB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lastRenderedPageBreak/>
        <w:t>А8.  Сколько хромосом должно содержаться в каждой половой клетке человека?</w:t>
      </w:r>
    </w:p>
    <w:p w14:paraId="1AA8C2E1"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748E29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1)21</w:t>
      </w:r>
    </w:p>
    <w:p w14:paraId="2229A52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2)22</w:t>
      </w:r>
    </w:p>
    <w:p w14:paraId="32B2A5E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3)23</w:t>
      </w:r>
    </w:p>
    <w:p w14:paraId="0A92B69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4)24</w:t>
      </w:r>
    </w:p>
    <w:p w14:paraId="39731FB0"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093673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А9.  Для какого организма характерна самая большая яйцеклетка?</w:t>
      </w:r>
    </w:p>
    <w:p w14:paraId="01EAD53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29024F9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для африканского слона</w:t>
      </w:r>
    </w:p>
    <w:p w14:paraId="58B4E91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для нильского крокодила</w:t>
      </w:r>
    </w:p>
    <w:p w14:paraId="2F5F0AE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для африканского страуса</w:t>
      </w:r>
    </w:p>
    <w:p w14:paraId="6C31D07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для синего кита</w:t>
      </w:r>
    </w:p>
    <w:p w14:paraId="4E17B7A1"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7EEC771F" w14:textId="77777777" w:rsidR="00266FAA" w:rsidRPr="00266FAA" w:rsidRDefault="00266FAA" w:rsidP="00266FAA">
      <w:pPr>
        <w:tabs>
          <w:tab w:val="left" w:pos="892"/>
        </w:tabs>
        <w:rPr>
          <w:rFonts w:ascii="Times New Roman" w:hAnsi="Times New Roman" w:cs="Times New Roman"/>
        </w:rPr>
      </w:pPr>
      <w:r w:rsidRPr="00266FAA">
        <w:rPr>
          <w:rFonts w:ascii="Times New Roman" w:hAnsi="Times New Roman" w:cs="Times New Roman"/>
        </w:rPr>
        <w:t xml:space="preserve">А10.  </w:t>
      </w:r>
      <w:r w:rsidRPr="00266FAA">
        <w:rPr>
          <w:rFonts w:ascii="Times New Roman" w:hAnsi="Times New Roman" w:cs="Times New Roman"/>
        </w:rPr>
        <w:tab/>
        <w:t>Какова продолжительность онтогенеза живого организма?</w:t>
      </w:r>
    </w:p>
    <w:p w14:paraId="50A2E61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от зарождения организма до его появления на свет</w:t>
      </w:r>
    </w:p>
    <w:p w14:paraId="14619D5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2)от появления организма на свет до его созревания</w:t>
      </w:r>
    </w:p>
    <w:p w14:paraId="7FDE6AD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3)от зарождения организма до его созревания</w:t>
      </w:r>
    </w:p>
    <w:p w14:paraId="12B5E8E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4)от зарождения до его смерти</w:t>
      </w:r>
    </w:p>
    <w:p w14:paraId="67B52A0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А11.  При каком делении происходит редукция числа хромосом?</w:t>
      </w:r>
    </w:p>
    <w:p w14:paraId="2C194FC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215DF2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амитозе</w:t>
      </w:r>
    </w:p>
    <w:p w14:paraId="7C1EC9E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первом делении мейоза</w:t>
      </w:r>
    </w:p>
    <w:p w14:paraId="4434DB5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втором делении мейоза</w:t>
      </w:r>
    </w:p>
    <w:p w14:paraId="3ACE8D0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митотическом делении</w:t>
      </w:r>
    </w:p>
    <w:p w14:paraId="21049D1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90B052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А12.  Что из перечисленного относится к эмбриональному периоду развития?</w:t>
      </w:r>
    </w:p>
    <w:p w14:paraId="46D23AF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0A2C97E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1)оплодотворение</w:t>
      </w:r>
    </w:p>
    <w:p w14:paraId="6BCC5D0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2)гаструляция</w:t>
      </w:r>
    </w:p>
    <w:p w14:paraId="1A197C6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метаморфоз</w:t>
      </w:r>
    </w:p>
    <w:p w14:paraId="5EC76C4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4)гаметогенез</w:t>
      </w:r>
    </w:p>
    <w:p w14:paraId="2392350A"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3B09988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А13.  Из какого зародышевого листка формируется сердце хордовых?</w:t>
      </w:r>
    </w:p>
    <w:p w14:paraId="7A2D28FD"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318A69B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1)из эктодермы</w:t>
      </w:r>
    </w:p>
    <w:p w14:paraId="2606A2C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из мезодермы</w:t>
      </w:r>
    </w:p>
    <w:p w14:paraId="679F1AC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3)из эктодермы</w:t>
      </w:r>
    </w:p>
    <w:p w14:paraId="5DD2715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6D533A3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А14.  Сколько хроматид в хромосоме в конце метафазы </w:t>
      </w:r>
      <w:proofErr w:type="gramStart"/>
      <w:r w:rsidRPr="00266FAA">
        <w:rPr>
          <w:rFonts w:ascii="Times New Roman" w:hAnsi="Times New Roman" w:cs="Times New Roman"/>
        </w:rPr>
        <w:t>второго  деления</w:t>
      </w:r>
      <w:proofErr w:type="gramEnd"/>
      <w:r w:rsidRPr="00266FAA">
        <w:rPr>
          <w:rFonts w:ascii="Times New Roman" w:hAnsi="Times New Roman" w:cs="Times New Roman"/>
        </w:rPr>
        <w:t xml:space="preserve"> мейоза</w:t>
      </w:r>
    </w:p>
    <w:p w14:paraId="2CEE77B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372EEC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1</w:t>
      </w:r>
    </w:p>
    <w:p w14:paraId="7B3E756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2</w:t>
      </w:r>
    </w:p>
    <w:p w14:paraId="262B8E1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3</w:t>
      </w:r>
    </w:p>
    <w:p w14:paraId="6FF805A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4</w:t>
      </w:r>
    </w:p>
    <w:p w14:paraId="18FE32C3"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6AEE1AC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А15.  Биологически прогрессивной чертой полового </w:t>
      </w:r>
      <w:proofErr w:type="gramStart"/>
      <w:r w:rsidRPr="00266FAA">
        <w:rPr>
          <w:rFonts w:ascii="Times New Roman" w:hAnsi="Times New Roman" w:cs="Times New Roman"/>
        </w:rPr>
        <w:t>размножения  по</w:t>
      </w:r>
      <w:proofErr w:type="gramEnd"/>
      <w:r w:rsidRPr="00266FAA">
        <w:rPr>
          <w:rFonts w:ascii="Times New Roman" w:hAnsi="Times New Roman" w:cs="Times New Roman"/>
        </w:rPr>
        <w:t xml:space="preserve"> сравнению с бесполым является?</w:t>
      </w:r>
    </w:p>
    <w:p w14:paraId="4B876B5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1) высокая скорость. </w:t>
      </w:r>
    </w:p>
    <w:p w14:paraId="252DB11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независимость от воды</w:t>
      </w:r>
    </w:p>
    <w:p w14:paraId="64EE7F1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значительное повышение наследственного разнообразия.</w:t>
      </w:r>
    </w:p>
    <w:p w14:paraId="2C8E6BC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обеспечение постоянства генетической структуры</w:t>
      </w:r>
    </w:p>
    <w:p w14:paraId="6EC868C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В1. Как называются схожие хромосомы, которые в процессе мейоза образуют между собой пары?</w:t>
      </w:r>
    </w:p>
    <w:p w14:paraId="1968BE2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В2. Из скольких этапов деления состоит процесс мейоза?</w:t>
      </w:r>
    </w:p>
    <w:p w14:paraId="62540E5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В3. Как называется процесс удвоения ДНК?</w:t>
      </w:r>
    </w:p>
    <w:p w14:paraId="4DB6616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С1.  Чем бесполое размножение отличается от полового?</w:t>
      </w:r>
    </w:p>
    <w:p w14:paraId="68C4027C" w14:textId="77777777" w:rsidR="00266FAA" w:rsidRPr="00266FAA" w:rsidRDefault="00266FAA" w:rsidP="00266FAA">
      <w:pPr>
        <w:rPr>
          <w:rFonts w:ascii="Times New Roman" w:hAnsi="Times New Roman" w:cs="Times New Roman"/>
        </w:rPr>
      </w:pPr>
    </w:p>
    <w:p w14:paraId="42360E7A" w14:textId="77777777" w:rsidR="00266FAA" w:rsidRPr="00266FAA" w:rsidRDefault="00266FAA" w:rsidP="00266FAA">
      <w:pPr>
        <w:rPr>
          <w:rFonts w:ascii="Times New Roman" w:hAnsi="Times New Roman" w:cs="Times New Roman"/>
        </w:rPr>
      </w:pPr>
    </w:p>
    <w:p w14:paraId="1ABF7F6B" w14:textId="77777777" w:rsidR="00266FAA" w:rsidRPr="00266FAA" w:rsidRDefault="00266FAA" w:rsidP="00266FAA">
      <w:pPr>
        <w:rPr>
          <w:rFonts w:ascii="Times New Roman" w:hAnsi="Times New Roman" w:cs="Times New Roman"/>
        </w:rPr>
      </w:pPr>
      <w:r w:rsidRPr="00266FAA">
        <w:rPr>
          <w:rFonts w:ascii="Times New Roman" w:hAnsi="Times New Roman" w:cs="Times New Roman"/>
          <w:b/>
        </w:rPr>
        <w:t>Размножение и индивидуальное развитие организмов (онтогенез). Размножение живых организмов</w:t>
      </w:r>
    </w:p>
    <w:p w14:paraId="3F87DB14" w14:textId="77777777" w:rsidR="00266FAA" w:rsidRPr="00266FAA" w:rsidRDefault="00266FAA" w:rsidP="00266FAA">
      <w:pPr>
        <w:jc w:val="center"/>
        <w:rPr>
          <w:rFonts w:ascii="Times New Roman" w:hAnsi="Times New Roman" w:cs="Times New Roman"/>
        </w:rPr>
      </w:pPr>
      <w:r w:rsidRPr="00266FAA">
        <w:rPr>
          <w:rFonts w:ascii="Times New Roman" w:hAnsi="Times New Roman" w:cs="Times New Roman"/>
        </w:rPr>
        <w:t>Вариант 2</w:t>
      </w:r>
    </w:p>
    <w:p w14:paraId="59EC526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 1. В чем различие сперматозоидов от спермиев?</w:t>
      </w:r>
    </w:p>
    <w:p w14:paraId="5A210AF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0AF44C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lastRenderedPageBreak/>
        <w:t>1)в размерах</w:t>
      </w:r>
    </w:p>
    <w:p w14:paraId="1EEE815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2)в наличии жгутиков</w:t>
      </w:r>
    </w:p>
    <w:p w14:paraId="3EE430B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3)в химическом составе</w:t>
      </w:r>
    </w:p>
    <w:p w14:paraId="532E5F2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4)в наличии ДНК</w:t>
      </w:r>
    </w:p>
    <w:p w14:paraId="3504761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073328E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А2.  Какое название получила клетка с одинарным набором хромосом?</w:t>
      </w:r>
    </w:p>
    <w:p w14:paraId="50B5B409"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5C88FF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гаплоидная</w:t>
      </w:r>
    </w:p>
    <w:p w14:paraId="5A48CB2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диплоидная</w:t>
      </w:r>
    </w:p>
    <w:p w14:paraId="35A5923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соматическая</w:t>
      </w:r>
    </w:p>
    <w:p w14:paraId="2BE84BE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прокариотическая</w:t>
      </w:r>
    </w:p>
    <w:p w14:paraId="09B4048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5A1D95D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А3.  Процесс деления клеток в живом организме заканчивается:</w:t>
      </w:r>
    </w:p>
    <w:p w14:paraId="3C093B4F"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9350B0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1)вместе с его ростом</w:t>
      </w:r>
    </w:p>
    <w:p w14:paraId="12F4263E"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после его размножения</w:t>
      </w:r>
    </w:p>
    <w:p w14:paraId="3B6BDC2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после полового созревания</w:t>
      </w:r>
    </w:p>
    <w:p w14:paraId="33EAD1B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с его смертью</w:t>
      </w:r>
    </w:p>
    <w:p w14:paraId="527D114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230BE36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А4.  Как называются органы полового размножения у растений?</w:t>
      </w:r>
    </w:p>
    <w:p w14:paraId="1A1F926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84044C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дочерние органы</w:t>
      </w:r>
    </w:p>
    <w:p w14:paraId="649C159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2)вегетативные органы</w:t>
      </w:r>
    </w:p>
    <w:p w14:paraId="52F5D0C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генеративные органы</w:t>
      </w:r>
    </w:p>
    <w:p w14:paraId="3B57F4C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половые органы.</w:t>
      </w:r>
    </w:p>
    <w:p w14:paraId="3855775E"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1D1102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А5.  Что такое спорофит?</w:t>
      </w:r>
    </w:p>
    <w:p w14:paraId="0C65EBE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3D1701A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вид растения</w:t>
      </w:r>
    </w:p>
    <w:p w14:paraId="36A791F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2)орган гриба</w:t>
      </w:r>
    </w:p>
    <w:p w14:paraId="5597042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3)половое поколение растений</w:t>
      </w:r>
    </w:p>
    <w:p w14:paraId="1D86FCB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4)бесполое поколение растений</w:t>
      </w:r>
    </w:p>
    <w:p w14:paraId="5E9A13A8"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57F0F4B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А6. Для каких организмов характерно деление клеток?</w:t>
      </w:r>
    </w:p>
    <w:p w14:paraId="51E7E9EA"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4905980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1)эукариот</w:t>
      </w:r>
    </w:p>
    <w:p w14:paraId="76A59B6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2)прокариот</w:t>
      </w:r>
    </w:p>
    <w:p w14:paraId="4A47C95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3)всех организмов</w:t>
      </w:r>
    </w:p>
    <w:p w14:paraId="3F03B91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многоклеточных организмов</w:t>
      </w:r>
    </w:p>
    <w:p w14:paraId="0CE080D3"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1BBACD7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А7.  Что происходит в телофазе?</w:t>
      </w:r>
    </w:p>
    <w:p w14:paraId="6869D5AD"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3F37409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1)формирование веретена деления</w:t>
      </w:r>
    </w:p>
    <w:p w14:paraId="45B4B1A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2) формирование новых ядер </w:t>
      </w:r>
    </w:p>
    <w:p w14:paraId="4010F9C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3)разделение хромосом</w:t>
      </w:r>
    </w:p>
    <w:p w14:paraId="664A855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перемещение хромосом в центр клетки</w:t>
      </w:r>
    </w:p>
    <w:p w14:paraId="53EAD3E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72CFB7E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А8.  Сколько хромосом должно содержаться в нормальной зиготе человека?</w:t>
      </w:r>
    </w:p>
    <w:p w14:paraId="25CE1BB7"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F0A016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1)43</w:t>
      </w:r>
    </w:p>
    <w:p w14:paraId="6DE41ED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2)44</w:t>
      </w:r>
    </w:p>
    <w:p w14:paraId="6380CD5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3)45</w:t>
      </w:r>
    </w:p>
    <w:p w14:paraId="5F52605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4)46</w:t>
      </w:r>
    </w:p>
    <w:p w14:paraId="7646CC5C"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51ACEB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А9.  Что образуется при слиянии мужской и женской половой клеток?</w:t>
      </w:r>
    </w:p>
    <w:p w14:paraId="4078647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65B244D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зигота</w:t>
      </w:r>
    </w:p>
    <w:p w14:paraId="0307439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гамета</w:t>
      </w:r>
    </w:p>
    <w:p w14:paraId="48B8079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3)почки</w:t>
      </w:r>
    </w:p>
    <w:p w14:paraId="5708E82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4)побег</w:t>
      </w:r>
    </w:p>
    <w:p w14:paraId="0BBE1F8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17CBE984" w14:textId="77777777" w:rsidR="00266FAA" w:rsidRPr="00266FAA" w:rsidRDefault="00266FAA" w:rsidP="00266FAA">
      <w:pPr>
        <w:rPr>
          <w:rFonts w:ascii="Times New Roman" w:hAnsi="Times New Roman" w:cs="Times New Roman"/>
        </w:rPr>
      </w:pPr>
    </w:p>
    <w:p w14:paraId="04CA294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А10.  Какие этапы обычно выделяют у многоклеточного организма?</w:t>
      </w:r>
    </w:p>
    <w:p w14:paraId="5A9E1E5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1)эмбриональный период – молодость – зрелость - старость</w:t>
      </w:r>
    </w:p>
    <w:p w14:paraId="7F00085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2)эмбриональный период – </w:t>
      </w:r>
      <w:proofErr w:type="spellStart"/>
      <w:r w:rsidRPr="00266FAA">
        <w:rPr>
          <w:rFonts w:ascii="Times New Roman" w:hAnsi="Times New Roman" w:cs="Times New Roman"/>
        </w:rPr>
        <w:t>постэмриональный</w:t>
      </w:r>
      <w:proofErr w:type="spellEnd"/>
      <w:r w:rsidRPr="00266FAA">
        <w:rPr>
          <w:rFonts w:ascii="Times New Roman" w:hAnsi="Times New Roman" w:cs="Times New Roman"/>
        </w:rPr>
        <w:t xml:space="preserve"> период – старость.</w:t>
      </w:r>
    </w:p>
    <w:p w14:paraId="3F4CC5A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созревание - зрелость – деление клетки</w:t>
      </w:r>
    </w:p>
    <w:p w14:paraId="7F485031" w14:textId="5B01D879" w:rsidR="00266FAA" w:rsidRDefault="00266FAA" w:rsidP="00266FAA">
      <w:pPr>
        <w:rPr>
          <w:rFonts w:ascii="Times New Roman" w:hAnsi="Times New Roman" w:cs="Times New Roman"/>
        </w:rPr>
      </w:pPr>
      <w:r w:rsidRPr="00266FAA">
        <w:rPr>
          <w:rFonts w:ascii="Times New Roman" w:hAnsi="Times New Roman" w:cs="Times New Roman"/>
        </w:rPr>
        <w:t>4) эмбриональный период - молодость – старость.</w:t>
      </w:r>
    </w:p>
    <w:p w14:paraId="70DA737E" w14:textId="77777777" w:rsidR="005B73DE" w:rsidRPr="00266FAA" w:rsidRDefault="005B73DE" w:rsidP="00266FAA">
      <w:pPr>
        <w:rPr>
          <w:rFonts w:ascii="Times New Roman" w:hAnsi="Times New Roman" w:cs="Times New Roman"/>
        </w:rPr>
      </w:pPr>
    </w:p>
    <w:p w14:paraId="1439598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А11.  При каком делении происходит кроссинговер?</w:t>
      </w:r>
    </w:p>
    <w:p w14:paraId="772CF924"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135EDD8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амитозе</w:t>
      </w:r>
    </w:p>
    <w:p w14:paraId="3964686B"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первом делении мейоза</w:t>
      </w:r>
    </w:p>
    <w:p w14:paraId="5C06A07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втором делении мейоза</w:t>
      </w:r>
    </w:p>
    <w:p w14:paraId="05460B8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митотическом делении</w:t>
      </w:r>
    </w:p>
    <w:p w14:paraId="6B3448C0"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2" w:space="708"/>
        </w:sectPr>
      </w:pPr>
    </w:p>
    <w:p w14:paraId="4FD7D560"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lastRenderedPageBreak/>
        <w:t>А12.  Что из перечисленного относится к постэмбриональному периоду развития?</w:t>
      </w:r>
    </w:p>
    <w:p w14:paraId="2621A5CF"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73E2B92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1)дробление</w:t>
      </w:r>
    </w:p>
    <w:p w14:paraId="5BE728B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2)органогенез</w:t>
      </w:r>
    </w:p>
    <w:p w14:paraId="4E131E2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метаморфоз</w:t>
      </w:r>
    </w:p>
    <w:p w14:paraId="4E786DD2"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4)гаметогенез</w:t>
      </w:r>
    </w:p>
    <w:p w14:paraId="7D19FF35"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1"/>
            <w:col w:w="2041" w:space="708"/>
            <w:col w:w="2395"/>
          </w:cols>
        </w:sectPr>
      </w:pPr>
    </w:p>
    <w:p w14:paraId="7C257342" w14:textId="77777777" w:rsidR="005B73DE" w:rsidRDefault="005B73DE" w:rsidP="00266FAA">
      <w:pPr>
        <w:rPr>
          <w:rFonts w:ascii="Times New Roman" w:hAnsi="Times New Roman" w:cs="Times New Roman"/>
        </w:rPr>
      </w:pPr>
    </w:p>
    <w:p w14:paraId="69608000" w14:textId="0928C54B"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А13.  Из какого зародышевого листка формируется головной мозг </w:t>
      </w:r>
      <w:proofErr w:type="gramStart"/>
      <w:r w:rsidRPr="00266FAA">
        <w:rPr>
          <w:rFonts w:ascii="Times New Roman" w:hAnsi="Times New Roman" w:cs="Times New Roman"/>
        </w:rPr>
        <w:t>хордовых ?</w:t>
      </w:r>
      <w:proofErr w:type="gramEnd"/>
    </w:p>
    <w:p w14:paraId="361B61A2"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537D5154"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1)из эктодермы</w:t>
      </w:r>
    </w:p>
    <w:p w14:paraId="09A5D65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из мезодермы</w:t>
      </w:r>
    </w:p>
    <w:p w14:paraId="3A1B89E3"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3)из эктодермы</w:t>
      </w:r>
    </w:p>
    <w:p w14:paraId="4D85A69A"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3" w:space="720" w:equalWidth="0">
            <w:col w:w="2395" w:space="2395"/>
            <w:col w:w="2041" w:space="708"/>
            <w:col w:w="2041" w:space="708"/>
          </w:cols>
        </w:sectPr>
      </w:pPr>
    </w:p>
    <w:p w14:paraId="42FE274E" w14:textId="77777777" w:rsidR="005B73DE" w:rsidRDefault="005B73DE" w:rsidP="00266FAA">
      <w:pPr>
        <w:rPr>
          <w:rFonts w:ascii="Times New Roman" w:hAnsi="Times New Roman" w:cs="Times New Roman"/>
        </w:rPr>
      </w:pPr>
    </w:p>
    <w:p w14:paraId="1B553352" w14:textId="43C3A0D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А14.  Сколько хроматид в хромосоме в конце анафазы </w:t>
      </w:r>
      <w:proofErr w:type="gramStart"/>
      <w:r w:rsidRPr="00266FAA">
        <w:rPr>
          <w:rFonts w:ascii="Times New Roman" w:hAnsi="Times New Roman" w:cs="Times New Roman"/>
        </w:rPr>
        <w:t>второго  деления</w:t>
      </w:r>
      <w:proofErr w:type="gramEnd"/>
      <w:r w:rsidRPr="00266FAA">
        <w:rPr>
          <w:rFonts w:ascii="Times New Roman" w:hAnsi="Times New Roman" w:cs="Times New Roman"/>
        </w:rPr>
        <w:t xml:space="preserve"> мейоза</w:t>
      </w:r>
    </w:p>
    <w:p w14:paraId="2E9E8E4E"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space="720"/>
        </w:sectPr>
      </w:pPr>
    </w:p>
    <w:p w14:paraId="13C6250C"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1)1 </w:t>
      </w:r>
    </w:p>
    <w:p w14:paraId="3388079D"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2</w:t>
      </w:r>
    </w:p>
    <w:p w14:paraId="0498EC1A"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3)3 </w:t>
      </w:r>
    </w:p>
    <w:p w14:paraId="79A661A8"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4</w:t>
      </w:r>
    </w:p>
    <w:p w14:paraId="7EFD5D6B" w14:textId="77777777" w:rsidR="00266FAA" w:rsidRPr="00266FAA" w:rsidRDefault="00266FAA" w:rsidP="00266FAA">
      <w:pPr>
        <w:spacing w:after="0"/>
        <w:rPr>
          <w:rFonts w:ascii="Times New Roman" w:hAnsi="Times New Roman" w:cs="Times New Roman"/>
        </w:rPr>
        <w:sectPr w:rsidR="00266FAA" w:rsidRPr="00266FAA">
          <w:type w:val="continuous"/>
          <w:pgSz w:w="11906" w:h="16838"/>
          <w:pgMar w:top="454" w:right="454" w:bottom="454" w:left="454" w:header="720" w:footer="720" w:gutter="0"/>
          <w:cols w:num="4" w:space="720" w:equalWidth="0">
            <w:col w:w="2395" w:space="2395"/>
            <w:col w:w="2041" w:space="708"/>
            <w:col w:w="2041" w:space="708"/>
            <w:col w:w="2395"/>
          </w:cols>
        </w:sectPr>
      </w:pPr>
    </w:p>
    <w:p w14:paraId="58F5C79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lastRenderedPageBreak/>
        <w:t xml:space="preserve">А15. Преимуществом бесполого размножения </w:t>
      </w:r>
      <w:proofErr w:type="gramStart"/>
      <w:r w:rsidRPr="00266FAA">
        <w:rPr>
          <w:rFonts w:ascii="Times New Roman" w:hAnsi="Times New Roman" w:cs="Times New Roman"/>
        </w:rPr>
        <w:t>является ?</w:t>
      </w:r>
      <w:proofErr w:type="gramEnd"/>
    </w:p>
    <w:p w14:paraId="67F686C1"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1) родительская особь производит много потомков с самыми разнообразными комбинациями генов</w:t>
      </w:r>
    </w:p>
    <w:p w14:paraId="779C7BF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2) родительские особи производят потомков, которые будут отличаться от них самым непредсказуемым образом,</w:t>
      </w:r>
    </w:p>
    <w:p w14:paraId="494CBB7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3) изменчивость, необходимая для естественного отбора, достигается только за счёт случайных мутаций и потому осуществляется очень медленно</w:t>
      </w:r>
    </w:p>
    <w:p w14:paraId="1FC0FDD5"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4) отсутствует необходимость поиска партнёра, а полезные наследственные изменения сохраняются практически навсегда.</w:t>
      </w:r>
    </w:p>
    <w:p w14:paraId="49D684EF"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В1. Как называется процесс, при котором гомологичные хромосомы тесно объединяются друг с другом и обмениваются гомологичными участками?</w:t>
      </w:r>
    </w:p>
    <w:p w14:paraId="45B69346"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В2. Какой этап клеточного цикла самый продолжительный в жизни клетки?</w:t>
      </w:r>
    </w:p>
    <w:p w14:paraId="083CC517"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 xml:space="preserve">В3. Как называется </w:t>
      </w:r>
      <w:proofErr w:type="gramStart"/>
      <w:r w:rsidRPr="00266FAA">
        <w:rPr>
          <w:rFonts w:ascii="Times New Roman" w:hAnsi="Times New Roman" w:cs="Times New Roman"/>
        </w:rPr>
        <w:t>перетяжка ,</w:t>
      </w:r>
      <w:proofErr w:type="gramEnd"/>
      <w:r w:rsidRPr="00266FAA">
        <w:rPr>
          <w:rFonts w:ascii="Times New Roman" w:hAnsi="Times New Roman" w:cs="Times New Roman"/>
        </w:rPr>
        <w:t xml:space="preserve"> соединяющая хроматиды?</w:t>
      </w:r>
    </w:p>
    <w:p w14:paraId="1E61C2F9" w14:textId="77777777" w:rsidR="00266FAA" w:rsidRPr="00266FAA" w:rsidRDefault="00266FAA" w:rsidP="00266FAA">
      <w:pPr>
        <w:rPr>
          <w:rFonts w:ascii="Times New Roman" w:hAnsi="Times New Roman" w:cs="Times New Roman"/>
        </w:rPr>
      </w:pPr>
      <w:r w:rsidRPr="00266FAA">
        <w:rPr>
          <w:rFonts w:ascii="Times New Roman" w:hAnsi="Times New Roman" w:cs="Times New Roman"/>
        </w:rPr>
        <w:t>С1.  Почему яйцеклетка крупнее сперматозоида?</w:t>
      </w:r>
    </w:p>
    <w:p w14:paraId="7DF5CF4D" w14:textId="77777777" w:rsidR="00151023" w:rsidRDefault="00151023" w:rsidP="007D5C9D">
      <w:pPr>
        <w:widowControl w:val="0"/>
        <w:jc w:val="center"/>
        <w:outlineLvl w:val="8"/>
        <w:rPr>
          <w:b/>
        </w:rPr>
      </w:pPr>
    </w:p>
    <w:p w14:paraId="65F653FE" w14:textId="77777777" w:rsidR="00151023" w:rsidRDefault="00151023" w:rsidP="007D5C9D">
      <w:pPr>
        <w:widowControl w:val="0"/>
        <w:jc w:val="center"/>
        <w:outlineLvl w:val="8"/>
        <w:rPr>
          <w:b/>
        </w:rPr>
      </w:pPr>
    </w:p>
    <w:p w14:paraId="64EE5531" w14:textId="77777777" w:rsidR="00151023" w:rsidRDefault="00151023" w:rsidP="007D5C9D">
      <w:pPr>
        <w:widowControl w:val="0"/>
        <w:jc w:val="center"/>
        <w:outlineLvl w:val="8"/>
        <w:rPr>
          <w:b/>
        </w:rPr>
      </w:pPr>
    </w:p>
    <w:p w14:paraId="13DE9E7F" w14:textId="77777777" w:rsidR="00151023" w:rsidRDefault="00151023" w:rsidP="007D5C9D">
      <w:pPr>
        <w:widowControl w:val="0"/>
        <w:jc w:val="center"/>
        <w:outlineLvl w:val="8"/>
        <w:rPr>
          <w:b/>
        </w:rPr>
      </w:pPr>
    </w:p>
    <w:p w14:paraId="04AED540" w14:textId="77777777" w:rsidR="00151023" w:rsidRDefault="00151023" w:rsidP="007D5C9D">
      <w:pPr>
        <w:widowControl w:val="0"/>
        <w:jc w:val="center"/>
        <w:outlineLvl w:val="8"/>
        <w:rPr>
          <w:b/>
        </w:rPr>
      </w:pPr>
    </w:p>
    <w:p w14:paraId="6CE92E8F" w14:textId="77777777" w:rsidR="00151023" w:rsidRDefault="00151023" w:rsidP="007D5C9D">
      <w:pPr>
        <w:widowControl w:val="0"/>
        <w:jc w:val="center"/>
        <w:outlineLvl w:val="8"/>
        <w:rPr>
          <w:b/>
        </w:rPr>
      </w:pPr>
    </w:p>
    <w:p w14:paraId="0C9AF906" w14:textId="77777777" w:rsidR="00151023" w:rsidRDefault="00151023" w:rsidP="007D5C9D">
      <w:pPr>
        <w:widowControl w:val="0"/>
        <w:jc w:val="center"/>
        <w:outlineLvl w:val="8"/>
        <w:rPr>
          <w:b/>
        </w:rPr>
      </w:pPr>
    </w:p>
    <w:p w14:paraId="092CC1C5" w14:textId="77777777" w:rsidR="00151023" w:rsidRDefault="00151023" w:rsidP="007D5C9D">
      <w:pPr>
        <w:widowControl w:val="0"/>
        <w:jc w:val="center"/>
        <w:outlineLvl w:val="8"/>
        <w:rPr>
          <w:b/>
        </w:rPr>
      </w:pPr>
    </w:p>
    <w:p w14:paraId="7A8D2066" w14:textId="77777777" w:rsidR="00151023" w:rsidRDefault="00151023" w:rsidP="007D5C9D">
      <w:pPr>
        <w:widowControl w:val="0"/>
        <w:jc w:val="center"/>
        <w:outlineLvl w:val="8"/>
        <w:rPr>
          <w:b/>
        </w:rPr>
      </w:pPr>
    </w:p>
    <w:p w14:paraId="70148122" w14:textId="77777777" w:rsidR="00151023" w:rsidRDefault="00151023" w:rsidP="007D5C9D">
      <w:pPr>
        <w:widowControl w:val="0"/>
        <w:jc w:val="center"/>
        <w:outlineLvl w:val="8"/>
        <w:rPr>
          <w:b/>
        </w:rPr>
      </w:pPr>
    </w:p>
    <w:p w14:paraId="0064D3E4" w14:textId="77777777" w:rsidR="00151023" w:rsidRDefault="00151023" w:rsidP="007D5C9D">
      <w:pPr>
        <w:widowControl w:val="0"/>
        <w:jc w:val="center"/>
        <w:outlineLvl w:val="8"/>
        <w:rPr>
          <w:b/>
        </w:rPr>
      </w:pPr>
    </w:p>
    <w:p w14:paraId="19381337" w14:textId="77777777" w:rsidR="00151023" w:rsidRDefault="00151023" w:rsidP="007D5C9D">
      <w:pPr>
        <w:widowControl w:val="0"/>
        <w:jc w:val="center"/>
        <w:outlineLvl w:val="8"/>
        <w:rPr>
          <w:b/>
        </w:rPr>
      </w:pPr>
    </w:p>
    <w:p w14:paraId="6E31AACD" w14:textId="77777777" w:rsidR="00151023" w:rsidRDefault="00151023" w:rsidP="007D5C9D">
      <w:pPr>
        <w:widowControl w:val="0"/>
        <w:jc w:val="center"/>
        <w:outlineLvl w:val="8"/>
        <w:rPr>
          <w:b/>
        </w:rPr>
      </w:pPr>
    </w:p>
    <w:p w14:paraId="7C12B997" w14:textId="77777777" w:rsidR="00151023" w:rsidRDefault="00151023" w:rsidP="007D5C9D">
      <w:pPr>
        <w:widowControl w:val="0"/>
        <w:jc w:val="center"/>
        <w:outlineLvl w:val="8"/>
        <w:rPr>
          <w:b/>
        </w:rPr>
      </w:pPr>
    </w:p>
    <w:p w14:paraId="03D315DA" w14:textId="77777777" w:rsidR="00151023" w:rsidRDefault="00151023" w:rsidP="007D5C9D">
      <w:pPr>
        <w:widowControl w:val="0"/>
        <w:jc w:val="center"/>
        <w:outlineLvl w:val="8"/>
        <w:rPr>
          <w:b/>
        </w:rPr>
      </w:pPr>
    </w:p>
    <w:p w14:paraId="38707F8E" w14:textId="77777777" w:rsidR="00151023" w:rsidRDefault="00151023" w:rsidP="007D5C9D">
      <w:pPr>
        <w:widowControl w:val="0"/>
        <w:jc w:val="center"/>
        <w:outlineLvl w:val="8"/>
        <w:rPr>
          <w:b/>
        </w:rPr>
      </w:pPr>
    </w:p>
    <w:p w14:paraId="246EF311" w14:textId="77777777" w:rsidR="00151023" w:rsidRDefault="00151023" w:rsidP="007D5C9D">
      <w:pPr>
        <w:widowControl w:val="0"/>
        <w:jc w:val="center"/>
        <w:outlineLvl w:val="8"/>
        <w:rPr>
          <w:b/>
        </w:rPr>
      </w:pPr>
    </w:p>
    <w:p w14:paraId="08E3146C" w14:textId="77777777" w:rsidR="00151023" w:rsidRDefault="00151023" w:rsidP="007D5C9D">
      <w:pPr>
        <w:widowControl w:val="0"/>
        <w:jc w:val="center"/>
        <w:outlineLvl w:val="8"/>
        <w:rPr>
          <w:b/>
        </w:rPr>
      </w:pPr>
    </w:p>
    <w:p w14:paraId="4D434321" w14:textId="6DE1F878" w:rsidR="00151023" w:rsidRDefault="00151023" w:rsidP="007D5C9D">
      <w:pPr>
        <w:widowControl w:val="0"/>
        <w:jc w:val="center"/>
        <w:outlineLvl w:val="8"/>
        <w:rPr>
          <w:b/>
        </w:rPr>
      </w:pPr>
    </w:p>
    <w:p w14:paraId="11060C75" w14:textId="30189788" w:rsidR="00E62115" w:rsidRDefault="00E62115" w:rsidP="007D5C9D">
      <w:pPr>
        <w:widowControl w:val="0"/>
        <w:jc w:val="center"/>
        <w:outlineLvl w:val="8"/>
        <w:rPr>
          <w:b/>
        </w:rPr>
      </w:pPr>
    </w:p>
    <w:p w14:paraId="365D8BBA" w14:textId="77777777" w:rsidR="00151023" w:rsidRDefault="00151023" w:rsidP="00266FAA">
      <w:pPr>
        <w:widowControl w:val="0"/>
        <w:outlineLvl w:val="8"/>
        <w:rPr>
          <w:b/>
        </w:rPr>
      </w:pPr>
    </w:p>
    <w:p w14:paraId="541D0907" w14:textId="7EDF97AE" w:rsidR="007D5C9D" w:rsidRDefault="00DB4F14" w:rsidP="007D5C9D">
      <w:pPr>
        <w:widowControl w:val="0"/>
        <w:jc w:val="center"/>
        <w:outlineLvl w:val="8"/>
        <w:rPr>
          <w:rFonts w:ascii="Times New Roman" w:hAnsi="Times New Roman" w:cs="Times New Roman"/>
          <w:b/>
        </w:rPr>
      </w:pPr>
      <w:bookmarkStart w:id="86" w:name="_Hlk156996919"/>
      <w:r>
        <w:rPr>
          <w:rFonts w:ascii="Times New Roman" w:hAnsi="Times New Roman" w:cs="Times New Roman"/>
          <w:b/>
        </w:rPr>
        <w:lastRenderedPageBreak/>
        <w:t xml:space="preserve">Самостоятельная работа </w:t>
      </w:r>
      <w:r w:rsidR="00235306" w:rsidRPr="005B73DE">
        <w:rPr>
          <w:rFonts w:ascii="Times New Roman" w:hAnsi="Times New Roman" w:cs="Times New Roman"/>
          <w:b/>
        </w:rPr>
        <w:t xml:space="preserve">№ </w:t>
      </w:r>
      <w:r>
        <w:rPr>
          <w:rFonts w:ascii="Times New Roman" w:hAnsi="Times New Roman" w:cs="Times New Roman"/>
          <w:b/>
        </w:rPr>
        <w:t>18,19,20,21.</w:t>
      </w:r>
    </w:p>
    <w:p w14:paraId="20FEC6BB" w14:textId="549C294F" w:rsidR="005B73DE" w:rsidRPr="005B73DE" w:rsidRDefault="005B73DE" w:rsidP="005B73DE">
      <w:pPr>
        <w:widowControl w:val="0"/>
        <w:jc w:val="center"/>
        <w:outlineLvl w:val="8"/>
        <w:rPr>
          <w:rFonts w:ascii="Times New Roman" w:hAnsi="Times New Roman" w:cs="Times New Roman"/>
          <w:b/>
          <w:u w:val="single"/>
        </w:rPr>
      </w:pPr>
      <w:proofErr w:type="gramStart"/>
      <w:r w:rsidRPr="005B73DE">
        <w:rPr>
          <w:rFonts w:ascii="Times New Roman" w:hAnsi="Times New Roman" w:cs="Times New Roman"/>
          <w:b/>
        </w:rPr>
        <w:t>.</w:t>
      </w:r>
      <w:r>
        <w:rPr>
          <w:rFonts w:ascii="Times New Roman" w:hAnsi="Times New Roman" w:cs="Times New Roman"/>
          <w:b/>
        </w:rPr>
        <w:t>Тема</w:t>
      </w:r>
      <w:proofErr w:type="gramEnd"/>
      <w:r>
        <w:rPr>
          <w:rFonts w:ascii="Times New Roman" w:hAnsi="Times New Roman" w:cs="Times New Roman"/>
          <w:b/>
        </w:rPr>
        <w:t>:</w:t>
      </w:r>
      <w:r w:rsidRPr="005B73DE">
        <w:rPr>
          <w:rFonts w:ascii="Times New Roman" w:hAnsi="Times New Roman" w:cs="Times New Roman"/>
          <w:b/>
        </w:rPr>
        <w:t xml:space="preserve">  </w:t>
      </w:r>
      <w:r w:rsidRPr="005B73DE">
        <w:rPr>
          <w:rFonts w:ascii="Times New Roman" w:hAnsi="Times New Roman" w:cs="Times New Roman"/>
          <w:b/>
          <w:u w:val="single"/>
        </w:rPr>
        <w:t xml:space="preserve">Закономерности наследования признаков. Моногибридное скрещивание. Неполное доминирование. Анализирующее скрещивание.  </w:t>
      </w:r>
      <w:proofErr w:type="spellStart"/>
      <w:r w:rsidRPr="005B73DE">
        <w:rPr>
          <w:rFonts w:ascii="Times New Roman" w:hAnsi="Times New Roman" w:cs="Times New Roman"/>
          <w:b/>
          <w:u w:val="single"/>
        </w:rPr>
        <w:t>Дигибридное</w:t>
      </w:r>
      <w:proofErr w:type="spellEnd"/>
      <w:r w:rsidRPr="005B73DE">
        <w:rPr>
          <w:rFonts w:ascii="Times New Roman" w:hAnsi="Times New Roman" w:cs="Times New Roman"/>
          <w:b/>
          <w:u w:val="single"/>
        </w:rPr>
        <w:t xml:space="preserve"> скрещивание. Закон независимого наследования признаков.</w:t>
      </w:r>
    </w:p>
    <w:p w14:paraId="3027A700" w14:textId="05E9B037" w:rsidR="007D5C9D" w:rsidRDefault="007D5C9D" w:rsidP="007D5C9D">
      <w:pPr>
        <w:widowControl w:val="0"/>
        <w:jc w:val="center"/>
        <w:outlineLvl w:val="8"/>
        <w:rPr>
          <w:rFonts w:ascii="Times New Roman" w:hAnsi="Times New Roman" w:cs="Times New Roman"/>
          <w:b/>
        </w:rPr>
      </w:pPr>
      <w:r w:rsidRPr="005B73DE">
        <w:rPr>
          <w:rFonts w:ascii="Times New Roman" w:hAnsi="Times New Roman" w:cs="Times New Roman"/>
          <w:b/>
        </w:rPr>
        <w:t>Теоретическая часть</w:t>
      </w:r>
    </w:p>
    <w:p w14:paraId="6BFFC2F7" w14:textId="77777777" w:rsidR="005B73DE" w:rsidRPr="005B73DE" w:rsidRDefault="005B73DE" w:rsidP="005B73DE">
      <w:pPr>
        <w:pStyle w:val="1"/>
        <w:rPr>
          <w:rFonts w:ascii="Times New Roman" w:hAnsi="Times New Roman" w:cs="Times New Roman"/>
          <w:sz w:val="22"/>
          <w:szCs w:val="22"/>
        </w:rPr>
      </w:pPr>
      <w:r w:rsidRPr="005B73DE">
        <w:rPr>
          <w:rFonts w:ascii="Times New Roman" w:hAnsi="Times New Roman" w:cs="Times New Roman"/>
          <w:sz w:val="22"/>
          <w:szCs w:val="22"/>
        </w:rPr>
        <w:t>Закономерности наследования признаков. Моногибридное скрещивание. Неполное доминирование. Генотип и фенотип. Анализирующее скрещивание.</w:t>
      </w:r>
      <w:r w:rsidRPr="005B73DE">
        <w:rPr>
          <w:rFonts w:ascii="Times New Roman" w:hAnsi="Times New Roman" w:cs="Times New Roman"/>
          <w:sz w:val="22"/>
          <w:szCs w:val="22"/>
        </w:rPr>
        <w:tab/>
      </w:r>
    </w:p>
    <w:p w14:paraId="4DE77F5B" w14:textId="77777777" w:rsidR="005B73DE" w:rsidRPr="005B73DE" w:rsidRDefault="005B73DE" w:rsidP="005B73DE">
      <w:pPr>
        <w:tabs>
          <w:tab w:val="left" w:pos="993"/>
        </w:tabs>
        <w:jc w:val="both"/>
        <w:rPr>
          <w:rFonts w:ascii="Times New Roman" w:hAnsi="Times New Roman" w:cs="Times New Roman"/>
        </w:rPr>
      </w:pPr>
      <w:r w:rsidRPr="005B73DE">
        <w:rPr>
          <w:rFonts w:ascii="Times New Roman" w:hAnsi="Times New Roman" w:cs="Times New Roman"/>
          <w:b/>
        </w:rPr>
        <w:t xml:space="preserve">Генетика – наука о закономерностях наследственности   и изменчивости. </w:t>
      </w:r>
    </w:p>
    <w:p w14:paraId="450DA930"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1865г</w:t>
      </w:r>
      <w:r w:rsidRPr="005B73DE">
        <w:rPr>
          <w:rFonts w:ascii="Times New Roman" w:hAnsi="Times New Roman" w:cs="Times New Roman"/>
        </w:rPr>
        <w:t xml:space="preserve">. - </w:t>
      </w:r>
      <w:proofErr w:type="spellStart"/>
      <w:r w:rsidRPr="005B73DE">
        <w:rPr>
          <w:rFonts w:ascii="Times New Roman" w:hAnsi="Times New Roman" w:cs="Times New Roman"/>
        </w:rPr>
        <w:t>Г.Мендель</w:t>
      </w:r>
      <w:proofErr w:type="spellEnd"/>
      <w:r w:rsidRPr="005B73DE">
        <w:rPr>
          <w:rFonts w:ascii="Times New Roman" w:hAnsi="Times New Roman" w:cs="Times New Roman"/>
        </w:rPr>
        <w:t xml:space="preserve">, чех, </w:t>
      </w:r>
      <w:proofErr w:type="spellStart"/>
      <w:r w:rsidRPr="005B73DE">
        <w:rPr>
          <w:rFonts w:ascii="Times New Roman" w:hAnsi="Times New Roman" w:cs="Times New Roman"/>
        </w:rPr>
        <w:t>г.Брно</w:t>
      </w:r>
      <w:proofErr w:type="spellEnd"/>
      <w:r w:rsidRPr="005B73DE">
        <w:rPr>
          <w:rFonts w:ascii="Times New Roman" w:hAnsi="Times New Roman" w:cs="Times New Roman"/>
        </w:rPr>
        <w:t>.</w:t>
      </w:r>
    </w:p>
    <w:p w14:paraId="38207C31"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 xml:space="preserve">1900г. – </w:t>
      </w:r>
      <w:proofErr w:type="spellStart"/>
      <w:r w:rsidRPr="005B73DE">
        <w:rPr>
          <w:rFonts w:ascii="Times New Roman" w:hAnsi="Times New Roman" w:cs="Times New Roman"/>
        </w:rPr>
        <w:t>Г.Де</w:t>
      </w:r>
      <w:proofErr w:type="spellEnd"/>
      <w:r w:rsidRPr="005B73DE">
        <w:rPr>
          <w:rFonts w:ascii="Times New Roman" w:hAnsi="Times New Roman" w:cs="Times New Roman"/>
        </w:rPr>
        <w:t xml:space="preserve"> </w:t>
      </w:r>
      <w:proofErr w:type="spellStart"/>
      <w:proofErr w:type="gramStart"/>
      <w:r w:rsidRPr="005B73DE">
        <w:rPr>
          <w:rFonts w:ascii="Times New Roman" w:hAnsi="Times New Roman" w:cs="Times New Roman"/>
        </w:rPr>
        <w:t>Фриз,К</w:t>
      </w:r>
      <w:proofErr w:type="spellEnd"/>
      <w:proofErr w:type="gramEnd"/>
      <w:r w:rsidRPr="005B73DE">
        <w:rPr>
          <w:rFonts w:ascii="Times New Roman" w:hAnsi="Times New Roman" w:cs="Times New Roman"/>
        </w:rPr>
        <w:t xml:space="preserve"> </w:t>
      </w:r>
      <w:proofErr w:type="spellStart"/>
      <w:r w:rsidRPr="005B73DE">
        <w:rPr>
          <w:rFonts w:ascii="Times New Roman" w:hAnsi="Times New Roman" w:cs="Times New Roman"/>
        </w:rPr>
        <w:t>Корренс</w:t>
      </w:r>
      <w:proofErr w:type="spellEnd"/>
      <w:r w:rsidRPr="005B73DE">
        <w:rPr>
          <w:rFonts w:ascii="Times New Roman" w:hAnsi="Times New Roman" w:cs="Times New Roman"/>
        </w:rPr>
        <w:t xml:space="preserve">, Э Чермак. </w:t>
      </w:r>
    </w:p>
    <w:p w14:paraId="514930E7"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Основные термины</w:t>
      </w:r>
    </w:p>
    <w:p w14:paraId="7FE5E43B"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Наследственность</w:t>
      </w:r>
      <w:r w:rsidRPr="005B73DE">
        <w:rPr>
          <w:rFonts w:ascii="Times New Roman" w:hAnsi="Times New Roman" w:cs="Times New Roman"/>
        </w:rPr>
        <w:t xml:space="preserve"> – свойство организмов предавать свои признаки и </w:t>
      </w:r>
      <w:proofErr w:type="gramStart"/>
      <w:r w:rsidRPr="005B73DE">
        <w:rPr>
          <w:rFonts w:ascii="Times New Roman" w:hAnsi="Times New Roman" w:cs="Times New Roman"/>
        </w:rPr>
        <w:t>свойства  из</w:t>
      </w:r>
      <w:proofErr w:type="gramEnd"/>
      <w:r w:rsidRPr="005B73DE">
        <w:rPr>
          <w:rFonts w:ascii="Times New Roman" w:hAnsi="Times New Roman" w:cs="Times New Roman"/>
        </w:rPr>
        <w:t xml:space="preserve"> поколения в поколение.</w:t>
      </w:r>
    </w:p>
    <w:p w14:paraId="3171B53A"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Изменчивость</w:t>
      </w:r>
      <w:r w:rsidRPr="005B73DE">
        <w:rPr>
          <w:rFonts w:ascii="Times New Roman" w:hAnsi="Times New Roman" w:cs="Times New Roman"/>
        </w:rPr>
        <w:t xml:space="preserve"> – свойство организма приобретать новее признаки и свойства под воздействием различных факторов.</w:t>
      </w:r>
    </w:p>
    <w:p w14:paraId="72424D68"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 xml:space="preserve">Половые клетки </w:t>
      </w:r>
      <w:r w:rsidRPr="005B73DE">
        <w:rPr>
          <w:rFonts w:ascii="Times New Roman" w:hAnsi="Times New Roman" w:cs="Times New Roman"/>
        </w:rPr>
        <w:t xml:space="preserve">- </w:t>
      </w:r>
      <w:r w:rsidRPr="005B73DE">
        <w:rPr>
          <w:rFonts w:ascii="Times New Roman" w:hAnsi="Times New Roman" w:cs="Times New Roman"/>
          <w:b/>
        </w:rPr>
        <w:t>гаметы</w:t>
      </w:r>
      <w:r w:rsidRPr="005B73DE">
        <w:rPr>
          <w:rFonts w:ascii="Times New Roman" w:hAnsi="Times New Roman" w:cs="Times New Roman"/>
        </w:rPr>
        <w:t xml:space="preserve"> при (половом размножении, </w:t>
      </w:r>
      <w:r w:rsidRPr="005B73DE">
        <w:rPr>
          <w:rFonts w:ascii="Times New Roman" w:hAnsi="Times New Roman" w:cs="Times New Roman"/>
          <w:b/>
        </w:rPr>
        <w:t>соматические</w:t>
      </w:r>
      <w:r w:rsidRPr="005B73DE">
        <w:rPr>
          <w:rFonts w:ascii="Times New Roman" w:hAnsi="Times New Roman" w:cs="Times New Roman"/>
        </w:rPr>
        <w:t xml:space="preserve"> клетки (при бесполом).</w:t>
      </w:r>
    </w:p>
    <w:p w14:paraId="74A078BA"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r>
      <w:proofErr w:type="spellStart"/>
      <w:r w:rsidRPr="005B73DE">
        <w:rPr>
          <w:rFonts w:ascii="Times New Roman" w:hAnsi="Times New Roman" w:cs="Times New Roman"/>
          <w:b/>
        </w:rPr>
        <w:t>Фенотоп</w:t>
      </w:r>
      <w:proofErr w:type="spellEnd"/>
      <w:r w:rsidRPr="005B73DE">
        <w:rPr>
          <w:rFonts w:ascii="Times New Roman" w:hAnsi="Times New Roman" w:cs="Times New Roman"/>
        </w:rPr>
        <w:t xml:space="preserve"> – совокупность всех внешних и внутренних признаков организма.</w:t>
      </w:r>
    </w:p>
    <w:p w14:paraId="4B4471C7"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 xml:space="preserve">Генотип – </w:t>
      </w:r>
      <w:r w:rsidRPr="005B73DE">
        <w:rPr>
          <w:rFonts w:ascii="Times New Roman" w:hAnsi="Times New Roman" w:cs="Times New Roman"/>
        </w:rPr>
        <w:t>совокупность генов организма.</w:t>
      </w:r>
    </w:p>
    <w:p w14:paraId="1BCDC306"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 xml:space="preserve">Гибридологический метод </w:t>
      </w:r>
      <w:proofErr w:type="gramStart"/>
      <w:r w:rsidRPr="005B73DE">
        <w:rPr>
          <w:rFonts w:ascii="Times New Roman" w:hAnsi="Times New Roman" w:cs="Times New Roman"/>
        </w:rPr>
        <w:t>исследования(</w:t>
      </w:r>
      <w:proofErr w:type="gramEnd"/>
      <w:r w:rsidRPr="005B73DE">
        <w:rPr>
          <w:rFonts w:ascii="Times New Roman" w:hAnsi="Times New Roman" w:cs="Times New Roman"/>
        </w:rPr>
        <w:t xml:space="preserve">22 сорта гороха, 8 лет) </w:t>
      </w:r>
    </w:p>
    <w:p w14:paraId="3FBF8DF4"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 xml:space="preserve">Моногибридное </w:t>
      </w:r>
      <w:proofErr w:type="gramStart"/>
      <w:r w:rsidRPr="005B73DE">
        <w:rPr>
          <w:rFonts w:ascii="Times New Roman" w:hAnsi="Times New Roman" w:cs="Times New Roman"/>
          <w:b/>
        </w:rPr>
        <w:t xml:space="preserve">скрещивание </w:t>
      </w:r>
      <w:r w:rsidRPr="005B73DE">
        <w:rPr>
          <w:rFonts w:ascii="Times New Roman" w:hAnsi="Times New Roman" w:cs="Times New Roman"/>
        </w:rPr>
        <w:t xml:space="preserve"> -</w:t>
      </w:r>
      <w:proofErr w:type="gramEnd"/>
      <w:r w:rsidRPr="005B73DE">
        <w:rPr>
          <w:rFonts w:ascii="Times New Roman" w:hAnsi="Times New Roman" w:cs="Times New Roman"/>
        </w:rPr>
        <w:t xml:space="preserve"> скрещивание родительских особей, отличающихся по одному признаку</w:t>
      </w:r>
    </w:p>
    <w:p w14:paraId="32B59C2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Доминантный признак</w:t>
      </w:r>
      <w:r w:rsidRPr="005B73DE">
        <w:rPr>
          <w:rFonts w:ascii="Times New Roman" w:hAnsi="Times New Roman" w:cs="Times New Roman"/>
        </w:rPr>
        <w:t xml:space="preserve"> (А) – преобладающий;</w:t>
      </w:r>
    </w:p>
    <w:p w14:paraId="7C33C407"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t>Рецессивный</w:t>
      </w:r>
      <w:r w:rsidRPr="005B73DE">
        <w:rPr>
          <w:rFonts w:ascii="Times New Roman" w:hAnsi="Times New Roman" w:cs="Times New Roman"/>
        </w:rPr>
        <w:t xml:space="preserve"> (а) – подавляемый.</w:t>
      </w:r>
    </w:p>
    <w:p w14:paraId="68F42E29" w14:textId="77777777" w:rsidR="005B73DE" w:rsidRPr="005B73DE" w:rsidRDefault="005B73DE" w:rsidP="005B73DE">
      <w:pPr>
        <w:spacing w:after="0"/>
        <w:jc w:val="center"/>
        <w:rPr>
          <w:rFonts w:ascii="Times New Roman" w:hAnsi="Times New Roman" w:cs="Times New Roman"/>
          <w:b/>
        </w:rPr>
      </w:pPr>
      <w:r w:rsidRPr="005B73DE">
        <w:rPr>
          <w:rFonts w:ascii="Times New Roman" w:hAnsi="Times New Roman" w:cs="Times New Roman"/>
          <w:b/>
        </w:rPr>
        <w:t>Символы, принятые в традиционной генетике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7782"/>
      </w:tblGrid>
      <w:tr w:rsidR="005B73DE" w:rsidRPr="005B73DE" w14:paraId="434D6F16" w14:textId="77777777" w:rsidTr="00B6169C">
        <w:tc>
          <w:tcPr>
            <w:tcW w:w="1788" w:type="dxa"/>
            <w:shd w:val="clear" w:color="auto" w:fill="auto"/>
          </w:tcPr>
          <w:p w14:paraId="7A9BD13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w:t>
            </w:r>
            <w:r w:rsidRPr="005B73DE">
              <w:rPr>
                <w:rFonts w:ascii="Times New Roman" w:hAnsi="Times New Roman" w:cs="Times New Roman"/>
              </w:rPr>
              <w:tab/>
            </w:r>
          </w:p>
        </w:tc>
        <w:tc>
          <w:tcPr>
            <w:tcW w:w="7782" w:type="dxa"/>
            <w:shd w:val="clear" w:color="auto" w:fill="auto"/>
          </w:tcPr>
          <w:p w14:paraId="46B5B0D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женский организм</w:t>
            </w:r>
          </w:p>
        </w:tc>
      </w:tr>
      <w:tr w:rsidR="005B73DE" w:rsidRPr="005B73DE" w14:paraId="4A6847E7" w14:textId="77777777" w:rsidTr="00B6169C">
        <w:tc>
          <w:tcPr>
            <w:tcW w:w="1788" w:type="dxa"/>
            <w:shd w:val="clear" w:color="auto" w:fill="auto"/>
          </w:tcPr>
          <w:p w14:paraId="0CAB701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w:t>
            </w:r>
          </w:p>
        </w:tc>
        <w:tc>
          <w:tcPr>
            <w:tcW w:w="7782" w:type="dxa"/>
            <w:shd w:val="clear" w:color="auto" w:fill="auto"/>
          </w:tcPr>
          <w:p w14:paraId="27F7042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мужской организм</w:t>
            </w:r>
          </w:p>
        </w:tc>
      </w:tr>
      <w:tr w:rsidR="005B73DE" w:rsidRPr="005B73DE" w14:paraId="23E0AA25" w14:textId="77777777" w:rsidTr="00B6169C">
        <w:tc>
          <w:tcPr>
            <w:tcW w:w="1788" w:type="dxa"/>
            <w:shd w:val="clear" w:color="auto" w:fill="auto"/>
          </w:tcPr>
          <w:p w14:paraId="1D9B580A"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w:t>
            </w:r>
            <w:r w:rsidRPr="005B73DE">
              <w:rPr>
                <w:rFonts w:ascii="Times New Roman" w:hAnsi="Times New Roman" w:cs="Times New Roman"/>
              </w:rPr>
              <w:tab/>
            </w:r>
          </w:p>
        </w:tc>
        <w:tc>
          <w:tcPr>
            <w:tcW w:w="7782" w:type="dxa"/>
            <w:shd w:val="clear" w:color="auto" w:fill="auto"/>
          </w:tcPr>
          <w:p w14:paraId="6B8D396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знак скрещивания</w:t>
            </w:r>
          </w:p>
        </w:tc>
      </w:tr>
      <w:tr w:rsidR="005B73DE" w:rsidRPr="005B73DE" w14:paraId="2CB3DDED" w14:textId="77777777" w:rsidTr="00B6169C">
        <w:tc>
          <w:tcPr>
            <w:tcW w:w="1788" w:type="dxa"/>
            <w:shd w:val="clear" w:color="auto" w:fill="auto"/>
          </w:tcPr>
          <w:p w14:paraId="7CEC130C"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P</w:t>
            </w:r>
          </w:p>
        </w:tc>
        <w:tc>
          <w:tcPr>
            <w:tcW w:w="7782" w:type="dxa"/>
            <w:shd w:val="clear" w:color="auto" w:fill="auto"/>
          </w:tcPr>
          <w:p w14:paraId="07A3A9C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родительские организмы</w:t>
            </w:r>
          </w:p>
        </w:tc>
      </w:tr>
      <w:tr w:rsidR="005B73DE" w:rsidRPr="005B73DE" w14:paraId="0FEAA1ED" w14:textId="77777777" w:rsidTr="00B6169C">
        <w:tc>
          <w:tcPr>
            <w:tcW w:w="1788" w:type="dxa"/>
            <w:shd w:val="clear" w:color="auto" w:fill="auto"/>
          </w:tcPr>
          <w:p w14:paraId="0B55A94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F1, F2</w:t>
            </w:r>
          </w:p>
        </w:tc>
        <w:tc>
          <w:tcPr>
            <w:tcW w:w="7782" w:type="dxa"/>
            <w:shd w:val="clear" w:color="auto" w:fill="auto"/>
          </w:tcPr>
          <w:p w14:paraId="704B32D9"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дочерние организмы первого и второго поколения</w:t>
            </w:r>
          </w:p>
        </w:tc>
      </w:tr>
      <w:tr w:rsidR="005B73DE" w:rsidRPr="005B73DE" w14:paraId="6DC1DB4A" w14:textId="77777777" w:rsidTr="00B6169C">
        <w:tc>
          <w:tcPr>
            <w:tcW w:w="1788" w:type="dxa"/>
            <w:shd w:val="clear" w:color="auto" w:fill="auto"/>
          </w:tcPr>
          <w:p w14:paraId="3752B49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 xml:space="preserve">А, В, </w:t>
            </w:r>
            <w:proofErr w:type="gramStart"/>
            <w:r w:rsidRPr="005B73DE">
              <w:rPr>
                <w:rFonts w:ascii="Times New Roman" w:hAnsi="Times New Roman" w:cs="Times New Roman"/>
              </w:rPr>
              <w:t>С...</w:t>
            </w:r>
            <w:proofErr w:type="gramEnd"/>
          </w:p>
        </w:tc>
        <w:tc>
          <w:tcPr>
            <w:tcW w:w="7782" w:type="dxa"/>
            <w:shd w:val="clear" w:color="auto" w:fill="auto"/>
          </w:tcPr>
          <w:p w14:paraId="7AE63D1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гены, кодирующие доминантные признаки</w:t>
            </w:r>
          </w:p>
        </w:tc>
      </w:tr>
      <w:tr w:rsidR="005B73DE" w:rsidRPr="005B73DE" w14:paraId="4EBC5EDB" w14:textId="77777777" w:rsidTr="00B6169C">
        <w:tc>
          <w:tcPr>
            <w:tcW w:w="1788" w:type="dxa"/>
            <w:shd w:val="clear" w:color="auto" w:fill="auto"/>
          </w:tcPr>
          <w:p w14:paraId="41069A8C"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 xml:space="preserve">а, b, </w:t>
            </w:r>
            <w:proofErr w:type="gramStart"/>
            <w:r w:rsidRPr="005B73DE">
              <w:rPr>
                <w:rFonts w:ascii="Times New Roman" w:hAnsi="Times New Roman" w:cs="Times New Roman"/>
              </w:rPr>
              <w:t>с...</w:t>
            </w:r>
            <w:proofErr w:type="gramEnd"/>
          </w:p>
        </w:tc>
        <w:tc>
          <w:tcPr>
            <w:tcW w:w="7782" w:type="dxa"/>
            <w:shd w:val="clear" w:color="auto" w:fill="auto"/>
          </w:tcPr>
          <w:p w14:paraId="3563BFA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аллельные им гены, кодирующие рецессивные признаки</w:t>
            </w:r>
          </w:p>
        </w:tc>
      </w:tr>
      <w:tr w:rsidR="005B73DE" w:rsidRPr="005B73DE" w14:paraId="648C7726" w14:textId="77777777" w:rsidTr="00B6169C">
        <w:tc>
          <w:tcPr>
            <w:tcW w:w="1788" w:type="dxa"/>
            <w:shd w:val="clear" w:color="auto" w:fill="auto"/>
          </w:tcPr>
          <w:p w14:paraId="2B8FD4B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АА, ВВ, СС…</w:t>
            </w:r>
          </w:p>
        </w:tc>
        <w:tc>
          <w:tcPr>
            <w:tcW w:w="7782" w:type="dxa"/>
            <w:shd w:val="clear" w:color="auto" w:fill="auto"/>
          </w:tcPr>
          <w:p w14:paraId="47DF8209"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 xml:space="preserve">генотипы особей, </w:t>
            </w:r>
            <w:proofErr w:type="spellStart"/>
            <w:r w:rsidRPr="005B73DE">
              <w:rPr>
                <w:rFonts w:ascii="Times New Roman" w:hAnsi="Times New Roman" w:cs="Times New Roman"/>
              </w:rPr>
              <w:t>моногомозиготных</w:t>
            </w:r>
            <w:proofErr w:type="spellEnd"/>
            <w:r w:rsidRPr="005B73DE">
              <w:rPr>
                <w:rFonts w:ascii="Times New Roman" w:hAnsi="Times New Roman" w:cs="Times New Roman"/>
              </w:rPr>
              <w:t xml:space="preserve"> по доминантному признаку</w:t>
            </w:r>
          </w:p>
        </w:tc>
      </w:tr>
      <w:tr w:rsidR="005B73DE" w:rsidRPr="005B73DE" w14:paraId="7A2F3864" w14:textId="77777777" w:rsidTr="00B6169C">
        <w:tc>
          <w:tcPr>
            <w:tcW w:w="1788" w:type="dxa"/>
            <w:shd w:val="clear" w:color="auto" w:fill="auto"/>
          </w:tcPr>
          <w:p w14:paraId="7BC3CB83" w14:textId="77777777" w:rsidR="005B73DE" w:rsidRPr="005B73DE" w:rsidRDefault="005B73DE" w:rsidP="00B6169C">
            <w:pPr>
              <w:spacing w:after="0"/>
              <w:rPr>
                <w:rFonts w:ascii="Times New Roman" w:hAnsi="Times New Roman" w:cs="Times New Roman"/>
              </w:rPr>
            </w:pPr>
            <w:proofErr w:type="spellStart"/>
            <w:r w:rsidRPr="005B73DE">
              <w:rPr>
                <w:rFonts w:ascii="Times New Roman" w:hAnsi="Times New Roman" w:cs="Times New Roman"/>
              </w:rPr>
              <w:t>Аа</w:t>
            </w:r>
            <w:proofErr w:type="spellEnd"/>
            <w:r w:rsidRPr="005B73DE">
              <w:rPr>
                <w:rFonts w:ascii="Times New Roman" w:hAnsi="Times New Roman" w:cs="Times New Roman"/>
              </w:rPr>
              <w:t xml:space="preserve">, </w:t>
            </w:r>
            <w:proofErr w:type="spellStart"/>
            <w:r w:rsidRPr="005B73DE">
              <w:rPr>
                <w:rFonts w:ascii="Times New Roman" w:hAnsi="Times New Roman" w:cs="Times New Roman"/>
              </w:rPr>
              <w:t>Вb</w:t>
            </w:r>
            <w:proofErr w:type="spellEnd"/>
            <w:r w:rsidRPr="005B73DE">
              <w:rPr>
                <w:rFonts w:ascii="Times New Roman" w:hAnsi="Times New Roman" w:cs="Times New Roman"/>
              </w:rPr>
              <w:t>, Сс…</w:t>
            </w:r>
          </w:p>
        </w:tc>
        <w:tc>
          <w:tcPr>
            <w:tcW w:w="7782" w:type="dxa"/>
            <w:shd w:val="clear" w:color="auto" w:fill="auto"/>
          </w:tcPr>
          <w:p w14:paraId="2163513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 xml:space="preserve">генотипы </w:t>
            </w:r>
            <w:proofErr w:type="spellStart"/>
            <w:r w:rsidRPr="005B73DE">
              <w:rPr>
                <w:rFonts w:ascii="Times New Roman" w:hAnsi="Times New Roman" w:cs="Times New Roman"/>
              </w:rPr>
              <w:t>моногетерозиготных</w:t>
            </w:r>
            <w:proofErr w:type="spellEnd"/>
            <w:r w:rsidRPr="005B73DE">
              <w:rPr>
                <w:rFonts w:ascii="Times New Roman" w:hAnsi="Times New Roman" w:cs="Times New Roman"/>
              </w:rPr>
              <w:t xml:space="preserve"> особей</w:t>
            </w:r>
          </w:p>
        </w:tc>
      </w:tr>
      <w:tr w:rsidR="005B73DE" w:rsidRPr="005B73DE" w14:paraId="05EB14A0" w14:textId="77777777" w:rsidTr="00B6169C">
        <w:tc>
          <w:tcPr>
            <w:tcW w:w="1788" w:type="dxa"/>
            <w:shd w:val="clear" w:color="auto" w:fill="auto"/>
          </w:tcPr>
          <w:p w14:paraId="009341E1" w14:textId="77777777" w:rsidR="005B73DE" w:rsidRPr="005B73DE" w:rsidRDefault="005B73DE" w:rsidP="00B6169C">
            <w:pPr>
              <w:spacing w:after="0"/>
              <w:rPr>
                <w:rFonts w:ascii="Times New Roman" w:hAnsi="Times New Roman" w:cs="Times New Roman"/>
              </w:rPr>
            </w:pPr>
            <w:proofErr w:type="spellStart"/>
            <w:r w:rsidRPr="005B73DE">
              <w:rPr>
                <w:rFonts w:ascii="Times New Roman" w:hAnsi="Times New Roman" w:cs="Times New Roman"/>
              </w:rPr>
              <w:t>аа</w:t>
            </w:r>
            <w:proofErr w:type="spellEnd"/>
            <w:r w:rsidRPr="005B73DE">
              <w:rPr>
                <w:rFonts w:ascii="Times New Roman" w:hAnsi="Times New Roman" w:cs="Times New Roman"/>
              </w:rPr>
              <w:t xml:space="preserve">, </w:t>
            </w:r>
            <w:proofErr w:type="spellStart"/>
            <w:r w:rsidRPr="005B73DE">
              <w:rPr>
                <w:rFonts w:ascii="Times New Roman" w:hAnsi="Times New Roman" w:cs="Times New Roman"/>
              </w:rPr>
              <w:t>bb</w:t>
            </w:r>
            <w:proofErr w:type="spellEnd"/>
            <w:r w:rsidRPr="005B73DE">
              <w:rPr>
                <w:rFonts w:ascii="Times New Roman" w:hAnsi="Times New Roman" w:cs="Times New Roman"/>
              </w:rPr>
              <w:t xml:space="preserve">, </w:t>
            </w:r>
            <w:proofErr w:type="gramStart"/>
            <w:r w:rsidRPr="005B73DE">
              <w:rPr>
                <w:rFonts w:ascii="Times New Roman" w:hAnsi="Times New Roman" w:cs="Times New Roman"/>
              </w:rPr>
              <w:t>сс...</w:t>
            </w:r>
            <w:proofErr w:type="gramEnd"/>
          </w:p>
        </w:tc>
        <w:tc>
          <w:tcPr>
            <w:tcW w:w="7782" w:type="dxa"/>
            <w:shd w:val="clear" w:color="auto" w:fill="auto"/>
          </w:tcPr>
          <w:p w14:paraId="2C52F76E"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генотипы рецессивных особей</w:t>
            </w:r>
          </w:p>
        </w:tc>
      </w:tr>
      <w:tr w:rsidR="005B73DE" w:rsidRPr="005B73DE" w14:paraId="55483029" w14:textId="77777777" w:rsidTr="00B6169C">
        <w:tc>
          <w:tcPr>
            <w:tcW w:w="1788" w:type="dxa"/>
            <w:shd w:val="clear" w:color="auto" w:fill="auto"/>
          </w:tcPr>
          <w:p w14:paraId="2682FF0D" w14:textId="77777777" w:rsidR="005B73DE" w:rsidRPr="005B73DE" w:rsidRDefault="005B73DE" w:rsidP="00B6169C">
            <w:pPr>
              <w:spacing w:after="0"/>
              <w:rPr>
                <w:rFonts w:ascii="Times New Roman" w:hAnsi="Times New Roman" w:cs="Times New Roman"/>
              </w:rPr>
            </w:pPr>
            <w:proofErr w:type="spellStart"/>
            <w:r w:rsidRPr="005B73DE">
              <w:rPr>
                <w:rFonts w:ascii="Times New Roman" w:hAnsi="Times New Roman" w:cs="Times New Roman"/>
              </w:rPr>
              <w:t>АаВb</w:t>
            </w:r>
            <w:proofErr w:type="spellEnd"/>
            <w:r w:rsidRPr="005B73DE">
              <w:rPr>
                <w:rFonts w:ascii="Times New Roman" w:hAnsi="Times New Roman" w:cs="Times New Roman"/>
              </w:rPr>
              <w:t xml:space="preserve">, </w:t>
            </w:r>
            <w:proofErr w:type="spellStart"/>
            <w:r w:rsidRPr="005B73DE">
              <w:rPr>
                <w:rFonts w:ascii="Times New Roman" w:hAnsi="Times New Roman" w:cs="Times New Roman"/>
              </w:rPr>
              <w:t>AaBbCc</w:t>
            </w:r>
            <w:proofErr w:type="spellEnd"/>
          </w:p>
        </w:tc>
        <w:tc>
          <w:tcPr>
            <w:tcW w:w="7782" w:type="dxa"/>
            <w:shd w:val="clear" w:color="auto" w:fill="auto"/>
          </w:tcPr>
          <w:p w14:paraId="0A7F6B6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 xml:space="preserve">генотипы </w:t>
            </w:r>
            <w:proofErr w:type="spellStart"/>
            <w:r w:rsidRPr="005B73DE">
              <w:rPr>
                <w:rFonts w:ascii="Times New Roman" w:hAnsi="Times New Roman" w:cs="Times New Roman"/>
              </w:rPr>
              <w:t>ди</w:t>
            </w:r>
            <w:proofErr w:type="spellEnd"/>
            <w:r w:rsidRPr="005B73DE">
              <w:rPr>
                <w:rFonts w:ascii="Times New Roman" w:hAnsi="Times New Roman" w:cs="Times New Roman"/>
              </w:rPr>
              <w:t xml:space="preserve">- и </w:t>
            </w:r>
            <w:proofErr w:type="spellStart"/>
            <w:r w:rsidRPr="005B73DE">
              <w:rPr>
                <w:rFonts w:ascii="Times New Roman" w:hAnsi="Times New Roman" w:cs="Times New Roman"/>
              </w:rPr>
              <w:t>тригетерозигот</w:t>
            </w:r>
            <w:proofErr w:type="spellEnd"/>
          </w:p>
        </w:tc>
      </w:tr>
      <w:tr w:rsidR="005B73DE" w:rsidRPr="005B73DE" w14:paraId="25D54711" w14:textId="77777777" w:rsidTr="00B6169C">
        <w:tc>
          <w:tcPr>
            <w:tcW w:w="1788" w:type="dxa"/>
            <w:shd w:val="clear" w:color="auto" w:fill="auto"/>
          </w:tcPr>
          <w:p w14:paraId="4D6C800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А B, CD</w:t>
            </w:r>
          </w:p>
          <w:p w14:paraId="5677861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 xml:space="preserve">a </w:t>
            </w:r>
            <w:proofErr w:type="gramStart"/>
            <w:r w:rsidRPr="005B73DE">
              <w:rPr>
                <w:rFonts w:ascii="Times New Roman" w:hAnsi="Times New Roman" w:cs="Times New Roman"/>
              </w:rPr>
              <w:t xml:space="preserve">b  </w:t>
            </w:r>
            <w:proofErr w:type="spellStart"/>
            <w:r w:rsidRPr="005B73DE">
              <w:rPr>
                <w:rFonts w:ascii="Times New Roman" w:hAnsi="Times New Roman" w:cs="Times New Roman"/>
              </w:rPr>
              <w:t>cd</w:t>
            </w:r>
            <w:proofErr w:type="spellEnd"/>
            <w:proofErr w:type="gramEnd"/>
          </w:p>
        </w:tc>
        <w:tc>
          <w:tcPr>
            <w:tcW w:w="7782" w:type="dxa"/>
            <w:shd w:val="clear" w:color="auto" w:fill="auto"/>
          </w:tcPr>
          <w:p w14:paraId="42613259"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 xml:space="preserve">генотипы </w:t>
            </w:r>
            <w:proofErr w:type="spellStart"/>
            <w:r w:rsidRPr="005B73DE">
              <w:rPr>
                <w:rFonts w:ascii="Times New Roman" w:hAnsi="Times New Roman" w:cs="Times New Roman"/>
              </w:rPr>
              <w:t>дигетерозигот</w:t>
            </w:r>
            <w:proofErr w:type="spellEnd"/>
            <w:r w:rsidRPr="005B73DE">
              <w:rPr>
                <w:rFonts w:ascii="Times New Roman" w:hAnsi="Times New Roman" w:cs="Times New Roman"/>
              </w:rPr>
              <w:t xml:space="preserve"> в хромосомной форме при независимом и сцепленном наследовании</w:t>
            </w:r>
          </w:p>
        </w:tc>
      </w:tr>
      <w:tr w:rsidR="005B73DE" w:rsidRPr="005B73DE" w14:paraId="5B0A7AC1" w14:textId="77777777" w:rsidTr="00B6169C">
        <w:tc>
          <w:tcPr>
            <w:tcW w:w="1788" w:type="dxa"/>
            <w:shd w:val="clear" w:color="auto" w:fill="auto"/>
          </w:tcPr>
          <w:p w14:paraId="02141CA3" w14:textId="77777777" w:rsidR="005B73DE" w:rsidRPr="005B73DE" w:rsidRDefault="005B73DE" w:rsidP="00B6169C">
            <w:pPr>
              <w:spacing w:after="0"/>
              <w:rPr>
                <w:rFonts w:ascii="Times New Roman" w:hAnsi="Times New Roman" w:cs="Times New Roman"/>
              </w:rPr>
            </w:pPr>
            <w:proofErr w:type="gramStart"/>
            <w:r w:rsidRPr="005B73DE">
              <w:rPr>
                <w:rFonts w:ascii="Times New Roman" w:hAnsi="Times New Roman" w:cs="Times New Roman"/>
              </w:rPr>
              <w:t>А ,</w:t>
            </w:r>
            <w:proofErr w:type="gramEnd"/>
            <w:r w:rsidRPr="005B73DE">
              <w:rPr>
                <w:rFonts w:ascii="Times New Roman" w:hAnsi="Times New Roman" w:cs="Times New Roman"/>
              </w:rPr>
              <w:t xml:space="preserve">  а ,  АВ ,  </w:t>
            </w:r>
            <w:proofErr w:type="spellStart"/>
            <w:r w:rsidRPr="005B73DE">
              <w:rPr>
                <w:rFonts w:ascii="Times New Roman" w:hAnsi="Times New Roman" w:cs="Times New Roman"/>
              </w:rPr>
              <w:t>cd</w:t>
            </w:r>
            <w:proofErr w:type="spellEnd"/>
          </w:p>
        </w:tc>
        <w:tc>
          <w:tcPr>
            <w:tcW w:w="7782" w:type="dxa"/>
            <w:shd w:val="clear" w:color="auto" w:fill="auto"/>
          </w:tcPr>
          <w:p w14:paraId="589B5B4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Гаметы</w:t>
            </w:r>
          </w:p>
        </w:tc>
      </w:tr>
    </w:tbl>
    <w:p w14:paraId="3C143088" w14:textId="77777777" w:rsidR="005B73DE" w:rsidRPr="005B73DE" w:rsidRDefault="005B73DE" w:rsidP="005B73DE">
      <w:pPr>
        <w:spacing w:before="240" w:after="0"/>
        <w:jc w:val="both"/>
        <w:rPr>
          <w:rFonts w:ascii="Times New Roman" w:hAnsi="Times New Roman" w:cs="Times New Roman"/>
        </w:rPr>
      </w:pPr>
      <w:r w:rsidRPr="005B73DE">
        <w:rPr>
          <w:rFonts w:ascii="Times New Roman" w:hAnsi="Times New Roman" w:cs="Times New Roman"/>
          <w:b/>
        </w:rPr>
        <w:tab/>
        <w:t>Гомозиготными</w:t>
      </w:r>
      <w:r w:rsidRPr="005B73DE">
        <w:rPr>
          <w:rFonts w:ascii="Times New Roman" w:hAnsi="Times New Roman" w:cs="Times New Roman"/>
        </w:rPr>
        <w:t xml:space="preserve"> (АА) являются представители «чистых линий», организмы, все предки которых несли тот же признак; особи, оба родителя которых были гомозиготными по этому признаку, и в потомстве которых (F1) не наблюдается расщепление.</w:t>
      </w:r>
    </w:p>
    <w:p w14:paraId="6D9692E4"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rPr>
        <w:tab/>
      </w:r>
      <w:proofErr w:type="spellStart"/>
      <w:r w:rsidRPr="005B73DE">
        <w:rPr>
          <w:rFonts w:ascii="Times New Roman" w:hAnsi="Times New Roman" w:cs="Times New Roman"/>
          <w:b/>
        </w:rPr>
        <w:t>Гетерозиготыми</w:t>
      </w:r>
      <w:proofErr w:type="spellEnd"/>
      <w:r w:rsidRPr="005B73DE">
        <w:rPr>
          <w:rFonts w:ascii="Times New Roman" w:hAnsi="Times New Roman" w:cs="Times New Roman"/>
        </w:rPr>
        <w:t xml:space="preserve"> (</w:t>
      </w:r>
      <w:proofErr w:type="spellStart"/>
      <w:r w:rsidRPr="005B73DE">
        <w:rPr>
          <w:rFonts w:ascii="Times New Roman" w:hAnsi="Times New Roman" w:cs="Times New Roman"/>
        </w:rPr>
        <w:t>Аа</w:t>
      </w:r>
      <w:proofErr w:type="spellEnd"/>
      <w:r w:rsidRPr="005B73DE">
        <w:rPr>
          <w:rFonts w:ascii="Times New Roman" w:hAnsi="Times New Roman" w:cs="Times New Roman"/>
        </w:rPr>
        <w:t>), являются организмы, у которых один из родителей или потомков несет рецессивный признак, или если в его потомстве наблюдается расщепление</w:t>
      </w:r>
    </w:p>
    <w:p w14:paraId="448E2B97" w14:textId="77777777" w:rsidR="005B73DE" w:rsidRPr="005B73DE" w:rsidRDefault="005B73DE" w:rsidP="005B73DE">
      <w:pPr>
        <w:spacing w:before="240" w:after="0"/>
        <w:jc w:val="center"/>
        <w:rPr>
          <w:rFonts w:ascii="Times New Roman" w:hAnsi="Times New Roman" w:cs="Times New Roman"/>
          <w:b/>
        </w:rPr>
      </w:pPr>
      <w:r w:rsidRPr="005B73DE">
        <w:rPr>
          <w:rFonts w:ascii="Times New Roman" w:hAnsi="Times New Roman" w:cs="Times New Roman"/>
          <w:b/>
        </w:rPr>
        <w:t>Анализирующее скрещивание</w:t>
      </w:r>
    </w:p>
    <w:p w14:paraId="1D2B15F3"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lastRenderedPageBreak/>
        <w:tab/>
        <w:t>Не всегда по фенотипу можно определить генотип организма. Для определения генотипа проводят анализирующее скрещивание – скрещивание с особью, гомозиготной по рецессивному признаку.</w:t>
      </w:r>
    </w:p>
    <w:p w14:paraId="18F5D9CE"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proofErr w:type="gramStart"/>
      <w:r w:rsidRPr="005B73DE">
        <w:rPr>
          <w:rFonts w:ascii="Times New Roman" w:hAnsi="Times New Roman" w:cs="Times New Roman"/>
        </w:rPr>
        <w:t>АА  х</w:t>
      </w:r>
      <w:proofErr w:type="gramEnd"/>
      <w:r w:rsidRPr="005B73DE">
        <w:rPr>
          <w:rFonts w:ascii="Times New Roman" w:hAnsi="Times New Roman" w:cs="Times New Roman"/>
        </w:rPr>
        <w:t xml:space="preserve">  </w:t>
      </w:r>
      <w:proofErr w:type="spellStart"/>
      <w:r w:rsidRPr="005B73DE">
        <w:rPr>
          <w:rFonts w:ascii="Times New Roman" w:hAnsi="Times New Roman" w:cs="Times New Roman"/>
        </w:rPr>
        <w:t>аа</w:t>
      </w:r>
      <w:proofErr w:type="spellEnd"/>
      <w:r w:rsidRPr="005B73DE">
        <w:rPr>
          <w:rFonts w:ascii="Times New Roman" w:hAnsi="Times New Roman" w:cs="Times New Roman"/>
        </w:rPr>
        <w:t xml:space="preserve"> = 100% (желтые)</w:t>
      </w:r>
    </w:p>
    <w:p w14:paraId="2AB1751A"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proofErr w:type="spellStart"/>
      <w:r w:rsidRPr="005B73DE">
        <w:rPr>
          <w:rFonts w:ascii="Times New Roman" w:hAnsi="Times New Roman" w:cs="Times New Roman"/>
        </w:rPr>
        <w:t>Аа</w:t>
      </w:r>
      <w:proofErr w:type="spellEnd"/>
      <w:r w:rsidRPr="005B73DE">
        <w:rPr>
          <w:rFonts w:ascii="Times New Roman" w:hAnsi="Times New Roman" w:cs="Times New Roman"/>
        </w:rPr>
        <w:t xml:space="preserve">   </w:t>
      </w:r>
      <w:proofErr w:type="gramStart"/>
      <w:r w:rsidRPr="005B73DE">
        <w:rPr>
          <w:rFonts w:ascii="Times New Roman" w:hAnsi="Times New Roman" w:cs="Times New Roman"/>
        </w:rPr>
        <w:t xml:space="preserve">х  </w:t>
      </w:r>
      <w:proofErr w:type="spellStart"/>
      <w:r w:rsidRPr="005B73DE">
        <w:rPr>
          <w:rFonts w:ascii="Times New Roman" w:hAnsi="Times New Roman" w:cs="Times New Roman"/>
        </w:rPr>
        <w:t>аа</w:t>
      </w:r>
      <w:proofErr w:type="spellEnd"/>
      <w:proofErr w:type="gramEnd"/>
      <w:r w:rsidRPr="005B73DE">
        <w:rPr>
          <w:rFonts w:ascii="Times New Roman" w:hAnsi="Times New Roman" w:cs="Times New Roman"/>
        </w:rPr>
        <w:t xml:space="preserve"> = 50% </w:t>
      </w:r>
      <w:proofErr w:type="spellStart"/>
      <w:r w:rsidRPr="005B73DE">
        <w:rPr>
          <w:rFonts w:ascii="Times New Roman" w:hAnsi="Times New Roman" w:cs="Times New Roman"/>
        </w:rPr>
        <w:t>Аа</w:t>
      </w:r>
      <w:proofErr w:type="spellEnd"/>
      <w:r w:rsidRPr="005B73DE">
        <w:rPr>
          <w:rFonts w:ascii="Times New Roman" w:hAnsi="Times New Roman" w:cs="Times New Roman"/>
        </w:rPr>
        <w:t xml:space="preserve"> (жёлтые); 50% </w:t>
      </w:r>
      <w:proofErr w:type="spellStart"/>
      <w:r w:rsidRPr="005B73DE">
        <w:rPr>
          <w:rFonts w:ascii="Times New Roman" w:hAnsi="Times New Roman" w:cs="Times New Roman"/>
        </w:rPr>
        <w:t>аа</w:t>
      </w:r>
      <w:proofErr w:type="spellEnd"/>
      <w:r w:rsidRPr="005B73DE">
        <w:rPr>
          <w:rFonts w:ascii="Times New Roman" w:hAnsi="Times New Roman" w:cs="Times New Roman"/>
        </w:rPr>
        <w:t xml:space="preserve"> (зелёные).</w:t>
      </w:r>
    </w:p>
    <w:p w14:paraId="74E621EF" w14:textId="77777777" w:rsidR="005B73DE" w:rsidRPr="005B73DE" w:rsidRDefault="005B73DE" w:rsidP="005B73DE">
      <w:pPr>
        <w:spacing w:after="0"/>
        <w:jc w:val="both"/>
        <w:rPr>
          <w:rFonts w:ascii="Times New Roman" w:hAnsi="Times New Roman" w:cs="Times New Roman"/>
          <w:b/>
        </w:rPr>
      </w:pPr>
    </w:p>
    <w:p w14:paraId="3BB0D692"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 xml:space="preserve">Неполное доминирование - промежуточное проявление признака </w:t>
      </w:r>
      <w:r w:rsidRPr="005B73DE">
        <w:rPr>
          <w:rFonts w:ascii="Times New Roman" w:hAnsi="Times New Roman" w:cs="Times New Roman"/>
        </w:rPr>
        <w:t>(ночная красавица)</w:t>
      </w:r>
    </w:p>
    <w:p w14:paraId="0A24658D"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 xml:space="preserve">АА – красные   х </w:t>
      </w:r>
      <w:proofErr w:type="spellStart"/>
      <w:r w:rsidRPr="005B73DE">
        <w:rPr>
          <w:rFonts w:ascii="Times New Roman" w:hAnsi="Times New Roman" w:cs="Times New Roman"/>
        </w:rPr>
        <w:t>аа</w:t>
      </w:r>
      <w:proofErr w:type="spellEnd"/>
      <w:r w:rsidRPr="005B73DE">
        <w:rPr>
          <w:rFonts w:ascii="Times New Roman" w:hAnsi="Times New Roman" w:cs="Times New Roman"/>
        </w:rPr>
        <w:t xml:space="preserve"> – белые</w:t>
      </w:r>
    </w:p>
    <w:p w14:paraId="315882C7"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 xml:space="preserve"> </w:t>
      </w:r>
      <w:proofErr w:type="spellStart"/>
      <w:r w:rsidRPr="005B73DE">
        <w:rPr>
          <w:rFonts w:ascii="Times New Roman" w:hAnsi="Times New Roman" w:cs="Times New Roman"/>
        </w:rPr>
        <w:t>Аа</w:t>
      </w:r>
      <w:proofErr w:type="spellEnd"/>
      <w:r w:rsidRPr="005B73DE">
        <w:rPr>
          <w:rFonts w:ascii="Times New Roman" w:hAnsi="Times New Roman" w:cs="Times New Roman"/>
        </w:rPr>
        <w:t xml:space="preserve"> – розовые</w:t>
      </w:r>
    </w:p>
    <w:p w14:paraId="2B9DDABF"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w:t>
      </w:r>
      <w:proofErr w:type="gramStart"/>
      <w:r w:rsidRPr="005B73DE">
        <w:rPr>
          <w:rFonts w:ascii="Times New Roman" w:hAnsi="Times New Roman" w:cs="Times New Roman"/>
        </w:rPr>
        <w:t>АА :</w:t>
      </w:r>
      <w:proofErr w:type="gramEnd"/>
      <w:r w:rsidRPr="005B73DE">
        <w:rPr>
          <w:rFonts w:ascii="Times New Roman" w:hAnsi="Times New Roman" w:cs="Times New Roman"/>
        </w:rPr>
        <w:t xml:space="preserve"> </w:t>
      </w:r>
      <w:proofErr w:type="spellStart"/>
      <w:r w:rsidRPr="005B73DE">
        <w:rPr>
          <w:rFonts w:ascii="Times New Roman" w:hAnsi="Times New Roman" w:cs="Times New Roman"/>
        </w:rPr>
        <w:t>Аа</w:t>
      </w:r>
      <w:proofErr w:type="spellEnd"/>
      <w:r w:rsidRPr="005B73DE">
        <w:rPr>
          <w:rFonts w:ascii="Times New Roman" w:hAnsi="Times New Roman" w:cs="Times New Roman"/>
        </w:rPr>
        <w:t xml:space="preserve"> : </w:t>
      </w:r>
      <w:proofErr w:type="spellStart"/>
      <w:r w:rsidRPr="005B73DE">
        <w:rPr>
          <w:rFonts w:ascii="Times New Roman" w:hAnsi="Times New Roman" w:cs="Times New Roman"/>
        </w:rPr>
        <w:t>аа</w:t>
      </w:r>
      <w:proofErr w:type="spellEnd"/>
      <w:r w:rsidRPr="005B73DE">
        <w:rPr>
          <w:rFonts w:ascii="Times New Roman" w:hAnsi="Times New Roman" w:cs="Times New Roman"/>
        </w:rPr>
        <w:t xml:space="preserve"> = 1: 2: 1</w:t>
      </w:r>
    </w:p>
    <w:p w14:paraId="61DD8BAE" w14:textId="77777777" w:rsidR="005B73DE" w:rsidRPr="005B73DE" w:rsidRDefault="005B73DE" w:rsidP="005B73DE">
      <w:pPr>
        <w:spacing w:before="240" w:after="0"/>
        <w:jc w:val="center"/>
        <w:rPr>
          <w:rFonts w:ascii="Times New Roman" w:hAnsi="Times New Roman" w:cs="Times New Roman"/>
        </w:rPr>
      </w:pPr>
      <w:r w:rsidRPr="005B73DE">
        <w:rPr>
          <w:rFonts w:ascii="Times New Roman" w:hAnsi="Times New Roman" w:cs="Times New Roman"/>
          <w:b/>
        </w:rPr>
        <w:t>Законы Г. Менделя</w:t>
      </w:r>
    </w:p>
    <w:p w14:paraId="0B447831"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bCs/>
        </w:rPr>
        <w:tab/>
        <w:t>1.Закон единообразия гибридов первого поколения</w:t>
      </w:r>
      <w:r w:rsidRPr="005B73DE">
        <w:rPr>
          <w:rFonts w:ascii="Times New Roman" w:hAnsi="Times New Roman" w:cs="Times New Roman"/>
          <w:b/>
        </w:rPr>
        <w:t xml:space="preserve"> </w:t>
      </w:r>
      <w:r w:rsidRPr="005B73DE">
        <w:rPr>
          <w:rFonts w:ascii="Times New Roman" w:hAnsi="Times New Roman" w:cs="Times New Roman"/>
          <w:b/>
          <w:lang w:val="en-US"/>
        </w:rPr>
        <w:t>F</w:t>
      </w:r>
      <w:r w:rsidRPr="005B73DE">
        <w:rPr>
          <w:rFonts w:ascii="Times New Roman" w:hAnsi="Times New Roman" w:cs="Times New Roman"/>
          <w:b/>
          <w:vertAlign w:val="subscript"/>
        </w:rPr>
        <w:t>1</w:t>
      </w:r>
      <w:r w:rsidRPr="005B73DE">
        <w:rPr>
          <w:rFonts w:ascii="Times New Roman" w:hAnsi="Times New Roman" w:cs="Times New Roman"/>
        </w:rPr>
        <w:t xml:space="preserve"> – </w:t>
      </w:r>
      <w:r w:rsidRPr="005B73DE">
        <w:rPr>
          <w:rFonts w:ascii="Times New Roman" w:hAnsi="Times New Roman" w:cs="Times New Roman"/>
          <w:lang w:val="en-US"/>
        </w:rPr>
        <w:t>I</w:t>
      </w:r>
      <w:r w:rsidRPr="005B73DE">
        <w:rPr>
          <w:rFonts w:ascii="Times New Roman" w:hAnsi="Times New Roman" w:cs="Times New Roman"/>
        </w:rPr>
        <w:t xml:space="preserve"> закон Г. Менделя.</w:t>
      </w:r>
    </w:p>
    <w:p w14:paraId="5CC3AB71"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 xml:space="preserve">При скрещивании двух гомозиготных организмов, отличающихся друг от друга по одной паре альтернативных признаков, все первое поколение гибридов окажется единообразным и будет нести признак одного родителя. </w:t>
      </w:r>
    </w:p>
    <w:p w14:paraId="5994FE5E"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
        </w:rPr>
        <w:tab/>
        <w:t xml:space="preserve">2.Закон расщепления признаков гибридов </w:t>
      </w:r>
      <w:r w:rsidRPr="005B73DE">
        <w:rPr>
          <w:rFonts w:ascii="Times New Roman" w:hAnsi="Times New Roman" w:cs="Times New Roman"/>
          <w:b/>
          <w:lang w:val="en-US"/>
        </w:rPr>
        <w:t>F</w:t>
      </w:r>
      <w:r w:rsidRPr="005B73DE">
        <w:rPr>
          <w:rFonts w:ascii="Times New Roman" w:hAnsi="Times New Roman" w:cs="Times New Roman"/>
          <w:b/>
          <w:vertAlign w:val="subscript"/>
        </w:rPr>
        <w:t>2</w:t>
      </w:r>
      <w:r w:rsidRPr="005B73DE">
        <w:rPr>
          <w:rFonts w:ascii="Times New Roman" w:hAnsi="Times New Roman" w:cs="Times New Roman"/>
        </w:rPr>
        <w:t xml:space="preserve"> – </w:t>
      </w:r>
      <w:r w:rsidRPr="005B73DE">
        <w:rPr>
          <w:rFonts w:ascii="Times New Roman" w:hAnsi="Times New Roman" w:cs="Times New Roman"/>
          <w:lang w:val="en-US"/>
        </w:rPr>
        <w:t>II</w:t>
      </w:r>
      <w:r w:rsidRPr="005B73DE">
        <w:rPr>
          <w:rFonts w:ascii="Times New Roman" w:hAnsi="Times New Roman" w:cs="Times New Roman"/>
        </w:rPr>
        <w:t xml:space="preserve"> закон Г. Менделя.</w:t>
      </w:r>
    </w:p>
    <w:p w14:paraId="43EF40B4"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bCs/>
        </w:rPr>
        <w:tab/>
        <w:t xml:space="preserve">При </w:t>
      </w:r>
      <w:r w:rsidRPr="005B73DE">
        <w:rPr>
          <w:rFonts w:ascii="Times New Roman" w:hAnsi="Times New Roman" w:cs="Times New Roman"/>
        </w:rPr>
        <w:t xml:space="preserve">скрещивании двух </w:t>
      </w:r>
      <w:proofErr w:type="spellStart"/>
      <w:r w:rsidRPr="005B73DE">
        <w:rPr>
          <w:rFonts w:ascii="Times New Roman" w:hAnsi="Times New Roman" w:cs="Times New Roman"/>
        </w:rPr>
        <w:t>геторозиготных</w:t>
      </w:r>
      <w:proofErr w:type="spellEnd"/>
      <w:r w:rsidRPr="005B73DE">
        <w:rPr>
          <w:rFonts w:ascii="Times New Roman" w:hAnsi="Times New Roman" w:cs="Times New Roman"/>
        </w:rPr>
        <w:t xml:space="preserve"> потомков первого поколения между собой во втором поколении наблюдается расщепление в числовом отношении по фенотипу 3:1, по генотипу 1:2:1</w:t>
      </w:r>
    </w:p>
    <w:p w14:paraId="4C920A17"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 xml:space="preserve">Явление, при котором часть гибридов второго поколения несёт доминантный признак, а часть </w:t>
      </w:r>
      <w:proofErr w:type="gramStart"/>
      <w:r w:rsidRPr="005B73DE">
        <w:rPr>
          <w:rFonts w:ascii="Times New Roman" w:hAnsi="Times New Roman" w:cs="Times New Roman"/>
        </w:rPr>
        <w:t>-  рецессивный</w:t>
      </w:r>
      <w:proofErr w:type="gramEnd"/>
      <w:r w:rsidRPr="005B73DE">
        <w:rPr>
          <w:rFonts w:ascii="Times New Roman" w:hAnsi="Times New Roman" w:cs="Times New Roman"/>
        </w:rPr>
        <w:t xml:space="preserve"> называют расщеплением</w:t>
      </w:r>
    </w:p>
    <w:p w14:paraId="1999DFE3"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 xml:space="preserve">Закон чистоты гамет </w:t>
      </w:r>
      <w:r w:rsidRPr="005B73DE">
        <w:rPr>
          <w:rFonts w:ascii="Times New Roman" w:hAnsi="Times New Roman" w:cs="Times New Roman"/>
        </w:rPr>
        <w:t>(объясняет</w:t>
      </w:r>
      <w:r w:rsidRPr="005B73DE">
        <w:rPr>
          <w:rFonts w:ascii="Times New Roman" w:hAnsi="Times New Roman" w:cs="Times New Roman"/>
          <w:b/>
        </w:rPr>
        <w:t xml:space="preserve"> </w:t>
      </w:r>
      <w:r w:rsidRPr="005B73DE">
        <w:rPr>
          <w:rFonts w:ascii="Times New Roman" w:hAnsi="Times New Roman" w:cs="Times New Roman"/>
        </w:rPr>
        <w:t>явление расщепления): Наследственные факторы при образовании гибридов не смешиваются, а сохраняются в неизменном виде.</w:t>
      </w:r>
    </w:p>
    <w:p w14:paraId="3F2EBE8A"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t>Гипотеза чистоты гамет в решении задачи.</w:t>
      </w:r>
    </w:p>
    <w:p w14:paraId="7F507B03" w14:textId="77777777" w:rsidR="005B73DE" w:rsidRPr="005B73DE" w:rsidRDefault="005B73DE" w:rsidP="005B73DE">
      <w:pPr>
        <w:tabs>
          <w:tab w:val="right" w:pos="9720"/>
        </w:tabs>
        <w:spacing w:after="0"/>
        <w:jc w:val="both"/>
        <w:rPr>
          <w:rFonts w:ascii="Times New Roman" w:hAnsi="Times New Roman" w:cs="Times New Roman"/>
        </w:rPr>
      </w:pPr>
      <w:r w:rsidRPr="005B73DE">
        <w:rPr>
          <w:rFonts w:ascii="Times New Roman" w:hAnsi="Times New Roman" w:cs="Times New Roman"/>
        </w:rPr>
        <w:t>1. Желтый горох с 2-мя доминантными</w:t>
      </w:r>
      <w:r w:rsidRPr="005B73DE">
        <w:rPr>
          <w:rFonts w:ascii="Times New Roman" w:hAnsi="Times New Roman" w:cs="Times New Roman"/>
        </w:rPr>
        <w:tab/>
        <w:t>зеленый горох с 2-мя рецессивными</w:t>
      </w:r>
    </w:p>
    <w:p w14:paraId="4D8C1BD9" w14:textId="77777777" w:rsidR="005B73DE" w:rsidRPr="005B73DE" w:rsidRDefault="005B73DE" w:rsidP="005B73DE">
      <w:pPr>
        <w:tabs>
          <w:tab w:val="right" w:pos="9720"/>
        </w:tabs>
        <w:spacing w:after="0"/>
        <w:jc w:val="both"/>
        <w:rPr>
          <w:rFonts w:ascii="Times New Roman" w:hAnsi="Times New Roman" w:cs="Times New Roman"/>
        </w:rPr>
      </w:pPr>
      <w:r w:rsidRPr="005B73DE">
        <w:rPr>
          <w:rFonts w:ascii="Times New Roman" w:hAnsi="Times New Roman" w:cs="Times New Roman"/>
        </w:rPr>
        <w:t xml:space="preserve">генами желтой окраски </w:t>
      </w:r>
      <w:r w:rsidRPr="005B73DE">
        <w:rPr>
          <w:rFonts w:ascii="Times New Roman" w:hAnsi="Times New Roman" w:cs="Times New Roman"/>
          <w:noProof/>
        </w:rPr>
        <w:drawing>
          <wp:inline distT="0" distB="0" distL="0" distR="0" wp14:anchorId="4AFA0F1D" wp14:editId="7622B781">
            <wp:extent cx="182880" cy="199390"/>
            <wp:effectExtent l="0" t="0" r="7620" b="0"/>
            <wp:docPr id="207" name="Рисунок 207"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ab/>
        <w:t xml:space="preserve">генами зеленой окраски </w:t>
      </w:r>
      <w:r w:rsidRPr="005B73DE">
        <w:rPr>
          <w:rFonts w:ascii="Times New Roman" w:hAnsi="Times New Roman" w:cs="Times New Roman"/>
          <w:noProof/>
        </w:rPr>
        <w:drawing>
          <wp:inline distT="0" distB="0" distL="0" distR="0" wp14:anchorId="2CE6C640" wp14:editId="2C505ECA">
            <wp:extent cx="191135" cy="199390"/>
            <wp:effectExtent l="0" t="0" r="0" b="0"/>
            <wp:docPr id="208" name="Рисунок 208"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p>
    <w:p w14:paraId="1315341E" w14:textId="77777777" w:rsidR="005B73DE" w:rsidRPr="005B73DE" w:rsidRDefault="005B73DE" w:rsidP="005B73DE">
      <w:pPr>
        <w:tabs>
          <w:tab w:val="right" w:pos="9720"/>
        </w:tabs>
        <w:spacing w:after="0"/>
        <w:jc w:val="both"/>
        <w:rPr>
          <w:rFonts w:ascii="Times New Roman" w:hAnsi="Times New Roman" w:cs="Times New Roman"/>
        </w:rPr>
      </w:pPr>
      <w:r w:rsidRPr="005B73DE">
        <w:rPr>
          <w:rFonts w:ascii="Times New Roman" w:hAnsi="Times New Roman" w:cs="Times New Roman"/>
        </w:rPr>
        <w:t>(он чист по признаку – цвет в генотипе</w:t>
      </w:r>
    </w:p>
    <w:p w14:paraId="2F7D2609" w14:textId="77777777" w:rsidR="005B73DE" w:rsidRPr="005B73DE" w:rsidRDefault="005B73DE" w:rsidP="005B73DE">
      <w:pPr>
        <w:tabs>
          <w:tab w:val="right" w:pos="9720"/>
        </w:tabs>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42880" behindDoc="0" locked="0" layoutInCell="1" allowOverlap="1" wp14:anchorId="2251478C" wp14:editId="2332895F">
                <wp:simplePos x="0" y="0"/>
                <wp:positionH relativeFrom="column">
                  <wp:posOffset>3482975</wp:posOffset>
                </wp:positionH>
                <wp:positionV relativeFrom="paragraph">
                  <wp:posOffset>84455</wp:posOffset>
                </wp:positionV>
                <wp:extent cx="113665" cy="228600"/>
                <wp:effectExtent l="635" t="1905" r="0" b="0"/>
                <wp:wrapNone/>
                <wp:docPr id="154" name="Поле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798BD" w14:textId="77777777" w:rsidR="005B73DE" w:rsidRPr="004C0D9C" w:rsidRDefault="005B73DE" w:rsidP="005B73DE">
                            <w:pPr>
                              <w:rPr>
                                <w:lang w:val="en-US"/>
                              </w:rPr>
                            </w:pPr>
                            <w:r>
                              <w:rPr>
                                <w:noProof/>
                              </w:rPr>
                              <w:drawing>
                                <wp:inline distT="0" distB="0" distL="0" distR="0" wp14:anchorId="4279CA3B" wp14:editId="55500F13">
                                  <wp:extent cx="74930" cy="107950"/>
                                  <wp:effectExtent l="0" t="0" r="1270" b="6350"/>
                                  <wp:docPr id="218" name="Рисунок 218"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1478C" id="Поле 154" o:spid="_x0000_s1040" type="#_x0000_t202" style="position:absolute;margin-left:274.25pt;margin-top:6.65pt;width:8.95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" filled="f" stroked="f">
                <v:textbox inset="0,0,0,0">
                  <w:txbxContent>
                    <w:p w14:paraId="156798BD" w14:textId="77777777" w:rsidR="005B73DE" w:rsidRPr="004C0D9C" w:rsidRDefault="005B73DE" w:rsidP="005B73DE">
                      <w:pPr>
                        <w:rPr>
                          <w:lang w:val="en-US"/>
                        </w:rPr>
                      </w:pPr>
                      <w:r>
                        <w:rPr>
                          <w:noProof/>
                        </w:rPr>
                        <w:drawing>
                          <wp:inline distT="0" distB="0" distL="0" distR="0" wp14:anchorId="4279CA3B" wp14:editId="55500F13">
                            <wp:extent cx="74930" cy="107950"/>
                            <wp:effectExtent l="0" t="0" r="1270" b="6350"/>
                            <wp:docPr id="218" name="Рисунок 218"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p>
                  </w:txbxContent>
                </v:textbox>
              </v:shape>
            </w:pict>
          </mc:Fallback>
        </mc:AlternateContent>
      </w:r>
      <w:r w:rsidRPr="005B73DE">
        <w:rPr>
          <w:rFonts w:ascii="Times New Roman" w:hAnsi="Times New Roman" w:cs="Times New Roman"/>
          <w:noProof/>
        </w:rPr>
        <mc:AlternateContent>
          <mc:Choice Requires="wps">
            <w:drawing>
              <wp:anchor distT="0" distB="0" distL="114300" distR="114300" simplePos="0" relativeHeight="251643904" behindDoc="0" locked="0" layoutInCell="1" allowOverlap="1" wp14:anchorId="64CCCE3D" wp14:editId="2010D400">
                <wp:simplePos x="0" y="0"/>
                <wp:positionH relativeFrom="column">
                  <wp:posOffset>2386965</wp:posOffset>
                </wp:positionH>
                <wp:positionV relativeFrom="paragraph">
                  <wp:posOffset>107315</wp:posOffset>
                </wp:positionV>
                <wp:extent cx="342900" cy="228600"/>
                <wp:effectExtent l="0" t="0" r="0" b="3810"/>
                <wp:wrapNone/>
                <wp:docPr id="152" name="Поле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F3D57"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01CCC0B1" wp14:editId="2708F80E">
                                  <wp:extent cx="74930" cy="116205"/>
                                  <wp:effectExtent l="0" t="0" r="1270" b="0"/>
                                  <wp:docPr id="220" name="Рисунок 220"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CCE3D" id="Поле 152" o:spid="_x0000_s1041" type="#_x0000_t202" style="position:absolute;margin-left:187.95pt;margin-top:8.45pt;width:27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" filled="f" stroked="f">
                <v:textbox inset="0,0,0,0">
                  <w:txbxContent>
                    <w:p w14:paraId="7B5F3D57"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01CCC0B1" wp14:editId="2708F80E">
                            <wp:extent cx="74930" cy="116205"/>
                            <wp:effectExtent l="0" t="0" r="1270" b="0"/>
                            <wp:docPr id="220" name="Рисунок 220"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p>
                  </w:txbxContent>
                </v:textbox>
              </v:shape>
            </w:pict>
          </mc:Fallback>
        </mc:AlternateContent>
      </w:r>
      <w:r w:rsidRPr="005B73DE">
        <w:rPr>
          <w:rFonts w:ascii="Times New Roman" w:hAnsi="Times New Roman" w:cs="Times New Roman"/>
          <w:noProof/>
        </w:rPr>
        <mc:AlternateContent>
          <mc:Choice Requires="wpg">
            <w:drawing>
              <wp:anchor distT="0" distB="0" distL="114300" distR="114300" simplePos="0" relativeHeight="251645952" behindDoc="0" locked="0" layoutInCell="1" allowOverlap="1" wp14:anchorId="40A1D5AC" wp14:editId="1B8F00E0">
                <wp:simplePos x="0" y="0"/>
                <wp:positionH relativeFrom="column">
                  <wp:posOffset>3543300</wp:posOffset>
                </wp:positionH>
                <wp:positionV relativeFrom="paragraph">
                  <wp:posOffset>13970</wp:posOffset>
                </wp:positionV>
                <wp:extent cx="457200" cy="325755"/>
                <wp:effectExtent l="3810" t="7620" r="0" b="9525"/>
                <wp:wrapNone/>
                <wp:docPr id="148" name="Группа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49" name="Oval 5"/>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0" name="Text Box 6"/>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0FBF2" w14:textId="77777777" w:rsidR="005B73DE" w:rsidRPr="004C0D9C" w:rsidRDefault="005B73DE" w:rsidP="005B73DE">
                              <w:proofErr w:type="spellStart"/>
                              <w:r>
                                <w:t>аа</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1D5AC" id="Группа 148" o:spid="_x0000_s1042" style="position:absolute;margin-left:279pt;margin-top:1.1pt;width:36pt;height:25.65pt;z-index:251645952"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">
                <v:oval id="Oval 5" o:spid="_x0000_s1043"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"/>
                <v:shape id="Text Box 6" o:spid="_x0000_s1044"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1E20FBF2" w14:textId="77777777" w:rsidR="005B73DE" w:rsidRPr="004C0D9C" w:rsidRDefault="005B73DE" w:rsidP="005B73DE">
                        <w:proofErr w:type="spellStart"/>
                        <w:r>
                          <w:t>аа</w:t>
                        </w:r>
                        <w:proofErr w:type="spellEnd"/>
                      </w:p>
                    </w:txbxContent>
                  </v:textbox>
                </v:shape>
              </v:group>
            </w:pict>
          </mc:Fallback>
        </mc:AlternateContent>
      </w:r>
      <w:r w:rsidRPr="005B73DE">
        <w:rPr>
          <w:rFonts w:ascii="Times New Roman" w:hAnsi="Times New Roman" w:cs="Times New Roman"/>
          <w:noProof/>
        </w:rPr>
        <mc:AlternateContent>
          <mc:Choice Requires="wps">
            <w:drawing>
              <wp:anchor distT="0" distB="0" distL="114300" distR="114300" simplePos="0" relativeHeight="251646976" behindDoc="0" locked="0" layoutInCell="1" allowOverlap="1" wp14:anchorId="58215F99" wp14:editId="135D62B3">
                <wp:simplePos x="0" y="0"/>
                <wp:positionH relativeFrom="column">
                  <wp:posOffset>3200400</wp:posOffset>
                </wp:positionH>
                <wp:positionV relativeFrom="paragraph">
                  <wp:posOffset>128270</wp:posOffset>
                </wp:positionV>
                <wp:extent cx="228600" cy="228600"/>
                <wp:effectExtent l="3810" t="0" r="0" b="1905"/>
                <wp:wrapNone/>
                <wp:docPr id="147" name="Поле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9D820" w14:textId="77777777" w:rsidR="005B73DE" w:rsidRPr="004C0D9C" w:rsidRDefault="005B73DE" w:rsidP="005B73DE">
                            <w:pPr>
                              <w:rPr>
                                <w:lang w:val="en-US"/>
                              </w:rPr>
                            </w:pPr>
                            <w:r>
                              <w:rPr>
                                <w:lang w:val="en-US"/>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15F99" id="Поле 147" o:spid="_x0000_s1045" type="#_x0000_t202" style="position:absolute;margin-left:252pt;margin-top:10.1pt;width:18pt;height: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" filled="f" stroked="f">
                <v:textbox inset="0,0,0,0">
                  <w:txbxContent>
                    <w:p w14:paraId="0719D820" w14:textId="77777777" w:rsidR="005B73DE" w:rsidRPr="004C0D9C" w:rsidRDefault="005B73DE" w:rsidP="005B73DE">
                      <w:pPr>
                        <w:rPr>
                          <w:lang w:val="en-US"/>
                        </w:rPr>
                      </w:pPr>
                      <w:r>
                        <w:rPr>
                          <w:lang w:val="en-US"/>
                        </w:rPr>
                        <w:t>x</w:t>
                      </w:r>
                    </w:p>
                  </w:txbxContent>
                </v:textbox>
              </v:shape>
            </w:pict>
          </mc:Fallback>
        </mc:AlternateContent>
      </w:r>
      <w:r w:rsidRPr="005B73DE">
        <w:rPr>
          <w:rFonts w:ascii="Times New Roman" w:hAnsi="Times New Roman" w:cs="Times New Roman"/>
          <w:noProof/>
        </w:rPr>
        <mc:AlternateContent>
          <mc:Choice Requires="wpg">
            <w:drawing>
              <wp:anchor distT="0" distB="0" distL="114300" distR="114300" simplePos="0" relativeHeight="251649024" behindDoc="0" locked="0" layoutInCell="1" allowOverlap="1" wp14:anchorId="00A03902" wp14:editId="1DB7BC3F">
                <wp:simplePos x="0" y="0"/>
                <wp:positionH relativeFrom="column">
                  <wp:posOffset>2628900</wp:posOffset>
                </wp:positionH>
                <wp:positionV relativeFrom="paragraph">
                  <wp:posOffset>13970</wp:posOffset>
                </wp:positionV>
                <wp:extent cx="457200" cy="325755"/>
                <wp:effectExtent l="3810" t="7620" r="0" b="9525"/>
                <wp:wrapNone/>
                <wp:docPr id="144" name="Группа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45" name="Oval 9"/>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 name="Text Box 10"/>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F81A3" w14:textId="77777777" w:rsidR="005B73DE" w:rsidRPr="004C0D9C" w:rsidRDefault="005B73DE" w:rsidP="005B73DE">
                              <w:r>
                                <w:t>АА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A03902" id="Группа 144" o:spid="_x0000_s1046" style="position:absolute;margin-left:207pt;margin-top:1.1pt;width:36pt;height:25.65pt;z-index:251649024"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">
                <v:oval id="Oval 9" o:spid="_x0000_s1047"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"/>
                <v:shape id="Text Box 10" o:spid="_x0000_s1048"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57AF81A3" w14:textId="77777777" w:rsidR="005B73DE" w:rsidRPr="004C0D9C" w:rsidRDefault="005B73DE" w:rsidP="005B73DE">
                        <w:r>
                          <w:t>АА</w:t>
                        </w:r>
                      </w:p>
                    </w:txbxContent>
                  </v:textbox>
                </v:shape>
              </v:group>
            </w:pict>
          </mc:Fallback>
        </mc:AlternateContent>
      </w:r>
      <w:r w:rsidRPr="005B73DE">
        <w:rPr>
          <w:rFonts w:ascii="Times New Roman" w:hAnsi="Times New Roman" w:cs="Times New Roman"/>
        </w:rPr>
        <w:t>только желтый)</w:t>
      </w:r>
    </w:p>
    <w:p w14:paraId="6F28F784"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50048" behindDoc="0" locked="0" layoutInCell="1" allowOverlap="1" wp14:anchorId="2CBD9169" wp14:editId="7F8023EC">
                <wp:simplePos x="0" y="0"/>
                <wp:positionH relativeFrom="column">
                  <wp:posOffset>3771900</wp:posOffset>
                </wp:positionH>
                <wp:positionV relativeFrom="paragraph">
                  <wp:posOffset>153670</wp:posOffset>
                </wp:positionV>
                <wp:extent cx="0" cy="228600"/>
                <wp:effectExtent l="60960" t="8890" r="53340" b="19685"/>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0C980" id="Прямая соединительная линия 14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2.1pt" to="297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52096" behindDoc="0" locked="0" layoutInCell="1" allowOverlap="1" wp14:anchorId="71EF14D2" wp14:editId="7BFEBD16">
                <wp:simplePos x="0" y="0"/>
                <wp:positionH relativeFrom="column">
                  <wp:posOffset>2857500</wp:posOffset>
                </wp:positionH>
                <wp:positionV relativeFrom="paragraph">
                  <wp:posOffset>153670</wp:posOffset>
                </wp:positionV>
                <wp:extent cx="0" cy="228600"/>
                <wp:effectExtent l="60960" t="8890" r="53340" b="19685"/>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B70CB" id="Прямая соединительная линия 14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2.1pt" to="22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">
                <v:stroke endarrow="block"/>
              </v:line>
            </w:pict>
          </mc:Fallback>
        </mc:AlternateContent>
      </w:r>
    </w:p>
    <w:p w14:paraId="11AC7167" w14:textId="77777777" w:rsidR="005B73DE" w:rsidRPr="005B73DE" w:rsidRDefault="005B73DE" w:rsidP="005B73DE">
      <w:pPr>
        <w:spacing w:after="0"/>
        <w:rPr>
          <w:rFonts w:ascii="Times New Roman" w:hAnsi="Times New Roman" w:cs="Times New Roman"/>
        </w:rPr>
      </w:pPr>
    </w:p>
    <w:p w14:paraId="1F872601"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53120" behindDoc="0" locked="0" layoutInCell="1" allowOverlap="1" wp14:anchorId="76A8FE7C" wp14:editId="4C37C0E0">
                <wp:simplePos x="0" y="0"/>
                <wp:positionH relativeFrom="column">
                  <wp:posOffset>3543300</wp:posOffset>
                </wp:positionH>
                <wp:positionV relativeFrom="paragraph">
                  <wp:posOffset>146050</wp:posOffset>
                </wp:positionV>
                <wp:extent cx="457200" cy="325755"/>
                <wp:effectExtent l="3810" t="8255" r="0" b="8890"/>
                <wp:wrapNone/>
                <wp:docPr id="139" name="Группа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40" name="Oval 14"/>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 name="Text Box 15"/>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AC6C7" w14:textId="77777777" w:rsidR="005B73DE" w:rsidRPr="004C0D9C" w:rsidRDefault="005B73DE" w:rsidP="005B73DE">
                              <w:r>
                                <w:t>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8FE7C" id="Группа 139" o:spid="_x0000_s1049" style="position:absolute;margin-left:279pt;margin-top:11.5pt;width:36pt;height:25.65pt;z-index:251653120"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">
                <v:oval id="Oval 14" o:spid="_x0000_s1050"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"/>
                <v:shape id="Text Box 15" o:spid="_x0000_s1051"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297AC6C7" w14:textId="77777777" w:rsidR="005B73DE" w:rsidRPr="004C0D9C" w:rsidRDefault="005B73DE" w:rsidP="005B73DE">
                        <w:r>
                          <w:t>а</w:t>
                        </w:r>
                      </w:p>
                    </w:txbxContent>
                  </v:textbox>
                </v:shape>
              </v:group>
            </w:pict>
          </mc:Fallback>
        </mc:AlternateContent>
      </w:r>
      <w:r w:rsidRPr="005B73DE">
        <w:rPr>
          <w:rFonts w:ascii="Times New Roman" w:hAnsi="Times New Roman" w:cs="Times New Roman"/>
          <w:noProof/>
        </w:rPr>
        <mc:AlternateContent>
          <mc:Choice Requires="wpg">
            <w:drawing>
              <wp:anchor distT="0" distB="0" distL="114300" distR="114300" simplePos="0" relativeHeight="251655168" behindDoc="0" locked="0" layoutInCell="1" allowOverlap="1" wp14:anchorId="11EF2586" wp14:editId="1E7F387C">
                <wp:simplePos x="0" y="0"/>
                <wp:positionH relativeFrom="column">
                  <wp:posOffset>2628900</wp:posOffset>
                </wp:positionH>
                <wp:positionV relativeFrom="paragraph">
                  <wp:posOffset>146050</wp:posOffset>
                </wp:positionV>
                <wp:extent cx="457200" cy="325755"/>
                <wp:effectExtent l="3810" t="8255" r="0" b="8890"/>
                <wp:wrapNone/>
                <wp:docPr id="136" name="Группа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37" name="Oval 17"/>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8" name="Text Box 18"/>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88A4E" w14:textId="77777777" w:rsidR="005B73DE" w:rsidRPr="004C0D9C" w:rsidRDefault="005B73DE" w:rsidP="005B73DE">
                              <w:r>
                                <w:t>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F2586" id="Группа 136" o:spid="_x0000_s1052" style="position:absolute;margin-left:207pt;margin-top:11.5pt;width:36pt;height:25.65pt;z-index:251655168"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">
                <v:oval id="Oval 17" o:spid="_x0000_s1053"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"/>
                <v:shape id="Text Box 18" o:spid="_x0000_s1054"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3CA88A4E" w14:textId="77777777" w:rsidR="005B73DE" w:rsidRPr="004C0D9C" w:rsidRDefault="005B73DE" w:rsidP="005B73DE">
                        <w:r>
                          <w:t>А</w:t>
                        </w:r>
                      </w:p>
                    </w:txbxContent>
                  </v:textbox>
                </v:shape>
              </v:group>
            </w:pict>
          </mc:Fallback>
        </mc:AlternateContent>
      </w:r>
    </w:p>
    <w:p w14:paraId="1EC9C6F0"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2. Гены в гаметах</w:t>
      </w:r>
    </w:p>
    <w:p w14:paraId="3DE19F1C" w14:textId="77777777" w:rsidR="005B73DE" w:rsidRPr="005B73DE" w:rsidRDefault="005B73DE" w:rsidP="005B73DE">
      <w:pPr>
        <w:spacing w:after="0"/>
        <w:ind w:firstLine="720"/>
        <w:rPr>
          <w:rFonts w:ascii="Times New Roman" w:hAnsi="Times New Roman" w:cs="Times New Roman"/>
        </w:rPr>
      </w:pPr>
    </w:p>
    <w:p w14:paraId="13A1B850" w14:textId="77777777" w:rsidR="005B73DE" w:rsidRPr="005B73DE" w:rsidRDefault="005B73DE" w:rsidP="005B73DE">
      <w:pPr>
        <w:spacing w:after="0"/>
        <w:ind w:firstLine="72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57216" behindDoc="0" locked="0" layoutInCell="1" allowOverlap="1" wp14:anchorId="11A6A65F" wp14:editId="41493C44">
                <wp:simplePos x="0" y="0"/>
                <wp:positionH relativeFrom="column">
                  <wp:posOffset>2070735</wp:posOffset>
                </wp:positionH>
                <wp:positionV relativeFrom="paragraph">
                  <wp:posOffset>102235</wp:posOffset>
                </wp:positionV>
                <wp:extent cx="2514600" cy="288290"/>
                <wp:effectExtent l="0" t="635" r="1905" b="0"/>
                <wp:wrapNone/>
                <wp:docPr id="135" name="Поле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316634" w14:textId="77777777" w:rsidR="005B73DE" w:rsidRPr="00073400" w:rsidRDefault="005B73DE" w:rsidP="005B73DE">
                            <w:pPr>
                              <w:tabs>
                                <w:tab w:val="left" w:pos="266"/>
                                <w:tab w:val="left" w:pos="1022"/>
                              </w:tabs>
                              <w:rPr>
                                <w:sz w:val="18"/>
                                <w:szCs w:val="18"/>
                              </w:rPr>
                            </w:pPr>
                            <w:r w:rsidRPr="00073400">
                              <w:rPr>
                                <w:sz w:val="18"/>
                                <w:szCs w:val="18"/>
                              </w:rPr>
                              <w:t>В диплоидных клетках присутствуют две аллели; в одной гамете две аллели не находиться не могут.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6A65F" id="Поле 135" o:spid="_x0000_s1055" type="#_x0000_t202" style="position:absolute;left:0;text-align:left;margin-left:163.05pt;margin-top:8.05pt;width:198pt;height:2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" stroked="f">
                <v:textbox inset="0,0,0,0">
                  <w:txbxContent>
                    <w:p w14:paraId="1C316634" w14:textId="77777777" w:rsidR="005B73DE" w:rsidRPr="00073400" w:rsidRDefault="005B73DE" w:rsidP="005B73DE">
                      <w:pPr>
                        <w:tabs>
                          <w:tab w:val="left" w:pos="266"/>
                          <w:tab w:val="left" w:pos="1022"/>
                        </w:tabs>
                        <w:rPr>
                          <w:sz w:val="18"/>
                          <w:szCs w:val="18"/>
                        </w:rPr>
                      </w:pPr>
                      <w:r w:rsidRPr="00073400">
                        <w:rPr>
                          <w:sz w:val="18"/>
                          <w:szCs w:val="18"/>
                        </w:rPr>
                        <w:t>В диплоидных клетках присутствуют две аллели; в одной гамете две аллели не находиться не могут.</w:t>
                      </w:r>
                    </w:p>
                  </w:txbxContent>
                </v:textbox>
              </v:shape>
            </w:pict>
          </mc:Fallback>
        </mc:AlternateContent>
      </w:r>
      <w:r w:rsidRPr="005B73DE">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3199C78F" wp14:editId="73897E08">
                <wp:simplePos x="0" y="0"/>
                <wp:positionH relativeFrom="column">
                  <wp:posOffset>3429000</wp:posOffset>
                </wp:positionH>
                <wp:positionV relativeFrom="paragraph">
                  <wp:posOffset>68580</wp:posOffset>
                </wp:positionV>
                <wp:extent cx="262255" cy="453390"/>
                <wp:effectExtent l="51435" t="5080" r="10160" b="46355"/>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255" cy="453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A0AE2" id="Прямая соединительная линия 134"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4pt" to="290.6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7CB4E4E0" wp14:editId="42BD5BD6">
                <wp:simplePos x="0" y="0"/>
                <wp:positionH relativeFrom="column">
                  <wp:posOffset>2958465</wp:posOffset>
                </wp:positionH>
                <wp:positionV relativeFrom="paragraph">
                  <wp:posOffset>65405</wp:posOffset>
                </wp:positionV>
                <wp:extent cx="269240" cy="456565"/>
                <wp:effectExtent l="9525" t="11430" r="54610" b="46355"/>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240" cy="456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60391B" id="Прямая соединительная линия 13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95pt,5.15pt" to="254.15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">
                <v:stroke endarrow="block"/>
              </v:line>
            </w:pict>
          </mc:Fallback>
        </mc:AlternateContent>
      </w:r>
    </w:p>
    <w:p w14:paraId="3E287EF3" w14:textId="77777777" w:rsidR="005B73DE" w:rsidRPr="005B73DE" w:rsidRDefault="005B73DE" w:rsidP="005B73DE">
      <w:pPr>
        <w:spacing w:after="0"/>
        <w:rPr>
          <w:rFonts w:ascii="Times New Roman" w:hAnsi="Times New Roman" w:cs="Times New Roman"/>
        </w:rPr>
      </w:pPr>
    </w:p>
    <w:p w14:paraId="329AF85C" w14:textId="07B03C3B" w:rsidR="005B73DE" w:rsidRPr="005B73DE" w:rsidRDefault="001D73BC"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65408" behindDoc="0" locked="0" layoutInCell="1" allowOverlap="1" wp14:anchorId="74A2CB80" wp14:editId="076AD674">
                <wp:simplePos x="0" y="0"/>
                <wp:positionH relativeFrom="column">
                  <wp:posOffset>-102235</wp:posOffset>
                </wp:positionH>
                <wp:positionV relativeFrom="paragraph">
                  <wp:posOffset>180975</wp:posOffset>
                </wp:positionV>
                <wp:extent cx="2171700" cy="2941955"/>
                <wp:effectExtent l="0" t="0" r="0" b="10795"/>
                <wp:wrapSquare wrapText="bothSides"/>
                <wp:docPr id="84" name="Группа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941955"/>
                          <a:chOff x="1620" y="8847"/>
                          <a:chExt cx="3420" cy="5098"/>
                        </a:xfrm>
                      </wpg:grpSpPr>
                      <wpg:grpSp>
                        <wpg:cNvPr id="85" name="Group 26"/>
                        <wpg:cNvGrpSpPr>
                          <a:grpSpLocks/>
                        </wpg:cNvGrpSpPr>
                        <wpg:grpSpPr bwMode="auto">
                          <a:xfrm>
                            <a:off x="1797" y="8847"/>
                            <a:ext cx="3145" cy="1364"/>
                            <a:chOff x="1800" y="8487"/>
                            <a:chExt cx="3145" cy="1364"/>
                          </a:xfrm>
                        </wpg:grpSpPr>
                        <wps:wsp>
                          <wps:cNvPr id="86" name="Text Box 27"/>
                          <wps:cNvSpPr txBox="1">
                            <a:spLocks noChangeArrowheads="1"/>
                          </wps:cNvSpPr>
                          <wps:spPr bwMode="auto">
                            <a:xfrm>
                              <a:off x="1800" y="8667"/>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22975"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774795A2" wp14:editId="104469A1">
                                      <wp:extent cx="83185" cy="124460"/>
                                      <wp:effectExtent l="0" t="0" r="0" b="8890"/>
                                      <wp:docPr id="221" name="Рисунок 221"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3185" cy="124460"/>
                                              </a:xfrm>
                                              <a:prstGeom prst="rect">
                                                <a:avLst/>
                                              </a:prstGeom>
                                              <a:noFill/>
                                              <a:ln>
                                                <a:noFill/>
                                              </a:ln>
                                            </pic:spPr>
                                          </pic:pic>
                                        </a:graphicData>
                                      </a:graphic>
                                    </wp:inline>
                                  </w:drawing>
                                </w:r>
                              </w:p>
                            </w:txbxContent>
                          </wps:txbx>
                          <wps:bodyPr rot="0" vert="horz" wrap="square" lIns="0" tIns="0" rIns="0" bIns="0" anchor="t" anchorCtr="0" upright="1">
                            <a:noAutofit/>
                          </wps:bodyPr>
                        </wps:wsp>
                        <wpg:grpSp>
                          <wpg:cNvPr id="87" name="Group 28"/>
                          <wpg:cNvGrpSpPr>
                            <a:grpSpLocks/>
                          </wpg:cNvGrpSpPr>
                          <wpg:grpSpPr bwMode="auto">
                            <a:xfrm>
                              <a:off x="2340" y="8487"/>
                              <a:ext cx="720" cy="513"/>
                              <a:chOff x="5760" y="14607"/>
                              <a:chExt cx="1080" cy="513"/>
                            </a:xfrm>
                          </wpg:grpSpPr>
                          <wps:wsp>
                            <wps:cNvPr id="88" name="Oval 29"/>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 name="Text Box 30"/>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5100B" w14:textId="77777777" w:rsidR="005B73DE" w:rsidRPr="004C0D9C" w:rsidRDefault="005B73DE" w:rsidP="005B73DE">
                                  <w:proofErr w:type="spellStart"/>
                                  <w:r>
                                    <w:t>Аа</w:t>
                                  </w:r>
                                  <w:proofErr w:type="spellEnd"/>
                                </w:p>
                              </w:txbxContent>
                            </wps:txbx>
                            <wps:bodyPr rot="0" vert="horz" wrap="square" lIns="91440" tIns="45720" rIns="91440" bIns="45720" anchor="t" anchorCtr="0" upright="1">
                              <a:noAutofit/>
                            </wps:bodyPr>
                          </wps:wsp>
                        </wpg:grpSp>
                        <wps:wsp>
                          <wps:cNvPr id="90" name="Text Box 31"/>
                          <wps:cNvSpPr txBox="1">
                            <a:spLocks noChangeArrowheads="1"/>
                          </wps:cNvSpPr>
                          <wps:spPr bwMode="auto">
                            <a:xfrm>
                              <a:off x="3240" y="86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AC822" w14:textId="77777777" w:rsidR="005B73DE" w:rsidRPr="004C0D9C" w:rsidRDefault="005B73DE" w:rsidP="005B73DE">
                                <w:pPr>
                                  <w:rPr>
                                    <w:lang w:val="en-US"/>
                                  </w:rPr>
                                </w:pPr>
                                <w:r>
                                  <w:rPr>
                                    <w:lang w:val="en-US"/>
                                  </w:rPr>
                                  <w:t>x</w:t>
                                </w:r>
                              </w:p>
                            </w:txbxContent>
                          </wps:txbx>
                          <wps:bodyPr rot="0" vert="horz" wrap="square" lIns="0" tIns="0" rIns="0" bIns="0" anchor="t" anchorCtr="0" upright="1">
                            <a:noAutofit/>
                          </wps:bodyPr>
                        </wps:wsp>
                        <wpg:grpSp>
                          <wpg:cNvPr id="91" name="Group 32"/>
                          <wpg:cNvGrpSpPr>
                            <a:grpSpLocks/>
                          </wpg:cNvGrpSpPr>
                          <wpg:grpSpPr bwMode="auto">
                            <a:xfrm>
                              <a:off x="3780" y="8487"/>
                              <a:ext cx="720" cy="513"/>
                              <a:chOff x="5760" y="14607"/>
                              <a:chExt cx="1080" cy="513"/>
                            </a:xfrm>
                          </wpg:grpSpPr>
                          <wps:wsp>
                            <wps:cNvPr id="92" name="Oval 33"/>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 name="Text Box 34"/>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20F00" w14:textId="77777777" w:rsidR="005B73DE" w:rsidRPr="004C0D9C" w:rsidRDefault="005B73DE" w:rsidP="005B73DE">
                                  <w:proofErr w:type="spellStart"/>
                                  <w:r>
                                    <w:t>Аа</w:t>
                                  </w:r>
                                  <w:proofErr w:type="spellEnd"/>
                                </w:p>
                              </w:txbxContent>
                            </wps:txbx>
                            <wps:bodyPr rot="0" vert="horz" wrap="square" lIns="91440" tIns="45720" rIns="91440" bIns="45720" anchor="t" anchorCtr="0" upright="1">
                              <a:noAutofit/>
                            </wps:bodyPr>
                          </wps:wsp>
                        </wpg:grpSp>
                        <wps:wsp>
                          <wps:cNvPr id="94" name="Text Box 35"/>
                          <wps:cNvSpPr txBox="1">
                            <a:spLocks noChangeArrowheads="1"/>
                          </wps:cNvSpPr>
                          <wps:spPr bwMode="auto">
                            <a:xfrm>
                              <a:off x="3685" y="8598"/>
                              <a:ext cx="17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237F1" w14:textId="77777777" w:rsidR="005B73DE" w:rsidRPr="004C0D9C" w:rsidRDefault="005B73DE" w:rsidP="005B73DE">
                                <w:pPr>
                                  <w:rPr>
                                    <w:lang w:val="en-US"/>
                                  </w:rPr>
                                </w:pPr>
                                <w:r>
                                  <w:rPr>
                                    <w:noProof/>
                                  </w:rPr>
                                  <w:drawing>
                                    <wp:inline distT="0" distB="0" distL="0" distR="0" wp14:anchorId="4F6F397F" wp14:editId="78FD8FB4">
                                      <wp:extent cx="83185" cy="107950"/>
                                      <wp:effectExtent l="0" t="0" r="0" b="6350"/>
                                      <wp:docPr id="222" name="Рисунок 222"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3185" cy="107950"/>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95" name="Text Box 36"/>
                          <wps:cNvSpPr txBox="1">
                            <a:spLocks noChangeArrowheads="1"/>
                          </wps:cNvSpPr>
                          <wps:spPr bwMode="auto">
                            <a:xfrm>
                              <a:off x="2245" y="9491"/>
                              <a:ext cx="27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EF30A" w14:textId="77777777" w:rsidR="005B73DE" w:rsidRPr="00073400" w:rsidRDefault="005B73DE" w:rsidP="005B73DE">
                                <w:r>
                                  <w:t>А</w:t>
                                </w:r>
                                <w:r>
                                  <w:tab/>
                                </w:r>
                                <w:proofErr w:type="spellStart"/>
                                <w:proofErr w:type="gramStart"/>
                                <w:r>
                                  <w:t>а</w:t>
                                </w:r>
                                <w:proofErr w:type="spellEnd"/>
                                <w:proofErr w:type="gramEnd"/>
                                <w:r>
                                  <w:tab/>
                                </w:r>
                                <w:proofErr w:type="spellStart"/>
                                <w:r>
                                  <w:t>А</w:t>
                                </w:r>
                                <w:proofErr w:type="spellEnd"/>
                                <w:r>
                                  <w:tab/>
                                </w:r>
                                <w:proofErr w:type="spellStart"/>
                                <w:r>
                                  <w:t>а</w:t>
                                </w:r>
                                <w:proofErr w:type="spellEnd"/>
                              </w:p>
                            </w:txbxContent>
                          </wps:txbx>
                          <wps:bodyPr rot="0" vert="horz" wrap="square" lIns="0" tIns="0" rIns="0" bIns="0" anchor="t" anchorCtr="0" upright="1">
                            <a:noAutofit/>
                          </wps:bodyPr>
                        </wps:wsp>
                        <wps:wsp>
                          <wps:cNvPr id="96" name="Line 37"/>
                          <wps:cNvCnPr/>
                          <wps:spPr bwMode="auto">
                            <a:xfrm flipH="1">
                              <a:off x="2415" y="9042"/>
                              <a:ext cx="190" cy="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Line 38"/>
                          <wps:cNvCnPr/>
                          <wps:spPr bwMode="auto">
                            <a:xfrm>
                              <a:off x="2827" y="9064"/>
                              <a:ext cx="137" cy="3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39"/>
                          <wps:cNvCnPr/>
                          <wps:spPr bwMode="auto">
                            <a:xfrm flipH="1">
                              <a:off x="3855" y="9073"/>
                              <a:ext cx="190" cy="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40"/>
                          <wps:cNvCnPr/>
                          <wps:spPr bwMode="auto">
                            <a:xfrm>
                              <a:off x="4267" y="9095"/>
                              <a:ext cx="137" cy="3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00" name="Group 41"/>
                        <wpg:cNvGrpSpPr>
                          <a:grpSpLocks/>
                        </wpg:cNvGrpSpPr>
                        <wpg:grpSpPr bwMode="auto">
                          <a:xfrm>
                            <a:off x="1977" y="10827"/>
                            <a:ext cx="720" cy="513"/>
                            <a:chOff x="5760" y="14607"/>
                            <a:chExt cx="1080" cy="513"/>
                          </a:xfrm>
                        </wpg:grpSpPr>
                        <wps:wsp>
                          <wps:cNvPr id="101" name="Oval 42"/>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 name="Text Box 43"/>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AFAB0" w14:textId="77777777" w:rsidR="005B73DE" w:rsidRPr="00073400" w:rsidRDefault="005B73DE" w:rsidP="005B73DE">
                                <w:r>
                                  <w:t>АА</w:t>
                                </w:r>
                              </w:p>
                            </w:txbxContent>
                          </wps:txbx>
                          <wps:bodyPr rot="0" vert="horz" wrap="square" lIns="91440" tIns="45720" rIns="91440" bIns="45720" anchor="t" anchorCtr="0" upright="1">
                            <a:noAutofit/>
                          </wps:bodyPr>
                        </wps:wsp>
                      </wpg:grpSp>
                      <wpg:grpSp>
                        <wpg:cNvPr id="103" name="Group 44"/>
                        <wpg:cNvGrpSpPr>
                          <a:grpSpLocks/>
                        </wpg:cNvGrpSpPr>
                        <wpg:grpSpPr bwMode="auto">
                          <a:xfrm>
                            <a:off x="2697" y="10827"/>
                            <a:ext cx="720" cy="513"/>
                            <a:chOff x="5760" y="14607"/>
                            <a:chExt cx="1080" cy="513"/>
                          </a:xfrm>
                        </wpg:grpSpPr>
                        <wps:wsp>
                          <wps:cNvPr id="104" name="Oval 45"/>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 name="Text Box 46"/>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948BA" w14:textId="77777777" w:rsidR="005B73DE" w:rsidRPr="00073400" w:rsidRDefault="005B73DE" w:rsidP="005B73DE">
                                <w:proofErr w:type="spellStart"/>
                                <w:r>
                                  <w:t>Аа</w:t>
                                </w:r>
                                <w:proofErr w:type="spellEnd"/>
                              </w:p>
                            </w:txbxContent>
                          </wps:txbx>
                          <wps:bodyPr rot="0" vert="horz" wrap="square" lIns="91440" tIns="45720" rIns="91440" bIns="45720" anchor="t" anchorCtr="0" upright="1">
                            <a:noAutofit/>
                          </wps:bodyPr>
                        </wps:wsp>
                      </wpg:grpSp>
                      <wpg:grpSp>
                        <wpg:cNvPr id="106" name="Group 47"/>
                        <wpg:cNvGrpSpPr>
                          <a:grpSpLocks/>
                        </wpg:cNvGrpSpPr>
                        <wpg:grpSpPr bwMode="auto">
                          <a:xfrm>
                            <a:off x="3417" y="10827"/>
                            <a:ext cx="720" cy="513"/>
                            <a:chOff x="5760" y="14607"/>
                            <a:chExt cx="1080" cy="513"/>
                          </a:xfrm>
                        </wpg:grpSpPr>
                        <wps:wsp>
                          <wps:cNvPr id="107" name="Oval 48"/>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 name="Text Box 49"/>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A7347" w14:textId="77777777" w:rsidR="005B73DE" w:rsidRPr="00073400" w:rsidRDefault="005B73DE" w:rsidP="005B73DE">
                                <w:proofErr w:type="spellStart"/>
                                <w:r>
                                  <w:t>Аа</w:t>
                                </w:r>
                                <w:proofErr w:type="spellEnd"/>
                              </w:p>
                            </w:txbxContent>
                          </wps:txbx>
                          <wps:bodyPr rot="0" vert="horz" wrap="square" lIns="91440" tIns="45720" rIns="91440" bIns="45720" anchor="t" anchorCtr="0" upright="1">
                            <a:noAutofit/>
                          </wps:bodyPr>
                        </wps:wsp>
                      </wpg:grpSp>
                      <wpg:grpSp>
                        <wpg:cNvPr id="109" name="Group 50"/>
                        <wpg:cNvGrpSpPr>
                          <a:grpSpLocks/>
                        </wpg:cNvGrpSpPr>
                        <wpg:grpSpPr bwMode="auto">
                          <a:xfrm>
                            <a:off x="4137" y="10827"/>
                            <a:ext cx="720" cy="513"/>
                            <a:chOff x="5760" y="14607"/>
                            <a:chExt cx="1080" cy="513"/>
                          </a:xfrm>
                        </wpg:grpSpPr>
                        <wps:wsp>
                          <wps:cNvPr id="110" name="Oval 51"/>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 name="Text Box 52"/>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AAF8D" w14:textId="77777777" w:rsidR="005B73DE" w:rsidRPr="00073400" w:rsidRDefault="005B73DE" w:rsidP="005B73DE">
                                <w:proofErr w:type="spellStart"/>
                                <w:r>
                                  <w:t>аа</w:t>
                                </w:r>
                                <w:proofErr w:type="spellEnd"/>
                              </w:p>
                            </w:txbxContent>
                          </wps:txbx>
                          <wps:bodyPr rot="0" vert="horz" wrap="square" lIns="91440" tIns="45720" rIns="91440" bIns="45720" anchor="t" anchorCtr="0" upright="1">
                            <a:noAutofit/>
                          </wps:bodyPr>
                        </wps:wsp>
                      </wpg:grpSp>
                      <wps:wsp>
                        <wps:cNvPr id="112" name="Text Box 53"/>
                        <wps:cNvSpPr txBox="1">
                          <a:spLocks noChangeArrowheads="1"/>
                        </wps:cNvSpPr>
                        <wps:spPr bwMode="auto">
                          <a:xfrm>
                            <a:off x="215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80FEC" w14:textId="77777777" w:rsidR="005B73DE" w:rsidRPr="00082265" w:rsidRDefault="005B73DE" w:rsidP="005B73DE">
                              <w:r>
                                <w:t>№1</w:t>
                              </w:r>
                            </w:p>
                          </w:txbxContent>
                        </wps:txbx>
                        <wps:bodyPr rot="0" vert="horz" wrap="square" lIns="0" tIns="0" rIns="0" bIns="0" anchor="t" anchorCtr="0" upright="1">
                          <a:noAutofit/>
                        </wps:bodyPr>
                      </wps:wsp>
                      <wps:wsp>
                        <wps:cNvPr id="113" name="Text Box 54"/>
                        <wps:cNvSpPr txBox="1">
                          <a:spLocks noChangeArrowheads="1"/>
                        </wps:cNvSpPr>
                        <wps:spPr bwMode="auto">
                          <a:xfrm>
                            <a:off x="287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2A281" w14:textId="77777777" w:rsidR="005B73DE" w:rsidRPr="00082265" w:rsidRDefault="005B73DE" w:rsidP="005B73DE">
                              <w:r>
                                <w:t>№2</w:t>
                              </w:r>
                            </w:p>
                          </w:txbxContent>
                        </wps:txbx>
                        <wps:bodyPr rot="0" vert="horz" wrap="square" lIns="0" tIns="0" rIns="0" bIns="0" anchor="t" anchorCtr="0" upright="1">
                          <a:noAutofit/>
                        </wps:bodyPr>
                      </wps:wsp>
                      <wps:wsp>
                        <wps:cNvPr id="114" name="Text Box 55"/>
                        <wps:cNvSpPr txBox="1">
                          <a:spLocks noChangeArrowheads="1"/>
                        </wps:cNvSpPr>
                        <wps:spPr bwMode="auto">
                          <a:xfrm>
                            <a:off x="359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70B2D" w14:textId="77777777" w:rsidR="005B73DE" w:rsidRPr="00082265" w:rsidRDefault="005B73DE" w:rsidP="005B73DE">
                              <w:r>
                                <w:t>№3</w:t>
                              </w:r>
                            </w:p>
                          </w:txbxContent>
                        </wps:txbx>
                        <wps:bodyPr rot="0" vert="horz" wrap="square" lIns="0" tIns="0" rIns="0" bIns="0" anchor="t" anchorCtr="0" upright="1">
                          <a:noAutofit/>
                        </wps:bodyPr>
                      </wps:wsp>
                      <wps:wsp>
                        <wps:cNvPr id="115" name="Text Box 56"/>
                        <wps:cNvSpPr txBox="1">
                          <a:spLocks noChangeArrowheads="1"/>
                        </wps:cNvSpPr>
                        <wps:spPr bwMode="auto">
                          <a:xfrm>
                            <a:off x="4317" y="113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D035B" w14:textId="77777777" w:rsidR="005B73DE" w:rsidRPr="00082265" w:rsidRDefault="005B73DE" w:rsidP="005B73DE">
                              <w:r>
                                <w:t>№4</w:t>
                              </w:r>
                            </w:p>
                          </w:txbxContent>
                        </wps:txbx>
                        <wps:bodyPr rot="0" vert="horz" wrap="square" lIns="0" tIns="0" rIns="0" bIns="0" anchor="t" anchorCtr="0" upright="1">
                          <a:noAutofit/>
                        </wps:bodyPr>
                      </wps:wsp>
                      <wps:wsp>
                        <wps:cNvPr id="116" name="Text Box 57"/>
                        <wps:cNvSpPr txBox="1">
                          <a:spLocks noChangeArrowheads="1"/>
                        </wps:cNvSpPr>
                        <wps:spPr bwMode="auto">
                          <a:xfrm>
                            <a:off x="2065" y="11774"/>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D34E1" w14:textId="77777777" w:rsidR="005B73DE" w:rsidRPr="00082265" w:rsidRDefault="005B73DE" w:rsidP="005B73DE">
                              <w:pPr>
                                <w:rPr>
                                  <w:sz w:val="18"/>
                                  <w:szCs w:val="18"/>
                                </w:rPr>
                              </w:pPr>
                              <w:r w:rsidRPr="00082265">
                                <w:rPr>
                                  <w:sz w:val="18"/>
                                  <w:szCs w:val="18"/>
                                </w:rPr>
                                <w:t>желт</w:t>
                              </w:r>
                            </w:p>
                          </w:txbxContent>
                        </wps:txbx>
                        <wps:bodyPr rot="0" vert="horz" wrap="square" lIns="0" tIns="0" rIns="0" bIns="0" anchor="t" anchorCtr="0" upright="1">
                          <a:noAutofit/>
                        </wps:bodyPr>
                      </wps:wsp>
                      <wps:wsp>
                        <wps:cNvPr id="117" name="Text Box 58"/>
                        <wps:cNvSpPr txBox="1">
                          <a:spLocks noChangeArrowheads="1"/>
                        </wps:cNvSpPr>
                        <wps:spPr bwMode="auto">
                          <a:xfrm>
                            <a:off x="2806" y="11774"/>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087CC" w14:textId="77777777" w:rsidR="005B73DE" w:rsidRPr="00082265" w:rsidRDefault="005B73DE" w:rsidP="005B73DE">
                              <w:pPr>
                                <w:rPr>
                                  <w:sz w:val="18"/>
                                  <w:szCs w:val="18"/>
                                </w:rPr>
                              </w:pPr>
                              <w:r w:rsidRPr="00082265">
                                <w:rPr>
                                  <w:sz w:val="18"/>
                                  <w:szCs w:val="18"/>
                                </w:rPr>
                                <w:t>желт</w:t>
                              </w:r>
                            </w:p>
                          </w:txbxContent>
                        </wps:txbx>
                        <wps:bodyPr rot="0" vert="horz" wrap="square" lIns="0" tIns="0" rIns="0" bIns="0" anchor="t" anchorCtr="0" upright="1">
                          <a:noAutofit/>
                        </wps:bodyPr>
                      </wps:wsp>
                      <wps:wsp>
                        <wps:cNvPr id="118" name="Text Box 59"/>
                        <wps:cNvSpPr txBox="1">
                          <a:spLocks noChangeArrowheads="1"/>
                        </wps:cNvSpPr>
                        <wps:spPr bwMode="auto">
                          <a:xfrm>
                            <a:off x="3494" y="11774"/>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2604D" w14:textId="77777777" w:rsidR="005B73DE" w:rsidRPr="00082265" w:rsidRDefault="005B73DE" w:rsidP="005B73DE">
                              <w:pPr>
                                <w:rPr>
                                  <w:sz w:val="18"/>
                                  <w:szCs w:val="18"/>
                                </w:rPr>
                              </w:pPr>
                              <w:r w:rsidRPr="00082265">
                                <w:rPr>
                                  <w:sz w:val="18"/>
                                  <w:szCs w:val="18"/>
                                </w:rPr>
                                <w:t>желт</w:t>
                              </w:r>
                            </w:p>
                          </w:txbxContent>
                        </wps:txbx>
                        <wps:bodyPr rot="0" vert="horz" wrap="square" lIns="0" tIns="0" rIns="0" bIns="0" anchor="t" anchorCtr="0" upright="1">
                          <a:noAutofit/>
                        </wps:bodyPr>
                      </wps:wsp>
                      <wps:wsp>
                        <wps:cNvPr id="119" name="Text Box 60"/>
                        <wps:cNvSpPr txBox="1">
                          <a:spLocks noChangeArrowheads="1"/>
                        </wps:cNvSpPr>
                        <wps:spPr bwMode="auto">
                          <a:xfrm>
                            <a:off x="4203" y="11779"/>
                            <a:ext cx="57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9F80A" w14:textId="77777777" w:rsidR="005B73DE" w:rsidRPr="00082265" w:rsidRDefault="005B73DE" w:rsidP="005B73DE">
                              <w:pPr>
                                <w:rPr>
                                  <w:sz w:val="18"/>
                                  <w:szCs w:val="18"/>
                                </w:rPr>
                              </w:pPr>
                              <w:r>
                                <w:rPr>
                                  <w:sz w:val="18"/>
                                  <w:szCs w:val="18"/>
                                </w:rPr>
                                <w:t>зелен</w:t>
                              </w:r>
                            </w:p>
                          </w:txbxContent>
                        </wps:txbx>
                        <wps:bodyPr rot="0" vert="horz" wrap="square" lIns="0" tIns="0" rIns="0" bIns="0" anchor="t" anchorCtr="0" upright="1">
                          <a:noAutofit/>
                        </wps:bodyPr>
                      </wps:wsp>
                      <wps:wsp>
                        <wps:cNvPr id="120" name="Text Box 61"/>
                        <wps:cNvSpPr txBox="1">
                          <a:spLocks noChangeArrowheads="1"/>
                        </wps:cNvSpPr>
                        <wps:spPr bwMode="auto">
                          <a:xfrm>
                            <a:off x="2880" y="12267"/>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E5ADE" w14:textId="77777777" w:rsidR="005B73DE" w:rsidRPr="00082265" w:rsidRDefault="005B73DE" w:rsidP="005B73DE">
                              <w:proofErr w:type="gramStart"/>
                              <w:r>
                                <w:t>3 :</w:t>
                              </w:r>
                              <w:proofErr w:type="gramEnd"/>
                              <w:r>
                                <w:t xml:space="preserve"> 1</w:t>
                              </w:r>
                            </w:p>
                          </w:txbxContent>
                        </wps:txbx>
                        <wps:bodyPr rot="0" vert="horz" wrap="square" lIns="0" tIns="0" rIns="0" bIns="0" anchor="t" anchorCtr="0" upright="1">
                          <a:noAutofit/>
                        </wps:bodyPr>
                      </wps:wsp>
                      <wps:wsp>
                        <wps:cNvPr id="121" name="Text Box 62"/>
                        <wps:cNvSpPr txBox="1">
                          <a:spLocks noChangeArrowheads="1"/>
                        </wps:cNvSpPr>
                        <wps:spPr bwMode="auto">
                          <a:xfrm>
                            <a:off x="209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D762C" w14:textId="77777777" w:rsidR="005B73DE" w:rsidRPr="00082265" w:rsidRDefault="005B73DE" w:rsidP="005B73DE">
                              <w:r>
                                <w:t>№1</w:t>
                              </w:r>
                            </w:p>
                          </w:txbxContent>
                        </wps:txbx>
                        <wps:bodyPr rot="0" vert="horz" wrap="square" lIns="0" tIns="0" rIns="0" bIns="0" anchor="t" anchorCtr="0" upright="1">
                          <a:noAutofit/>
                        </wps:bodyPr>
                      </wps:wsp>
                      <wps:wsp>
                        <wps:cNvPr id="122" name="Text Box 63"/>
                        <wps:cNvSpPr txBox="1">
                          <a:spLocks noChangeArrowheads="1"/>
                        </wps:cNvSpPr>
                        <wps:spPr bwMode="auto">
                          <a:xfrm>
                            <a:off x="281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52EB4" w14:textId="77777777" w:rsidR="005B73DE" w:rsidRPr="00082265" w:rsidRDefault="005B73DE" w:rsidP="005B73DE">
                              <w:r>
                                <w:t>№2</w:t>
                              </w:r>
                            </w:p>
                          </w:txbxContent>
                        </wps:txbx>
                        <wps:bodyPr rot="0" vert="horz" wrap="square" lIns="0" tIns="0" rIns="0" bIns="0" anchor="t" anchorCtr="0" upright="1">
                          <a:noAutofit/>
                        </wps:bodyPr>
                      </wps:wsp>
                      <wps:wsp>
                        <wps:cNvPr id="123" name="Text Box 64"/>
                        <wps:cNvSpPr txBox="1">
                          <a:spLocks noChangeArrowheads="1"/>
                        </wps:cNvSpPr>
                        <wps:spPr bwMode="auto">
                          <a:xfrm>
                            <a:off x="353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010E0" w14:textId="77777777" w:rsidR="005B73DE" w:rsidRPr="00082265" w:rsidRDefault="005B73DE" w:rsidP="005B73DE">
                              <w:r>
                                <w:t>№3</w:t>
                              </w:r>
                            </w:p>
                          </w:txbxContent>
                        </wps:txbx>
                        <wps:bodyPr rot="0" vert="horz" wrap="square" lIns="0" tIns="0" rIns="0" bIns="0" anchor="t" anchorCtr="0" upright="1">
                          <a:noAutofit/>
                        </wps:bodyPr>
                      </wps:wsp>
                      <wps:wsp>
                        <wps:cNvPr id="124" name="Text Box 65"/>
                        <wps:cNvSpPr txBox="1">
                          <a:spLocks noChangeArrowheads="1"/>
                        </wps:cNvSpPr>
                        <wps:spPr bwMode="auto">
                          <a:xfrm>
                            <a:off x="4253" y="13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6CFA7" w14:textId="77777777" w:rsidR="005B73DE" w:rsidRPr="00082265" w:rsidRDefault="005B73DE" w:rsidP="005B73DE">
                              <w:r>
                                <w:t>№4</w:t>
                              </w:r>
                            </w:p>
                          </w:txbxContent>
                        </wps:txbx>
                        <wps:bodyPr rot="0" vert="horz" wrap="square" lIns="0" tIns="0" rIns="0" bIns="0" anchor="t" anchorCtr="0" upright="1">
                          <a:noAutofit/>
                        </wps:bodyPr>
                      </wps:wsp>
                      <wps:wsp>
                        <wps:cNvPr id="125" name="Text Box 66"/>
                        <wps:cNvSpPr txBox="1">
                          <a:spLocks noChangeArrowheads="1"/>
                        </wps:cNvSpPr>
                        <wps:spPr bwMode="auto">
                          <a:xfrm>
                            <a:off x="1620" y="13527"/>
                            <a:ext cx="90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2CF5F" w14:textId="77777777" w:rsidR="005B73DE" w:rsidRPr="00082265" w:rsidRDefault="005B73DE" w:rsidP="005B73DE">
                              <w:pPr>
                                <w:rPr>
                                  <w:sz w:val="18"/>
                                  <w:szCs w:val="18"/>
                                </w:rPr>
                              </w:pPr>
                              <w:proofErr w:type="spellStart"/>
                              <w:r>
                                <w:rPr>
                                  <w:sz w:val="18"/>
                                  <w:szCs w:val="18"/>
                                </w:rPr>
                                <w:t>гомозигота</w:t>
                              </w:r>
                              <w:proofErr w:type="spellEnd"/>
                            </w:p>
                          </w:txbxContent>
                        </wps:txbx>
                        <wps:bodyPr rot="0" vert="horz" wrap="square" lIns="0" tIns="0" rIns="0" bIns="0" anchor="t" anchorCtr="0" upright="1">
                          <a:noAutofit/>
                        </wps:bodyPr>
                      </wps:wsp>
                      <wps:wsp>
                        <wps:cNvPr id="126" name="Text Box 67"/>
                        <wps:cNvSpPr txBox="1">
                          <a:spLocks noChangeArrowheads="1"/>
                        </wps:cNvSpPr>
                        <wps:spPr bwMode="auto">
                          <a:xfrm>
                            <a:off x="4118" y="13532"/>
                            <a:ext cx="922"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0041B" w14:textId="77777777" w:rsidR="005B73DE" w:rsidRPr="00082265" w:rsidRDefault="005B73DE" w:rsidP="005B73DE">
                              <w:pPr>
                                <w:rPr>
                                  <w:sz w:val="18"/>
                                  <w:szCs w:val="18"/>
                                </w:rPr>
                              </w:pPr>
                              <w:proofErr w:type="spellStart"/>
                              <w:r>
                                <w:rPr>
                                  <w:sz w:val="18"/>
                                  <w:szCs w:val="18"/>
                                </w:rPr>
                                <w:t>гомозигота</w:t>
                              </w:r>
                              <w:proofErr w:type="spellEnd"/>
                            </w:p>
                          </w:txbxContent>
                        </wps:txbx>
                        <wps:bodyPr rot="0" vert="horz" wrap="square" lIns="0" tIns="0" rIns="0" bIns="0" anchor="t" anchorCtr="0" upright="1">
                          <a:noAutofit/>
                        </wps:bodyPr>
                      </wps:wsp>
                      <wps:wsp>
                        <wps:cNvPr id="127" name="AutoShape 68"/>
                        <wps:cNvSpPr>
                          <a:spLocks/>
                        </wps:cNvSpPr>
                        <wps:spPr bwMode="auto">
                          <a:xfrm rot="16200000">
                            <a:off x="3240" y="12987"/>
                            <a:ext cx="180" cy="1260"/>
                          </a:xfrm>
                          <a:prstGeom prst="leftBrace">
                            <a:avLst>
                              <a:gd name="adj1" fmla="val 5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Text Box 69"/>
                        <wps:cNvSpPr txBox="1">
                          <a:spLocks noChangeArrowheads="1"/>
                        </wps:cNvSpPr>
                        <wps:spPr bwMode="auto">
                          <a:xfrm>
                            <a:off x="2700" y="13707"/>
                            <a:ext cx="1260"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9F25D" w14:textId="77777777" w:rsidR="005B73DE" w:rsidRPr="00082265" w:rsidRDefault="005B73DE" w:rsidP="005B73DE">
                              <w:pPr>
                                <w:rPr>
                                  <w:sz w:val="18"/>
                                  <w:szCs w:val="18"/>
                                </w:rPr>
                              </w:pPr>
                              <w:r>
                                <w:rPr>
                                  <w:sz w:val="18"/>
                                  <w:szCs w:val="18"/>
                                </w:rPr>
                                <w:t>гетерозигота</w:t>
                              </w:r>
                            </w:p>
                          </w:txbxContent>
                        </wps:txbx>
                        <wps:bodyPr rot="0" vert="horz" wrap="square" lIns="0" tIns="0" rIns="0" bIns="0" anchor="t" anchorCtr="0" upright="1">
                          <a:noAutofit/>
                        </wps:bodyPr>
                      </wps:wsp>
                      <wps:wsp>
                        <wps:cNvPr id="129" name="Text Box 70"/>
                        <wps:cNvSpPr txBox="1">
                          <a:spLocks noChangeArrowheads="1"/>
                        </wps:cNvSpPr>
                        <wps:spPr bwMode="auto">
                          <a:xfrm>
                            <a:off x="1620" y="12627"/>
                            <a:ext cx="34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5362E" w14:textId="77777777" w:rsidR="005B73DE" w:rsidRPr="00082265" w:rsidRDefault="005B73DE" w:rsidP="005B73DE">
                              <w:pPr>
                                <w:rPr>
                                  <w:sz w:val="18"/>
                                  <w:szCs w:val="18"/>
                                </w:rPr>
                              </w:pPr>
                              <w:r>
                                <w:rPr>
                                  <w:sz w:val="18"/>
                                  <w:szCs w:val="18"/>
                                </w:rPr>
                                <w:t>Статистический характер:</w:t>
                              </w:r>
                              <w:r>
                                <w:rPr>
                                  <w:sz w:val="18"/>
                                  <w:szCs w:val="18"/>
                                </w:rPr>
                                <w:br/>
                                <w:t xml:space="preserve">6022 </w:t>
                              </w:r>
                              <w:proofErr w:type="gramStart"/>
                              <w:r>
                                <w:rPr>
                                  <w:sz w:val="18"/>
                                  <w:szCs w:val="18"/>
                                </w:rPr>
                                <w:t>желтые :</w:t>
                              </w:r>
                              <w:proofErr w:type="gramEnd"/>
                              <w:r>
                                <w:rPr>
                                  <w:sz w:val="18"/>
                                  <w:szCs w:val="18"/>
                                </w:rPr>
                                <w:t xml:space="preserve"> 2001 зеленая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2CB80" id="Группа 84" o:spid="_x0000_s1056" style="position:absolute;margin-left:-8.05pt;margin-top:14.25pt;width:171pt;height:231.65pt;z-index:251665408" coordorigin="1620,8847" coordsize="3420,5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">
                <v:group id="Group 26" o:spid="_x0000_s1057" style="position:absolute;left:1797;top:8847;width:3145;height:1364" coordorigin="1800,8487" coordsize="3145,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Text Box 27" o:spid="_x0000_s1058" type="#_x0000_t202" style="position:absolute;left:1800;top:8667;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18B22975" w14:textId="77777777" w:rsidR="005B73DE" w:rsidRPr="004C0D9C" w:rsidRDefault="005B73DE" w:rsidP="005B73DE">
                          <w:pPr>
                            <w:rPr>
                              <w:lang w:val="en-US"/>
                            </w:rPr>
                          </w:pPr>
                          <w:r>
                            <w:rPr>
                              <w:lang w:val="en-US"/>
                            </w:rPr>
                            <w:t>P:</w:t>
                          </w:r>
                          <w:r w:rsidRPr="004C0D9C">
                            <w:t xml:space="preserve"> </w:t>
                          </w:r>
                          <w:r>
                            <w:rPr>
                              <w:noProof/>
                            </w:rPr>
                            <w:drawing>
                              <wp:inline distT="0" distB="0" distL="0" distR="0" wp14:anchorId="774795A2" wp14:editId="104469A1">
                                <wp:extent cx="83185" cy="124460"/>
                                <wp:effectExtent l="0" t="0" r="0" b="8890"/>
                                <wp:docPr id="221" name="Рисунок 221" descr="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man"/>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3185" cy="124460"/>
                                        </a:xfrm>
                                        <a:prstGeom prst="rect">
                                          <a:avLst/>
                                        </a:prstGeom>
                                        <a:noFill/>
                                        <a:ln>
                                          <a:noFill/>
                                        </a:ln>
                                      </pic:spPr>
                                    </pic:pic>
                                  </a:graphicData>
                                </a:graphic>
                              </wp:inline>
                            </w:drawing>
                          </w:r>
                        </w:p>
                      </w:txbxContent>
                    </v:textbox>
                  </v:shape>
                  <v:group id="Group 28" o:spid="_x0000_s1059" style="position:absolute;left:2340;top:848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oval id="Oval 29" o:spid="_x0000_s1060"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"/>
                    <v:shape id="Text Box 30" o:spid="_x0000_s1061"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2B95100B" w14:textId="77777777" w:rsidR="005B73DE" w:rsidRPr="004C0D9C" w:rsidRDefault="005B73DE" w:rsidP="005B73DE">
                            <w:proofErr w:type="spellStart"/>
                            <w:r>
                              <w:t>Аа</w:t>
                            </w:r>
                            <w:proofErr w:type="spellEnd"/>
                          </w:p>
                        </w:txbxContent>
                      </v:textbox>
                    </v:shape>
                  </v:group>
                  <v:shape id="Text Box 31" o:spid="_x0000_s1062" type="#_x0000_t202" style="position:absolute;left:3240;top:86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499AC822" w14:textId="77777777" w:rsidR="005B73DE" w:rsidRPr="004C0D9C" w:rsidRDefault="005B73DE" w:rsidP="005B73DE">
                          <w:pPr>
                            <w:rPr>
                              <w:lang w:val="en-US"/>
                            </w:rPr>
                          </w:pPr>
                          <w:r>
                            <w:rPr>
                              <w:lang w:val="en-US"/>
                            </w:rPr>
                            <w:t>x</w:t>
                          </w:r>
                        </w:p>
                      </w:txbxContent>
                    </v:textbox>
                  </v:shape>
                  <v:group id="Group 32" o:spid="_x0000_s1063" style="position:absolute;left:3780;top:848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oval id="Oval 33" o:spid="_x0000_s1064"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"/>
                    <v:shape id="Text Box 34" o:spid="_x0000_s1065"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61020F00" w14:textId="77777777" w:rsidR="005B73DE" w:rsidRPr="004C0D9C" w:rsidRDefault="005B73DE" w:rsidP="005B73DE">
                            <w:proofErr w:type="spellStart"/>
                            <w:r>
                              <w:t>Аа</w:t>
                            </w:r>
                            <w:proofErr w:type="spellEnd"/>
                          </w:p>
                        </w:txbxContent>
                      </v:textbox>
                    </v:shape>
                  </v:group>
                  <v:shape id="Text Box 35" o:spid="_x0000_s1066" type="#_x0000_t202" style="position:absolute;left:3685;top:8598;width:17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38F237F1" w14:textId="77777777" w:rsidR="005B73DE" w:rsidRPr="004C0D9C" w:rsidRDefault="005B73DE" w:rsidP="005B73DE">
                          <w:pPr>
                            <w:rPr>
                              <w:lang w:val="en-US"/>
                            </w:rPr>
                          </w:pPr>
                          <w:r>
                            <w:rPr>
                              <w:noProof/>
                            </w:rPr>
                            <w:drawing>
                              <wp:inline distT="0" distB="0" distL="0" distR="0" wp14:anchorId="4F6F397F" wp14:editId="78FD8FB4">
                                <wp:extent cx="83185" cy="107950"/>
                                <wp:effectExtent l="0" t="0" r="0" b="6350"/>
                                <wp:docPr id="222" name="Рисунок 222"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3185" cy="107950"/>
                                        </a:xfrm>
                                        <a:prstGeom prst="rect">
                                          <a:avLst/>
                                        </a:prstGeom>
                                        <a:noFill/>
                                        <a:ln>
                                          <a:noFill/>
                                        </a:ln>
                                      </pic:spPr>
                                    </pic:pic>
                                  </a:graphicData>
                                </a:graphic>
                              </wp:inline>
                            </w:drawing>
                          </w:r>
                        </w:p>
                      </w:txbxContent>
                    </v:textbox>
                  </v:shape>
                  <v:shape id="Text Box 36" o:spid="_x0000_s1067" type="#_x0000_t202" style="position:absolute;left:2245;top:9491;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327EF30A" w14:textId="77777777" w:rsidR="005B73DE" w:rsidRPr="00073400" w:rsidRDefault="005B73DE" w:rsidP="005B73DE">
                          <w:r>
                            <w:t>А</w:t>
                          </w:r>
                          <w:r>
                            <w:tab/>
                          </w:r>
                          <w:proofErr w:type="spellStart"/>
                          <w:proofErr w:type="gramStart"/>
                          <w:r>
                            <w:t>а</w:t>
                          </w:r>
                          <w:proofErr w:type="spellEnd"/>
                          <w:proofErr w:type="gramEnd"/>
                          <w:r>
                            <w:tab/>
                          </w:r>
                          <w:proofErr w:type="spellStart"/>
                          <w:r>
                            <w:t>А</w:t>
                          </w:r>
                          <w:proofErr w:type="spellEnd"/>
                          <w:r>
                            <w:tab/>
                          </w:r>
                          <w:proofErr w:type="spellStart"/>
                          <w:r>
                            <w:t>а</w:t>
                          </w:r>
                          <w:proofErr w:type="spellEnd"/>
                        </w:p>
                      </w:txbxContent>
                    </v:textbox>
                  </v:shape>
                  <v:line id="Line 37" o:spid="_x0000_s1068" style="position:absolute;flip:x;visibility:visible;mso-wrap-style:square" from="2415,9042" to="2605,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">
                    <v:stroke endarrow="block"/>
                  </v:line>
                  <v:line id="Line 38" o:spid="_x0000_s1069" style="position:absolute;visibility:visible;mso-wrap-style:square" from="2827,9064" to="2964,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">
                    <v:stroke endarrow="block"/>
                  </v:line>
                  <v:line id="Line 39" o:spid="_x0000_s1070" style="position:absolute;flip:x;visibility:visible;mso-wrap-style:square" from="3855,9073" to="4045,9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">
                    <v:stroke endarrow="block"/>
                  </v:line>
                  <v:line id="Line 40" o:spid="_x0000_s1071" style="position:absolute;visibility:visible;mso-wrap-style:square" from="4267,9095" to="4404,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">
                    <v:stroke endarrow="block"/>
                  </v:line>
                </v:group>
                <v:group id="Group 41" o:spid="_x0000_s1072" style="position:absolute;left:197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oval id="Oval 42" o:spid="_x0000_s1073"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"/>
                  <v:shape id="Text Box 43" o:spid="_x0000_s1074"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393AFAB0" w14:textId="77777777" w:rsidR="005B73DE" w:rsidRPr="00073400" w:rsidRDefault="005B73DE" w:rsidP="005B73DE">
                          <w:r>
                            <w:t>АА</w:t>
                          </w:r>
                        </w:p>
                      </w:txbxContent>
                    </v:textbox>
                  </v:shape>
                </v:group>
                <v:group id="Group 44" o:spid="_x0000_s1075" style="position:absolute;left:269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oval id="Oval 45" o:spid="_x0000_s1076"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"/>
                  <v:shape id="Text Box 46" o:spid="_x0000_s1077"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477948BA" w14:textId="77777777" w:rsidR="005B73DE" w:rsidRPr="00073400" w:rsidRDefault="005B73DE" w:rsidP="005B73DE">
                          <w:proofErr w:type="spellStart"/>
                          <w:r>
                            <w:t>Аа</w:t>
                          </w:r>
                          <w:proofErr w:type="spellEnd"/>
                        </w:p>
                      </w:txbxContent>
                    </v:textbox>
                  </v:shape>
                </v:group>
                <v:group id="Group 47" o:spid="_x0000_s1078" style="position:absolute;left:341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oval id="Oval 48" o:spid="_x0000_s1079"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"/>
                  <v:shape id="Text Box 49" o:spid="_x0000_s1080"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66CA7347" w14:textId="77777777" w:rsidR="005B73DE" w:rsidRPr="00073400" w:rsidRDefault="005B73DE" w:rsidP="005B73DE">
                          <w:proofErr w:type="spellStart"/>
                          <w:r>
                            <w:t>Аа</w:t>
                          </w:r>
                          <w:proofErr w:type="spellEnd"/>
                        </w:p>
                      </w:txbxContent>
                    </v:textbox>
                  </v:shape>
                </v:group>
                <v:group id="Group 50" o:spid="_x0000_s1081" style="position:absolute;left:4137;top:10827;width:720;height:513" coordorigin="5760,14607" coordsize="108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oval id="Oval 51" o:spid="_x0000_s1082"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"/>
                  <v:shape id="Text Box 52" o:spid="_x0000_s1083"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6A9AAF8D" w14:textId="77777777" w:rsidR="005B73DE" w:rsidRPr="00073400" w:rsidRDefault="005B73DE" w:rsidP="005B73DE">
                          <w:proofErr w:type="spellStart"/>
                          <w:r>
                            <w:t>аа</w:t>
                          </w:r>
                          <w:proofErr w:type="spellEnd"/>
                        </w:p>
                      </w:txbxContent>
                    </v:textbox>
                  </v:shape>
                </v:group>
                <v:shape id="Text Box 53" o:spid="_x0000_s1084" type="#_x0000_t202" style="position:absolute;left:215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7EA80FEC" w14:textId="77777777" w:rsidR="005B73DE" w:rsidRPr="00082265" w:rsidRDefault="005B73DE" w:rsidP="005B73DE">
                        <w:r>
                          <w:t>№1</w:t>
                        </w:r>
                      </w:p>
                    </w:txbxContent>
                  </v:textbox>
                </v:shape>
                <v:shape id="Text Box 54" o:spid="_x0000_s1085" type="#_x0000_t202" style="position:absolute;left:287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5EC2A281" w14:textId="77777777" w:rsidR="005B73DE" w:rsidRPr="00082265" w:rsidRDefault="005B73DE" w:rsidP="005B73DE">
                        <w:r>
                          <w:t>№2</w:t>
                        </w:r>
                      </w:p>
                    </w:txbxContent>
                  </v:textbox>
                </v:shape>
                <v:shape id="Text Box 55" o:spid="_x0000_s1086" type="#_x0000_t202" style="position:absolute;left:359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33C70B2D" w14:textId="77777777" w:rsidR="005B73DE" w:rsidRPr="00082265" w:rsidRDefault="005B73DE" w:rsidP="005B73DE">
                        <w:r>
                          <w:t>№3</w:t>
                        </w:r>
                      </w:p>
                    </w:txbxContent>
                  </v:textbox>
                </v:shape>
                <v:shape id="Text Box 56" o:spid="_x0000_s1087" type="#_x0000_t202" style="position:absolute;left:4317;top:113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25ED035B" w14:textId="77777777" w:rsidR="005B73DE" w:rsidRPr="00082265" w:rsidRDefault="005B73DE" w:rsidP="005B73DE">
                        <w:r>
                          <w:t>№4</w:t>
                        </w:r>
                      </w:p>
                    </w:txbxContent>
                  </v:textbox>
                </v:shape>
                <v:shape id="Text Box 57" o:spid="_x0000_s1088" type="#_x0000_t202" style="position:absolute;left:2065;top:11774;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611D34E1" w14:textId="77777777" w:rsidR="005B73DE" w:rsidRPr="00082265" w:rsidRDefault="005B73DE" w:rsidP="005B73DE">
                        <w:pPr>
                          <w:rPr>
                            <w:sz w:val="18"/>
                            <w:szCs w:val="18"/>
                          </w:rPr>
                        </w:pPr>
                        <w:r w:rsidRPr="00082265">
                          <w:rPr>
                            <w:sz w:val="18"/>
                            <w:szCs w:val="18"/>
                          </w:rPr>
                          <w:t>желт</w:t>
                        </w:r>
                      </w:p>
                    </w:txbxContent>
                  </v:textbox>
                </v:shape>
                <v:shape id="Text Box 58" o:spid="_x0000_s1089" type="#_x0000_t202" style="position:absolute;left:2806;top:11774;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04D087CC" w14:textId="77777777" w:rsidR="005B73DE" w:rsidRPr="00082265" w:rsidRDefault="005B73DE" w:rsidP="005B73DE">
                        <w:pPr>
                          <w:rPr>
                            <w:sz w:val="18"/>
                            <w:szCs w:val="18"/>
                          </w:rPr>
                        </w:pPr>
                        <w:r w:rsidRPr="00082265">
                          <w:rPr>
                            <w:sz w:val="18"/>
                            <w:szCs w:val="18"/>
                          </w:rPr>
                          <w:t>желт</w:t>
                        </w:r>
                      </w:p>
                    </w:txbxContent>
                  </v:textbox>
                </v:shape>
                <v:shape id="Text Box 59" o:spid="_x0000_s1090" type="#_x0000_t202" style="position:absolute;left:3494;top:11774;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5A22604D" w14:textId="77777777" w:rsidR="005B73DE" w:rsidRPr="00082265" w:rsidRDefault="005B73DE" w:rsidP="005B73DE">
                        <w:pPr>
                          <w:rPr>
                            <w:sz w:val="18"/>
                            <w:szCs w:val="18"/>
                          </w:rPr>
                        </w:pPr>
                        <w:r w:rsidRPr="00082265">
                          <w:rPr>
                            <w:sz w:val="18"/>
                            <w:szCs w:val="18"/>
                          </w:rPr>
                          <w:t>желт</w:t>
                        </w:r>
                      </w:p>
                    </w:txbxContent>
                  </v:textbox>
                </v:shape>
                <v:shape id="Text Box 60" o:spid="_x0000_s1091" type="#_x0000_t202" style="position:absolute;left:4203;top:11779;width:57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5A09F80A" w14:textId="77777777" w:rsidR="005B73DE" w:rsidRPr="00082265" w:rsidRDefault="005B73DE" w:rsidP="005B73DE">
                        <w:pPr>
                          <w:rPr>
                            <w:sz w:val="18"/>
                            <w:szCs w:val="18"/>
                          </w:rPr>
                        </w:pPr>
                        <w:r>
                          <w:rPr>
                            <w:sz w:val="18"/>
                            <w:szCs w:val="18"/>
                          </w:rPr>
                          <w:t>зелен</w:t>
                        </w:r>
                      </w:p>
                    </w:txbxContent>
                  </v:textbox>
                </v:shape>
                <v:shape id="Text Box 61" o:spid="_x0000_s1092" type="#_x0000_t202" style="position:absolute;left:2880;top:12267;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29BE5ADE" w14:textId="77777777" w:rsidR="005B73DE" w:rsidRPr="00082265" w:rsidRDefault="005B73DE" w:rsidP="005B73DE">
                        <w:proofErr w:type="gramStart"/>
                        <w:r>
                          <w:t>3 :</w:t>
                        </w:r>
                        <w:proofErr w:type="gramEnd"/>
                        <w:r>
                          <w:t xml:space="preserve"> 1</w:t>
                        </w:r>
                      </w:p>
                    </w:txbxContent>
                  </v:textbox>
                </v:shape>
                <v:shape id="Text Box 62" o:spid="_x0000_s1093" type="#_x0000_t202" style="position:absolute;left:209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460D762C" w14:textId="77777777" w:rsidR="005B73DE" w:rsidRPr="00082265" w:rsidRDefault="005B73DE" w:rsidP="005B73DE">
                        <w:r>
                          <w:t>№1</w:t>
                        </w:r>
                      </w:p>
                    </w:txbxContent>
                  </v:textbox>
                </v:shape>
                <v:shape id="Text Box 63" o:spid="_x0000_s1094" type="#_x0000_t202" style="position:absolute;left:281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4DB52EB4" w14:textId="77777777" w:rsidR="005B73DE" w:rsidRPr="00082265" w:rsidRDefault="005B73DE" w:rsidP="005B73DE">
                        <w:r>
                          <w:t>№2</w:t>
                        </w:r>
                      </w:p>
                    </w:txbxContent>
                  </v:textbox>
                </v:shape>
                <v:shape id="Text Box 64" o:spid="_x0000_s1095" type="#_x0000_t202" style="position:absolute;left:353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7CA010E0" w14:textId="77777777" w:rsidR="005B73DE" w:rsidRPr="00082265" w:rsidRDefault="005B73DE" w:rsidP="005B73DE">
                        <w:r>
                          <w:t>№3</w:t>
                        </w:r>
                      </w:p>
                    </w:txbxContent>
                  </v:textbox>
                </v:shape>
                <v:shape id="Text Box 65" o:spid="_x0000_s1096" type="#_x0000_t202" style="position:absolute;left:4253;top:1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5866CFA7" w14:textId="77777777" w:rsidR="005B73DE" w:rsidRPr="00082265" w:rsidRDefault="005B73DE" w:rsidP="005B73DE">
                        <w:r>
                          <w:t>№4</w:t>
                        </w:r>
                      </w:p>
                    </w:txbxContent>
                  </v:textbox>
                </v:shape>
                <v:shape id="Text Box 66" o:spid="_x0000_s1097" type="#_x0000_t202" style="position:absolute;left:1620;top:13527;width:90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5812CF5F" w14:textId="77777777" w:rsidR="005B73DE" w:rsidRPr="00082265" w:rsidRDefault="005B73DE" w:rsidP="005B73DE">
                        <w:pPr>
                          <w:rPr>
                            <w:sz w:val="18"/>
                            <w:szCs w:val="18"/>
                          </w:rPr>
                        </w:pPr>
                        <w:proofErr w:type="spellStart"/>
                        <w:r>
                          <w:rPr>
                            <w:sz w:val="18"/>
                            <w:szCs w:val="18"/>
                          </w:rPr>
                          <w:t>гомозигота</w:t>
                        </w:r>
                        <w:proofErr w:type="spellEnd"/>
                      </w:p>
                    </w:txbxContent>
                  </v:textbox>
                </v:shape>
                <v:shape id="Text Box 67" o:spid="_x0000_s1098" type="#_x0000_t202" style="position:absolute;left:4118;top:13532;width:922;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7520041B" w14:textId="77777777" w:rsidR="005B73DE" w:rsidRPr="00082265" w:rsidRDefault="005B73DE" w:rsidP="005B73DE">
                        <w:pPr>
                          <w:rPr>
                            <w:sz w:val="18"/>
                            <w:szCs w:val="18"/>
                          </w:rPr>
                        </w:pPr>
                        <w:proofErr w:type="spellStart"/>
                        <w:r>
                          <w:rPr>
                            <w:sz w:val="18"/>
                            <w:szCs w:val="18"/>
                          </w:rPr>
                          <w:t>гомозигота</w:t>
                        </w:r>
                        <w:proofErr w:type="spellEnd"/>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8" o:spid="_x0000_s1099" type="#_x0000_t87" style="position:absolute;left:3240;top:12987;width:180;height:12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"/>
                <v:shape id="Text Box 69" o:spid="_x0000_s1100" type="#_x0000_t202" style="position:absolute;left:2700;top:13707;width:126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0929F25D" w14:textId="77777777" w:rsidR="005B73DE" w:rsidRPr="00082265" w:rsidRDefault="005B73DE" w:rsidP="005B73DE">
                        <w:pPr>
                          <w:rPr>
                            <w:sz w:val="18"/>
                            <w:szCs w:val="18"/>
                          </w:rPr>
                        </w:pPr>
                        <w:r>
                          <w:rPr>
                            <w:sz w:val="18"/>
                            <w:szCs w:val="18"/>
                          </w:rPr>
                          <w:t>гетерозигота</w:t>
                        </w:r>
                      </w:p>
                    </w:txbxContent>
                  </v:textbox>
                </v:shape>
                <v:shape id="Text Box 70" o:spid="_x0000_s1101" type="#_x0000_t202" style="position:absolute;left:1620;top:12627;width:34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1F75362E" w14:textId="77777777" w:rsidR="005B73DE" w:rsidRPr="00082265" w:rsidRDefault="005B73DE" w:rsidP="005B73DE">
                        <w:pPr>
                          <w:rPr>
                            <w:sz w:val="18"/>
                            <w:szCs w:val="18"/>
                          </w:rPr>
                        </w:pPr>
                        <w:r>
                          <w:rPr>
                            <w:sz w:val="18"/>
                            <w:szCs w:val="18"/>
                          </w:rPr>
                          <w:t>Статистический характер:</w:t>
                        </w:r>
                        <w:r>
                          <w:rPr>
                            <w:sz w:val="18"/>
                            <w:szCs w:val="18"/>
                          </w:rPr>
                          <w:br/>
                          <w:t xml:space="preserve">6022 </w:t>
                        </w:r>
                        <w:proofErr w:type="gramStart"/>
                        <w:r>
                          <w:rPr>
                            <w:sz w:val="18"/>
                            <w:szCs w:val="18"/>
                          </w:rPr>
                          <w:t>желтые :</w:t>
                        </w:r>
                        <w:proofErr w:type="gramEnd"/>
                        <w:r>
                          <w:rPr>
                            <w:sz w:val="18"/>
                            <w:szCs w:val="18"/>
                          </w:rPr>
                          <w:t xml:space="preserve"> 2001 зеленая</w:t>
                        </w:r>
                      </w:p>
                    </w:txbxContent>
                  </v:textbox>
                </v:shape>
                <w10:wrap type="square"/>
              </v:group>
            </w:pict>
          </mc:Fallback>
        </mc:AlternateContent>
      </w:r>
      <w:r w:rsidR="005B73DE" w:rsidRPr="005B73DE">
        <w:rPr>
          <w:rFonts w:ascii="Times New Roman" w:hAnsi="Times New Roman" w:cs="Times New Roman"/>
          <w:noProof/>
        </w:rPr>
        <mc:AlternateContent>
          <mc:Choice Requires="wpg">
            <w:drawing>
              <wp:anchor distT="0" distB="0" distL="114300" distR="114300" simplePos="0" relativeHeight="251662336" behindDoc="0" locked="0" layoutInCell="1" allowOverlap="1" wp14:anchorId="75790152" wp14:editId="73B63B99">
                <wp:simplePos x="0" y="0"/>
                <wp:positionH relativeFrom="column">
                  <wp:posOffset>3086100</wp:posOffset>
                </wp:positionH>
                <wp:positionV relativeFrom="paragraph">
                  <wp:posOffset>158750</wp:posOffset>
                </wp:positionV>
                <wp:extent cx="457200" cy="325755"/>
                <wp:effectExtent l="3810" t="6985" r="0" b="10160"/>
                <wp:wrapNone/>
                <wp:docPr id="130" name="Группа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25755"/>
                          <a:chOff x="5760" y="14607"/>
                          <a:chExt cx="1080" cy="513"/>
                        </a:xfrm>
                      </wpg:grpSpPr>
                      <wps:wsp>
                        <wps:cNvPr id="131" name="Oval 23"/>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 name="Text Box 24"/>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AD99B" w14:textId="77777777" w:rsidR="005B73DE" w:rsidRPr="00073400" w:rsidRDefault="005B73DE" w:rsidP="005B73DE">
                              <w:proofErr w:type="spellStart"/>
                              <w:r>
                                <w:t>Аа</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90152" id="Группа 130" o:spid="_x0000_s1102" style="position:absolute;margin-left:243pt;margin-top:12.5pt;width:36pt;height:25.65pt;z-index:251662336"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">
                <v:oval id="Oval 23" o:spid="_x0000_s1103"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"/>
                <v:shape id="Text Box 24" o:spid="_x0000_s1104"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323AD99B" w14:textId="77777777" w:rsidR="005B73DE" w:rsidRPr="00073400" w:rsidRDefault="005B73DE" w:rsidP="005B73DE">
                        <w:proofErr w:type="spellStart"/>
                        <w:r>
                          <w:t>Аа</w:t>
                        </w:r>
                        <w:proofErr w:type="spellEnd"/>
                      </w:p>
                    </w:txbxContent>
                  </v:textbox>
                </v:shape>
              </v:group>
            </w:pict>
          </mc:Fallback>
        </mc:AlternateContent>
      </w:r>
    </w:p>
    <w:p w14:paraId="7E36B138" w14:textId="0213A0B7" w:rsidR="005B73DE" w:rsidRPr="005B73DE" w:rsidRDefault="005B73DE" w:rsidP="005B73DE">
      <w:pPr>
        <w:spacing w:after="0"/>
        <w:rPr>
          <w:rFonts w:ascii="Times New Roman" w:hAnsi="Times New Roman" w:cs="Times New Roman"/>
          <w:vertAlign w:val="subscript"/>
        </w:rPr>
      </w:pPr>
      <w:r w:rsidRPr="005B73DE">
        <w:rPr>
          <w:rFonts w:ascii="Times New Roman" w:hAnsi="Times New Roman" w:cs="Times New Roman"/>
        </w:rPr>
        <w:t xml:space="preserve">3. Зиготы из таких гамет в </w:t>
      </w:r>
      <w:r w:rsidRPr="005B73DE">
        <w:rPr>
          <w:rFonts w:ascii="Times New Roman" w:hAnsi="Times New Roman" w:cs="Times New Roman"/>
          <w:lang w:val="en-US"/>
        </w:rPr>
        <w:t>F</w:t>
      </w:r>
      <w:r w:rsidRPr="005B73DE">
        <w:rPr>
          <w:rFonts w:ascii="Times New Roman" w:hAnsi="Times New Roman" w:cs="Times New Roman"/>
          <w:vertAlign w:val="subscript"/>
        </w:rPr>
        <w:t>1</w:t>
      </w:r>
    </w:p>
    <w:p w14:paraId="13399C58" w14:textId="45AC078F" w:rsidR="005B73DE" w:rsidRPr="005B73DE" w:rsidRDefault="005B73DE" w:rsidP="005B73DE">
      <w:pPr>
        <w:spacing w:after="0"/>
        <w:rPr>
          <w:rFonts w:ascii="Times New Roman" w:hAnsi="Times New Roman" w:cs="Times New Roman"/>
        </w:rPr>
      </w:pPr>
    </w:p>
    <w:p w14:paraId="242F9E22"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 xml:space="preserve">4. Окраска: все желтые, </w:t>
      </w:r>
      <w:proofErr w:type="gramStart"/>
      <w:r w:rsidRPr="005B73DE">
        <w:rPr>
          <w:rFonts w:ascii="Times New Roman" w:hAnsi="Times New Roman" w:cs="Times New Roman"/>
        </w:rPr>
        <w:t>т.к</w:t>
      </w:r>
      <w:proofErr w:type="gramEnd"/>
      <w:r w:rsidRPr="005B73DE">
        <w:rPr>
          <w:rFonts w:ascii="Times New Roman" w:hAnsi="Times New Roman" w:cs="Times New Roman"/>
        </w:rPr>
        <w:t xml:space="preserve"> ген </w:t>
      </w:r>
      <w:r w:rsidRPr="005B73DE">
        <w:rPr>
          <w:rFonts w:ascii="Times New Roman" w:hAnsi="Times New Roman" w:cs="Times New Roman"/>
          <w:noProof/>
        </w:rPr>
        <w:drawing>
          <wp:inline distT="0" distB="0" distL="0" distR="0" wp14:anchorId="05BD8707" wp14:editId="52F1BAC2">
            <wp:extent cx="182880" cy="199390"/>
            <wp:effectExtent l="0" t="0" r="7620" b="0"/>
            <wp:docPr id="209" name="Рисунок 209"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 xml:space="preserve"> доминантный – желтый; но в генотипе есть и зеленый </w:t>
      </w:r>
      <w:r w:rsidRPr="005B73DE">
        <w:rPr>
          <w:rFonts w:ascii="Times New Roman" w:hAnsi="Times New Roman" w:cs="Times New Roman"/>
          <w:noProof/>
        </w:rPr>
        <w:drawing>
          <wp:inline distT="0" distB="0" distL="0" distR="0" wp14:anchorId="1E968C8E" wp14:editId="109AE287">
            <wp:extent cx="191135" cy="199390"/>
            <wp:effectExtent l="0" t="0" r="0" b="0"/>
            <wp:docPr id="210" name="Рисунок 210"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r w:rsidRPr="005B73DE">
        <w:rPr>
          <w:rFonts w:ascii="Times New Roman" w:hAnsi="Times New Roman" w:cs="Times New Roman"/>
        </w:rPr>
        <w:t xml:space="preserve">, он подавляется; мы видим соблюдение правил единообразия гибридов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w:t>
      </w:r>
    </w:p>
    <w:p w14:paraId="51D240BD"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 xml:space="preserve">4. Окраска: все желтые, </w:t>
      </w:r>
      <w:proofErr w:type="gramStart"/>
      <w:r w:rsidRPr="005B73DE">
        <w:rPr>
          <w:rFonts w:ascii="Times New Roman" w:hAnsi="Times New Roman" w:cs="Times New Roman"/>
        </w:rPr>
        <w:t>т.к</w:t>
      </w:r>
      <w:proofErr w:type="gramEnd"/>
      <w:r w:rsidRPr="005B73DE">
        <w:rPr>
          <w:rFonts w:ascii="Times New Roman" w:hAnsi="Times New Roman" w:cs="Times New Roman"/>
        </w:rPr>
        <w:t xml:space="preserve"> ген </w:t>
      </w:r>
      <w:r w:rsidRPr="005B73DE">
        <w:rPr>
          <w:rFonts w:ascii="Times New Roman" w:hAnsi="Times New Roman" w:cs="Times New Roman"/>
          <w:noProof/>
        </w:rPr>
        <w:drawing>
          <wp:inline distT="0" distB="0" distL="0" distR="0" wp14:anchorId="20F11EB3" wp14:editId="5D3381B5">
            <wp:extent cx="182880" cy="199390"/>
            <wp:effectExtent l="0" t="0" r="7620" b="0"/>
            <wp:docPr id="211" name="Рисунок 211"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 xml:space="preserve"> доминантный – желтый; но в генотипе есть и зеленый </w:t>
      </w:r>
      <w:r w:rsidRPr="005B73DE">
        <w:rPr>
          <w:rFonts w:ascii="Times New Roman" w:hAnsi="Times New Roman" w:cs="Times New Roman"/>
          <w:noProof/>
        </w:rPr>
        <w:drawing>
          <wp:inline distT="0" distB="0" distL="0" distR="0" wp14:anchorId="1C03DDF0" wp14:editId="5B660A37">
            <wp:extent cx="191135" cy="199390"/>
            <wp:effectExtent l="0" t="0" r="0" b="0"/>
            <wp:docPr id="213" name="Рисунок 213"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r w:rsidRPr="005B73DE">
        <w:rPr>
          <w:rFonts w:ascii="Times New Roman" w:hAnsi="Times New Roman" w:cs="Times New Roman"/>
        </w:rPr>
        <w:t xml:space="preserve">, он подавляется; мы видим соблюдение правил единообразия гибридов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w:t>
      </w:r>
    </w:p>
    <w:p w14:paraId="0A0A69F5" w14:textId="1D5CAEF2" w:rsidR="005B73DE" w:rsidRPr="005B73DE" w:rsidRDefault="005B73DE" w:rsidP="005B73DE">
      <w:pPr>
        <w:spacing w:after="0"/>
        <w:rPr>
          <w:rFonts w:ascii="Times New Roman" w:hAnsi="Times New Roman" w:cs="Times New Roman"/>
          <w:b/>
        </w:rPr>
      </w:pPr>
      <w:r w:rsidRPr="005B73DE">
        <w:rPr>
          <w:rFonts w:ascii="Times New Roman" w:hAnsi="Times New Roman" w:cs="Times New Roman"/>
          <w:b/>
        </w:rPr>
        <w:t xml:space="preserve">Второе поколение </w:t>
      </w:r>
      <w:r w:rsidRPr="005B73DE">
        <w:rPr>
          <w:rFonts w:ascii="Times New Roman" w:hAnsi="Times New Roman" w:cs="Times New Roman"/>
          <w:b/>
          <w:lang w:val="en-US"/>
        </w:rPr>
        <w:t>F</w:t>
      </w:r>
      <w:r w:rsidRPr="005B73DE">
        <w:rPr>
          <w:rFonts w:ascii="Times New Roman" w:hAnsi="Times New Roman" w:cs="Times New Roman"/>
          <w:b/>
          <w:vertAlign w:val="subscript"/>
        </w:rPr>
        <w:t>2</w:t>
      </w:r>
    </w:p>
    <w:p w14:paraId="4C8F8092"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w:t xml:space="preserve">1. Желтый горох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noProof/>
        </w:rPr>
        <w:t xml:space="preserve"> – </w:t>
      </w:r>
      <w:r w:rsidRPr="005B73DE">
        <w:rPr>
          <w:rFonts w:ascii="Times New Roman" w:hAnsi="Times New Roman" w:cs="Times New Roman"/>
          <w:noProof/>
        </w:rPr>
        <w:drawing>
          <wp:inline distT="0" distB="0" distL="0" distR="0" wp14:anchorId="73601B1A" wp14:editId="48FC9C4C">
            <wp:extent cx="215900" cy="249555"/>
            <wp:effectExtent l="0" t="0" r="0" b="0"/>
            <wp:docPr id="214" name="Рисунок 214" descr="Описание: 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Aa"/>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5900" cy="249555"/>
                    </a:xfrm>
                    <a:prstGeom prst="rect">
                      <a:avLst/>
                    </a:prstGeom>
                    <a:noFill/>
                    <a:ln>
                      <a:noFill/>
                    </a:ln>
                  </pic:spPr>
                </pic:pic>
              </a:graphicData>
            </a:graphic>
          </wp:inline>
        </w:drawing>
      </w:r>
    </w:p>
    <w:p w14:paraId="38442D18"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lastRenderedPageBreak/>
        <w:t xml:space="preserve">2. Гены в разных гаметах: созревают два сорта разных гамет </w:t>
      </w:r>
      <w:r w:rsidRPr="005B73DE">
        <w:rPr>
          <w:rFonts w:ascii="Times New Roman" w:hAnsi="Times New Roman" w:cs="Times New Roman"/>
          <w:noProof/>
        </w:rPr>
        <w:drawing>
          <wp:inline distT="0" distB="0" distL="0" distR="0" wp14:anchorId="1E04E029" wp14:editId="3C18427C">
            <wp:extent cx="182880" cy="199390"/>
            <wp:effectExtent l="0" t="0" r="7620" b="0"/>
            <wp:docPr id="215" name="Рисунок 215" descr="Описание: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880" cy="199390"/>
                    </a:xfrm>
                    <a:prstGeom prst="rect">
                      <a:avLst/>
                    </a:prstGeom>
                    <a:noFill/>
                    <a:ln>
                      <a:noFill/>
                    </a:ln>
                  </pic:spPr>
                </pic:pic>
              </a:graphicData>
            </a:graphic>
          </wp:inline>
        </w:drawing>
      </w:r>
      <w:r w:rsidRPr="005B73DE">
        <w:rPr>
          <w:rFonts w:ascii="Times New Roman" w:hAnsi="Times New Roman" w:cs="Times New Roman"/>
        </w:rPr>
        <w:t xml:space="preserve"> и </w:t>
      </w:r>
      <w:r w:rsidRPr="005B73DE">
        <w:rPr>
          <w:rFonts w:ascii="Times New Roman" w:hAnsi="Times New Roman" w:cs="Times New Roman"/>
          <w:noProof/>
        </w:rPr>
        <w:drawing>
          <wp:inline distT="0" distB="0" distL="0" distR="0" wp14:anchorId="09BB74BA" wp14:editId="7779C9B3">
            <wp:extent cx="191135" cy="199390"/>
            <wp:effectExtent l="0" t="0" r="0" b="0"/>
            <wp:docPr id="216" name="Рисунок 216" descr="Описание: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A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91135" cy="199390"/>
                    </a:xfrm>
                    <a:prstGeom prst="rect">
                      <a:avLst/>
                    </a:prstGeom>
                    <a:noFill/>
                    <a:ln>
                      <a:noFill/>
                    </a:ln>
                  </pic:spPr>
                </pic:pic>
              </a:graphicData>
            </a:graphic>
          </wp:inline>
        </w:drawing>
      </w:r>
      <w:r w:rsidRPr="005B73DE">
        <w:rPr>
          <w:rFonts w:ascii="Times New Roman" w:hAnsi="Times New Roman" w:cs="Times New Roman"/>
        </w:rPr>
        <w:t xml:space="preserve">; гаметы «чисты» (либо желтые, либо зеленые, </w:t>
      </w:r>
      <w:proofErr w:type="spellStart"/>
      <w:r w:rsidRPr="005B73DE">
        <w:rPr>
          <w:rFonts w:ascii="Times New Roman" w:hAnsi="Times New Roman" w:cs="Times New Roman"/>
        </w:rPr>
        <w:t>т.е</w:t>
      </w:r>
      <w:proofErr w:type="spellEnd"/>
      <w:r w:rsidRPr="005B73DE">
        <w:rPr>
          <w:rFonts w:ascii="Times New Roman" w:hAnsi="Times New Roman" w:cs="Times New Roman"/>
        </w:rPr>
        <w:t xml:space="preserve"> гаметы не гибридные).</w:t>
      </w:r>
    </w:p>
    <w:p w14:paraId="2A82B335"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3. В результате оплодотворения из этих гамет образуются 4 типа зигот.</w:t>
      </w:r>
    </w:p>
    <w:p w14:paraId="7321C8A6"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4. Окраска этих семян (фенотип – внешнее проявление генотипа).</w:t>
      </w:r>
    </w:p>
    <w:p w14:paraId="721B84AF"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 xml:space="preserve">5. Генотип семян </w:t>
      </w:r>
    </w:p>
    <w:p w14:paraId="24BE1B7F" w14:textId="77777777" w:rsidR="005B73DE" w:rsidRPr="005B73DE" w:rsidRDefault="005B73DE" w:rsidP="005B73DE">
      <w:pPr>
        <w:spacing w:after="0"/>
        <w:jc w:val="both"/>
        <w:rPr>
          <w:rFonts w:ascii="Times New Roman" w:hAnsi="Times New Roman" w:cs="Times New Roman"/>
          <w:b/>
        </w:rPr>
      </w:pPr>
      <w:r w:rsidRPr="005B73DE">
        <w:rPr>
          <w:rFonts w:ascii="Times New Roman" w:hAnsi="Times New Roman" w:cs="Times New Roman"/>
          <w:b/>
        </w:rPr>
        <w:tab/>
      </w:r>
    </w:p>
    <w:p w14:paraId="2C319C99" w14:textId="77777777" w:rsidR="005B73DE" w:rsidRPr="005B73DE" w:rsidRDefault="005B73DE" w:rsidP="005B73DE">
      <w:pPr>
        <w:spacing w:after="0"/>
        <w:jc w:val="both"/>
        <w:rPr>
          <w:rFonts w:ascii="Times New Roman" w:hAnsi="Times New Roman" w:cs="Times New Roman"/>
          <w:b/>
        </w:rPr>
      </w:pPr>
    </w:p>
    <w:p w14:paraId="06515BAC" w14:textId="77777777" w:rsidR="005B73DE" w:rsidRPr="005B73DE" w:rsidRDefault="005B73DE" w:rsidP="005B73DE">
      <w:pPr>
        <w:spacing w:after="0"/>
        <w:jc w:val="both"/>
        <w:rPr>
          <w:rFonts w:ascii="Times New Roman" w:hAnsi="Times New Roman" w:cs="Times New Roman"/>
          <w:b/>
        </w:rPr>
      </w:pPr>
    </w:p>
    <w:p w14:paraId="7A3690E6" w14:textId="77777777" w:rsidR="005B73DE" w:rsidRPr="005B73DE" w:rsidRDefault="005B73DE" w:rsidP="005B73DE">
      <w:pPr>
        <w:spacing w:after="0"/>
        <w:jc w:val="both"/>
        <w:rPr>
          <w:rFonts w:ascii="Times New Roman" w:hAnsi="Times New Roman" w:cs="Times New Roman"/>
          <w:b/>
        </w:rPr>
      </w:pPr>
    </w:p>
    <w:p w14:paraId="1A61C955" w14:textId="77777777" w:rsidR="005B73DE" w:rsidRPr="005B73DE" w:rsidRDefault="005B73DE" w:rsidP="005B73DE">
      <w:pPr>
        <w:spacing w:after="0"/>
        <w:jc w:val="both"/>
        <w:rPr>
          <w:rFonts w:ascii="Times New Roman" w:hAnsi="Times New Roman" w:cs="Times New Roman"/>
          <w:b/>
        </w:rPr>
      </w:pPr>
    </w:p>
    <w:p w14:paraId="34758C6F" w14:textId="77777777" w:rsidR="005B73DE" w:rsidRPr="005B73DE" w:rsidRDefault="005B73DE" w:rsidP="005B73DE">
      <w:pPr>
        <w:spacing w:after="0"/>
        <w:jc w:val="both"/>
        <w:rPr>
          <w:rFonts w:ascii="Times New Roman" w:hAnsi="Times New Roman" w:cs="Times New Roman"/>
          <w:b/>
        </w:rPr>
      </w:pPr>
    </w:p>
    <w:p w14:paraId="1C994DE7" w14:textId="77777777" w:rsidR="005B73DE" w:rsidRPr="005B73DE" w:rsidRDefault="005B73DE" w:rsidP="005B73DE">
      <w:pPr>
        <w:spacing w:after="0"/>
        <w:jc w:val="both"/>
        <w:rPr>
          <w:rFonts w:ascii="Times New Roman" w:hAnsi="Times New Roman" w:cs="Times New Roman"/>
          <w:b/>
        </w:rPr>
      </w:pPr>
    </w:p>
    <w:p w14:paraId="404E46A6" w14:textId="5540A794" w:rsidR="005B73DE" w:rsidRPr="005B73DE" w:rsidRDefault="005B73DE" w:rsidP="005B73DE">
      <w:pPr>
        <w:pStyle w:val="1"/>
        <w:rPr>
          <w:rFonts w:ascii="Times New Roman" w:hAnsi="Times New Roman" w:cs="Times New Roman"/>
          <w:sz w:val="22"/>
          <w:szCs w:val="22"/>
        </w:rPr>
      </w:pPr>
      <w:bookmarkStart w:id="87" w:name="_Toc128516520"/>
      <w:proofErr w:type="spellStart"/>
      <w:r w:rsidRPr="005B73DE">
        <w:rPr>
          <w:rFonts w:ascii="Times New Roman" w:hAnsi="Times New Roman" w:cs="Times New Roman"/>
          <w:sz w:val="22"/>
          <w:szCs w:val="22"/>
        </w:rPr>
        <w:t>Дигибридное</w:t>
      </w:r>
      <w:proofErr w:type="spellEnd"/>
      <w:r w:rsidRPr="005B73DE">
        <w:rPr>
          <w:rFonts w:ascii="Times New Roman" w:hAnsi="Times New Roman" w:cs="Times New Roman"/>
          <w:sz w:val="22"/>
          <w:szCs w:val="22"/>
        </w:rPr>
        <w:t xml:space="preserve"> скрещивание. Закон независимого наследования признаков </w:t>
      </w:r>
      <w:r w:rsidRPr="005B73DE">
        <w:rPr>
          <w:rFonts w:ascii="Times New Roman" w:hAnsi="Times New Roman" w:cs="Times New Roman"/>
          <w:sz w:val="22"/>
          <w:szCs w:val="22"/>
          <w:lang w:val="en-US"/>
        </w:rPr>
        <w:t>III</w:t>
      </w:r>
      <w:r w:rsidRPr="005B73DE">
        <w:rPr>
          <w:rFonts w:ascii="Times New Roman" w:hAnsi="Times New Roman" w:cs="Times New Roman"/>
          <w:sz w:val="22"/>
          <w:szCs w:val="22"/>
        </w:rPr>
        <w:t xml:space="preserve"> закон Менделя</w:t>
      </w:r>
      <w:bookmarkEnd w:id="87"/>
    </w:p>
    <w:p w14:paraId="15F91CD5" w14:textId="77777777" w:rsidR="005B73DE" w:rsidRPr="005B73DE" w:rsidRDefault="005B73DE" w:rsidP="005B73DE">
      <w:pPr>
        <w:spacing w:after="0"/>
        <w:jc w:val="both"/>
        <w:rPr>
          <w:rFonts w:ascii="Times New Roman" w:hAnsi="Times New Roman" w:cs="Times New Roman"/>
          <w:b/>
        </w:rPr>
      </w:pPr>
    </w:p>
    <w:p w14:paraId="10D3D8A5"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При скрещивании двух гомозиготных особей, отличающихся друг от друга по двум парам альтернативных признаков, гены и соответствующие им признаки наследуются независимо друг от друга и комбинируются во всех возможных сочетаниях.</w:t>
      </w:r>
    </w:p>
    <w:p w14:paraId="2A2AED70" w14:textId="77777777" w:rsidR="005B73DE" w:rsidRPr="005B73DE" w:rsidRDefault="005B73DE" w:rsidP="00C5220C">
      <w:pPr>
        <w:pStyle w:val="ae"/>
        <w:numPr>
          <w:ilvl w:val="0"/>
          <w:numId w:val="82"/>
        </w:numPr>
        <w:spacing w:after="0"/>
        <w:jc w:val="both"/>
        <w:rPr>
          <w:rFonts w:ascii="Times New Roman" w:hAnsi="Times New Roman" w:cs="Times New Roman"/>
        </w:rPr>
      </w:pPr>
      <w:proofErr w:type="spellStart"/>
      <w:r w:rsidRPr="005B73DE">
        <w:rPr>
          <w:rFonts w:ascii="Times New Roman" w:hAnsi="Times New Roman" w:cs="Times New Roman"/>
        </w:rPr>
        <w:t>Дигибридное</w:t>
      </w:r>
      <w:proofErr w:type="spellEnd"/>
      <w:r w:rsidRPr="005B73DE">
        <w:rPr>
          <w:rFonts w:ascii="Times New Roman" w:hAnsi="Times New Roman" w:cs="Times New Roman"/>
        </w:rPr>
        <w:t xml:space="preserve"> скрещивание – это два моногибридных скрещивания, идущих независимо</w:t>
      </w:r>
    </w:p>
    <w:p w14:paraId="4BE39DB4" w14:textId="77777777" w:rsidR="005B73DE" w:rsidRPr="005B73DE" w:rsidRDefault="005B73DE" w:rsidP="00C5220C">
      <w:pPr>
        <w:pStyle w:val="ae"/>
        <w:numPr>
          <w:ilvl w:val="0"/>
          <w:numId w:val="82"/>
        </w:numPr>
        <w:spacing w:after="0"/>
        <w:jc w:val="both"/>
        <w:rPr>
          <w:rFonts w:ascii="Times New Roman" w:hAnsi="Times New Roman" w:cs="Times New Roman"/>
        </w:rPr>
      </w:pPr>
      <w:r w:rsidRPr="005B73DE">
        <w:rPr>
          <w:rFonts w:ascii="Times New Roman" w:hAnsi="Times New Roman" w:cs="Times New Roman"/>
        </w:rPr>
        <w:t xml:space="preserve">Две пары признаков, которые объединены в </w: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 xml:space="preserve"> (</w:t>
      </w:r>
      <w:r w:rsidRPr="005B73DE">
        <w:rPr>
          <w:rFonts w:ascii="Times New Roman" w:hAnsi="Times New Roman" w:cs="Times New Roman"/>
          <w:lang w:val="en-US"/>
        </w:rPr>
        <w:t>ABab</w:t>
      </w:r>
      <w:r w:rsidRPr="005B73DE">
        <w:rPr>
          <w:rFonts w:ascii="Times New Roman" w:hAnsi="Times New Roman" w:cs="Times New Roman"/>
        </w:rPr>
        <w:t xml:space="preserve">) в </w:t>
      </w:r>
      <w:r w:rsidRPr="005B73DE">
        <w:rPr>
          <w:rFonts w:ascii="Times New Roman" w:hAnsi="Times New Roman" w:cs="Times New Roman"/>
          <w:lang w:val="en-US"/>
        </w:rPr>
        <w:t>F</w:t>
      </w:r>
      <w:r w:rsidRPr="005B73DE">
        <w:rPr>
          <w:rFonts w:ascii="Times New Roman" w:hAnsi="Times New Roman" w:cs="Times New Roman"/>
          <w:vertAlign w:val="subscript"/>
        </w:rPr>
        <w:t>2</w:t>
      </w:r>
      <w:r w:rsidRPr="005B73DE">
        <w:rPr>
          <w:rFonts w:ascii="Times New Roman" w:hAnsi="Times New Roman" w:cs="Times New Roman"/>
        </w:rPr>
        <w:t xml:space="preserve"> разделяются и ведут себя независимо от других </w:t>
      </w:r>
      <w:proofErr w:type="gramStart"/>
      <w:r w:rsidRPr="005B73DE">
        <w:rPr>
          <w:rFonts w:ascii="Times New Roman" w:hAnsi="Times New Roman" w:cs="Times New Roman"/>
        </w:rPr>
        <w:t>признаков..</w:t>
      </w:r>
      <w:proofErr w:type="gramEnd"/>
    </w:p>
    <w:p w14:paraId="7625EF2F"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ab/>
      </w:r>
      <w:proofErr w:type="spellStart"/>
      <w:r w:rsidRPr="005B73DE">
        <w:rPr>
          <w:rFonts w:ascii="Times New Roman" w:hAnsi="Times New Roman" w:cs="Times New Roman"/>
          <w:b/>
        </w:rPr>
        <w:t>Дигибридное</w:t>
      </w:r>
      <w:proofErr w:type="spellEnd"/>
      <w:r w:rsidRPr="005B73DE">
        <w:rPr>
          <w:rFonts w:ascii="Times New Roman" w:hAnsi="Times New Roman" w:cs="Times New Roman"/>
          <w:b/>
        </w:rPr>
        <w:t xml:space="preserve"> скрещивание</w:t>
      </w:r>
      <w:r w:rsidRPr="005B73DE">
        <w:rPr>
          <w:rFonts w:ascii="Times New Roman" w:hAnsi="Times New Roman" w:cs="Times New Roman"/>
        </w:rPr>
        <w:br/>
      </w:r>
      <w:r w:rsidRPr="005B73DE">
        <w:rPr>
          <w:rFonts w:ascii="Times New Roman" w:hAnsi="Times New Roman" w:cs="Times New Roman"/>
        </w:rPr>
        <w:tab/>
        <w:t>(гены разных признаков лежат в разных хромосомах)</w:t>
      </w:r>
    </w:p>
    <w:p w14:paraId="2855D46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66432" behindDoc="0" locked="0" layoutInCell="1" allowOverlap="1" wp14:anchorId="163BD8D5" wp14:editId="10FA2026">
                <wp:simplePos x="0" y="0"/>
                <wp:positionH relativeFrom="column">
                  <wp:posOffset>914400</wp:posOffset>
                </wp:positionH>
                <wp:positionV relativeFrom="paragraph">
                  <wp:posOffset>160020</wp:posOffset>
                </wp:positionV>
                <wp:extent cx="3427730" cy="2400300"/>
                <wp:effectExtent l="3810" t="0" r="0" b="13335"/>
                <wp:wrapNone/>
                <wp:docPr id="70" name="Группа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7730" cy="2400300"/>
                          <a:chOff x="2880" y="12432"/>
                          <a:chExt cx="5398" cy="3780"/>
                        </a:xfrm>
                      </wpg:grpSpPr>
                      <pic:pic xmlns:pic="http://schemas.openxmlformats.org/drawingml/2006/picture">
                        <pic:nvPicPr>
                          <pic:cNvPr id="71" name="Picture 72" descr="g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3240" y="12800"/>
                            <a:ext cx="926" cy="2340"/>
                          </a:xfrm>
                          <a:prstGeom prst="rect">
                            <a:avLst/>
                          </a:prstGeom>
                          <a:noFill/>
                          <a:extLst>
                            <a:ext uri="{909E8E84-426E-40DD-AFC4-6F175D3DCCD1}">
                              <a14:hiddenFill xmlns:a14="http://schemas.microsoft.com/office/drawing/2010/main">
                                <a:solidFill>
                                  <a:srgbClr val="FFFFFF"/>
                                </a:solidFill>
                              </a14:hiddenFill>
                            </a:ext>
                          </a:extLst>
                        </pic:spPr>
                      </pic:pic>
                      <wps:wsp>
                        <wps:cNvPr id="72" name="Text Box 73"/>
                        <wps:cNvSpPr txBox="1">
                          <a:spLocks noChangeArrowheads="1"/>
                        </wps:cNvSpPr>
                        <wps:spPr bwMode="auto">
                          <a:xfrm>
                            <a:off x="4137" y="12432"/>
                            <a:ext cx="269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58415" w14:textId="77777777" w:rsidR="005B73DE" w:rsidRPr="006D39F5" w:rsidRDefault="005B73DE" w:rsidP="005B73DE">
                              <w:pPr>
                                <w:rPr>
                                  <w:rFonts w:ascii="Arial" w:hAnsi="Arial" w:cs="Arial"/>
                                  <w:sz w:val="16"/>
                                  <w:szCs w:val="16"/>
                                </w:rPr>
                              </w:pPr>
                              <w:r w:rsidRPr="006D39F5">
                                <w:rPr>
                                  <w:rFonts w:ascii="Arial" w:hAnsi="Arial" w:cs="Arial"/>
                                  <w:sz w:val="16"/>
                                  <w:szCs w:val="16"/>
                                </w:rPr>
                                <w:t>искусственное опыление</w:t>
                              </w:r>
                            </w:p>
                          </w:txbxContent>
                        </wps:txbx>
                        <wps:bodyPr rot="0" vert="horz" wrap="square" lIns="91440" tIns="45720" rIns="91440" bIns="45720" anchor="t" anchorCtr="0" upright="1">
                          <a:noAutofit/>
                        </wps:bodyPr>
                      </wps:wsp>
                      <wps:wsp>
                        <wps:cNvPr id="73" name="Text Box 74"/>
                        <wps:cNvSpPr txBox="1">
                          <a:spLocks noChangeArrowheads="1"/>
                        </wps:cNvSpPr>
                        <wps:spPr bwMode="auto">
                          <a:xfrm>
                            <a:off x="2880" y="15140"/>
                            <a:ext cx="1800"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775BF"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горох </w:t>
                              </w:r>
                              <w:r>
                                <w:rPr>
                                  <w:rFonts w:ascii="Arial" w:hAnsi="Arial" w:cs="Arial"/>
                                  <w:sz w:val="16"/>
                                  <w:szCs w:val="16"/>
                                </w:rPr>
                                <w:t>с желтыми гладкими семенами</w:t>
                              </w:r>
                            </w:p>
                          </w:txbxContent>
                        </wps:txbx>
                        <wps:bodyPr rot="0" vert="horz" wrap="square" lIns="91440" tIns="45720" rIns="91440" bIns="45720" anchor="t" anchorCtr="0" upright="1">
                          <a:noAutofit/>
                        </wps:bodyPr>
                      </wps:wsp>
                      <wps:wsp>
                        <wps:cNvPr id="74" name="Text Box 75"/>
                        <wps:cNvSpPr txBox="1">
                          <a:spLocks noChangeArrowheads="1"/>
                        </wps:cNvSpPr>
                        <wps:spPr bwMode="auto">
                          <a:xfrm>
                            <a:off x="6300" y="15140"/>
                            <a:ext cx="1978"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1ACCC"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w:t>
                              </w:r>
                              <w:r>
                                <w:rPr>
                                  <w:rFonts w:ascii="Arial" w:hAnsi="Arial" w:cs="Arial"/>
                                  <w:sz w:val="16"/>
                                  <w:szCs w:val="16"/>
                                </w:rPr>
                                <w:t>с зелеными морщинистыми семенами</w:t>
                              </w:r>
                            </w:p>
                          </w:txbxContent>
                        </wps:txbx>
                        <wps:bodyPr rot="0" vert="horz" wrap="square" lIns="91440" tIns="45720" rIns="91440" bIns="45720" anchor="t" anchorCtr="0" upright="1">
                          <a:noAutofit/>
                        </wps:bodyPr>
                      </wps:wsp>
                      <pic:pic xmlns:pic="http://schemas.openxmlformats.org/drawingml/2006/picture">
                        <pic:nvPicPr>
                          <pic:cNvPr id="75" name="Picture 76" descr="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3158" y="12767"/>
                            <a:ext cx="91"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77" descr="p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6837" y="12612"/>
                            <a:ext cx="1334" cy="25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78" descr="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7922" y="12620"/>
                            <a:ext cx="102" cy="148"/>
                          </a:xfrm>
                          <a:prstGeom prst="rect">
                            <a:avLst/>
                          </a:prstGeom>
                          <a:noFill/>
                          <a:extLst>
                            <a:ext uri="{909E8E84-426E-40DD-AFC4-6F175D3DCCD1}">
                              <a14:hiddenFill xmlns:a14="http://schemas.microsoft.com/office/drawing/2010/main">
                                <a:solidFill>
                                  <a:srgbClr val="FFFFFF"/>
                                </a:solidFill>
                              </a14:hiddenFill>
                            </a:ext>
                          </a:extLst>
                        </pic:spPr>
                      </pic:pic>
                      <wps:wsp>
                        <wps:cNvPr id="78" name="Text Box 79"/>
                        <wps:cNvSpPr txBox="1">
                          <a:spLocks noChangeArrowheads="1"/>
                        </wps:cNvSpPr>
                        <wps:spPr bwMode="auto">
                          <a:xfrm>
                            <a:off x="4677" y="13152"/>
                            <a:ext cx="180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72904" w14:textId="77777777" w:rsidR="005B73DE" w:rsidRPr="006D39F5" w:rsidRDefault="005B73DE" w:rsidP="005B73DE">
                              <w:pPr>
                                <w:rPr>
                                  <w:rFonts w:ascii="Arial" w:hAnsi="Arial" w:cs="Arial"/>
                                  <w:sz w:val="16"/>
                                  <w:szCs w:val="16"/>
                                </w:rPr>
                              </w:pPr>
                              <w:r>
                                <w:rPr>
                                  <w:rFonts w:ascii="Arial" w:hAnsi="Arial" w:cs="Arial"/>
                                  <w:sz w:val="16"/>
                                  <w:szCs w:val="16"/>
                                </w:rPr>
                                <w:t>2 пары аллельных генов</w:t>
                              </w:r>
                            </w:p>
                          </w:txbxContent>
                        </wps:txbx>
                        <wps:bodyPr rot="0" vert="horz" wrap="square" lIns="0" tIns="0" rIns="0" bIns="0" anchor="t" anchorCtr="0" upright="1">
                          <a:noAutofit/>
                        </wps:bodyPr>
                      </wps:wsp>
                      <wps:wsp>
                        <wps:cNvPr id="79" name="Line 80"/>
                        <wps:cNvCnPr/>
                        <wps:spPr bwMode="auto">
                          <a:xfrm flipH="1">
                            <a:off x="4500" y="13520"/>
                            <a:ext cx="3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Line 81"/>
                        <wps:cNvCnPr/>
                        <wps:spPr bwMode="auto">
                          <a:xfrm>
                            <a:off x="6300" y="13520"/>
                            <a:ext cx="3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Text Box 82"/>
                        <wps:cNvSpPr txBox="1">
                          <a:spLocks noChangeArrowheads="1"/>
                        </wps:cNvSpPr>
                        <wps:spPr bwMode="auto">
                          <a:xfrm>
                            <a:off x="4140" y="14219"/>
                            <a:ext cx="1263" cy="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1981A" w14:textId="77777777" w:rsidR="005B73DE" w:rsidRDefault="005B73DE" w:rsidP="005B73DE">
                              <w:r>
                                <w:t>А</w:t>
                              </w:r>
                              <w:r>
                                <w:rPr>
                                  <w:noProof/>
                                </w:rPr>
                                <w:drawing>
                                  <wp:inline distT="0" distB="0" distL="0" distR="0" wp14:anchorId="2D1C4F7D" wp14:editId="32222DB7">
                                    <wp:extent cx="41275" cy="124460"/>
                                    <wp:effectExtent l="0" t="0" r="0" b="8890"/>
                                    <wp:docPr id="223" name="Рисунок 223"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rPr>
                                  <w:noProof/>
                                </w:rPr>
                                <w:drawing>
                                  <wp:inline distT="0" distB="0" distL="0" distR="0" wp14:anchorId="6440A2BA" wp14:editId="1EAFA894">
                                    <wp:extent cx="41275" cy="124460"/>
                                    <wp:effectExtent l="0" t="0" r="0" b="8890"/>
                                    <wp:docPr id="256" name="Рисунок 256"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proofErr w:type="spellStart"/>
                              <w:r>
                                <w:t>а</w:t>
                              </w:r>
                              <w:proofErr w:type="spellEnd"/>
                            </w:p>
                            <w:p w14:paraId="47F4FB2E" w14:textId="77777777" w:rsidR="005B73DE" w:rsidRDefault="005B73DE" w:rsidP="005B73DE">
                              <w:pPr>
                                <w:rPr>
                                  <w:rFonts w:ascii="Arial" w:hAnsi="Arial" w:cs="Arial"/>
                                  <w:sz w:val="16"/>
                                  <w:szCs w:val="16"/>
                                </w:rPr>
                              </w:pPr>
                              <w:r>
                                <w:rPr>
                                  <w:rFonts w:ascii="Arial" w:hAnsi="Arial" w:cs="Arial"/>
                                  <w:sz w:val="16"/>
                                  <w:szCs w:val="16"/>
                                </w:rPr>
                                <w:t>Цвет семян</w:t>
                              </w:r>
                            </w:p>
                            <w:p w14:paraId="1C54F678" w14:textId="77777777" w:rsidR="005B73DE" w:rsidRDefault="005B73DE" w:rsidP="005B73DE">
                              <w:pPr>
                                <w:rPr>
                                  <w:rFonts w:ascii="Arial" w:hAnsi="Arial" w:cs="Arial"/>
                                  <w:sz w:val="16"/>
                                  <w:szCs w:val="16"/>
                                </w:rPr>
                              </w:pPr>
                              <w:r>
                                <w:rPr>
                                  <w:rFonts w:ascii="Arial" w:hAnsi="Arial" w:cs="Arial"/>
                                  <w:sz w:val="16"/>
                                  <w:szCs w:val="16"/>
                                </w:rPr>
                                <w:t>А – желтый</w:t>
                              </w:r>
                            </w:p>
                            <w:p w14:paraId="02801C82" w14:textId="77777777" w:rsidR="005B73DE" w:rsidRPr="006D39F5" w:rsidRDefault="005B73DE" w:rsidP="005B73DE">
                              <w:pPr>
                                <w:rPr>
                                  <w:rFonts w:ascii="Arial" w:hAnsi="Arial" w:cs="Arial"/>
                                  <w:sz w:val="16"/>
                                  <w:szCs w:val="16"/>
                                </w:rPr>
                              </w:pPr>
                              <w:r>
                                <w:rPr>
                                  <w:rFonts w:ascii="Arial" w:hAnsi="Arial" w:cs="Arial"/>
                                  <w:sz w:val="16"/>
                                  <w:szCs w:val="16"/>
                                </w:rPr>
                                <w:t>а – зеленый</w:t>
                              </w:r>
                            </w:p>
                          </w:txbxContent>
                        </wps:txbx>
                        <wps:bodyPr rot="0" vert="horz" wrap="square" lIns="0" tIns="0" rIns="0" bIns="0" anchor="t" anchorCtr="0" upright="1">
                          <a:noAutofit/>
                        </wps:bodyPr>
                      </wps:wsp>
                      <wps:wsp>
                        <wps:cNvPr id="82" name="Text Box 83"/>
                        <wps:cNvSpPr txBox="1">
                          <a:spLocks noChangeArrowheads="1"/>
                        </wps:cNvSpPr>
                        <wps:spPr bwMode="auto">
                          <a:xfrm>
                            <a:off x="5760" y="14420"/>
                            <a:ext cx="1437"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3003E" w14:textId="77777777" w:rsidR="005B73DE" w:rsidRDefault="005B73DE" w:rsidP="005B73DE">
                              <w:pPr>
                                <w:rPr>
                                  <w:rFonts w:ascii="Arial" w:hAnsi="Arial" w:cs="Arial"/>
                                  <w:sz w:val="16"/>
                                  <w:szCs w:val="16"/>
                                </w:rPr>
                              </w:pPr>
                              <w:r>
                                <w:rPr>
                                  <w:rFonts w:ascii="Arial" w:hAnsi="Arial" w:cs="Arial"/>
                                  <w:sz w:val="16"/>
                                  <w:szCs w:val="16"/>
                                </w:rPr>
                                <w:t>Форма семян</w:t>
                              </w:r>
                            </w:p>
                            <w:p w14:paraId="468D397E"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гладкая</w:t>
                              </w:r>
                            </w:p>
                            <w:p w14:paraId="32E370FD"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морщинистая</w:t>
                              </w:r>
                            </w:p>
                          </w:txbxContent>
                        </wps:txbx>
                        <wps:bodyPr rot="0" vert="horz" wrap="square" lIns="0" tIns="0" rIns="0" bIns="0" anchor="t" anchorCtr="0" upright="1">
                          <a:noAutofit/>
                        </wps:bodyPr>
                      </wps:wsp>
                      <wps:wsp>
                        <wps:cNvPr id="83" name="AutoShape 84"/>
                        <wps:cNvSpPr>
                          <a:spLocks noChangeArrowheads="1"/>
                        </wps:cNvSpPr>
                        <wps:spPr bwMode="auto">
                          <a:xfrm>
                            <a:off x="4680" y="15492"/>
                            <a:ext cx="1800" cy="72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BD8D5" id="Группа 70" o:spid="_x0000_s1105" style="position:absolute;margin-left:1in;margin-top:12.6pt;width:269.9pt;height:189pt;z-index:251666432" coordorigin="2880,12432" coordsize="5398,3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106" type="#_x0000_t75" alt="g1" style="position:absolute;left:3240;top:12800;width:926;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">
                  <v:imagedata r:id="rId114" o:title="g1"/>
                </v:shape>
                <v:shape id="Text Box 73" o:spid="_x0000_s1107" type="#_x0000_t202" style="position:absolute;left:4137;top:12432;width:269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5F658415" w14:textId="77777777" w:rsidR="005B73DE" w:rsidRPr="006D39F5" w:rsidRDefault="005B73DE" w:rsidP="005B73DE">
                        <w:pPr>
                          <w:rPr>
                            <w:rFonts w:ascii="Arial" w:hAnsi="Arial" w:cs="Arial"/>
                            <w:sz w:val="16"/>
                            <w:szCs w:val="16"/>
                          </w:rPr>
                        </w:pPr>
                        <w:r w:rsidRPr="006D39F5">
                          <w:rPr>
                            <w:rFonts w:ascii="Arial" w:hAnsi="Arial" w:cs="Arial"/>
                            <w:sz w:val="16"/>
                            <w:szCs w:val="16"/>
                          </w:rPr>
                          <w:t>искусственное опыление</w:t>
                        </w:r>
                      </w:p>
                    </w:txbxContent>
                  </v:textbox>
                </v:shape>
                <v:shape id="Text Box 74" o:spid="_x0000_s1108" type="#_x0000_t202" style="position:absolute;left:2880;top:15140;width:1800;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279775BF"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горох </w:t>
                        </w:r>
                        <w:r>
                          <w:rPr>
                            <w:rFonts w:ascii="Arial" w:hAnsi="Arial" w:cs="Arial"/>
                            <w:sz w:val="16"/>
                            <w:szCs w:val="16"/>
                          </w:rPr>
                          <w:t>с желтыми гладкими семенами</w:t>
                        </w:r>
                      </w:p>
                    </w:txbxContent>
                  </v:textbox>
                </v:shape>
                <v:shape id="Text Box 75" o:spid="_x0000_s1109" type="#_x0000_t202" style="position:absolute;left:6300;top:15140;width:1978;height: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5151ACCC" w14:textId="77777777" w:rsidR="005B73DE" w:rsidRPr="006D39F5" w:rsidRDefault="005B73DE" w:rsidP="005B73DE">
                        <w:pPr>
                          <w:rPr>
                            <w:rFonts w:ascii="Arial" w:hAnsi="Arial" w:cs="Arial"/>
                            <w:sz w:val="16"/>
                            <w:szCs w:val="16"/>
                          </w:rPr>
                        </w:pPr>
                        <w:r>
                          <w:rPr>
                            <w:rFonts w:ascii="Arial" w:hAnsi="Arial" w:cs="Arial"/>
                            <w:sz w:val="16"/>
                            <w:szCs w:val="16"/>
                          </w:rPr>
                          <w:t>ч</w:t>
                        </w:r>
                        <w:r w:rsidRPr="006D39F5">
                          <w:rPr>
                            <w:rFonts w:ascii="Arial" w:hAnsi="Arial" w:cs="Arial"/>
                            <w:sz w:val="16"/>
                            <w:szCs w:val="16"/>
                          </w:rPr>
                          <w:t xml:space="preserve">истосортный </w:t>
                        </w:r>
                        <w:r>
                          <w:rPr>
                            <w:rFonts w:ascii="Arial" w:hAnsi="Arial" w:cs="Arial"/>
                            <w:sz w:val="16"/>
                            <w:szCs w:val="16"/>
                          </w:rPr>
                          <w:t>с зелеными морщинистыми семенами</w:t>
                        </w:r>
                      </w:p>
                    </w:txbxContent>
                  </v:textbox>
                </v:shape>
                <v:shape id="Picture 76" o:spid="_x0000_s1110" type="#_x0000_t75" alt="woman" style="position:absolute;left:3158;top:12767;width:91;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">
                  <v:imagedata r:id="rId115" o:title="woman"/>
                </v:shape>
                <v:shape id="Picture 77" o:spid="_x0000_s1111" type="#_x0000_t75" alt="p4" style="position:absolute;left:6837;top:12612;width:1334;height:2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">
                  <v:imagedata r:id="rId116" o:title="p4"/>
                </v:shape>
                <v:shape id="Picture 78" o:spid="_x0000_s1112" type="#_x0000_t75" alt="man" style="position:absolute;left:7922;top:12620;width:102;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">
                  <v:imagedata r:id="rId117" o:title="man"/>
                </v:shape>
                <v:shape id="Text Box 79" o:spid="_x0000_s1113" type="#_x0000_t202" style="position:absolute;left:4677;top:13152;width:180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64C72904" w14:textId="77777777" w:rsidR="005B73DE" w:rsidRPr="006D39F5" w:rsidRDefault="005B73DE" w:rsidP="005B73DE">
                        <w:pPr>
                          <w:rPr>
                            <w:rFonts w:ascii="Arial" w:hAnsi="Arial" w:cs="Arial"/>
                            <w:sz w:val="16"/>
                            <w:szCs w:val="16"/>
                          </w:rPr>
                        </w:pPr>
                        <w:r>
                          <w:rPr>
                            <w:rFonts w:ascii="Arial" w:hAnsi="Arial" w:cs="Arial"/>
                            <w:sz w:val="16"/>
                            <w:szCs w:val="16"/>
                          </w:rPr>
                          <w:t>2 пары аллельных генов</w:t>
                        </w:r>
                      </w:p>
                    </w:txbxContent>
                  </v:textbox>
                </v:shape>
                <v:line id="Line 80" o:spid="_x0000_s1114" style="position:absolute;flip:x;visibility:visible;mso-wrap-style:square" from="4500,13520" to="4860,1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">
                  <v:stroke endarrow="block"/>
                </v:line>
                <v:line id="Line 81" o:spid="_x0000_s1115" style="position:absolute;visibility:visible;mso-wrap-style:square" from="6300,13520" to="6660,1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">
                  <v:stroke endarrow="block"/>
                </v:line>
                <v:shape id="Text Box 82" o:spid="_x0000_s1116" type="#_x0000_t202" style="position:absolute;left:4140;top:14219;width:1263;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32C1981A" w14:textId="77777777" w:rsidR="005B73DE" w:rsidRDefault="005B73DE" w:rsidP="005B73DE">
                        <w:r>
                          <w:t>А</w:t>
                        </w:r>
                        <w:r>
                          <w:rPr>
                            <w:noProof/>
                          </w:rPr>
                          <w:drawing>
                            <wp:inline distT="0" distB="0" distL="0" distR="0" wp14:anchorId="2D1C4F7D" wp14:editId="32222DB7">
                              <wp:extent cx="41275" cy="124460"/>
                              <wp:effectExtent l="0" t="0" r="0" b="8890"/>
                              <wp:docPr id="223" name="Рисунок 223"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r>
                          <w:rPr>
                            <w:noProof/>
                          </w:rPr>
                          <w:drawing>
                            <wp:inline distT="0" distB="0" distL="0" distR="0" wp14:anchorId="6440A2BA" wp14:editId="1EAFA894">
                              <wp:extent cx="41275" cy="124460"/>
                              <wp:effectExtent l="0" t="0" r="0" b="8890"/>
                              <wp:docPr id="256" name="Рисунок 256" descr="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275" cy="124460"/>
                                      </a:xfrm>
                                      <a:prstGeom prst="rect">
                                        <a:avLst/>
                                      </a:prstGeom>
                                      <a:noFill/>
                                      <a:ln>
                                        <a:noFill/>
                                      </a:ln>
                                    </pic:spPr>
                                  </pic:pic>
                                </a:graphicData>
                              </a:graphic>
                            </wp:inline>
                          </w:drawing>
                        </w:r>
                        <w:proofErr w:type="spellStart"/>
                        <w:r>
                          <w:t>а</w:t>
                        </w:r>
                        <w:proofErr w:type="spellEnd"/>
                      </w:p>
                      <w:p w14:paraId="47F4FB2E" w14:textId="77777777" w:rsidR="005B73DE" w:rsidRDefault="005B73DE" w:rsidP="005B73DE">
                        <w:pPr>
                          <w:rPr>
                            <w:rFonts w:ascii="Arial" w:hAnsi="Arial" w:cs="Arial"/>
                            <w:sz w:val="16"/>
                            <w:szCs w:val="16"/>
                          </w:rPr>
                        </w:pPr>
                        <w:r>
                          <w:rPr>
                            <w:rFonts w:ascii="Arial" w:hAnsi="Arial" w:cs="Arial"/>
                            <w:sz w:val="16"/>
                            <w:szCs w:val="16"/>
                          </w:rPr>
                          <w:t>Цвет семян</w:t>
                        </w:r>
                      </w:p>
                      <w:p w14:paraId="1C54F678" w14:textId="77777777" w:rsidR="005B73DE" w:rsidRDefault="005B73DE" w:rsidP="005B73DE">
                        <w:pPr>
                          <w:rPr>
                            <w:rFonts w:ascii="Arial" w:hAnsi="Arial" w:cs="Arial"/>
                            <w:sz w:val="16"/>
                            <w:szCs w:val="16"/>
                          </w:rPr>
                        </w:pPr>
                        <w:r>
                          <w:rPr>
                            <w:rFonts w:ascii="Arial" w:hAnsi="Arial" w:cs="Arial"/>
                            <w:sz w:val="16"/>
                            <w:szCs w:val="16"/>
                          </w:rPr>
                          <w:t>А – желтый</w:t>
                        </w:r>
                      </w:p>
                      <w:p w14:paraId="02801C82" w14:textId="77777777" w:rsidR="005B73DE" w:rsidRPr="006D39F5" w:rsidRDefault="005B73DE" w:rsidP="005B73DE">
                        <w:pPr>
                          <w:rPr>
                            <w:rFonts w:ascii="Arial" w:hAnsi="Arial" w:cs="Arial"/>
                            <w:sz w:val="16"/>
                            <w:szCs w:val="16"/>
                          </w:rPr>
                        </w:pPr>
                        <w:r>
                          <w:rPr>
                            <w:rFonts w:ascii="Arial" w:hAnsi="Arial" w:cs="Arial"/>
                            <w:sz w:val="16"/>
                            <w:szCs w:val="16"/>
                          </w:rPr>
                          <w:t>а – зеленый</w:t>
                        </w:r>
                      </w:p>
                    </w:txbxContent>
                  </v:textbox>
                </v:shape>
                <v:shape id="Text Box 83" o:spid="_x0000_s1117" type="#_x0000_t202" style="position:absolute;left:5760;top:14420;width:1437;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53E3003E" w14:textId="77777777" w:rsidR="005B73DE" w:rsidRDefault="005B73DE" w:rsidP="005B73DE">
                        <w:pPr>
                          <w:rPr>
                            <w:rFonts w:ascii="Arial" w:hAnsi="Arial" w:cs="Arial"/>
                            <w:sz w:val="16"/>
                            <w:szCs w:val="16"/>
                          </w:rPr>
                        </w:pPr>
                        <w:r>
                          <w:rPr>
                            <w:rFonts w:ascii="Arial" w:hAnsi="Arial" w:cs="Arial"/>
                            <w:sz w:val="16"/>
                            <w:szCs w:val="16"/>
                          </w:rPr>
                          <w:t>Форма семян</w:t>
                        </w:r>
                      </w:p>
                      <w:p w14:paraId="468D397E"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гладкая</w:t>
                        </w:r>
                      </w:p>
                      <w:p w14:paraId="32E370FD" w14:textId="77777777" w:rsidR="005B73DE" w:rsidRPr="00B87AE3" w:rsidRDefault="005B73DE" w:rsidP="005B73DE">
                        <w:pPr>
                          <w:rPr>
                            <w:rFonts w:ascii="Arial" w:hAnsi="Arial" w:cs="Arial"/>
                            <w:sz w:val="16"/>
                            <w:szCs w:val="16"/>
                          </w:rPr>
                        </w:pPr>
                        <w:r>
                          <w:rPr>
                            <w:rFonts w:ascii="Arial" w:hAnsi="Arial" w:cs="Arial"/>
                            <w:sz w:val="16"/>
                            <w:szCs w:val="16"/>
                            <w:lang w:val="en-US"/>
                          </w:rPr>
                          <w:t>b</w:t>
                        </w:r>
                        <w:r>
                          <w:rPr>
                            <w:rFonts w:ascii="Arial" w:hAnsi="Arial" w:cs="Arial"/>
                            <w:sz w:val="16"/>
                            <w:szCs w:val="16"/>
                          </w:rPr>
                          <w:t xml:space="preserve"> – морщинистая</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4" o:spid="_x0000_s1118" type="#_x0000_t67" style="position:absolute;left:4680;top:15492;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"/>
              </v:group>
            </w:pict>
          </mc:Fallback>
        </mc:AlternateContent>
      </w:r>
    </w:p>
    <w:p w14:paraId="7FC1AC9B" w14:textId="77777777" w:rsidR="005B73DE" w:rsidRPr="005B73DE" w:rsidRDefault="005B73DE" w:rsidP="005B73DE">
      <w:pPr>
        <w:spacing w:after="0"/>
        <w:rPr>
          <w:rFonts w:ascii="Times New Roman" w:hAnsi="Times New Roman" w:cs="Times New Roman"/>
        </w:rPr>
      </w:pPr>
    </w:p>
    <w:p w14:paraId="4407C3EC" w14:textId="77777777" w:rsidR="005B73DE" w:rsidRPr="005B73DE" w:rsidRDefault="005B73DE" w:rsidP="005B73DE">
      <w:pPr>
        <w:spacing w:after="0"/>
        <w:rPr>
          <w:rFonts w:ascii="Times New Roman" w:hAnsi="Times New Roman" w:cs="Times New Roman"/>
        </w:rPr>
      </w:pPr>
    </w:p>
    <w:p w14:paraId="78F41A42" w14:textId="77777777" w:rsidR="005B73DE" w:rsidRPr="005B73DE" w:rsidRDefault="005B73DE" w:rsidP="005B73DE">
      <w:pPr>
        <w:spacing w:after="0"/>
        <w:rPr>
          <w:rFonts w:ascii="Times New Roman" w:hAnsi="Times New Roman" w:cs="Times New Roman"/>
        </w:rPr>
      </w:pPr>
    </w:p>
    <w:p w14:paraId="47A05AE6" w14:textId="77777777" w:rsidR="005B73DE" w:rsidRPr="005B73DE" w:rsidRDefault="005B73DE" w:rsidP="005B73DE">
      <w:pPr>
        <w:spacing w:after="0"/>
        <w:rPr>
          <w:rFonts w:ascii="Times New Roman" w:hAnsi="Times New Roman" w:cs="Times New Roman"/>
        </w:rPr>
      </w:pPr>
    </w:p>
    <w:p w14:paraId="6DCC0C62" w14:textId="77777777" w:rsidR="005B73DE" w:rsidRPr="005B73DE" w:rsidRDefault="005B73DE" w:rsidP="005B73DE">
      <w:pPr>
        <w:spacing w:after="0"/>
        <w:rPr>
          <w:rFonts w:ascii="Times New Roman" w:hAnsi="Times New Roman" w:cs="Times New Roman"/>
        </w:rPr>
      </w:pPr>
    </w:p>
    <w:p w14:paraId="4803FBD8" w14:textId="77777777" w:rsidR="005B73DE" w:rsidRPr="005B73DE" w:rsidRDefault="005B73DE" w:rsidP="005B73DE">
      <w:pPr>
        <w:spacing w:after="0"/>
        <w:rPr>
          <w:rFonts w:ascii="Times New Roman" w:hAnsi="Times New Roman" w:cs="Times New Roman"/>
        </w:rPr>
      </w:pPr>
    </w:p>
    <w:p w14:paraId="5BE16B34" w14:textId="77777777" w:rsidR="005B73DE" w:rsidRPr="005B73DE" w:rsidRDefault="005B73DE" w:rsidP="005B73DE">
      <w:pPr>
        <w:spacing w:after="0"/>
        <w:rPr>
          <w:rFonts w:ascii="Times New Roman" w:hAnsi="Times New Roman" w:cs="Times New Roman"/>
        </w:rPr>
      </w:pPr>
    </w:p>
    <w:p w14:paraId="71DA8CA5" w14:textId="77777777" w:rsidR="005B73DE" w:rsidRPr="005B73DE" w:rsidRDefault="005B73DE" w:rsidP="005B73DE">
      <w:pPr>
        <w:spacing w:after="0"/>
        <w:rPr>
          <w:rFonts w:ascii="Times New Roman" w:hAnsi="Times New Roman" w:cs="Times New Roman"/>
        </w:rPr>
      </w:pPr>
    </w:p>
    <w:p w14:paraId="68527F37" w14:textId="77777777" w:rsidR="005B73DE" w:rsidRPr="005B73DE" w:rsidRDefault="005B73DE" w:rsidP="005B73DE">
      <w:pPr>
        <w:spacing w:after="0"/>
        <w:rPr>
          <w:rFonts w:ascii="Times New Roman" w:hAnsi="Times New Roman" w:cs="Times New Roman"/>
        </w:rPr>
      </w:pPr>
    </w:p>
    <w:p w14:paraId="3FE742C3" w14:textId="77777777" w:rsidR="005B73DE" w:rsidRPr="005B73DE" w:rsidRDefault="005B73DE" w:rsidP="005B73DE">
      <w:pPr>
        <w:spacing w:after="0"/>
        <w:rPr>
          <w:rFonts w:ascii="Times New Roman" w:hAnsi="Times New Roman" w:cs="Times New Roman"/>
        </w:rPr>
      </w:pPr>
    </w:p>
    <w:p w14:paraId="25F90E41" w14:textId="77777777" w:rsidR="005B73DE" w:rsidRPr="005B73DE" w:rsidRDefault="005B73DE" w:rsidP="005B73DE">
      <w:pPr>
        <w:spacing w:after="0"/>
        <w:rPr>
          <w:rFonts w:ascii="Times New Roman" w:hAnsi="Times New Roman" w:cs="Times New Roman"/>
        </w:rPr>
      </w:pPr>
    </w:p>
    <w:p w14:paraId="5EA49E2A" w14:textId="77777777" w:rsidR="005B73DE" w:rsidRPr="005B73DE" w:rsidRDefault="005B73DE" w:rsidP="005B73DE">
      <w:pPr>
        <w:spacing w:after="0"/>
        <w:rPr>
          <w:rFonts w:ascii="Times New Roman" w:hAnsi="Times New Roman" w:cs="Times New Roman"/>
        </w:rPr>
      </w:pPr>
    </w:p>
    <w:p w14:paraId="6C54A731"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lang w:val="en-US"/>
        </w:rPr>
        <w:t>P</w:t>
      </w:r>
      <w:r w:rsidRPr="005B73DE">
        <w:rPr>
          <w:rFonts w:ascii="Times New Roman" w:hAnsi="Times New Roman" w:cs="Times New Roman"/>
        </w:rPr>
        <w:t>:</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66B01131" wp14:editId="0B907845">
            <wp:extent cx="74930" cy="116205"/>
            <wp:effectExtent l="0" t="0" r="1270" b="0"/>
            <wp:docPr id="226" name="Рисунок 226"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AABB</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х</w:t>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40629F05" wp14:editId="227B6640">
            <wp:extent cx="74930" cy="107950"/>
            <wp:effectExtent l="0" t="0" r="1270" b="6350"/>
            <wp:docPr id="227" name="Рисунок 227"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r w:rsidRPr="005B73DE">
        <w:rPr>
          <w:rFonts w:ascii="Times New Roman" w:hAnsi="Times New Roman" w:cs="Times New Roman"/>
        </w:rPr>
        <w:t xml:space="preserve"> </w:t>
      </w:r>
      <w:proofErr w:type="spellStart"/>
      <w:r w:rsidRPr="005B73DE">
        <w:rPr>
          <w:rFonts w:ascii="Times New Roman" w:hAnsi="Times New Roman" w:cs="Times New Roman"/>
          <w:lang w:val="en-US"/>
        </w:rPr>
        <w:t>aabb</w:t>
      </w:r>
      <w:proofErr w:type="spellEnd"/>
    </w:p>
    <w:p w14:paraId="069EFF4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ab/>
      </w:r>
      <w:r w:rsidRPr="005B73DE">
        <w:rPr>
          <w:rFonts w:ascii="Times New Roman" w:hAnsi="Times New Roman" w:cs="Times New Roman"/>
        </w:rPr>
        <w:tab/>
        <w:t>(желтые гладкие семена)</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(зеленые морщинистые семена)</w:t>
      </w:r>
    </w:p>
    <w:p w14:paraId="1CB35594"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730E5A26" wp14:editId="08A546CA">
                <wp:simplePos x="0" y="0"/>
                <wp:positionH relativeFrom="column">
                  <wp:posOffset>4114800</wp:posOffset>
                </wp:positionH>
                <wp:positionV relativeFrom="paragraph">
                  <wp:posOffset>160020</wp:posOffset>
                </wp:positionV>
                <wp:extent cx="0" cy="175260"/>
                <wp:effectExtent l="60960" t="10795" r="53340" b="23495"/>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FB3A7" id="Прямая соединительная линия 6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2.6pt" to="324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479964E9" wp14:editId="62C11AF4">
                <wp:simplePos x="0" y="0"/>
                <wp:positionH relativeFrom="column">
                  <wp:posOffset>1889125</wp:posOffset>
                </wp:positionH>
                <wp:positionV relativeFrom="paragraph">
                  <wp:posOffset>160655</wp:posOffset>
                </wp:positionV>
                <wp:extent cx="0" cy="175260"/>
                <wp:effectExtent l="54610" t="11430" r="59690" b="2286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99683" id="Прямая соединительная линия 6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75pt,12.65pt" to="148.7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">
                <v:stroke endarrow="block"/>
              </v:line>
            </w:pict>
          </mc:Fallback>
        </mc:AlternateConten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proofErr w:type="spellStart"/>
      <w:r w:rsidRPr="005B73DE">
        <w:rPr>
          <w:rFonts w:ascii="Times New Roman" w:hAnsi="Times New Roman" w:cs="Times New Roman"/>
        </w:rPr>
        <w:t>гомозигота</w:t>
      </w:r>
      <w:proofErr w:type="spellEnd"/>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proofErr w:type="spellStart"/>
      <w:r w:rsidRPr="005B73DE">
        <w:rPr>
          <w:rFonts w:ascii="Times New Roman" w:hAnsi="Times New Roman" w:cs="Times New Roman"/>
        </w:rPr>
        <w:t>гомозигота</w:t>
      </w:r>
      <w:proofErr w:type="spellEnd"/>
    </w:p>
    <w:p w14:paraId="26E6D700" w14:textId="77777777" w:rsidR="005B73DE" w:rsidRPr="005B73DE" w:rsidRDefault="005B73DE" w:rsidP="005B73DE">
      <w:pPr>
        <w:spacing w:after="0"/>
        <w:rPr>
          <w:rFonts w:ascii="Times New Roman" w:hAnsi="Times New Roman" w:cs="Times New Roman"/>
        </w:rPr>
      </w:pPr>
    </w:p>
    <w:p w14:paraId="00D2D260"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Гаметы:</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lang w:val="en-US"/>
        </w:rPr>
        <w:t>AB</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proofErr w:type="spellStart"/>
      <w:r w:rsidRPr="005B73DE">
        <w:rPr>
          <w:rFonts w:ascii="Times New Roman" w:hAnsi="Times New Roman" w:cs="Times New Roman"/>
          <w:lang w:val="en-US"/>
        </w:rPr>
        <w:t>ab</w:t>
      </w:r>
      <w:proofErr w:type="spellEnd"/>
    </w:p>
    <w:p w14:paraId="32DD6945"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2533FA74" wp14:editId="561BF8A0">
                <wp:simplePos x="0" y="0"/>
                <wp:positionH relativeFrom="column">
                  <wp:posOffset>2057400</wp:posOffset>
                </wp:positionH>
                <wp:positionV relativeFrom="paragraph">
                  <wp:posOffset>0</wp:posOffset>
                </wp:positionV>
                <wp:extent cx="685800" cy="228600"/>
                <wp:effectExtent l="13335" t="8890" r="34290" b="57785"/>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592B7" id="Прямая соединительная линия 6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0" to="3in,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">
                <v:stroke endarrow="block"/>
              </v:line>
            </w:pict>
          </mc:Fallback>
        </mc:AlternateContent>
      </w:r>
      <w:r w:rsidRPr="005B73DE">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0A1DECB8" wp14:editId="390EF31C">
                <wp:simplePos x="0" y="0"/>
                <wp:positionH relativeFrom="column">
                  <wp:posOffset>3200400</wp:posOffset>
                </wp:positionH>
                <wp:positionV relativeFrom="paragraph">
                  <wp:posOffset>0</wp:posOffset>
                </wp:positionV>
                <wp:extent cx="685800" cy="228600"/>
                <wp:effectExtent l="32385" t="8890" r="5715" b="57785"/>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B0BB4" id="Прямая соединительная линия 66"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0" to="30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">
                <v:stroke endarrow="block"/>
              </v:line>
            </w:pict>
          </mc:Fallback>
        </mc:AlternateContent>
      </w:r>
      <w:r w:rsidRPr="005B73DE">
        <w:rPr>
          <w:rFonts w:ascii="Times New Roman" w:hAnsi="Times New Roman" w:cs="Times New Roman"/>
          <w:noProof/>
        </w:rPr>
        <mc:AlternateContent>
          <mc:Choice Requires="wpg">
            <w:drawing>
              <wp:anchor distT="0" distB="0" distL="114300" distR="114300" simplePos="0" relativeHeight="251671552" behindDoc="0" locked="0" layoutInCell="1" allowOverlap="1" wp14:anchorId="0D914FB8" wp14:editId="1AABF174">
                <wp:simplePos x="0" y="0"/>
                <wp:positionH relativeFrom="column">
                  <wp:posOffset>2628900</wp:posOffset>
                </wp:positionH>
                <wp:positionV relativeFrom="paragraph">
                  <wp:posOffset>114300</wp:posOffset>
                </wp:positionV>
                <wp:extent cx="685800" cy="325755"/>
                <wp:effectExtent l="3810" t="8890" r="0" b="8255"/>
                <wp:wrapNone/>
                <wp:docPr id="63" name="Группа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325755"/>
                          <a:chOff x="5760" y="14607"/>
                          <a:chExt cx="1080" cy="513"/>
                        </a:xfrm>
                      </wpg:grpSpPr>
                      <wps:wsp>
                        <wps:cNvPr id="64" name="Oval 88"/>
                        <wps:cNvSpPr>
                          <a:spLocks noChangeArrowheads="1"/>
                        </wps:cNvSpPr>
                        <wps:spPr bwMode="auto">
                          <a:xfrm>
                            <a:off x="5961" y="14607"/>
                            <a:ext cx="72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 name="Text Box 89"/>
                        <wps:cNvSpPr txBox="1">
                          <a:spLocks noChangeArrowheads="1"/>
                        </wps:cNvSpPr>
                        <wps:spPr bwMode="auto">
                          <a:xfrm>
                            <a:off x="5760" y="14665"/>
                            <a:ext cx="10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EF298" w14:textId="77777777" w:rsidR="005B73DE" w:rsidRPr="00D47510" w:rsidRDefault="005B73DE" w:rsidP="005B73DE">
                              <w:pPr>
                                <w:rPr>
                                  <w:lang w:val="en-US"/>
                                </w:rPr>
                              </w:pPr>
                              <w:r>
                                <w:rPr>
                                  <w:lang w:val="en-US"/>
                                </w:rPr>
                                <w:t>ABab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14FB8" id="Группа 63" o:spid="_x0000_s1119" style="position:absolute;margin-left:207pt;margin-top:9pt;width:54pt;height:25.65pt;z-index:251671552" coordorigin="5760,14607" coordsize="10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">
                <v:oval id="Oval 88" o:spid="_x0000_s1120" style="position:absolute;left:5961;top:14607;width:72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"/>
                <v:shape id="Text Box 89" o:spid="_x0000_s1121" type="#_x0000_t202" style="position:absolute;left:5760;top:14665;width:108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720EF298" w14:textId="77777777" w:rsidR="005B73DE" w:rsidRPr="00D47510" w:rsidRDefault="005B73DE" w:rsidP="005B73DE">
                        <w:pPr>
                          <w:rPr>
                            <w:lang w:val="en-US"/>
                          </w:rPr>
                        </w:pPr>
                        <w:r>
                          <w:rPr>
                            <w:lang w:val="en-US"/>
                          </w:rPr>
                          <w:t>ABab</w:t>
                        </w:r>
                      </w:p>
                    </w:txbxContent>
                  </v:textbox>
                </v:shape>
              </v:group>
            </w:pict>
          </mc:Fallback>
        </mc:AlternateContent>
      </w:r>
      <w:r w:rsidRPr="005B73DE">
        <w:rPr>
          <w:rFonts w:ascii="Times New Roman" w:hAnsi="Times New Roman" w:cs="Times New Roman"/>
          <w:lang w:val="en-US"/>
        </w:rPr>
        <w:t>F</w:t>
      </w:r>
      <w:r w:rsidRPr="005B73DE">
        <w:rPr>
          <w:rFonts w:ascii="Times New Roman" w:hAnsi="Times New Roman" w:cs="Times New Roman"/>
          <w:vertAlign w:val="subscript"/>
        </w:rPr>
        <w:t>1</w:t>
      </w:r>
      <w:r w:rsidRPr="005B73DE">
        <w:rPr>
          <w:rFonts w:ascii="Times New Roman" w:hAnsi="Times New Roman" w:cs="Times New Roman"/>
        </w:rPr>
        <w:t>:</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все желтые гладкие</w:t>
      </w:r>
    </w:p>
    <w:p w14:paraId="731C3EFA" w14:textId="77777777" w:rsidR="005B73DE" w:rsidRPr="005B73DE" w:rsidRDefault="005B73DE" w:rsidP="005B73DE">
      <w:pPr>
        <w:spacing w:after="0"/>
        <w:rPr>
          <w:rFonts w:ascii="Times New Roman" w:hAnsi="Times New Roman" w:cs="Times New Roman"/>
        </w:rPr>
      </w:pPr>
    </w:p>
    <w:p w14:paraId="1DA8EA08"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lang w:val="en-US"/>
        </w:rPr>
        <w:t>F</w:t>
      </w:r>
      <w:proofErr w:type="gramStart"/>
      <w:r w:rsidRPr="005B73DE">
        <w:rPr>
          <w:rFonts w:ascii="Times New Roman" w:hAnsi="Times New Roman" w:cs="Times New Roman"/>
          <w:vertAlign w:val="subscript"/>
        </w:rPr>
        <w:t>2</w:t>
      </w:r>
      <w:r w:rsidRPr="005B73DE">
        <w:rPr>
          <w:rFonts w:ascii="Times New Roman" w:hAnsi="Times New Roman" w:cs="Times New Roman"/>
        </w:rPr>
        <w:t xml:space="preserve"> ?</w:t>
      </w:r>
      <w:proofErr w:type="gramEnd"/>
      <w:r w:rsidRPr="005B73DE">
        <w:rPr>
          <w:rFonts w:ascii="Times New Roman" w:hAnsi="Times New Roman" w:cs="Times New Roman"/>
        </w:rPr>
        <w:t xml:space="preserve"> (определим результаты скрещивания во втором поколении)</w:t>
      </w:r>
    </w:p>
    <w:p w14:paraId="7426F1AC"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lang w:val="en-US"/>
        </w:rPr>
        <w:t>P</w:t>
      </w:r>
      <w:r w:rsidRPr="005B73DE">
        <w:rPr>
          <w:rFonts w:ascii="Times New Roman" w:hAnsi="Times New Roman" w:cs="Times New Roman"/>
        </w:rPr>
        <w:t>:</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515ABE0A" wp14:editId="213969BD">
            <wp:extent cx="74930" cy="116205"/>
            <wp:effectExtent l="0" t="0" r="1270" b="0"/>
            <wp:docPr id="232" name="Рисунок 232"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ABab</w:t>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r>
      <w:r w:rsidRPr="005B73DE">
        <w:rPr>
          <w:rFonts w:ascii="Times New Roman" w:hAnsi="Times New Roman" w:cs="Times New Roman"/>
        </w:rPr>
        <w:tab/>
        <w:t>х</w:t>
      </w:r>
      <w:r w:rsidRPr="005B73DE">
        <w:rPr>
          <w:rFonts w:ascii="Times New Roman" w:hAnsi="Times New Roman" w:cs="Times New Roman"/>
        </w:rPr>
        <w:tab/>
      </w:r>
      <w:r w:rsidRPr="005B73DE">
        <w:rPr>
          <w:rFonts w:ascii="Times New Roman" w:hAnsi="Times New Roman" w:cs="Times New Roman"/>
          <w:noProof/>
        </w:rPr>
        <w:drawing>
          <wp:inline distT="0" distB="0" distL="0" distR="0" wp14:anchorId="329A44EA" wp14:editId="635282E6">
            <wp:extent cx="74930" cy="107950"/>
            <wp:effectExtent l="0" t="0" r="1270" b="6350"/>
            <wp:docPr id="237" name="Рисунок 237"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lang w:val="en-US"/>
        </w:rPr>
        <w:t>ABab</w:t>
      </w:r>
    </w:p>
    <w:p w14:paraId="1512393D"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g">
            <w:drawing>
              <wp:anchor distT="0" distB="0" distL="114300" distR="114300" simplePos="0" relativeHeight="251678720" behindDoc="0" locked="0" layoutInCell="1" allowOverlap="1" wp14:anchorId="6F748CBD" wp14:editId="65483109">
                <wp:simplePos x="0" y="0"/>
                <wp:positionH relativeFrom="column">
                  <wp:posOffset>759460</wp:posOffset>
                </wp:positionH>
                <wp:positionV relativeFrom="paragraph">
                  <wp:posOffset>61595</wp:posOffset>
                </wp:positionV>
                <wp:extent cx="4269740" cy="902335"/>
                <wp:effectExtent l="1270" t="8255" r="0" b="13335"/>
                <wp:wrapNone/>
                <wp:docPr id="48" name="Группа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9740" cy="902335"/>
                          <a:chOff x="2636" y="4490"/>
                          <a:chExt cx="6724" cy="1421"/>
                        </a:xfrm>
                      </wpg:grpSpPr>
                      <wps:wsp>
                        <wps:cNvPr id="49" name="Oval 95"/>
                        <wps:cNvSpPr>
                          <a:spLocks noChangeArrowheads="1"/>
                        </wps:cNvSpPr>
                        <wps:spPr bwMode="auto">
                          <a:xfrm>
                            <a:off x="337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 name="Text Box 96"/>
                        <wps:cNvSpPr txBox="1">
                          <a:spLocks noChangeArrowheads="1"/>
                        </wps:cNvSpPr>
                        <wps:spPr bwMode="auto">
                          <a:xfrm>
                            <a:off x="324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69ECB" w14:textId="77777777" w:rsidR="005B73DE" w:rsidRPr="00D47510"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51" name="Oval 97"/>
                        <wps:cNvSpPr>
                          <a:spLocks noChangeArrowheads="1"/>
                        </wps:cNvSpPr>
                        <wps:spPr bwMode="auto">
                          <a:xfrm>
                            <a:off x="391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 name="Text Box 98"/>
                        <wps:cNvSpPr txBox="1">
                          <a:spLocks noChangeArrowheads="1"/>
                        </wps:cNvSpPr>
                        <wps:spPr bwMode="auto">
                          <a:xfrm>
                            <a:off x="378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7C23D" w14:textId="77777777" w:rsidR="005B73DE" w:rsidRPr="00D47510" w:rsidRDefault="005B73DE" w:rsidP="005B73DE">
                              <w:pPr>
                                <w:rPr>
                                  <w:lang w:val="en-US"/>
                                </w:rPr>
                              </w:pPr>
                              <w:r>
                                <w:rPr>
                                  <w:lang w:val="en-US"/>
                                </w:rPr>
                                <w:t>Ba</w:t>
                              </w:r>
                            </w:p>
                          </w:txbxContent>
                        </wps:txbx>
                        <wps:bodyPr rot="0" vert="horz" wrap="square" lIns="91440" tIns="45720" rIns="91440" bIns="45720" anchor="t" anchorCtr="0" upright="1">
                          <a:noAutofit/>
                        </wps:bodyPr>
                      </wps:wsp>
                      <wps:wsp>
                        <wps:cNvPr id="53" name="Oval 99"/>
                        <wps:cNvSpPr>
                          <a:spLocks noChangeArrowheads="1"/>
                        </wps:cNvSpPr>
                        <wps:spPr bwMode="auto">
                          <a:xfrm>
                            <a:off x="445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Text Box 100"/>
                        <wps:cNvSpPr txBox="1">
                          <a:spLocks noChangeArrowheads="1"/>
                        </wps:cNvSpPr>
                        <wps:spPr bwMode="auto">
                          <a:xfrm>
                            <a:off x="432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F6386" w14:textId="77777777" w:rsidR="005B73DE" w:rsidRPr="00460A8D"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55" name="Oval 101"/>
                        <wps:cNvSpPr>
                          <a:spLocks noChangeArrowheads="1"/>
                        </wps:cNvSpPr>
                        <wps:spPr bwMode="auto">
                          <a:xfrm>
                            <a:off x="715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 name="Text Box 102"/>
                        <wps:cNvSpPr txBox="1">
                          <a:spLocks noChangeArrowheads="1"/>
                        </wps:cNvSpPr>
                        <wps:spPr bwMode="auto">
                          <a:xfrm>
                            <a:off x="702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EFF6A" w14:textId="77777777" w:rsidR="005B73DE" w:rsidRPr="00D47510" w:rsidRDefault="005B73DE" w:rsidP="005B73DE">
                              <w:pPr>
                                <w:rPr>
                                  <w:lang w:val="en-US"/>
                                </w:rPr>
                              </w:pPr>
                              <w:r>
                                <w:rPr>
                                  <w:lang w:val="en-US"/>
                                </w:rPr>
                                <w:t>ABab</w:t>
                              </w:r>
                            </w:p>
                          </w:txbxContent>
                        </wps:txbx>
                        <wps:bodyPr rot="0" vert="horz" wrap="square" lIns="91440" tIns="45720" rIns="91440" bIns="45720" anchor="t" anchorCtr="0" upright="1">
                          <a:noAutofit/>
                        </wps:bodyPr>
                      </wps:wsp>
                      <wps:wsp>
                        <wps:cNvPr id="57" name="Oval 103"/>
                        <wps:cNvSpPr>
                          <a:spLocks noChangeArrowheads="1"/>
                        </wps:cNvSpPr>
                        <wps:spPr bwMode="auto">
                          <a:xfrm>
                            <a:off x="769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 name="Text Box 104"/>
                        <wps:cNvSpPr txBox="1">
                          <a:spLocks noChangeArrowheads="1"/>
                        </wps:cNvSpPr>
                        <wps:spPr bwMode="auto">
                          <a:xfrm>
                            <a:off x="756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10DB9" w14:textId="77777777" w:rsidR="005B73DE" w:rsidRPr="00D47510"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59" name="Oval 105"/>
                        <wps:cNvSpPr>
                          <a:spLocks noChangeArrowheads="1"/>
                        </wps:cNvSpPr>
                        <wps:spPr bwMode="auto">
                          <a:xfrm>
                            <a:off x="823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Text Box 106"/>
                        <wps:cNvSpPr txBox="1">
                          <a:spLocks noChangeArrowheads="1"/>
                        </wps:cNvSpPr>
                        <wps:spPr bwMode="auto">
                          <a:xfrm>
                            <a:off x="810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D244E" w14:textId="77777777" w:rsidR="005B73DE" w:rsidRPr="00D47510" w:rsidRDefault="005B73DE" w:rsidP="005B73DE">
                              <w:pPr>
                                <w:rPr>
                                  <w:lang w:val="en-US"/>
                                </w:rPr>
                              </w:pPr>
                              <w:r>
                                <w:rPr>
                                  <w:lang w:val="en-US"/>
                                </w:rPr>
                                <w:t>Ba</w:t>
                              </w:r>
                            </w:p>
                          </w:txbxContent>
                        </wps:txbx>
                        <wps:bodyPr rot="0" vert="horz" wrap="square" lIns="91440" tIns="45720" rIns="91440" bIns="45720" anchor="t" anchorCtr="0" upright="1">
                          <a:noAutofit/>
                        </wps:bodyPr>
                      </wps:wsp>
                      <wps:wsp>
                        <wps:cNvPr id="61" name="Oval 107"/>
                        <wps:cNvSpPr>
                          <a:spLocks noChangeArrowheads="1"/>
                        </wps:cNvSpPr>
                        <wps:spPr bwMode="auto">
                          <a:xfrm>
                            <a:off x="8774" y="5390"/>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 name="Text Box 108"/>
                        <wps:cNvSpPr txBox="1">
                          <a:spLocks noChangeArrowheads="1"/>
                        </wps:cNvSpPr>
                        <wps:spPr bwMode="auto">
                          <a:xfrm>
                            <a:off x="8640" y="5448"/>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E79A4" w14:textId="77777777" w:rsidR="005B73DE" w:rsidRPr="00460A8D" w:rsidRDefault="005B73DE" w:rsidP="005B73DE">
                              <w:pPr>
                                <w:rPr>
                                  <w:lang w:val="en-US"/>
                                </w:rPr>
                              </w:pPr>
                              <w:r>
                                <w:rPr>
                                  <w:lang w:val="en-US"/>
                                </w:rPr>
                                <w:t>ab</w:t>
                              </w:r>
                            </w:p>
                          </w:txbxContent>
                        </wps:txbx>
                        <wps:bodyPr rot="0" vert="horz" wrap="square" lIns="91440" tIns="45720" rIns="91440" bIns="45720" anchor="t" anchorCtr="0" upright="1">
                          <a:noAutofit/>
                        </wps:bodyPr>
                      </wps:wsp>
                      <wps:wsp>
                        <wps:cNvPr id="151" name="Line 109"/>
                        <wps:cNvCnPr/>
                        <wps:spPr bwMode="auto">
                          <a:xfrm flipH="1">
                            <a:off x="3060" y="4490"/>
                            <a:ext cx="1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Line 110"/>
                        <wps:cNvCnPr/>
                        <wps:spPr bwMode="auto">
                          <a:xfrm>
                            <a:off x="3420" y="4490"/>
                            <a:ext cx="1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Line 111"/>
                        <wps:cNvCnPr/>
                        <wps:spPr bwMode="auto">
                          <a:xfrm>
                            <a:off x="3600" y="4490"/>
                            <a:ext cx="5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Line 112"/>
                        <wps:cNvCnPr/>
                        <wps:spPr bwMode="auto">
                          <a:xfrm>
                            <a:off x="3780" y="4490"/>
                            <a:ext cx="9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Line 113"/>
                        <wps:cNvCnPr/>
                        <wps:spPr bwMode="auto">
                          <a:xfrm>
                            <a:off x="7380" y="4490"/>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Line 114"/>
                        <wps:cNvCnPr/>
                        <wps:spPr bwMode="auto">
                          <a:xfrm>
                            <a:off x="7560" y="4490"/>
                            <a:ext cx="36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Line 115"/>
                        <wps:cNvCnPr/>
                        <wps:spPr bwMode="auto">
                          <a:xfrm>
                            <a:off x="7740" y="4490"/>
                            <a:ext cx="72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8" name="Line 116"/>
                        <wps:cNvCnPr/>
                        <wps:spPr bwMode="auto">
                          <a:xfrm>
                            <a:off x="7920" y="4490"/>
                            <a:ext cx="108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Text Box 117"/>
                        <wps:cNvSpPr txBox="1">
                          <a:spLocks noChangeArrowheads="1"/>
                        </wps:cNvSpPr>
                        <wps:spPr bwMode="auto">
                          <a:xfrm>
                            <a:off x="2880" y="4670"/>
                            <a:ext cx="1800"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CFC045"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wps:txbx>
                        <wps:bodyPr rot="0" vert="horz" wrap="square" lIns="0" tIns="0" rIns="0" bIns="0" anchor="t" anchorCtr="0" upright="1">
                          <a:noAutofit/>
                        </wps:bodyPr>
                      </wps:wsp>
                      <wps:wsp>
                        <wps:cNvPr id="202" name="Text Box 118"/>
                        <wps:cNvSpPr txBox="1">
                          <a:spLocks noChangeArrowheads="1"/>
                        </wps:cNvSpPr>
                        <wps:spPr bwMode="auto">
                          <a:xfrm>
                            <a:off x="7200" y="4670"/>
                            <a:ext cx="1800"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1688E"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wps:txbx>
                        <wps:bodyPr rot="0" vert="horz" wrap="square" lIns="0" tIns="0" rIns="0" bIns="0" anchor="t" anchorCtr="0" upright="1">
                          <a:noAutofit/>
                        </wps:bodyPr>
                      </wps:wsp>
                      <wps:wsp>
                        <wps:cNvPr id="203" name="Oval 119"/>
                        <wps:cNvSpPr>
                          <a:spLocks noChangeArrowheads="1"/>
                        </wps:cNvSpPr>
                        <wps:spPr bwMode="auto">
                          <a:xfrm>
                            <a:off x="2770" y="5398"/>
                            <a:ext cx="480" cy="5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 name="Text Box 120"/>
                        <wps:cNvSpPr txBox="1">
                          <a:spLocks noChangeArrowheads="1"/>
                        </wps:cNvSpPr>
                        <wps:spPr bwMode="auto">
                          <a:xfrm>
                            <a:off x="2636" y="5456"/>
                            <a:ext cx="72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4D7B6" w14:textId="77777777" w:rsidR="005B73DE" w:rsidRPr="00D47510" w:rsidRDefault="005B73DE" w:rsidP="005B73DE">
                              <w:pPr>
                                <w:rPr>
                                  <w:lang w:val="en-US"/>
                                </w:rPr>
                              </w:pPr>
                              <w:r>
                                <w:rPr>
                                  <w:lang w:val="en-US"/>
                                </w:rPr>
                                <w:t>ABab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48CBD" id="Группа 48" o:spid="_x0000_s1122" style="position:absolute;margin-left:59.8pt;margin-top:4.85pt;width:336.2pt;height:71.05pt;z-index:251678720" coordorigin="2636,4490" coordsize="6724,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">
                <v:oval id="Oval 95" o:spid="_x0000_s1123" style="position:absolute;left:337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"/>
                <v:shape id="Text Box 96" o:spid="_x0000_s1124" type="#_x0000_t202" style="position:absolute;left:324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69969ECB" w14:textId="77777777" w:rsidR="005B73DE" w:rsidRPr="00D47510" w:rsidRDefault="005B73DE" w:rsidP="005B73DE">
                        <w:pPr>
                          <w:rPr>
                            <w:lang w:val="en-US"/>
                          </w:rPr>
                        </w:pPr>
                        <w:r>
                          <w:rPr>
                            <w:lang w:val="en-US"/>
                          </w:rPr>
                          <w:t>Ab</w:t>
                        </w:r>
                      </w:p>
                    </w:txbxContent>
                  </v:textbox>
                </v:shape>
                <v:oval id="Oval 97" o:spid="_x0000_s1125" style="position:absolute;left:391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"/>
                <v:shape id="Text Box 98" o:spid="_x0000_s1126" type="#_x0000_t202" style="position:absolute;left:378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62C7C23D" w14:textId="77777777" w:rsidR="005B73DE" w:rsidRPr="00D47510" w:rsidRDefault="005B73DE" w:rsidP="005B73DE">
                        <w:pPr>
                          <w:rPr>
                            <w:lang w:val="en-US"/>
                          </w:rPr>
                        </w:pPr>
                        <w:r>
                          <w:rPr>
                            <w:lang w:val="en-US"/>
                          </w:rPr>
                          <w:t>Ba</w:t>
                        </w:r>
                      </w:p>
                    </w:txbxContent>
                  </v:textbox>
                </v:shape>
                <v:oval id="Oval 99" o:spid="_x0000_s1127" style="position:absolute;left:445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"/>
                <v:shape id="Text Box 100" o:spid="_x0000_s1128" type="#_x0000_t202" style="position:absolute;left:432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001F6386" w14:textId="77777777" w:rsidR="005B73DE" w:rsidRPr="00460A8D" w:rsidRDefault="005B73DE" w:rsidP="005B73DE">
                        <w:pPr>
                          <w:rPr>
                            <w:lang w:val="en-US"/>
                          </w:rPr>
                        </w:pPr>
                        <w:r>
                          <w:rPr>
                            <w:lang w:val="en-US"/>
                          </w:rPr>
                          <w:t>ab</w:t>
                        </w:r>
                      </w:p>
                    </w:txbxContent>
                  </v:textbox>
                </v:shape>
                <v:oval id="Oval 101" o:spid="_x0000_s1129" style="position:absolute;left:715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"/>
                <v:shape id="Text Box 102" o:spid="_x0000_s1130" type="#_x0000_t202" style="position:absolute;left:702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771EFF6A" w14:textId="77777777" w:rsidR="005B73DE" w:rsidRPr="00D47510" w:rsidRDefault="005B73DE" w:rsidP="005B73DE">
                        <w:pPr>
                          <w:rPr>
                            <w:lang w:val="en-US"/>
                          </w:rPr>
                        </w:pPr>
                        <w:r>
                          <w:rPr>
                            <w:lang w:val="en-US"/>
                          </w:rPr>
                          <w:t>ABab</w:t>
                        </w:r>
                      </w:p>
                    </w:txbxContent>
                  </v:textbox>
                </v:shape>
                <v:oval id="Oval 103" o:spid="_x0000_s1131" style="position:absolute;left:769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"/>
                <v:shape id="Text Box 104" o:spid="_x0000_s1132" type="#_x0000_t202" style="position:absolute;left:756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68610DB9" w14:textId="77777777" w:rsidR="005B73DE" w:rsidRPr="00D47510" w:rsidRDefault="005B73DE" w:rsidP="005B73DE">
                        <w:pPr>
                          <w:rPr>
                            <w:lang w:val="en-US"/>
                          </w:rPr>
                        </w:pPr>
                        <w:r>
                          <w:rPr>
                            <w:lang w:val="en-US"/>
                          </w:rPr>
                          <w:t>Ab</w:t>
                        </w:r>
                      </w:p>
                    </w:txbxContent>
                  </v:textbox>
                </v:shape>
                <v:oval id="Oval 105" o:spid="_x0000_s1133" style="position:absolute;left:823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"/>
                <v:shape id="Text Box 106" o:spid="_x0000_s1134" type="#_x0000_t202" style="position:absolute;left:810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4E4D244E" w14:textId="77777777" w:rsidR="005B73DE" w:rsidRPr="00D47510" w:rsidRDefault="005B73DE" w:rsidP="005B73DE">
                        <w:pPr>
                          <w:rPr>
                            <w:lang w:val="en-US"/>
                          </w:rPr>
                        </w:pPr>
                        <w:r>
                          <w:rPr>
                            <w:lang w:val="en-US"/>
                          </w:rPr>
                          <w:t>Ba</w:t>
                        </w:r>
                      </w:p>
                    </w:txbxContent>
                  </v:textbox>
                </v:shape>
                <v:oval id="Oval 107" o:spid="_x0000_s1135" style="position:absolute;left:8774;top:5390;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"/>
                <v:shape id="Text Box 108" o:spid="_x0000_s1136" type="#_x0000_t202" style="position:absolute;left:8640;top:5448;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614E79A4" w14:textId="77777777" w:rsidR="005B73DE" w:rsidRPr="00460A8D" w:rsidRDefault="005B73DE" w:rsidP="005B73DE">
                        <w:pPr>
                          <w:rPr>
                            <w:lang w:val="en-US"/>
                          </w:rPr>
                        </w:pPr>
                        <w:r>
                          <w:rPr>
                            <w:lang w:val="en-US"/>
                          </w:rPr>
                          <w:t>ab</w:t>
                        </w:r>
                      </w:p>
                    </w:txbxContent>
                  </v:textbox>
                </v:shape>
                <v:line id="Line 109" o:spid="_x0000_s1137" style="position:absolute;flip:x;visibility:visible;mso-wrap-style:square" from="3060,4490" to="324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">
                  <v:stroke endarrow="block"/>
                </v:line>
                <v:line id="Line 110" o:spid="_x0000_s1138" style="position:absolute;visibility:visible;mso-wrap-style:square" from="3420,4490" to="360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">
                  <v:stroke endarrow="block"/>
                </v:line>
                <v:line id="Line 111" o:spid="_x0000_s1139" style="position:absolute;visibility:visible;mso-wrap-style:square" from="3600,4490" to="414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">
                  <v:stroke endarrow="block"/>
                </v:line>
                <v:line id="Line 112" o:spid="_x0000_s1140" style="position:absolute;visibility:visible;mso-wrap-style:square" from="3780,4490" to="468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">
                  <v:stroke endarrow="block"/>
                </v:line>
                <v:line id="Line 113" o:spid="_x0000_s1141" style="position:absolute;visibility:visible;mso-wrap-style:square" from="7380,4490" to="738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FbKwwAAANwAAAAPAAAAZHJzL2Rvd25yZXYueG1sRE9LawIx&#10;EL4X/A9hhN5q1oL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CEhWysMAAADcAAAADwAA&#10;AAAAAAAAAAAAAAAHAgAAZHJzL2Rvd25yZXYueG1sUEsFBgAAAAADAAMAtwAAAPcCAAAAAA==&#10;">
                  <v:stroke endarrow="block"/>
                </v:line>
                <v:line id="Line 114" o:spid="_x0000_s1142" style="position:absolute;visibility:visible;mso-wrap-style:square" from="7560,4490" to="792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">
                  <v:stroke endarrow="block"/>
                </v:line>
                <v:line id="Line 115" o:spid="_x0000_s1143" style="position:absolute;visibility:visible;mso-wrap-style:square" from="7740,4490" to="846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">
                  <v:stroke endarrow="block"/>
                </v:line>
                <v:line id="Line 116" o:spid="_x0000_s1144" style="position:absolute;visibility:visible;mso-wrap-style:square" from="7920,4490" to="9000,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">
                  <v:stroke endarrow="block"/>
                </v:line>
                <v:shape id="Text Box 117" o:spid="_x0000_s1145" type="#_x0000_t202" style="position:absolute;left:2880;top:4670;width:180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" stroked="f">
                  <v:textbox inset="0,0,0,0">
                    <w:txbxContent>
                      <w:p w14:paraId="22CFC045"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v:textbox>
                </v:shape>
                <v:shape id="Text Box 118" o:spid="_x0000_s1146" type="#_x0000_t202" style="position:absolute;left:7200;top:4670;width:180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" stroked="f">
                  <v:textbox inset="0,0,0,0">
                    <w:txbxContent>
                      <w:p w14:paraId="53D1688E" w14:textId="77777777" w:rsidR="005B73DE" w:rsidRPr="00460A8D" w:rsidRDefault="005B73DE" w:rsidP="005B73DE">
                        <w:pPr>
                          <w:rPr>
                            <w:rFonts w:ascii="Arial" w:hAnsi="Arial" w:cs="Arial"/>
                            <w:sz w:val="16"/>
                            <w:szCs w:val="16"/>
                          </w:rPr>
                        </w:pPr>
                        <w:r>
                          <w:rPr>
                            <w:rFonts w:ascii="Arial" w:hAnsi="Arial" w:cs="Arial"/>
                            <w:sz w:val="16"/>
                            <w:szCs w:val="16"/>
                          </w:rPr>
                          <w:t>Желтые гладкие, гетерозигота</w:t>
                        </w:r>
                      </w:p>
                    </w:txbxContent>
                  </v:textbox>
                </v:shape>
                <v:oval id="Oval 119" o:spid="_x0000_s1147" style="position:absolute;left:2770;top:5398;width:480;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"/>
                <v:shape id="Text Box 120" o:spid="_x0000_s1148" type="#_x0000_t202" style="position:absolute;left:2636;top:5456;width:720;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0A64D7B6" w14:textId="77777777" w:rsidR="005B73DE" w:rsidRPr="00D47510" w:rsidRDefault="005B73DE" w:rsidP="005B73DE">
                        <w:pPr>
                          <w:rPr>
                            <w:lang w:val="en-US"/>
                          </w:rPr>
                        </w:pPr>
                        <w:r>
                          <w:rPr>
                            <w:lang w:val="en-US"/>
                          </w:rPr>
                          <w:t>ABab</w:t>
                        </w:r>
                      </w:p>
                    </w:txbxContent>
                  </v:textbox>
                </v:shape>
              </v:group>
            </w:pict>
          </mc:Fallback>
        </mc:AlternateContent>
      </w:r>
    </w:p>
    <w:p w14:paraId="772AA668" w14:textId="77777777" w:rsidR="005B73DE" w:rsidRPr="005B73DE" w:rsidRDefault="005B73DE" w:rsidP="005B73DE">
      <w:pPr>
        <w:spacing w:after="0"/>
        <w:rPr>
          <w:rFonts w:ascii="Times New Roman" w:hAnsi="Times New Roman" w:cs="Times New Roman"/>
        </w:rPr>
      </w:pPr>
    </w:p>
    <w:p w14:paraId="3A3EEE66"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Гаметы:</w:t>
      </w:r>
    </w:p>
    <w:p w14:paraId="1B4C9A65" w14:textId="77777777" w:rsidR="005B73DE" w:rsidRPr="005B73DE" w:rsidRDefault="005B73DE" w:rsidP="005B73DE">
      <w:pPr>
        <w:spacing w:after="0"/>
        <w:rPr>
          <w:rFonts w:ascii="Times New Roman" w:hAnsi="Times New Roman" w:cs="Times New Roman"/>
        </w:rPr>
      </w:pPr>
    </w:p>
    <w:p w14:paraId="64CBD846" w14:textId="77777777" w:rsidR="005B73DE" w:rsidRPr="005B73DE" w:rsidRDefault="005B73DE" w:rsidP="005B73DE">
      <w:pPr>
        <w:spacing w:after="0"/>
        <w:rPr>
          <w:rFonts w:ascii="Times New Roman" w:hAnsi="Times New Roman" w:cs="Times New Roman"/>
        </w:rPr>
      </w:pPr>
    </w:p>
    <w:p w14:paraId="7B34EF7C" w14:textId="77777777" w:rsidR="005B73DE" w:rsidRPr="005B73DE" w:rsidRDefault="005B73DE" w:rsidP="005B73DE">
      <w:pPr>
        <w:spacing w:after="0"/>
        <w:rPr>
          <w:rFonts w:ascii="Times New Roman" w:hAnsi="Times New Roman" w:cs="Times New Roman"/>
        </w:rPr>
      </w:pPr>
    </w:p>
    <w:p w14:paraId="38D46421" w14:textId="77777777" w:rsidR="005B73DE" w:rsidRPr="005B73DE" w:rsidRDefault="005B73DE" w:rsidP="005B73DE">
      <w:pPr>
        <w:spacing w:after="0"/>
        <w:rPr>
          <w:rFonts w:ascii="Times New Roman" w:hAnsi="Times New Roman" w:cs="Times New Roman"/>
        </w:rPr>
      </w:pPr>
    </w:p>
    <w:p w14:paraId="47121809"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r>
    </w:p>
    <w:p w14:paraId="1C30E724" w14:textId="77777777" w:rsidR="005B73DE" w:rsidRPr="005B73DE" w:rsidRDefault="005B73DE" w:rsidP="005B73DE">
      <w:pPr>
        <w:spacing w:after="0"/>
        <w:jc w:val="both"/>
        <w:rPr>
          <w:rFonts w:ascii="Times New Roman" w:hAnsi="Times New Roman" w:cs="Times New Roman"/>
        </w:rPr>
      </w:pPr>
    </w:p>
    <w:p w14:paraId="1B2009B3" w14:textId="77777777" w:rsidR="005B73DE" w:rsidRPr="005B73DE" w:rsidRDefault="005B73DE" w:rsidP="005B73DE">
      <w:pPr>
        <w:spacing w:after="0"/>
        <w:jc w:val="both"/>
        <w:rPr>
          <w:rFonts w:ascii="Times New Roman" w:hAnsi="Times New Roman" w:cs="Times New Roman"/>
        </w:rPr>
      </w:pPr>
      <w:r w:rsidRPr="005B73DE">
        <w:rPr>
          <w:rFonts w:ascii="Times New Roman" w:hAnsi="Times New Roman" w:cs="Times New Roman"/>
        </w:rPr>
        <w:tab/>
        <w:t xml:space="preserve">Для построения решетки </w:t>
      </w:r>
      <w:proofErr w:type="spellStart"/>
      <w:proofErr w:type="gramStart"/>
      <w:r w:rsidRPr="005B73DE">
        <w:rPr>
          <w:rFonts w:ascii="Times New Roman" w:hAnsi="Times New Roman" w:cs="Times New Roman"/>
        </w:rPr>
        <w:t>Пеннета</w:t>
      </w:r>
      <w:proofErr w:type="spellEnd"/>
      <w:r w:rsidRPr="005B73DE">
        <w:rPr>
          <w:rFonts w:ascii="Times New Roman" w:hAnsi="Times New Roman" w:cs="Times New Roman"/>
        </w:rPr>
        <w:t xml:space="preserve">  по</w:t>
      </w:r>
      <w:proofErr w:type="gramEnd"/>
      <w:r w:rsidRPr="005B73DE">
        <w:rPr>
          <w:rFonts w:ascii="Times New Roman" w:hAnsi="Times New Roman" w:cs="Times New Roman"/>
        </w:rPr>
        <w:t xml:space="preserve"> вертикальной оси следует отметить гаметы одного родительского организма, а по горизонтальной – другого. В месте пересечения вертикалей и горизонталей записываются генотипы дочерних организмов.</w:t>
      </w:r>
    </w:p>
    <w:p w14:paraId="3720E5A7" w14:textId="77777777" w:rsidR="005B73DE" w:rsidRPr="005B73DE" w:rsidRDefault="005B73DE" w:rsidP="005B73DE">
      <w:pPr>
        <w:spacing w:after="0"/>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8"/>
        <w:gridCol w:w="1037"/>
        <w:gridCol w:w="1680"/>
        <w:gridCol w:w="1062"/>
        <w:gridCol w:w="1680"/>
        <w:gridCol w:w="1680"/>
      </w:tblGrid>
      <w:tr w:rsidR="005B73DE" w:rsidRPr="005B73DE" w14:paraId="595BDBB8" w14:textId="77777777" w:rsidTr="00B6169C">
        <w:tc>
          <w:tcPr>
            <w:tcW w:w="828" w:type="dxa"/>
            <w:tcBorders>
              <w:tr2bl w:val="single" w:sz="4" w:space="0" w:color="auto"/>
            </w:tcBorders>
            <w:shd w:val="clear" w:color="auto" w:fill="auto"/>
          </w:tcPr>
          <w:p w14:paraId="0417186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noProof/>
                <w:vertAlign w:val="superscript"/>
              </w:rPr>
              <w:drawing>
                <wp:inline distT="0" distB="0" distL="0" distR="0" wp14:anchorId="1D8E0235" wp14:editId="6BF78038">
                  <wp:extent cx="74930" cy="116205"/>
                  <wp:effectExtent l="0" t="0" r="1270" b="0"/>
                  <wp:docPr id="238" name="Рисунок 238" descr="Описание: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woma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4930" cy="116205"/>
                          </a:xfrm>
                          <a:prstGeom prst="rect">
                            <a:avLst/>
                          </a:prstGeom>
                          <a:noFill/>
                          <a:ln>
                            <a:noFill/>
                          </a:ln>
                        </pic:spPr>
                      </pic:pic>
                    </a:graphicData>
                  </a:graphic>
                </wp:inline>
              </w:drawing>
            </w:r>
            <w:r w:rsidRPr="005B73DE">
              <w:rPr>
                <w:rFonts w:ascii="Times New Roman" w:hAnsi="Times New Roman" w:cs="Times New Roman"/>
              </w:rPr>
              <w:t xml:space="preserve">      </w:t>
            </w:r>
            <w:r w:rsidRPr="005B73DE">
              <w:rPr>
                <w:rFonts w:ascii="Times New Roman" w:hAnsi="Times New Roman" w:cs="Times New Roman"/>
                <w:noProof/>
              </w:rPr>
              <w:drawing>
                <wp:inline distT="0" distB="0" distL="0" distR="0" wp14:anchorId="10FEE3CD" wp14:editId="1D75E1E7">
                  <wp:extent cx="74930" cy="107950"/>
                  <wp:effectExtent l="0" t="0" r="1270" b="6350"/>
                  <wp:docPr id="239" name="Рисунок 239" descr="Описание: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man"/>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930" cy="107950"/>
                          </a:xfrm>
                          <a:prstGeom prst="rect">
                            <a:avLst/>
                          </a:prstGeom>
                          <a:noFill/>
                          <a:ln>
                            <a:noFill/>
                          </a:ln>
                        </pic:spPr>
                      </pic:pic>
                    </a:graphicData>
                  </a:graphic>
                </wp:inline>
              </w:drawing>
            </w:r>
          </w:p>
        </w:tc>
        <w:tc>
          <w:tcPr>
            <w:tcW w:w="1037" w:type="dxa"/>
            <w:shd w:val="clear" w:color="auto" w:fill="auto"/>
          </w:tcPr>
          <w:p w14:paraId="050FEE01"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680" w:type="dxa"/>
            <w:shd w:val="clear" w:color="auto" w:fill="auto"/>
          </w:tcPr>
          <w:p w14:paraId="4F2A53E2"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062" w:type="dxa"/>
            <w:shd w:val="clear" w:color="auto" w:fill="auto"/>
          </w:tcPr>
          <w:p w14:paraId="25E0F5CC"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Ba</w:t>
            </w:r>
          </w:p>
        </w:tc>
        <w:tc>
          <w:tcPr>
            <w:tcW w:w="1680" w:type="dxa"/>
            <w:shd w:val="clear" w:color="auto" w:fill="auto"/>
          </w:tcPr>
          <w:p w14:paraId="42424DC7"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680" w:type="dxa"/>
            <w:vMerge w:val="restart"/>
            <w:tcBorders>
              <w:top w:val="nil"/>
              <w:bottom w:val="nil"/>
              <w:right w:val="nil"/>
            </w:tcBorders>
            <w:shd w:val="clear" w:color="auto" w:fill="auto"/>
          </w:tcPr>
          <w:p w14:paraId="04AEADC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Фенотипов: 4 разных</w:t>
            </w:r>
          </w:p>
          <w:p w14:paraId="3C4C6C27" w14:textId="77777777" w:rsidR="005B73DE" w:rsidRPr="005B73DE" w:rsidRDefault="005B73DE" w:rsidP="00B6169C">
            <w:pPr>
              <w:spacing w:after="0"/>
              <w:rPr>
                <w:rFonts w:ascii="Times New Roman" w:hAnsi="Times New Roman" w:cs="Times New Roman"/>
              </w:rPr>
            </w:pPr>
          </w:p>
          <w:p w14:paraId="5ADDDFFE"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Генотипов: 16</w:t>
            </w:r>
          </w:p>
          <w:p w14:paraId="0CE70C96" w14:textId="77777777" w:rsidR="005B73DE" w:rsidRPr="005B73DE" w:rsidRDefault="005B73DE" w:rsidP="00B6169C">
            <w:pPr>
              <w:spacing w:after="0"/>
              <w:rPr>
                <w:rFonts w:ascii="Times New Roman" w:hAnsi="Times New Roman" w:cs="Times New Roman"/>
              </w:rPr>
            </w:pPr>
          </w:p>
          <w:p w14:paraId="16DA8CE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Генотипов больше, чем фенотипов</w:t>
            </w:r>
          </w:p>
        </w:tc>
      </w:tr>
      <w:tr w:rsidR="005B73DE" w:rsidRPr="005B73DE" w14:paraId="0D8B5A6C" w14:textId="77777777" w:rsidTr="00B6169C">
        <w:tc>
          <w:tcPr>
            <w:tcW w:w="828" w:type="dxa"/>
            <w:shd w:val="clear" w:color="auto" w:fill="auto"/>
            <w:vAlign w:val="center"/>
          </w:tcPr>
          <w:p w14:paraId="34091A5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w:t>
            </w:r>
          </w:p>
        </w:tc>
        <w:tc>
          <w:tcPr>
            <w:tcW w:w="1037" w:type="dxa"/>
            <w:shd w:val="clear" w:color="auto" w:fill="auto"/>
          </w:tcPr>
          <w:p w14:paraId="5C43E55A"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ABAB</w:t>
            </w:r>
          </w:p>
          <w:p w14:paraId="33C2898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492400F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0545477E"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4DD45EC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6743CB8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062" w:type="dxa"/>
            <w:shd w:val="clear" w:color="auto" w:fill="auto"/>
          </w:tcPr>
          <w:p w14:paraId="2EE31950" w14:textId="77777777" w:rsidR="005B73DE" w:rsidRPr="005B73DE" w:rsidRDefault="005B73DE" w:rsidP="00B6169C">
            <w:pPr>
              <w:spacing w:after="0"/>
              <w:rPr>
                <w:rFonts w:ascii="Times New Roman" w:hAnsi="Times New Roman" w:cs="Times New Roman"/>
              </w:rPr>
            </w:pPr>
            <w:proofErr w:type="spellStart"/>
            <w:r w:rsidRPr="005B73DE">
              <w:rPr>
                <w:rFonts w:ascii="Times New Roman" w:hAnsi="Times New Roman" w:cs="Times New Roman"/>
                <w:lang w:val="en-US"/>
              </w:rPr>
              <w:t>ABBa</w:t>
            </w:r>
            <w:proofErr w:type="spellEnd"/>
          </w:p>
          <w:p w14:paraId="594ED8C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40DFCF9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652AD62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37656B68"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48D65032"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vMerge/>
            <w:tcBorders>
              <w:top w:val="nil"/>
              <w:bottom w:val="nil"/>
              <w:right w:val="nil"/>
            </w:tcBorders>
            <w:shd w:val="clear" w:color="auto" w:fill="auto"/>
          </w:tcPr>
          <w:p w14:paraId="60CF58B7" w14:textId="77777777" w:rsidR="005B73DE" w:rsidRPr="005B73DE" w:rsidRDefault="005B73DE" w:rsidP="00B6169C">
            <w:pPr>
              <w:spacing w:after="0"/>
              <w:rPr>
                <w:rFonts w:ascii="Times New Roman" w:hAnsi="Times New Roman" w:cs="Times New Roman"/>
                <w:lang w:val="en-US"/>
              </w:rPr>
            </w:pPr>
          </w:p>
        </w:tc>
      </w:tr>
      <w:tr w:rsidR="005B73DE" w:rsidRPr="005B73DE" w14:paraId="662A672E" w14:textId="77777777" w:rsidTr="00B6169C">
        <w:tc>
          <w:tcPr>
            <w:tcW w:w="828" w:type="dxa"/>
            <w:shd w:val="clear" w:color="auto" w:fill="auto"/>
            <w:vAlign w:val="center"/>
          </w:tcPr>
          <w:p w14:paraId="361890F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w:t>
            </w:r>
          </w:p>
        </w:tc>
        <w:tc>
          <w:tcPr>
            <w:tcW w:w="1037" w:type="dxa"/>
            <w:shd w:val="clear" w:color="auto" w:fill="auto"/>
          </w:tcPr>
          <w:p w14:paraId="677E2241"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6CF4FF3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0DF0A90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6490E0F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2513F7EB"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0A1ABA1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морщинистый</w:t>
            </w:r>
          </w:p>
        </w:tc>
        <w:tc>
          <w:tcPr>
            <w:tcW w:w="1062" w:type="dxa"/>
            <w:shd w:val="clear" w:color="auto" w:fill="auto"/>
          </w:tcPr>
          <w:p w14:paraId="3E616496" w14:textId="77777777" w:rsidR="005B73DE" w:rsidRPr="005B73DE" w:rsidRDefault="005B73DE" w:rsidP="00B6169C">
            <w:pPr>
              <w:spacing w:after="0"/>
              <w:rPr>
                <w:rFonts w:ascii="Times New Roman" w:hAnsi="Times New Roman" w:cs="Times New Roman"/>
              </w:rPr>
            </w:pPr>
            <w:proofErr w:type="spellStart"/>
            <w:r w:rsidRPr="005B73DE">
              <w:rPr>
                <w:rFonts w:ascii="Times New Roman" w:hAnsi="Times New Roman" w:cs="Times New Roman"/>
                <w:lang w:val="en-US"/>
              </w:rPr>
              <w:t>AbBa</w:t>
            </w:r>
            <w:proofErr w:type="spellEnd"/>
          </w:p>
          <w:p w14:paraId="395CA7BC"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329B979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1613297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Abab</w:t>
            </w:r>
          </w:p>
          <w:p w14:paraId="782B6BA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34CD342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морщинистый</w:t>
            </w:r>
          </w:p>
        </w:tc>
        <w:tc>
          <w:tcPr>
            <w:tcW w:w="1680" w:type="dxa"/>
            <w:vMerge/>
            <w:tcBorders>
              <w:top w:val="nil"/>
              <w:bottom w:val="nil"/>
              <w:right w:val="nil"/>
            </w:tcBorders>
            <w:shd w:val="clear" w:color="auto" w:fill="auto"/>
          </w:tcPr>
          <w:p w14:paraId="3F562085" w14:textId="77777777" w:rsidR="005B73DE" w:rsidRPr="005B73DE" w:rsidRDefault="005B73DE" w:rsidP="00B6169C">
            <w:pPr>
              <w:spacing w:after="0"/>
              <w:rPr>
                <w:rFonts w:ascii="Times New Roman" w:hAnsi="Times New Roman" w:cs="Times New Roman"/>
                <w:lang w:val="en-US"/>
              </w:rPr>
            </w:pPr>
          </w:p>
        </w:tc>
      </w:tr>
      <w:tr w:rsidR="005B73DE" w:rsidRPr="005B73DE" w14:paraId="4F679B13" w14:textId="77777777" w:rsidTr="00B6169C">
        <w:tc>
          <w:tcPr>
            <w:tcW w:w="828" w:type="dxa"/>
            <w:shd w:val="clear" w:color="auto" w:fill="auto"/>
            <w:vAlign w:val="center"/>
          </w:tcPr>
          <w:p w14:paraId="03C539E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w:t>
            </w:r>
          </w:p>
        </w:tc>
        <w:tc>
          <w:tcPr>
            <w:tcW w:w="1037" w:type="dxa"/>
            <w:shd w:val="clear" w:color="auto" w:fill="auto"/>
          </w:tcPr>
          <w:p w14:paraId="404A7BB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BaAB</w:t>
            </w:r>
          </w:p>
          <w:p w14:paraId="047871C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1BB07F8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5D1A5C4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BaAb</w:t>
            </w:r>
          </w:p>
          <w:p w14:paraId="5751F225"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7DC348AF"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062" w:type="dxa"/>
            <w:shd w:val="clear" w:color="auto" w:fill="auto"/>
          </w:tcPr>
          <w:p w14:paraId="47C85A35" w14:textId="77777777" w:rsidR="005B73DE" w:rsidRPr="005B73DE" w:rsidRDefault="005B73DE" w:rsidP="00B6169C">
            <w:pPr>
              <w:spacing w:after="0"/>
              <w:rPr>
                <w:rFonts w:ascii="Times New Roman" w:hAnsi="Times New Roman" w:cs="Times New Roman"/>
              </w:rPr>
            </w:pPr>
            <w:proofErr w:type="spellStart"/>
            <w:r w:rsidRPr="005B73DE">
              <w:rPr>
                <w:rFonts w:ascii="Times New Roman" w:hAnsi="Times New Roman" w:cs="Times New Roman"/>
                <w:lang w:val="en-US"/>
              </w:rPr>
              <w:t>BaBa</w:t>
            </w:r>
            <w:proofErr w:type="spellEnd"/>
          </w:p>
          <w:p w14:paraId="6C398E2D"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гладкий</w:t>
            </w:r>
          </w:p>
        </w:tc>
        <w:tc>
          <w:tcPr>
            <w:tcW w:w="1680" w:type="dxa"/>
            <w:shd w:val="clear" w:color="auto" w:fill="auto"/>
          </w:tcPr>
          <w:p w14:paraId="771035E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lang w:val="en-US"/>
              </w:rPr>
              <w:t>Baab</w:t>
            </w:r>
          </w:p>
          <w:p w14:paraId="43F0CBF0"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гладкий</w:t>
            </w:r>
          </w:p>
        </w:tc>
        <w:tc>
          <w:tcPr>
            <w:tcW w:w="1680" w:type="dxa"/>
            <w:vMerge/>
            <w:tcBorders>
              <w:top w:val="nil"/>
              <w:bottom w:val="nil"/>
              <w:right w:val="nil"/>
            </w:tcBorders>
            <w:shd w:val="clear" w:color="auto" w:fill="auto"/>
          </w:tcPr>
          <w:p w14:paraId="07CC9B1F" w14:textId="77777777" w:rsidR="005B73DE" w:rsidRPr="005B73DE" w:rsidRDefault="005B73DE" w:rsidP="00B6169C">
            <w:pPr>
              <w:spacing w:after="0"/>
              <w:rPr>
                <w:rFonts w:ascii="Times New Roman" w:hAnsi="Times New Roman" w:cs="Times New Roman"/>
                <w:lang w:val="en-US"/>
              </w:rPr>
            </w:pPr>
          </w:p>
        </w:tc>
      </w:tr>
      <w:tr w:rsidR="005B73DE" w:rsidRPr="005B73DE" w14:paraId="5BF4579A" w14:textId="77777777" w:rsidTr="00B6169C">
        <w:tc>
          <w:tcPr>
            <w:tcW w:w="828" w:type="dxa"/>
            <w:shd w:val="clear" w:color="auto" w:fill="auto"/>
            <w:vAlign w:val="center"/>
          </w:tcPr>
          <w:p w14:paraId="54B50530" w14:textId="77777777" w:rsidR="005B73DE" w:rsidRPr="005B73DE" w:rsidRDefault="005B73DE" w:rsidP="00B6169C">
            <w:pPr>
              <w:spacing w:after="0"/>
              <w:rPr>
                <w:rFonts w:ascii="Times New Roman" w:hAnsi="Times New Roman" w:cs="Times New Roman"/>
                <w:lang w:val="en-US"/>
              </w:rPr>
            </w:pPr>
            <w:r w:rsidRPr="005B73DE">
              <w:rPr>
                <w:rFonts w:ascii="Times New Roman" w:hAnsi="Times New Roman" w:cs="Times New Roman"/>
                <w:lang w:val="en-US"/>
              </w:rPr>
              <w:t>ab</w:t>
            </w:r>
          </w:p>
        </w:tc>
        <w:tc>
          <w:tcPr>
            <w:tcW w:w="1037" w:type="dxa"/>
            <w:shd w:val="clear" w:color="auto" w:fill="auto"/>
          </w:tcPr>
          <w:p w14:paraId="3F94E1BF" w14:textId="77777777" w:rsidR="005B73DE" w:rsidRPr="005B73DE" w:rsidRDefault="005B73DE" w:rsidP="00B6169C">
            <w:pPr>
              <w:spacing w:after="0"/>
              <w:rPr>
                <w:rFonts w:ascii="Times New Roman" w:hAnsi="Times New Roman" w:cs="Times New Roman"/>
              </w:rPr>
            </w:pPr>
            <w:proofErr w:type="spellStart"/>
            <w:r w:rsidRPr="005B73DE">
              <w:rPr>
                <w:rFonts w:ascii="Times New Roman" w:hAnsi="Times New Roman" w:cs="Times New Roman"/>
                <w:lang w:val="en-US"/>
              </w:rPr>
              <w:t>abAB</w:t>
            </w:r>
            <w:proofErr w:type="spellEnd"/>
          </w:p>
          <w:p w14:paraId="4DA53806"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56631DA3"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гладкий</w:t>
            </w:r>
          </w:p>
        </w:tc>
        <w:tc>
          <w:tcPr>
            <w:tcW w:w="1680" w:type="dxa"/>
            <w:shd w:val="clear" w:color="auto" w:fill="auto"/>
          </w:tcPr>
          <w:p w14:paraId="3374DFCA" w14:textId="77777777" w:rsidR="005B73DE" w:rsidRPr="005B73DE" w:rsidRDefault="005B73DE" w:rsidP="00B6169C">
            <w:pPr>
              <w:spacing w:after="0"/>
              <w:rPr>
                <w:rFonts w:ascii="Times New Roman" w:hAnsi="Times New Roman" w:cs="Times New Roman"/>
              </w:rPr>
            </w:pPr>
            <w:proofErr w:type="spellStart"/>
            <w:r w:rsidRPr="005B73DE">
              <w:rPr>
                <w:rFonts w:ascii="Times New Roman" w:hAnsi="Times New Roman" w:cs="Times New Roman"/>
                <w:lang w:val="en-US"/>
              </w:rPr>
              <w:t>abAb</w:t>
            </w:r>
            <w:proofErr w:type="spellEnd"/>
          </w:p>
          <w:p w14:paraId="25BA1F9A"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желтый</w:t>
            </w:r>
          </w:p>
          <w:p w14:paraId="705B1AE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морщинистый</w:t>
            </w:r>
          </w:p>
        </w:tc>
        <w:tc>
          <w:tcPr>
            <w:tcW w:w="1062" w:type="dxa"/>
            <w:shd w:val="clear" w:color="auto" w:fill="auto"/>
          </w:tcPr>
          <w:p w14:paraId="72240674" w14:textId="77777777" w:rsidR="005B73DE" w:rsidRPr="005B73DE" w:rsidRDefault="005B73DE" w:rsidP="00B6169C">
            <w:pPr>
              <w:spacing w:after="0"/>
              <w:rPr>
                <w:rFonts w:ascii="Times New Roman" w:hAnsi="Times New Roman" w:cs="Times New Roman"/>
              </w:rPr>
            </w:pPr>
            <w:proofErr w:type="spellStart"/>
            <w:r w:rsidRPr="005B73DE">
              <w:rPr>
                <w:rFonts w:ascii="Times New Roman" w:hAnsi="Times New Roman" w:cs="Times New Roman"/>
                <w:lang w:val="en-US"/>
              </w:rPr>
              <w:t>abBa</w:t>
            </w:r>
            <w:proofErr w:type="spellEnd"/>
          </w:p>
          <w:p w14:paraId="6B1877C4"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гладкий</w:t>
            </w:r>
          </w:p>
        </w:tc>
        <w:tc>
          <w:tcPr>
            <w:tcW w:w="1680" w:type="dxa"/>
            <w:shd w:val="clear" w:color="auto" w:fill="auto"/>
          </w:tcPr>
          <w:p w14:paraId="24B77C23" w14:textId="77777777" w:rsidR="005B73DE" w:rsidRPr="005B73DE" w:rsidRDefault="005B73DE" w:rsidP="00B6169C">
            <w:pPr>
              <w:spacing w:after="0"/>
              <w:rPr>
                <w:rFonts w:ascii="Times New Roman" w:hAnsi="Times New Roman" w:cs="Times New Roman"/>
              </w:rPr>
            </w:pPr>
            <w:proofErr w:type="spellStart"/>
            <w:r w:rsidRPr="005B73DE">
              <w:rPr>
                <w:rFonts w:ascii="Times New Roman" w:hAnsi="Times New Roman" w:cs="Times New Roman"/>
                <w:lang w:val="en-US"/>
              </w:rPr>
              <w:t>abab</w:t>
            </w:r>
            <w:proofErr w:type="spellEnd"/>
          </w:p>
          <w:p w14:paraId="2E220DC7" w14:textId="77777777" w:rsidR="005B73DE" w:rsidRPr="005B73DE" w:rsidRDefault="005B73DE" w:rsidP="00B6169C">
            <w:pPr>
              <w:spacing w:after="0"/>
              <w:rPr>
                <w:rFonts w:ascii="Times New Roman" w:hAnsi="Times New Roman" w:cs="Times New Roman"/>
              </w:rPr>
            </w:pPr>
            <w:r w:rsidRPr="005B73DE">
              <w:rPr>
                <w:rFonts w:ascii="Times New Roman" w:hAnsi="Times New Roman" w:cs="Times New Roman"/>
              </w:rPr>
              <w:t>зеленый морщинистый</w:t>
            </w:r>
          </w:p>
        </w:tc>
        <w:tc>
          <w:tcPr>
            <w:tcW w:w="1680" w:type="dxa"/>
            <w:vMerge/>
            <w:tcBorders>
              <w:top w:val="nil"/>
              <w:bottom w:val="nil"/>
              <w:right w:val="nil"/>
            </w:tcBorders>
            <w:shd w:val="clear" w:color="auto" w:fill="auto"/>
          </w:tcPr>
          <w:p w14:paraId="6B775492" w14:textId="77777777" w:rsidR="005B73DE" w:rsidRPr="005B73DE" w:rsidRDefault="005B73DE" w:rsidP="00B6169C">
            <w:pPr>
              <w:spacing w:after="0"/>
              <w:rPr>
                <w:rFonts w:ascii="Times New Roman" w:hAnsi="Times New Roman" w:cs="Times New Roman"/>
                <w:lang w:val="en-US"/>
              </w:rPr>
            </w:pPr>
          </w:p>
        </w:tc>
      </w:tr>
    </w:tbl>
    <w:p w14:paraId="47D1A4CF"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 xml:space="preserve">Мендель собрал от растений в </w:t>
      </w:r>
      <w:r w:rsidRPr="005B73DE">
        <w:rPr>
          <w:rFonts w:ascii="Times New Roman" w:hAnsi="Times New Roman" w:cs="Times New Roman"/>
          <w:lang w:val="en-US"/>
        </w:rPr>
        <w:t>F</w:t>
      </w:r>
      <w:proofErr w:type="gramStart"/>
      <w:r w:rsidRPr="005B73DE">
        <w:rPr>
          <w:rFonts w:ascii="Times New Roman" w:hAnsi="Times New Roman" w:cs="Times New Roman"/>
          <w:vertAlign w:val="subscript"/>
        </w:rPr>
        <w:t>2</w:t>
      </w:r>
      <w:r w:rsidRPr="005B73DE">
        <w:rPr>
          <w:rFonts w:ascii="Times New Roman" w:hAnsi="Times New Roman" w:cs="Times New Roman"/>
        </w:rPr>
        <w:t xml:space="preserve">  556</w:t>
      </w:r>
      <w:proofErr w:type="gramEnd"/>
      <w:r w:rsidRPr="005B73DE">
        <w:rPr>
          <w:rFonts w:ascii="Times New Roman" w:hAnsi="Times New Roman" w:cs="Times New Roman"/>
        </w:rPr>
        <w:t xml:space="preserve"> семян.</w:t>
      </w:r>
    </w:p>
    <w:p w14:paraId="50AC6853"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4E6817C2" wp14:editId="0A645A33">
                <wp:simplePos x="0" y="0"/>
                <wp:positionH relativeFrom="column">
                  <wp:posOffset>3314700</wp:posOffset>
                </wp:positionH>
                <wp:positionV relativeFrom="paragraph">
                  <wp:posOffset>160020</wp:posOffset>
                </wp:positionV>
                <wp:extent cx="114300" cy="685800"/>
                <wp:effectExtent l="13335" t="5080" r="5715" b="13970"/>
                <wp:wrapNone/>
                <wp:docPr id="205" name="Правая фигурная скобка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85800"/>
                        </a:xfrm>
                        <a:prstGeom prst="rightBrace">
                          <a:avLst>
                            <a:gd name="adj1" fmla="val 50000"/>
                            <a:gd name="adj2" fmla="val 3731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26608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05" o:spid="_x0000_s1026" type="#_x0000_t88" style="position:absolute;margin-left:261pt;margin-top:12.6pt;width:9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" adj=",8060"/>
            </w:pict>
          </mc:Fallback>
        </mc:AlternateContent>
      </w:r>
      <w:r w:rsidRPr="005B73DE">
        <w:rPr>
          <w:rFonts w:ascii="Times New Roman" w:hAnsi="Times New Roman" w:cs="Times New Roman"/>
        </w:rPr>
        <w:t>Гладких желтых</w:t>
      </w:r>
      <w:r w:rsidRPr="005B73DE">
        <w:rPr>
          <w:rFonts w:ascii="Times New Roman" w:hAnsi="Times New Roman" w:cs="Times New Roman"/>
        </w:rPr>
        <w:tab/>
      </w:r>
      <w:r w:rsidRPr="005B73DE">
        <w:rPr>
          <w:rFonts w:ascii="Times New Roman" w:hAnsi="Times New Roman" w:cs="Times New Roman"/>
        </w:rPr>
        <w:tab/>
        <w:t>9∙ 6,25%       312,75           315</w:t>
      </w:r>
      <w:r w:rsidRPr="005B73DE">
        <w:rPr>
          <w:rFonts w:ascii="Times New Roman" w:hAnsi="Times New Roman" w:cs="Times New Roman"/>
        </w:rPr>
        <w:tab/>
      </w:r>
    </w:p>
    <w:p w14:paraId="012B0ACD"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Морщинистых желтых 3∙ 6,25%       104,25           101</w:t>
      </w:r>
      <w:r w:rsidRPr="005B73DE">
        <w:rPr>
          <w:rFonts w:ascii="Times New Roman" w:hAnsi="Times New Roman" w:cs="Times New Roman"/>
        </w:rPr>
        <w:tab/>
        <w:t xml:space="preserve">               </w:t>
      </w:r>
      <w:proofErr w:type="gramStart"/>
      <w:r w:rsidRPr="005B73DE">
        <w:rPr>
          <w:rFonts w:ascii="Times New Roman" w:hAnsi="Times New Roman" w:cs="Times New Roman"/>
        </w:rPr>
        <w:t>9 :</w:t>
      </w:r>
      <w:proofErr w:type="gramEnd"/>
      <w:r w:rsidRPr="005B73DE">
        <w:rPr>
          <w:rFonts w:ascii="Times New Roman" w:hAnsi="Times New Roman" w:cs="Times New Roman"/>
        </w:rPr>
        <w:t xml:space="preserve"> 3 : 3 : 1</w:t>
      </w:r>
    </w:p>
    <w:p w14:paraId="6B4A1B5C"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Гладких зеленых</w:t>
      </w:r>
      <w:r w:rsidRPr="005B73DE">
        <w:rPr>
          <w:rFonts w:ascii="Times New Roman" w:hAnsi="Times New Roman" w:cs="Times New Roman"/>
        </w:rPr>
        <w:tab/>
      </w:r>
      <w:r w:rsidRPr="005B73DE">
        <w:rPr>
          <w:rFonts w:ascii="Times New Roman" w:hAnsi="Times New Roman" w:cs="Times New Roman"/>
        </w:rPr>
        <w:tab/>
        <w:t>3 ∙ 6,25%      104,25           108</w:t>
      </w:r>
      <w:r w:rsidRPr="005B73DE">
        <w:rPr>
          <w:rFonts w:ascii="Times New Roman" w:hAnsi="Times New Roman" w:cs="Times New Roman"/>
        </w:rPr>
        <w:tab/>
      </w:r>
    </w:p>
    <w:p w14:paraId="15087DCE"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rPr>
        <w:t>Морщинистых зеленых</w:t>
      </w:r>
      <w:r w:rsidRPr="005B73DE">
        <w:rPr>
          <w:rFonts w:ascii="Times New Roman" w:hAnsi="Times New Roman" w:cs="Times New Roman"/>
        </w:rPr>
        <w:tab/>
        <w:t>1</w:t>
      </w:r>
      <w:proofErr w:type="gramStart"/>
      <w:r w:rsidRPr="005B73DE">
        <w:rPr>
          <w:rFonts w:ascii="Times New Roman" w:hAnsi="Times New Roman" w:cs="Times New Roman"/>
        </w:rPr>
        <w:t>∙  6</w:t>
      </w:r>
      <w:proofErr w:type="gramEnd"/>
      <w:r w:rsidRPr="005B73DE">
        <w:rPr>
          <w:rFonts w:ascii="Times New Roman" w:hAnsi="Times New Roman" w:cs="Times New Roman"/>
        </w:rPr>
        <w:t>,25%      34,75              32</w:t>
      </w:r>
      <w:r w:rsidRPr="005B73DE">
        <w:rPr>
          <w:rFonts w:ascii="Times New Roman" w:hAnsi="Times New Roman" w:cs="Times New Roman"/>
        </w:rPr>
        <w:tab/>
      </w:r>
    </w:p>
    <w:p w14:paraId="01CEFDB7" w14:textId="77777777" w:rsidR="005B73DE" w:rsidRPr="005B73DE" w:rsidRDefault="005B73DE" w:rsidP="005B73DE">
      <w:pPr>
        <w:spacing w:after="0"/>
        <w:ind w:firstLine="720"/>
        <w:rPr>
          <w:rFonts w:ascii="Times New Roman" w:hAnsi="Times New Roman" w:cs="Times New Roman"/>
        </w:rPr>
      </w:pPr>
      <w:r w:rsidRPr="005B73DE">
        <w:rPr>
          <w:rFonts w:ascii="Times New Roman" w:hAnsi="Times New Roman" w:cs="Times New Roman"/>
        </w:rPr>
        <w:t>Если посчитать соотношение для каждой пары аллельных признаков – цвет, форма (предложить ученикам посчитать самим) то получается:</w:t>
      </w:r>
    </w:p>
    <w:p w14:paraId="7CE7F998" w14:textId="77777777" w:rsidR="005B73DE" w:rsidRPr="005B73DE" w:rsidRDefault="005B73DE" w:rsidP="005B73DE">
      <w:pPr>
        <w:spacing w:after="0"/>
        <w:rPr>
          <w:rFonts w:ascii="Times New Roman" w:hAnsi="Times New Roman" w:cs="Times New Roman"/>
        </w:rPr>
      </w:pPr>
    </w:p>
    <w:p w14:paraId="6A5F2B30"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noProof/>
        </w:rPr>
        <mc:AlternateContent>
          <mc:Choice Requires="wps">
            <w:drawing>
              <wp:anchor distT="0" distB="0" distL="114300" distR="114300" simplePos="0" relativeHeight="251677696" behindDoc="0" locked="0" layoutInCell="1" allowOverlap="1" wp14:anchorId="46E51F82" wp14:editId="5EF694EB">
                <wp:simplePos x="0" y="0"/>
                <wp:positionH relativeFrom="column">
                  <wp:posOffset>3771900</wp:posOffset>
                </wp:positionH>
                <wp:positionV relativeFrom="paragraph">
                  <wp:posOffset>38735</wp:posOffset>
                </wp:positionV>
                <wp:extent cx="114300" cy="342900"/>
                <wp:effectExtent l="13335" t="10160" r="5715" b="8890"/>
                <wp:wrapNone/>
                <wp:docPr id="206" name="Правая фигурная скобка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rightBrace">
                          <a:avLst>
                            <a:gd name="adj1" fmla="val 25000"/>
                            <a:gd name="adj2" fmla="val 4925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DBF24" id="Правая фигурная скобка 206" o:spid="_x0000_s1026" type="#_x0000_t88" style="position:absolute;margin-left:297pt;margin-top:3.05pt;width:9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" adj=",10640"/>
            </w:pict>
          </mc:Fallback>
        </mc:AlternateContent>
      </w:r>
      <w:r w:rsidRPr="005B73DE">
        <w:rPr>
          <w:rFonts w:ascii="Times New Roman" w:hAnsi="Times New Roman" w:cs="Times New Roman"/>
          <w:b/>
        </w:rPr>
        <w:t>Гладких</w:t>
      </w:r>
      <w:r w:rsidRPr="005B73DE">
        <w:rPr>
          <w:rFonts w:ascii="Times New Roman" w:hAnsi="Times New Roman" w:cs="Times New Roman"/>
        </w:rPr>
        <w:tab/>
        <w:t>423</w:t>
      </w:r>
      <w:r w:rsidRPr="005B73DE">
        <w:rPr>
          <w:rFonts w:ascii="Times New Roman" w:hAnsi="Times New Roman" w:cs="Times New Roman"/>
        </w:rPr>
        <w:tab/>
        <w:t>:</w:t>
      </w:r>
      <w:r w:rsidRPr="005B73DE">
        <w:rPr>
          <w:rFonts w:ascii="Times New Roman" w:hAnsi="Times New Roman" w:cs="Times New Roman"/>
        </w:rPr>
        <w:tab/>
      </w:r>
      <w:r w:rsidRPr="005B73DE">
        <w:rPr>
          <w:rFonts w:ascii="Times New Roman" w:hAnsi="Times New Roman" w:cs="Times New Roman"/>
          <w:b/>
        </w:rPr>
        <w:t>Морщинистых</w:t>
      </w:r>
      <w:r w:rsidRPr="005B73DE">
        <w:rPr>
          <w:rFonts w:ascii="Times New Roman" w:hAnsi="Times New Roman" w:cs="Times New Roman"/>
        </w:rPr>
        <w:tab/>
        <w:t>133</w:t>
      </w:r>
      <w:r w:rsidRPr="005B73DE">
        <w:rPr>
          <w:rFonts w:ascii="Times New Roman" w:hAnsi="Times New Roman" w:cs="Times New Roman"/>
        </w:rPr>
        <w:tab/>
      </w:r>
      <w:r w:rsidRPr="005B73DE">
        <w:rPr>
          <w:rFonts w:ascii="Times New Roman" w:hAnsi="Times New Roman" w:cs="Times New Roman"/>
        </w:rPr>
        <w:tab/>
      </w:r>
      <w:proofErr w:type="gramStart"/>
      <w:r w:rsidRPr="005B73DE">
        <w:rPr>
          <w:rFonts w:ascii="Times New Roman" w:hAnsi="Times New Roman" w:cs="Times New Roman"/>
        </w:rPr>
        <w:t>3 :</w:t>
      </w:r>
      <w:proofErr w:type="gramEnd"/>
      <w:r w:rsidRPr="005B73DE">
        <w:rPr>
          <w:rFonts w:ascii="Times New Roman" w:hAnsi="Times New Roman" w:cs="Times New Roman"/>
        </w:rPr>
        <w:t xml:space="preserve"> 1</w:t>
      </w:r>
    </w:p>
    <w:p w14:paraId="6008C1A7" w14:textId="77777777" w:rsidR="005B73DE" w:rsidRPr="005B73DE" w:rsidRDefault="005B73DE" w:rsidP="005B73DE">
      <w:pPr>
        <w:spacing w:after="0"/>
        <w:rPr>
          <w:rFonts w:ascii="Times New Roman" w:hAnsi="Times New Roman" w:cs="Times New Roman"/>
        </w:rPr>
      </w:pPr>
      <w:r w:rsidRPr="005B73DE">
        <w:rPr>
          <w:rFonts w:ascii="Times New Roman" w:hAnsi="Times New Roman" w:cs="Times New Roman"/>
          <w:b/>
        </w:rPr>
        <w:t>Желтых</w:t>
      </w:r>
      <w:r w:rsidRPr="005B73DE">
        <w:rPr>
          <w:rFonts w:ascii="Times New Roman" w:hAnsi="Times New Roman" w:cs="Times New Roman"/>
        </w:rPr>
        <w:tab/>
        <w:t>416</w:t>
      </w:r>
      <w:r w:rsidRPr="005B73DE">
        <w:rPr>
          <w:rFonts w:ascii="Times New Roman" w:hAnsi="Times New Roman" w:cs="Times New Roman"/>
        </w:rPr>
        <w:tab/>
        <w:t>:</w:t>
      </w:r>
      <w:r w:rsidRPr="005B73DE">
        <w:rPr>
          <w:rFonts w:ascii="Times New Roman" w:hAnsi="Times New Roman" w:cs="Times New Roman"/>
        </w:rPr>
        <w:tab/>
      </w:r>
      <w:r w:rsidRPr="005B73DE">
        <w:rPr>
          <w:rFonts w:ascii="Times New Roman" w:hAnsi="Times New Roman" w:cs="Times New Roman"/>
          <w:b/>
        </w:rPr>
        <w:t>Зеленых</w:t>
      </w:r>
      <w:r w:rsidRPr="005B73DE">
        <w:rPr>
          <w:rFonts w:ascii="Times New Roman" w:hAnsi="Times New Roman" w:cs="Times New Roman"/>
        </w:rPr>
        <w:tab/>
      </w:r>
      <w:r w:rsidRPr="005B73DE">
        <w:rPr>
          <w:rFonts w:ascii="Times New Roman" w:hAnsi="Times New Roman" w:cs="Times New Roman"/>
        </w:rPr>
        <w:tab/>
        <w:t>140</w:t>
      </w:r>
      <w:r w:rsidRPr="005B73DE">
        <w:rPr>
          <w:rFonts w:ascii="Times New Roman" w:hAnsi="Times New Roman" w:cs="Times New Roman"/>
        </w:rPr>
        <w:tab/>
      </w:r>
      <w:r w:rsidRPr="005B73DE">
        <w:rPr>
          <w:rFonts w:ascii="Times New Roman" w:hAnsi="Times New Roman" w:cs="Times New Roman"/>
        </w:rPr>
        <w:tab/>
      </w:r>
      <w:proofErr w:type="gramStart"/>
      <w:r w:rsidRPr="005B73DE">
        <w:rPr>
          <w:rFonts w:ascii="Times New Roman" w:hAnsi="Times New Roman" w:cs="Times New Roman"/>
        </w:rPr>
        <w:t>3 :</w:t>
      </w:r>
      <w:proofErr w:type="gramEnd"/>
      <w:r w:rsidRPr="005B73DE">
        <w:rPr>
          <w:rFonts w:ascii="Times New Roman" w:hAnsi="Times New Roman" w:cs="Times New Roman"/>
        </w:rPr>
        <w:t xml:space="preserve"> 1</w:t>
      </w:r>
    </w:p>
    <w:bookmarkEnd w:id="86"/>
    <w:p w14:paraId="6079E69A" w14:textId="77777777" w:rsidR="005B73DE" w:rsidRPr="005B73DE" w:rsidRDefault="005B73DE" w:rsidP="007D5C9D">
      <w:pPr>
        <w:widowControl w:val="0"/>
        <w:jc w:val="center"/>
        <w:outlineLvl w:val="8"/>
        <w:rPr>
          <w:rFonts w:ascii="Times New Roman" w:hAnsi="Times New Roman" w:cs="Times New Roman"/>
          <w:b/>
        </w:rPr>
      </w:pPr>
    </w:p>
    <w:p w14:paraId="63C03B0C" w14:textId="25989C24" w:rsidR="007D5C9D" w:rsidRDefault="007D5C9D" w:rsidP="007D5C9D">
      <w:pPr>
        <w:pStyle w:val="aa"/>
        <w:widowControl w:val="0"/>
        <w:spacing w:after="0"/>
        <w:ind w:left="0"/>
        <w:jc w:val="center"/>
        <w:rPr>
          <w:rFonts w:ascii="Times New Roman" w:hAnsi="Times New Roman" w:cs="Times New Roman"/>
          <w:b/>
        </w:rPr>
      </w:pPr>
      <w:r w:rsidRPr="005B73DE">
        <w:rPr>
          <w:rFonts w:ascii="Times New Roman" w:hAnsi="Times New Roman" w:cs="Times New Roman"/>
          <w:b/>
        </w:rPr>
        <w:t>Вопросы и задания к практическому занятию</w:t>
      </w:r>
    </w:p>
    <w:p w14:paraId="6AAAD423" w14:textId="48B09B54" w:rsidR="00086BBD" w:rsidRDefault="00086BBD" w:rsidP="00086BBD">
      <w:pPr>
        <w:pStyle w:val="aa"/>
        <w:widowControl w:val="0"/>
        <w:spacing w:after="0"/>
        <w:ind w:left="0"/>
        <w:rPr>
          <w:rFonts w:ascii="Times New Roman" w:hAnsi="Times New Roman" w:cs="Times New Roman"/>
          <w:b/>
        </w:rPr>
      </w:pPr>
      <w:r>
        <w:rPr>
          <w:rFonts w:ascii="Times New Roman" w:hAnsi="Times New Roman" w:cs="Times New Roman"/>
          <w:b/>
        </w:rPr>
        <w:t>Вопросы:</w:t>
      </w:r>
    </w:p>
    <w:p w14:paraId="373B0E79" w14:textId="2E266520"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1.</w:t>
      </w:r>
      <w:r w:rsidRPr="00D54CCC">
        <w:rPr>
          <w:rFonts w:ascii="Times New Roman" w:hAnsi="Times New Roman" w:cs="Times New Roman"/>
          <w:bCs/>
        </w:rPr>
        <w:t xml:space="preserve">Что представляет собой ген согласно современным данным молекулярной </w:t>
      </w:r>
      <w:proofErr w:type="gramStart"/>
      <w:r w:rsidRPr="00D54CCC">
        <w:rPr>
          <w:rFonts w:ascii="Times New Roman" w:hAnsi="Times New Roman" w:cs="Times New Roman"/>
          <w:bCs/>
        </w:rPr>
        <w:t xml:space="preserve">биологии </w:t>
      </w:r>
      <w:r>
        <w:rPr>
          <w:rFonts w:ascii="Times New Roman" w:hAnsi="Times New Roman" w:cs="Times New Roman"/>
          <w:bCs/>
        </w:rPr>
        <w:t>?</w:t>
      </w:r>
      <w:proofErr w:type="gramEnd"/>
    </w:p>
    <w:p w14:paraId="7D930B6B"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2.Ч</w:t>
      </w:r>
      <w:r w:rsidRPr="00D54CCC">
        <w:rPr>
          <w:rFonts w:ascii="Times New Roman" w:hAnsi="Times New Roman" w:cs="Times New Roman"/>
          <w:bCs/>
        </w:rPr>
        <w:t>то такое наследственность и изменчивость</w:t>
      </w:r>
      <w:r>
        <w:rPr>
          <w:rFonts w:ascii="Times New Roman" w:hAnsi="Times New Roman" w:cs="Times New Roman"/>
          <w:bCs/>
        </w:rPr>
        <w:t>?</w:t>
      </w:r>
    </w:p>
    <w:p w14:paraId="7511653F"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3.</w:t>
      </w:r>
      <w:r w:rsidRPr="00D54CCC">
        <w:rPr>
          <w:rFonts w:ascii="Times New Roman" w:hAnsi="Times New Roman" w:cs="Times New Roman"/>
          <w:bCs/>
        </w:rPr>
        <w:t xml:space="preserve"> </w:t>
      </w:r>
      <w:r>
        <w:rPr>
          <w:rFonts w:ascii="Times New Roman" w:hAnsi="Times New Roman" w:cs="Times New Roman"/>
          <w:bCs/>
        </w:rPr>
        <w:t>К</w:t>
      </w:r>
      <w:r w:rsidRPr="00D54CCC">
        <w:rPr>
          <w:rFonts w:ascii="Times New Roman" w:hAnsi="Times New Roman" w:cs="Times New Roman"/>
          <w:bCs/>
        </w:rPr>
        <w:t>акие гены называют аллель</w:t>
      </w:r>
      <w:r>
        <w:rPr>
          <w:rFonts w:ascii="Times New Roman" w:hAnsi="Times New Roman" w:cs="Times New Roman"/>
          <w:bCs/>
        </w:rPr>
        <w:t>ными?</w:t>
      </w:r>
      <w:r w:rsidRPr="00D54CCC">
        <w:rPr>
          <w:rFonts w:ascii="Times New Roman" w:hAnsi="Times New Roman" w:cs="Times New Roman"/>
          <w:bCs/>
        </w:rPr>
        <w:t xml:space="preserve"> </w:t>
      </w:r>
    </w:p>
    <w:p w14:paraId="62F09A0F"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4.</w:t>
      </w:r>
      <w:r w:rsidRPr="00D54CCC">
        <w:rPr>
          <w:rFonts w:ascii="Times New Roman" w:hAnsi="Times New Roman" w:cs="Times New Roman"/>
          <w:bCs/>
        </w:rPr>
        <w:t xml:space="preserve"> </w:t>
      </w:r>
      <w:r>
        <w:rPr>
          <w:rFonts w:ascii="Times New Roman" w:hAnsi="Times New Roman" w:cs="Times New Roman"/>
          <w:bCs/>
        </w:rPr>
        <w:t>Ч</w:t>
      </w:r>
      <w:r w:rsidRPr="00D54CCC">
        <w:rPr>
          <w:rFonts w:ascii="Times New Roman" w:hAnsi="Times New Roman" w:cs="Times New Roman"/>
          <w:bCs/>
        </w:rPr>
        <w:t>то такое доминирование</w:t>
      </w:r>
      <w:r>
        <w:rPr>
          <w:rFonts w:ascii="Times New Roman" w:hAnsi="Times New Roman" w:cs="Times New Roman"/>
          <w:bCs/>
        </w:rPr>
        <w:t>?</w:t>
      </w:r>
    </w:p>
    <w:p w14:paraId="6A215524" w14:textId="322BF8CF" w:rsidR="005B73DE"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5.</w:t>
      </w:r>
      <w:r w:rsidRPr="00D54CCC">
        <w:rPr>
          <w:rFonts w:ascii="Times New Roman" w:hAnsi="Times New Roman" w:cs="Times New Roman"/>
          <w:bCs/>
        </w:rPr>
        <w:t xml:space="preserve"> </w:t>
      </w:r>
      <w:r>
        <w:rPr>
          <w:rFonts w:ascii="Times New Roman" w:hAnsi="Times New Roman" w:cs="Times New Roman"/>
          <w:bCs/>
        </w:rPr>
        <w:t>К</w:t>
      </w:r>
      <w:r w:rsidRPr="00D54CCC">
        <w:rPr>
          <w:rFonts w:ascii="Times New Roman" w:hAnsi="Times New Roman" w:cs="Times New Roman"/>
          <w:bCs/>
        </w:rPr>
        <w:t>акие методы своих исследованиях использовал Г</w:t>
      </w:r>
      <w:r>
        <w:rPr>
          <w:rFonts w:ascii="Times New Roman" w:hAnsi="Times New Roman" w:cs="Times New Roman"/>
          <w:bCs/>
        </w:rPr>
        <w:t>. Мендель</w:t>
      </w:r>
      <w:r w:rsidRPr="00D54CCC">
        <w:rPr>
          <w:rFonts w:ascii="Times New Roman" w:hAnsi="Times New Roman" w:cs="Times New Roman"/>
          <w:bCs/>
        </w:rPr>
        <w:t xml:space="preserve"> и какие закономерности он вывел</w:t>
      </w:r>
      <w:r>
        <w:rPr>
          <w:rFonts w:ascii="Times New Roman" w:hAnsi="Times New Roman" w:cs="Times New Roman"/>
          <w:bCs/>
        </w:rPr>
        <w:t>?</w:t>
      </w:r>
    </w:p>
    <w:p w14:paraId="02A5F436"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6.</w:t>
      </w:r>
      <w:r w:rsidRPr="00D54CCC">
        <w:t xml:space="preserve"> </w:t>
      </w:r>
      <w:r w:rsidRPr="00D54CCC">
        <w:rPr>
          <w:rFonts w:ascii="Times New Roman" w:hAnsi="Times New Roman" w:cs="Times New Roman"/>
          <w:bCs/>
        </w:rPr>
        <w:t xml:space="preserve">Чем </w:t>
      </w:r>
      <w:proofErr w:type="spellStart"/>
      <w:r w:rsidRPr="00D54CCC">
        <w:rPr>
          <w:rFonts w:ascii="Times New Roman" w:hAnsi="Times New Roman" w:cs="Times New Roman"/>
          <w:bCs/>
        </w:rPr>
        <w:t>гомозигота</w:t>
      </w:r>
      <w:proofErr w:type="spellEnd"/>
      <w:r w:rsidRPr="00D54CCC">
        <w:rPr>
          <w:rFonts w:ascii="Times New Roman" w:hAnsi="Times New Roman" w:cs="Times New Roman"/>
          <w:bCs/>
        </w:rPr>
        <w:t xml:space="preserve"> отличается от гетерозигот</w:t>
      </w:r>
      <w:r>
        <w:rPr>
          <w:rFonts w:ascii="Times New Roman" w:hAnsi="Times New Roman" w:cs="Times New Roman"/>
          <w:bCs/>
        </w:rPr>
        <w:t>ы?</w:t>
      </w:r>
    </w:p>
    <w:p w14:paraId="0D006022" w14:textId="77777777"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7.</w:t>
      </w:r>
      <w:r w:rsidRPr="00D54CCC">
        <w:rPr>
          <w:rFonts w:ascii="Times New Roman" w:hAnsi="Times New Roman" w:cs="Times New Roman"/>
          <w:bCs/>
        </w:rPr>
        <w:t xml:space="preserve"> </w:t>
      </w:r>
      <w:r>
        <w:rPr>
          <w:rFonts w:ascii="Times New Roman" w:hAnsi="Times New Roman" w:cs="Times New Roman"/>
          <w:bCs/>
        </w:rPr>
        <w:t>С</w:t>
      </w:r>
      <w:r w:rsidRPr="00D54CCC">
        <w:rPr>
          <w:rFonts w:ascii="Times New Roman" w:hAnsi="Times New Roman" w:cs="Times New Roman"/>
          <w:bCs/>
        </w:rPr>
        <w:t>колько хромосом в ядрах гамет человека</w:t>
      </w:r>
      <w:r>
        <w:rPr>
          <w:rFonts w:ascii="Times New Roman" w:hAnsi="Times New Roman" w:cs="Times New Roman"/>
          <w:bCs/>
        </w:rPr>
        <w:t>?</w:t>
      </w:r>
    </w:p>
    <w:p w14:paraId="5BF4E3DB" w14:textId="4C8ACFFD" w:rsidR="00D54CCC"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8.</w:t>
      </w:r>
      <w:r w:rsidRPr="00D54CCC">
        <w:rPr>
          <w:rFonts w:ascii="Times New Roman" w:hAnsi="Times New Roman" w:cs="Times New Roman"/>
          <w:bCs/>
        </w:rPr>
        <w:t xml:space="preserve"> </w:t>
      </w:r>
      <w:r>
        <w:rPr>
          <w:rFonts w:ascii="Times New Roman" w:hAnsi="Times New Roman" w:cs="Times New Roman"/>
          <w:bCs/>
        </w:rPr>
        <w:t>Ч</w:t>
      </w:r>
      <w:r w:rsidRPr="00D54CCC">
        <w:rPr>
          <w:rFonts w:ascii="Times New Roman" w:hAnsi="Times New Roman" w:cs="Times New Roman"/>
          <w:bCs/>
        </w:rPr>
        <w:t>то такое аллельные гены</w:t>
      </w:r>
      <w:r>
        <w:rPr>
          <w:rFonts w:ascii="Times New Roman" w:hAnsi="Times New Roman" w:cs="Times New Roman"/>
          <w:bCs/>
        </w:rPr>
        <w:t>?</w:t>
      </w:r>
    </w:p>
    <w:p w14:paraId="7DE1BC11" w14:textId="77777777" w:rsidR="001D08F7" w:rsidRDefault="00D54CCC" w:rsidP="00D54CCC">
      <w:pPr>
        <w:pStyle w:val="aa"/>
        <w:widowControl w:val="0"/>
        <w:spacing w:after="0"/>
        <w:ind w:left="0"/>
        <w:rPr>
          <w:rFonts w:ascii="Times New Roman" w:hAnsi="Times New Roman" w:cs="Times New Roman"/>
          <w:bCs/>
        </w:rPr>
      </w:pPr>
      <w:r>
        <w:rPr>
          <w:rFonts w:ascii="Times New Roman" w:hAnsi="Times New Roman" w:cs="Times New Roman"/>
          <w:bCs/>
        </w:rPr>
        <w:t>9.</w:t>
      </w:r>
      <w:r w:rsidR="001D08F7" w:rsidRPr="001D08F7">
        <w:t xml:space="preserve"> </w:t>
      </w:r>
      <w:r w:rsidR="001D08F7" w:rsidRPr="001D08F7">
        <w:rPr>
          <w:rFonts w:ascii="Times New Roman" w:hAnsi="Times New Roman" w:cs="Times New Roman"/>
          <w:bCs/>
        </w:rPr>
        <w:t>Что такое неполное доминировани</w:t>
      </w:r>
      <w:r w:rsidR="001D08F7">
        <w:rPr>
          <w:rFonts w:ascii="Times New Roman" w:hAnsi="Times New Roman" w:cs="Times New Roman"/>
          <w:bCs/>
        </w:rPr>
        <w:t>е? К</w:t>
      </w:r>
      <w:r w:rsidR="001D08F7" w:rsidRPr="001D08F7">
        <w:rPr>
          <w:rFonts w:ascii="Times New Roman" w:hAnsi="Times New Roman" w:cs="Times New Roman"/>
          <w:bCs/>
        </w:rPr>
        <w:t>ак оно проявляется</w:t>
      </w:r>
      <w:r w:rsidR="001D08F7">
        <w:rPr>
          <w:rFonts w:ascii="Times New Roman" w:hAnsi="Times New Roman" w:cs="Times New Roman"/>
          <w:bCs/>
        </w:rPr>
        <w:t>?</w:t>
      </w:r>
    </w:p>
    <w:p w14:paraId="7ACD09C7" w14:textId="77777777" w:rsidR="001D08F7" w:rsidRDefault="001D08F7" w:rsidP="00D54CCC">
      <w:pPr>
        <w:pStyle w:val="aa"/>
        <w:widowControl w:val="0"/>
        <w:spacing w:after="0"/>
        <w:ind w:left="0"/>
        <w:rPr>
          <w:rFonts w:ascii="Times New Roman" w:hAnsi="Times New Roman" w:cs="Times New Roman"/>
          <w:bCs/>
        </w:rPr>
      </w:pPr>
      <w:r>
        <w:rPr>
          <w:rFonts w:ascii="Times New Roman" w:hAnsi="Times New Roman" w:cs="Times New Roman"/>
          <w:bCs/>
        </w:rPr>
        <w:t>10.</w:t>
      </w:r>
      <w:r w:rsidRPr="001D08F7">
        <w:rPr>
          <w:rFonts w:ascii="Times New Roman" w:hAnsi="Times New Roman" w:cs="Times New Roman"/>
          <w:bCs/>
        </w:rPr>
        <w:t xml:space="preserve"> </w:t>
      </w:r>
      <w:r>
        <w:rPr>
          <w:rFonts w:ascii="Times New Roman" w:hAnsi="Times New Roman" w:cs="Times New Roman"/>
          <w:bCs/>
        </w:rPr>
        <w:t>Ч</w:t>
      </w:r>
      <w:r w:rsidRPr="001D08F7">
        <w:rPr>
          <w:rFonts w:ascii="Times New Roman" w:hAnsi="Times New Roman" w:cs="Times New Roman"/>
          <w:bCs/>
        </w:rPr>
        <w:t>то такое фенотип</w:t>
      </w:r>
      <w:r>
        <w:rPr>
          <w:rFonts w:ascii="Times New Roman" w:hAnsi="Times New Roman" w:cs="Times New Roman"/>
          <w:bCs/>
        </w:rPr>
        <w:t>?</w:t>
      </w:r>
      <w:r w:rsidRPr="001D08F7">
        <w:rPr>
          <w:rFonts w:ascii="Times New Roman" w:hAnsi="Times New Roman" w:cs="Times New Roman"/>
          <w:bCs/>
        </w:rPr>
        <w:t xml:space="preserve"> </w:t>
      </w:r>
      <w:r>
        <w:rPr>
          <w:rFonts w:ascii="Times New Roman" w:hAnsi="Times New Roman" w:cs="Times New Roman"/>
          <w:bCs/>
        </w:rPr>
        <w:t>В</w:t>
      </w:r>
      <w:r w:rsidRPr="001D08F7">
        <w:rPr>
          <w:rFonts w:ascii="Times New Roman" w:hAnsi="Times New Roman" w:cs="Times New Roman"/>
          <w:bCs/>
        </w:rPr>
        <w:t>сегда ли по фенотипу можно определить генотип</w:t>
      </w:r>
      <w:r>
        <w:rPr>
          <w:rFonts w:ascii="Times New Roman" w:hAnsi="Times New Roman" w:cs="Times New Roman"/>
          <w:bCs/>
        </w:rPr>
        <w:t>?</w:t>
      </w:r>
      <w:r w:rsidRPr="001D08F7">
        <w:rPr>
          <w:rFonts w:ascii="Times New Roman" w:hAnsi="Times New Roman" w:cs="Times New Roman"/>
          <w:bCs/>
        </w:rPr>
        <w:t xml:space="preserve"> </w:t>
      </w:r>
      <w:r>
        <w:rPr>
          <w:rFonts w:ascii="Times New Roman" w:hAnsi="Times New Roman" w:cs="Times New Roman"/>
          <w:bCs/>
        </w:rPr>
        <w:t>З</w:t>
      </w:r>
      <w:r w:rsidRPr="001D08F7">
        <w:rPr>
          <w:rFonts w:ascii="Times New Roman" w:hAnsi="Times New Roman" w:cs="Times New Roman"/>
          <w:bCs/>
        </w:rPr>
        <w:t>ная генотип</w:t>
      </w:r>
      <w:r>
        <w:rPr>
          <w:rFonts w:ascii="Times New Roman" w:hAnsi="Times New Roman" w:cs="Times New Roman"/>
          <w:bCs/>
        </w:rPr>
        <w:t>,</w:t>
      </w:r>
      <w:r w:rsidRPr="001D08F7">
        <w:rPr>
          <w:rFonts w:ascii="Times New Roman" w:hAnsi="Times New Roman" w:cs="Times New Roman"/>
          <w:bCs/>
        </w:rPr>
        <w:t xml:space="preserve"> можно ли предсказать фенотип</w:t>
      </w:r>
      <w:r>
        <w:rPr>
          <w:rFonts w:ascii="Times New Roman" w:hAnsi="Times New Roman" w:cs="Times New Roman"/>
          <w:bCs/>
        </w:rPr>
        <w:t>?</w:t>
      </w:r>
    </w:p>
    <w:p w14:paraId="06B6C993" w14:textId="7AD1870E" w:rsidR="005B73DE"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11.</w:t>
      </w:r>
      <w:r w:rsidRPr="001D08F7">
        <w:rPr>
          <w:rFonts w:ascii="Times New Roman" w:hAnsi="Times New Roman" w:cs="Times New Roman"/>
          <w:bCs/>
        </w:rPr>
        <w:t xml:space="preserve"> </w:t>
      </w:r>
      <w:r>
        <w:rPr>
          <w:rFonts w:ascii="Times New Roman" w:hAnsi="Times New Roman" w:cs="Times New Roman"/>
          <w:bCs/>
        </w:rPr>
        <w:t>Д</w:t>
      </w:r>
      <w:r w:rsidRPr="001D08F7">
        <w:rPr>
          <w:rFonts w:ascii="Times New Roman" w:hAnsi="Times New Roman" w:cs="Times New Roman"/>
          <w:bCs/>
        </w:rPr>
        <w:t>ля чего проводит анализирующие скрещивание</w:t>
      </w:r>
      <w:r>
        <w:rPr>
          <w:rFonts w:ascii="Times New Roman" w:hAnsi="Times New Roman" w:cs="Times New Roman"/>
          <w:bCs/>
        </w:rPr>
        <w:t>.</w:t>
      </w:r>
    </w:p>
    <w:p w14:paraId="40396131" w14:textId="77777777" w:rsidR="001D08F7"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12.</w:t>
      </w:r>
      <w:r w:rsidRPr="001D08F7">
        <w:t xml:space="preserve"> </w:t>
      </w:r>
      <w:r w:rsidRPr="001D08F7">
        <w:rPr>
          <w:rFonts w:ascii="Times New Roman" w:hAnsi="Times New Roman" w:cs="Times New Roman"/>
          <w:bCs/>
        </w:rPr>
        <w:t xml:space="preserve">Охарактеризуйте </w:t>
      </w:r>
      <w:proofErr w:type="spellStart"/>
      <w:r w:rsidRPr="001D08F7">
        <w:rPr>
          <w:rFonts w:ascii="Times New Roman" w:hAnsi="Times New Roman" w:cs="Times New Roman"/>
          <w:bCs/>
        </w:rPr>
        <w:t>дигибридное</w:t>
      </w:r>
      <w:proofErr w:type="spellEnd"/>
      <w:r w:rsidRPr="001D08F7">
        <w:rPr>
          <w:rFonts w:ascii="Times New Roman" w:hAnsi="Times New Roman" w:cs="Times New Roman"/>
          <w:bCs/>
        </w:rPr>
        <w:t xml:space="preserve"> скрещивание</w:t>
      </w:r>
      <w:r>
        <w:rPr>
          <w:rFonts w:ascii="Times New Roman" w:hAnsi="Times New Roman" w:cs="Times New Roman"/>
          <w:bCs/>
        </w:rPr>
        <w:t>?</w:t>
      </w:r>
    </w:p>
    <w:p w14:paraId="5ED0D669" w14:textId="77777777" w:rsidR="001D08F7"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13</w:t>
      </w:r>
      <w:r w:rsidRPr="001D08F7">
        <w:rPr>
          <w:rFonts w:ascii="Times New Roman" w:hAnsi="Times New Roman" w:cs="Times New Roman"/>
          <w:bCs/>
        </w:rPr>
        <w:t xml:space="preserve"> </w:t>
      </w:r>
      <w:r>
        <w:rPr>
          <w:rFonts w:ascii="Times New Roman" w:hAnsi="Times New Roman" w:cs="Times New Roman"/>
          <w:bCs/>
        </w:rPr>
        <w:t>К</w:t>
      </w:r>
      <w:r w:rsidRPr="001D08F7">
        <w:rPr>
          <w:rFonts w:ascii="Times New Roman" w:hAnsi="Times New Roman" w:cs="Times New Roman"/>
          <w:bCs/>
        </w:rPr>
        <w:t>ак называется скрещивание</w:t>
      </w:r>
      <w:r>
        <w:rPr>
          <w:rFonts w:ascii="Times New Roman" w:hAnsi="Times New Roman" w:cs="Times New Roman"/>
          <w:bCs/>
        </w:rPr>
        <w:t>,</w:t>
      </w:r>
      <w:r w:rsidRPr="001D08F7">
        <w:rPr>
          <w:rFonts w:ascii="Times New Roman" w:hAnsi="Times New Roman" w:cs="Times New Roman"/>
          <w:bCs/>
        </w:rPr>
        <w:t xml:space="preserve"> при котором родительские пары различаются по трём признакам</w:t>
      </w:r>
      <w:r>
        <w:rPr>
          <w:rFonts w:ascii="Times New Roman" w:hAnsi="Times New Roman" w:cs="Times New Roman"/>
          <w:bCs/>
        </w:rPr>
        <w:t>?</w:t>
      </w:r>
    </w:p>
    <w:p w14:paraId="53372E41" w14:textId="44A3B9A8" w:rsidR="001D08F7" w:rsidRPr="001D08F7" w:rsidRDefault="001D08F7" w:rsidP="001D08F7">
      <w:pPr>
        <w:pStyle w:val="aa"/>
        <w:widowControl w:val="0"/>
        <w:spacing w:after="0"/>
        <w:ind w:left="0"/>
        <w:rPr>
          <w:rFonts w:ascii="Times New Roman" w:hAnsi="Times New Roman" w:cs="Times New Roman"/>
          <w:bCs/>
        </w:rPr>
      </w:pPr>
      <w:r>
        <w:rPr>
          <w:rFonts w:ascii="Times New Roman" w:hAnsi="Times New Roman" w:cs="Times New Roman"/>
          <w:bCs/>
        </w:rPr>
        <w:t>14</w:t>
      </w:r>
      <w:r w:rsidRPr="001D08F7">
        <w:rPr>
          <w:rFonts w:ascii="Times New Roman" w:hAnsi="Times New Roman" w:cs="Times New Roman"/>
          <w:bCs/>
        </w:rPr>
        <w:t xml:space="preserve"> </w:t>
      </w:r>
      <w:r>
        <w:rPr>
          <w:rFonts w:ascii="Times New Roman" w:hAnsi="Times New Roman" w:cs="Times New Roman"/>
          <w:bCs/>
        </w:rPr>
        <w:t>С</w:t>
      </w:r>
      <w:r w:rsidRPr="001D08F7">
        <w:rPr>
          <w:rFonts w:ascii="Times New Roman" w:hAnsi="Times New Roman" w:cs="Times New Roman"/>
          <w:bCs/>
        </w:rPr>
        <w:t>колько видов гамет образуются у гибридов первого поколения при гибридном скрещивании</w:t>
      </w:r>
      <w:r>
        <w:rPr>
          <w:rFonts w:ascii="Times New Roman" w:hAnsi="Times New Roman" w:cs="Times New Roman"/>
          <w:bCs/>
        </w:rPr>
        <w:t>?</w:t>
      </w:r>
    </w:p>
    <w:p w14:paraId="4C037B69" w14:textId="3CA25638" w:rsidR="005B73DE" w:rsidRDefault="005B73DE" w:rsidP="007D5C9D">
      <w:pPr>
        <w:pStyle w:val="aa"/>
        <w:widowControl w:val="0"/>
        <w:spacing w:after="0"/>
        <w:ind w:left="0"/>
        <w:jc w:val="center"/>
        <w:rPr>
          <w:rFonts w:ascii="Times New Roman" w:hAnsi="Times New Roman" w:cs="Times New Roman"/>
          <w:b/>
        </w:rPr>
      </w:pPr>
    </w:p>
    <w:p w14:paraId="07BB7E60" w14:textId="7697FBE6" w:rsidR="00655357" w:rsidRPr="00655357" w:rsidRDefault="00655357" w:rsidP="00655357">
      <w:pPr>
        <w:shd w:val="clear" w:color="auto" w:fill="FFFFFF"/>
        <w:spacing w:after="0" w:line="240" w:lineRule="auto"/>
        <w:ind w:firstLine="710"/>
        <w:jc w:val="center"/>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Основные термины и понятия генетики.</w:t>
      </w:r>
    </w:p>
    <w:p w14:paraId="3EEBE711"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lastRenderedPageBreak/>
        <w:t>Ген</w:t>
      </w:r>
      <w:r w:rsidRPr="00655357">
        <w:rPr>
          <w:rFonts w:ascii="Times New Roman" w:eastAsia="Times New Roman" w:hAnsi="Times New Roman" w:cs="Times New Roman"/>
          <w:color w:val="000000"/>
          <w:lang w:eastAsia="ru-RU"/>
        </w:rPr>
        <w:t xml:space="preserve"> (с современных позиций) – это участок молекулы ДНК, содержащий информацию </w:t>
      </w:r>
      <w:proofErr w:type="gramStart"/>
      <w:r w:rsidRPr="00655357">
        <w:rPr>
          <w:rFonts w:ascii="Times New Roman" w:eastAsia="Times New Roman" w:hAnsi="Times New Roman" w:cs="Times New Roman"/>
          <w:color w:val="000000"/>
          <w:lang w:eastAsia="ru-RU"/>
        </w:rPr>
        <w:t>о  первичной</w:t>
      </w:r>
      <w:proofErr w:type="gramEnd"/>
      <w:r w:rsidRPr="00655357">
        <w:rPr>
          <w:rFonts w:ascii="Times New Roman" w:eastAsia="Times New Roman" w:hAnsi="Times New Roman" w:cs="Times New Roman"/>
          <w:color w:val="000000"/>
          <w:lang w:eastAsia="ru-RU"/>
        </w:rPr>
        <w:t xml:space="preserve"> структуре одного белка. Гены находятся в хромосомах, где они расположены линейно, образуя «группы сцепления».</w:t>
      </w:r>
    </w:p>
    <w:p w14:paraId="7B0C47DF"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Аллельные гены</w:t>
      </w:r>
      <w:r w:rsidRPr="00655357">
        <w:rPr>
          <w:rFonts w:ascii="Times New Roman" w:eastAsia="Times New Roman" w:hAnsi="Times New Roman" w:cs="Times New Roman"/>
          <w:color w:val="000000"/>
          <w:lang w:eastAsia="ru-RU"/>
        </w:rPr>
        <w:t xml:space="preserve"> – это пара генов, определяющих контрастные (альтернативные) признаки организма. Каждый ген этой пары называется аллелью. Аллельные гены расположены в одних и тех же участках локусах </w:t>
      </w:r>
      <w:proofErr w:type="gramStart"/>
      <w:r w:rsidRPr="00655357">
        <w:rPr>
          <w:rFonts w:ascii="Times New Roman" w:eastAsia="Times New Roman" w:hAnsi="Times New Roman" w:cs="Times New Roman"/>
          <w:color w:val="000000"/>
          <w:lang w:eastAsia="ru-RU"/>
        </w:rPr>
        <w:t>гомологичных  (</w:t>
      </w:r>
      <w:proofErr w:type="gramEnd"/>
      <w:r w:rsidRPr="00655357">
        <w:rPr>
          <w:rFonts w:ascii="Times New Roman" w:eastAsia="Times New Roman" w:hAnsi="Times New Roman" w:cs="Times New Roman"/>
          <w:color w:val="000000"/>
          <w:lang w:eastAsia="ru-RU"/>
        </w:rPr>
        <w:t>парных) хромосом.</w:t>
      </w:r>
    </w:p>
    <w:p w14:paraId="212E27E8"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Альтернативные признаки</w:t>
      </w:r>
      <w:r w:rsidRPr="00655357">
        <w:rPr>
          <w:rFonts w:ascii="Times New Roman" w:eastAsia="Times New Roman" w:hAnsi="Times New Roman" w:cs="Times New Roman"/>
          <w:color w:val="000000"/>
          <w:lang w:eastAsia="ru-RU"/>
        </w:rPr>
        <w:t> – это взаимоисключающие, контрастные признаки (например, жёлтые и зелёные семена гороха). Часто один из альтернативных признаков является доминантным, а другой – рецессивным.</w:t>
      </w:r>
    </w:p>
    <w:p w14:paraId="02BDA65C"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Доминантный признак</w:t>
      </w:r>
      <w:r w:rsidRPr="00655357">
        <w:rPr>
          <w:rFonts w:ascii="Times New Roman" w:eastAsia="Times New Roman" w:hAnsi="Times New Roman" w:cs="Times New Roman"/>
          <w:color w:val="000000"/>
          <w:lang w:eastAsia="ru-RU"/>
        </w:rPr>
        <w:t> – это признак, проявляющийся у гибридов первого поколения при скрещивании представителей чистых линий. Например, у гороха доминантными признаками являются жёлтая окраска семян, гладкая поверхность семян, пурпурная окраска цветков</w:t>
      </w:r>
    </w:p>
    <w:p w14:paraId="40A3B7F1"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Рецессивный признак</w:t>
      </w:r>
      <w:r w:rsidRPr="00655357">
        <w:rPr>
          <w:rFonts w:ascii="Times New Roman" w:eastAsia="Times New Roman" w:hAnsi="Times New Roman" w:cs="Times New Roman"/>
          <w:color w:val="000000"/>
          <w:lang w:eastAsia="ru-RU"/>
        </w:rPr>
        <w:t> не проявляется у гибридов первого поколения при скрещивании представителей чистых линий.</w:t>
      </w:r>
    </w:p>
    <w:p w14:paraId="63D46BF2"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proofErr w:type="spellStart"/>
      <w:r w:rsidRPr="00655357">
        <w:rPr>
          <w:rFonts w:ascii="Times New Roman" w:eastAsia="Times New Roman" w:hAnsi="Times New Roman" w:cs="Times New Roman"/>
          <w:b/>
          <w:bCs/>
          <w:color w:val="000000"/>
          <w:lang w:eastAsia="ru-RU"/>
        </w:rPr>
        <w:t>Гомозигота</w:t>
      </w:r>
      <w:proofErr w:type="spellEnd"/>
      <w:r w:rsidRPr="00655357">
        <w:rPr>
          <w:rFonts w:ascii="Times New Roman" w:eastAsia="Times New Roman" w:hAnsi="Times New Roman" w:cs="Times New Roman"/>
          <w:color w:val="000000"/>
          <w:lang w:eastAsia="ru-RU"/>
        </w:rPr>
        <w:t xml:space="preserve"> – клетка или организм, содержащие одинаковые аллели одного и того же гена (АА или </w:t>
      </w:r>
      <w:proofErr w:type="spellStart"/>
      <w:r w:rsidRPr="00655357">
        <w:rPr>
          <w:rFonts w:ascii="Times New Roman" w:eastAsia="Times New Roman" w:hAnsi="Times New Roman" w:cs="Times New Roman"/>
          <w:color w:val="000000"/>
          <w:lang w:eastAsia="ru-RU"/>
        </w:rPr>
        <w:t>аа</w:t>
      </w:r>
      <w:proofErr w:type="spellEnd"/>
      <w:r w:rsidRPr="00655357">
        <w:rPr>
          <w:rFonts w:ascii="Times New Roman" w:eastAsia="Times New Roman" w:hAnsi="Times New Roman" w:cs="Times New Roman"/>
          <w:color w:val="000000"/>
          <w:lang w:eastAsia="ru-RU"/>
        </w:rPr>
        <w:t>).</w:t>
      </w:r>
    </w:p>
    <w:p w14:paraId="673E1A1F"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Гетерозигота </w:t>
      </w:r>
      <w:r w:rsidRPr="00655357">
        <w:rPr>
          <w:rFonts w:ascii="Times New Roman" w:eastAsia="Times New Roman" w:hAnsi="Times New Roman" w:cs="Times New Roman"/>
          <w:color w:val="000000"/>
          <w:lang w:eastAsia="ru-RU"/>
        </w:rPr>
        <w:t>– клетка или организм, содержащие разные аллели одного и того же гена (</w:t>
      </w:r>
      <w:proofErr w:type="spellStart"/>
      <w:r w:rsidRPr="00655357">
        <w:rPr>
          <w:rFonts w:ascii="Times New Roman" w:eastAsia="Times New Roman" w:hAnsi="Times New Roman" w:cs="Times New Roman"/>
          <w:color w:val="000000"/>
          <w:lang w:eastAsia="ru-RU"/>
        </w:rPr>
        <w:t>Аа</w:t>
      </w:r>
      <w:proofErr w:type="spellEnd"/>
      <w:r w:rsidRPr="00655357">
        <w:rPr>
          <w:rFonts w:ascii="Times New Roman" w:eastAsia="Times New Roman" w:hAnsi="Times New Roman" w:cs="Times New Roman"/>
          <w:color w:val="000000"/>
          <w:lang w:eastAsia="ru-RU"/>
        </w:rPr>
        <w:t>).</w:t>
      </w:r>
    </w:p>
    <w:p w14:paraId="547D1717"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Генотип – </w:t>
      </w:r>
      <w:r w:rsidRPr="00655357">
        <w:rPr>
          <w:rFonts w:ascii="Times New Roman" w:eastAsia="Times New Roman" w:hAnsi="Times New Roman" w:cs="Times New Roman"/>
          <w:color w:val="000000"/>
          <w:lang w:eastAsia="ru-RU"/>
        </w:rPr>
        <w:t>совокупность всех генов организма.</w:t>
      </w:r>
    </w:p>
    <w:p w14:paraId="5DEBA28C"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Фенотип – </w:t>
      </w:r>
      <w:r w:rsidRPr="00655357">
        <w:rPr>
          <w:rFonts w:ascii="Times New Roman" w:eastAsia="Times New Roman" w:hAnsi="Times New Roman" w:cs="Times New Roman"/>
          <w:color w:val="000000"/>
          <w:lang w:eastAsia="ru-RU"/>
        </w:rPr>
        <w:t>совокупность признаков организма, формирующихся при взаимодействии генотипа с окружающей средой.</w:t>
      </w:r>
    </w:p>
    <w:p w14:paraId="33C7C2DB"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Гибридологический метод </w:t>
      </w:r>
      <w:r w:rsidRPr="00655357">
        <w:rPr>
          <w:rFonts w:ascii="Times New Roman" w:eastAsia="Times New Roman" w:hAnsi="Times New Roman" w:cs="Times New Roman"/>
          <w:color w:val="000000"/>
          <w:lang w:eastAsia="ru-RU"/>
        </w:rPr>
        <w:t>– изучение признаков родительских форм, проявляющихся в ряду поколений у потомства, полученного путём гибридизации (скрещивания).</w:t>
      </w:r>
    </w:p>
    <w:p w14:paraId="118B17EA"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Моногибридное скрещивание</w:t>
      </w:r>
      <w:r w:rsidRPr="00655357">
        <w:rPr>
          <w:rFonts w:ascii="Times New Roman" w:eastAsia="Times New Roman" w:hAnsi="Times New Roman" w:cs="Times New Roman"/>
          <w:color w:val="000000"/>
          <w:lang w:eastAsia="ru-RU"/>
        </w:rPr>
        <w:t> – это скрещивание форм, отличающихся друг от друга по одной паре изучаемых контрастных (альтернативных) признаков, которые передаются по наследству.</w:t>
      </w:r>
    </w:p>
    <w:p w14:paraId="20212302"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proofErr w:type="spellStart"/>
      <w:r w:rsidRPr="00655357">
        <w:rPr>
          <w:rFonts w:ascii="Times New Roman" w:eastAsia="Times New Roman" w:hAnsi="Times New Roman" w:cs="Times New Roman"/>
          <w:b/>
          <w:bCs/>
          <w:color w:val="000000"/>
          <w:lang w:eastAsia="ru-RU"/>
        </w:rPr>
        <w:t>Дигибридное</w:t>
      </w:r>
      <w:proofErr w:type="spellEnd"/>
      <w:r w:rsidRPr="00655357">
        <w:rPr>
          <w:rFonts w:ascii="Times New Roman" w:eastAsia="Times New Roman" w:hAnsi="Times New Roman" w:cs="Times New Roman"/>
          <w:b/>
          <w:bCs/>
          <w:color w:val="000000"/>
          <w:lang w:eastAsia="ru-RU"/>
        </w:rPr>
        <w:t xml:space="preserve"> скрещивание </w:t>
      </w:r>
      <w:r w:rsidRPr="00655357">
        <w:rPr>
          <w:rFonts w:ascii="Times New Roman" w:eastAsia="Times New Roman" w:hAnsi="Times New Roman" w:cs="Times New Roman"/>
          <w:color w:val="000000"/>
          <w:lang w:eastAsia="ru-RU"/>
        </w:rPr>
        <w:t>– это скрещивание форм, отличающихся друг от друга по двум парам изучаемых альтернативных признаков.</w:t>
      </w:r>
    </w:p>
    <w:p w14:paraId="3248C3A4" w14:textId="77777777" w:rsidR="00655357" w:rsidRPr="00655357" w:rsidRDefault="00655357" w:rsidP="00655357">
      <w:pPr>
        <w:shd w:val="clear" w:color="auto" w:fill="FFFFFF"/>
        <w:spacing w:after="0" w:line="240" w:lineRule="auto"/>
        <w:ind w:firstLine="710"/>
        <w:jc w:val="both"/>
        <w:rPr>
          <w:rFonts w:ascii="Calibri" w:eastAsia="Times New Roman" w:hAnsi="Calibri" w:cs="Calibri"/>
          <w:color w:val="000000"/>
          <w:lang w:eastAsia="ru-RU"/>
        </w:rPr>
      </w:pPr>
      <w:r w:rsidRPr="00655357">
        <w:rPr>
          <w:rFonts w:ascii="Times New Roman" w:eastAsia="Times New Roman" w:hAnsi="Times New Roman" w:cs="Times New Roman"/>
          <w:b/>
          <w:bCs/>
          <w:color w:val="000000"/>
          <w:lang w:eastAsia="ru-RU"/>
        </w:rPr>
        <w:t>Полигибридное скрещивание</w:t>
      </w:r>
      <w:r w:rsidRPr="00655357">
        <w:rPr>
          <w:rFonts w:ascii="Times New Roman" w:eastAsia="Times New Roman" w:hAnsi="Times New Roman" w:cs="Times New Roman"/>
          <w:color w:val="000000"/>
          <w:lang w:eastAsia="ru-RU"/>
        </w:rPr>
        <w:t> – это сложное скрещивание, при котором родительские организмы отличаются по трём, четырём, и более парам контрастных (альтернативных) признаков.</w:t>
      </w:r>
    </w:p>
    <w:p w14:paraId="3AD26B79" w14:textId="4D4D7280" w:rsidR="005B73DE" w:rsidRDefault="005B73DE" w:rsidP="001D08F7">
      <w:pPr>
        <w:pStyle w:val="aa"/>
        <w:widowControl w:val="0"/>
        <w:spacing w:after="0"/>
        <w:ind w:left="0"/>
        <w:rPr>
          <w:rFonts w:ascii="Times New Roman" w:hAnsi="Times New Roman" w:cs="Times New Roman"/>
          <w:b/>
        </w:rPr>
      </w:pPr>
    </w:p>
    <w:p w14:paraId="60C6DDF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1. Определите вероятность рождения светловолосых и темноволосых детей, если оба родителя гетерозиготные и темноволосые.</w:t>
      </w:r>
    </w:p>
    <w:p w14:paraId="483E19C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116EF6D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68FFE43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A – темные волосы,</w:t>
      </w:r>
    </w:p>
    <w:p w14:paraId="3BE279C7"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a – светлые волосы</w:t>
      </w:r>
    </w:p>
    <w:p w14:paraId="7A66ADC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P ♀</w:t>
      </w:r>
      <w:proofErr w:type="spellStart"/>
      <w:r w:rsidRPr="00655357">
        <w:rPr>
          <w:rFonts w:ascii="Times New Roman" w:eastAsia="Times New Roman" w:hAnsi="Times New Roman" w:cs="Times New Roman"/>
          <w:color w:val="000000"/>
          <w:lang w:eastAsia="ru-RU"/>
        </w:rPr>
        <w:t>Aa</w:t>
      </w:r>
      <w:proofErr w:type="spellEnd"/>
      <w:r w:rsidRPr="00655357">
        <w:rPr>
          <w:rFonts w:ascii="Times New Roman" w:eastAsia="Times New Roman" w:hAnsi="Times New Roman" w:cs="Times New Roman"/>
          <w:color w:val="000000"/>
          <w:lang w:eastAsia="ru-RU"/>
        </w:rPr>
        <w:t xml:space="preserve"> x ♂ </w:t>
      </w:r>
      <w:proofErr w:type="spellStart"/>
      <w:r w:rsidRPr="00655357">
        <w:rPr>
          <w:rFonts w:ascii="Times New Roman" w:eastAsia="Times New Roman" w:hAnsi="Times New Roman" w:cs="Times New Roman"/>
          <w:color w:val="000000"/>
          <w:lang w:eastAsia="ru-RU"/>
        </w:rPr>
        <w:t>Aa</w:t>
      </w:r>
      <w:proofErr w:type="spellEnd"/>
    </w:p>
    <w:p w14:paraId="5026312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A, a, A, a</w:t>
      </w:r>
    </w:p>
    <w:p w14:paraId="6439122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1 </w:t>
      </w:r>
      <w:r w:rsidRPr="00655357">
        <w:rPr>
          <w:rFonts w:ascii="Times New Roman" w:eastAsia="Times New Roman" w:hAnsi="Times New Roman" w:cs="Times New Roman"/>
          <w:color w:val="000000"/>
          <w:lang w:val="en-US" w:eastAsia="ru-RU"/>
        </w:rPr>
        <w:t>AA; Aa; Aa; aa</w:t>
      </w:r>
    </w:p>
    <w:p w14:paraId="7C7AC36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светловолосых детей – 25 % и темноволосых – 75 %.</w:t>
      </w:r>
    </w:p>
    <w:p w14:paraId="0CA720B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 xml:space="preserve">Задача 2. Стандартные норки имеют коричневый мех (ген A), а алеутские– </w:t>
      </w:r>
      <w:proofErr w:type="spellStart"/>
      <w:r w:rsidRPr="00655357">
        <w:rPr>
          <w:rFonts w:ascii="Times New Roman" w:eastAsia="Times New Roman" w:hAnsi="Times New Roman" w:cs="Times New Roman"/>
          <w:color w:val="000000"/>
          <w:lang w:eastAsia="ru-RU"/>
        </w:rPr>
        <w:t>голубосерый</w:t>
      </w:r>
      <w:proofErr w:type="spellEnd"/>
      <w:r w:rsidRPr="00655357">
        <w:rPr>
          <w:rFonts w:ascii="Times New Roman" w:eastAsia="Times New Roman" w:hAnsi="Times New Roman" w:cs="Times New Roman"/>
          <w:color w:val="000000"/>
          <w:lang w:eastAsia="ru-RU"/>
        </w:rPr>
        <w:t xml:space="preserve"> (ген a). Какова вероятность в % рождения норки с голубовато-серым мехом при скрещивании гомозиготной норки с коричневым мехом и норки с голубовато-серым мехом?</w:t>
      </w:r>
    </w:p>
    <w:p w14:paraId="029E94F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eastAsia="ru-RU"/>
        </w:rPr>
        <w:lastRenderedPageBreak/>
        <w:t>Решение</w:t>
      </w:r>
      <w:r w:rsidRPr="00655357">
        <w:rPr>
          <w:rFonts w:ascii="Times New Roman" w:eastAsia="Times New Roman" w:hAnsi="Times New Roman" w:cs="Times New Roman"/>
          <w:color w:val="000000"/>
          <w:lang w:val="en-US" w:eastAsia="ru-RU"/>
        </w:rPr>
        <w:t>. P ♀AA x ♂ aa</w:t>
      </w:r>
    </w:p>
    <w:p w14:paraId="18C4F5E9"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A, a</w:t>
      </w:r>
    </w:p>
    <w:p w14:paraId="571AB7FF"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F</w:t>
      </w:r>
      <w:r w:rsidRPr="00655357">
        <w:rPr>
          <w:rFonts w:ascii="Times New Roman" w:eastAsia="Times New Roman" w:hAnsi="Times New Roman" w:cs="Times New Roman"/>
          <w:color w:val="000000"/>
          <w:vertAlign w:val="subscript"/>
          <w:lang w:eastAsia="ru-RU"/>
        </w:rPr>
        <w:t>1 </w:t>
      </w:r>
      <w:proofErr w:type="spellStart"/>
      <w:r w:rsidRPr="00655357">
        <w:rPr>
          <w:rFonts w:ascii="Times New Roman" w:eastAsia="Times New Roman" w:hAnsi="Times New Roman" w:cs="Times New Roman"/>
          <w:color w:val="000000"/>
          <w:lang w:eastAsia="ru-RU"/>
        </w:rPr>
        <w:t>Aa</w:t>
      </w:r>
      <w:proofErr w:type="spellEnd"/>
    </w:p>
    <w:p w14:paraId="3711A600"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норки с голубовато-серым мехом – 0 %.</w:t>
      </w:r>
    </w:p>
    <w:p w14:paraId="3B1A2B3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 xml:space="preserve">Задача 3. Синдактилия (сращение пальцев) – доминантный признак. Какова вероятность в % рождения детей со сросшимися пальцами, если один из родителей </w:t>
      </w:r>
      <w:proofErr w:type="spellStart"/>
      <w:r w:rsidRPr="00655357">
        <w:rPr>
          <w:rFonts w:ascii="Times New Roman" w:eastAsia="Times New Roman" w:hAnsi="Times New Roman" w:cs="Times New Roman"/>
          <w:color w:val="000000"/>
          <w:lang w:eastAsia="ru-RU"/>
        </w:rPr>
        <w:t>гетерозиготен</w:t>
      </w:r>
      <w:proofErr w:type="spellEnd"/>
      <w:r w:rsidRPr="00655357">
        <w:rPr>
          <w:rFonts w:ascii="Times New Roman" w:eastAsia="Times New Roman" w:hAnsi="Times New Roman" w:cs="Times New Roman"/>
          <w:color w:val="000000"/>
          <w:lang w:eastAsia="ru-RU"/>
        </w:rPr>
        <w:t>, а второй имеет нормальную кисть?</w:t>
      </w:r>
    </w:p>
    <w:p w14:paraId="75F88EF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5B912CC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6B6F141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синдактилия</w:t>
      </w:r>
    </w:p>
    <w:p w14:paraId="1F61F19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нормальная кисть</w:t>
      </w:r>
    </w:p>
    <w:p w14:paraId="0B7D51C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P ♀ Aa x ♂ aa</w:t>
      </w:r>
    </w:p>
    <w:p w14:paraId="61B6C356"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A, a, a</w:t>
      </w:r>
    </w:p>
    <w:p w14:paraId="3B70B31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w:t>
      </w:r>
      <w:r w:rsidRPr="00655357">
        <w:rPr>
          <w:rFonts w:ascii="Times New Roman" w:eastAsia="Times New Roman" w:hAnsi="Times New Roman" w:cs="Times New Roman"/>
          <w:b/>
          <w:bCs/>
          <w:color w:val="000000"/>
          <w:lang w:val="en-US" w:eastAsia="ru-RU"/>
        </w:rPr>
        <w:t>Aa</w:t>
      </w:r>
      <w:r w:rsidRPr="00655357">
        <w:rPr>
          <w:rFonts w:ascii="Times New Roman" w:eastAsia="Times New Roman" w:hAnsi="Times New Roman" w:cs="Times New Roman"/>
          <w:color w:val="000000"/>
          <w:lang w:val="en-US" w:eastAsia="ru-RU"/>
        </w:rPr>
        <w:t>; aa</w:t>
      </w:r>
    </w:p>
    <w:p w14:paraId="6D93C5C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детей со сросшимися пальцами (</w:t>
      </w:r>
      <w:proofErr w:type="spellStart"/>
      <w:r w:rsidRPr="00655357">
        <w:rPr>
          <w:rFonts w:ascii="Times New Roman" w:eastAsia="Times New Roman" w:hAnsi="Times New Roman" w:cs="Times New Roman"/>
          <w:color w:val="000000"/>
          <w:lang w:eastAsia="ru-RU"/>
        </w:rPr>
        <w:t>Аа</w:t>
      </w:r>
      <w:proofErr w:type="spellEnd"/>
      <w:r w:rsidRPr="00655357">
        <w:rPr>
          <w:rFonts w:ascii="Times New Roman" w:eastAsia="Times New Roman" w:hAnsi="Times New Roman" w:cs="Times New Roman"/>
          <w:color w:val="000000"/>
          <w:lang w:eastAsia="ru-RU"/>
        </w:rPr>
        <w:t>) – 50 %.</w:t>
      </w:r>
    </w:p>
    <w:p w14:paraId="5916911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4. Пятнистость у крупного рогатого скота обусловлена промежуточным наследованием. Скрестили черных коров с белыми. Определить, как пойдет расщепление в F</w:t>
      </w:r>
      <w:r w:rsidRPr="00655357">
        <w:rPr>
          <w:rFonts w:ascii="Times New Roman" w:eastAsia="Times New Roman" w:hAnsi="Times New Roman" w:cs="Times New Roman"/>
          <w:color w:val="000000"/>
          <w:vertAlign w:val="subscript"/>
          <w:lang w:eastAsia="ru-RU"/>
        </w:rPr>
        <w:t>2</w:t>
      </w:r>
      <w:r w:rsidRPr="00655357">
        <w:rPr>
          <w:rFonts w:ascii="Times New Roman" w:eastAsia="Times New Roman" w:hAnsi="Times New Roman" w:cs="Times New Roman"/>
          <w:color w:val="000000"/>
          <w:lang w:eastAsia="ru-RU"/>
        </w:rPr>
        <w:t>?</w:t>
      </w:r>
    </w:p>
    <w:p w14:paraId="51C93C0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 Ген A определяет черную окраску шерсти; ген a – белую окраску шерсти</w:t>
      </w:r>
    </w:p>
    <w:p w14:paraId="3010D17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P ♀AA x ♂ aa</w:t>
      </w:r>
    </w:p>
    <w:p w14:paraId="1041159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 xml:space="preserve">G A </w:t>
      </w:r>
      <w:r w:rsidRPr="00655357">
        <w:rPr>
          <w:rFonts w:ascii="Times New Roman" w:eastAsia="Times New Roman" w:hAnsi="Times New Roman" w:cs="Times New Roman"/>
          <w:color w:val="000000"/>
          <w:lang w:eastAsia="ru-RU"/>
        </w:rPr>
        <w:t>х</w:t>
      </w:r>
      <w:r w:rsidRPr="00655357">
        <w:rPr>
          <w:rFonts w:ascii="Times New Roman" w:eastAsia="Times New Roman" w:hAnsi="Times New Roman" w:cs="Times New Roman"/>
          <w:color w:val="000000"/>
          <w:lang w:val="en-US" w:eastAsia="ru-RU"/>
        </w:rPr>
        <w:t xml:space="preserve"> a</w:t>
      </w:r>
    </w:p>
    <w:p w14:paraId="2BE69E7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Aa</w:t>
      </w:r>
    </w:p>
    <w:p w14:paraId="49594BA9"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P (F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♀Aa x ♂ Aa</w:t>
      </w:r>
    </w:p>
    <w:p w14:paraId="01B880D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 xml:space="preserve">G A </w:t>
      </w:r>
      <w:proofErr w:type="spellStart"/>
      <w:r w:rsidRPr="00655357">
        <w:rPr>
          <w:rFonts w:ascii="Times New Roman" w:eastAsia="Times New Roman" w:hAnsi="Times New Roman" w:cs="Times New Roman"/>
          <w:color w:val="000000"/>
          <w:lang w:val="en-US" w:eastAsia="ru-RU"/>
        </w:rPr>
        <w:t>a</w:t>
      </w:r>
      <w:proofErr w:type="spellEnd"/>
      <w:r w:rsidRPr="00655357">
        <w:rPr>
          <w:rFonts w:ascii="Times New Roman" w:eastAsia="Times New Roman" w:hAnsi="Times New Roman" w:cs="Times New Roman"/>
          <w:color w:val="000000"/>
          <w:lang w:val="en-US" w:eastAsia="ru-RU"/>
        </w:rPr>
        <w:t xml:space="preserve"> </w:t>
      </w:r>
      <w:r w:rsidRPr="00655357">
        <w:rPr>
          <w:rFonts w:ascii="Times New Roman" w:eastAsia="Times New Roman" w:hAnsi="Times New Roman" w:cs="Times New Roman"/>
          <w:color w:val="000000"/>
          <w:lang w:eastAsia="ru-RU"/>
        </w:rPr>
        <w:t>х</w:t>
      </w:r>
      <w:r w:rsidRPr="00655357">
        <w:rPr>
          <w:rFonts w:ascii="Times New Roman" w:eastAsia="Times New Roman" w:hAnsi="Times New Roman" w:cs="Times New Roman"/>
          <w:color w:val="000000"/>
          <w:lang w:val="en-US" w:eastAsia="ru-RU"/>
        </w:rPr>
        <w:t xml:space="preserve"> A </w:t>
      </w:r>
      <w:proofErr w:type="spellStart"/>
      <w:r w:rsidRPr="00655357">
        <w:rPr>
          <w:rFonts w:ascii="Times New Roman" w:eastAsia="Times New Roman" w:hAnsi="Times New Roman" w:cs="Times New Roman"/>
          <w:color w:val="000000"/>
          <w:lang w:val="en-US" w:eastAsia="ru-RU"/>
        </w:rPr>
        <w:t>a</w:t>
      </w:r>
      <w:proofErr w:type="spellEnd"/>
    </w:p>
    <w:p w14:paraId="1E3387E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F</w:t>
      </w:r>
      <w:r w:rsidRPr="00655357">
        <w:rPr>
          <w:rFonts w:ascii="Times New Roman" w:eastAsia="Times New Roman" w:hAnsi="Times New Roman" w:cs="Times New Roman"/>
          <w:color w:val="000000"/>
          <w:vertAlign w:val="subscript"/>
          <w:lang w:eastAsia="ru-RU"/>
        </w:rPr>
        <w:t>2</w:t>
      </w:r>
      <w:r w:rsidRPr="00655357">
        <w:rPr>
          <w:rFonts w:ascii="Times New Roman" w:eastAsia="Times New Roman" w:hAnsi="Times New Roman" w:cs="Times New Roman"/>
          <w:color w:val="000000"/>
          <w:lang w:eastAsia="ru-RU"/>
        </w:rPr>
        <w:t xml:space="preserve"> AA; </w:t>
      </w:r>
      <w:proofErr w:type="spellStart"/>
      <w:r w:rsidRPr="00655357">
        <w:rPr>
          <w:rFonts w:ascii="Times New Roman" w:eastAsia="Times New Roman" w:hAnsi="Times New Roman" w:cs="Times New Roman"/>
          <w:color w:val="000000"/>
          <w:lang w:eastAsia="ru-RU"/>
        </w:rPr>
        <w:t>Aa</w:t>
      </w:r>
      <w:proofErr w:type="spellEnd"/>
      <w:r w:rsidRPr="00655357">
        <w:rPr>
          <w:rFonts w:ascii="Times New Roman" w:eastAsia="Times New Roman" w:hAnsi="Times New Roman" w:cs="Times New Roman"/>
          <w:color w:val="000000"/>
          <w:lang w:eastAsia="ru-RU"/>
        </w:rPr>
        <w:t xml:space="preserve">; </w:t>
      </w:r>
      <w:proofErr w:type="spellStart"/>
      <w:r w:rsidRPr="00655357">
        <w:rPr>
          <w:rFonts w:ascii="Times New Roman" w:eastAsia="Times New Roman" w:hAnsi="Times New Roman" w:cs="Times New Roman"/>
          <w:color w:val="000000"/>
          <w:lang w:eastAsia="ru-RU"/>
        </w:rPr>
        <w:t>Aa</w:t>
      </w:r>
      <w:proofErr w:type="spellEnd"/>
      <w:r w:rsidRPr="00655357">
        <w:rPr>
          <w:rFonts w:ascii="Times New Roman" w:eastAsia="Times New Roman" w:hAnsi="Times New Roman" w:cs="Times New Roman"/>
          <w:color w:val="000000"/>
          <w:lang w:eastAsia="ru-RU"/>
        </w:rPr>
        <w:t xml:space="preserve">; </w:t>
      </w:r>
      <w:proofErr w:type="spellStart"/>
      <w:r w:rsidRPr="00655357">
        <w:rPr>
          <w:rFonts w:ascii="Times New Roman" w:eastAsia="Times New Roman" w:hAnsi="Times New Roman" w:cs="Times New Roman"/>
          <w:color w:val="000000"/>
          <w:lang w:eastAsia="ru-RU"/>
        </w:rPr>
        <w:t>aa</w:t>
      </w:r>
      <w:proofErr w:type="spellEnd"/>
    </w:p>
    <w:p w14:paraId="39F193E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 F</w:t>
      </w:r>
      <w:r w:rsidRPr="00655357">
        <w:rPr>
          <w:rFonts w:ascii="Times New Roman" w:eastAsia="Times New Roman" w:hAnsi="Times New Roman" w:cs="Times New Roman"/>
          <w:color w:val="000000"/>
          <w:vertAlign w:val="subscript"/>
          <w:lang w:eastAsia="ru-RU"/>
        </w:rPr>
        <w:t>2</w:t>
      </w:r>
      <w:r w:rsidRPr="00655357">
        <w:rPr>
          <w:rFonts w:ascii="Times New Roman" w:eastAsia="Times New Roman" w:hAnsi="Times New Roman" w:cs="Times New Roman"/>
          <w:color w:val="000000"/>
          <w:lang w:eastAsia="ru-RU"/>
        </w:rPr>
        <w:t> расщепление пойдет следующим образом: 25 % особей черной окраски, 50 % – пятнистых и 25 % особей белых.</w:t>
      </w:r>
    </w:p>
    <w:p w14:paraId="03C4778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5. У томатов доминантный ген </w:t>
      </w:r>
      <w:r w:rsidRPr="00655357">
        <w:rPr>
          <w:rFonts w:ascii="Times New Roman" w:eastAsia="Times New Roman" w:hAnsi="Times New Roman" w:cs="Times New Roman"/>
          <w:b/>
          <w:bCs/>
          <w:color w:val="000000"/>
          <w:lang w:eastAsia="ru-RU"/>
        </w:rPr>
        <w:t>A</w:t>
      </w:r>
      <w:r w:rsidRPr="00655357">
        <w:rPr>
          <w:rFonts w:ascii="Times New Roman" w:eastAsia="Times New Roman" w:hAnsi="Times New Roman" w:cs="Times New Roman"/>
          <w:color w:val="000000"/>
          <w:lang w:eastAsia="ru-RU"/>
        </w:rPr>
        <w:t> обусловливает нормальную высоту растений, а ген </w:t>
      </w:r>
      <w:r w:rsidRPr="00655357">
        <w:rPr>
          <w:rFonts w:ascii="Times New Roman" w:eastAsia="Times New Roman" w:hAnsi="Times New Roman" w:cs="Times New Roman"/>
          <w:b/>
          <w:bCs/>
          <w:color w:val="000000"/>
          <w:lang w:eastAsia="ru-RU"/>
        </w:rPr>
        <w:t>a</w:t>
      </w:r>
      <w:r w:rsidRPr="00655357">
        <w:rPr>
          <w:rFonts w:ascii="Times New Roman" w:eastAsia="Times New Roman" w:hAnsi="Times New Roman" w:cs="Times New Roman"/>
          <w:color w:val="000000"/>
          <w:lang w:eastAsia="ru-RU"/>
        </w:rPr>
        <w:t> – карликовость. Каковы генотипы родителей, если получено 50 % растений низких и 50 % растений нормальной высоты.</w:t>
      </w:r>
    </w:p>
    <w:p w14:paraId="232AA27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lastRenderedPageBreak/>
        <w:t xml:space="preserve">Решение. Для определения генотипов родителей необходимо провести моногибридное анализирующее скрещивание. В условии задачи сказано, что в потомстве имеет место расщепление 1:1. Следовательно, родительские особи имеют генотипы </w:t>
      </w:r>
      <w:proofErr w:type="spellStart"/>
      <w:r w:rsidRPr="00655357">
        <w:rPr>
          <w:rFonts w:ascii="Times New Roman" w:eastAsia="Times New Roman" w:hAnsi="Times New Roman" w:cs="Times New Roman"/>
          <w:color w:val="000000"/>
          <w:lang w:eastAsia="ru-RU"/>
        </w:rPr>
        <w:t>Аа</w:t>
      </w:r>
      <w:proofErr w:type="spellEnd"/>
      <w:r w:rsidRPr="00655357">
        <w:rPr>
          <w:rFonts w:ascii="Times New Roman" w:eastAsia="Times New Roman" w:hAnsi="Times New Roman" w:cs="Times New Roman"/>
          <w:color w:val="000000"/>
          <w:lang w:eastAsia="ru-RU"/>
        </w:rPr>
        <w:t xml:space="preserve"> и </w:t>
      </w:r>
      <w:proofErr w:type="spellStart"/>
      <w:r w:rsidRPr="00655357">
        <w:rPr>
          <w:rFonts w:ascii="Times New Roman" w:eastAsia="Times New Roman" w:hAnsi="Times New Roman" w:cs="Times New Roman"/>
          <w:color w:val="000000"/>
          <w:lang w:eastAsia="ru-RU"/>
        </w:rPr>
        <w:t>аа</w:t>
      </w:r>
      <w:proofErr w:type="spellEnd"/>
      <w:r w:rsidRPr="00655357">
        <w:rPr>
          <w:rFonts w:ascii="Times New Roman" w:eastAsia="Times New Roman" w:hAnsi="Times New Roman" w:cs="Times New Roman"/>
          <w:color w:val="000000"/>
          <w:lang w:eastAsia="ru-RU"/>
        </w:rPr>
        <w:t>.</w:t>
      </w:r>
    </w:p>
    <w:p w14:paraId="35A71442"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 xml:space="preserve">Ответ: генотипы родителей – </w:t>
      </w:r>
      <w:proofErr w:type="spellStart"/>
      <w:r w:rsidRPr="00655357">
        <w:rPr>
          <w:rFonts w:ascii="Times New Roman" w:eastAsia="Times New Roman" w:hAnsi="Times New Roman" w:cs="Times New Roman"/>
          <w:color w:val="000000"/>
          <w:lang w:eastAsia="ru-RU"/>
        </w:rPr>
        <w:t>Аа</w:t>
      </w:r>
      <w:proofErr w:type="spellEnd"/>
      <w:r w:rsidRPr="00655357">
        <w:rPr>
          <w:rFonts w:ascii="Times New Roman" w:eastAsia="Times New Roman" w:hAnsi="Times New Roman" w:cs="Times New Roman"/>
          <w:color w:val="000000"/>
          <w:lang w:eastAsia="ru-RU"/>
        </w:rPr>
        <w:t xml:space="preserve"> и </w:t>
      </w:r>
      <w:proofErr w:type="spellStart"/>
      <w:r w:rsidRPr="00655357">
        <w:rPr>
          <w:rFonts w:ascii="Times New Roman" w:eastAsia="Times New Roman" w:hAnsi="Times New Roman" w:cs="Times New Roman"/>
          <w:color w:val="000000"/>
          <w:lang w:eastAsia="ru-RU"/>
        </w:rPr>
        <w:t>аа</w:t>
      </w:r>
      <w:proofErr w:type="spellEnd"/>
      <w:r w:rsidRPr="00655357">
        <w:rPr>
          <w:rFonts w:ascii="Times New Roman" w:eastAsia="Times New Roman" w:hAnsi="Times New Roman" w:cs="Times New Roman"/>
          <w:color w:val="000000"/>
          <w:lang w:eastAsia="ru-RU"/>
        </w:rPr>
        <w:t>.</w:t>
      </w:r>
    </w:p>
    <w:p w14:paraId="65C0F2D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6. Куры с белым оперением при скрещивании между собой дают белое потомство, а куры с черным оперением – черное. Потомство от скрещивания белых и черных особей – голубое. Какой процент потомства от скрещивания голубого петуха и курицы будет с голубым оперением?</w:t>
      </w:r>
    </w:p>
    <w:p w14:paraId="36309A77"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01A28CD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5401E421"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черное оперение</w:t>
      </w:r>
    </w:p>
    <w:p w14:paraId="67999F87"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а белое оперение</w:t>
      </w:r>
    </w:p>
    <w:p w14:paraId="0B89E5AC"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proofErr w:type="spellStart"/>
      <w:r w:rsidRPr="00655357">
        <w:rPr>
          <w:rFonts w:ascii="Times New Roman" w:eastAsia="Times New Roman" w:hAnsi="Times New Roman" w:cs="Times New Roman"/>
          <w:color w:val="000000"/>
          <w:lang w:eastAsia="ru-RU"/>
        </w:rPr>
        <w:t>Аа</w:t>
      </w:r>
      <w:proofErr w:type="spellEnd"/>
      <w:r w:rsidRPr="00655357">
        <w:rPr>
          <w:rFonts w:ascii="Times New Roman" w:eastAsia="Times New Roman" w:hAnsi="Times New Roman" w:cs="Times New Roman"/>
          <w:color w:val="000000"/>
          <w:lang w:eastAsia="ru-RU"/>
        </w:rPr>
        <w:t xml:space="preserve"> голубое оперение</w:t>
      </w:r>
    </w:p>
    <w:p w14:paraId="443CB2F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 xml:space="preserve">Потомство, полученное от скрещивания белых и черных особей, имело голубое оперение, что свидетельствует о промежуточном характере наследования. При скрещивании петуха и курицы с голубым оперением (♀ </w:t>
      </w:r>
      <w:proofErr w:type="spellStart"/>
      <w:r w:rsidRPr="00655357">
        <w:rPr>
          <w:rFonts w:ascii="Times New Roman" w:eastAsia="Times New Roman" w:hAnsi="Times New Roman" w:cs="Times New Roman"/>
          <w:color w:val="000000"/>
          <w:lang w:eastAsia="ru-RU"/>
        </w:rPr>
        <w:t>Аа</w:t>
      </w:r>
      <w:proofErr w:type="spellEnd"/>
      <w:r w:rsidRPr="00655357">
        <w:rPr>
          <w:rFonts w:ascii="Times New Roman" w:eastAsia="Times New Roman" w:hAnsi="Times New Roman" w:cs="Times New Roman"/>
          <w:color w:val="000000"/>
          <w:lang w:eastAsia="ru-RU"/>
        </w:rPr>
        <w:t xml:space="preserve"> х ♂</w:t>
      </w:r>
      <w:proofErr w:type="spellStart"/>
      <w:r w:rsidRPr="00655357">
        <w:rPr>
          <w:rFonts w:ascii="Times New Roman" w:eastAsia="Times New Roman" w:hAnsi="Times New Roman" w:cs="Times New Roman"/>
          <w:color w:val="000000"/>
          <w:lang w:eastAsia="ru-RU"/>
        </w:rPr>
        <w:t>Аа</w:t>
      </w:r>
      <w:proofErr w:type="spellEnd"/>
      <w:r w:rsidRPr="00655357">
        <w:rPr>
          <w:rFonts w:ascii="Times New Roman" w:eastAsia="Times New Roman" w:hAnsi="Times New Roman" w:cs="Times New Roman"/>
          <w:color w:val="000000"/>
          <w:lang w:eastAsia="ru-RU"/>
        </w:rPr>
        <w:t>) получено расщепление: 25 % особей (генотип </w:t>
      </w:r>
      <w:r w:rsidRPr="00655357">
        <w:rPr>
          <w:rFonts w:ascii="Times New Roman" w:eastAsia="Times New Roman" w:hAnsi="Times New Roman" w:cs="Times New Roman"/>
          <w:b/>
          <w:bCs/>
          <w:color w:val="000000"/>
          <w:lang w:eastAsia="ru-RU"/>
        </w:rPr>
        <w:t>АА</w:t>
      </w:r>
      <w:r w:rsidRPr="00655357">
        <w:rPr>
          <w:rFonts w:ascii="Times New Roman" w:eastAsia="Times New Roman" w:hAnsi="Times New Roman" w:cs="Times New Roman"/>
          <w:color w:val="000000"/>
          <w:lang w:eastAsia="ru-RU"/>
        </w:rPr>
        <w:t>) с черным оперением, 50 % особей с голубым оперением (генотип</w:t>
      </w:r>
      <w:r w:rsidRPr="00655357">
        <w:rPr>
          <w:rFonts w:ascii="Times New Roman" w:eastAsia="Times New Roman" w:hAnsi="Times New Roman" w:cs="Times New Roman"/>
          <w:b/>
          <w:bCs/>
          <w:color w:val="000000"/>
          <w:lang w:eastAsia="ru-RU"/>
        </w:rPr>
        <w:t> </w:t>
      </w:r>
      <w:proofErr w:type="spellStart"/>
      <w:r w:rsidRPr="00655357">
        <w:rPr>
          <w:rFonts w:ascii="Times New Roman" w:eastAsia="Times New Roman" w:hAnsi="Times New Roman" w:cs="Times New Roman"/>
          <w:b/>
          <w:bCs/>
          <w:color w:val="000000"/>
          <w:lang w:eastAsia="ru-RU"/>
        </w:rPr>
        <w:t>Аа</w:t>
      </w:r>
      <w:proofErr w:type="spellEnd"/>
      <w:r w:rsidRPr="00655357">
        <w:rPr>
          <w:rFonts w:ascii="Times New Roman" w:eastAsia="Times New Roman" w:hAnsi="Times New Roman" w:cs="Times New Roman"/>
          <w:b/>
          <w:bCs/>
          <w:color w:val="000000"/>
          <w:lang w:eastAsia="ru-RU"/>
        </w:rPr>
        <w:t>)</w:t>
      </w:r>
      <w:r w:rsidRPr="00655357">
        <w:rPr>
          <w:rFonts w:ascii="Times New Roman" w:eastAsia="Times New Roman" w:hAnsi="Times New Roman" w:cs="Times New Roman"/>
          <w:color w:val="000000"/>
          <w:lang w:eastAsia="ru-RU"/>
        </w:rPr>
        <w:t> и 25 % особей с белым оперением (генотип </w:t>
      </w:r>
      <w:proofErr w:type="spellStart"/>
      <w:r w:rsidRPr="00655357">
        <w:rPr>
          <w:rFonts w:ascii="Times New Roman" w:eastAsia="Times New Roman" w:hAnsi="Times New Roman" w:cs="Times New Roman"/>
          <w:b/>
          <w:bCs/>
          <w:color w:val="000000"/>
          <w:lang w:eastAsia="ru-RU"/>
        </w:rPr>
        <w:t>аа</w:t>
      </w:r>
      <w:proofErr w:type="spellEnd"/>
      <w:r w:rsidRPr="00655357">
        <w:rPr>
          <w:rFonts w:ascii="Times New Roman" w:eastAsia="Times New Roman" w:hAnsi="Times New Roman" w:cs="Times New Roman"/>
          <w:color w:val="000000"/>
          <w:lang w:eastAsia="ru-RU"/>
        </w:rPr>
        <w:t>).</w:t>
      </w:r>
    </w:p>
    <w:p w14:paraId="67AB033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 xml:space="preserve">Ответ: 50 % особей (генотип </w:t>
      </w:r>
      <w:proofErr w:type="spellStart"/>
      <w:r w:rsidRPr="00655357">
        <w:rPr>
          <w:rFonts w:ascii="Times New Roman" w:eastAsia="Times New Roman" w:hAnsi="Times New Roman" w:cs="Times New Roman"/>
          <w:color w:val="000000"/>
          <w:lang w:eastAsia="ru-RU"/>
        </w:rPr>
        <w:t>Аа</w:t>
      </w:r>
      <w:proofErr w:type="spellEnd"/>
      <w:r w:rsidRPr="00655357">
        <w:rPr>
          <w:rFonts w:ascii="Times New Roman" w:eastAsia="Times New Roman" w:hAnsi="Times New Roman" w:cs="Times New Roman"/>
          <w:color w:val="000000"/>
          <w:lang w:eastAsia="ru-RU"/>
        </w:rPr>
        <w:t>) будут иметь голубое оперение.</w:t>
      </w:r>
    </w:p>
    <w:p w14:paraId="26A6A853"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Задача 7. У человека ген b определяет врожденную глухонемоту. В норме слух и речь наследуются как доминантный признак. Здоровая женщина вступила в брак со здоровым мужчиной. У каждого из них один из родителей был глухонемой. Какова вероятность рождения у них глухонемого ребенка?</w:t>
      </w:r>
    </w:p>
    <w:p w14:paraId="62944819"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Решение</w:t>
      </w:r>
    </w:p>
    <w:p w14:paraId="6D9EE00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Ген Признак</w:t>
      </w:r>
    </w:p>
    <w:p w14:paraId="0304D9BD"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b врожденная глухонемота</w:t>
      </w:r>
    </w:p>
    <w:p w14:paraId="6C21EADE"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B нормальный слух и речь</w:t>
      </w:r>
    </w:p>
    <w:p w14:paraId="6C3C443A"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 xml:space="preserve">P ♀ </w:t>
      </w:r>
      <w:proofErr w:type="spellStart"/>
      <w:r w:rsidRPr="00655357">
        <w:rPr>
          <w:rFonts w:ascii="Times New Roman" w:eastAsia="Times New Roman" w:hAnsi="Times New Roman" w:cs="Times New Roman"/>
          <w:color w:val="000000"/>
          <w:lang w:eastAsia="ru-RU"/>
        </w:rPr>
        <w:t>Bb</w:t>
      </w:r>
      <w:proofErr w:type="spellEnd"/>
      <w:r w:rsidRPr="00655357">
        <w:rPr>
          <w:rFonts w:ascii="Times New Roman" w:eastAsia="Times New Roman" w:hAnsi="Times New Roman" w:cs="Times New Roman"/>
          <w:color w:val="000000"/>
          <w:lang w:eastAsia="ru-RU"/>
        </w:rPr>
        <w:t xml:space="preserve"> x ♂ </w:t>
      </w:r>
      <w:proofErr w:type="spellStart"/>
      <w:r w:rsidRPr="00655357">
        <w:rPr>
          <w:rFonts w:ascii="Times New Roman" w:eastAsia="Times New Roman" w:hAnsi="Times New Roman" w:cs="Times New Roman"/>
          <w:color w:val="000000"/>
          <w:lang w:eastAsia="ru-RU"/>
        </w:rPr>
        <w:t>Bb</w:t>
      </w:r>
      <w:proofErr w:type="spellEnd"/>
    </w:p>
    <w:p w14:paraId="5F126678"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G B, b, B, b</w:t>
      </w:r>
    </w:p>
    <w:p w14:paraId="5FF1FE1B"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val="en-US" w:eastAsia="ru-RU"/>
        </w:rPr>
      </w:pPr>
      <w:r w:rsidRPr="00655357">
        <w:rPr>
          <w:rFonts w:ascii="Times New Roman" w:eastAsia="Times New Roman" w:hAnsi="Times New Roman" w:cs="Times New Roman"/>
          <w:color w:val="000000"/>
          <w:lang w:val="en-US" w:eastAsia="ru-RU"/>
        </w:rPr>
        <w:t>F</w:t>
      </w:r>
      <w:r w:rsidRPr="00655357">
        <w:rPr>
          <w:rFonts w:ascii="Times New Roman" w:eastAsia="Times New Roman" w:hAnsi="Times New Roman" w:cs="Times New Roman"/>
          <w:color w:val="000000"/>
          <w:vertAlign w:val="subscript"/>
          <w:lang w:val="en-US" w:eastAsia="ru-RU"/>
        </w:rPr>
        <w:t>1</w:t>
      </w:r>
      <w:r w:rsidRPr="00655357">
        <w:rPr>
          <w:rFonts w:ascii="Times New Roman" w:eastAsia="Times New Roman" w:hAnsi="Times New Roman" w:cs="Times New Roman"/>
          <w:color w:val="000000"/>
          <w:lang w:val="en-US" w:eastAsia="ru-RU"/>
        </w:rPr>
        <w:t> BB; Bb; Bb: bb</w:t>
      </w:r>
    </w:p>
    <w:p w14:paraId="61AE3CF4" w14:textId="77777777" w:rsidR="00655357" w:rsidRPr="00655357" w:rsidRDefault="00655357" w:rsidP="00655357">
      <w:pPr>
        <w:spacing w:before="100" w:beforeAutospacing="1" w:after="100" w:afterAutospacing="1" w:line="240" w:lineRule="auto"/>
        <w:rPr>
          <w:rFonts w:ascii="Times New Roman" w:eastAsia="Times New Roman" w:hAnsi="Times New Roman" w:cs="Times New Roman"/>
          <w:color w:val="000000"/>
          <w:lang w:eastAsia="ru-RU"/>
        </w:rPr>
      </w:pPr>
      <w:r w:rsidRPr="00655357">
        <w:rPr>
          <w:rFonts w:ascii="Times New Roman" w:eastAsia="Times New Roman" w:hAnsi="Times New Roman" w:cs="Times New Roman"/>
          <w:color w:val="000000"/>
          <w:lang w:eastAsia="ru-RU"/>
        </w:rPr>
        <w:t>Ответ: вероятность рождения глухонемого ребенка (</w:t>
      </w:r>
      <w:proofErr w:type="spellStart"/>
      <w:r w:rsidRPr="00655357">
        <w:rPr>
          <w:rFonts w:ascii="Times New Roman" w:eastAsia="Times New Roman" w:hAnsi="Times New Roman" w:cs="Times New Roman"/>
          <w:color w:val="000000"/>
          <w:lang w:eastAsia="ru-RU"/>
        </w:rPr>
        <w:t>bb</w:t>
      </w:r>
      <w:proofErr w:type="spellEnd"/>
      <w:r w:rsidRPr="00655357">
        <w:rPr>
          <w:rFonts w:ascii="Times New Roman" w:eastAsia="Times New Roman" w:hAnsi="Times New Roman" w:cs="Times New Roman"/>
          <w:color w:val="000000"/>
          <w:lang w:eastAsia="ru-RU"/>
        </w:rPr>
        <w:t>) – 25 %.</w:t>
      </w:r>
    </w:p>
    <w:p w14:paraId="2F2E806D" w14:textId="77777777" w:rsidR="00655357" w:rsidRPr="00655357" w:rsidRDefault="00655357" w:rsidP="001D08F7">
      <w:pPr>
        <w:pStyle w:val="aa"/>
        <w:widowControl w:val="0"/>
        <w:spacing w:after="0"/>
        <w:ind w:left="0"/>
        <w:rPr>
          <w:rFonts w:ascii="Times New Roman" w:hAnsi="Times New Roman" w:cs="Times New Roman"/>
          <w:b/>
        </w:rPr>
      </w:pPr>
    </w:p>
    <w:p w14:paraId="6D818328" w14:textId="1C91834E" w:rsidR="005B73DE" w:rsidRDefault="005B73DE" w:rsidP="00655357">
      <w:pPr>
        <w:pStyle w:val="aa"/>
        <w:widowControl w:val="0"/>
        <w:spacing w:after="0"/>
        <w:ind w:left="0"/>
        <w:rPr>
          <w:rFonts w:ascii="Times New Roman" w:hAnsi="Times New Roman" w:cs="Times New Roman"/>
          <w:b/>
        </w:rPr>
      </w:pPr>
    </w:p>
    <w:p w14:paraId="1566FEDC" w14:textId="2B4C0841" w:rsidR="005B73DE" w:rsidRDefault="005B73DE" w:rsidP="007D5C9D">
      <w:pPr>
        <w:pStyle w:val="aa"/>
        <w:widowControl w:val="0"/>
        <w:spacing w:after="0"/>
        <w:ind w:left="0"/>
        <w:jc w:val="center"/>
        <w:rPr>
          <w:rFonts w:ascii="Times New Roman" w:hAnsi="Times New Roman" w:cs="Times New Roman"/>
          <w:b/>
        </w:rPr>
      </w:pPr>
    </w:p>
    <w:p w14:paraId="259F4E84" w14:textId="77777777" w:rsidR="005E667B" w:rsidRDefault="005E667B" w:rsidP="00086BBD">
      <w:pPr>
        <w:widowControl w:val="0"/>
        <w:outlineLvl w:val="8"/>
        <w:rPr>
          <w:b/>
          <w:color w:val="000000" w:themeColor="text1"/>
        </w:rPr>
      </w:pPr>
    </w:p>
    <w:p w14:paraId="627A555D" w14:textId="51C6C1DD" w:rsidR="00235306" w:rsidRDefault="00DB4F14" w:rsidP="00235306">
      <w:pPr>
        <w:widowControl w:val="0"/>
        <w:jc w:val="center"/>
        <w:outlineLvl w:val="8"/>
        <w:rPr>
          <w:rFonts w:ascii="Times New Roman" w:hAnsi="Times New Roman" w:cs="Times New Roman"/>
          <w:b/>
          <w:color w:val="000000" w:themeColor="text1"/>
        </w:rPr>
      </w:pPr>
      <w:bookmarkStart w:id="88" w:name="_Hlk156997003"/>
      <w:r>
        <w:rPr>
          <w:rFonts w:ascii="Times New Roman" w:hAnsi="Times New Roman" w:cs="Times New Roman"/>
          <w:b/>
          <w:color w:val="000000" w:themeColor="text1"/>
        </w:rPr>
        <w:lastRenderedPageBreak/>
        <w:t>Самостоятельная работа</w:t>
      </w:r>
      <w:r w:rsidR="00235306" w:rsidRPr="005E667B">
        <w:rPr>
          <w:rFonts w:ascii="Times New Roman" w:hAnsi="Times New Roman" w:cs="Times New Roman"/>
          <w:b/>
          <w:color w:val="000000" w:themeColor="text1"/>
        </w:rPr>
        <w:t xml:space="preserve"> № </w:t>
      </w:r>
      <w:r>
        <w:rPr>
          <w:rFonts w:ascii="Times New Roman" w:hAnsi="Times New Roman" w:cs="Times New Roman"/>
          <w:b/>
          <w:color w:val="000000" w:themeColor="text1"/>
        </w:rPr>
        <w:t>22,23.</w:t>
      </w:r>
    </w:p>
    <w:p w14:paraId="6F141188" w14:textId="19F80245" w:rsidR="005E667B" w:rsidRPr="005E667B" w:rsidRDefault="005E667B" w:rsidP="00235306">
      <w:pPr>
        <w:widowControl w:val="0"/>
        <w:jc w:val="center"/>
        <w:outlineLvl w:val="8"/>
        <w:rPr>
          <w:rFonts w:ascii="Times New Roman" w:hAnsi="Times New Roman" w:cs="Times New Roman"/>
          <w:b/>
          <w:color w:val="000000" w:themeColor="text1"/>
          <w:u w:val="single"/>
        </w:rPr>
      </w:pPr>
      <w:r w:rsidRPr="005E667B">
        <w:rPr>
          <w:rFonts w:ascii="Times New Roman" w:hAnsi="Times New Roman" w:cs="Times New Roman"/>
          <w:b/>
          <w:color w:val="000000" w:themeColor="text1"/>
          <w:u w:val="single"/>
        </w:rPr>
        <w:t>Тема: Хромосомная теория. Генетика пола. Наследование, сцепленное с полом.   Закономерности изменчивости.</w:t>
      </w:r>
    </w:p>
    <w:p w14:paraId="7CFC1CDA" w14:textId="5A7BC78A" w:rsidR="00235306" w:rsidRDefault="00235306" w:rsidP="00235306">
      <w:pPr>
        <w:widowControl w:val="0"/>
        <w:jc w:val="center"/>
        <w:outlineLvl w:val="8"/>
        <w:rPr>
          <w:rFonts w:ascii="Times New Roman" w:hAnsi="Times New Roman" w:cs="Times New Roman"/>
          <w:b/>
          <w:color w:val="000000" w:themeColor="text1"/>
        </w:rPr>
      </w:pPr>
      <w:r w:rsidRPr="005E667B">
        <w:rPr>
          <w:rFonts w:ascii="Times New Roman" w:hAnsi="Times New Roman" w:cs="Times New Roman"/>
          <w:b/>
          <w:color w:val="000000" w:themeColor="text1"/>
        </w:rPr>
        <w:t>Теоретическая часть</w:t>
      </w:r>
    </w:p>
    <w:p w14:paraId="59A2D4FE" w14:textId="3B8D8FC2" w:rsidR="005E667B" w:rsidRDefault="005E667B" w:rsidP="00235306">
      <w:pPr>
        <w:widowControl w:val="0"/>
        <w:jc w:val="center"/>
        <w:outlineLvl w:val="8"/>
        <w:rPr>
          <w:rFonts w:ascii="Times New Roman" w:hAnsi="Times New Roman" w:cs="Times New Roman"/>
          <w:b/>
          <w:color w:val="000000" w:themeColor="text1"/>
        </w:rPr>
      </w:pPr>
    </w:p>
    <w:p w14:paraId="6AC57FF8" w14:textId="77777777" w:rsidR="005E667B" w:rsidRPr="005E667B" w:rsidRDefault="005E667B" w:rsidP="005E667B">
      <w:pPr>
        <w:pStyle w:val="1"/>
        <w:rPr>
          <w:rFonts w:ascii="Times New Roman" w:hAnsi="Times New Roman" w:cs="Times New Roman"/>
          <w:sz w:val="22"/>
          <w:szCs w:val="22"/>
        </w:rPr>
      </w:pPr>
      <w:r w:rsidRPr="005E667B">
        <w:rPr>
          <w:rFonts w:ascii="Times New Roman" w:hAnsi="Times New Roman" w:cs="Times New Roman"/>
          <w:sz w:val="22"/>
          <w:szCs w:val="22"/>
        </w:rPr>
        <w:t>Хромосомная теория наследственности. Закон Моргана. Генетика пола. Наследование, сцепленное с полом.</w:t>
      </w:r>
    </w:p>
    <w:p w14:paraId="35CB4FFF" w14:textId="77777777" w:rsidR="005E667B" w:rsidRPr="005E667B" w:rsidRDefault="005E667B" w:rsidP="005E667B">
      <w:pPr>
        <w:spacing w:after="0"/>
        <w:jc w:val="both"/>
        <w:rPr>
          <w:rFonts w:ascii="Times New Roman" w:hAnsi="Times New Roman" w:cs="Times New Roman"/>
        </w:rPr>
      </w:pPr>
    </w:p>
    <w:p w14:paraId="53C8A9B3"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Не для всех генов характерно независимое распределение в потомстве и свободное комбинирование.</w:t>
      </w:r>
    </w:p>
    <w:p w14:paraId="54231D7B"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Каждая хромосома несет не один ген, а целую группу генов, отвечающих за развитие разных признаков.</w:t>
      </w:r>
    </w:p>
    <w:p w14:paraId="622ECF46"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 xml:space="preserve">Т. Морган скрещивал мушку дрозофилу с серым телом и нормальными крыльями с </w:t>
      </w:r>
      <w:proofErr w:type="spellStart"/>
      <w:r w:rsidRPr="005E667B">
        <w:rPr>
          <w:rFonts w:ascii="Times New Roman" w:hAnsi="Times New Roman" w:cs="Times New Roman"/>
        </w:rPr>
        <w:t>мущкой</w:t>
      </w:r>
      <w:proofErr w:type="spellEnd"/>
      <w:r w:rsidRPr="005E667B">
        <w:rPr>
          <w:rFonts w:ascii="Times New Roman" w:hAnsi="Times New Roman" w:cs="Times New Roman"/>
        </w:rPr>
        <w:t xml:space="preserve">, имеющей тёмную окраску тела и зачаточные крылья. В 1 поколении получались гибриды с серым телом и нормальными крыльями (ген серой окраски тела и нормальными крыльями – доминирует). При проведении скрещивания самки полученной в </w:t>
      </w:r>
      <w:r w:rsidRPr="005E667B">
        <w:rPr>
          <w:rFonts w:ascii="Times New Roman" w:hAnsi="Times New Roman" w:cs="Times New Roman"/>
          <w:lang w:val="en-US"/>
        </w:rPr>
        <w:t>F</w:t>
      </w:r>
      <w:r w:rsidRPr="005E667B">
        <w:rPr>
          <w:rFonts w:ascii="Times New Roman" w:hAnsi="Times New Roman" w:cs="Times New Roman"/>
          <w:vertAlign w:val="subscript"/>
        </w:rPr>
        <w:t>1</w:t>
      </w:r>
      <w:r w:rsidRPr="005E667B">
        <w:rPr>
          <w:rFonts w:ascii="Times New Roman" w:hAnsi="Times New Roman" w:cs="Times New Roman"/>
        </w:rPr>
        <w:t xml:space="preserve"> с самцом с рецессивными признаками теоретически ожидалось получить потомство с комбинациями признаков – 1:1:1:1. Но в потомстве преобладали особи с признаками родительских форм (41,5% - серые длиннокрылые и 41,5% - черные с зачаточными крыльями), и лишь незначительная часть мушек имела </w:t>
      </w:r>
      <w:proofErr w:type="spellStart"/>
      <w:r w:rsidRPr="005E667B">
        <w:rPr>
          <w:rFonts w:ascii="Times New Roman" w:hAnsi="Times New Roman" w:cs="Times New Roman"/>
        </w:rPr>
        <w:t>перекомбинированные</w:t>
      </w:r>
      <w:proofErr w:type="spellEnd"/>
      <w:r w:rsidRPr="005E667B">
        <w:rPr>
          <w:rFonts w:ascii="Times New Roman" w:hAnsi="Times New Roman" w:cs="Times New Roman"/>
        </w:rPr>
        <w:t xml:space="preserve"> признаки (8,5% - черные длиннокрылые и 8,5 % - серые с зачаточными крыльями).</w:t>
      </w:r>
    </w:p>
    <w:p w14:paraId="38D2973B" w14:textId="77777777" w:rsidR="005E667B" w:rsidRPr="005E667B" w:rsidRDefault="005E667B" w:rsidP="005E667B">
      <w:pPr>
        <w:spacing w:after="0"/>
        <w:jc w:val="both"/>
        <w:rPr>
          <w:rFonts w:ascii="Times New Roman" w:hAnsi="Times New Roman" w:cs="Times New Roman"/>
          <w:vertAlign w:val="superscript"/>
        </w:rPr>
      </w:pPr>
      <w:r w:rsidRPr="005E667B">
        <w:rPr>
          <w:rFonts w:ascii="Times New Roman" w:hAnsi="Times New Roman" w:cs="Times New Roman"/>
          <w:b/>
        </w:rPr>
        <w:tab/>
        <w:t>Вывод</w:t>
      </w:r>
      <w:r w:rsidRPr="005E667B">
        <w:rPr>
          <w:rFonts w:ascii="Times New Roman" w:hAnsi="Times New Roman" w:cs="Times New Roman"/>
        </w:rPr>
        <w:t xml:space="preserve">: гены, обуславливающие развитие серой окраски тела и длинных крыльев, локализованы в одной хромосоме, а черной окраски и зачаточных крыльев – в другой. Данное явление Морган назвал – </w:t>
      </w:r>
      <w:r w:rsidRPr="005E667B">
        <w:rPr>
          <w:rFonts w:ascii="Times New Roman" w:hAnsi="Times New Roman" w:cs="Times New Roman"/>
          <w:b/>
        </w:rPr>
        <w:t xml:space="preserve">сцеплением. </w:t>
      </w:r>
      <w:proofErr w:type="gramStart"/>
      <w:r w:rsidRPr="005E667B">
        <w:rPr>
          <w:rFonts w:ascii="Times New Roman" w:hAnsi="Times New Roman" w:cs="Times New Roman"/>
          <w:b/>
        </w:rPr>
        <w:t>Гены</w:t>
      </w:r>
      <w:proofErr w:type="gramEnd"/>
      <w:r w:rsidRPr="005E667B">
        <w:rPr>
          <w:rFonts w:ascii="Times New Roman" w:hAnsi="Times New Roman" w:cs="Times New Roman"/>
          <w:b/>
        </w:rPr>
        <w:t xml:space="preserve"> локализованные в одной хромосоме, наследуются совместно и образуют одну группу сцепления. (</w:t>
      </w:r>
      <w:r w:rsidRPr="005E667B">
        <w:rPr>
          <w:rFonts w:ascii="Times New Roman" w:hAnsi="Times New Roman" w:cs="Times New Roman"/>
        </w:rPr>
        <w:t xml:space="preserve">явление </w:t>
      </w:r>
      <w:proofErr w:type="spellStart"/>
      <w:r w:rsidRPr="005E667B">
        <w:rPr>
          <w:rFonts w:ascii="Times New Roman" w:hAnsi="Times New Roman" w:cs="Times New Roman"/>
        </w:rPr>
        <w:t>перекомбинирования</w:t>
      </w:r>
      <w:proofErr w:type="spellEnd"/>
      <w:r w:rsidRPr="005E667B">
        <w:rPr>
          <w:rFonts w:ascii="Times New Roman" w:hAnsi="Times New Roman" w:cs="Times New Roman"/>
        </w:rPr>
        <w:t xml:space="preserve"> объясняется процессом кроссинговера в первом </w:t>
      </w:r>
      <w:proofErr w:type="spellStart"/>
      <w:r w:rsidRPr="005E667B">
        <w:rPr>
          <w:rFonts w:ascii="Times New Roman" w:hAnsi="Times New Roman" w:cs="Times New Roman"/>
        </w:rPr>
        <w:t>мейотическом</w:t>
      </w:r>
      <w:proofErr w:type="spellEnd"/>
      <w:r w:rsidRPr="005E667B">
        <w:rPr>
          <w:rFonts w:ascii="Times New Roman" w:hAnsi="Times New Roman" w:cs="Times New Roman"/>
        </w:rPr>
        <w:t xml:space="preserve"> делении, но так как кроссинговер происходит не во всех гаметах, происходит нарушение числового соотношения – 1:1:1:1)</w:t>
      </w:r>
    </w:p>
    <w:p w14:paraId="0200945E" w14:textId="77777777" w:rsidR="005E667B" w:rsidRPr="005E667B" w:rsidRDefault="005E667B" w:rsidP="005E667B">
      <w:pPr>
        <w:spacing w:after="0"/>
        <w:jc w:val="both"/>
        <w:rPr>
          <w:rFonts w:ascii="Times New Roman" w:hAnsi="Times New Roman" w:cs="Times New Roman"/>
        </w:rPr>
      </w:pPr>
    </w:p>
    <w:p w14:paraId="6B489D22" w14:textId="77777777" w:rsidR="005E667B" w:rsidRPr="005E667B" w:rsidRDefault="005E667B" w:rsidP="005E667B">
      <w:pPr>
        <w:spacing w:after="0"/>
        <w:jc w:val="center"/>
        <w:rPr>
          <w:rFonts w:ascii="Times New Roman" w:hAnsi="Times New Roman" w:cs="Times New Roman"/>
        </w:rPr>
      </w:pPr>
      <w:r w:rsidRPr="005E667B">
        <w:rPr>
          <w:rFonts w:ascii="Times New Roman" w:hAnsi="Times New Roman" w:cs="Times New Roman"/>
          <w:noProof/>
        </w:rPr>
        <w:drawing>
          <wp:inline distT="0" distB="0" distL="0" distR="0" wp14:anchorId="030F0183" wp14:editId="71B9A001">
            <wp:extent cx="3665855" cy="210312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665855" cy="2103120"/>
                    </a:xfrm>
                    <a:prstGeom prst="rect">
                      <a:avLst/>
                    </a:prstGeom>
                    <a:noFill/>
                    <a:ln>
                      <a:noFill/>
                    </a:ln>
                  </pic:spPr>
                </pic:pic>
              </a:graphicData>
            </a:graphic>
          </wp:inline>
        </w:drawing>
      </w:r>
    </w:p>
    <w:p w14:paraId="5BC10A07" w14:textId="77777777" w:rsidR="005E667B" w:rsidRPr="005E667B" w:rsidRDefault="005E667B" w:rsidP="005E667B">
      <w:pPr>
        <w:spacing w:before="240" w:after="0"/>
        <w:jc w:val="center"/>
        <w:rPr>
          <w:rFonts w:ascii="Times New Roman" w:hAnsi="Times New Roman" w:cs="Times New Roman"/>
          <w:b/>
        </w:rPr>
      </w:pPr>
      <w:r w:rsidRPr="005E667B">
        <w:rPr>
          <w:rFonts w:ascii="Times New Roman" w:hAnsi="Times New Roman" w:cs="Times New Roman"/>
          <w:b/>
        </w:rPr>
        <w:t>Генетика пола</w:t>
      </w:r>
    </w:p>
    <w:p w14:paraId="17AA95DF"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 xml:space="preserve">У человека 46 хромосом, из них 44 – </w:t>
      </w:r>
      <w:proofErr w:type="spellStart"/>
      <w:r w:rsidRPr="005E667B">
        <w:rPr>
          <w:rFonts w:ascii="Times New Roman" w:hAnsi="Times New Roman" w:cs="Times New Roman"/>
        </w:rPr>
        <w:t>аутосомы</w:t>
      </w:r>
      <w:proofErr w:type="spellEnd"/>
      <w:r w:rsidRPr="005E667B">
        <w:rPr>
          <w:rFonts w:ascii="Times New Roman" w:hAnsi="Times New Roman" w:cs="Times New Roman"/>
        </w:rPr>
        <w:t xml:space="preserve"> и 2 половые хромосомы. Хромосомный набор мужчины – 46ху, женщины – 46хх.</w:t>
      </w:r>
    </w:p>
    <w:p w14:paraId="06445200"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Наследование признаков, гены которых локализованы в х, или у – хромосомах, называют наследованием, сцепленным с полом (Т.Х. Морган).  х – хромосома содержит ряд генов, определяющие развитие тяжёлых аномалией (</w:t>
      </w:r>
      <w:proofErr w:type="spellStart"/>
      <w:r w:rsidRPr="005E667B">
        <w:rPr>
          <w:rFonts w:ascii="Times New Roman" w:hAnsi="Times New Roman" w:cs="Times New Roman"/>
        </w:rPr>
        <w:t>гемофелия</w:t>
      </w:r>
      <w:proofErr w:type="spellEnd"/>
      <w:r w:rsidRPr="005E667B">
        <w:rPr>
          <w:rFonts w:ascii="Times New Roman" w:hAnsi="Times New Roman" w:cs="Times New Roman"/>
        </w:rPr>
        <w:t xml:space="preserve">, дальтонизм). Эти аномалии встречаются у мужчин, но носителями являются женщины. </w:t>
      </w:r>
    </w:p>
    <w:p w14:paraId="060A7024"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lastRenderedPageBreak/>
        <w:tab/>
        <w:t xml:space="preserve">У мужчин эти гены </w:t>
      </w:r>
      <w:proofErr w:type="spellStart"/>
      <w:r w:rsidRPr="005E667B">
        <w:rPr>
          <w:rFonts w:ascii="Times New Roman" w:hAnsi="Times New Roman" w:cs="Times New Roman"/>
        </w:rPr>
        <w:t>гемизиготны</w:t>
      </w:r>
      <w:proofErr w:type="spellEnd"/>
      <w:r w:rsidRPr="005E667B">
        <w:rPr>
          <w:rFonts w:ascii="Times New Roman" w:hAnsi="Times New Roman" w:cs="Times New Roman"/>
        </w:rPr>
        <w:t>, их рецессивные аллели вызывают заболевания: Х</w:t>
      </w:r>
      <w:proofErr w:type="spellStart"/>
      <w:r w:rsidRPr="005E667B">
        <w:rPr>
          <w:rFonts w:ascii="Times New Roman" w:hAnsi="Times New Roman" w:cs="Times New Roman"/>
          <w:vertAlign w:val="superscript"/>
          <w:lang w:val="en-US"/>
        </w:rPr>
        <w:t>h</w:t>
      </w:r>
      <w:r w:rsidRPr="005E667B">
        <w:rPr>
          <w:rFonts w:ascii="Times New Roman" w:hAnsi="Times New Roman" w:cs="Times New Roman"/>
          <w:lang w:val="en-US"/>
        </w:rPr>
        <w:t>Y</w:t>
      </w:r>
      <w:proofErr w:type="spellEnd"/>
      <w:r w:rsidRPr="005E667B">
        <w:rPr>
          <w:rFonts w:ascii="Times New Roman" w:hAnsi="Times New Roman" w:cs="Times New Roman"/>
        </w:rPr>
        <w:t xml:space="preserve"> – мужчина больной </w:t>
      </w:r>
      <w:proofErr w:type="spellStart"/>
      <w:r w:rsidRPr="005E667B">
        <w:rPr>
          <w:rFonts w:ascii="Times New Roman" w:hAnsi="Times New Roman" w:cs="Times New Roman"/>
        </w:rPr>
        <w:t>гемофелией</w:t>
      </w:r>
      <w:proofErr w:type="spellEnd"/>
      <w:r w:rsidRPr="005E667B">
        <w:rPr>
          <w:rFonts w:ascii="Times New Roman" w:hAnsi="Times New Roman" w:cs="Times New Roman"/>
        </w:rPr>
        <w:t>; Х</w:t>
      </w:r>
      <w:proofErr w:type="spellStart"/>
      <w:r w:rsidRPr="005E667B">
        <w:rPr>
          <w:rFonts w:ascii="Times New Roman" w:hAnsi="Times New Roman" w:cs="Times New Roman"/>
          <w:vertAlign w:val="superscript"/>
          <w:lang w:val="en-US"/>
        </w:rPr>
        <w:t>d</w:t>
      </w:r>
      <w:r w:rsidRPr="005E667B">
        <w:rPr>
          <w:rFonts w:ascii="Times New Roman" w:hAnsi="Times New Roman" w:cs="Times New Roman"/>
          <w:lang w:val="en-US"/>
        </w:rPr>
        <w:t>Y</w:t>
      </w:r>
      <w:proofErr w:type="spellEnd"/>
      <w:r w:rsidRPr="005E667B">
        <w:rPr>
          <w:rFonts w:ascii="Times New Roman" w:hAnsi="Times New Roman" w:cs="Times New Roman"/>
        </w:rPr>
        <w:t xml:space="preserve"> – дальтоник</w:t>
      </w:r>
    </w:p>
    <w:p w14:paraId="597CDA03"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У человека, лишь некоторые гены, не являющиеся жизненно важными, находятся в у – хромосоме. Эти гены наследуются только от отца к сыну. Например – наследование окраски у кошек в Х хромосоме.</w:t>
      </w:r>
    </w:p>
    <w:p w14:paraId="25C48320"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 xml:space="preserve">Черная окраска определяется </w:t>
      </w:r>
      <w:proofErr w:type="spellStart"/>
      <w:r w:rsidRPr="005E667B">
        <w:rPr>
          <w:rFonts w:ascii="Times New Roman" w:hAnsi="Times New Roman" w:cs="Times New Roman"/>
        </w:rPr>
        <w:t>аллелем</w:t>
      </w:r>
      <w:proofErr w:type="spellEnd"/>
      <w:r w:rsidRPr="005E667B">
        <w:rPr>
          <w:rFonts w:ascii="Times New Roman" w:hAnsi="Times New Roman" w:cs="Times New Roman"/>
        </w:rPr>
        <w:t xml:space="preserve"> гена В </w:t>
      </w:r>
      <w:proofErr w:type="spellStart"/>
      <w:r w:rsidRPr="005E667B">
        <w:rPr>
          <w:rFonts w:ascii="Times New Roman" w:hAnsi="Times New Roman" w:cs="Times New Roman"/>
        </w:rPr>
        <w:t>в</w:t>
      </w:r>
      <w:proofErr w:type="spellEnd"/>
      <w:r w:rsidRPr="005E667B">
        <w:rPr>
          <w:rFonts w:ascii="Times New Roman" w:hAnsi="Times New Roman" w:cs="Times New Roman"/>
        </w:rPr>
        <w:t xml:space="preserve"> Х хромосоме – </w:t>
      </w:r>
      <w:proofErr w:type="spellStart"/>
      <w:r w:rsidRPr="005E667B">
        <w:rPr>
          <w:rFonts w:ascii="Times New Roman" w:hAnsi="Times New Roman" w:cs="Times New Roman"/>
        </w:rPr>
        <w:t>Х</w:t>
      </w:r>
      <w:r w:rsidRPr="005E667B">
        <w:rPr>
          <w:rFonts w:ascii="Times New Roman" w:hAnsi="Times New Roman" w:cs="Times New Roman"/>
          <w:vertAlign w:val="superscript"/>
        </w:rPr>
        <w:t>в</w:t>
      </w:r>
      <w:proofErr w:type="spellEnd"/>
      <w:r w:rsidRPr="005E667B">
        <w:rPr>
          <w:rFonts w:ascii="Times New Roman" w:hAnsi="Times New Roman" w:cs="Times New Roman"/>
        </w:rPr>
        <w:t xml:space="preserve"> </w:t>
      </w:r>
      <w:proofErr w:type="spellStart"/>
      <w:r w:rsidRPr="005E667B">
        <w:rPr>
          <w:rFonts w:ascii="Times New Roman" w:hAnsi="Times New Roman" w:cs="Times New Roman"/>
        </w:rPr>
        <w:t>Х</w:t>
      </w:r>
      <w:r w:rsidRPr="005E667B">
        <w:rPr>
          <w:rFonts w:ascii="Times New Roman" w:hAnsi="Times New Roman" w:cs="Times New Roman"/>
          <w:vertAlign w:val="superscript"/>
        </w:rPr>
        <w:t>в</w:t>
      </w:r>
      <w:proofErr w:type="spellEnd"/>
      <w:r w:rsidRPr="005E667B">
        <w:rPr>
          <w:rFonts w:ascii="Times New Roman" w:hAnsi="Times New Roman" w:cs="Times New Roman"/>
        </w:rPr>
        <w:t xml:space="preserve">, </w:t>
      </w:r>
    </w:p>
    <w:p w14:paraId="7EE73AE3" w14:textId="77777777" w:rsidR="005E667B" w:rsidRPr="005E667B" w:rsidRDefault="005E667B" w:rsidP="005E667B">
      <w:pPr>
        <w:spacing w:after="0"/>
        <w:jc w:val="both"/>
        <w:rPr>
          <w:rFonts w:ascii="Times New Roman" w:hAnsi="Times New Roman" w:cs="Times New Roman"/>
        </w:rPr>
      </w:pPr>
      <w:proofErr w:type="gramStart"/>
      <w:r w:rsidRPr="005E667B">
        <w:rPr>
          <w:rFonts w:ascii="Times New Roman" w:hAnsi="Times New Roman" w:cs="Times New Roman"/>
        </w:rPr>
        <w:t>рыжая  -</w:t>
      </w:r>
      <w:proofErr w:type="gramEnd"/>
      <w:r w:rsidRPr="005E667B">
        <w:rPr>
          <w:rFonts w:ascii="Times New Roman" w:hAnsi="Times New Roman" w:cs="Times New Roman"/>
        </w:rPr>
        <w:t xml:space="preserve"> </w:t>
      </w:r>
      <w:proofErr w:type="spellStart"/>
      <w:r w:rsidRPr="005E667B">
        <w:rPr>
          <w:rFonts w:ascii="Times New Roman" w:hAnsi="Times New Roman" w:cs="Times New Roman"/>
        </w:rPr>
        <w:t>аллелем</w:t>
      </w:r>
      <w:proofErr w:type="spellEnd"/>
      <w:r w:rsidRPr="005E667B">
        <w:rPr>
          <w:rFonts w:ascii="Times New Roman" w:hAnsi="Times New Roman" w:cs="Times New Roman"/>
        </w:rPr>
        <w:t xml:space="preserve"> – </w:t>
      </w:r>
      <w:r w:rsidRPr="005E667B">
        <w:rPr>
          <w:rFonts w:ascii="Times New Roman" w:hAnsi="Times New Roman" w:cs="Times New Roman"/>
          <w:lang w:val="en-US"/>
        </w:rPr>
        <w:t>b</w:t>
      </w:r>
      <w:r w:rsidRPr="005E667B">
        <w:rPr>
          <w:rFonts w:ascii="Times New Roman" w:hAnsi="Times New Roman" w:cs="Times New Roman"/>
        </w:rPr>
        <w:t>–  Х</w:t>
      </w:r>
      <w:r w:rsidRPr="005E667B">
        <w:rPr>
          <w:rFonts w:ascii="Times New Roman" w:hAnsi="Times New Roman" w:cs="Times New Roman"/>
          <w:vertAlign w:val="superscript"/>
          <w:lang w:val="en-US"/>
        </w:rPr>
        <w:t>b</w:t>
      </w:r>
      <w:r w:rsidRPr="005E667B">
        <w:rPr>
          <w:rFonts w:ascii="Times New Roman" w:hAnsi="Times New Roman" w:cs="Times New Roman"/>
        </w:rPr>
        <w:t xml:space="preserve"> Х</w:t>
      </w:r>
      <w:r w:rsidRPr="005E667B">
        <w:rPr>
          <w:rFonts w:ascii="Times New Roman" w:hAnsi="Times New Roman" w:cs="Times New Roman"/>
          <w:vertAlign w:val="superscript"/>
          <w:lang w:val="en-US"/>
        </w:rPr>
        <w:t>b</w:t>
      </w:r>
      <w:r w:rsidRPr="005E667B">
        <w:rPr>
          <w:rFonts w:ascii="Times New Roman" w:hAnsi="Times New Roman" w:cs="Times New Roman"/>
        </w:rPr>
        <w:t xml:space="preserve">. Если встречаются аллели В и </w:t>
      </w:r>
      <w:r w:rsidRPr="005E667B">
        <w:rPr>
          <w:rFonts w:ascii="Times New Roman" w:hAnsi="Times New Roman" w:cs="Times New Roman"/>
          <w:lang w:val="en-US"/>
        </w:rPr>
        <w:t>b</w:t>
      </w:r>
      <w:r w:rsidRPr="005E667B">
        <w:rPr>
          <w:rFonts w:ascii="Times New Roman" w:hAnsi="Times New Roman" w:cs="Times New Roman"/>
        </w:rPr>
        <w:t xml:space="preserve"> - </w:t>
      </w:r>
      <w:proofErr w:type="spellStart"/>
      <w:r w:rsidRPr="005E667B">
        <w:rPr>
          <w:rFonts w:ascii="Times New Roman" w:hAnsi="Times New Roman" w:cs="Times New Roman"/>
        </w:rPr>
        <w:t>Х</w:t>
      </w:r>
      <w:r w:rsidRPr="005E667B">
        <w:rPr>
          <w:rFonts w:ascii="Times New Roman" w:hAnsi="Times New Roman" w:cs="Times New Roman"/>
          <w:vertAlign w:val="superscript"/>
        </w:rPr>
        <w:t>в</w:t>
      </w:r>
      <w:proofErr w:type="spellEnd"/>
      <w:r w:rsidRPr="005E667B">
        <w:rPr>
          <w:rFonts w:ascii="Times New Roman" w:hAnsi="Times New Roman" w:cs="Times New Roman"/>
        </w:rPr>
        <w:t xml:space="preserve"> Х</w:t>
      </w:r>
      <w:r w:rsidRPr="005E667B">
        <w:rPr>
          <w:rFonts w:ascii="Times New Roman" w:hAnsi="Times New Roman" w:cs="Times New Roman"/>
          <w:vertAlign w:val="superscript"/>
          <w:lang w:val="en-US"/>
        </w:rPr>
        <w:t>b</w:t>
      </w:r>
      <w:r w:rsidRPr="005E667B">
        <w:rPr>
          <w:rFonts w:ascii="Times New Roman" w:hAnsi="Times New Roman" w:cs="Times New Roman"/>
        </w:rPr>
        <w:t xml:space="preserve"> – то окраска шерсти у кошки будет черепаховой. Генотип черного кота - </w:t>
      </w:r>
      <w:proofErr w:type="spellStart"/>
      <w:proofErr w:type="gramStart"/>
      <w:r w:rsidRPr="005E667B">
        <w:rPr>
          <w:rFonts w:ascii="Times New Roman" w:hAnsi="Times New Roman" w:cs="Times New Roman"/>
        </w:rPr>
        <w:t>Х</w:t>
      </w:r>
      <w:r w:rsidRPr="005E667B">
        <w:rPr>
          <w:rFonts w:ascii="Times New Roman" w:hAnsi="Times New Roman" w:cs="Times New Roman"/>
          <w:vertAlign w:val="superscript"/>
        </w:rPr>
        <w:t>в</w:t>
      </w:r>
      <w:r w:rsidRPr="005E667B">
        <w:rPr>
          <w:rFonts w:ascii="Times New Roman" w:hAnsi="Times New Roman" w:cs="Times New Roman"/>
        </w:rPr>
        <w:t>У</w:t>
      </w:r>
      <w:proofErr w:type="spellEnd"/>
      <w:r w:rsidRPr="005E667B">
        <w:rPr>
          <w:rFonts w:ascii="Times New Roman" w:hAnsi="Times New Roman" w:cs="Times New Roman"/>
        </w:rPr>
        <w:t xml:space="preserve"> ,</w:t>
      </w:r>
      <w:proofErr w:type="gramEnd"/>
      <w:r w:rsidRPr="005E667B">
        <w:rPr>
          <w:rFonts w:ascii="Times New Roman" w:hAnsi="Times New Roman" w:cs="Times New Roman"/>
        </w:rPr>
        <w:t xml:space="preserve"> рыжего - Х</w:t>
      </w:r>
      <w:r w:rsidRPr="005E667B">
        <w:rPr>
          <w:rFonts w:ascii="Times New Roman" w:hAnsi="Times New Roman" w:cs="Times New Roman"/>
          <w:vertAlign w:val="superscript"/>
          <w:lang w:val="en-US"/>
        </w:rPr>
        <w:t>b</w:t>
      </w:r>
      <w:r w:rsidRPr="005E667B">
        <w:rPr>
          <w:rFonts w:ascii="Times New Roman" w:hAnsi="Times New Roman" w:cs="Times New Roman"/>
        </w:rPr>
        <w:t xml:space="preserve">У. Трёхцветный кот может быть только с синдромом </w:t>
      </w:r>
      <w:proofErr w:type="spellStart"/>
      <w:r w:rsidRPr="005E667B">
        <w:rPr>
          <w:rFonts w:ascii="Times New Roman" w:hAnsi="Times New Roman" w:cs="Times New Roman"/>
        </w:rPr>
        <w:t>Клайнфельтера</w:t>
      </w:r>
      <w:proofErr w:type="spellEnd"/>
      <w:r w:rsidRPr="005E667B">
        <w:rPr>
          <w:rFonts w:ascii="Times New Roman" w:hAnsi="Times New Roman" w:cs="Times New Roman"/>
        </w:rPr>
        <w:t xml:space="preserve">, с </w:t>
      </w:r>
      <w:proofErr w:type="spellStart"/>
      <w:r w:rsidRPr="005E667B">
        <w:rPr>
          <w:rFonts w:ascii="Times New Roman" w:hAnsi="Times New Roman" w:cs="Times New Roman"/>
        </w:rPr>
        <w:t>трисомией</w:t>
      </w:r>
      <w:proofErr w:type="spellEnd"/>
      <w:r w:rsidRPr="005E667B">
        <w:rPr>
          <w:rFonts w:ascii="Times New Roman" w:hAnsi="Times New Roman" w:cs="Times New Roman"/>
        </w:rPr>
        <w:t xml:space="preserve"> по Х – хромосоме - </w:t>
      </w:r>
      <w:proofErr w:type="spellStart"/>
      <w:r w:rsidRPr="005E667B">
        <w:rPr>
          <w:rFonts w:ascii="Times New Roman" w:hAnsi="Times New Roman" w:cs="Times New Roman"/>
        </w:rPr>
        <w:t>Х</w:t>
      </w:r>
      <w:r w:rsidRPr="005E667B">
        <w:rPr>
          <w:rFonts w:ascii="Times New Roman" w:hAnsi="Times New Roman" w:cs="Times New Roman"/>
          <w:vertAlign w:val="superscript"/>
        </w:rPr>
        <w:t>в</w:t>
      </w:r>
      <w:proofErr w:type="spellEnd"/>
      <w:r w:rsidRPr="005E667B">
        <w:rPr>
          <w:rFonts w:ascii="Times New Roman" w:hAnsi="Times New Roman" w:cs="Times New Roman"/>
        </w:rPr>
        <w:t xml:space="preserve"> Х</w:t>
      </w:r>
      <w:r w:rsidRPr="005E667B">
        <w:rPr>
          <w:rFonts w:ascii="Times New Roman" w:hAnsi="Times New Roman" w:cs="Times New Roman"/>
          <w:lang w:val="en-US"/>
        </w:rPr>
        <w:t>b</w:t>
      </w:r>
      <w:r w:rsidRPr="005E667B">
        <w:rPr>
          <w:rFonts w:ascii="Times New Roman" w:hAnsi="Times New Roman" w:cs="Times New Roman"/>
          <w:vertAlign w:val="superscript"/>
        </w:rPr>
        <w:t>у</w:t>
      </w:r>
      <w:r w:rsidRPr="005E667B">
        <w:rPr>
          <w:rFonts w:ascii="Times New Roman" w:hAnsi="Times New Roman" w:cs="Times New Roman"/>
        </w:rPr>
        <w:t>, в этом случае кот – бесплоден.</w:t>
      </w:r>
    </w:p>
    <w:p w14:paraId="07CB159F"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Генетика человека. Методы изучения наследственности человека. Наследственные заболевания, их профилактика.</w:t>
      </w:r>
    </w:p>
    <w:p w14:paraId="150931AE" w14:textId="77777777" w:rsidR="005E667B" w:rsidRPr="005E667B" w:rsidRDefault="005E667B" w:rsidP="005E667B">
      <w:pPr>
        <w:spacing w:after="0"/>
        <w:jc w:val="both"/>
        <w:rPr>
          <w:rFonts w:ascii="Times New Roman" w:hAnsi="Times New Roman" w:cs="Times New Roman"/>
        </w:rPr>
      </w:pPr>
      <w:r w:rsidRPr="005E667B">
        <w:rPr>
          <w:rFonts w:ascii="Times New Roman" w:hAnsi="Times New Roman" w:cs="Times New Roman"/>
        </w:rPr>
        <w:tab/>
        <w:t>Установлено, что существуют болезни, обусловленные наследственными факторами. Эти заболевания можно предупреждать и лечить, для чего были разработаны методы изучения генотипа человека.</w:t>
      </w:r>
    </w:p>
    <w:p w14:paraId="1CC3AD8A" w14:textId="77777777" w:rsidR="005E667B" w:rsidRPr="005E667B" w:rsidRDefault="005E667B" w:rsidP="005E667B">
      <w:pPr>
        <w:spacing w:after="0"/>
        <w:ind w:firstLine="360"/>
        <w:jc w:val="both"/>
        <w:rPr>
          <w:rFonts w:ascii="Times New Roman" w:hAnsi="Times New Roman" w:cs="Times New Roman"/>
          <w:b/>
        </w:rPr>
      </w:pPr>
      <w:r w:rsidRPr="005E667B">
        <w:rPr>
          <w:rFonts w:ascii="Times New Roman" w:hAnsi="Times New Roman" w:cs="Times New Roman"/>
          <w:b/>
        </w:rPr>
        <w:t>Основные методы в изучении наследственные заболевания людей:</w:t>
      </w:r>
    </w:p>
    <w:p w14:paraId="19E54BFF"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Генеалогический</w:t>
      </w:r>
      <w:r w:rsidRPr="005E667B">
        <w:rPr>
          <w:rFonts w:ascii="Times New Roman" w:hAnsi="Times New Roman" w:cs="Times New Roman"/>
        </w:rPr>
        <w:t xml:space="preserve"> – изучение родословной людей за возможно большее число поколений.</w:t>
      </w:r>
    </w:p>
    <w:p w14:paraId="0CA1265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Этим методом установлено, что развитие некоторых способностей человека (музыкальности, склонности к математическому мышлению) определяется наследственными факторами, доказано наследование многих заболеваний (врожденная рецессивная глухота, шизофрения). Известны наследственные заболевания, определяемые не рецессивными, а доминантными генами, например, ведущая к слепоте наследственная дегенерация роговицы.</w:t>
      </w:r>
    </w:p>
    <w:p w14:paraId="1D48B3FF"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Близнецовый</w:t>
      </w:r>
      <w:r w:rsidRPr="005E667B">
        <w:rPr>
          <w:rFonts w:ascii="Times New Roman" w:hAnsi="Times New Roman" w:cs="Times New Roman"/>
        </w:rPr>
        <w:t xml:space="preserve"> – состоит в изучении развития признаков у однояйцевых близнецов. Он дает возможность выяснить, какие качества определяет внешняя среда, а какие – наследственность.</w:t>
      </w:r>
    </w:p>
    <w:p w14:paraId="092DEFB1"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Цитогенетический</w:t>
      </w:r>
      <w:r w:rsidRPr="005E667B">
        <w:rPr>
          <w:rFonts w:ascii="Times New Roman" w:hAnsi="Times New Roman" w:cs="Times New Roman"/>
        </w:rPr>
        <w:t xml:space="preserve"> – заключается в изучении структуры и количества хромосом. Этот метод позволяет выявить хромосомные мутации.</w:t>
      </w:r>
    </w:p>
    <w:p w14:paraId="425119AA"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b/>
        </w:rPr>
        <w:t>Биохимический</w:t>
      </w:r>
      <w:r w:rsidRPr="005E667B">
        <w:rPr>
          <w:rFonts w:ascii="Times New Roman" w:hAnsi="Times New Roman" w:cs="Times New Roman"/>
        </w:rPr>
        <w:t xml:space="preserve"> – обнаружение изменений в биологических параметрах (например, сахарный диабет).</w:t>
      </w:r>
    </w:p>
    <w:p w14:paraId="3C5269B9"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Все большее значение приобретает генетика для медицины. Знание генетики человека в ряде случаев позволяет спрогнозировать рождение ребенка абсолютно здорового у родителей, имеющих наследственный недуг.</w:t>
      </w:r>
    </w:p>
    <w:p w14:paraId="40AEA550"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Наследственные болезни человека, их лечение и профилактика.</w:t>
      </w:r>
    </w:p>
    <w:p w14:paraId="0708D65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К настоящему времени известно более 2 тыс. наследственных болезней человека, причем большинство из них связано с психическими расстройствами. Болезней, не имеющих абсолютно никакого отношения к наследственности, практически не существует. Течение разных заболеваний (вирусных, бактериальных и даже травм) и выздоровление после них в той или иной мере зависят от наследственных иммунологических, физиологических, поведенческих и психических особенностей индивидуума.</w:t>
      </w:r>
    </w:p>
    <w:p w14:paraId="791481A0"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Условно наследственные болезни можно подразделить на три большие группы: болезни обмена веществ (заболевание углеводного обмена - сахарный диабет), молекулярные болезни, которые обычно вызываются генными мутациями, и хромосомные болезни (изменение числа или структуры хромосом, например, болезнь Дауна). Ряд патологических признаков (гипертония, атеросклероз, подагра и др.) определяются не одним, а несколькими генами (явление полимерии). Это болезни с наследственным предрасположением, которые в большей степени зависят от условий среды: в благоприятных условиях такие заболевания могут и не проявиться.</w:t>
      </w:r>
    </w:p>
    <w:p w14:paraId="22BDE125"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Основным путем предотвращения наследственных заболеваний является их профилактика. Для этого во многих странах мира существует сеть учреждений, обеспечивающих медико-генетическое консультирование населения. В первую очередь его услугами должны пользоваться лица, вступающие в брак, у которых имеются генетически неблагополучные родственники. Врачи и генетики смогут определить степень риска рождения генетически неполноценного потомства и </w:t>
      </w:r>
      <w:r w:rsidRPr="005E667B">
        <w:rPr>
          <w:rFonts w:ascii="Times New Roman" w:hAnsi="Times New Roman" w:cs="Times New Roman"/>
        </w:rPr>
        <w:lastRenderedPageBreak/>
        <w:t>обеспечить контроль за ребенком в период его внутриутробного развития. Следует отметить, что курение, употребление алкоголя и наркотиков матерью или отцом будущего ребенка резко повышают вероятность рождения младенца с тяжелыми наследственными недугами.</w:t>
      </w:r>
    </w:p>
    <w:p w14:paraId="69731265"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Классификация наследственных болезней</w:t>
      </w:r>
    </w:p>
    <w:p w14:paraId="7E95913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    Следует различать врожденные и наследственные заболевания. Наследственные болезни называются так потому, что они вызываются повреждением наследственного аппарата, </w:t>
      </w:r>
      <w:proofErr w:type="gramStart"/>
      <w:r w:rsidRPr="005E667B">
        <w:rPr>
          <w:rFonts w:ascii="Times New Roman" w:hAnsi="Times New Roman" w:cs="Times New Roman"/>
        </w:rPr>
        <w:t>а не потому что</w:t>
      </w:r>
      <w:proofErr w:type="gramEnd"/>
      <w:r w:rsidRPr="005E667B">
        <w:rPr>
          <w:rFonts w:ascii="Times New Roman" w:hAnsi="Times New Roman" w:cs="Times New Roman"/>
        </w:rPr>
        <w:t xml:space="preserve"> они наследуются из поколения в поколение. Врожденные болезни – это все болезни, которые имеются у ребенка в момент рождения. Причиной их могут быть вирусные и бактериальные инфекции, отравление плода алкоголем, курением и др. Под действием этих факторов могут развиваться точно такие же пороки, как и при действии мутантных генов. Такие копии наследственных заболеваний называют фенокопиями. Мутации, происходящие в разных генах, могут привести к образованию одинаковых фенотипических признаков, называемых генокопиями.     </w:t>
      </w:r>
    </w:p>
    <w:p w14:paraId="4AF1EE96"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 уровню вовлечения наследственного материала наследственные болезни делят на генные и хромосомные. </w:t>
      </w:r>
    </w:p>
    <w:p w14:paraId="3E5ABC1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1. Генные или молекулярные болезни в свою очередь подразделяют на:     </w:t>
      </w:r>
    </w:p>
    <w:p w14:paraId="39EEC920" w14:textId="77777777" w:rsidR="005E667B" w:rsidRPr="005E667B" w:rsidRDefault="005E667B" w:rsidP="005E667B">
      <w:pPr>
        <w:spacing w:after="0"/>
        <w:ind w:left="360" w:firstLine="360"/>
        <w:jc w:val="both"/>
        <w:rPr>
          <w:rFonts w:ascii="Times New Roman" w:hAnsi="Times New Roman" w:cs="Times New Roman"/>
        </w:rPr>
      </w:pPr>
      <w:r w:rsidRPr="005E667B">
        <w:rPr>
          <w:rFonts w:ascii="Times New Roman" w:hAnsi="Times New Roman" w:cs="Times New Roman"/>
        </w:rPr>
        <w:t xml:space="preserve">1)моногенные болезни, возникающие при мутациях, затронувших один ген, хотя мутация может захватывать более обширные участки ДНК. Моногенные болезни классифицируют по типу передачи потомкам признака, и они наследуются по законам Менделя: </w:t>
      </w:r>
    </w:p>
    <w:p w14:paraId="18A69364"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а) аутосомно-доминантные; </w:t>
      </w:r>
    </w:p>
    <w:p w14:paraId="497110BC"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б) аутосомно-рецессивные; </w:t>
      </w:r>
    </w:p>
    <w:p w14:paraId="119BD8FD"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в) доминантные, сцепленные с Х-хромосомой; </w:t>
      </w:r>
    </w:p>
    <w:p w14:paraId="22E00979"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г) рецессивные, сцепленные с Х-хромосомой; </w:t>
      </w:r>
    </w:p>
    <w:p w14:paraId="07D83D34" w14:textId="77777777" w:rsidR="005E667B" w:rsidRPr="005E667B" w:rsidRDefault="005E667B" w:rsidP="005E667B">
      <w:pPr>
        <w:spacing w:after="0"/>
        <w:ind w:left="708" w:firstLine="360"/>
        <w:jc w:val="both"/>
        <w:rPr>
          <w:rFonts w:ascii="Times New Roman" w:hAnsi="Times New Roman" w:cs="Times New Roman"/>
        </w:rPr>
      </w:pPr>
      <w:r w:rsidRPr="005E667B">
        <w:rPr>
          <w:rFonts w:ascii="Times New Roman" w:hAnsi="Times New Roman" w:cs="Times New Roman"/>
        </w:rPr>
        <w:t xml:space="preserve">д) сцепленные с У-хромосомой.     </w:t>
      </w:r>
    </w:p>
    <w:p w14:paraId="0DB0A9FE" w14:textId="77777777" w:rsidR="005E667B" w:rsidRPr="005E667B" w:rsidRDefault="005E667B" w:rsidP="005E667B">
      <w:pPr>
        <w:spacing w:after="0"/>
        <w:ind w:left="360" w:firstLine="360"/>
        <w:jc w:val="both"/>
        <w:rPr>
          <w:rFonts w:ascii="Times New Roman" w:hAnsi="Times New Roman" w:cs="Times New Roman"/>
        </w:rPr>
      </w:pPr>
      <w:proofErr w:type="gramStart"/>
      <w:r w:rsidRPr="005E667B">
        <w:rPr>
          <w:rFonts w:ascii="Times New Roman" w:hAnsi="Times New Roman" w:cs="Times New Roman"/>
        </w:rPr>
        <w:t>2).полигенные</w:t>
      </w:r>
      <w:proofErr w:type="gramEnd"/>
      <w:r w:rsidRPr="005E667B">
        <w:rPr>
          <w:rFonts w:ascii="Times New Roman" w:hAnsi="Times New Roman" w:cs="Times New Roman"/>
        </w:rPr>
        <w:t xml:space="preserve"> или </w:t>
      </w:r>
      <w:proofErr w:type="spellStart"/>
      <w:r w:rsidRPr="005E667B">
        <w:rPr>
          <w:rFonts w:ascii="Times New Roman" w:hAnsi="Times New Roman" w:cs="Times New Roman"/>
        </w:rPr>
        <w:t>мульфакториальные</w:t>
      </w:r>
      <w:proofErr w:type="spellEnd"/>
      <w:r w:rsidRPr="005E667B">
        <w:rPr>
          <w:rFonts w:ascii="Times New Roman" w:hAnsi="Times New Roman" w:cs="Times New Roman"/>
        </w:rPr>
        <w:t xml:space="preserve">, возникающие при взаимодействии нескольких генов и неблагоприятных условий среды. Эти болезни еще называют болезнями с наследственной предрасположенностью (атеросклероз, аллергические заболевания, псориаз, сахарный диабет, шизофрения и др.) </w:t>
      </w:r>
    </w:p>
    <w:p w14:paraId="4D762E4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2. Хромосомные болезни могут быть обусловлены изменением числа хромосом (</w:t>
      </w:r>
      <w:proofErr w:type="spellStart"/>
      <w:r w:rsidRPr="005E667B">
        <w:rPr>
          <w:rFonts w:ascii="Times New Roman" w:hAnsi="Times New Roman" w:cs="Times New Roman"/>
        </w:rPr>
        <w:t>анэуплоидией</w:t>
      </w:r>
      <w:proofErr w:type="spellEnd"/>
      <w:r w:rsidRPr="005E667B">
        <w:rPr>
          <w:rFonts w:ascii="Times New Roman" w:hAnsi="Times New Roman" w:cs="Times New Roman"/>
        </w:rPr>
        <w:t xml:space="preserve">) и структуры хромосом (хромосомными аберрациями).  </w:t>
      </w:r>
    </w:p>
    <w:p w14:paraId="49DAD5DA"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Генные болезни</w:t>
      </w:r>
    </w:p>
    <w:p w14:paraId="6B4AE78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1) При аутосомно-доминантном типе наследования характерно нарушение синтеза структурных белков или белков, выполняющих специфические функции (например, гемоглобина). Фенотипически при этом типе наследования патологическое состояние обнаруживается практически всегда. В родословной аномальный признак встречается в каждом поколении и одинаково часто болеют как лица мужского, так и женского пола.  Примерами являются следующие заболевания: </w:t>
      </w:r>
      <w:proofErr w:type="spellStart"/>
      <w:r w:rsidRPr="005E667B">
        <w:rPr>
          <w:rFonts w:ascii="Times New Roman" w:hAnsi="Times New Roman" w:cs="Times New Roman"/>
        </w:rPr>
        <w:t>нейрофибрилломатозы</w:t>
      </w:r>
      <w:proofErr w:type="spellEnd"/>
      <w:r w:rsidRPr="005E667B">
        <w:rPr>
          <w:rFonts w:ascii="Times New Roman" w:hAnsi="Times New Roman" w:cs="Times New Roman"/>
        </w:rPr>
        <w:t xml:space="preserve"> – опухоли нервных стволов, талассемия – нарушение синтеза гемоглобина, </w:t>
      </w:r>
      <w:proofErr w:type="spellStart"/>
      <w:r w:rsidRPr="005E667B">
        <w:rPr>
          <w:rFonts w:ascii="Times New Roman" w:hAnsi="Times New Roman" w:cs="Times New Roman"/>
        </w:rPr>
        <w:t>эллиптоцитоз</w:t>
      </w:r>
      <w:proofErr w:type="spellEnd"/>
      <w:r w:rsidRPr="005E667B">
        <w:rPr>
          <w:rFonts w:ascii="Times New Roman" w:hAnsi="Times New Roman" w:cs="Times New Roman"/>
        </w:rPr>
        <w:t xml:space="preserve"> – гемолитическая анемия, </w:t>
      </w:r>
      <w:proofErr w:type="spellStart"/>
      <w:r w:rsidRPr="005E667B">
        <w:rPr>
          <w:rFonts w:ascii="Times New Roman" w:hAnsi="Times New Roman" w:cs="Times New Roman"/>
        </w:rPr>
        <w:t>ахондропластическая</w:t>
      </w:r>
      <w:proofErr w:type="spellEnd"/>
      <w:r w:rsidRPr="005E667B">
        <w:rPr>
          <w:rFonts w:ascii="Times New Roman" w:hAnsi="Times New Roman" w:cs="Times New Roman"/>
        </w:rPr>
        <w:t xml:space="preserve"> карликовость – нарушение роста, короткие конечности при нормальных размерах туловища и головы. Синдром </w:t>
      </w:r>
      <w:proofErr w:type="spellStart"/>
      <w:r w:rsidRPr="005E667B">
        <w:rPr>
          <w:rFonts w:ascii="Times New Roman" w:hAnsi="Times New Roman" w:cs="Times New Roman"/>
        </w:rPr>
        <w:t>Марфана</w:t>
      </w:r>
      <w:proofErr w:type="spellEnd"/>
      <w:r w:rsidRPr="005E667B">
        <w:rPr>
          <w:rFonts w:ascii="Times New Roman" w:hAnsi="Times New Roman" w:cs="Times New Roman"/>
        </w:rPr>
        <w:t xml:space="preserve"> характеризуется накоплением в организме больного свободных или связанных с белком кислых </w:t>
      </w:r>
      <w:proofErr w:type="spellStart"/>
      <w:r w:rsidRPr="005E667B">
        <w:rPr>
          <w:rFonts w:ascii="Times New Roman" w:hAnsi="Times New Roman" w:cs="Times New Roman"/>
        </w:rPr>
        <w:t>мукоплисахаридов</w:t>
      </w:r>
      <w:proofErr w:type="spellEnd"/>
      <w:r w:rsidRPr="005E667B">
        <w:rPr>
          <w:rFonts w:ascii="Times New Roman" w:hAnsi="Times New Roman" w:cs="Times New Roman"/>
        </w:rPr>
        <w:t xml:space="preserve"> и повышенном их содержанием в моче. При этом заболевании нарушается обмен аминокислоты </w:t>
      </w:r>
      <w:proofErr w:type="spellStart"/>
      <w:r w:rsidRPr="005E667B">
        <w:rPr>
          <w:rFonts w:ascii="Times New Roman" w:hAnsi="Times New Roman" w:cs="Times New Roman"/>
        </w:rPr>
        <w:t>гидроксипролина</w:t>
      </w:r>
      <w:proofErr w:type="spellEnd"/>
      <w:r w:rsidRPr="005E667B">
        <w:rPr>
          <w:rFonts w:ascii="Times New Roman" w:hAnsi="Times New Roman" w:cs="Times New Roman"/>
        </w:rPr>
        <w:t xml:space="preserve">, являющейся существенным компонентом коллагена. Клинически наблюдается триада признаков: изменения со стороны сердечно-сосудистой системы, подвывих хрусталика, нарушение со стороны </w:t>
      </w:r>
      <w:proofErr w:type="spellStart"/>
      <w:r w:rsidRPr="005E667B">
        <w:rPr>
          <w:rFonts w:ascii="Times New Roman" w:hAnsi="Times New Roman" w:cs="Times New Roman"/>
        </w:rPr>
        <w:t>опорнодвигательного</w:t>
      </w:r>
      <w:proofErr w:type="spellEnd"/>
      <w:r w:rsidRPr="005E667B">
        <w:rPr>
          <w:rFonts w:ascii="Times New Roman" w:hAnsi="Times New Roman" w:cs="Times New Roman"/>
        </w:rPr>
        <w:t xml:space="preserve"> аппарата. </w:t>
      </w:r>
      <w:proofErr w:type="spellStart"/>
      <w:r w:rsidRPr="005E667B">
        <w:rPr>
          <w:rFonts w:ascii="Times New Roman" w:hAnsi="Times New Roman" w:cs="Times New Roman"/>
        </w:rPr>
        <w:t>Брахидактилия</w:t>
      </w:r>
      <w:proofErr w:type="spellEnd"/>
      <w:r w:rsidRPr="005E667B">
        <w:rPr>
          <w:rFonts w:ascii="Times New Roman" w:hAnsi="Times New Roman" w:cs="Times New Roman"/>
        </w:rPr>
        <w:t xml:space="preserve"> – укорочение пальцев. Серповидно-клеточная </w:t>
      </w:r>
      <w:proofErr w:type="gramStart"/>
      <w:r w:rsidRPr="005E667B">
        <w:rPr>
          <w:rFonts w:ascii="Times New Roman" w:hAnsi="Times New Roman" w:cs="Times New Roman"/>
        </w:rPr>
        <w:t>анемия  -</w:t>
      </w:r>
      <w:proofErr w:type="gramEnd"/>
      <w:r w:rsidRPr="005E667B">
        <w:rPr>
          <w:rFonts w:ascii="Times New Roman" w:hAnsi="Times New Roman" w:cs="Times New Roman"/>
        </w:rPr>
        <w:t xml:space="preserve"> в эритроцитах содержится аномальный гемоглобин, эритроциты имеют другую форму.     </w:t>
      </w:r>
    </w:p>
    <w:p w14:paraId="33A1365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2) Аутосомно-рецессивный тип наследования.     Мутантный ген при этом типе наследования проявляется только в гомозиготном состоянии, гетерозиготы по этому гену фенотипически не отличаются от здоровых людей. Наблюдается возникновение заболеваний, связанных с нарушением действия ферментов и называются такие заболевания энзимопатии. </w:t>
      </w:r>
      <w:r w:rsidRPr="005E667B">
        <w:rPr>
          <w:rFonts w:ascii="Times New Roman" w:hAnsi="Times New Roman" w:cs="Times New Roman"/>
        </w:rPr>
        <w:lastRenderedPageBreak/>
        <w:t xml:space="preserve">Примеры заболеваний: </w:t>
      </w:r>
      <w:proofErr w:type="spellStart"/>
      <w:r w:rsidRPr="005E667B">
        <w:rPr>
          <w:rFonts w:ascii="Times New Roman" w:hAnsi="Times New Roman" w:cs="Times New Roman"/>
        </w:rPr>
        <w:t>алькаптонурия</w:t>
      </w:r>
      <w:proofErr w:type="spellEnd"/>
      <w:r w:rsidRPr="005E667B">
        <w:rPr>
          <w:rFonts w:ascii="Times New Roman" w:hAnsi="Times New Roman" w:cs="Times New Roman"/>
        </w:rPr>
        <w:t xml:space="preserve"> – темная моча из-за наличия продуктов метаболизма фенилаланина и </w:t>
      </w:r>
      <w:proofErr w:type="spellStart"/>
      <w:r w:rsidRPr="005E667B">
        <w:rPr>
          <w:rFonts w:ascii="Times New Roman" w:hAnsi="Times New Roman" w:cs="Times New Roman"/>
        </w:rPr>
        <w:t>тирозинагомогентизиновой</w:t>
      </w:r>
      <w:proofErr w:type="spellEnd"/>
      <w:r w:rsidRPr="005E667B">
        <w:rPr>
          <w:rFonts w:ascii="Times New Roman" w:hAnsi="Times New Roman" w:cs="Times New Roman"/>
        </w:rPr>
        <w:t xml:space="preserve"> кислоты, развиваются артриты. Фенилкетонурия – резкое повышение в крови и выведение с мочой аминокислоты фенилаланина и продуктов ее обмена – </w:t>
      </w:r>
      <w:proofErr w:type="spellStart"/>
      <w:r w:rsidRPr="005E667B">
        <w:rPr>
          <w:rFonts w:ascii="Times New Roman" w:hAnsi="Times New Roman" w:cs="Times New Roman"/>
        </w:rPr>
        <w:t>фенилпировиноградной</w:t>
      </w:r>
      <w:proofErr w:type="spellEnd"/>
      <w:r w:rsidRPr="005E667B">
        <w:rPr>
          <w:rFonts w:ascii="Times New Roman" w:hAnsi="Times New Roman" w:cs="Times New Roman"/>
        </w:rPr>
        <w:t xml:space="preserve"> и </w:t>
      </w:r>
      <w:proofErr w:type="spellStart"/>
      <w:r w:rsidRPr="005E667B">
        <w:rPr>
          <w:rFonts w:ascii="Times New Roman" w:hAnsi="Times New Roman" w:cs="Times New Roman"/>
        </w:rPr>
        <w:t>фенилмолочной</w:t>
      </w:r>
      <w:proofErr w:type="spellEnd"/>
      <w:r w:rsidRPr="005E667B">
        <w:rPr>
          <w:rFonts w:ascii="Times New Roman" w:hAnsi="Times New Roman" w:cs="Times New Roman"/>
        </w:rPr>
        <w:t xml:space="preserve"> кислот. Они оказывают токсическое влияние </w:t>
      </w:r>
      <w:proofErr w:type="gramStart"/>
      <w:r w:rsidRPr="005E667B">
        <w:rPr>
          <w:rFonts w:ascii="Times New Roman" w:hAnsi="Times New Roman" w:cs="Times New Roman"/>
        </w:rPr>
        <w:t>на  клетки</w:t>
      </w:r>
      <w:proofErr w:type="gramEnd"/>
      <w:r w:rsidRPr="005E667B">
        <w:rPr>
          <w:rFonts w:ascii="Times New Roman" w:hAnsi="Times New Roman" w:cs="Times New Roman"/>
        </w:rPr>
        <w:t xml:space="preserve"> головного мозга и развивается умственная отсталость. У гетерозигот вдвое больше в крови фенилаланина. </w:t>
      </w:r>
    </w:p>
    <w:p w14:paraId="4AAF14E7"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r>
      <w:proofErr w:type="spellStart"/>
      <w:r w:rsidRPr="005E667B">
        <w:rPr>
          <w:rFonts w:ascii="Times New Roman" w:hAnsi="Times New Roman" w:cs="Times New Roman"/>
        </w:rPr>
        <w:t>Галактозэмия</w:t>
      </w:r>
      <w:proofErr w:type="spellEnd"/>
      <w:r w:rsidRPr="005E667B">
        <w:rPr>
          <w:rFonts w:ascii="Times New Roman" w:hAnsi="Times New Roman" w:cs="Times New Roman"/>
        </w:rPr>
        <w:t xml:space="preserve"> – нарушение углеводного обмена из-за </w:t>
      </w:r>
      <w:proofErr w:type="gramStart"/>
      <w:r w:rsidRPr="005E667B">
        <w:rPr>
          <w:rFonts w:ascii="Times New Roman" w:hAnsi="Times New Roman" w:cs="Times New Roman"/>
        </w:rPr>
        <w:t>дисфункции  печени</w:t>
      </w:r>
      <w:proofErr w:type="gramEnd"/>
      <w:r w:rsidRPr="005E667B">
        <w:rPr>
          <w:rFonts w:ascii="Times New Roman" w:hAnsi="Times New Roman" w:cs="Times New Roman"/>
        </w:rPr>
        <w:t xml:space="preserve">. Не активен фермент, превращающий галактозу в глюкозу. В тканях и крови накапливается галактоза. Без лечения развивается цирроз печени, слабоумие, ранняя смерть. Лечение – исключение продуктов, содержащих лактозу (молочный сахар), галактоза образуется в кишечнике при расщеплении лактозы.  </w:t>
      </w:r>
    </w:p>
    <w:p w14:paraId="39C1C593"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Альбинизм – блокируется фермент </w:t>
      </w:r>
      <w:proofErr w:type="spellStart"/>
      <w:r w:rsidRPr="005E667B">
        <w:rPr>
          <w:rFonts w:ascii="Times New Roman" w:hAnsi="Times New Roman" w:cs="Times New Roman"/>
        </w:rPr>
        <w:t>тирозиназа</w:t>
      </w:r>
      <w:proofErr w:type="spellEnd"/>
      <w:r w:rsidRPr="005E667B">
        <w:rPr>
          <w:rFonts w:ascii="Times New Roman" w:hAnsi="Times New Roman" w:cs="Times New Roman"/>
        </w:rPr>
        <w:t xml:space="preserve">, который катализирует превращение тирозина в меланин. Наблюдается отсутствие меланина в клетках кожи, волос, радужной оболочки глаз, повышенная чувствительность к УФ-облучению.      </w:t>
      </w:r>
    </w:p>
    <w:p w14:paraId="59C56235"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3)Доминантное наследование, сцепленное с Х-хромосомой. Данный тип наследования присущ немногим формам патологий. Проявление заболевания не зависит от пола, однако более тяжело протекает у мальчиков. Отец передает измененный ген только дочерям. Примеры заболеваний: рахит, неподдающийся лечению витамином Д, гипоплазия эмали (коричневая эмаль зубов). Синдром </w:t>
      </w:r>
      <w:proofErr w:type="spellStart"/>
      <w:r w:rsidRPr="005E667B">
        <w:rPr>
          <w:rFonts w:ascii="Times New Roman" w:hAnsi="Times New Roman" w:cs="Times New Roman"/>
        </w:rPr>
        <w:t>Альпорта</w:t>
      </w:r>
      <w:proofErr w:type="spellEnd"/>
      <w:r w:rsidRPr="005E667B">
        <w:rPr>
          <w:rFonts w:ascii="Times New Roman" w:hAnsi="Times New Roman" w:cs="Times New Roman"/>
        </w:rPr>
        <w:t xml:space="preserve"> – гломерулонефрит с глухотой и понижением остроты зрения.     </w:t>
      </w:r>
    </w:p>
    <w:p w14:paraId="045561E0"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4)Х-сцепленный рецессивный тип наследования.     </w:t>
      </w:r>
    </w:p>
    <w:p w14:paraId="5A9880F3"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Для этого типа наследования характерным условием является то, что действие мутантного гена проявляется у мальчиков всегда, а у девочек только в гомозиготном состоянии. Вероятность рождения больного мальчика у матери носительницы мутантного гена, составляет 50%. Больной отец передает свой ген только дочерям. Примеры заболеваний: гемофилия – нарушение </w:t>
      </w:r>
      <w:proofErr w:type="spellStart"/>
      <w:r w:rsidRPr="005E667B">
        <w:rPr>
          <w:rFonts w:ascii="Times New Roman" w:hAnsi="Times New Roman" w:cs="Times New Roman"/>
        </w:rPr>
        <w:t>свѐртываемости</w:t>
      </w:r>
      <w:proofErr w:type="spellEnd"/>
      <w:r w:rsidRPr="005E667B">
        <w:rPr>
          <w:rFonts w:ascii="Times New Roman" w:hAnsi="Times New Roman" w:cs="Times New Roman"/>
        </w:rPr>
        <w:t xml:space="preserve"> крови, миопатия – прогрессирующая мышечная дистрофия (атрофия скелетных мышц, часто – отставание в умственном развитии), ихтиоз – верхние пласты эпидермиса имеют вид роговых чешуй с кровоточащими трещинами, дальтонизм – цветовая слепота.  </w:t>
      </w:r>
    </w:p>
    <w:p w14:paraId="2797DB6C"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 xml:space="preserve">Хромосомные болезни, обусловленные аномалиями </w:t>
      </w:r>
      <w:proofErr w:type="spellStart"/>
      <w:r w:rsidRPr="005E667B">
        <w:rPr>
          <w:rFonts w:ascii="Times New Roman" w:hAnsi="Times New Roman" w:cs="Times New Roman"/>
          <w:b/>
        </w:rPr>
        <w:t>аутосом</w:t>
      </w:r>
      <w:proofErr w:type="spellEnd"/>
    </w:p>
    <w:p w14:paraId="07C97C5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    </w:t>
      </w:r>
      <w:r w:rsidRPr="005E667B">
        <w:rPr>
          <w:rFonts w:ascii="Times New Roman" w:hAnsi="Times New Roman" w:cs="Times New Roman"/>
          <w:b/>
        </w:rPr>
        <w:t>Хромосомные болезни</w:t>
      </w:r>
      <w:r w:rsidRPr="005E667B">
        <w:rPr>
          <w:rFonts w:ascii="Times New Roman" w:hAnsi="Times New Roman" w:cs="Times New Roman"/>
        </w:rPr>
        <w:t xml:space="preserve"> – это группа наследственных патологических состояний, причиной которых является изменение количества хромосом или нарушение их структуры. Наиболее часто отмечаются </w:t>
      </w:r>
      <w:proofErr w:type="spellStart"/>
      <w:r w:rsidRPr="005E667B">
        <w:rPr>
          <w:rFonts w:ascii="Times New Roman" w:hAnsi="Times New Roman" w:cs="Times New Roman"/>
        </w:rPr>
        <w:t>трисомии</w:t>
      </w:r>
      <w:proofErr w:type="spellEnd"/>
      <w:r w:rsidRPr="005E667B">
        <w:rPr>
          <w:rFonts w:ascii="Times New Roman" w:hAnsi="Times New Roman" w:cs="Times New Roman"/>
        </w:rPr>
        <w:t xml:space="preserve">, реже </w:t>
      </w:r>
      <w:proofErr w:type="spellStart"/>
      <w:r w:rsidRPr="005E667B">
        <w:rPr>
          <w:rFonts w:ascii="Times New Roman" w:hAnsi="Times New Roman" w:cs="Times New Roman"/>
        </w:rPr>
        <w:t>моносомии</w:t>
      </w:r>
      <w:proofErr w:type="spellEnd"/>
      <w:r w:rsidRPr="005E667B">
        <w:rPr>
          <w:rFonts w:ascii="Times New Roman" w:hAnsi="Times New Roman" w:cs="Times New Roman"/>
        </w:rPr>
        <w:t xml:space="preserve">.     </w:t>
      </w:r>
    </w:p>
    <w:p w14:paraId="57B4526C"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Хромосомные болезни клинически выражаются множественными врожденными пороками развития. Большинство хромосомных мутаций являются возникающими заново вследствие мутации в гамете здорового родителя, а не наследуемыми в поколениях, что связано с высокой смертностью больных в </w:t>
      </w:r>
      <w:proofErr w:type="spellStart"/>
      <w:r w:rsidRPr="005E667B">
        <w:rPr>
          <w:rFonts w:ascii="Times New Roman" w:hAnsi="Times New Roman" w:cs="Times New Roman"/>
        </w:rPr>
        <w:t>дорепродуктивном</w:t>
      </w:r>
      <w:proofErr w:type="spellEnd"/>
      <w:r w:rsidRPr="005E667B">
        <w:rPr>
          <w:rFonts w:ascii="Times New Roman" w:hAnsi="Times New Roman" w:cs="Times New Roman"/>
        </w:rPr>
        <w:t xml:space="preserve"> периоде.     </w:t>
      </w:r>
    </w:p>
    <w:p w14:paraId="3BCAEF3F"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 xml:space="preserve">Аномалии </w:t>
      </w:r>
      <w:proofErr w:type="spellStart"/>
      <w:r w:rsidRPr="005E667B">
        <w:rPr>
          <w:rFonts w:ascii="Times New Roman" w:hAnsi="Times New Roman" w:cs="Times New Roman"/>
          <w:b/>
        </w:rPr>
        <w:t>аутосом</w:t>
      </w:r>
      <w:proofErr w:type="spellEnd"/>
      <w:r w:rsidRPr="005E667B">
        <w:rPr>
          <w:rFonts w:ascii="Times New Roman" w:hAnsi="Times New Roman" w:cs="Times New Roman"/>
          <w:b/>
        </w:rPr>
        <w:t>.</w:t>
      </w:r>
    </w:p>
    <w:p w14:paraId="734920F2" w14:textId="77777777" w:rsidR="005E667B" w:rsidRPr="005E667B" w:rsidRDefault="005E667B" w:rsidP="005E667B">
      <w:pPr>
        <w:spacing w:after="0"/>
        <w:ind w:firstLine="360"/>
        <w:jc w:val="both"/>
        <w:rPr>
          <w:rFonts w:ascii="Times New Roman" w:hAnsi="Times New Roman" w:cs="Times New Roman"/>
        </w:rPr>
      </w:pPr>
      <w:proofErr w:type="spellStart"/>
      <w:r w:rsidRPr="005E667B">
        <w:rPr>
          <w:rFonts w:ascii="Times New Roman" w:hAnsi="Times New Roman" w:cs="Times New Roman"/>
        </w:rPr>
        <w:t>Трисомия</w:t>
      </w:r>
      <w:proofErr w:type="spellEnd"/>
      <w:r w:rsidRPr="005E667B">
        <w:rPr>
          <w:rFonts w:ascii="Times New Roman" w:hAnsi="Times New Roman" w:cs="Times New Roman"/>
        </w:rPr>
        <w:t xml:space="preserve"> 8. У больных отмечается неглубокая умственная </w:t>
      </w:r>
      <w:proofErr w:type="gramStart"/>
      <w:r w:rsidRPr="005E667B">
        <w:rPr>
          <w:rFonts w:ascii="Times New Roman" w:hAnsi="Times New Roman" w:cs="Times New Roman"/>
        </w:rPr>
        <w:t>отсталость  и</w:t>
      </w:r>
      <w:proofErr w:type="gramEnd"/>
      <w:r w:rsidRPr="005E667B">
        <w:rPr>
          <w:rFonts w:ascii="Times New Roman" w:hAnsi="Times New Roman" w:cs="Times New Roman"/>
        </w:rPr>
        <w:t xml:space="preserve"> физическое недоразвитие. Типичным проявлением служат удлиненность туловища, преобладание скелетных аномалий, нарушение речи, вывернутая нижняя губа – в 20% случаев. Такие больные относительно жизнеспособны и в половом возрасте могут иметь потомство.     </w:t>
      </w:r>
    </w:p>
    <w:p w14:paraId="5781D4A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r>
      <w:proofErr w:type="spellStart"/>
      <w:proofErr w:type="gramStart"/>
      <w:r w:rsidRPr="005E667B">
        <w:rPr>
          <w:rFonts w:ascii="Times New Roman" w:hAnsi="Times New Roman" w:cs="Times New Roman"/>
        </w:rPr>
        <w:t>Трисомия</w:t>
      </w:r>
      <w:proofErr w:type="spellEnd"/>
      <w:r w:rsidRPr="005E667B">
        <w:rPr>
          <w:rFonts w:ascii="Times New Roman" w:hAnsi="Times New Roman" w:cs="Times New Roman"/>
        </w:rPr>
        <w:t xml:space="preserve">  13</w:t>
      </w:r>
      <w:proofErr w:type="gramEnd"/>
      <w:r w:rsidRPr="005E667B">
        <w:rPr>
          <w:rFonts w:ascii="Times New Roman" w:hAnsi="Times New Roman" w:cs="Times New Roman"/>
        </w:rPr>
        <w:t xml:space="preserve"> - синдром Патау – впервые был описан этим ученым в 1960 году. Наблюдается высокая ранняя смертность (в течение первого года жизни умирает 90% детей). Характерны тяжелые аномалии строения: расщепление твердого и мягкого неба, </w:t>
      </w:r>
      <w:proofErr w:type="spellStart"/>
      <w:r w:rsidRPr="005E667B">
        <w:rPr>
          <w:rFonts w:ascii="Times New Roman" w:hAnsi="Times New Roman" w:cs="Times New Roman"/>
        </w:rPr>
        <w:t>незаращение</w:t>
      </w:r>
      <w:proofErr w:type="spellEnd"/>
      <w:r w:rsidRPr="005E667B">
        <w:rPr>
          <w:rFonts w:ascii="Times New Roman" w:hAnsi="Times New Roman" w:cs="Times New Roman"/>
        </w:rPr>
        <w:t xml:space="preserve"> губы, недоразвитие или отсутствие глаз (</w:t>
      </w:r>
      <w:proofErr w:type="spellStart"/>
      <w:r w:rsidRPr="005E667B">
        <w:rPr>
          <w:rFonts w:ascii="Times New Roman" w:hAnsi="Times New Roman" w:cs="Times New Roman"/>
        </w:rPr>
        <w:t>микрофтальмия</w:t>
      </w:r>
      <w:proofErr w:type="spellEnd"/>
      <w:r w:rsidRPr="005E667B">
        <w:rPr>
          <w:rFonts w:ascii="Times New Roman" w:hAnsi="Times New Roman" w:cs="Times New Roman"/>
        </w:rPr>
        <w:t xml:space="preserve"> или </w:t>
      </w:r>
      <w:proofErr w:type="spellStart"/>
      <w:r w:rsidRPr="005E667B">
        <w:rPr>
          <w:rFonts w:ascii="Times New Roman" w:hAnsi="Times New Roman" w:cs="Times New Roman"/>
        </w:rPr>
        <w:t>анофтальмия</w:t>
      </w:r>
      <w:proofErr w:type="spellEnd"/>
      <w:r w:rsidRPr="005E667B">
        <w:rPr>
          <w:rFonts w:ascii="Times New Roman" w:hAnsi="Times New Roman" w:cs="Times New Roman"/>
        </w:rPr>
        <w:t xml:space="preserve">), деформированы и низко расположены ушные раковины, деформация кистей и стоп – полидактилия и синдактилия (сращение пальцев), отсутствие переднего мозга, дефекты внутренних органов.     </w:t>
      </w:r>
    </w:p>
    <w:p w14:paraId="2AC8FF4A"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r>
      <w:proofErr w:type="spellStart"/>
      <w:r w:rsidRPr="005E667B">
        <w:rPr>
          <w:rFonts w:ascii="Times New Roman" w:hAnsi="Times New Roman" w:cs="Times New Roman"/>
        </w:rPr>
        <w:t>Трисомия</w:t>
      </w:r>
      <w:proofErr w:type="spellEnd"/>
      <w:r w:rsidRPr="005E667B">
        <w:rPr>
          <w:rFonts w:ascii="Times New Roman" w:hAnsi="Times New Roman" w:cs="Times New Roman"/>
        </w:rPr>
        <w:t xml:space="preserve"> 18. </w:t>
      </w:r>
      <w:proofErr w:type="gramStart"/>
      <w:r w:rsidRPr="005E667B">
        <w:rPr>
          <w:rFonts w:ascii="Times New Roman" w:hAnsi="Times New Roman" w:cs="Times New Roman"/>
        </w:rPr>
        <w:t>Впервые  этот</w:t>
      </w:r>
      <w:proofErr w:type="gramEnd"/>
      <w:r w:rsidRPr="005E667B">
        <w:rPr>
          <w:rFonts w:ascii="Times New Roman" w:hAnsi="Times New Roman" w:cs="Times New Roman"/>
        </w:rPr>
        <w:t xml:space="preserve"> синдром был описан Дж. Эдвардсом в 1960 году. Чаще синдром встречается у девочек. Череп необычной формы: узкий лоб и широкий выступающий затылок, очень низко расположенные деформированные уши, недоразвитие нижней челюсти, </w:t>
      </w:r>
      <w:r w:rsidRPr="005E667B">
        <w:rPr>
          <w:rFonts w:ascii="Times New Roman" w:hAnsi="Times New Roman" w:cs="Times New Roman"/>
        </w:rPr>
        <w:lastRenderedPageBreak/>
        <w:t xml:space="preserve">деформация кистей, пальцев. Дефекты сердца, почек, легких, головного мозга. Могут дожить до года.     </w:t>
      </w:r>
    </w:p>
    <w:p w14:paraId="7BF678D2"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r>
      <w:proofErr w:type="spellStart"/>
      <w:proofErr w:type="gramStart"/>
      <w:r w:rsidRPr="005E667B">
        <w:rPr>
          <w:rFonts w:ascii="Times New Roman" w:hAnsi="Times New Roman" w:cs="Times New Roman"/>
        </w:rPr>
        <w:t>Трисомия</w:t>
      </w:r>
      <w:proofErr w:type="spellEnd"/>
      <w:r w:rsidRPr="005E667B">
        <w:rPr>
          <w:rFonts w:ascii="Times New Roman" w:hAnsi="Times New Roman" w:cs="Times New Roman"/>
        </w:rPr>
        <w:t xml:space="preserve">  по</w:t>
      </w:r>
      <w:proofErr w:type="gramEnd"/>
      <w:r w:rsidRPr="005E667B">
        <w:rPr>
          <w:rFonts w:ascii="Times New Roman" w:hAnsi="Times New Roman" w:cs="Times New Roman"/>
        </w:rPr>
        <w:t xml:space="preserve"> 21, синдром Дауна. Наиболее распространенная из всех аномалий. Характерные признаки: монголоидный разрез глаз, косоглазие, нависающая складка над верхним веком, короткий широкий нос, плоское лицо, большой, часто не умещающийся во рту язык, полуоткрытый рот. Больные маленького роста, кожа </w:t>
      </w:r>
      <w:proofErr w:type="spellStart"/>
      <w:r w:rsidRPr="005E667B">
        <w:rPr>
          <w:rFonts w:ascii="Times New Roman" w:hAnsi="Times New Roman" w:cs="Times New Roman"/>
        </w:rPr>
        <w:t>шелушитсся</w:t>
      </w:r>
      <w:proofErr w:type="spellEnd"/>
      <w:r w:rsidRPr="005E667B">
        <w:rPr>
          <w:rFonts w:ascii="Times New Roman" w:hAnsi="Times New Roman" w:cs="Times New Roman"/>
        </w:rPr>
        <w:t xml:space="preserve">, на щеках румянец. Нередко имеются нарушения строения внутренних органов (сердца, крупных сосудов). Психически – это </w:t>
      </w:r>
      <w:proofErr w:type="spellStart"/>
      <w:r w:rsidRPr="005E667B">
        <w:rPr>
          <w:rFonts w:ascii="Times New Roman" w:hAnsi="Times New Roman" w:cs="Times New Roman"/>
        </w:rPr>
        <w:t>дибилы</w:t>
      </w:r>
      <w:proofErr w:type="spellEnd"/>
      <w:r w:rsidRPr="005E667B">
        <w:rPr>
          <w:rFonts w:ascii="Times New Roman" w:hAnsi="Times New Roman" w:cs="Times New Roman"/>
        </w:rPr>
        <w:t xml:space="preserve"> и идиоты. Но в отличие от других видов олигофрении у больных болезнью Дауна сохраняется эмоциональная сфера при глубоком интеллектуальном дефекте. Они иногда могут научиться читать и писать, но считать не могут. У них недоразвит головной мозг, половые железы и вторичные половые признаки. Потомства обычно не оставляют, но описано несколько случаев рождения детей у таких лиц. </w:t>
      </w:r>
    </w:p>
    <w:p w14:paraId="3986004F"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После 35-39 лет матери вероятность рождения больного ребенка возрастает в 10 и более раз. За последние годы частота родов с болезнью Дауна увеличилась.  </w:t>
      </w:r>
    </w:p>
    <w:p w14:paraId="64C69F74"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t>Хромосомные болезни, обусловленные аномалиями половых хромосом</w:t>
      </w:r>
    </w:p>
    <w:p w14:paraId="32E00D4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 xml:space="preserve">    Половые хромосомы являются главными носителями генов, контролирующих развитие пола, поэтому их численные или структурные нарушения определяют разнообразные отклонения в половом развитии.     </w:t>
      </w:r>
    </w:p>
    <w:p w14:paraId="586ABC27"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r>
      <w:proofErr w:type="spellStart"/>
      <w:r w:rsidRPr="005E667B">
        <w:rPr>
          <w:rFonts w:ascii="Times New Roman" w:hAnsi="Times New Roman" w:cs="Times New Roman"/>
        </w:rPr>
        <w:t>Полисомии</w:t>
      </w:r>
      <w:proofErr w:type="spellEnd"/>
      <w:r w:rsidRPr="005E667B">
        <w:rPr>
          <w:rFonts w:ascii="Times New Roman" w:hAnsi="Times New Roman" w:cs="Times New Roman"/>
        </w:rPr>
        <w:t xml:space="preserve"> по половым хромосомам разнообразны: они различаются числом дополнительных хромосом, их типом и комбинацией разных хромосом в случае </w:t>
      </w:r>
      <w:proofErr w:type="spellStart"/>
      <w:r w:rsidRPr="005E667B">
        <w:rPr>
          <w:rFonts w:ascii="Times New Roman" w:hAnsi="Times New Roman" w:cs="Times New Roman"/>
        </w:rPr>
        <w:t>мозаицизма</w:t>
      </w:r>
      <w:proofErr w:type="spellEnd"/>
      <w:r w:rsidRPr="005E667B">
        <w:rPr>
          <w:rFonts w:ascii="Times New Roman" w:hAnsi="Times New Roman" w:cs="Times New Roman"/>
        </w:rPr>
        <w:t xml:space="preserve">. Подавляющая часть их приходится на </w:t>
      </w:r>
      <w:proofErr w:type="spellStart"/>
      <w:r w:rsidRPr="005E667B">
        <w:rPr>
          <w:rFonts w:ascii="Times New Roman" w:hAnsi="Times New Roman" w:cs="Times New Roman"/>
        </w:rPr>
        <w:t>трисомии</w:t>
      </w:r>
      <w:proofErr w:type="spellEnd"/>
      <w:r w:rsidRPr="005E667B">
        <w:rPr>
          <w:rFonts w:ascii="Times New Roman" w:hAnsi="Times New Roman" w:cs="Times New Roman"/>
        </w:rPr>
        <w:t xml:space="preserve"> ХХХ, ХХУ и ХУУ. Причина – </w:t>
      </w:r>
      <w:proofErr w:type="spellStart"/>
      <w:r w:rsidRPr="005E667B">
        <w:rPr>
          <w:rFonts w:ascii="Times New Roman" w:hAnsi="Times New Roman" w:cs="Times New Roman"/>
        </w:rPr>
        <w:t>нерасхождение</w:t>
      </w:r>
      <w:proofErr w:type="spellEnd"/>
      <w:r w:rsidRPr="005E667B">
        <w:rPr>
          <w:rFonts w:ascii="Times New Roman" w:hAnsi="Times New Roman" w:cs="Times New Roman"/>
        </w:rPr>
        <w:t xml:space="preserve"> половых хромосом в мейозе.     </w:t>
      </w:r>
    </w:p>
    <w:p w14:paraId="11C11011"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ХХХ (47) – </w:t>
      </w:r>
      <w:proofErr w:type="spellStart"/>
      <w:r w:rsidRPr="005E667B">
        <w:rPr>
          <w:rFonts w:ascii="Times New Roman" w:hAnsi="Times New Roman" w:cs="Times New Roman"/>
        </w:rPr>
        <w:t>трисомия</w:t>
      </w:r>
      <w:proofErr w:type="spellEnd"/>
      <w:r w:rsidRPr="005E667B">
        <w:rPr>
          <w:rFonts w:ascii="Times New Roman" w:hAnsi="Times New Roman" w:cs="Times New Roman"/>
        </w:rPr>
        <w:t xml:space="preserve"> Х. Рождаются девочки, часто по внешнему виду они не отличаются от здоровых. Большинство больных нормальны в физическом и умственном отношении, не отмечаются отклонения в половом развитии, способны к деторождению. Однако у части женщин с Х-</w:t>
      </w:r>
      <w:proofErr w:type="spellStart"/>
      <w:r w:rsidRPr="005E667B">
        <w:rPr>
          <w:rFonts w:ascii="Times New Roman" w:hAnsi="Times New Roman" w:cs="Times New Roman"/>
        </w:rPr>
        <w:t>трисомией</w:t>
      </w:r>
      <w:proofErr w:type="spellEnd"/>
      <w:r w:rsidRPr="005E667B">
        <w:rPr>
          <w:rFonts w:ascii="Times New Roman" w:hAnsi="Times New Roman" w:cs="Times New Roman"/>
        </w:rPr>
        <w:t xml:space="preserve"> может наблюдаться нарушение менструального цикла, ранняя </w:t>
      </w:r>
      <w:proofErr w:type="spellStart"/>
      <w:r w:rsidRPr="005E667B">
        <w:rPr>
          <w:rFonts w:ascii="Times New Roman" w:hAnsi="Times New Roman" w:cs="Times New Roman"/>
        </w:rPr>
        <w:t>менпауза</w:t>
      </w:r>
      <w:proofErr w:type="spellEnd"/>
      <w:r w:rsidRPr="005E667B">
        <w:rPr>
          <w:rFonts w:ascii="Times New Roman" w:hAnsi="Times New Roman" w:cs="Times New Roman"/>
        </w:rPr>
        <w:t xml:space="preserve">, иногда – отсутствие менструального цикла, нерезкие отклонения в физическом развитии, интеллектуальное развитие несколько снижается. Эти женщины чаще страдают шизофренией. В соматических клетках – 2 тельца полового хроматина. Может быть и </w:t>
      </w:r>
      <w:proofErr w:type="spellStart"/>
      <w:r w:rsidRPr="005E667B">
        <w:rPr>
          <w:rFonts w:ascii="Times New Roman" w:hAnsi="Times New Roman" w:cs="Times New Roman"/>
        </w:rPr>
        <w:t>полисомия</w:t>
      </w:r>
      <w:proofErr w:type="spellEnd"/>
      <w:r w:rsidRPr="005E667B">
        <w:rPr>
          <w:rFonts w:ascii="Times New Roman" w:hAnsi="Times New Roman" w:cs="Times New Roman"/>
        </w:rPr>
        <w:t xml:space="preserve"> по Х-хромосоме - ХХХХ (в </w:t>
      </w:r>
      <w:proofErr w:type="gramStart"/>
      <w:r w:rsidRPr="005E667B">
        <w:rPr>
          <w:rFonts w:ascii="Times New Roman" w:hAnsi="Times New Roman" w:cs="Times New Roman"/>
        </w:rPr>
        <w:t>этом  случае</w:t>
      </w:r>
      <w:proofErr w:type="gramEnd"/>
      <w:r w:rsidRPr="005E667B">
        <w:rPr>
          <w:rFonts w:ascii="Times New Roman" w:hAnsi="Times New Roman" w:cs="Times New Roman"/>
        </w:rPr>
        <w:t xml:space="preserve"> патология  более выражена).     </w:t>
      </w:r>
    </w:p>
    <w:p w14:paraId="3692253B"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Синдром </w:t>
      </w:r>
      <w:proofErr w:type="spellStart"/>
      <w:r w:rsidRPr="005E667B">
        <w:rPr>
          <w:rFonts w:ascii="Times New Roman" w:hAnsi="Times New Roman" w:cs="Times New Roman"/>
        </w:rPr>
        <w:t>Клайнфельтера</w:t>
      </w:r>
      <w:proofErr w:type="spellEnd"/>
      <w:r w:rsidRPr="005E667B">
        <w:rPr>
          <w:rFonts w:ascii="Times New Roman" w:hAnsi="Times New Roman" w:cs="Times New Roman"/>
        </w:rPr>
        <w:t xml:space="preserve"> – ХХУ (47). Сюда же относятся варианты с большим числом хромосом (ХХХУ, ХХХХУ). </w:t>
      </w:r>
    </w:p>
    <w:p w14:paraId="1FAB2619"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Присутствие У-хромосомы определяет мужской пол больных. До периода полового созревания мальчики с аномальным набором хромосом мало отличаются от лиц с нормальным кариотипом. Клинические проявления появляются в период полового созревания. Наблюдается недоразвитие половых признаков: а именно, семенников, отсутствие или нарушение сперматогенеза. Отмечается развитие телосложения и </w:t>
      </w:r>
      <w:proofErr w:type="spellStart"/>
      <w:r w:rsidRPr="005E667B">
        <w:rPr>
          <w:rFonts w:ascii="Times New Roman" w:hAnsi="Times New Roman" w:cs="Times New Roman"/>
        </w:rPr>
        <w:t>оволосенения</w:t>
      </w:r>
      <w:proofErr w:type="spellEnd"/>
      <w:r w:rsidRPr="005E667B">
        <w:rPr>
          <w:rFonts w:ascii="Times New Roman" w:hAnsi="Times New Roman" w:cs="Times New Roman"/>
        </w:rPr>
        <w:t xml:space="preserve"> по женскому типу, умственная отсталость может быть, а может и не быть. При ХХУ – в соматических клетках одно тельце Бара. </w:t>
      </w:r>
    </w:p>
    <w:p w14:paraId="03E14283"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Могут быть и другие варианты </w:t>
      </w:r>
      <w:proofErr w:type="spellStart"/>
      <w:r w:rsidRPr="005E667B">
        <w:rPr>
          <w:rFonts w:ascii="Times New Roman" w:hAnsi="Times New Roman" w:cs="Times New Roman"/>
        </w:rPr>
        <w:t>полисомии</w:t>
      </w:r>
      <w:proofErr w:type="spellEnd"/>
      <w:r w:rsidRPr="005E667B">
        <w:rPr>
          <w:rFonts w:ascii="Times New Roman" w:hAnsi="Times New Roman" w:cs="Times New Roman"/>
        </w:rPr>
        <w:t xml:space="preserve"> у мужчин: ХУУ (47); ХХУУ (48); ХХУУУ (49). Мужчины высокого роста, нормального физического и умственного развития. У таких индивидуумов наблюдаются психопатические черты: неустойчивость эмоций, неадекватное поведение, агрессивность.     </w:t>
      </w:r>
    </w:p>
    <w:p w14:paraId="73C13C41"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r>
      <w:proofErr w:type="spellStart"/>
      <w:r w:rsidRPr="005E667B">
        <w:rPr>
          <w:rFonts w:ascii="Times New Roman" w:hAnsi="Times New Roman" w:cs="Times New Roman"/>
        </w:rPr>
        <w:t>Моносомия</w:t>
      </w:r>
      <w:proofErr w:type="spellEnd"/>
      <w:r w:rsidRPr="005E667B">
        <w:rPr>
          <w:rFonts w:ascii="Times New Roman" w:hAnsi="Times New Roman" w:cs="Times New Roman"/>
        </w:rPr>
        <w:t xml:space="preserve"> ХО – синдром Шерешевского-Тернера. Кариотип 45. Рождаются девочки. Это единственная совместимая с жизнью </w:t>
      </w:r>
      <w:proofErr w:type="spellStart"/>
      <w:r w:rsidRPr="005E667B">
        <w:rPr>
          <w:rFonts w:ascii="Times New Roman" w:hAnsi="Times New Roman" w:cs="Times New Roman"/>
        </w:rPr>
        <w:t>моносомия</w:t>
      </w:r>
      <w:proofErr w:type="spellEnd"/>
      <w:r w:rsidRPr="005E667B">
        <w:rPr>
          <w:rFonts w:ascii="Times New Roman" w:hAnsi="Times New Roman" w:cs="Times New Roman"/>
        </w:rPr>
        <w:t xml:space="preserve">. Наблюдается недоразвитие яичников, наружных половых органов, месячные редкие и скудные, бесплодны. Рост 135-145 см, шея короткая с широкой кожной складкой. Могут наблюдаться различные пороки внутренних органов (сердца, почек и др.). Интеллект не страдает. Половой хроматин в клетках отсутствует. Данный синдром может быть вызван не только </w:t>
      </w:r>
      <w:proofErr w:type="spellStart"/>
      <w:r w:rsidRPr="005E667B">
        <w:rPr>
          <w:rFonts w:ascii="Times New Roman" w:hAnsi="Times New Roman" w:cs="Times New Roman"/>
        </w:rPr>
        <w:t>моносомией</w:t>
      </w:r>
      <w:proofErr w:type="spellEnd"/>
      <w:r w:rsidRPr="005E667B">
        <w:rPr>
          <w:rFonts w:ascii="Times New Roman" w:hAnsi="Times New Roman" w:cs="Times New Roman"/>
        </w:rPr>
        <w:t xml:space="preserve"> по Х-хромосоме, но и морфологическими ее изменениями (делеция плеча, кольцевые хромосомы), а также может наблюдаться </w:t>
      </w:r>
      <w:proofErr w:type="spellStart"/>
      <w:r w:rsidRPr="005E667B">
        <w:rPr>
          <w:rFonts w:ascii="Times New Roman" w:hAnsi="Times New Roman" w:cs="Times New Roman"/>
        </w:rPr>
        <w:t>мозаицизм</w:t>
      </w:r>
      <w:proofErr w:type="spellEnd"/>
      <w:r w:rsidRPr="005E667B">
        <w:rPr>
          <w:rFonts w:ascii="Times New Roman" w:hAnsi="Times New Roman" w:cs="Times New Roman"/>
        </w:rPr>
        <w:t xml:space="preserve"> ХХ/ХО. Одна половина клеток содержит </w:t>
      </w:r>
      <w:proofErr w:type="gramStart"/>
      <w:r w:rsidRPr="005E667B">
        <w:rPr>
          <w:rFonts w:ascii="Times New Roman" w:hAnsi="Times New Roman" w:cs="Times New Roman"/>
        </w:rPr>
        <w:t>-  ХХ</w:t>
      </w:r>
      <w:proofErr w:type="gramEnd"/>
      <w:r w:rsidRPr="005E667B">
        <w:rPr>
          <w:rFonts w:ascii="Times New Roman" w:hAnsi="Times New Roman" w:cs="Times New Roman"/>
        </w:rPr>
        <w:t xml:space="preserve">, другая - ХО.                           </w:t>
      </w:r>
    </w:p>
    <w:p w14:paraId="5731914F" w14:textId="77777777" w:rsidR="005E667B" w:rsidRPr="005E667B" w:rsidRDefault="005E667B" w:rsidP="005E667B">
      <w:pPr>
        <w:spacing w:before="240" w:after="0"/>
        <w:ind w:firstLine="360"/>
        <w:jc w:val="center"/>
        <w:rPr>
          <w:rFonts w:ascii="Times New Roman" w:hAnsi="Times New Roman" w:cs="Times New Roman"/>
          <w:b/>
        </w:rPr>
      </w:pPr>
      <w:r w:rsidRPr="005E667B">
        <w:rPr>
          <w:rFonts w:ascii="Times New Roman" w:hAnsi="Times New Roman" w:cs="Times New Roman"/>
          <w:b/>
        </w:rPr>
        <w:lastRenderedPageBreak/>
        <w:t>Хромосомные аберрации</w:t>
      </w:r>
    </w:p>
    <w:p w14:paraId="23A05BBE"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При делении короткого плеча пятой хромосомы развивается синдром «кошачьего крика». Называется так потому, что у таких детей наблюдается нарушение строения гортани, поэтому у них тембр голоса похож на мяуканье кошки. </w:t>
      </w:r>
    </w:p>
    <w:p w14:paraId="59EC4BE8"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Делеция короткого плеча 11 хромосомы приводит к развитию нарушений со стороны органа зрения (катаракта, глаукома, помутнение роговицы), а также появление в детском возрасте у большинства больных </w:t>
      </w:r>
      <w:proofErr w:type="spellStart"/>
      <w:r w:rsidRPr="005E667B">
        <w:rPr>
          <w:rFonts w:ascii="Times New Roman" w:hAnsi="Times New Roman" w:cs="Times New Roman"/>
        </w:rPr>
        <w:t>нефробластомы</w:t>
      </w:r>
      <w:proofErr w:type="spellEnd"/>
      <w:r w:rsidRPr="005E667B">
        <w:rPr>
          <w:rFonts w:ascii="Times New Roman" w:hAnsi="Times New Roman" w:cs="Times New Roman"/>
        </w:rPr>
        <w:t xml:space="preserve">. </w:t>
      </w:r>
    </w:p>
    <w:p w14:paraId="5928F2D9" w14:textId="77777777" w:rsidR="005E667B" w:rsidRP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t xml:space="preserve">Почти по каждой хромосоме известны нарушения строения, приводящие к различным порокам развития. Кроме того, в настоящее время имеются сведения о том, что в ряде случаев изменение гетерохроматиновых районов хромосом (их увеличение или уменьшение) приводит к неблагоприятному фенотипическому эффекту – отражаются на плодовитости или на потомстве.     </w:t>
      </w:r>
    </w:p>
    <w:p w14:paraId="04FFE471" w14:textId="77777777" w:rsidR="005E667B" w:rsidRDefault="005E667B" w:rsidP="005E667B">
      <w:pPr>
        <w:spacing w:after="0"/>
        <w:ind w:firstLine="360"/>
        <w:jc w:val="both"/>
        <w:rPr>
          <w:rFonts w:ascii="Times New Roman" w:hAnsi="Times New Roman" w:cs="Times New Roman"/>
        </w:rPr>
      </w:pPr>
      <w:r w:rsidRPr="005E667B">
        <w:rPr>
          <w:rFonts w:ascii="Times New Roman" w:hAnsi="Times New Roman" w:cs="Times New Roman"/>
        </w:rPr>
        <w:tab/>
      </w:r>
      <w:proofErr w:type="gramStart"/>
      <w:r w:rsidRPr="005E667B">
        <w:rPr>
          <w:rFonts w:ascii="Times New Roman" w:hAnsi="Times New Roman" w:cs="Times New Roman"/>
        </w:rPr>
        <w:t>Транслокация  участка</w:t>
      </w:r>
      <w:proofErr w:type="gramEnd"/>
      <w:r w:rsidRPr="005E667B">
        <w:rPr>
          <w:rFonts w:ascii="Times New Roman" w:hAnsi="Times New Roman" w:cs="Times New Roman"/>
        </w:rPr>
        <w:t xml:space="preserve"> 21 хромосомы на 13-15 у матери или 21 на 22  у отца приводит к возникновению синдрома Дауна.</w:t>
      </w:r>
    </w:p>
    <w:bookmarkEnd w:id="88"/>
    <w:p w14:paraId="683088C1" w14:textId="67EB7D1E" w:rsidR="005439C2" w:rsidRDefault="007E203A" w:rsidP="005E667B">
      <w:pPr>
        <w:spacing w:after="0"/>
        <w:ind w:firstLine="360"/>
        <w:jc w:val="both"/>
        <w:rPr>
          <w:rFonts w:ascii="Times New Roman" w:hAnsi="Times New Roman" w:cs="Times New Roman"/>
          <w:b/>
          <w:bCs/>
          <w:color w:val="000000" w:themeColor="text1"/>
        </w:rPr>
      </w:pPr>
      <w:r w:rsidRPr="005E667B">
        <w:rPr>
          <w:rFonts w:ascii="Times New Roman" w:hAnsi="Times New Roman" w:cs="Times New Roman"/>
          <w:b/>
          <w:bCs/>
          <w:color w:val="000000" w:themeColor="text1"/>
        </w:rPr>
        <w:t>«</w:t>
      </w:r>
    </w:p>
    <w:p w14:paraId="502BDF55" w14:textId="77777777" w:rsidR="005E667B" w:rsidRPr="005E667B" w:rsidRDefault="005E667B" w:rsidP="005E667B">
      <w:pPr>
        <w:spacing w:after="0"/>
        <w:jc w:val="both"/>
        <w:rPr>
          <w:rFonts w:ascii="Times New Roman" w:hAnsi="Times New Roman" w:cs="Times New Roman"/>
        </w:rPr>
      </w:pPr>
    </w:p>
    <w:p w14:paraId="28FB519F" w14:textId="3E23AE40" w:rsidR="007958CE" w:rsidRPr="00CC616D" w:rsidRDefault="007958CE" w:rsidP="007D5C9D">
      <w:pPr>
        <w:widowControl w:val="0"/>
        <w:jc w:val="center"/>
        <w:outlineLvl w:val="8"/>
        <w:rPr>
          <w:rFonts w:ascii="Times New Roman" w:hAnsi="Times New Roman" w:cs="Times New Roman"/>
          <w:b/>
          <w:bCs/>
          <w:color w:val="000000" w:themeColor="text1"/>
        </w:rPr>
      </w:pPr>
      <w:r w:rsidRPr="00CC616D">
        <w:rPr>
          <w:rFonts w:ascii="Times New Roman" w:hAnsi="Times New Roman" w:cs="Times New Roman"/>
          <w:b/>
          <w:bCs/>
          <w:color w:val="000000" w:themeColor="text1"/>
        </w:rPr>
        <w:t>Вопросы и задания к практическому занятию</w:t>
      </w:r>
    </w:p>
    <w:p w14:paraId="016AC3D2" w14:textId="53EA390C"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 xml:space="preserve">Задача 1. Гены B, C и D находятся в одной хромосоме. Между генами B и C кроссинговер происходит с частотой 6,5 %, между генами C и D – с частотой 3,7 %. Определить взаиморасположение генов B, C, D в хромосоме, если расстояние между генами B и D составляет 10,2 </w:t>
      </w:r>
      <w:proofErr w:type="spellStart"/>
      <w:r w:rsidRPr="00CC616D">
        <w:rPr>
          <w:rFonts w:ascii="Times New Roman" w:hAnsi="Times New Roman" w:cs="Times New Roman"/>
          <w:b/>
          <w:bCs/>
          <w:color w:val="000000" w:themeColor="text1"/>
        </w:rPr>
        <w:t>морганиды</w:t>
      </w:r>
      <w:proofErr w:type="spellEnd"/>
      <w:r w:rsidRPr="00CC616D">
        <w:rPr>
          <w:rFonts w:ascii="Times New Roman" w:hAnsi="Times New Roman" w:cs="Times New Roman"/>
          <w:b/>
          <w:bCs/>
          <w:color w:val="000000" w:themeColor="text1"/>
        </w:rPr>
        <w:t>.</w:t>
      </w:r>
    </w:p>
    <w:p w14:paraId="77E6F07B"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Решение:</w:t>
      </w:r>
      <w:r w:rsidRPr="00CC616D">
        <w:rPr>
          <w:rFonts w:ascii="Times New Roman" w:hAnsi="Times New Roman" w:cs="Times New Roman"/>
          <w:color w:val="000000" w:themeColor="text1"/>
        </w:rPr>
        <w:t xml:space="preserve"> процент кроссинговера равен расстоянию между генами в </w:t>
      </w:r>
      <w:proofErr w:type="spellStart"/>
      <w:r w:rsidRPr="00CC616D">
        <w:rPr>
          <w:rFonts w:ascii="Times New Roman" w:hAnsi="Times New Roman" w:cs="Times New Roman"/>
          <w:color w:val="000000" w:themeColor="text1"/>
        </w:rPr>
        <w:t>морганидах</w:t>
      </w:r>
      <w:proofErr w:type="spellEnd"/>
      <w:r w:rsidRPr="00CC616D">
        <w:rPr>
          <w:rFonts w:ascii="Times New Roman" w:hAnsi="Times New Roman" w:cs="Times New Roman"/>
          <w:color w:val="000000" w:themeColor="text1"/>
        </w:rPr>
        <w:t>.</w:t>
      </w:r>
    </w:p>
    <w:p w14:paraId="71A48A6E"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 xml:space="preserve">Гены в хромосоме располагаются линейно. Распределим их на одной линии, в соответствии с условием задачи. Между геном B и D – 10,2 </w:t>
      </w:r>
      <w:proofErr w:type="spellStart"/>
      <w:r w:rsidRPr="00CC616D">
        <w:rPr>
          <w:rFonts w:ascii="Times New Roman" w:hAnsi="Times New Roman" w:cs="Times New Roman"/>
          <w:color w:val="000000" w:themeColor="text1"/>
        </w:rPr>
        <w:t>морганиды</w:t>
      </w:r>
      <w:proofErr w:type="spellEnd"/>
      <w:r w:rsidRPr="00CC616D">
        <w:rPr>
          <w:rFonts w:ascii="Times New Roman" w:hAnsi="Times New Roman" w:cs="Times New Roman"/>
          <w:color w:val="000000" w:themeColor="text1"/>
        </w:rPr>
        <w:t xml:space="preserve">. Между B и C – 6,5 </w:t>
      </w:r>
      <w:proofErr w:type="spellStart"/>
      <w:r w:rsidRPr="00CC616D">
        <w:rPr>
          <w:rFonts w:ascii="Times New Roman" w:hAnsi="Times New Roman" w:cs="Times New Roman"/>
          <w:color w:val="000000" w:themeColor="text1"/>
        </w:rPr>
        <w:t>морганиды</w:t>
      </w:r>
      <w:proofErr w:type="spellEnd"/>
      <w:r w:rsidRPr="00CC616D">
        <w:rPr>
          <w:rFonts w:ascii="Times New Roman" w:hAnsi="Times New Roman" w:cs="Times New Roman"/>
          <w:color w:val="000000" w:themeColor="text1"/>
        </w:rPr>
        <w:t xml:space="preserve">. Между C и D – 3,7 </w:t>
      </w:r>
      <w:proofErr w:type="spellStart"/>
      <w:r w:rsidRPr="00CC616D">
        <w:rPr>
          <w:rFonts w:ascii="Times New Roman" w:hAnsi="Times New Roman" w:cs="Times New Roman"/>
          <w:color w:val="000000" w:themeColor="text1"/>
        </w:rPr>
        <w:t>морганиды</w:t>
      </w:r>
      <w:proofErr w:type="spellEnd"/>
      <w:r w:rsidRPr="00CC616D">
        <w:rPr>
          <w:rFonts w:ascii="Times New Roman" w:hAnsi="Times New Roman" w:cs="Times New Roman"/>
          <w:color w:val="000000" w:themeColor="text1"/>
        </w:rPr>
        <w:t>.</w:t>
      </w:r>
    </w:p>
    <w:p w14:paraId="505F8AFB" w14:textId="57305605"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noProof/>
          <w:color w:val="000000" w:themeColor="text1"/>
        </w:rPr>
        <w:drawing>
          <wp:inline distT="0" distB="0" distL="0" distR="0" wp14:anchorId="0E93BCC0" wp14:editId="7C54AAFB">
            <wp:extent cx="5940425" cy="1724025"/>
            <wp:effectExtent l="0" t="0" r="3175" b="952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0425" cy="1724025"/>
                    </a:xfrm>
                    <a:prstGeom prst="rect">
                      <a:avLst/>
                    </a:prstGeom>
                    <a:noFill/>
                    <a:ln>
                      <a:noFill/>
                    </a:ln>
                  </pic:spPr>
                </pic:pic>
              </a:graphicData>
            </a:graphic>
          </wp:inline>
        </w:drawing>
      </w:r>
    </w:p>
    <w:p w14:paraId="7C63A41C"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 xml:space="preserve">Задача 2. Гены А и С расположены в одной группе сцепления, расстояние между ними 4,6 </w:t>
      </w:r>
      <w:proofErr w:type="spellStart"/>
      <w:r w:rsidRPr="00CC616D">
        <w:rPr>
          <w:rFonts w:ascii="Times New Roman" w:hAnsi="Times New Roman" w:cs="Times New Roman"/>
          <w:b/>
          <w:bCs/>
          <w:color w:val="000000" w:themeColor="text1"/>
        </w:rPr>
        <w:t>морганиды</w:t>
      </w:r>
      <w:proofErr w:type="spellEnd"/>
      <w:r w:rsidRPr="00CC616D">
        <w:rPr>
          <w:rFonts w:ascii="Times New Roman" w:hAnsi="Times New Roman" w:cs="Times New Roman"/>
          <w:b/>
          <w:bCs/>
          <w:color w:val="000000" w:themeColor="text1"/>
        </w:rPr>
        <w:t xml:space="preserve">. Определите, какие типы гамет и в каком процентном соотношении образуют особи генотипа </w:t>
      </w:r>
      <w:proofErr w:type="spellStart"/>
      <w:r w:rsidRPr="00CC616D">
        <w:rPr>
          <w:rFonts w:ascii="Times New Roman" w:hAnsi="Times New Roman" w:cs="Times New Roman"/>
          <w:b/>
          <w:bCs/>
          <w:color w:val="000000" w:themeColor="text1"/>
        </w:rPr>
        <w:t>АаСс</w:t>
      </w:r>
      <w:proofErr w:type="spellEnd"/>
      <w:r w:rsidRPr="00CC616D">
        <w:rPr>
          <w:rFonts w:ascii="Times New Roman" w:hAnsi="Times New Roman" w:cs="Times New Roman"/>
          <w:b/>
          <w:bCs/>
          <w:color w:val="000000" w:themeColor="text1"/>
        </w:rPr>
        <w:t>.</w:t>
      </w:r>
    </w:p>
    <w:p w14:paraId="159BB9B7"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Решение: </w:t>
      </w:r>
      <w:r w:rsidRPr="00CC616D">
        <w:rPr>
          <w:rFonts w:ascii="Times New Roman" w:hAnsi="Times New Roman" w:cs="Times New Roman"/>
          <w:color w:val="000000" w:themeColor="text1"/>
        </w:rPr>
        <w:t xml:space="preserve">определяем типы гамет. У организма с данным генотипом наблюдается неполное сцепление генов. Значит, он будет давать четыре типа гамет. </w:t>
      </w:r>
      <w:proofErr w:type="spellStart"/>
      <w:r w:rsidRPr="00CC616D">
        <w:rPr>
          <w:rFonts w:ascii="Times New Roman" w:hAnsi="Times New Roman" w:cs="Times New Roman"/>
          <w:color w:val="000000" w:themeColor="text1"/>
        </w:rPr>
        <w:t>Некроссоверные</w:t>
      </w:r>
      <w:proofErr w:type="spellEnd"/>
      <w:r w:rsidRPr="00CC616D">
        <w:rPr>
          <w:rFonts w:ascii="Times New Roman" w:hAnsi="Times New Roman" w:cs="Times New Roman"/>
          <w:color w:val="000000" w:themeColor="text1"/>
        </w:rPr>
        <w:t xml:space="preserve"> –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xml:space="preserve"> и </w:t>
      </w:r>
      <w:proofErr w:type="spellStart"/>
      <w:r w:rsidRPr="00CC616D">
        <w:rPr>
          <w:rFonts w:ascii="Times New Roman" w:hAnsi="Times New Roman" w:cs="Times New Roman"/>
          <w:color w:val="000000" w:themeColor="text1"/>
        </w:rPr>
        <w:t>кроссоверные</w:t>
      </w:r>
      <w:proofErr w:type="spellEnd"/>
      <w:r w:rsidRPr="00CC616D">
        <w:rPr>
          <w:rFonts w:ascii="Times New Roman" w:hAnsi="Times New Roman" w:cs="Times New Roman"/>
          <w:color w:val="000000" w:themeColor="text1"/>
        </w:rPr>
        <w:t xml:space="preserve"> –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w:t>
      </w:r>
      <w:proofErr w:type="spellStart"/>
      <w:r w:rsidRPr="00CC616D">
        <w:rPr>
          <w:rFonts w:ascii="Times New Roman" w:hAnsi="Times New Roman" w:cs="Times New Roman"/>
          <w:b/>
          <w:bCs/>
          <w:color w:val="000000" w:themeColor="text1"/>
        </w:rPr>
        <w:t>аС</w:t>
      </w:r>
      <w:proofErr w:type="spellEnd"/>
      <w:r w:rsidRPr="00CC616D">
        <w:rPr>
          <w:rFonts w:ascii="Times New Roman" w:hAnsi="Times New Roman" w:cs="Times New Roman"/>
          <w:color w:val="000000" w:themeColor="text1"/>
        </w:rPr>
        <w:t>.</w:t>
      </w:r>
      <w:r w:rsidRPr="00CC616D">
        <w:rPr>
          <w:rFonts w:ascii="Times New Roman" w:hAnsi="Times New Roman" w:cs="Times New Roman"/>
          <w:color w:val="000000" w:themeColor="text1"/>
        </w:rPr>
        <w:br/>
        <w:t xml:space="preserve">Определяем процентное соотношение гамет. Расстояние между генами в 4,6 </w:t>
      </w:r>
      <w:proofErr w:type="spellStart"/>
      <w:r w:rsidRPr="00CC616D">
        <w:rPr>
          <w:rFonts w:ascii="Times New Roman" w:hAnsi="Times New Roman" w:cs="Times New Roman"/>
          <w:color w:val="000000" w:themeColor="text1"/>
        </w:rPr>
        <w:t>морганид</w:t>
      </w:r>
      <w:proofErr w:type="spellEnd"/>
      <w:r w:rsidRPr="00CC616D">
        <w:rPr>
          <w:rFonts w:ascii="Times New Roman" w:hAnsi="Times New Roman" w:cs="Times New Roman"/>
          <w:color w:val="000000" w:themeColor="text1"/>
        </w:rPr>
        <w:t xml:space="preserve"> говорит нам о том, что вероятность кроссинговера составляет 4,6 %. Таким образом, общее количество </w:t>
      </w:r>
      <w:proofErr w:type="spellStart"/>
      <w:r w:rsidRPr="00CC616D">
        <w:rPr>
          <w:rFonts w:ascii="Times New Roman" w:hAnsi="Times New Roman" w:cs="Times New Roman"/>
          <w:color w:val="000000" w:themeColor="text1"/>
        </w:rPr>
        <w:t>кроссоверных</w:t>
      </w:r>
      <w:proofErr w:type="spellEnd"/>
      <w:r w:rsidRPr="00CC616D">
        <w:rPr>
          <w:rFonts w:ascii="Times New Roman" w:hAnsi="Times New Roman" w:cs="Times New Roman"/>
          <w:color w:val="000000" w:themeColor="text1"/>
        </w:rPr>
        <w:t> гамет составит те же 4,6 %. Поскольку таких гамет у нас два типа, рассчитываем количество каждого из них. Получаем по </w:t>
      </w:r>
      <w:r w:rsidRPr="00CC616D">
        <w:rPr>
          <w:rFonts w:ascii="Times New Roman" w:hAnsi="Times New Roman" w:cs="Times New Roman"/>
          <w:b/>
          <w:bCs/>
          <w:color w:val="000000" w:themeColor="text1"/>
        </w:rPr>
        <w:t>2,3 % Ас</w:t>
      </w:r>
      <w:r w:rsidRPr="00CC616D">
        <w:rPr>
          <w:rFonts w:ascii="Times New Roman" w:hAnsi="Times New Roman" w:cs="Times New Roman"/>
          <w:color w:val="000000" w:themeColor="text1"/>
        </w:rPr>
        <w:t> и </w:t>
      </w:r>
      <w:proofErr w:type="spellStart"/>
      <w:r w:rsidRPr="00CC616D">
        <w:rPr>
          <w:rFonts w:ascii="Times New Roman" w:hAnsi="Times New Roman" w:cs="Times New Roman"/>
          <w:b/>
          <w:bCs/>
          <w:color w:val="000000" w:themeColor="text1"/>
        </w:rPr>
        <w:t>аС</w:t>
      </w:r>
      <w:proofErr w:type="spellEnd"/>
      <w:r w:rsidRPr="00CC616D">
        <w:rPr>
          <w:rFonts w:ascii="Times New Roman" w:hAnsi="Times New Roman" w:cs="Times New Roman"/>
          <w:color w:val="000000" w:themeColor="text1"/>
        </w:rPr>
        <w:t>.</w:t>
      </w:r>
      <w:r w:rsidRPr="00CC616D">
        <w:rPr>
          <w:rFonts w:ascii="Times New Roman" w:hAnsi="Times New Roman" w:cs="Times New Roman"/>
          <w:color w:val="000000" w:themeColor="text1"/>
        </w:rPr>
        <w:br/>
        <w:t xml:space="preserve">Итак, всего гамет – 100%. Находим общее количество </w:t>
      </w:r>
      <w:proofErr w:type="spellStart"/>
      <w:r w:rsidRPr="00CC616D">
        <w:rPr>
          <w:rFonts w:ascii="Times New Roman" w:hAnsi="Times New Roman" w:cs="Times New Roman"/>
          <w:color w:val="000000" w:themeColor="text1"/>
        </w:rPr>
        <w:t>некроссоверных</w:t>
      </w:r>
      <w:proofErr w:type="spellEnd"/>
      <w:r w:rsidRPr="00CC616D">
        <w:rPr>
          <w:rFonts w:ascii="Times New Roman" w:hAnsi="Times New Roman" w:cs="Times New Roman"/>
          <w:color w:val="000000" w:themeColor="text1"/>
        </w:rPr>
        <w:t xml:space="preserve"> гамет – </w:t>
      </w:r>
      <w:r w:rsidRPr="00CC616D">
        <w:rPr>
          <w:rFonts w:ascii="Times New Roman" w:hAnsi="Times New Roman" w:cs="Times New Roman"/>
          <w:b/>
          <w:bCs/>
          <w:color w:val="000000" w:themeColor="text1"/>
        </w:rPr>
        <w:t>95,4 %</w:t>
      </w:r>
      <w:r w:rsidRPr="00CC616D">
        <w:rPr>
          <w:rFonts w:ascii="Times New Roman" w:hAnsi="Times New Roman" w:cs="Times New Roman"/>
          <w:color w:val="000000" w:themeColor="text1"/>
        </w:rPr>
        <w:t>. Делим на два и получаем количество каждого типа </w:t>
      </w:r>
      <w:proofErr w:type="spellStart"/>
      <w:r w:rsidRPr="00CC616D">
        <w:rPr>
          <w:rFonts w:ascii="Times New Roman" w:hAnsi="Times New Roman" w:cs="Times New Roman"/>
          <w:color w:val="000000" w:themeColor="text1"/>
        </w:rPr>
        <w:t>некроссоверных</w:t>
      </w:r>
      <w:proofErr w:type="spellEnd"/>
      <w:r w:rsidRPr="00CC616D">
        <w:rPr>
          <w:rFonts w:ascii="Times New Roman" w:hAnsi="Times New Roman" w:cs="Times New Roman"/>
          <w:color w:val="000000" w:themeColor="text1"/>
        </w:rPr>
        <w:t> гамет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ас</w:t>
      </w:r>
      <w:r w:rsidRPr="00CC616D">
        <w:rPr>
          <w:rFonts w:ascii="Times New Roman" w:hAnsi="Times New Roman" w:cs="Times New Roman"/>
          <w:color w:val="000000" w:themeColor="text1"/>
        </w:rPr>
        <w:t> – по </w:t>
      </w:r>
      <w:r w:rsidRPr="00CC616D">
        <w:rPr>
          <w:rFonts w:ascii="Times New Roman" w:hAnsi="Times New Roman" w:cs="Times New Roman"/>
          <w:b/>
          <w:bCs/>
          <w:color w:val="000000" w:themeColor="text1"/>
        </w:rPr>
        <w:t>47,7 %</w:t>
      </w:r>
      <w:r w:rsidRPr="00CC616D">
        <w:rPr>
          <w:rFonts w:ascii="Times New Roman" w:hAnsi="Times New Roman" w:cs="Times New Roman"/>
          <w:color w:val="000000" w:themeColor="text1"/>
        </w:rPr>
        <w:t>.</w:t>
      </w:r>
    </w:p>
    <w:p w14:paraId="1230588E" w14:textId="053E267E"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noProof/>
          <w:color w:val="000000" w:themeColor="text1"/>
        </w:rPr>
        <w:lastRenderedPageBreak/>
        <w:drawing>
          <wp:inline distT="0" distB="0" distL="0" distR="0" wp14:anchorId="54BCDAE1" wp14:editId="3E9F6DA5">
            <wp:extent cx="5708650" cy="1676400"/>
            <wp:effectExtent l="0" t="0" r="635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08650" cy="1676400"/>
                    </a:xfrm>
                    <a:prstGeom prst="rect">
                      <a:avLst/>
                    </a:prstGeom>
                    <a:noFill/>
                    <a:ln>
                      <a:noFill/>
                    </a:ln>
                  </pic:spPr>
                </pic:pic>
              </a:graphicData>
            </a:graphic>
          </wp:inline>
        </w:drawing>
      </w:r>
    </w:p>
    <w:p w14:paraId="0C8F2CD1" w14:textId="06DB0634" w:rsid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Ответ:</w:t>
      </w:r>
      <w:r w:rsidRPr="00CC616D">
        <w:rPr>
          <w:rFonts w:ascii="Times New Roman" w:hAnsi="Times New Roman" w:cs="Times New Roman"/>
          <w:color w:val="000000" w:themeColor="text1"/>
        </w:rPr>
        <w:t xml:space="preserve"> данный организм будет давать четыре типа гамет. По 47,7 % </w:t>
      </w:r>
      <w:proofErr w:type="spellStart"/>
      <w:r w:rsidRPr="00CC616D">
        <w:rPr>
          <w:rFonts w:ascii="Times New Roman" w:hAnsi="Times New Roman" w:cs="Times New Roman"/>
          <w:color w:val="000000" w:themeColor="text1"/>
        </w:rPr>
        <w:t>некроссоверных</w:t>
      </w:r>
      <w:proofErr w:type="spellEnd"/>
      <w:r w:rsidRPr="00CC616D">
        <w:rPr>
          <w:rFonts w:ascii="Times New Roman" w:hAnsi="Times New Roman" w:cs="Times New Roman"/>
          <w:color w:val="000000" w:themeColor="text1"/>
        </w:rPr>
        <w:t xml:space="preserve"> АС и ас и по 2,3 % </w:t>
      </w:r>
      <w:proofErr w:type="spellStart"/>
      <w:r w:rsidRPr="00CC616D">
        <w:rPr>
          <w:rFonts w:ascii="Times New Roman" w:hAnsi="Times New Roman" w:cs="Times New Roman"/>
          <w:color w:val="000000" w:themeColor="text1"/>
        </w:rPr>
        <w:t>кроссоверных</w:t>
      </w:r>
      <w:proofErr w:type="spellEnd"/>
      <w:r w:rsidRPr="00CC616D">
        <w:rPr>
          <w:rFonts w:ascii="Times New Roman" w:hAnsi="Times New Roman" w:cs="Times New Roman"/>
          <w:color w:val="000000" w:themeColor="text1"/>
        </w:rPr>
        <w:t xml:space="preserve"> Ас и </w:t>
      </w:r>
      <w:proofErr w:type="spellStart"/>
      <w:r w:rsidRPr="00CC616D">
        <w:rPr>
          <w:rFonts w:ascii="Times New Roman" w:hAnsi="Times New Roman" w:cs="Times New Roman"/>
          <w:color w:val="000000" w:themeColor="text1"/>
        </w:rPr>
        <w:t>аС</w:t>
      </w:r>
      <w:proofErr w:type="spellEnd"/>
    </w:p>
    <w:p w14:paraId="72FADA34" w14:textId="77777777" w:rsidR="00CC616D" w:rsidRPr="00CC616D" w:rsidRDefault="00CC616D" w:rsidP="00CC616D">
      <w:pPr>
        <w:widowControl w:val="0"/>
        <w:outlineLvl w:val="8"/>
        <w:rPr>
          <w:rFonts w:ascii="Times New Roman" w:hAnsi="Times New Roman" w:cs="Times New Roman"/>
          <w:color w:val="000000" w:themeColor="text1"/>
        </w:rPr>
      </w:pPr>
    </w:p>
    <w:p w14:paraId="6BB700CD"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Задача 3. При скрещивании самок дрозофил, дигетерозиготных по генам А и В, с рецессивными по обоим генам самцами получены следующие расщепления по фенотипу:</w:t>
      </w:r>
    </w:p>
    <w:p w14:paraId="66A69F1F" w14:textId="77777777" w:rsidR="00CC616D" w:rsidRPr="00CC616D" w:rsidRDefault="00CC616D" w:rsidP="00CC616D">
      <w:pPr>
        <w:widowControl w:val="0"/>
        <w:outlineLvl w:val="8"/>
        <w:rPr>
          <w:rFonts w:ascii="Times New Roman" w:hAnsi="Times New Roman" w:cs="Times New Roman"/>
          <w:color w:val="000000" w:themeColor="text1"/>
          <w:lang w:val="en-US"/>
        </w:rPr>
      </w:pPr>
      <w:r w:rsidRPr="00CC616D">
        <w:rPr>
          <w:rFonts w:ascii="Times New Roman" w:hAnsi="Times New Roman" w:cs="Times New Roman"/>
          <w:b/>
          <w:bCs/>
          <w:color w:val="000000" w:themeColor="text1"/>
          <w:lang w:val="en-US"/>
        </w:rPr>
        <w:t xml:space="preserve">1. </w:t>
      </w:r>
      <w:proofErr w:type="gramStart"/>
      <w:r w:rsidRPr="00CC616D">
        <w:rPr>
          <w:rFonts w:ascii="Times New Roman" w:hAnsi="Times New Roman" w:cs="Times New Roman"/>
          <w:b/>
          <w:bCs/>
          <w:color w:val="000000" w:themeColor="text1"/>
          <w:lang w:val="en-US"/>
        </w:rPr>
        <w:t>AB :Ab</w:t>
      </w:r>
      <w:proofErr w:type="gramEnd"/>
      <w:r w:rsidRPr="00CC616D">
        <w:rPr>
          <w:rFonts w:ascii="Times New Roman" w:hAnsi="Times New Roman" w:cs="Times New Roman"/>
          <w:b/>
          <w:bCs/>
          <w:color w:val="000000" w:themeColor="text1"/>
          <w:lang w:val="en-US"/>
        </w:rPr>
        <w:t xml:space="preserve"> :</w:t>
      </w:r>
      <w:proofErr w:type="spellStart"/>
      <w:r w:rsidRPr="00CC616D">
        <w:rPr>
          <w:rFonts w:ascii="Times New Roman" w:hAnsi="Times New Roman" w:cs="Times New Roman"/>
          <w:b/>
          <w:bCs/>
          <w:color w:val="000000" w:themeColor="text1"/>
          <w:lang w:val="en-US"/>
        </w:rPr>
        <w:t>aB</w:t>
      </w:r>
      <w:proofErr w:type="spellEnd"/>
      <w:r w:rsidRPr="00CC616D">
        <w:rPr>
          <w:rFonts w:ascii="Times New Roman" w:hAnsi="Times New Roman" w:cs="Times New Roman"/>
          <w:b/>
          <w:bCs/>
          <w:color w:val="000000" w:themeColor="text1"/>
          <w:lang w:val="en-US"/>
        </w:rPr>
        <w:t xml:space="preserve"> :ab = 25 % : 25 % : 25 % : 25 %.</w:t>
      </w:r>
    </w:p>
    <w:p w14:paraId="213362C6" w14:textId="77777777" w:rsidR="00CC616D" w:rsidRPr="00CC616D" w:rsidRDefault="00CC616D" w:rsidP="00CC616D">
      <w:pPr>
        <w:widowControl w:val="0"/>
        <w:outlineLvl w:val="8"/>
        <w:rPr>
          <w:rFonts w:ascii="Times New Roman" w:hAnsi="Times New Roman" w:cs="Times New Roman"/>
          <w:color w:val="000000" w:themeColor="text1"/>
          <w:lang w:val="en-US"/>
        </w:rPr>
      </w:pPr>
      <w:r w:rsidRPr="00CC616D">
        <w:rPr>
          <w:rFonts w:ascii="Times New Roman" w:hAnsi="Times New Roman" w:cs="Times New Roman"/>
          <w:b/>
          <w:bCs/>
          <w:color w:val="000000" w:themeColor="text1"/>
          <w:lang w:val="en-US"/>
        </w:rPr>
        <w:t xml:space="preserve">2. </w:t>
      </w:r>
      <w:proofErr w:type="gramStart"/>
      <w:r w:rsidRPr="00CC616D">
        <w:rPr>
          <w:rFonts w:ascii="Times New Roman" w:hAnsi="Times New Roman" w:cs="Times New Roman"/>
          <w:b/>
          <w:bCs/>
          <w:color w:val="000000" w:themeColor="text1"/>
          <w:lang w:val="en-US"/>
        </w:rPr>
        <w:t>AB :Ab</w:t>
      </w:r>
      <w:proofErr w:type="gramEnd"/>
      <w:r w:rsidRPr="00CC616D">
        <w:rPr>
          <w:rFonts w:ascii="Times New Roman" w:hAnsi="Times New Roman" w:cs="Times New Roman"/>
          <w:b/>
          <w:bCs/>
          <w:color w:val="000000" w:themeColor="text1"/>
          <w:lang w:val="en-US"/>
        </w:rPr>
        <w:t xml:space="preserve"> :</w:t>
      </w:r>
      <w:proofErr w:type="spellStart"/>
      <w:r w:rsidRPr="00CC616D">
        <w:rPr>
          <w:rFonts w:ascii="Times New Roman" w:hAnsi="Times New Roman" w:cs="Times New Roman"/>
          <w:b/>
          <w:bCs/>
          <w:color w:val="000000" w:themeColor="text1"/>
          <w:lang w:val="en-US"/>
        </w:rPr>
        <w:t>aB</w:t>
      </w:r>
      <w:proofErr w:type="spellEnd"/>
      <w:r w:rsidRPr="00CC616D">
        <w:rPr>
          <w:rFonts w:ascii="Times New Roman" w:hAnsi="Times New Roman" w:cs="Times New Roman"/>
          <w:b/>
          <w:bCs/>
          <w:color w:val="000000" w:themeColor="text1"/>
          <w:lang w:val="en-US"/>
        </w:rPr>
        <w:t xml:space="preserve"> :ab = 47 % : 3 % : 3 % : 47 %.</w:t>
      </w:r>
    </w:p>
    <w:p w14:paraId="4B60F8BB"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В каком случае наблюдается свободное комбинирование, а в каком – сцепленное наследование? Определите расстояние между генами А и В для случая сцепленного наследования. Обозначьте расположение генов в хромосомах для всех случаев.</w:t>
      </w:r>
    </w:p>
    <w:p w14:paraId="6232FD9E"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Решение: </w:t>
      </w:r>
      <w:r w:rsidRPr="00CC616D">
        <w:rPr>
          <w:rFonts w:ascii="Times New Roman" w:hAnsi="Times New Roman" w:cs="Times New Roman"/>
          <w:color w:val="000000" w:themeColor="text1"/>
        </w:rPr>
        <w:t>определяем тип наследования.</w:t>
      </w:r>
    </w:p>
    <w:p w14:paraId="59386E83"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Свободное комбинирование будет иметь место в первом случае, так как разные типы гамет образуются в одинаковых количествах. Это говорит нам также о том, что гены расположены в разных парах хромосом.</w:t>
      </w:r>
    </w:p>
    <w:p w14:paraId="64F488CE"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Во втором случае образуется разное количество типов гамет. Значит, мы имеем дело со сцепленным наследованием.</w:t>
      </w:r>
    </w:p>
    <w:p w14:paraId="14313249"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color w:val="000000" w:themeColor="text1"/>
        </w:rPr>
        <w:t>Определяем расстояние между генами.</w:t>
      </w:r>
      <w:r w:rsidRPr="00CC616D">
        <w:rPr>
          <w:rFonts w:ascii="Times New Roman" w:hAnsi="Times New Roman" w:cs="Times New Roman"/>
          <w:color w:val="000000" w:themeColor="text1"/>
        </w:rPr>
        <w:br/>
        <w:t>Для этого находим общее число рекомбинантных потомков. Поскольку каждого типа таких гамет образуется по три процента, то общее количество рекомбинантных гамет составит шесть процентов. Из чего делаем вывод, что расстояние между генами </w:t>
      </w:r>
      <w:r w:rsidRPr="00CC616D">
        <w:rPr>
          <w:rFonts w:ascii="Times New Roman" w:hAnsi="Times New Roman" w:cs="Times New Roman"/>
          <w:b/>
          <w:bCs/>
          <w:color w:val="000000" w:themeColor="text1"/>
        </w:rPr>
        <w:t>А</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B</w:t>
      </w:r>
      <w:r w:rsidRPr="00CC616D">
        <w:rPr>
          <w:rFonts w:ascii="Times New Roman" w:hAnsi="Times New Roman" w:cs="Times New Roman"/>
          <w:color w:val="000000" w:themeColor="text1"/>
        </w:rPr>
        <w:t> – </w:t>
      </w:r>
      <w:r w:rsidRPr="00CC616D">
        <w:rPr>
          <w:rFonts w:ascii="Times New Roman" w:hAnsi="Times New Roman" w:cs="Times New Roman"/>
          <w:b/>
          <w:bCs/>
          <w:color w:val="000000" w:themeColor="text1"/>
        </w:rPr>
        <w:t xml:space="preserve">6 </w:t>
      </w:r>
      <w:proofErr w:type="spellStart"/>
      <w:r w:rsidRPr="00CC616D">
        <w:rPr>
          <w:rFonts w:ascii="Times New Roman" w:hAnsi="Times New Roman" w:cs="Times New Roman"/>
          <w:b/>
          <w:bCs/>
          <w:color w:val="000000" w:themeColor="text1"/>
        </w:rPr>
        <w:t>морганид</w:t>
      </w:r>
      <w:proofErr w:type="spellEnd"/>
      <w:r w:rsidRPr="00CC616D">
        <w:rPr>
          <w:rFonts w:ascii="Times New Roman" w:hAnsi="Times New Roman" w:cs="Times New Roman"/>
          <w:color w:val="000000" w:themeColor="text1"/>
        </w:rPr>
        <w:t> и располагаются они в одной паре хромосом.</w:t>
      </w:r>
    </w:p>
    <w:p w14:paraId="3E62E021" w14:textId="2EB4A5D6"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noProof/>
          <w:color w:val="000000" w:themeColor="text1"/>
        </w:rPr>
        <w:drawing>
          <wp:inline distT="0" distB="0" distL="0" distR="0" wp14:anchorId="6C25CE5D" wp14:editId="4FBD5D64">
            <wp:extent cx="5940425" cy="1829435"/>
            <wp:effectExtent l="0" t="0" r="317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0425" cy="1829435"/>
                    </a:xfrm>
                    <a:prstGeom prst="rect">
                      <a:avLst/>
                    </a:prstGeom>
                    <a:noFill/>
                    <a:ln>
                      <a:noFill/>
                    </a:ln>
                  </pic:spPr>
                </pic:pic>
              </a:graphicData>
            </a:graphic>
          </wp:inline>
        </w:drawing>
      </w:r>
    </w:p>
    <w:p w14:paraId="723D2202" w14:textId="77777777" w:rsidR="00CC616D" w:rsidRPr="00CC616D" w:rsidRDefault="00CC616D" w:rsidP="00CC616D">
      <w:pPr>
        <w:widowControl w:val="0"/>
        <w:outlineLvl w:val="8"/>
        <w:rPr>
          <w:rFonts w:ascii="Times New Roman" w:hAnsi="Times New Roman" w:cs="Times New Roman"/>
          <w:color w:val="000000" w:themeColor="text1"/>
        </w:rPr>
      </w:pPr>
      <w:r w:rsidRPr="00CC616D">
        <w:rPr>
          <w:rFonts w:ascii="Times New Roman" w:hAnsi="Times New Roman" w:cs="Times New Roman"/>
          <w:b/>
          <w:bCs/>
          <w:color w:val="000000" w:themeColor="text1"/>
        </w:rPr>
        <w:t>Ответ:</w:t>
      </w:r>
      <w:r w:rsidRPr="00CC616D">
        <w:rPr>
          <w:rFonts w:ascii="Times New Roman" w:hAnsi="Times New Roman" w:cs="Times New Roman"/>
          <w:color w:val="000000" w:themeColor="text1"/>
        </w:rPr>
        <w:t> в первом случае – свободное комбинирование генов, расположенных в разных парах хромосом, во втором – сцепленное наследование. Гены </w:t>
      </w:r>
      <w:r w:rsidRPr="00CC616D">
        <w:rPr>
          <w:rFonts w:ascii="Times New Roman" w:hAnsi="Times New Roman" w:cs="Times New Roman"/>
          <w:b/>
          <w:bCs/>
          <w:color w:val="000000" w:themeColor="text1"/>
        </w:rPr>
        <w:t>A</w:t>
      </w:r>
      <w:r w:rsidRPr="00CC616D">
        <w:rPr>
          <w:rFonts w:ascii="Times New Roman" w:hAnsi="Times New Roman" w:cs="Times New Roman"/>
          <w:color w:val="000000" w:themeColor="text1"/>
        </w:rPr>
        <w:t> и </w:t>
      </w:r>
      <w:r w:rsidRPr="00CC616D">
        <w:rPr>
          <w:rFonts w:ascii="Times New Roman" w:hAnsi="Times New Roman" w:cs="Times New Roman"/>
          <w:b/>
          <w:bCs/>
          <w:color w:val="000000" w:themeColor="text1"/>
        </w:rPr>
        <w:t>B</w:t>
      </w:r>
      <w:r w:rsidRPr="00CC616D">
        <w:rPr>
          <w:rFonts w:ascii="Times New Roman" w:hAnsi="Times New Roman" w:cs="Times New Roman"/>
          <w:color w:val="000000" w:themeColor="text1"/>
        </w:rPr>
        <w:t xml:space="preserve"> расположены в одной паре хромосом на расстоянии 6 </w:t>
      </w:r>
      <w:proofErr w:type="spellStart"/>
      <w:r w:rsidRPr="00CC616D">
        <w:rPr>
          <w:rFonts w:ascii="Times New Roman" w:hAnsi="Times New Roman" w:cs="Times New Roman"/>
          <w:color w:val="000000" w:themeColor="text1"/>
        </w:rPr>
        <w:t>морганид</w:t>
      </w:r>
      <w:proofErr w:type="spellEnd"/>
      <w:r w:rsidRPr="00CC616D">
        <w:rPr>
          <w:rFonts w:ascii="Times New Roman" w:hAnsi="Times New Roman" w:cs="Times New Roman"/>
          <w:color w:val="000000" w:themeColor="text1"/>
        </w:rPr>
        <w:t>.</w:t>
      </w:r>
    </w:p>
    <w:p w14:paraId="79E09614" w14:textId="7F00CE0A" w:rsidR="005E667B" w:rsidRDefault="00DF0690" w:rsidP="005E667B">
      <w:pPr>
        <w:widowControl w:val="0"/>
        <w:outlineLvl w:val="8"/>
        <w:rPr>
          <w:rFonts w:ascii="Times New Roman" w:hAnsi="Times New Roman" w:cs="Times New Roman"/>
          <w:b/>
          <w:bCs/>
          <w:color w:val="000000" w:themeColor="text1"/>
        </w:rPr>
      </w:pPr>
      <w:r w:rsidRPr="00DF0690">
        <w:rPr>
          <w:rFonts w:ascii="Times New Roman" w:hAnsi="Times New Roman" w:cs="Times New Roman"/>
          <w:b/>
          <w:bCs/>
          <w:color w:val="000000" w:themeColor="text1"/>
        </w:rPr>
        <w:lastRenderedPageBreak/>
        <w:t>Вопросы</w:t>
      </w:r>
      <w:r w:rsidR="00AE57EA">
        <w:rPr>
          <w:rFonts w:ascii="Times New Roman" w:hAnsi="Times New Roman" w:cs="Times New Roman"/>
          <w:b/>
          <w:bCs/>
          <w:color w:val="000000" w:themeColor="text1"/>
        </w:rPr>
        <w:t xml:space="preserve"> для самостоятельного изучения.</w:t>
      </w:r>
    </w:p>
    <w:p w14:paraId="047B99BC"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1.</w:t>
      </w:r>
      <w:r w:rsidRPr="00367D94">
        <w:rPr>
          <w:rFonts w:ascii="Times New Roman" w:hAnsi="Times New Roman" w:cs="Times New Roman"/>
          <w:color w:val="000000" w:themeColor="text1"/>
        </w:rPr>
        <w:t>Что называют изменчивостью?</w:t>
      </w:r>
      <w:r>
        <w:rPr>
          <w:rFonts w:ascii="Times New Roman" w:hAnsi="Times New Roman" w:cs="Times New Roman"/>
          <w:color w:val="000000" w:themeColor="text1"/>
        </w:rPr>
        <w:t xml:space="preserve"> К</w:t>
      </w:r>
      <w:r w:rsidRPr="00367D94">
        <w:rPr>
          <w:rFonts w:ascii="Times New Roman" w:hAnsi="Times New Roman" w:cs="Times New Roman"/>
          <w:color w:val="000000" w:themeColor="text1"/>
        </w:rPr>
        <w:t>акие виды изменчивости вам известны</w:t>
      </w:r>
      <w:r>
        <w:rPr>
          <w:rFonts w:ascii="Times New Roman" w:hAnsi="Times New Roman" w:cs="Times New Roman"/>
          <w:color w:val="000000" w:themeColor="text1"/>
        </w:rPr>
        <w:t>?</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Ч</w:t>
      </w:r>
      <w:r w:rsidRPr="00367D94">
        <w:rPr>
          <w:rFonts w:ascii="Times New Roman" w:hAnsi="Times New Roman" w:cs="Times New Roman"/>
          <w:color w:val="000000" w:themeColor="text1"/>
        </w:rPr>
        <w:t>то лежит в основе классификация этого свойства</w:t>
      </w:r>
      <w:r>
        <w:rPr>
          <w:rFonts w:ascii="Times New Roman" w:hAnsi="Times New Roman" w:cs="Times New Roman"/>
          <w:color w:val="000000" w:themeColor="text1"/>
        </w:rPr>
        <w:t>?</w:t>
      </w:r>
    </w:p>
    <w:p w14:paraId="0427145C"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2.</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с</w:t>
      </w:r>
      <w:r w:rsidRPr="00367D94">
        <w:rPr>
          <w:rFonts w:ascii="Times New Roman" w:hAnsi="Times New Roman" w:cs="Times New Roman"/>
          <w:color w:val="000000" w:themeColor="text1"/>
        </w:rPr>
        <w:t>оставьте сравнительную таблицу генотипической и фенотипической изменчивости</w:t>
      </w:r>
      <w:r>
        <w:rPr>
          <w:rFonts w:ascii="Times New Roman" w:hAnsi="Times New Roman" w:cs="Times New Roman"/>
          <w:color w:val="000000" w:themeColor="text1"/>
        </w:rPr>
        <w:t>?</w:t>
      </w:r>
    </w:p>
    <w:p w14:paraId="28966CF7"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3.</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П</w:t>
      </w:r>
      <w:r w:rsidRPr="00367D94">
        <w:rPr>
          <w:rFonts w:ascii="Times New Roman" w:hAnsi="Times New Roman" w:cs="Times New Roman"/>
          <w:color w:val="000000" w:themeColor="text1"/>
        </w:rPr>
        <w:t>риведите примеры признаков широкой и узкой норм</w:t>
      </w:r>
      <w:r>
        <w:rPr>
          <w:rFonts w:ascii="Times New Roman" w:hAnsi="Times New Roman" w:cs="Times New Roman"/>
          <w:color w:val="000000" w:themeColor="text1"/>
        </w:rPr>
        <w:t>ами</w:t>
      </w:r>
      <w:r w:rsidRPr="00367D94">
        <w:rPr>
          <w:rFonts w:ascii="Times New Roman" w:hAnsi="Times New Roman" w:cs="Times New Roman"/>
          <w:color w:val="000000" w:themeColor="text1"/>
        </w:rPr>
        <w:t xml:space="preserve"> </w:t>
      </w:r>
      <w:proofErr w:type="gramStart"/>
      <w:r w:rsidRPr="00367D94">
        <w:rPr>
          <w:rFonts w:ascii="Times New Roman" w:hAnsi="Times New Roman" w:cs="Times New Roman"/>
          <w:color w:val="000000" w:themeColor="text1"/>
        </w:rPr>
        <w:t xml:space="preserve">реакции </w:t>
      </w:r>
      <w:r>
        <w:rPr>
          <w:rFonts w:ascii="Times New Roman" w:hAnsi="Times New Roman" w:cs="Times New Roman"/>
          <w:color w:val="000000" w:themeColor="text1"/>
        </w:rPr>
        <w:t>?</w:t>
      </w:r>
      <w:proofErr w:type="gramEnd"/>
    </w:p>
    <w:p w14:paraId="4AAE2D46" w14:textId="77777777" w:rsid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4.М</w:t>
      </w:r>
      <w:r w:rsidRPr="00367D94">
        <w:rPr>
          <w:rFonts w:ascii="Times New Roman" w:hAnsi="Times New Roman" w:cs="Times New Roman"/>
          <w:color w:val="000000" w:themeColor="text1"/>
        </w:rPr>
        <w:t>ожет ли модификационной изменчивость лежать в основе эволюционного процесса</w:t>
      </w:r>
      <w:r>
        <w:rPr>
          <w:rFonts w:ascii="Times New Roman" w:hAnsi="Times New Roman" w:cs="Times New Roman"/>
          <w:color w:val="000000" w:themeColor="text1"/>
        </w:rPr>
        <w:t>?</w:t>
      </w:r>
    </w:p>
    <w:p w14:paraId="412B7EB3" w14:textId="0772559D" w:rsidR="00DF0690" w:rsidRPr="00367D94" w:rsidRDefault="00367D94" w:rsidP="00367D94">
      <w:pPr>
        <w:widowControl w:val="0"/>
        <w:outlineLvl w:val="8"/>
        <w:rPr>
          <w:rFonts w:ascii="Times New Roman" w:hAnsi="Times New Roman" w:cs="Times New Roman"/>
          <w:color w:val="000000" w:themeColor="text1"/>
        </w:rPr>
      </w:pPr>
      <w:r>
        <w:rPr>
          <w:rFonts w:ascii="Times New Roman" w:hAnsi="Times New Roman" w:cs="Times New Roman"/>
          <w:color w:val="000000" w:themeColor="text1"/>
        </w:rPr>
        <w:t>5.</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К</w:t>
      </w:r>
      <w:r w:rsidRPr="00367D94">
        <w:rPr>
          <w:rFonts w:ascii="Times New Roman" w:hAnsi="Times New Roman" w:cs="Times New Roman"/>
          <w:color w:val="000000" w:themeColor="text1"/>
        </w:rPr>
        <w:t>акие признаки подвергаются модификациям чаще</w:t>
      </w:r>
      <w:r>
        <w:rPr>
          <w:rFonts w:ascii="Times New Roman" w:hAnsi="Times New Roman" w:cs="Times New Roman"/>
          <w:color w:val="000000" w:themeColor="text1"/>
        </w:rPr>
        <w:t>?</w:t>
      </w:r>
      <w:r w:rsidRPr="00367D94">
        <w:rPr>
          <w:rFonts w:ascii="Times New Roman" w:hAnsi="Times New Roman" w:cs="Times New Roman"/>
          <w:color w:val="000000" w:themeColor="text1"/>
        </w:rPr>
        <w:t xml:space="preserve"> </w:t>
      </w:r>
      <w:r>
        <w:rPr>
          <w:rFonts w:ascii="Times New Roman" w:hAnsi="Times New Roman" w:cs="Times New Roman"/>
          <w:color w:val="000000" w:themeColor="text1"/>
        </w:rPr>
        <w:t>П</w:t>
      </w:r>
      <w:r w:rsidRPr="00367D94">
        <w:rPr>
          <w:rFonts w:ascii="Times New Roman" w:hAnsi="Times New Roman" w:cs="Times New Roman"/>
          <w:color w:val="000000" w:themeColor="text1"/>
        </w:rPr>
        <w:t>еречислите возможные признаки мутаций</w:t>
      </w:r>
      <w:r>
        <w:rPr>
          <w:rFonts w:ascii="Times New Roman" w:hAnsi="Times New Roman" w:cs="Times New Roman"/>
          <w:color w:val="000000" w:themeColor="text1"/>
        </w:rPr>
        <w:t>.</w:t>
      </w:r>
    </w:p>
    <w:p w14:paraId="479F955D" w14:textId="5031E24E" w:rsidR="005E667B" w:rsidRDefault="005E667B" w:rsidP="007D5C9D">
      <w:pPr>
        <w:widowControl w:val="0"/>
        <w:jc w:val="center"/>
        <w:outlineLvl w:val="8"/>
        <w:rPr>
          <w:b/>
          <w:bCs/>
          <w:color w:val="000000" w:themeColor="text1"/>
        </w:rPr>
      </w:pPr>
    </w:p>
    <w:p w14:paraId="24C3BC27" w14:textId="0415FAA4" w:rsidR="005E667B" w:rsidRDefault="005E667B" w:rsidP="007D5C9D">
      <w:pPr>
        <w:widowControl w:val="0"/>
        <w:jc w:val="center"/>
        <w:outlineLvl w:val="8"/>
        <w:rPr>
          <w:b/>
          <w:bCs/>
          <w:color w:val="000000" w:themeColor="text1"/>
        </w:rPr>
      </w:pPr>
    </w:p>
    <w:p w14:paraId="5A3D0A37" w14:textId="6C608EF6" w:rsidR="005E667B" w:rsidRDefault="005E667B" w:rsidP="007D5C9D">
      <w:pPr>
        <w:widowControl w:val="0"/>
        <w:jc w:val="center"/>
        <w:outlineLvl w:val="8"/>
        <w:rPr>
          <w:b/>
          <w:bCs/>
          <w:color w:val="000000" w:themeColor="text1"/>
        </w:rPr>
      </w:pPr>
    </w:p>
    <w:p w14:paraId="4F596DE0" w14:textId="34D9039E" w:rsidR="00E62115" w:rsidRDefault="00E62115" w:rsidP="007D5C9D">
      <w:pPr>
        <w:widowControl w:val="0"/>
        <w:jc w:val="center"/>
        <w:outlineLvl w:val="8"/>
        <w:rPr>
          <w:b/>
          <w:bCs/>
          <w:color w:val="000000" w:themeColor="text1"/>
        </w:rPr>
      </w:pPr>
    </w:p>
    <w:p w14:paraId="046C84B1" w14:textId="522B27EE" w:rsidR="00E62115" w:rsidRDefault="00E62115" w:rsidP="007D5C9D">
      <w:pPr>
        <w:widowControl w:val="0"/>
        <w:jc w:val="center"/>
        <w:outlineLvl w:val="8"/>
        <w:rPr>
          <w:b/>
          <w:bCs/>
          <w:color w:val="000000" w:themeColor="text1"/>
        </w:rPr>
      </w:pPr>
    </w:p>
    <w:p w14:paraId="5CA7C70D" w14:textId="2B8C25A6" w:rsidR="00E62115" w:rsidRDefault="00E62115" w:rsidP="007D5C9D">
      <w:pPr>
        <w:widowControl w:val="0"/>
        <w:jc w:val="center"/>
        <w:outlineLvl w:val="8"/>
        <w:rPr>
          <w:b/>
          <w:bCs/>
          <w:color w:val="000000" w:themeColor="text1"/>
        </w:rPr>
      </w:pPr>
    </w:p>
    <w:p w14:paraId="3A8D28AC" w14:textId="545E2061" w:rsidR="00E62115" w:rsidRDefault="00E62115" w:rsidP="007D5C9D">
      <w:pPr>
        <w:widowControl w:val="0"/>
        <w:jc w:val="center"/>
        <w:outlineLvl w:val="8"/>
        <w:rPr>
          <w:b/>
          <w:bCs/>
          <w:color w:val="000000" w:themeColor="text1"/>
        </w:rPr>
      </w:pPr>
    </w:p>
    <w:p w14:paraId="3A0D1789" w14:textId="234CA4A2" w:rsidR="00E62115" w:rsidRDefault="00E62115" w:rsidP="007D5C9D">
      <w:pPr>
        <w:widowControl w:val="0"/>
        <w:jc w:val="center"/>
        <w:outlineLvl w:val="8"/>
        <w:rPr>
          <w:b/>
          <w:bCs/>
          <w:color w:val="000000" w:themeColor="text1"/>
        </w:rPr>
      </w:pPr>
    </w:p>
    <w:p w14:paraId="4E54A7BA" w14:textId="20B37259" w:rsidR="00E62115" w:rsidRDefault="00E62115" w:rsidP="007D5C9D">
      <w:pPr>
        <w:widowControl w:val="0"/>
        <w:jc w:val="center"/>
        <w:outlineLvl w:val="8"/>
        <w:rPr>
          <w:b/>
          <w:bCs/>
          <w:color w:val="000000" w:themeColor="text1"/>
        </w:rPr>
      </w:pPr>
    </w:p>
    <w:p w14:paraId="1F3689C4" w14:textId="0A4FD7FB" w:rsidR="00E62115" w:rsidRDefault="00E62115" w:rsidP="007D5C9D">
      <w:pPr>
        <w:widowControl w:val="0"/>
        <w:jc w:val="center"/>
        <w:outlineLvl w:val="8"/>
        <w:rPr>
          <w:b/>
          <w:bCs/>
          <w:color w:val="000000" w:themeColor="text1"/>
        </w:rPr>
      </w:pPr>
    </w:p>
    <w:p w14:paraId="341D7F5E" w14:textId="6AAC020D" w:rsidR="00E62115" w:rsidRDefault="00E62115" w:rsidP="007D5C9D">
      <w:pPr>
        <w:widowControl w:val="0"/>
        <w:jc w:val="center"/>
        <w:outlineLvl w:val="8"/>
        <w:rPr>
          <w:b/>
          <w:bCs/>
          <w:color w:val="000000" w:themeColor="text1"/>
        </w:rPr>
      </w:pPr>
    </w:p>
    <w:p w14:paraId="63D7A2CF" w14:textId="628DC33A" w:rsidR="00E62115" w:rsidRDefault="00E62115" w:rsidP="007D5C9D">
      <w:pPr>
        <w:widowControl w:val="0"/>
        <w:jc w:val="center"/>
        <w:outlineLvl w:val="8"/>
        <w:rPr>
          <w:b/>
          <w:bCs/>
          <w:color w:val="000000" w:themeColor="text1"/>
        </w:rPr>
      </w:pPr>
    </w:p>
    <w:p w14:paraId="738774B7" w14:textId="2E9578DB" w:rsidR="00E62115" w:rsidRDefault="00E62115" w:rsidP="007D5C9D">
      <w:pPr>
        <w:widowControl w:val="0"/>
        <w:jc w:val="center"/>
        <w:outlineLvl w:val="8"/>
        <w:rPr>
          <w:b/>
          <w:bCs/>
          <w:color w:val="000000" w:themeColor="text1"/>
        </w:rPr>
      </w:pPr>
    </w:p>
    <w:p w14:paraId="374A4473" w14:textId="3730AFEB" w:rsidR="00E62115" w:rsidRDefault="00E62115" w:rsidP="007D5C9D">
      <w:pPr>
        <w:widowControl w:val="0"/>
        <w:jc w:val="center"/>
        <w:outlineLvl w:val="8"/>
        <w:rPr>
          <w:b/>
          <w:bCs/>
          <w:color w:val="000000" w:themeColor="text1"/>
        </w:rPr>
      </w:pPr>
    </w:p>
    <w:p w14:paraId="61D9906D" w14:textId="72869F6E" w:rsidR="00E62115" w:rsidRDefault="00E62115" w:rsidP="007D5C9D">
      <w:pPr>
        <w:widowControl w:val="0"/>
        <w:jc w:val="center"/>
        <w:outlineLvl w:val="8"/>
        <w:rPr>
          <w:b/>
          <w:bCs/>
          <w:color w:val="000000" w:themeColor="text1"/>
        </w:rPr>
      </w:pPr>
    </w:p>
    <w:p w14:paraId="319F2623" w14:textId="4186EB33" w:rsidR="00E62115" w:rsidRDefault="00E62115" w:rsidP="007D5C9D">
      <w:pPr>
        <w:widowControl w:val="0"/>
        <w:jc w:val="center"/>
        <w:outlineLvl w:val="8"/>
        <w:rPr>
          <w:b/>
          <w:bCs/>
          <w:color w:val="000000" w:themeColor="text1"/>
        </w:rPr>
      </w:pPr>
    </w:p>
    <w:p w14:paraId="6FF9DF3D" w14:textId="5FF60D96" w:rsidR="00E62115" w:rsidRDefault="00E62115" w:rsidP="007D5C9D">
      <w:pPr>
        <w:widowControl w:val="0"/>
        <w:jc w:val="center"/>
        <w:outlineLvl w:val="8"/>
        <w:rPr>
          <w:b/>
          <w:bCs/>
          <w:color w:val="000000" w:themeColor="text1"/>
        </w:rPr>
      </w:pPr>
    </w:p>
    <w:p w14:paraId="7D741904" w14:textId="69F0B360" w:rsidR="00E62115" w:rsidRDefault="00E62115" w:rsidP="007D5C9D">
      <w:pPr>
        <w:widowControl w:val="0"/>
        <w:jc w:val="center"/>
        <w:outlineLvl w:val="8"/>
        <w:rPr>
          <w:b/>
          <w:bCs/>
          <w:color w:val="000000" w:themeColor="text1"/>
        </w:rPr>
      </w:pPr>
    </w:p>
    <w:p w14:paraId="521E4CB4" w14:textId="6F7185A1" w:rsidR="00E62115" w:rsidRDefault="00E62115" w:rsidP="007D5C9D">
      <w:pPr>
        <w:widowControl w:val="0"/>
        <w:jc w:val="center"/>
        <w:outlineLvl w:val="8"/>
        <w:rPr>
          <w:b/>
          <w:bCs/>
          <w:color w:val="000000" w:themeColor="text1"/>
        </w:rPr>
      </w:pPr>
    </w:p>
    <w:p w14:paraId="7120756F" w14:textId="05461E96" w:rsidR="00E62115" w:rsidRDefault="00E62115" w:rsidP="007D5C9D">
      <w:pPr>
        <w:widowControl w:val="0"/>
        <w:jc w:val="center"/>
        <w:outlineLvl w:val="8"/>
        <w:rPr>
          <w:b/>
          <w:bCs/>
          <w:color w:val="000000" w:themeColor="text1"/>
        </w:rPr>
      </w:pPr>
    </w:p>
    <w:p w14:paraId="6E100C53" w14:textId="78B5AFF4" w:rsidR="00E62115" w:rsidRDefault="00E62115" w:rsidP="007D5C9D">
      <w:pPr>
        <w:widowControl w:val="0"/>
        <w:jc w:val="center"/>
        <w:outlineLvl w:val="8"/>
        <w:rPr>
          <w:b/>
          <w:bCs/>
          <w:color w:val="000000" w:themeColor="text1"/>
        </w:rPr>
      </w:pPr>
    </w:p>
    <w:p w14:paraId="6D2C21BE" w14:textId="51176AD6" w:rsidR="00E62115" w:rsidRDefault="00E62115" w:rsidP="007D5C9D">
      <w:pPr>
        <w:widowControl w:val="0"/>
        <w:jc w:val="center"/>
        <w:outlineLvl w:val="8"/>
        <w:rPr>
          <w:b/>
          <w:bCs/>
          <w:color w:val="000000" w:themeColor="text1"/>
        </w:rPr>
      </w:pPr>
    </w:p>
    <w:p w14:paraId="0A6A747A" w14:textId="310332E7" w:rsidR="00E62115" w:rsidRDefault="00E62115" w:rsidP="007D5C9D">
      <w:pPr>
        <w:widowControl w:val="0"/>
        <w:jc w:val="center"/>
        <w:outlineLvl w:val="8"/>
        <w:rPr>
          <w:b/>
          <w:bCs/>
          <w:color w:val="000000" w:themeColor="text1"/>
        </w:rPr>
      </w:pPr>
    </w:p>
    <w:p w14:paraId="2CA1DC67" w14:textId="77777777" w:rsidR="00E62115" w:rsidRDefault="00E62115" w:rsidP="007D5C9D">
      <w:pPr>
        <w:widowControl w:val="0"/>
        <w:jc w:val="center"/>
        <w:outlineLvl w:val="8"/>
        <w:rPr>
          <w:b/>
          <w:bCs/>
          <w:color w:val="000000" w:themeColor="text1"/>
        </w:rPr>
      </w:pPr>
    </w:p>
    <w:p w14:paraId="7FE512FD" w14:textId="77777777" w:rsidR="005E667B" w:rsidRPr="007958CE" w:rsidRDefault="005E667B" w:rsidP="00367D94">
      <w:pPr>
        <w:widowControl w:val="0"/>
        <w:outlineLvl w:val="8"/>
        <w:rPr>
          <w:b/>
        </w:rPr>
      </w:pPr>
    </w:p>
    <w:p w14:paraId="17BB42B6" w14:textId="644F31A7" w:rsidR="007D5C9D" w:rsidRPr="003F6F10" w:rsidRDefault="00AE57EA" w:rsidP="007D5C9D">
      <w:pPr>
        <w:widowControl w:val="0"/>
        <w:jc w:val="center"/>
        <w:outlineLvl w:val="8"/>
        <w:rPr>
          <w:rFonts w:ascii="Times New Roman" w:hAnsi="Times New Roman" w:cs="Times New Roman"/>
          <w:b/>
        </w:rPr>
      </w:pPr>
      <w:bookmarkStart w:id="89" w:name="_Hlk156997075"/>
      <w:r>
        <w:rPr>
          <w:rFonts w:ascii="Times New Roman" w:hAnsi="Times New Roman" w:cs="Times New Roman"/>
          <w:b/>
        </w:rPr>
        <w:lastRenderedPageBreak/>
        <w:t>Самостоятельная работа</w:t>
      </w:r>
      <w:r w:rsidR="00235306" w:rsidRPr="003F6F10">
        <w:rPr>
          <w:rFonts w:ascii="Times New Roman" w:hAnsi="Times New Roman" w:cs="Times New Roman"/>
          <w:b/>
        </w:rPr>
        <w:t xml:space="preserve">№ </w:t>
      </w:r>
      <w:r>
        <w:rPr>
          <w:rFonts w:ascii="Times New Roman" w:hAnsi="Times New Roman" w:cs="Times New Roman"/>
          <w:b/>
        </w:rPr>
        <w:t>24</w:t>
      </w:r>
      <w:r w:rsidR="007D5C9D" w:rsidRPr="003F6F10">
        <w:rPr>
          <w:rFonts w:ascii="Times New Roman" w:hAnsi="Times New Roman" w:cs="Times New Roman"/>
          <w:b/>
        </w:rPr>
        <w:t>.</w:t>
      </w:r>
    </w:p>
    <w:p w14:paraId="576590F2" w14:textId="6FCA6CB7" w:rsidR="003F6F10" w:rsidRPr="003F6F10" w:rsidRDefault="003F6F10" w:rsidP="007D5C9D">
      <w:pPr>
        <w:widowControl w:val="0"/>
        <w:jc w:val="center"/>
        <w:outlineLvl w:val="8"/>
        <w:rPr>
          <w:rFonts w:ascii="Times New Roman" w:hAnsi="Times New Roman" w:cs="Times New Roman"/>
          <w:b/>
          <w:bCs/>
        </w:rPr>
      </w:pPr>
      <w:r w:rsidRPr="003F6F10">
        <w:rPr>
          <w:rFonts w:ascii="Times New Roman" w:hAnsi="Times New Roman" w:cs="Times New Roman"/>
          <w:b/>
          <w:bCs/>
          <w:color w:val="000000"/>
        </w:rPr>
        <w:t>Тема: Основные методы селекции растений, животных и микроорганизмов. Биотехнология.</w:t>
      </w:r>
    </w:p>
    <w:p w14:paraId="065A572A" w14:textId="5E787A9B" w:rsidR="007D5C9D" w:rsidRDefault="007D5C9D" w:rsidP="007D5C9D">
      <w:pPr>
        <w:widowControl w:val="0"/>
        <w:jc w:val="center"/>
        <w:outlineLvl w:val="8"/>
        <w:rPr>
          <w:rFonts w:ascii="Times New Roman" w:hAnsi="Times New Roman" w:cs="Times New Roman"/>
          <w:b/>
        </w:rPr>
      </w:pPr>
      <w:r w:rsidRPr="003F6F10">
        <w:rPr>
          <w:rFonts w:ascii="Times New Roman" w:hAnsi="Times New Roman" w:cs="Times New Roman"/>
          <w:b/>
        </w:rPr>
        <w:t>Теоретическая часть</w:t>
      </w:r>
    </w:p>
    <w:p w14:paraId="7BA9599B" w14:textId="77777777" w:rsidR="00FE22F4" w:rsidRPr="00FE22F4" w:rsidRDefault="00FE22F4" w:rsidP="00FE22F4">
      <w:pPr>
        <w:pStyle w:val="1"/>
        <w:rPr>
          <w:rFonts w:ascii="Times New Roman" w:hAnsi="Times New Roman" w:cs="Times New Roman"/>
          <w:sz w:val="22"/>
          <w:szCs w:val="22"/>
        </w:rPr>
      </w:pPr>
      <w:r w:rsidRPr="00FE22F4">
        <w:rPr>
          <w:rFonts w:ascii="Times New Roman" w:hAnsi="Times New Roman" w:cs="Times New Roman"/>
          <w:sz w:val="22"/>
          <w:szCs w:val="22"/>
        </w:rPr>
        <w:t xml:space="preserve">Основные методы селекции растений, животных и микроорганизмов. Биотехнология </w:t>
      </w:r>
    </w:p>
    <w:p w14:paraId="2ADF7F7A" w14:textId="77777777" w:rsidR="00FE22F4" w:rsidRPr="00FE22F4" w:rsidRDefault="00FE22F4" w:rsidP="00FE22F4">
      <w:pPr>
        <w:spacing w:after="0"/>
        <w:ind w:firstLine="360"/>
        <w:jc w:val="center"/>
        <w:rPr>
          <w:rFonts w:ascii="Times New Roman" w:hAnsi="Times New Roman" w:cs="Times New Roman"/>
          <w:b/>
        </w:rPr>
      </w:pPr>
      <w:r w:rsidRPr="00FE22F4">
        <w:rPr>
          <w:rFonts w:ascii="Times New Roman" w:hAnsi="Times New Roman" w:cs="Times New Roman"/>
          <w:b/>
        </w:rPr>
        <w:t>Разнообразие сортов растений и пород животных – результат селекционной работы ученых. Закон Н. И. Вавилова о гомологических рядах в наследственной изменчивости.</w:t>
      </w:r>
    </w:p>
    <w:p w14:paraId="5B2A4203"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 xml:space="preserve">Селекция </w:t>
      </w:r>
      <w:r w:rsidRPr="00FE22F4">
        <w:rPr>
          <w:rFonts w:ascii="Times New Roman" w:hAnsi="Times New Roman" w:cs="Times New Roman"/>
        </w:rPr>
        <w:t>– отрасль сельского хозяйства, занимающаяся выведением новых сортов и гибридов, сельскохозяйственных культур и пород животных.</w:t>
      </w:r>
    </w:p>
    <w:p w14:paraId="7F334CFF"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 xml:space="preserve">Генетика </w:t>
      </w:r>
      <w:r w:rsidRPr="00FE22F4">
        <w:rPr>
          <w:rFonts w:ascii="Times New Roman" w:hAnsi="Times New Roman" w:cs="Times New Roman"/>
        </w:rPr>
        <w:t>– основа селекции. Основными методами селекции растений служат гибридизация и отбор. Приручение животных, скрещивание, гетерозис, испытание производителей – все эти методы используются в племенной селекционной работе с животными.</w:t>
      </w:r>
    </w:p>
    <w:p w14:paraId="6E1DBFA8"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rPr>
        <w:t>Академик Н. И. Вавилов в течение многих лет исследовал закономерности наследственной изменчивости у дикорастущих и культурных растений различных систематических групп.</w:t>
      </w:r>
    </w:p>
    <w:p w14:paraId="064E74F7"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rPr>
        <w:t>Эти исследования позволили сформулировать закон гомологических рядов или закон Вавилова. Закон: генетически близкие роды и виды характеризуются сходными рядами наследственной изменчивости. Зная, какие мутационные изменения возникают у особей какого-либо вида, можно предвидеть, что такие же мутации в сходных условиях будут возникать у родственных видов и родов.</w:t>
      </w:r>
    </w:p>
    <w:p w14:paraId="0AE9CE9F"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rPr>
        <w:t>Знание этого позволяет селекционерам заранее предвидеть, какие признаки изменяются у того или иного вида в результате воздействия на него мутагенных факторов.</w:t>
      </w:r>
    </w:p>
    <w:p w14:paraId="46A867A7" w14:textId="77777777" w:rsidR="00FE22F4" w:rsidRPr="00FE22F4" w:rsidRDefault="00FE22F4" w:rsidP="00FE22F4">
      <w:pPr>
        <w:spacing w:before="240" w:after="0"/>
        <w:ind w:firstLine="360"/>
        <w:jc w:val="center"/>
        <w:rPr>
          <w:rFonts w:ascii="Times New Roman" w:hAnsi="Times New Roman" w:cs="Times New Roman"/>
          <w:b/>
        </w:rPr>
      </w:pPr>
      <w:r w:rsidRPr="00FE22F4">
        <w:rPr>
          <w:rFonts w:ascii="Times New Roman" w:hAnsi="Times New Roman" w:cs="Times New Roman"/>
          <w:b/>
        </w:rPr>
        <w:t>Искусственный отбор и селекция.</w:t>
      </w:r>
    </w:p>
    <w:p w14:paraId="459D4CDB"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Искусственный отбор –</w:t>
      </w:r>
      <w:r w:rsidRPr="00FE22F4">
        <w:rPr>
          <w:rFonts w:ascii="Times New Roman" w:hAnsi="Times New Roman" w:cs="Times New Roman"/>
        </w:rPr>
        <w:t xml:space="preserve"> метод селекции, осуществляемый человеком с целью создания пород животных и сортов растений. Селекция – наука, разрабатывающая теорию и методы выведения и улучшения пород животных, сортов растений и штаммов микроорганизмов. Методы селекции, их суть:</w:t>
      </w:r>
    </w:p>
    <w:p w14:paraId="3E9A4992"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Массовый отбор</w:t>
      </w:r>
      <w:r w:rsidRPr="00FE22F4">
        <w:rPr>
          <w:rFonts w:ascii="Times New Roman" w:hAnsi="Times New Roman" w:cs="Times New Roman"/>
        </w:rPr>
        <w:t xml:space="preserve"> – выделение группы особей, обладаемых желаемыми признаками (применяется многократно в ряду поколений).</w:t>
      </w:r>
    </w:p>
    <w:p w14:paraId="400541FA"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Индивидуальный отбор</w:t>
      </w:r>
      <w:r w:rsidRPr="00FE22F4">
        <w:rPr>
          <w:rFonts w:ascii="Times New Roman" w:hAnsi="Times New Roman" w:cs="Times New Roman"/>
        </w:rPr>
        <w:t xml:space="preserve"> – выделение отдельных особей с желаемыми признаками. Наиболее применим для животных и самоопыляющихся растений.</w:t>
      </w:r>
    </w:p>
    <w:p w14:paraId="24C0E8CA"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Межлинейная гибридизация</w:t>
      </w:r>
      <w:r w:rsidRPr="00FE22F4">
        <w:rPr>
          <w:rFonts w:ascii="Times New Roman" w:hAnsi="Times New Roman" w:cs="Times New Roman"/>
        </w:rPr>
        <w:t xml:space="preserve"> – скрещивание двух чистых линий для получения гетерозиса (гетерозис – явление очень высокой плодовитости и жизнестойкости в первом гибридном поколении).</w:t>
      </w:r>
    </w:p>
    <w:p w14:paraId="17AF667A"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Отдаленная гибридизация</w:t>
      </w:r>
      <w:r w:rsidRPr="00FE22F4">
        <w:rPr>
          <w:rFonts w:ascii="Times New Roman" w:hAnsi="Times New Roman" w:cs="Times New Roman"/>
        </w:rPr>
        <w:t xml:space="preserve"> – скрещивание неблизкородственных форм и даже разных видов. Применяют для получения необычных комбинаций генов для последующего отбора.</w:t>
      </w:r>
    </w:p>
    <w:p w14:paraId="3EFB08AC"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Полиплоидия</w:t>
      </w:r>
      <w:r w:rsidRPr="00FE22F4">
        <w:rPr>
          <w:rFonts w:ascii="Times New Roman" w:hAnsi="Times New Roman" w:cs="Times New Roman"/>
        </w:rPr>
        <w:t xml:space="preserve"> – увеличение числа хромосомных наборов. Используют в селекции растений для повышения урожайности и преодоления бесплодия при межвидовом скрещивании.</w:t>
      </w:r>
    </w:p>
    <w:p w14:paraId="3F888AB9" w14:textId="77777777" w:rsidR="00FE22F4" w:rsidRPr="00FE22F4" w:rsidRDefault="00FE22F4" w:rsidP="00FE22F4">
      <w:pPr>
        <w:spacing w:after="0"/>
        <w:ind w:firstLine="360"/>
        <w:jc w:val="both"/>
        <w:rPr>
          <w:rFonts w:ascii="Times New Roman" w:hAnsi="Times New Roman" w:cs="Times New Roman"/>
        </w:rPr>
      </w:pPr>
      <w:r w:rsidRPr="00FE22F4">
        <w:rPr>
          <w:rFonts w:ascii="Times New Roman" w:hAnsi="Times New Roman" w:cs="Times New Roman"/>
          <w:b/>
        </w:rPr>
        <w:t>Клеточная инженерия</w:t>
      </w:r>
      <w:r w:rsidRPr="00FE22F4">
        <w:rPr>
          <w:rFonts w:ascii="Times New Roman" w:hAnsi="Times New Roman" w:cs="Times New Roman"/>
        </w:rPr>
        <w:t xml:space="preserve"> – выращивание клеток вне организма (в культуре ткани). Позволяет проводить гибридизацию соматических (неполовых) клеток.</w:t>
      </w:r>
    </w:p>
    <w:p w14:paraId="4566940A" w14:textId="75DB897A" w:rsidR="003F6F10" w:rsidRDefault="00FE22F4" w:rsidP="00FE22F4">
      <w:pPr>
        <w:widowControl w:val="0"/>
        <w:outlineLvl w:val="8"/>
        <w:rPr>
          <w:rFonts w:ascii="Times New Roman" w:hAnsi="Times New Roman" w:cs="Times New Roman"/>
        </w:rPr>
      </w:pPr>
      <w:r w:rsidRPr="00FE22F4">
        <w:rPr>
          <w:rFonts w:ascii="Times New Roman" w:hAnsi="Times New Roman" w:cs="Times New Roman"/>
        </w:rPr>
        <w:t>Генетическая инженерия (искусственная перестройка генома). Позволяет встраивать в геном организма одного вида гены другого вида.</w:t>
      </w:r>
    </w:p>
    <w:bookmarkEnd w:id="89"/>
    <w:p w14:paraId="023610F9" w14:textId="6F35D97A" w:rsidR="00FE22F4" w:rsidRDefault="00FE22F4" w:rsidP="00FE22F4">
      <w:pPr>
        <w:widowControl w:val="0"/>
        <w:outlineLvl w:val="8"/>
        <w:rPr>
          <w:rFonts w:ascii="Times New Roman" w:hAnsi="Times New Roman" w:cs="Times New Roman"/>
        </w:rPr>
      </w:pPr>
    </w:p>
    <w:p w14:paraId="7FE4FFED" w14:textId="49D83372" w:rsidR="00FE22F4" w:rsidRDefault="00FE22F4" w:rsidP="00FE22F4">
      <w:pPr>
        <w:widowControl w:val="0"/>
        <w:outlineLvl w:val="8"/>
        <w:rPr>
          <w:rFonts w:ascii="Times New Roman" w:hAnsi="Times New Roman" w:cs="Times New Roman"/>
          <w:b/>
        </w:rPr>
      </w:pPr>
    </w:p>
    <w:p w14:paraId="063A7A01" w14:textId="0C6726D3" w:rsidR="00AE57EA" w:rsidRDefault="00AE57EA" w:rsidP="00FE22F4">
      <w:pPr>
        <w:widowControl w:val="0"/>
        <w:outlineLvl w:val="8"/>
        <w:rPr>
          <w:rFonts w:ascii="Times New Roman" w:hAnsi="Times New Roman" w:cs="Times New Roman"/>
          <w:b/>
        </w:rPr>
      </w:pPr>
    </w:p>
    <w:p w14:paraId="6C491171" w14:textId="4A2EFD02" w:rsidR="00AE57EA" w:rsidRDefault="00AE57EA" w:rsidP="00FE22F4">
      <w:pPr>
        <w:widowControl w:val="0"/>
        <w:outlineLvl w:val="8"/>
        <w:rPr>
          <w:rFonts w:ascii="Times New Roman" w:hAnsi="Times New Roman" w:cs="Times New Roman"/>
          <w:b/>
        </w:rPr>
      </w:pPr>
    </w:p>
    <w:p w14:paraId="07AD115E" w14:textId="77777777" w:rsidR="00AE57EA" w:rsidRPr="00FE22F4" w:rsidRDefault="00AE57EA" w:rsidP="00FE22F4">
      <w:pPr>
        <w:widowControl w:val="0"/>
        <w:outlineLvl w:val="8"/>
        <w:rPr>
          <w:rFonts w:ascii="Times New Roman" w:hAnsi="Times New Roman" w:cs="Times New Roman"/>
          <w:b/>
        </w:rPr>
      </w:pPr>
    </w:p>
    <w:p w14:paraId="5E9F53AC" w14:textId="2E3F34C5" w:rsidR="007D5C9D" w:rsidRPr="00AE57EA" w:rsidRDefault="007D5C9D" w:rsidP="00BC3D3F">
      <w:pPr>
        <w:widowControl w:val="0"/>
        <w:jc w:val="center"/>
        <w:outlineLvl w:val="8"/>
        <w:rPr>
          <w:rFonts w:ascii="Times New Roman" w:hAnsi="Times New Roman" w:cs="Times New Roman"/>
          <w:b/>
        </w:rPr>
      </w:pPr>
      <w:r w:rsidRPr="00AE57EA">
        <w:rPr>
          <w:rFonts w:ascii="Times New Roman" w:hAnsi="Times New Roman" w:cs="Times New Roman"/>
          <w:b/>
        </w:rPr>
        <w:lastRenderedPageBreak/>
        <w:t xml:space="preserve">Вопросы и задания </w:t>
      </w:r>
      <w:r w:rsidR="00AE57EA">
        <w:rPr>
          <w:rFonts w:ascii="Times New Roman" w:hAnsi="Times New Roman" w:cs="Times New Roman"/>
          <w:b/>
        </w:rPr>
        <w:t>для самостоятельного изучения.</w:t>
      </w:r>
    </w:p>
    <w:p w14:paraId="26FBE294" w14:textId="0F3B1984" w:rsidR="00FE22F4" w:rsidRPr="00FE22F4" w:rsidRDefault="00FE22F4" w:rsidP="00FE22F4">
      <w:pPr>
        <w:widowControl w:val="0"/>
        <w:outlineLvl w:val="8"/>
        <w:rPr>
          <w:rFonts w:ascii="Times New Roman" w:hAnsi="Times New Roman" w:cs="Times New Roman"/>
          <w:b/>
        </w:rPr>
      </w:pPr>
      <w:r w:rsidRPr="00FE22F4">
        <w:rPr>
          <w:rFonts w:ascii="Times New Roman" w:hAnsi="Times New Roman" w:cs="Times New Roman"/>
          <w:b/>
        </w:rPr>
        <w:t>Вопросы:</w:t>
      </w:r>
    </w:p>
    <w:p w14:paraId="7D9C43C4" w14:textId="102CCB72" w:rsidR="00FE22F4" w:rsidRPr="00FE22F4" w:rsidRDefault="00FE22F4" w:rsidP="00FE22F4">
      <w:pPr>
        <w:widowControl w:val="0"/>
        <w:outlineLvl w:val="8"/>
        <w:rPr>
          <w:rFonts w:ascii="Times New Roman" w:hAnsi="Times New Roman" w:cs="Times New Roman"/>
          <w:bCs/>
        </w:rPr>
      </w:pPr>
      <w:r>
        <w:rPr>
          <w:rFonts w:ascii="Times New Roman" w:hAnsi="Times New Roman" w:cs="Times New Roman"/>
          <w:bCs/>
        </w:rPr>
        <w:t>1.</w:t>
      </w:r>
      <w:r w:rsidRPr="00FE22F4">
        <w:rPr>
          <w:rFonts w:ascii="Times New Roman" w:hAnsi="Times New Roman" w:cs="Times New Roman"/>
          <w:bCs/>
        </w:rPr>
        <w:t>Чем искусственный отбор отличается от естественного?</w:t>
      </w:r>
    </w:p>
    <w:p w14:paraId="3F3EEF8A" w14:textId="77777777" w:rsidR="00FE22F4" w:rsidRDefault="00FE22F4" w:rsidP="00FE22F4">
      <w:pPr>
        <w:widowControl w:val="0"/>
        <w:outlineLvl w:val="8"/>
        <w:rPr>
          <w:rFonts w:ascii="Times New Roman" w:hAnsi="Times New Roman" w:cs="Times New Roman"/>
          <w:bCs/>
        </w:rPr>
      </w:pPr>
      <w:r w:rsidRPr="00FE22F4">
        <w:rPr>
          <w:rFonts w:ascii="Times New Roman" w:hAnsi="Times New Roman" w:cs="Times New Roman"/>
          <w:bCs/>
        </w:rPr>
        <w:t xml:space="preserve"> </w:t>
      </w:r>
      <w:r>
        <w:rPr>
          <w:rFonts w:ascii="Times New Roman" w:hAnsi="Times New Roman" w:cs="Times New Roman"/>
          <w:bCs/>
        </w:rPr>
        <w:t>2.К</w:t>
      </w:r>
      <w:r w:rsidRPr="00FE22F4">
        <w:rPr>
          <w:rFonts w:ascii="Times New Roman" w:hAnsi="Times New Roman" w:cs="Times New Roman"/>
          <w:bCs/>
        </w:rPr>
        <w:t>акие виды гибридизации вам известны</w:t>
      </w:r>
      <w:r>
        <w:rPr>
          <w:rFonts w:ascii="Times New Roman" w:hAnsi="Times New Roman" w:cs="Times New Roman"/>
          <w:bCs/>
        </w:rPr>
        <w:t>?</w:t>
      </w:r>
      <w:r w:rsidRPr="00FE22F4">
        <w:rPr>
          <w:rFonts w:ascii="Times New Roman" w:hAnsi="Times New Roman" w:cs="Times New Roman"/>
          <w:bCs/>
        </w:rPr>
        <w:t xml:space="preserve"> </w:t>
      </w:r>
    </w:p>
    <w:p w14:paraId="3F85CD80" w14:textId="77777777" w:rsidR="00FE22F4" w:rsidRDefault="00FE22F4" w:rsidP="00FE22F4">
      <w:pPr>
        <w:widowControl w:val="0"/>
        <w:outlineLvl w:val="8"/>
        <w:rPr>
          <w:rFonts w:ascii="Times New Roman" w:hAnsi="Times New Roman" w:cs="Times New Roman"/>
          <w:bCs/>
        </w:rPr>
      </w:pPr>
      <w:r>
        <w:rPr>
          <w:rFonts w:ascii="Times New Roman" w:hAnsi="Times New Roman" w:cs="Times New Roman"/>
          <w:bCs/>
        </w:rPr>
        <w:t>3.К</w:t>
      </w:r>
      <w:r w:rsidRPr="00FE22F4">
        <w:rPr>
          <w:rFonts w:ascii="Times New Roman" w:hAnsi="Times New Roman" w:cs="Times New Roman"/>
          <w:bCs/>
        </w:rPr>
        <w:t>акой процесс называют гаметогенеза</w:t>
      </w:r>
      <w:r>
        <w:rPr>
          <w:rFonts w:ascii="Times New Roman" w:hAnsi="Times New Roman" w:cs="Times New Roman"/>
          <w:bCs/>
        </w:rPr>
        <w:t>?</w:t>
      </w:r>
    </w:p>
    <w:p w14:paraId="00373A6D"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4.</w:t>
      </w:r>
      <w:r w:rsidR="00FE22F4" w:rsidRPr="00FE22F4">
        <w:rPr>
          <w:rFonts w:ascii="Times New Roman" w:hAnsi="Times New Roman" w:cs="Times New Roman"/>
          <w:bCs/>
        </w:rPr>
        <w:t xml:space="preserve"> </w:t>
      </w:r>
      <w:r>
        <w:rPr>
          <w:rFonts w:ascii="Times New Roman" w:hAnsi="Times New Roman" w:cs="Times New Roman"/>
          <w:bCs/>
        </w:rPr>
        <w:t>Ч</w:t>
      </w:r>
      <w:r w:rsidR="00FE22F4" w:rsidRPr="00FE22F4">
        <w:rPr>
          <w:rFonts w:ascii="Times New Roman" w:hAnsi="Times New Roman" w:cs="Times New Roman"/>
          <w:bCs/>
        </w:rPr>
        <w:t>то такое мутагенез</w:t>
      </w:r>
      <w:r>
        <w:rPr>
          <w:rFonts w:ascii="Times New Roman" w:hAnsi="Times New Roman" w:cs="Times New Roman"/>
          <w:bCs/>
        </w:rPr>
        <w:t>?</w:t>
      </w:r>
    </w:p>
    <w:p w14:paraId="694E9E83" w14:textId="4EAD61D8" w:rsidR="00FE22F4" w:rsidRDefault="00222353" w:rsidP="00FE22F4">
      <w:pPr>
        <w:widowControl w:val="0"/>
        <w:outlineLvl w:val="8"/>
        <w:rPr>
          <w:rFonts w:ascii="Times New Roman" w:hAnsi="Times New Roman" w:cs="Times New Roman"/>
          <w:bCs/>
        </w:rPr>
      </w:pPr>
      <w:r>
        <w:rPr>
          <w:rFonts w:ascii="Times New Roman" w:hAnsi="Times New Roman" w:cs="Times New Roman"/>
          <w:bCs/>
        </w:rPr>
        <w:t>5.</w:t>
      </w:r>
      <w:r w:rsidR="00FE22F4" w:rsidRPr="00FE22F4">
        <w:rPr>
          <w:rFonts w:ascii="Times New Roman" w:hAnsi="Times New Roman" w:cs="Times New Roman"/>
          <w:bCs/>
        </w:rPr>
        <w:t xml:space="preserve"> </w:t>
      </w:r>
      <w:r>
        <w:rPr>
          <w:rFonts w:ascii="Times New Roman" w:hAnsi="Times New Roman" w:cs="Times New Roman"/>
          <w:bCs/>
        </w:rPr>
        <w:t>Ч</w:t>
      </w:r>
      <w:r w:rsidR="00FE22F4" w:rsidRPr="00FE22F4">
        <w:rPr>
          <w:rFonts w:ascii="Times New Roman" w:hAnsi="Times New Roman" w:cs="Times New Roman"/>
          <w:bCs/>
        </w:rPr>
        <w:t>то такое чистая линия</w:t>
      </w:r>
      <w:r>
        <w:rPr>
          <w:rFonts w:ascii="Times New Roman" w:hAnsi="Times New Roman" w:cs="Times New Roman"/>
          <w:bCs/>
        </w:rPr>
        <w:t>?</w:t>
      </w:r>
    </w:p>
    <w:p w14:paraId="50CBC208"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6.</w:t>
      </w:r>
      <w:r w:rsidRPr="00222353">
        <w:t xml:space="preserve"> </w:t>
      </w:r>
      <w:r w:rsidRPr="00222353">
        <w:rPr>
          <w:rFonts w:ascii="Times New Roman" w:hAnsi="Times New Roman" w:cs="Times New Roman"/>
          <w:bCs/>
        </w:rPr>
        <w:t xml:space="preserve">Что такое </w:t>
      </w:r>
      <w:proofErr w:type="gramStart"/>
      <w:r w:rsidRPr="00222353">
        <w:rPr>
          <w:rFonts w:ascii="Times New Roman" w:hAnsi="Times New Roman" w:cs="Times New Roman"/>
          <w:bCs/>
        </w:rPr>
        <w:t xml:space="preserve">селекция </w:t>
      </w:r>
      <w:r>
        <w:rPr>
          <w:rFonts w:ascii="Times New Roman" w:hAnsi="Times New Roman" w:cs="Times New Roman"/>
          <w:bCs/>
        </w:rPr>
        <w:t>?</w:t>
      </w:r>
      <w:proofErr w:type="gramEnd"/>
    </w:p>
    <w:p w14:paraId="3C1A2663"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7.К</w:t>
      </w:r>
      <w:r w:rsidRPr="00222353">
        <w:rPr>
          <w:rFonts w:ascii="Times New Roman" w:hAnsi="Times New Roman" w:cs="Times New Roman"/>
          <w:bCs/>
        </w:rPr>
        <w:t>акие задачи решает селекция</w:t>
      </w:r>
      <w:r>
        <w:rPr>
          <w:rFonts w:ascii="Times New Roman" w:hAnsi="Times New Roman" w:cs="Times New Roman"/>
          <w:bCs/>
        </w:rPr>
        <w:t>?</w:t>
      </w:r>
    </w:p>
    <w:p w14:paraId="2250FECE"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8.</w:t>
      </w:r>
      <w:r w:rsidRPr="00222353">
        <w:rPr>
          <w:rFonts w:ascii="Times New Roman" w:hAnsi="Times New Roman" w:cs="Times New Roman"/>
          <w:bCs/>
        </w:rPr>
        <w:t xml:space="preserve"> </w:t>
      </w:r>
      <w:r>
        <w:rPr>
          <w:rFonts w:ascii="Times New Roman" w:hAnsi="Times New Roman" w:cs="Times New Roman"/>
          <w:bCs/>
        </w:rPr>
        <w:t>В</w:t>
      </w:r>
      <w:r w:rsidRPr="00222353">
        <w:rPr>
          <w:rFonts w:ascii="Times New Roman" w:hAnsi="Times New Roman" w:cs="Times New Roman"/>
          <w:bCs/>
        </w:rPr>
        <w:t xml:space="preserve"> чем заключаются методы гибридизации и отбора</w:t>
      </w:r>
      <w:r>
        <w:rPr>
          <w:rFonts w:ascii="Times New Roman" w:hAnsi="Times New Roman" w:cs="Times New Roman"/>
          <w:bCs/>
        </w:rPr>
        <w:t>?</w:t>
      </w:r>
    </w:p>
    <w:p w14:paraId="2D6D9C48" w14:textId="77777777" w:rsidR="00222353" w:rsidRDefault="00222353" w:rsidP="00FE22F4">
      <w:pPr>
        <w:widowControl w:val="0"/>
        <w:outlineLvl w:val="8"/>
        <w:rPr>
          <w:rFonts w:ascii="Times New Roman" w:hAnsi="Times New Roman" w:cs="Times New Roman"/>
          <w:bCs/>
        </w:rPr>
      </w:pPr>
      <w:r>
        <w:rPr>
          <w:rFonts w:ascii="Times New Roman" w:hAnsi="Times New Roman" w:cs="Times New Roman"/>
          <w:bCs/>
        </w:rPr>
        <w:t>9.</w:t>
      </w:r>
      <w:r w:rsidRPr="00222353">
        <w:rPr>
          <w:rFonts w:ascii="Times New Roman" w:hAnsi="Times New Roman" w:cs="Times New Roman"/>
          <w:bCs/>
        </w:rPr>
        <w:t xml:space="preserve"> </w:t>
      </w:r>
      <w:r>
        <w:rPr>
          <w:rFonts w:ascii="Times New Roman" w:hAnsi="Times New Roman" w:cs="Times New Roman"/>
          <w:bCs/>
        </w:rPr>
        <w:t>Ч</w:t>
      </w:r>
      <w:r w:rsidRPr="00222353">
        <w:rPr>
          <w:rFonts w:ascii="Times New Roman" w:hAnsi="Times New Roman" w:cs="Times New Roman"/>
          <w:bCs/>
        </w:rPr>
        <w:t>то такое гетерозис и инбридинг</w:t>
      </w:r>
      <w:r>
        <w:rPr>
          <w:rFonts w:ascii="Times New Roman" w:hAnsi="Times New Roman" w:cs="Times New Roman"/>
          <w:bCs/>
        </w:rPr>
        <w:t>?</w:t>
      </w:r>
      <w:r w:rsidRPr="00222353">
        <w:rPr>
          <w:rFonts w:ascii="Times New Roman" w:hAnsi="Times New Roman" w:cs="Times New Roman"/>
          <w:bCs/>
        </w:rPr>
        <w:t xml:space="preserve"> </w:t>
      </w:r>
      <w:r>
        <w:rPr>
          <w:rFonts w:ascii="Times New Roman" w:hAnsi="Times New Roman" w:cs="Times New Roman"/>
          <w:bCs/>
        </w:rPr>
        <w:t>В</w:t>
      </w:r>
      <w:r w:rsidRPr="00222353">
        <w:rPr>
          <w:rFonts w:ascii="Times New Roman" w:hAnsi="Times New Roman" w:cs="Times New Roman"/>
          <w:bCs/>
        </w:rPr>
        <w:t xml:space="preserve"> чем их принципиально</w:t>
      </w:r>
      <w:r>
        <w:rPr>
          <w:rFonts w:ascii="Times New Roman" w:hAnsi="Times New Roman" w:cs="Times New Roman"/>
          <w:bCs/>
        </w:rPr>
        <w:t>е</w:t>
      </w:r>
      <w:r w:rsidRPr="00222353">
        <w:rPr>
          <w:rFonts w:ascii="Times New Roman" w:hAnsi="Times New Roman" w:cs="Times New Roman"/>
          <w:bCs/>
        </w:rPr>
        <w:t xml:space="preserve"> различи</w:t>
      </w:r>
      <w:r>
        <w:rPr>
          <w:rFonts w:ascii="Times New Roman" w:hAnsi="Times New Roman" w:cs="Times New Roman"/>
          <w:bCs/>
        </w:rPr>
        <w:t>е?</w:t>
      </w:r>
      <w:r w:rsidRPr="00222353">
        <w:rPr>
          <w:rFonts w:ascii="Times New Roman" w:hAnsi="Times New Roman" w:cs="Times New Roman"/>
          <w:bCs/>
        </w:rPr>
        <w:t xml:space="preserve"> </w:t>
      </w:r>
      <w:r>
        <w:rPr>
          <w:rFonts w:ascii="Times New Roman" w:hAnsi="Times New Roman" w:cs="Times New Roman"/>
          <w:bCs/>
        </w:rPr>
        <w:t>Ч</w:t>
      </w:r>
      <w:r w:rsidRPr="00222353">
        <w:rPr>
          <w:rFonts w:ascii="Times New Roman" w:hAnsi="Times New Roman" w:cs="Times New Roman"/>
          <w:bCs/>
        </w:rPr>
        <w:t>то такое биотехнология</w:t>
      </w:r>
      <w:r>
        <w:rPr>
          <w:rFonts w:ascii="Times New Roman" w:hAnsi="Times New Roman" w:cs="Times New Roman"/>
          <w:bCs/>
        </w:rPr>
        <w:t>?</w:t>
      </w:r>
    </w:p>
    <w:p w14:paraId="6C8F6B31" w14:textId="0E8737C9" w:rsidR="00222353" w:rsidRPr="00FE22F4" w:rsidRDefault="00222353" w:rsidP="00FE22F4">
      <w:pPr>
        <w:widowControl w:val="0"/>
        <w:outlineLvl w:val="8"/>
        <w:rPr>
          <w:rFonts w:ascii="Times New Roman" w:hAnsi="Times New Roman" w:cs="Times New Roman"/>
          <w:bCs/>
        </w:rPr>
      </w:pPr>
      <w:r>
        <w:rPr>
          <w:rFonts w:ascii="Times New Roman" w:hAnsi="Times New Roman" w:cs="Times New Roman"/>
          <w:bCs/>
        </w:rPr>
        <w:t>10.</w:t>
      </w:r>
      <w:r w:rsidRPr="00222353">
        <w:rPr>
          <w:rFonts w:ascii="Times New Roman" w:hAnsi="Times New Roman" w:cs="Times New Roman"/>
          <w:bCs/>
        </w:rPr>
        <w:t xml:space="preserve"> </w:t>
      </w:r>
      <w:r>
        <w:rPr>
          <w:rFonts w:ascii="Times New Roman" w:hAnsi="Times New Roman" w:cs="Times New Roman"/>
          <w:bCs/>
        </w:rPr>
        <w:t>П</w:t>
      </w:r>
      <w:r w:rsidRPr="00222353">
        <w:rPr>
          <w:rFonts w:ascii="Times New Roman" w:hAnsi="Times New Roman" w:cs="Times New Roman"/>
          <w:bCs/>
        </w:rPr>
        <w:t>очему развитию биотехнологии уделяется большое внимание</w:t>
      </w:r>
      <w:r>
        <w:rPr>
          <w:rFonts w:ascii="Times New Roman" w:hAnsi="Times New Roman" w:cs="Times New Roman"/>
          <w:bCs/>
        </w:rPr>
        <w:t>?</w:t>
      </w:r>
    </w:p>
    <w:p w14:paraId="2AF78CA6" w14:textId="77777777" w:rsidR="00FE22F4" w:rsidRPr="00FE22F4" w:rsidRDefault="00FE22F4" w:rsidP="00FE22F4">
      <w:pPr>
        <w:widowControl w:val="0"/>
        <w:outlineLvl w:val="8"/>
        <w:rPr>
          <w:bCs/>
        </w:rPr>
      </w:pPr>
    </w:p>
    <w:p w14:paraId="0A81E7B3" w14:textId="77777777" w:rsidR="00235306" w:rsidRDefault="00235306" w:rsidP="007D5C9D">
      <w:pPr>
        <w:widowControl w:val="0"/>
        <w:jc w:val="center"/>
        <w:outlineLvl w:val="8"/>
        <w:rPr>
          <w:b/>
        </w:rPr>
      </w:pPr>
    </w:p>
    <w:p w14:paraId="34A28429" w14:textId="219FF490" w:rsidR="00944360" w:rsidRDefault="00944360" w:rsidP="005A4417">
      <w:pPr>
        <w:widowControl w:val="0"/>
        <w:outlineLvl w:val="8"/>
        <w:rPr>
          <w:b/>
          <w:color w:val="000000" w:themeColor="text1"/>
        </w:rPr>
      </w:pPr>
    </w:p>
    <w:p w14:paraId="10760485" w14:textId="1A980B61" w:rsidR="003F6F10" w:rsidRDefault="003F6F10" w:rsidP="005A4417">
      <w:pPr>
        <w:widowControl w:val="0"/>
        <w:outlineLvl w:val="8"/>
        <w:rPr>
          <w:b/>
          <w:color w:val="000000" w:themeColor="text1"/>
        </w:rPr>
      </w:pPr>
    </w:p>
    <w:p w14:paraId="55F95065" w14:textId="588E0975" w:rsidR="003F6F10" w:rsidRDefault="003F6F10" w:rsidP="005A4417">
      <w:pPr>
        <w:widowControl w:val="0"/>
        <w:outlineLvl w:val="8"/>
        <w:rPr>
          <w:b/>
          <w:color w:val="000000" w:themeColor="text1"/>
        </w:rPr>
      </w:pPr>
    </w:p>
    <w:p w14:paraId="5C0DB461" w14:textId="14CDD624" w:rsidR="003F6F10" w:rsidRDefault="003F6F10" w:rsidP="005A4417">
      <w:pPr>
        <w:widowControl w:val="0"/>
        <w:outlineLvl w:val="8"/>
        <w:rPr>
          <w:b/>
          <w:color w:val="000000" w:themeColor="text1"/>
        </w:rPr>
      </w:pPr>
    </w:p>
    <w:p w14:paraId="379CE1F2" w14:textId="1894C39A" w:rsidR="003F6F10" w:rsidRDefault="003F6F10" w:rsidP="005A4417">
      <w:pPr>
        <w:widowControl w:val="0"/>
        <w:outlineLvl w:val="8"/>
        <w:rPr>
          <w:b/>
          <w:color w:val="000000" w:themeColor="text1"/>
        </w:rPr>
      </w:pPr>
    </w:p>
    <w:p w14:paraId="1E20B7C0" w14:textId="7473D8A8" w:rsidR="003F6F10" w:rsidRDefault="003F6F10" w:rsidP="005A4417">
      <w:pPr>
        <w:widowControl w:val="0"/>
        <w:outlineLvl w:val="8"/>
        <w:rPr>
          <w:b/>
          <w:color w:val="000000" w:themeColor="text1"/>
        </w:rPr>
      </w:pPr>
    </w:p>
    <w:p w14:paraId="1B4B9F8B" w14:textId="3F344A5F" w:rsidR="00222353" w:rsidRDefault="00222353" w:rsidP="005A4417">
      <w:pPr>
        <w:widowControl w:val="0"/>
        <w:outlineLvl w:val="8"/>
        <w:rPr>
          <w:b/>
          <w:color w:val="000000" w:themeColor="text1"/>
        </w:rPr>
      </w:pPr>
    </w:p>
    <w:p w14:paraId="79F27AB6" w14:textId="4DE808DB" w:rsidR="003F6F10" w:rsidRDefault="003F6F10" w:rsidP="005A4417">
      <w:pPr>
        <w:widowControl w:val="0"/>
        <w:outlineLvl w:val="8"/>
        <w:rPr>
          <w:b/>
          <w:color w:val="000000" w:themeColor="text1"/>
        </w:rPr>
      </w:pPr>
    </w:p>
    <w:p w14:paraId="59A8981E" w14:textId="33E09994" w:rsidR="00C5220C" w:rsidRDefault="00C5220C" w:rsidP="005A4417">
      <w:pPr>
        <w:widowControl w:val="0"/>
        <w:outlineLvl w:val="8"/>
        <w:rPr>
          <w:b/>
          <w:color w:val="000000" w:themeColor="text1"/>
        </w:rPr>
      </w:pPr>
    </w:p>
    <w:p w14:paraId="4A70A512" w14:textId="5E79895D" w:rsidR="00C5220C" w:rsidRDefault="00C5220C" w:rsidP="005A4417">
      <w:pPr>
        <w:widowControl w:val="0"/>
        <w:outlineLvl w:val="8"/>
        <w:rPr>
          <w:b/>
          <w:color w:val="000000" w:themeColor="text1"/>
        </w:rPr>
      </w:pPr>
    </w:p>
    <w:p w14:paraId="7797AF37" w14:textId="1129C98B" w:rsidR="00C5220C" w:rsidRDefault="00C5220C" w:rsidP="005A4417">
      <w:pPr>
        <w:widowControl w:val="0"/>
        <w:outlineLvl w:val="8"/>
        <w:rPr>
          <w:b/>
          <w:color w:val="000000" w:themeColor="text1"/>
        </w:rPr>
      </w:pPr>
    </w:p>
    <w:p w14:paraId="0B259704" w14:textId="3C1F2CCD" w:rsidR="00C5220C" w:rsidRDefault="00C5220C" w:rsidP="005A4417">
      <w:pPr>
        <w:widowControl w:val="0"/>
        <w:outlineLvl w:val="8"/>
        <w:rPr>
          <w:b/>
          <w:color w:val="000000" w:themeColor="text1"/>
        </w:rPr>
      </w:pPr>
    </w:p>
    <w:p w14:paraId="13067EBB" w14:textId="7B387FA1" w:rsidR="00C5220C" w:rsidRDefault="00C5220C" w:rsidP="005A4417">
      <w:pPr>
        <w:widowControl w:val="0"/>
        <w:outlineLvl w:val="8"/>
        <w:rPr>
          <w:b/>
          <w:color w:val="000000" w:themeColor="text1"/>
        </w:rPr>
      </w:pPr>
    </w:p>
    <w:p w14:paraId="4185506E" w14:textId="326B5910" w:rsidR="00C5220C" w:rsidRDefault="00C5220C" w:rsidP="005A4417">
      <w:pPr>
        <w:widowControl w:val="0"/>
        <w:outlineLvl w:val="8"/>
        <w:rPr>
          <w:b/>
          <w:color w:val="000000" w:themeColor="text1"/>
        </w:rPr>
      </w:pPr>
    </w:p>
    <w:p w14:paraId="5B449121" w14:textId="7080826A" w:rsidR="00C5220C" w:rsidRDefault="00C5220C" w:rsidP="005A4417">
      <w:pPr>
        <w:widowControl w:val="0"/>
        <w:outlineLvl w:val="8"/>
        <w:rPr>
          <w:b/>
          <w:color w:val="000000" w:themeColor="text1"/>
        </w:rPr>
      </w:pPr>
    </w:p>
    <w:p w14:paraId="0D181E23" w14:textId="7148E17B" w:rsidR="00C5220C" w:rsidRDefault="00C5220C" w:rsidP="005A4417">
      <w:pPr>
        <w:widowControl w:val="0"/>
        <w:outlineLvl w:val="8"/>
        <w:rPr>
          <w:b/>
          <w:color w:val="000000" w:themeColor="text1"/>
        </w:rPr>
      </w:pPr>
    </w:p>
    <w:p w14:paraId="69FCC018" w14:textId="77777777" w:rsidR="00AE57EA" w:rsidRDefault="00AE57EA" w:rsidP="000D449E">
      <w:pPr>
        <w:widowControl w:val="0"/>
        <w:jc w:val="center"/>
        <w:outlineLvl w:val="8"/>
        <w:rPr>
          <w:b/>
          <w:color w:val="000000" w:themeColor="text1"/>
        </w:rPr>
      </w:pPr>
      <w:bookmarkStart w:id="90" w:name="_Hlk156997139"/>
    </w:p>
    <w:p w14:paraId="59B4F355" w14:textId="0030DAEE" w:rsidR="000D449E" w:rsidRPr="001E4231" w:rsidRDefault="00AE57EA" w:rsidP="000D449E">
      <w:pPr>
        <w:widowControl w:val="0"/>
        <w:jc w:val="center"/>
        <w:outlineLvl w:val="8"/>
        <w:rPr>
          <w:rFonts w:ascii="Times New Roman" w:hAnsi="Times New Roman" w:cs="Times New Roman"/>
          <w:b/>
          <w:color w:val="000000" w:themeColor="text1"/>
        </w:rPr>
      </w:pPr>
      <w:r>
        <w:rPr>
          <w:rFonts w:ascii="Times New Roman" w:hAnsi="Times New Roman" w:cs="Times New Roman"/>
          <w:b/>
          <w:color w:val="000000" w:themeColor="text1"/>
        </w:rPr>
        <w:lastRenderedPageBreak/>
        <w:t>Самостоятельная работа</w:t>
      </w:r>
      <w:r w:rsidR="000D449E" w:rsidRPr="001E4231">
        <w:rPr>
          <w:rFonts w:ascii="Times New Roman" w:hAnsi="Times New Roman" w:cs="Times New Roman"/>
          <w:b/>
          <w:color w:val="000000" w:themeColor="text1"/>
        </w:rPr>
        <w:t xml:space="preserve"> № </w:t>
      </w:r>
      <w:r>
        <w:rPr>
          <w:rFonts w:ascii="Times New Roman" w:hAnsi="Times New Roman" w:cs="Times New Roman"/>
          <w:b/>
          <w:color w:val="000000" w:themeColor="text1"/>
        </w:rPr>
        <w:t>25</w:t>
      </w:r>
      <w:r w:rsidR="000D449E" w:rsidRPr="001E4231">
        <w:rPr>
          <w:rFonts w:ascii="Times New Roman" w:hAnsi="Times New Roman" w:cs="Times New Roman"/>
          <w:b/>
          <w:color w:val="000000" w:themeColor="text1"/>
        </w:rPr>
        <w:t>.</w:t>
      </w:r>
    </w:p>
    <w:p w14:paraId="0772C07A" w14:textId="7BDB15F2" w:rsidR="00222353" w:rsidRPr="001E4231" w:rsidRDefault="00222353" w:rsidP="00222353">
      <w:pPr>
        <w:widowControl w:val="0"/>
        <w:jc w:val="center"/>
        <w:outlineLvl w:val="8"/>
        <w:rPr>
          <w:rFonts w:ascii="Times New Roman" w:hAnsi="Times New Roman" w:cs="Times New Roman"/>
          <w:b/>
          <w:bCs/>
          <w:color w:val="000000" w:themeColor="text1"/>
        </w:rPr>
      </w:pPr>
      <w:r w:rsidRPr="001E4231">
        <w:rPr>
          <w:rFonts w:ascii="Times New Roman" w:hAnsi="Times New Roman" w:cs="Times New Roman"/>
          <w:b/>
          <w:bCs/>
          <w:color w:val="000000" w:themeColor="text1"/>
        </w:rPr>
        <w:t>Тема: Популяционно – видовой уровень: общая характеристика. Виды и популяции.  Развитие эволюционных идей. Движущие силы эволюции, их влияние на генофонд популяции. Естественный отбор как фактор эволюции.</w:t>
      </w:r>
    </w:p>
    <w:p w14:paraId="14933D9D" w14:textId="3FEC1640" w:rsidR="000D449E" w:rsidRPr="00DB0342" w:rsidRDefault="000D449E" w:rsidP="000D449E">
      <w:pPr>
        <w:widowControl w:val="0"/>
        <w:jc w:val="center"/>
        <w:outlineLvl w:val="8"/>
        <w:rPr>
          <w:rFonts w:ascii="Times New Roman" w:hAnsi="Times New Roman" w:cs="Times New Roman"/>
          <w:b/>
          <w:color w:val="000000" w:themeColor="text1"/>
        </w:rPr>
      </w:pPr>
      <w:r w:rsidRPr="00DB0342">
        <w:rPr>
          <w:rFonts w:ascii="Times New Roman" w:hAnsi="Times New Roman" w:cs="Times New Roman"/>
          <w:b/>
          <w:color w:val="000000" w:themeColor="text1"/>
        </w:rPr>
        <w:t>Теоретическая часть</w:t>
      </w:r>
    </w:p>
    <w:p w14:paraId="6086837D" w14:textId="77777777" w:rsidR="00DB0342" w:rsidRPr="00DB0342" w:rsidRDefault="00DB0342" w:rsidP="00DB0342">
      <w:pPr>
        <w:pStyle w:val="1"/>
        <w:rPr>
          <w:rFonts w:ascii="Times New Roman" w:hAnsi="Times New Roman" w:cs="Times New Roman"/>
          <w:bCs w:val="0"/>
          <w:spacing w:val="-2"/>
          <w:sz w:val="22"/>
          <w:szCs w:val="22"/>
        </w:rPr>
      </w:pPr>
      <w:r w:rsidRPr="00DB0342">
        <w:rPr>
          <w:rFonts w:ascii="Times New Roman" w:hAnsi="Times New Roman" w:cs="Times New Roman"/>
          <w:sz w:val="22"/>
          <w:szCs w:val="22"/>
        </w:rPr>
        <w:t>Популяционно-видовой уровень: общая характеристика. Виды и популяции</w:t>
      </w:r>
      <w:r w:rsidRPr="00DB0342">
        <w:rPr>
          <w:rFonts w:ascii="Times New Roman" w:hAnsi="Times New Roman" w:cs="Times New Roman"/>
          <w:bCs w:val="0"/>
          <w:spacing w:val="-2"/>
          <w:sz w:val="22"/>
          <w:szCs w:val="22"/>
        </w:rPr>
        <w:t xml:space="preserve"> </w:t>
      </w:r>
    </w:p>
    <w:p w14:paraId="236F4D72" w14:textId="77777777" w:rsidR="00DB0342" w:rsidRPr="00DB0342" w:rsidRDefault="00DB0342" w:rsidP="00DB0342">
      <w:pPr>
        <w:spacing w:before="240" w:after="0"/>
        <w:ind w:firstLine="360"/>
        <w:jc w:val="center"/>
        <w:rPr>
          <w:rFonts w:ascii="Times New Roman" w:hAnsi="Times New Roman" w:cs="Times New Roman"/>
          <w:b/>
        </w:rPr>
      </w:pPr>
      <w:r w:rsidRPr="00DB0342">
        <w:rPr>
          <w:rFonts w:ascii="Times New Roman" w:hAnsi="Times New Roman" w:cs="Times New Roman"/>
          <w:b/>
        </w:rPr>
        <w:t>Вид, критерии вида. Популяции.</w:t>
      </w:r>
    </w:p>
    <w:p w14:paraId="7FFACBA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Вид</w:t>
      </w:r>
      <w:r w:rsidRPr="00DB0342">
        <w:rPr>
          <w:rFonts w:ascii="Times New Roman" w:hAnsi="Times New Roman" w:cs="Times New Roman"/>
        </w:rPr>
        <w:t xml:space="preserve"> – совокупность особей, обладающих наследственным сходством морфологических, физиологических и биологических особенностей, свободно скрещивающихся и дающих плодовитое потомство, приспособившихся к определенным условиям жизни и занимающих в природе определенный ареал.</w:t>
      </w:r>
    </w:p>
    <w:p w14:paraId="5362C8B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Критерии для определения принадлежности к данному виду</w:t>
      </w:r>
      <w:r w:rsidRPr="00DB0342">
        <w:rPr>
          <w:rFonts w:ascii="Times New Roman" w:hAnsi="Times New Roman" w:cs="Times New Roman"/>
        </w:rPr>
        <w:t>:</w:t>
      </w:r>
    </w:p>
    <w:p w14:paraId="0FB9E2AE"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Морфологический </w:t>
      </w:r>
      <w:r w:rsidRPr="00DB0342">
        <w:rPr>
          <w:rFonts w:ascii="Times New Roman" w:hAnsi="Times New Roman" w:cs="Times New Roman"/>
        </w:rPr>
        <w:t>– главный критерий, основан на внешних различиях между видами животных или растений.</w:t>
      </w:r>
    </w:p>
    <w:p w14:paraId="6939DF69"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Географический</w:t>
      </w:r>
      <w:r w:rsidRPr="00DB0342">
        <w:rPr>
          <w:rFonts w:ascii="Times New Roman" w:hAnsi="Times New Roman" w:cs="Times New Roman"/>
        </w:rPr>
        <w:t xml:space="preserve"> – вид обитает в пределах определенного пространства (ареала). Ареал – это географические границы распространения вида, размеры, форма и расположение в биосфере которого отлично от ареалов других видов.</w:t>
      </w:r>
    </w:p>
    <w:p w14:paraId="6C3CB3CE"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Экологический</w:t>
      </w:r>
      <w:r w:rsidRPr="00DB0342">
        <w:rPr>
          <w:rFonts w:ascii="Times New Roman" w:hAnsi="Times New Roman" w:cs="Times New Roman"/>
        </w:rPr>
        <w:t xml:space="preserve"> – характеризуется определенным типом питания, местом обитания, сроками размножения, т.е. занимает определенную экологическую нишу.</w:t>
      </w:r>
    </w:p>
    <w:p w14:paraId="6FCADEE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Этологический –</w:t>
      </w:r>
      <w:r w:rsidRPr="00DB0342">
        <w:rPr>
          <w:rFonts w:ascii="Times New Roman" w:hAnsi="Times New Roman" w:cs="Times New Roman"/>
        </w:rPr>
        <w:t xml:space="preserve"> заключается в том, что поведение животных одних видов отличается от поведения других.</w:t>
      </w:r>
    </w:p>
    <w:p w14:paraId="54D6CB9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Генетический </w:t>
      </w:r>
      <w:r w:rsidRPr="00DB0342">
        <w:rPr>
          <w:rFonts w:ascii="Times New Roman" w:hAnsi="Times New Roman" w:cs="Times New Roman"/>
        </w:rPr>
        <w:t>– генетическая изоляция от других видов. Животные и растения разных видов почти никогда не скрещиваются между собой.</w:t>
      </w:r>
    </w:p>
    <w:p w14:paraId="4F4D413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Физиолого-биохимический</w:t>
      </w:r>
      <w:r w:rsidRPr="00DB0342">
        <w:rPr>
          <w:rFonts w:ascii="Times New Roman" w:hAnsi="Times New Roman" w:cs="Times New Roman"/>
        </w:rPr>
        <w:t xml:space="preserve"> – не может служить надежным способом разграничения видов, так как основные биохимические процессы протекают у сходных групп организмов одинаково.</w:t>
      </w:r>
    </w:p>
    <w:p w14:paraId="61CAA66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Популяция </w:t>
      </w:r>
      <w:r w:rsidRPr="00DB0342">
        <w:rPr>
          <w:rFonts w:ascii="Times New Roman" w:hAnsi="Times New Roman" w:cs="Times New Roman"/>
        </w:rPr>
        <w:t>– совокупность особей одного вида, занимающих определенную территорию и обменивающихся генетическим материалом. Популяция не является полностью изолированной группой. Факторы среды, взаимодействие с другими популяциями может изменять численность популяции.</w:t>
      </w:r>
    </w:p>
    <w:p w14:paraId="365EA0B3" w14:textId="57C3005D" w:rsidR="00DB0342" w:rsidRPr="00DB0342" w:rsidRDefault="00DB0342" w:rsidP="00DB0342">
      <w:pPr>
        <w:pStyle w:val="1"/>
        <w:rPr>
          <w:rFonts w:ascii="Times New Roman" w:hAnsi="Times New Roman" w:cs="Times New Roman"/>
          <w:sz w:val="22"/>
          <w:szCs w:val="22"/>
        </w:rPr>
      </w:pPr>
      <w:bookmarkStart w:id="91" w:name="_Toc128516527"/>
      <w:r w:rsidRPr="00DB0342">
        <w:rPr>
          <w:rFonts w:ascii="Times New Roman" w:hAnsi="Times New Roman" w:cs="Times New Roman"/>
          <w:sz w:val="22"/>
          <w:szCs w:val="22"/>
        </w:rPr>
        <w:t xml:space="preserve"> Развитие эволюционных идей</w:t>
      </w:r>
      <w:bookmarkEnd w:id="91"/>
      <w:r w:rsidRPr="00DB0342">
        <w:rPr>
          <w:rFonts w:ascii="Times New Roman" w:hAnsi="Times New Roman" w:cs="Times New Roman"/>
          <w:sz w:val="22"/>
          <w:szCs w:val="22"/>
        </w:rPr>
        <w:t xml:space="preserve"> </w:t>
      </w:r>
    </w:p>
    <w:p w14:paraId="6747C05A"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 xml:space="preserve">Эволюция </w:t>
      </w:r>
      <w:r w:rsidRPr="00DB0342">
        <w:rPr>
          <w:rFonts w:ascii="Times New Roman" w:hAnsi="Times New Roman" w:cs="Times New Roman"/>
        </w:rPr>
        <w:t>– это процесс исторического развития органического мира. В ходе эволюции осуществляется преобразование одних видов в другие.</w:t>
      </w:r>
    </w:p>
    <w:p w14:paraId="46AB27EB"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 xml:space="preserve">Теория эволюции занимает особое место в изучении истории жизни. Она стала той объединяющей теорией, которая служит фундаментом для всей биологии. Эволюция подразумевает всеобщее постепенное развитие, упорядоченное и последовательное. Представление об эволюции берет сое начало не от Дарвина. Еще задолго до Дарвина попытки человека объяснить очевидное разнообразие окружающих его живых организмов парадоксальным образом привлекло его внимание к чертам структурного </w:t>
      </w:r>
      <w:proofErr w:type="gramStart"/>
      <w:r w:rsidRPr="00DB0342">
        <w:rPr>
          <w:rFonts w:ascii="Times New Roman" w:hAnsi="Times New Roman" w:cs="Times New Roman"/>
        </w:rPr>
        <w:t>и  функционального</w:t>
      </w:r>
      <w:proofErr w:type="gramEnd"/>
      <w:r w:rsidRPr="00DB0342">
        <w:rPr>
          <w:rFonts w:ascii="Times New Roman" w:hAnsi="Times New Roman" w:cs="Times New Roman"/>
        </w:rPr>
        <w:t xml:space="preserve"> сходства между ними. Выдвигались различные гипотезы, что бы объяснить и это сходство и многообразие живых организмов, и такие идее сами </w:t>
      </w:r>
      <w:proofErr w:type="gramStart"/>
      <w:r w:rsidRPr="00DB0342">
        <w:rPr>
          <w:rFonts w:ascii="Times New Roman" w:hAnsi="Times New Roman" w:cs="Times New Roman"/>
        </w:rPr>
        <w:t>эволюционировали  по</w:t>
      </w:r>
      <w:proofErr w:type="gramEnd"/>
      <w:r w:rsidRPr="00DB0342">
        <w:rPr>
          <w:rFonts w:ascii="Times New Roman" w:hAnsi="Times New Roman" w:cs="Times New Roman"/>
        </w:rPr>
        <w:t xml:space="preserve"> мере развития науки.</w:t>
      </w:r>
    </w:p>
    <w:p w14:paraId="2F273970"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Дарвин родился в 1809 году в семье состоятельного врача. Получил образование в университетах Эдинбурга и Кембриджа. Решающими поворотом в его судьбе стало путешествие на корабле «Бигль»</w:t>
      </w:r>
      <w:r w:rsidRPr="00DB0342">
        <w:rPr>
          <w:rFonts w:ascii="Times New Roman" w:hAnsi="Times New Roman" w:cs="Times New Roman"/>
          <w:i/>
          <w:iCs/>
        </w:rPr>
        <w:t> (слайд 10)</w:t>
      </w:r>
      <w:r w:rsidRPr="00DB0342">
        <w:rPr>
          <w:rFonts w:ascii="Times New Roman" w:hAnsi="Times New Roman" w:cs="Times New Roman"/>
        </w:rPr>
        <w:t xml:space="preserve">, в котором Дарвин принял предложение участвовать в качестве натуралиста (без жалованья). В течении 5 </w:t>
      </w:r>
      <w:proofErr w:type="gramStart"/>
      <w:r w:rsidRPr="00DB0342">
        <w:rPr>
          <w:rFonts w:ascii="Times New Roman" w:hAnsi="Times New Roman" w:cs="Times New Roman"/>
        </w:rPr>
        <w:t>лет  с</w:t>
      </w:r>
      <w:proofErr w:type="gramEnd"/>
      <w:r w:rsidRPr="00DB0342">
        <w:rPr>
          <w:rFonts w:ascii="Times New Roman" w:hAnsi="Times New Roman" w:cs="Times New Roman"/>
        </w:rPr>
        <w:t xml:space="preserve"> 1831 по 1836 г он занимался геологическими исследованиями, однако во время пребывания на </w:t>
      </w:r>
      <w:proofErr w:type="spellStart"/>
      <w:r w:rsidRPr="00DB0342">
        <w:rPr>
          <w:rFonts w:ascii="Times New Roman" w:hAnsi="Times New Roman" w:cs="Times New Roman"/>
        </w:rPr>
        <w:t>Галапагосских</w:t>
      </w:r>
      <w:proofErr w:type="spellEnd"/>
      <w:r w:rsidRPr="00DB0342">
        <w:rPr>
          <w:rFonts w:ascii="Times New Roman" w:hAnsi="Times New Roman" w:cs="Times New Roman"/>
        </w:rPr>
        <w:t xml:space="preserve"> островах им были сделаны важные наблюдения, которые произвели на Дарвина сильное впечатление .</w:t>
      </w:r>
    </w:p>
    <w:p w14:paraId="0ED35A14"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После возвращения из плаванья наблюдения Дарвина были продолжены.  </w:t>
      </w:r>
      <w:proofErr w:type="gramStart"/>
      <w:r w:rsidRPr="00DB0342">
        <w:rPr>
          <w:rFonts w:ascii="Times New Roman" w:hAnsi="Times New Roman" w:cs="Times New Roman"/>
        </w:rPr>
        <w:t>В частности</w:t>
      </w:r>
      <w:proofErr w:type="gramEnd"/>
      <w:r w:rsidRPr="00DB0342">
        <w:rPr>
          <w:rFonts w:ascii="Times New Roman" w:hAnsi="Times New Roman" w:cs="Times New Roman"/>
        </w:rPr>
        <w:t xml:space="preserve"> им изучалось разведение домашних животных и выведение новых пород – концепция искусственного </w:t>
      </w:r>
      <w:r w:rsidRPr="00DB0342">
        <w:rPr>
          <w:rFonts w:ascii="Times New Roman" w:hAnsi="Times New Roman" w:cs="Times New Roman"/>
        </w:rPr>
        <w:lastRenderedPageBreak/>
        <w:t>отбора. Определенный толчок в его исследованиях дал трактат Томаса Мальтуса «О народонаселении»</w:t>
      </w:r>
    </w:p>
    <w:p w14:paraId="5D336351"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Основные идеи эволюционной теории были изложены Дарвином в   книге «Происхождение видов путем естественного отбора», которая вышла в свет в ноябре 1859г</w:t>
      </w:r>
      <w:r w:rsidRPr="00DB0342">
        <w:rPr>
          <w:rFonts w:ascii="Times New Roman" w:hAnsi="Times New Roman" w:cs="Times New Roman"/>
          <w:i/>
          <w:iCs/>
        </w:rPr>
        <w:t xml:space="preserve"> </w:t>
      </w:r>
    </w:p>
    <w:p w14:paraId="17760128"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Материал эволюции: наследственная изменчивость</w:t>
      </w:r>
    </w:p>
    <w:p w14:paraId="25171022"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Движущие силы эволюции: борьба за существование; естественный отбор</w:t>
      </w:r>
    </w:p>
    <w:p w14:paraId="00D2AF76"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proofErr w:type="gramStart"/>
      <w:r w:rsidRPr="00DB0342">
        <w:rPr>
          <w:rFonts w:ascii="Times New Roman" w:hAnsi="Times New Roman" w:cs="Times New Roman"/>
        </w:rPr>
        <w:t>Результат  эволюции</w:t>
      </w:r>
      <w:proofErr w:type="gramEnd"/>
      <w:r w:rsidRPr="00DB0342">
        <w:rPr>
          <w:rFonts w:ascii="Times New Roman" w:hAnsi="Times New Roman" w:cs="Times New Roman"/>
        </w:rPr>
        <w:t>: многообразие видов; приспособленность видов.</w:t>
      </w:r>
    </w:p>
    <w:p w14:paraId="2DA203CE" w14:textId="77777777" w:rsidR="00DB0342" w:rsidRPr="00DB0342" w:rsidRDefault="00DB0342" w:rsidP="00DB0342">
      <w:pPr>
        <w:shd w:val="clear" w:color="auto" w:fill="FFFFFF"/>
        <w:spacing w:after="0" w:line="240" w:lineRule="auto"/>
        <w:ind w:firstLine="708"/>
        <w:jc w:val="both"/>
        <w:rPr>
          <w:rFonts w:ascii="Times New Roman" w:hAnsi="Times New Roman" w:cs="Times New Roman"/>
        </w:rPr>
      </w:pPr>
      <w:r w:rsidRPr="00DB0342">
        <w:rPr>
          <w:rFonts w:ascii="Times New Roman" w:hAnsi="Times New Roman" w:cs="Times New Roman"/>
        </w:rPr>
        <w:t>Эволюция – процесс постоянного, постепенного, всеобщего развития живой природы, идущий на основе борьбы за существования и естественного отбора.</w:t>
      </w:r>
    </w:p>
    <w:p w14:paraId="3B78C9AF"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 xml:space="preserve">Любая </w:t>
      </w:r>
      <w:proofErr w:type="gramStart"/>
      <w:r w:rsidRPr="00DB0342">
        <w:rPr>
          <w:rFonts w:ascii="Times New Roman" w:hAnsi="Times New Roman" w:cs="Times New Roman"/>
        </w:rPr>
        <w:t>теория  требует</w:t>
      </w:r>
      <w:proofErr w:type="gramEnd"/>
      <w:r w:rsidRPr="00DB0342">
        <w:rPr>
          <w:rFonts w:ascii="Times New Roman" w:hAnsi="Times New Roman" w:cs="Times New Roman"/>
        </w:rPr>
        <w:t xml:space="preserve"> подтверждений. Наличие процесса эволюции, </w:t>
      </w:r>
      <w:proofErr w:type="spellStart"/>
      <w:r w:rsidRPr="00DB0342">
        <w:rPr>
          <w:rFonts w:ascii="Times New Roman" w:hAnsi="Times New Roman" w:cs="Times New Roman"/>
        </w:rPr>
        <w:t>т.е</w:t>
      </w:r>
      <w:proofErr w:type="spellEnd"/>
      <w:r w:rsidRPr="00DB0342">
        <w:rPr>
          <w:rFonts w:ascii="Times New Roman" w:hAnsi="Times New Roman" w:cs="Times New Roman"/>
        </w:rPr>
        <w:t xml:space="preserve"> единства всех живых организмов и их изменяемость подтверждается данными различных разделов биологии.</w:t>
      </w:r>
    </w:p>
    <w:p w14:paraId="23DE075E"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Доказательства эволюции </w:t>
      </w:r>
    </w:p>
    <w:p w14:paraId="17CD7991"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1. Цитологические</w:t>
      </w:r>
    </w:p>
    <w:p w14:paraId="40BD700A"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Клеточное строение</w:t>
      </w:r>
    </w:p>
    <w:p w14:paraId="3E800A99"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Сходство клеток                                   </w:t>
      </w:r>
    </w:p>
    <w:p w14:paraId="512356B0"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Начало развития с одной клетки</w:t>
      </w:r>
    </w:p>
    <w:p w14:paraId="53C1863D"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2. Анатомические </w:t>
      </w:r>
    </w:p>
    <w:p w14:paraId="4247A601"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Общий план строения</w:t>
      </w:r>
    </w:p>
    <w:p w14:paraId="51B85804"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Явление гомологии</w:t>
      </w:r>
    </w:p>
    <w:p w14:paraId="2815819F"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Явление аналогии</w:t>
      </w:r>
    </w:p>
    <w:p w14:paraId="5C1A8761"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Рудименты </w:t>
      </w:r>
    </w:p>
    <w:p w14:paraId="00C86D2F" w14:textId="77777777" w:rsidR="00DB0342" w:rsidRPr="00DB0342" w:rsidRDefault="00DB0342" w:rsidP="00DB0342">
      <w:pPr>
        <w:shd w:val="clear" w:color="auto" w:fill="FFFFFF"/>
        <w:spacing w:after="0" w:line="240" w:lineRule="auto"/>
        <w:ind w:left="720" w:hanging="360"/>
        <w:jc w:val="both"/>
        <w:rPr>
          <w:rFonts w:ascii="Times New Roman" w:hAnsi="Times New Roman" w:cs="Times New Roman"/>
        </w:rPr>
      </w:pPr>
      <w:r w:rsidRPr="00DB0342">
        <w:rPr>
          <w:rFonts w:ascii="Times New Roman" w:hAnsi="Times New Roman" w:cs="Times New Roman"/>
        </w:rPr>
        <w:t>Атавизмы </w:t>
      </w:r>
    </w:p>
    <w:p w14:paraId="2411487E" w14:textId="77777777" w:rsidR="00DB0342" w:rsidRPr="00DB0342" w:rsidRDefault="00DB0342" w:rsidP="00DB0342">
      <w:pPr>
        <w:shd w:val="clear" w:color="auto" w:fill="FFFFFF"/>
        <w:spacing w:after="0" w:line="240" w:lineRule="auto"/>
        <w:jc w:val="both"/>
        <w:rPr>
          <w:rFonts w:ascii="Times New Roman" w:hAnsi="Times New Roman" w:cs="Times New Roman"/>
        </w:rPr>
      </w:pPr>
      <w:r w:rsidRPr="00DB0342">
        <w:rPr>
          <w:rFonts w:ascii="Times New Roman" w:hAnsi="Times New Roman" w:cs="Times New Roman"/>
        </w:rPr>
        <w:t>3. Палеонтологические</w:t>
      </w:r>
    </w:p>
    <w:p w14:paraId="4616C7E4"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Наличие ископаемых остатков</w:t>
      </w:r>
    </w:p>
    <w:p w14:paraId="72FF4B0E"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Наличие переходных форм </w:t>
      </w:r>
    </w:p>
    <w:p w14:paraId="46EF5CB5"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Филогенетические ряды </w:t>
      </w:r>
    </w:p>
    <w:p w14:paraId="67C47912" w14:textId="77777777" w:rsidR="00DB0342" w:rsidRPr="00DB0342" w:rsidRDefault="00DB0342" w:rsidP="00DB0342">
      <w:pPr>
        <w:shd w:val="clear" w:color="auto" w:fill="FFFFFF"/>
        <w:spacing w:after="0" w:line="240" w:lineRule="auto"/>
        <w:ind w:left="392"/>
        <w:jc w:val="both"/>
        <w:rPr>
          <w:rFonts w:ascii="Times New Roman" w:hAnsi="Times New Roman" w:cs="Times New Roman"/>
        </w:rPr>
      </w:pPr>
      <w:r w:rsidRPr="00DB0342">
        <w:rPr>
          <w:rFonts w:ascii="Times New Roman" w:hAnsi="Times New Roman" w:cs="Times New Roman"/>
        </w:rPr>
        <w:t>Первый филогенетический ряд построен русским палеонтологом Владимиром Ковалевским в 19 веке.</w:t>
      </w:r>
    </w:p>
    <w:p w14:paraId="7765A843" w14:textId="77777777" w:rsidR="00DB0342" w:rsidRPr="00DB0342" w:rsidRDefault="00DB0342" w:rsidP="00DB0342">
      <w:pPr>
        <w:shd w:val="clear" w:color="auto" w:fill="FFFFFF"/>
        <w:spacing w:after="0" w:line="240" w:lineRule="auto"/>
        <w:ind w:left="32"/>
        <w:jc w:val="both"/>
        <w:rPr>
          <w:rFonts w:ascii="Times New Roman" w:hAnsi="Times New Roman" w:cs="Times New Roman"/>
        </w:rPr>
      </w:pPr>
      <w:r w:rsidRPr="00DB0342">
        <w:rPr>
          <w:rFonts w:ascii="Times New Roman" w:hAnsi="Times New Roman" w:cs="Times New Roman"/>
        </w:rPr>
        <w:t>4. Эмбриологические </w:t>
      </w:r>
    </w:p>
    <w:p w14:paraId="11F514CB"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К. Бэр – закон зародышевого сходства</w:t>
      </w:r>
    </w:p>
    <w:p w14:paraId="022B6C5E"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Мюллер и Геккель – биогенетический закон: каждая особь в своем индивидуальном развитии повторяет краткую историю развития своего вида – филогенез.</w:t>
      </w:r>
    </w:p>
    <w:p w14:paraId="56E9039A" w14:textId="77777777" w:rsidR="00DB0342" w:rsidRPr="00DB0342" w:rsidRDefault="00DB0342" w:rsidP="00DB0342">
      <w:pPr>
        <w:shd w:val="clear" w:color="auto" w:fill="FFFFFF"/>
        <w:spacing w:after="0" w:line="240" w:lineRule="auto"/>
        <w:ind w:left="752" w:hanging="360"/>
        <w:jc w:val="both"/>
        <w:rPr>
          <w:rFonts w:ascii="Times New Roman" w:hAnsi="Times New Roman" w:cs="Times New Roman"/>
        </w:rPr>
      </w:pPr>
      <w:r w:rsidRPr="00DB0342">
        <w:rPr>
          <w:rFonts w:ascii="Times New Roman" w:hAnsi="Times New Roman" w:cs="Times New Roman"/>
        </w:rPr>
        <w:t>Северцов – повторяются этапы развития зародышей.</w:t>
      </w:r>
    </w:p>
    <w:p w14:paraId="443C004B" w14:textId="77777777" w:rsidR="00DB0342" w:rsidRPr="00DB0342" w:rsidRDefault="00DB0342" w:rsidP="00DB0342">
      <w:pPr>
        <w:shd w:val="clear" w:color="auto" w:fill="FFFFFF"/>
        <w:spacing w:after="0" w:line="240" w:lineRule="auto"/>
        <w:ind w:left="32"/>
        <w:jc w:val="both"/>
        <w:rPr>
          <w:rFonts w:ascii="Times New Roman" w:hAnsi="Times New Roman" w:cs="Times New Roman"/>
        </w:rPr>
      </w:pPr>
      <w:r w:rsidRPr="00DB0342">
        <w:rPr>
          <w:rFonts w:ascii="Times New Roman" w:hAnsi="Times New Roman" w:cs="Times New Roman"/>
        </w:rPr>
        <w:t xml:space="preserve">5.  Биохимические– родственные виды имеют сходный состав белков </w:t>
      </w:r>
      <w:proofErr w:type="gramStart"/>
      <w:r w:rsidRPr="00DB0342">
        <w:rPr>
          <w:rFonts w:ascii="Times New Roman" w:hAnsi="Times New Roman" w:cs="Times New Roman"/>
        </w:rPr>
        <w:t>и  ДНК</w:t>
      </w:r>
      <w:proofErr w:type="gramEnd"/>
      <w:r w:rsidRPr="00DB0342">
        <w:rPr>
          <w:rFonts w:ascii="Times New Roman" w:hAnsi="Times New Roman" w:cs="Times New Roman"/>
        </w:rPr>
        <w:t>.</w:t>
      </w:r>
    </w:p>
    <w:p w14:paraId="4CE40374" w14:textId="77777777" w:rsidR="00DB0342" w:rsidRPr="00DB0342" w:rsidRDefault="00DB0342" w:rsidP="00DB0342">
      <w:pPr>
        <w:shd w:val="clear" w:color="auto" w:fill="FFFFFF"/>
        <w:spacing w:after="0" w:line="240" w:lineRule="auto"/>
        <w:ind w:left="32"/>
        <w:jc w:val="both"/>
        <w:rPr>
          <w:rFonts w:ascii="Times New Roman" w:hAnsi="Times New Roman" w:cs="Times New Roman"/>
        </w:rPr>
      </w:pPr>
      <w:r w:rsidRPr="00DB0342">
        <w:rPr>
          <w:rFonts w:ascii="Times New Roman" w:hAnsi="Times New Roman" w:cs="Times New Roman"/>
        </w:rPr>
        <w:t xml:space="preserve">6.  Биогеографические – распределение видов по поверхности планеты и их группировка в биогеографические зоны отражает процесс исторического </w:t>
      </w:r>
      <w:proofErr w:type="gramStart"/>
      <w:r w:rsidRPr="00DB0342">
        <w:rPr>
          <w:rFonts w:ascii="Times New Roman" w:hAnsi="Times New Roman" w:cs="Times New Roman"/>
        </w:rPr>
        <w:t>развития  Земли</w:t>
      </w:r>
      <w:proofErr w:type="gramEnd"/>
      <w:r w:rsidRPr="00DB0342">
        <w:rPr>
          <w:rFonts w:ascii="Times New Roman" w:hAnsi="Times New Roman" w:cs="Times New Roman"/>
        </w:rPr>
        <w:t>.</w:t>
      </w:r>
    </w:p>
    <w:p w14:paraId="62655A8C" w14:textId="77777777" w:rsidR="00DB0342" w:rsidRPr="00DB0342" w:rsidRDefault="00DB0342" w:rsidP="00DB0342">
      <w:pPr>
        <w:tabs>
          <w:tab w:val="center" w:pos="4857"/>
        </w:tabs>
        <w:spacing w:before="240" w:after="0"/>
        <w:ind w:firstLine="360"/>
        <w:rPr>
          <w:rFonts w:ascii="Times New Roman" w:hAnsi="Times New Roman" w:cs="Times New Roman"/>
          <w:b/>
        </w:rPr>
      </w:pPr>
      <w:r w:rsidRPr="00DB0342">
        <w:rPr>
          <w:rFonts w:ascii="Times New Roman" w:hAnsi="Times New Roman" w:cs="Times New Roman"/>
          <w:b/>
        </w:rPr>
        <w:tab/>
      </w:r>
      <w:proofErr w:type="gramStart"/>
      <w:r w:rsidRPr="00DB0342">
        <w:rPr>
          <w:rFonts w:ascii="Times New Roman" w:hAnsi="Times New Roman" w:cs="Times New Roman"/>
          <w:b/>
        </w:rPr>
        <w:t>Теория  эволюции</w:t>
      </w:r>
      <w:proofErr w:type="gramEnd"/>
      <w:r w:rsidRPr="00DB0342">
        <w:rPr>
          <w:rFonts w:ascii="Times New Roman" w:hAnsi="Times New Roman" w:cs="Times New Roman"/>
          <w:b/>
        </w:rPr>
        <w:t xml:space="preserve">  </w:t>
      </w:r>
      <w:proofErr w:type="spellStart"/>
      <w:r w:rsidRPr="00DB0342">
        <w:rPr>
          <w:rFonts w:ascii="Times New Roman" w:hAnsi="Times New Roman" w:cs="Times New Roman"/>
          <w:b/>
        </w:rPr>
        <w:t>Ж.Б.Ламарка</w:t>
      </w:r>
      <w:proofErr w:type="spellEnd"/>
    </w:p>
    <w:p w14:paraId="654F8BC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r>
      <w:proofErr w:type="spellStart"/>
      <w:r w:rsidRPr="00DB0342">
        <w:rPr>
          <w:rFonts w:ascii="Times New Roman" w:hAnsi="Times New Roman" w:cs="Times New Roman"/>
        </w:rPr>
        <w:t>Ж.Б.Ламарк</w:t>
      </w:r>
      <w:proofErr w:type="spellEnd"/>
      <w:r w:rsidRPr="00DB0342">
        <w:rPr>
          <w:rFonts w:ascii="Times New Roman" w:hAnsi="Times New Roman" w:cs="Times New Roman"/>
        </w:rPr>
        <w:t xml:space="preserve"> в «Философии зоологии» (1809), в которой впервые были изложены основы целостной эволюционной концепции, сформулировал два закона: 1) о влиянии употребления и неупотребления органа на его развитие и 2) о наследовании приобретаемых свойств.     </w:t>
      </w:r>
    </w:p>
    <w:p w14:paraId="37B2C9E8"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Первый закон гласит: «У всякого животного, не достигшего предела своего развития, более частое и более длительное употребление какого-нибудь органа укрепляет </w:t>
      </w:r>
      <w:proofErr w:type="spellStart"/>
      <w:r w:rsidRPr="00DB0342">
        <w:rPr>
          <w:rFonts w:ascii="Times New Roman" w:hAnsi="Times New Roman" w:cs="Times New Roman"/>
        </w:rPr>
        <w:t>малопомалу</w:t>
      </w:r>
      <w:proofErr w:type="spellEnd"/>
      <w:r w:rsidRPr="00DB0342">
        <w:rPr>
          <w:rFonts w:ascii="Times New Roman" w:hAnsi="Times New Roman" w:cs="Times New Roman"/>
        </w:rPr>
        <w:t xml:space="preserve"> этот орган, развивает и увеличивает его и </w:t>
      </w:r>
      <w:proofErr w:type="spellStart"/>
      <w:r w:rsidRPr="00DB0342">
        <w:rPr>
          <w:rFonts w:ascii="Times New Roman" w:hAnsi="Times New Roman" w:cs="Times New Roman"/>
        </w:rPr>
        <w:t>придаѐт</w:t>
      </w:r>
      <w:proofErr w:type="spellEnd"/>
      <w:r w:rsidRPr="00DB0342">
        <w:rPr>
          <w:rFonts w:ascii="Times New Roman" w:hAnsi="Times New Roman" w:cs="Times New Roman"/>
        </w:rPr>
        <w:t xml:space="preserve"> ему силу, соразмерную длительности употребления. Между тем как настоящее неупотребление того или иного органа постепенно ослабляет его, приводит к упадку, непрерывно уменьшает его способности и, наконец, вызывает его исчезновение».     </w:t>
      </w:r>
    </w:p>
    <w:p w14:paraId="60F896F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Второй закон гласит: «Все, что природа заставила особей приобрести или утратить под влиянием условий, в которых с давних пор пребывает их порода и, следовательно, под влиянием преобразования употребления или неупотребления той или иной части (тела), - все это природа сохраняет путем размножения у новых особей, которые происходят от первых, при условии, если приобретенные изменения общи обоим полам или тем особям, от которых новые особи произошли».     </w:t>
      </w:r>
    </w:p>
    <w:p w14:paraId="3BC502E3"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lastRenderedPageBreak/>
        <w:tab/>
        <w:t xml:space="preserve">Всякий непредубежденный человек должен согласиться, что по своему содержанию интересующий нас второй закон Ламарка является весьма емким. Во-первых, речь идет об изменениях организмов под влиянием природных условий, во-вторых, имеются в виду длительные воздействия условий на организм, в-третьих, в понятие наследования приобретаемых свойств входят как усилившиеся качества, так и исчезнувшие, </w:t>
      </w:r>
      <w:proofErr w:type="spellStart"/>
      <w:r w:rsidRPr="00DB0342">
        <w:rPr>
          <w:rFonts w:ascii="Times New Roman" w:hAnsi="Times New Roman" w:cs="Times New Roman"/>
        </w:rPr>
        <w:t>вчетвертых</w:t>
      </w:r>
      <w:proofErr w:type="spellEnd"/>
      <w:r w:rsidRPr="00DB0342">
        <w:rPr>
          <w:rFonts w:ascii="Times New Roman" w:hAnsi="Times New Roman" w:cs="Times New Roman"/>
        </w:rPr>
        <w:t xml:space="preserve">, наследование трактуется как сохранение в ряду поколений приобретаемых под влиянием среды результатов употребления и неупотребления частей тела, </w:t>
      </w:r>
      <w:proofErr w:type="spellStart"/>
      <w:r w:rsidRPr="00DB0342">
        <w:rPr>
          <w:rFonts w:ascii="Times New Roman" w:hAnsi="Times New Roman" w:cs="Times New Roman"/>
        </w:rPr>
        <w:t>повидимому</w:t>
      </w:r>
      <w:proofErr w:type="spellEnd"/>
      <w:r w:rsidRPr="00DB0342">
        <w:rPr>
          <w:rFonts w:ascii="Times New Roman" w:hAnsi="Times New Roman" w:cs="Times New Roman"/>
        </w:rPr>
        <w:t xml:space="preserve">, как при половом, так и бесполом размножении, а в-пятых, условием наследования признается наличие приобретенных свойств у особей обоих полов.     </w:t>
      </w:r>
    </w:p>
    <w:p w14:paraId="100C80EE"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В литературе второй закон Ламарка нередко излагается весьма примитивно как прямое наследование результатов упражнения и не упражнения органов или механических повреждений. В результате проблема наследования приобретаемых свойств была с самого начала скомпрометирована идеалистически (выступающими «против) и метафизически (выступающими «за») биологами, как противниками, так и некоторыми сторонниками Ламарка.     </w:t>
      </w:r>
    </w:p>
    <w:p w14:paraId="4ABAE25B"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Ламарк считал, что классификация должна отображать прогрессивное развитие природы. По его мнению, эволюция идет на основании внутреннего стремления организмов к прогрессу. Причиной многообразия живого Ламарк считал воздействие различных факторов среды, причем реакции организма на воздействия среды носят целесообразный характер (адекватны изменениям среды) и передаются по наследству. Например, при скудном растительном покрове почвы жираф вынужден ощипывать листья с деревьев, постоянно вытягивая шею, чтобы достать их. Действие из поколения в поколение подобной привычки привело к тому, что передние ноги жирафа оказались длиннее задних, а шея значительно вытянулась. У животных, ведущих подземный образ жизни, орган зрения не использовался </w:t>
      </w:r>
      <w:proofErr w:type="gramStart"/>
      <w:r w:rsidRPr="00DB0342">
        <w:rPr>
          <w:rFonts w:ascii="Times New Roman" w:hAnsi="Times New Roman" w:cs="Times New Roman"/>
        </w:rPr>
        <w:t>и</w:t>
      </w:r>
      <w:proofErr w:type="gramEnd"/>
      <w:r w:rsidRPr="00DB0342">
        <w:rPr>
          <w:rFonts w:ascii="Times New Roman" w:hAnsi="Times New Roman" w:cs="Times New Roman"/>
        </w:rPr>
        <w:t xml:space="preserve"> в связи с этим </w:t>
      </w:r>
      <w:proofErr w:type="spellStart"/>
      <w:r w:rsidRPr="00DB0342">
        <w:rPr>
          <w:rFonts w:ascii="Times New Roman" w:hAnsi="Times New Roman" w:cs="Times New Roman"/>
        </w:rPr>
        <w:t>неупражнением</w:t>
      </w:r>
      <w:proofErr w:type="spellEnd"/>
      <w:r w:rsidRPr="00DB0342">
        <w:rPr>
          <w:rFonts w:ascii="Times New Roman" w:hAnsi="Times New Roman" w:cs="Times New Roman"/>
        </w:rPr>
        <w:t xml:space="preserve"> атрофировался (крот).     </w:t>
      </w:r>
    </w:p>
    <w:p w14:paraId="7E8AAA3A" w14:textId="6C593978"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ab/>
        <w:t xml:space="preserve">Таким образом, </w:t>
      </w:r>
      <w:proofErr w:type="spellStart"/>
      <w:r w:rsidRPr="00DB0342">
        <w:rPr>
          <w:rFonts w:ascii="Times New Roman" w:hAnsi="Times New Roman" w:cs="Times New Roman"/>
        </w:rPr>
        <w:t>Ж.Б.Ламарк</w:t>
      </w:r>
      <w:proofErr w:type="spellEnd"/>
      <w:r w:rsidRPr="00DB0342">
        <w:rPr>
          <w:rFonts w:ascii="Times New Roman" w:hAnsi="Times New Roman" w:cs="Times New Roman"/>
        </w:rPr>
        <w:t xml:space="preserve"> считал, что новые признаки всегда полезны и наследуются. Это представление об изначальной целесообразности любой реакции на изменение условия, так </w:t>
      </w:r>
      <w:proofErr w:type="gramStart"/>
      <w:r w:rsidRPr="00DB0342">
        <w:rPr>
          <w:rFonts w:ascii="Times New Roman" w:hAnsi="Times New Roman" w:cs="Times New Roman"/>
        </w:rPr>
        <w:t>же</w:t>
      </w:r>
      <w:proofErr w:type="gramEnd"/>
      <w:r w:rsidRPr="00DB0342">
        <w:rPr>
          <w:rFonts w:ascii="Times New Roman" w:hAnsi="Times New Roman" w:cs="Times New Roman"/>
        </w:rPr>
        <w:t xml:space="preserve"> как и мнение о прямом воздействии окружающей среды на эволюционные процессы и внутреннем стремлении организмов к прогрессу, оказались ошибочными.</w:t>
      </w:r>
    </w:p>
    <w:p w14:paraId="35FEB465" w14:textId="77777777" w:rsidR="00DB0342" w:rsidRPr="00DB0342" w:rsidRDefault="00DB0342" w:rsidP="00DB0342">
      <w:pPr>
        <w:spacing w:after="0"/>
        <w:ind w:firstLine="360"/>
        <w:jc w:val="both"/>
        <w:rPr>
          <w:rFonts w:ascii="Times New Roman" w:hAnsi="Times New Roman" w:cs="Times New Roman"/>
        </w:rPr>
      </w:pPr>
    </w:p>
    <w:p w14:paraId="32FF8336" w14:textId="77777777" w:rsidR="00DB0342" w:rsidRPr="00DB0342" w:rsidRDefault="00DB0342" w:rsidP="00DB0342">
      <w:pPr>
        <w:pStyle w:val="1"/>
        <w:rPr>
          <w:rFonts w:ascii="Times New Roman" w:hAnsi="Times New Roman" w:cs="Times New Roman"/>
          <w:sz w:val="22"/>
          <w:szCs w:val="22"/>
        </w:rPr>
      </w:pPr>
      <w:r w:rsidRPr="00DB0342">
        <w:rPr>
          <w:rFonts w:ascii="Times New Roman" w:hAnsi="Times New Roman" w:cs="Times New Roman"/>
          <w:sz w:val="22"/>
          <w:szCs w:val="22"/>
        </w:rPr>
        <w:t xml:space="preserve">Движущие силы эволюции, их влияние на генофонд популяции </w:t>
      </w:r>
    </w:p>
    <w:p w14:paraId="0F596B2A"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 xml:space="preserve">Популяция как элементарная эволюционная единица Наблюдения в природе показывают, что особи любого вида животных, растений или микроорганизмов распределены в пределах видового ареала неравномерно и плотность видового населения всегда варьирует. Участки с относительно высокой встречаемостью, плотностью особей 2 данного вида чередуются с участками низкой встречаемости, плотности. Такие «центры плотности» населения каждого вида называют, как правило, популяциями. Популяция – это совокупность особей одного вида, обитающих на определенной территории, свободно скрещивающихся между собой и частично или полностью изолированных от других популяций. Популяция – минимальная самовоспроизводящаяся группа особей одного вида, на протяжении эволюционно длительного времени населяющая определенное пространство, образующая самостоятельную генетическую систему и формирующая собственную экологическую нишу. Популяция – самая мелкая, элементарная группа особей, из тех, которым присуща эволюция. Различают несколько типов популяций. В качестве наименьшей группировки для высших позвоночных выделяют небольшую группу связанных тесным родством организмов – парцеллу, или семью (Н.П. Наумов, 1963). Примерами такой единицы могут служить прайд львов, гарем у морских котиков. Выделяют также </w:t>
      </w:r>
      <w:proofErr w:type="spellStart"/>
      <w:r w:rsidRPr="00DB0342">
        <w:rPr>
          <w:rFonts w:ascii="Times New Roman" w:hAnsi="Times New Roman" w:cs="Times New Roman"/>
        </w:rPr>
        <w:t>микропопуляции</w:t>
      </w:r>
      <w:proofErr w:type="spellEnd"/>
      <w:r w:rsidRPr="00DB0342">
        <w:rPr>
          <w:rFonts w:ascii="Times New Roman" w:hAnsi="Times New Roman" w:cs="Times New Roman"/>
        </w:rPr>
        <w:t xml:space="preserve">. Группы особей вида, являющиеся менее близкородственными, чем семьи, объединениями, связанные единством территории и тесным экологическим взаимодействием, представляют собой </w:t>
      </w:r>
      <w:proofErr w:type="spellStart"/>
      <w:r w:rsidRPr="00DB0342">
        <w:rPr>
          <w:rFonts w:ascii="Times New Roman" w:hAnsi="Times New Roman" w:cs="Times New Roman"/>
        </w:rPr>
        <w:t>микропопуляции</w:t>
      </w:r>
      <w:proofErr w:type="spellEnd"/>
      <w:r w:rsidRPr="00DB0342">
        <w:rPr>
          <w:rFonts w:ascii="Times New Roman" w:hAnsi="Times New Roman" w:cs="Times New Roman"/>
        </w:rPr>
        <w:t xml:space="preserve">. Примером могут служить колония мышевидных грызунов, стадо оленей. </w:t>
      </w:r>
      <w:proofErr w:type="spellStart"/>
      <w:r w:rsidRPr="00DB0342">
        <w:rPr>
          <w:rFonts w:ascii="Times New Roman" w:hAnsi="Times New Roman" w:cs="Times New Roman"/>
        </w:rPr>
        <w:t>Микропопуляции</w:t>
      </w:r>
      <w:proofErr w:type="spellEnd"/>
      <w:r w:rsidRPr="00DB0342">
        <w:rPr>
          <w:rFonts w:ascii="Times New Roman" w:hAnsi="Times New Roman" w:cs="Times New Roman"/>
        </w:rPr>
        <w:t xml:space="preserve"> образуются не у всех видов. Так, лоси ведут почти одиночный образ жизни. К </w:t>
      </w:r>
      <w:proofErr w:type="spellStart"/>
      <w:r w:rsidRPr="00DB0342">
        <w:rPr>
          <w:rFonts w:ascii="Times New Roman" w:hAnsi="Times New Roman" w:cs="Times New Roman"/>
        </w:rPr>
        <w:t>микропопуляциям</w:t>
      </w:r>
      <w:proofErr w:type="spellEnd"/>
      <w:r w:rsidRPr="00DB0342">
        <w:rPr>
          <w:rFonts w:ascii="Times New Roman" w:hAnsi="Times New Roman" w:cs="Times New Roman"/>
        </w:rPr>
        <w:t xml:space="preserve"> приравнивают по рангу так называемые элементарные популяции. Примером их являются нерестовые скопления рыб, близких по возрасту и фенотипу. Грачиные колонии или тока глухарей и тетеревов определяют как </w:t>
      </w:r>
      <w:proofErr w:type="spellStart"/>
      <w:r w:rsidRPr="00DB0342">
        <w:rPr>
          <w:rFonts w:ascii="Times New Roman" w:hAnsi="Times New Roman" w:cs="Times New Roman"/>
        </w:rPr>
        <w:t>микропопуляции</w:t>
      </w:r>
      <w:proofErr w:type="spellEnd"/>
      <w:r w:rsidRPr="00DB0342">
        <w:rPr>
          <w:rFonts w:ascii="Times New Roman" w:hAnsi="Times New Roman" w:cs="Times New Roman"/>
        </w:rPr>
        <w:t xml:space="preserve">. Группировкой </w:t>
      </w:r>
      <w:r w:rsidRPr="00DB0342">
        <w:rPr>
          <w:rFonts w:ascii="Times New Roman" w:hAnsi="Times New Roman" w:cs="Times New Roman"/>
        </w:rPr>
        <w:lastRenderedPageBreak/>
        <w:t xml:space="preserve">более высокого ранга, чем </w:t>
      </w:r>
      <w:proofErr w:type="spellStart"/>
      <w:r w:rsidRPr="00DB0342">
        <w:rPr>
          <w:rFonts w:ascii="Times New Roman" w:hAnsi="Times New Roman" w:cs="Times New Roman"/>
        </w:rPr>
        <w:t>микропопуляция</w:t>
      </w:r>
      <w:proofErr w:type="spellEnd"/>
      <w:r w:rsidRPr="00DB0342">
        <w:rPr>
          <w:rFonts w:ascii="Times New Roman" w:hAnsi="Times New Roman" w:cs="Times New Roman"/>
        </w:rPr>
        <w:t>, является локальная (местная) популяция, основным признаком которой считают устойчивость территории, занимаемой данной группой организмов. Более крупная группировка, выделяемая Н.П. Наумовым, представляет собой экологическую популяцию, т. е. группу особей, связанных единством ритмов жизни: например, сроками перелета у птиц, сроками начала размножения и диапаузы у насекомых и др. Над экологической популяцией стоит (или равна ей) географическая популяция, часто приравниваемая к морфологическому (</w:t>
      </w:r>
      <w:proofErr w:type="spellStart"/>
      <w:r w:rsidRPr="00DB0342">
        <w:rPr>
          <w:rFonts w:ascii="Times New Roman" w:hAnsi="Times New Roman" w:cs="Times New Roman"/>
        </w:rPr>
        <w:t>морфогеографическому</w:t>
      </w:r>
      <w:proofErr w:type="spellEnd"/>
      <w:r w:rsidRPr="00DB0342">
        <w:rPr>
          <w:rFonts w:ascii="Times New Roman" w:hAnsi="Times New Roman" w:cs="Times New Roman"/>
        </w:rPr>
        <w:t xml:space="preserve">) подвиду, выделяемому систематиками. Иногда говорят даже о видовых популяциях, подразумевая под этим названием все население данного вида, отнесенное к его ареалу [3, 4]. Популяция регулирует свою численность путем обновления и замещения особей. При сбалансированной интенсивности рождаемости и смертности формируется стабильная популяция. Фактически же в природе нет популяций, которые сохранялись бы неизменными хотя бы на протяжении короткого промежутка времени. Чаще отмечается превышение рождаемости над смертностью, и численность популяции растет. Такие популяции будут растущими. Увеличение численности популяции характерно для колорадского жука, чайки обыкновенной, </w:t>
      </w:r>
      <w:proofErr w:type="spellStart"/>
      <w:r w:rsidRPr="00DB0342">
        <w:rPr>
          <w:rFonts w:ascii="Times New Roman" w:hAnsi="Times New Roman" w:cs="Times New Roman"/>
        </w:rPr>
        <w:t>зайцарусака</w:t>
      </w:r>
      <w:proofErr w:type="spellEnd"/>
      <w:r w:rsidRPr="00DB0342">
        <w:rPr>
          <w:rFonts w:ascii="Times New Roman" w:hAnsi="Times New Roman" w:cs="Times New Roman"/>
        </w:rPr>
        <w:t xml:space="preserve">, элодеи канадской. Однако при чрезмерном развитии популяции ухудшаются условия существования, что вызывается ее переуплотнением. Это приводит к резкому возрастанию смертности, и в результате численность популяции начинает сокращаться. Если смертность превышает рождаемость, популяция становится сокращающейся. Хорошо известны случаи резкого сокращения численности популяций промысловых видов животных (соболя, бобра, выхухоли). Сокращающаяся популяция, достигнув какой-то минимальной численности, превращается в свою противоположность – в растущую популяцию, так как создаются благоприятные условия для ее восстановления. При оптимальной плотности популяции отношения между особями стимулируют протекание жизненных процессов (рост, развитие, половое созревание), а при перенаселении замедляют эти процессы. Устойчивость популяции поддерживается исторически сложившимися способами самовоспроизведения благодаря смене поколений и способности к саморегуляции путем изменений своей структуры. У </w:t>
      </w:r>
      <w:proofErr w:type="spellStart"/>
      <w:r w:rsidRPr="00DB0342">
        <w:rPr>
          <w:rFonts w:ascii="Times New Roman" w:hAnsi="Times New Roman" w:cs="Times New Roman"/>
        </w:rPr>
        <w:t>клональных</w:t>
      </w:r>
      <w:proofErr w:type="spellEnd"/>
      <w:r w:rsidRPr="00DB0342">
        <w:rPr>
          <w:rFonts w:ascii="Times New Roman" w:hAnsi="Times New Roman" w:cs="Times New Roman"/>
        </w:rPr>
        <w:t xml:space="preserve"> популяций репродуктивная устойчивость обеспечивается делением индивида на дочерней особи (простейшие) или вегетативным размножением у растений. В популяциях, в которых репродуктивная целостность основана на скрещивании особей (</w:t>
      </w:r>
      <w:proofErr w:type="spellStart"/>
      <w:r w:rsidRPr="00DB0342">
        <w:rPr>
          <w:rFonts w:ascii="Times New Roman" w:hAnsi="Times New Roman" w:cs="Times New Roman"/>
        </w:rPr>
        <w:t>панмиктические</w:t>
      </w:r>
      <w:proofErr w:type="spellEnd"/>
      <w:r w:rsidRPr="00DB0342">
        <w:rPr>
          <w:rFonts w:ascii="Times New Roman" w:hAnsi="Times New Roman" w:cs="Times New Roman"/>
        </w:rPr>
        <w:t xml:space="preserve"> популяции), возникли различные дополнительные особенности генотипической и фенотипической организации (диплоидность, </w:t>
      </w:r>
      <w:proofErr w:type="spellStart"/>
      <w:r w:rsidRPr="00DB0342">
        <w:rPr>
          <w:rFonts w:ascii="Times New Roman" w:hAnsi="Times New Roman" w:cs="Times New Roman"/>
        </w:rPr>
        <w:t>гомологичность</w:t>
      </w:r>
      <w:proofErr w:type="spellEnd"/>
      <w:r w:rsidRPr="00DB0342">
        <w:rPr>
          <w:rFonts w:ascii="Times New Roman" w:hAnsi="Times New Roman" w:cs="Times New Roman"/>
        </w:rPr>
        <w:t xml:space="preserve"> хромосом, вторичные половые признаки и др.), имеющие специфическое эволюционное значение. Благодаря мутационной и комбинативной изменчивости генетический резерв </w:t>
      </w:r>
      <w:proofErr w:type="spellStart"/>
      <w:r w:rsidRPr="00DB0342">
        <w:rPr>
          <w:rFonts w:ascii="Times New Roman" w:hAnsi="Times New Roman" w:cs="Times New Roman"/>
        </w:rPr>
        <w:t>панмиктических</w:t>
      </w:r>
      <w:proofErr w:type="spellEnd"/>
      <w:r w:rsidRPr="00DB0342">
        <w:rPr>
          <w:rFonts w:ascii="Times New Roman" w:hAnsi="Times New Roman" w:cs="Times New Roman"/>
        </w:rPr>
        <w:t xml:space="preserve"> популяций несравненно богаче, чем у </w:t>
      </w:r>
      <w:proofErr w:type="spellStart"/>
      <w:r w:rsidRPr="00DB0342">
        <w:rPr>
          <w:rFonts w:ascii="Times New Roman" w:hAnsi="Times New Roman" w:cs="Times New Roman"/>
        </w:rPr>
        <w:t>клональных</w:t>
      </w:r>
      <w:proofErr w:type="spellEnd"/>
      <w:r w:rsidRPr="00DB0342">
        <w:rPr>
          <w:rFonts w:ascii="Times New Roman" w:hAnsi="Times New Roman" w:cs="Times New Roman"/>
        </w:rPr>
        <w:t xml:space="preserve"> организмов. Это свойство </w:t>
      </w:r>
      <w:proofErr w:type="spellStart"/>
      <w:r w:rsidRPr="00DB0342">
        <w:rPr>
          <w:rFonts w:ascii="Times New Roman" w:hAnsi="Times New Roman" w:cs="Times New Roman"/>
        </w:rPr>
        <w:t>панмиктических</w:t>
      </w:r>
      <w:proofErr w:type="spellEnd"/>
      <w:r w:rsidRPr="00DB0342">
        <w:rPr>
          <w:rFonts w:ascii="Times New Roman" w:hAnsi="Times New Roman" w:cs="Times New Roman"/>
        </w:rPr>
        <w:t xml:space="preserve"> популяций имеет огромное значение для эволюции. 22 Генетические и морфофизиологические особенности популяции. Популяция служит объектом изучения экологии, генетики, теории эволюции. С позиций экологии особи в пределах популяции рассматриваются как статические единицы, равнозначные друг другу. Выделяют экологические характеристики популяции – это величина (по занимаемому пространству и численности особей), возрастная и половая структуры, популяционная динамика и некоторые другие. С позиций генетики и теории эволюции выделяют эволюционно-генетические и морфофизиологические характеристики. При изучении природных популяций не всегда удается сразу найти такой признак, присутствие или отсутствие которого в заметной концентрации характеризует ту или иную популяцию по сравнению с соседними. В этих целях проще и надежнее сравнивать популяции по многим признакам. Особенно успешным такой подход бывает при использовании признаков – маркеров генотипического состава популяции. Примерами их могут служить зазубренная или гладкая ость у пшеницы, красная и черная окраска у двухточечной божьей коровки, форма отдельных костей черепа и швов между костями. Удобным физиологическим признаком-маркёром для определения границ, которые занимают определенные популяции серых крыс, является их нечувствительность к сильному антикоагулянту варфарину, используемому для борьбы с мелкими грызунами. Сопоставление аналогичных данных по тем или иным признакам позволяет характеризовать разные популяции, описывать их границы, выяснять сходство с соседними популяциями, строить гипотезы о путях исторического развития отдельных </w:t>
      </w:r>
      <w:r w:rsidRPr="00DB0342">
        <w:rPr>
          <w:rFonts w:ascii="Times New Roman" w:hAnsi="Times New Roman" w:cs="Times New Roman"/>
        </w:rPr>
        <w:lastRenderedPageBreak/>
        <w:t>популяций и их групп, выяснять действие различных эволюционных факторов. Подход к изучению морфофизиологических особенностей популяции (</w:t>
      </w:r>
      <w:proofErr w:type="spellStart"/>
      <w:r w:rsidRPr="00DB0342">
        <w:rPr>
          <w:rFonts w:ascii="Times New Roman" w:hAnsi="Times New Roman" w:cs="Times New Roman"/>
        </w:rPr>
        <w:t>фенетический</w:t>
      </w:r>
      <w:proofErr w:type="spellEnd"/>
      <w:r w:rsidRPr="00DB0342">
        <w:rPr>
          <w:rFonts w:ascii="Times New Roman" w:hAnsi="Times New Roman" w:cs="Times New Roman"/>
        </w:rPr>
        <w:t xml:space="preserve"> подход) не исключает использования традиционных способов сравнения популяций по размерам, массе, пропорциям тела особей. Каждая популяция обладает конкретной совокупностью генетической информации – это генофонд популяции. Она также обладает определённым </w:t>
      </w:r>
      <w:proofErr w:type="spellStart"/>
      <w:r w:rsidRPr="00DB0342">
        <w:rPr>
          <w:rFonts w:ascii="Times New Roman" w:hAnsi="Times New Roman" w:cs="Times New Roman"/>
        </w:rPr>
        <w:t>фенофондом</w:t>
      </w:r>
      <w:proofErr w:type="spellEnd"/>
      <w:r w:rsidRPr="00DB0342">
        <w:rPr>
          <w:rFonts w:ascii="Times New Roman" w:hAnsi="Times New Roman" w:cs="Times New Roman"/>
        </w:rPr>
        <w:t xml:space="preserve"> (совокупность фенотипов популяций вида). Признаки и свойства той или иной совокупности – фены детерминированы определенными генами и отражают характер внутривидовой и внутрипопуляционной изменчивости. О генофонде популяции можно судить по ее </w:t>
      </w:r>
      <w:proofErr w:type="spellStart"/>
      <w:r w:rsidRPr="00DB0342">
        <w:rPr>
          <w:rFonts w:ascii="Times New Roman" w:hAnsi="Times New Roman" w:cs="Times New Roman"/>
        </w:rPr>
        <w:t>фенофонду</w:t>
      </w:r>
      <w:proofErr w:type="spellEnd"/>
      <w:r w:rsidRPr="00DB0342">
        <w:rPr>
          <w:rFonts w:ascii="Times New Roman" w:hAnsi="Times New Roman" w:cs="Times New Roman"/>
        </w:rPr>
        <w:t xml:space="preserve">. Зная </w:t>
      </w:r>
      <w:proofErr w:type="spellStart"/>
      <w:r w:rsidRPr="00DB0342">
        <w:rPr>
          <w:rFonts w:ascii="Times New Roman" w:hAnsi="Times New Roman" w:cs="Times New Roman"/>
        </w:rPr>
        <w:t>фенофонд</w:t>
      </w:r>
      <w:proofErr w:type="spellEnd"/>
      <w:r w:rsidRPr="00DB0342">
        <w:rPr>
          <w:rFonts w:ascii="Times New Roman" w:hAnsi="Times New Roman" w:cs="Times New Roman"/>
        </w:rPr>
        <w:t xml:space="preserve"> популяции и вида, можно построить феногеографическую карту, которая будет в определенном 23 плане и геногеографической. Такой подход использовал Н.И. Вавилов при создании теории центров многообразия и происхождения культурных растений. На животных подобные исследования проводились А.С. Серебровским, Ю.А. Филипченко, Н.К. Кольцовым, др. Ставшие классическими работы по геногеографии растений и животных имели большое значение для эволюционной теории. Внутри вида популяции обмениваются особями и соответственно генетическим материалом. Поэтому популяции различаются количественным соотношением разных аллелей и частотами встречаемости того или иного генотипа. При составлении генетической характеристики популяции необходимо учитывать частоту генов и генотипов. Каждая популяция в той или иной степени неоднородна. Неоднородность популяции объясняется наличием в ней различных возрастных и половых групп, сезонных группировок, одиночных и стадных фаз и т.д. Такое явление носит название полиморфизма популяций. Как показали многочисленные эксперименты, главнейшей особенностью природных популяций является их генетическая гетерогенность. Она поддерживается за счет мутаций, процесса рекомбинации (кроме форм с бесполым размножением). При скрещиваниях наследственные изменения накапливаются в популяциях, насыщают их. Генетическая гетерогенность, поддерживаемая мутационным процессом и скрещиванием, позволяет популяции (и виду в целом) использовать для приспособления наследственные изменения, вновь возникшие и те, которые возникли давно и существуют в скрытом виде. Несмотря на гетерогенность составляющих ее особей, любая популяция представляет сложную генетическую систему, находящуюся в динамическом равновесии. Популяция – минимальная по численности генетическая система, которая может продолжить свое существование на протяжении неограниченного числа поколений. При скрещивании особей внутри популяции происходит </w:t>
      </w:r>
      <w:proofErr w:type="spellStart"/>
      <w:r w:rsidRPr="00DB0342">
        <w:rPr>
          <w:rFonts w:ascii="Times New Roman" w:hAnsi="Times New Roman" w:cs="Times New Roman"/>
        </w:rPr>
        <w:t>выщепление</w:t>
      </w:r>
      <w:proofErr w:type="spellEnd"/>
      <w:r w:rsidRPr="00DB0342">
        <w:rPr>
          <w:rFonts w:ascii="Times New Roman" w:hAnsi="Times New Roman" w:cs="Times New Roman"/>
        </w:rPr>
        <w:t xml:space="preserve"> в потомстве многих мутаций, в том числе, обычно понижающих жизнеспособность особей из-за </w:t>
      </w:r>
      <w:proofErr w:type="spellStart"/>
      <w:r w:rsidRPr="00DB0342">
        <w:rPr>
          <w:rFonts w:ascii="Times New Roman" w:hAnsi="Times New Roman" w:cs="Times New Roman"/>
        </w:rPr>
        <w:t>гомозиготности</w:t>
      </w:r>
      <w:proofErr w:type="spellEnd"/>
      <w:r w:rsidRPr="00DB0342">
        <w:rPr>
          <w:rFonts w:ascii="Times New Roman" w:hAnsi="Times New Roman" w:cs="Times New Roman"/>
        </w:rPr>
        <w:t xml:space="preserve">. В природной популяции, при достаточном числе генетически разнообразных партнеров по спариванию, возможно поддержание на необходимом уровне генетической </w:t>
      </w:r>
      <w:proofErr w:type="spellStart"/>
      <w:r w:rsidRPr="00DB0342">
        <w:rPr>
          <w:rFonts w:ascii="Times New Roman" w:hAnsi="Times New Roman" w:cs="Times New Roman"/>
        </w:rPr>
        <w:t>разнокачественности</w:t>
      </w:r>
      <w:proofErr w:type="spellEnd"/>
      <w:r w:rsidRPr="00DB0342">
        <w:rPr>
          <w:rFonts w:ascii="Times New Roman" w:hAnsi="Times New Roman" w:cs="Times New Roman"/>
        </w:rPr>
        <w:t xml:space="preserve"> всей системы в целом. Этим свойством не обладает ни особь, ни отдельная семья или группа семей. Положение о генетическом единстве популяции является одним из наиболее важных выводов популяционной генетики. Большое значение в жизни всех организмов имеет внутрипопуляционный генетический полиморфизм. Генетический полиморфизм заключается в сосуществовании внутри популяций нескольких генетически различных форм, в изменении частоты мутаций в пространстве, в разные годы или сезоны. Различие в генотипах определяет разнообразие и по фенотипам, которое выражается в довольно стойком внутрипопуляционном фенотипическом полиморфизме. Каковы же причины и механизмы возникновения и поддержания полиморфизма в популяциях? Ответ на данный вопрос был получен после изучения экологической стороны этого явления. Была обнаружена тесная связь между распределением в популяции форм с различными генотипами и спецификой условий существования этих форм в пределах местообитания популяции. Появление внутрипопуляционного полиморфизма оказалось обусловлено тем, что в популяциях в одних экологических условиях наиболее жизнеспособными являются одни генотипы, а в других – иные. В этих условиях в популяции происходит образование нескольких форм, приспособленных к разным условиям. Яркая иллюстрация такого полиморфизма – популяция богомолов, состоящая из форм с различной окраской особей – зеленая и бурая. Соответственно фону среды распределяются и концентрации генов, определяющих эти окраски: на зеленом фоне преобладают особи с генами, детерминирующими зеленую окраску, на буром – бурую окраску. Исследование </w:t>
      </w:r>
      <w:r w:rsidRPr="00DB0342">
        <w:rPr>
          <w:rFonts w:ascii="Times New Roman" w:hAnsi="Times New Roman" w:cs="Times New Roman"/>
        </w:rPr>
        <w:lastRenderedPageBreak/>
        <w:t>внутрипопуляционного генетического полиморфизма позволяет выявить механизмы, поддерживающие динамическое равновесие в природных популяциях. Кроме генетического, имеется еще модификационный полиморфизм. Являясь ярким показателем индивидуальной пластичности организма, он дает предпосылки для быстрого изменения организма в случае резкого изменения условий существования. В динамике популяций полиморфизм имеет большое значение – отдельные группы, обладая специфическими чертами, занимают разные экологические ниши. При этом, усложняются и становятся более разнообразными связи организмов со средой. В результате популяции приобретают широкие возможности для освоения арены жизни, существования и эволюции при изменении условий внешней среды. Популяции свойственна генетическая пластичность, которая обеспечивает адаптивные сдвиги. Это достигается различными способами. Например, у микроорганизмов с их огромной скоростью размножения и многочисленными популяциями в любой момент имеется достаточное количество новых мутантов, способных размножаться в изменившихся условиях. За счет их быстрого размножения обеспечивается сохранение популяции в новой среде. У многоклеточных раздельнополых организмов размеры популяции и скорость размножения значительно меньше. В связи с этим, вновь возникающие мутации в редких случаях могут явиться основой для адаптивного ответа популяции на изменение внешних факторов. У таких организмов пластичность обеспечивается за счет скрытой генетической изменчивости. Пластичность популяции находится в прямой зависимости от её генетической гетерогенности. Популяция обладает генетическим грузом – это снижение приспособленности популяций из-за появления неприспособленных особей. Поскольку мутационный процесс возникает случайно, то появление их неизбежно. Генетический груз устанавливается для определенного момента времени. Наследственные изменения, не адаптивные в конкретных условиях, в сменившихся условиях оказываются адаптивными. Закон Харди-</w:t>
      </w:r>
      <w:proofErr w:type="spellStart"/>
      <w:r w:rsidRPr="00DB0342">
        <w:rPr>
          <w:rFonts w:ascii="Times New Roman" w:hAnsi="Times New Roman" w:cs="Times New Roman"/>
        </w:rPr>
        <w:t>Вайнберга</w:t>
      </w:r>
      <w:proofErr w:type="spellEnd"/>
      <w:r w:rsidRPr="00DB0342">
        <w:rPr>
          <w:rFonts w:ascii="Times New Roman" w:hAnsi="Times New Roman" w:cs="Times New Roman"/>
        </w:rPr>
        <w:t xml:space="preserve"> и условия его проявления. В природных популяциях постоянно имеются возможности для их стабильности, на что указывает закон Харди-</w:t>
      </w:r>
      <w:proofErr w:type="spellStart"/>
      <w:r w:rsidRPr="00DB0342">
        <w:rPr>
          <w:rFonts w:ascii="Times New Roman" w:hAnsi="Times New Roman" w:cs="Times New Roman"/>
        </w:rPr>
        <w:t>Вайнберга</w:t>
      </w:r>
      <w:proofErr w:type="spellEnd"/>
      <w:r w:rsidRPr="00DB0342">
        <w:rPr>
          <w:rFonts w:ascii="Times New Roman" w:hAnsi="Times New Roman" w:cs="Times New Roman"/>
        </w:rPr>
        <w:t xml:space="preserve"> (1908): «при наличии альтернативных аллелей гена в популяции и при одинаково высокой жизнеспособности разных генотипов первоначальное соотношение аллелей, независимо от их исходной частоты, сохраняется во всех последующих поколениях». Значит, при отсутствии внешних давлений частоты генов в популяции должны быть постоянными. Отклонение от равенства закона Харди-</w:t>
      </w:r>
      <w:proofErr w:type="spellStart"/>
      <w:r w:rsidRPr="00DB0342">
        <w:rPr>
          <w:rFonts w:ascii="Times New Roman" w:hAnsi="Times New Roman" w:cs="Times New Roman"/>
        </w:rPr>
        <w:t>Вайнберга</w:t>
      </w:r>
      <w:proofErr w:type="spellEnd"/>
      <w:r w:rsidRPr="00DB0342">
        <w:rPr>
          <w:rFonts w:ascii="Times New Roman" w:hAnsi="Times New Roman" w:cs="Times New Roman"/>
        </w:rPr>
        <w:t xml:space="preserve"> свидетельствует о том, что на популяцию действует какой-либо из факторов или их совокупность, то есть в результате продолжающегося </w:t>
      </w:r>
      <w:proofErr w:type="spellStart"/>
      <w:r w:rsidRPr="00DB0342">
        <w:rPr>
          <w:rFonts w:ascii="Times New Roman" w:hAnsi="Times New Roman" w:cs="Times New Roman"/>
        </w:rPr>
        <w:t>мутирования</w:t>
      </w:r>
      <w:proofErr w:type="spellEnd"/>
      <w:r w:rsidRPr="00DB0342">
        <w:rPr>
          <w:rFonts w:ascii="Times New Roman" w:hAnsi="Times New Roman" w:cs="Times New Roman"/>
        </w:rPr>
        <w:t xml:space="preserve"> гена, или по нему идет отбор, или в результате эмиграции и иммиграции особей популяции обмениваются генами с другими популяциями того же вида. Однако сохранение равновесия не всегда свидетельствует об отсутствии действия этих факторов. Например, при половом отборе частоты генов могут меняться от поколения к поколению, а частоты генотипов будут удовлетворять соотношению </w:t>
      </w:r>
    </w:p>
    <w:p w14:paraId="7470D4BD" w14:textId="77777777" w:rsidR="00DB0342" w:rsidRPr="00DB0342" w:rsidRDefault="00DB0342" w:rsidP="00DB0342">
      <w:pPr>
        <w:spacing w:before="240" w:after="0"/>
        <w:ind w:firstLine="709"/>
        <w:jc w:val="both"/>
        <w:rPr>
          <w:rFonts w:ascii="Times New Roman" w:hAnsi="Times New Roman" w:cs="Times New Roman"/>
          <w:b/>
        </w:rPr>
      </w:pPr>
      <w:r w:rsidRPr="00DB0342">
        <w:rPr>
          <w:rFonts w:ascii="Times New Roman" w:hAnsi="Times New Roman" w:cs="Times New Roman"/>
          <w:b/>
        </w:rPr>
        <w:t>p</w:t>
      </w:r>
      <w:r w:rsidRPr="00DB0342">
        <w:rPr>
          <w:rFonts w:ascii="Times New Roman" w:hAnsi="Times New Roman" w:cs="Times New Roman"/>
          <w:b/>
          <w:vertAlign w:val="superscript"/>
        </w:rPr>
        <w:t xml:space="preserve"> </w:t>
      </w:r>
      <w:proofErr w:type="gramStart"/>
      <w:r w:rsidRPr="00DB0342">
        <w:rPr>
          <w:rFonts w:ascii="Times New Roman" w:hAnsi="Times New Roman" w:cs="Times New Roman"/>
          <w:b/>
          <w:vertAlign w:val="superscript"/>
        </w:rPr>
        <w:t>2</w:t>
      </w:r>
      <w:r w:rsidRPr="00DB0342">
        <w:rPr>
          <w:rFonts w:ascii="Times New Roman" w:hAnsi="Times New Roman" w:cs="Times New Roman"/>
          <w:b/>
        </w:rPr>
        <w:t xml:space="preserve"> :</w:t>
      </w:r>
      <w:proofErr w:type="gramEnd"/>
      <w:r w:rsidRPr="00DB0342">
        <w:rPr>
          <w:rFonts w:ascii="Times New Roman" w:hAnsi="Times New Roman" w:cs="Times New Roman"/>
          <w:b/>
        </w:rPr>
        <w:t xml:space="preserve"> 2pq : q </w:t>
      </w:r>
      <w:r w:rsidRPr="00DB0342">
        <w:rPr>
          <w:rFonts w:ascii="Times New Roman" w:hAnsi="Times New Roman" w:cs="Times New Roman"/>
          <w:b/>
          <w:vertAlign w:val="superscript"/>
        </w:rPr>
        <w:t>2</w:t>
      </w:r>
      <w:r w:rsidRPr="00DB0342">
        <w:rPr>
          <w:rFonts w:ascii="Times New Roman" w:hAnsi="Times New Roman" w:cs="Times New Roman"/>
          <w:b/>
        </w:rPr>
        <w:t xml:space="preserve"> = 1 </w:t>
      </w:r>
    </w:p>
    <w:p w14:paraId="279E567D"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 xml:space="preserve">Поскольку в достаточно большой популяции при относительной редкости рецессивных </w:t>
      </w:r>
      <w:proofErr w:type="spellStart"/>
      <w:r w:rsidRPr="00DB0342">
        <w:rPr>
          <w:rFonts w:ascii="Times New Roman" w:hAnsi="Times New Roman" w:cs="Times New Roman"/>
        </w:rPr>
        <w:t>гомозигот</w:t>
      </w:r>
      <w:proofErr w:type="spellEnd"/>
      <w:r w:rsidRPr="00DB0342">
        <w:rPr>
          <w:rFonts w:ascii="Times New Roman" w:hAnsi="Times New Roman" w:cs="Times New Roman"/>
        </w:rPr>
        <w:t xml:space="preserve"> отбор по данному гену будет слабым, а повторное </w:t>
      </w:r>
      <w:proofErr w:type="spellStart"/>
      <w:r w:rsidRPr="00DB0342">
        <w:rPr>
          <w:rFonts w:ascii="Times New Roman" w:hAnsi="Times New Roman" w:cs="Times New Roman"/>
        </w:rPr>
        <w:t>мутирование</w:t>
      </w:r>
      <w:proofErr w:type="spellEnd"/>
      <w:r w:rsidRPr="00DB0342">
        <w:rPr>
          <w:rFonts w:ascii="Times New Roman" w:hAnsi="Times New Roman" w:cs="Times New Roman"/>
        </w:rPr>
        <w:t xml:space="preserve"> редким, можно полагать, что концентрация данной пары аллелей остается более или менее постоянной. Из закона Харди-</w:t>
      </w:r>
      <w:proofErr w:type="spellStart"/>
      <w:r w:rsidRPr="00DB0342">
        <w:rPr>
          <w:rFonts w:ascii="Times New Roman" w:hAnsi="Times New Roman" w:cs="Times New Roman"/>
        </w:rPr>
        <w:t>Вайнберга</w:t>
      </w:r>
      <w:proofErr w:type="spellEnd"/>
      <w:r w:rsidRPr="00DB0342">
        <w:rPr>
          <w:rFonts w:ascii="Times New Roman" w:hAnsi="Times New Roman" w:cs="Times New Roman"/>
        </w:rPr>
        <w:t xml:space="preserve"> следуют два важных положения: </w:t>
      </w:r>
      <w:proofErr w:type="spellStart"/>
      <w:r w:rsidRPr="00DB0342">
        <w:rPr>
          <w:rFonts w:ascii="Times New Roman" w:hAnsi="Times New Roman" w:cs="Times New Roman"/>
        </w:rPr>
        <w:t>вопервых</w:t>
      </w:r>
      <w:proofErr w:type="spellEnd"/>
      <w:r w:rsidRPr="00DB0342">
        <w:rPr>
          <w:rFonts w:ascii="Times New Roman" w:hAnsi="Times New Roman" w:cs="Times New Roman"/>
        </w:rPr>
        <w:t xml:space="preserve">, концентрация данного </w:t>
      </w:r>
      <w:proofErr w:type="spellStart"/>
      <w:r w:rsidRPr="00DB0342">
        <w:rPr>
          <w:rFonts w:ascii="Times New Roman" w:hAnsi="Times New Roman" w:cs="Times New Roman"/>
        </w:rPr>
        <w:t>аллеля</w:t>
      </w:r>
      <w:proofErr w:type="spellEnd"/>
      <w:r w:rsidRPr="00DB0342">
        <w:rPr>
          <w:rFonts w:ascii="Times New Roman" w:hAnsi="Times New Roman" w:cs="Times New Roman"/>
        </w:rPr>
        <w:t xml:space="preserve"> может меняться только под действием внешних по отношению к популяции факторов, влияющих на ее численность и состав; во-вторых, в популяции будут накапливаться разные аллели – разнообразие генов по мере </w:t>
      </w:r>
      <w:proofErr w:type="spellStart"/>
      <w:r w:rsidRPr="00DB0342">
        <w:rPr>
          <w:rFonts w:ascii="Times New Roman" w:hAnsi="Times New Roman" w:cs="Times New Roman"/>
        </w:rPr>
        <w:t>мутирования</w:t>
      </w:r>
      <w:proofErr w:type="spellEnd"/>
      <w:r w:rsidRPr="00DB0342">
        <w:rPr>
          <w:rFonts w:ascii="Times New Roman" w:hAnsi="Times New Roman" w:cs="Times New Roman"/>
        </w:rPr>
        <w:t xml:space="preserve"> будет возрастать. Это генотипическое разнообразие, точнее разнообразие генов данной популяции или вида, называемое генофондом, имеет большое значение для эволюции, так как представляет собой материал для отбора. Итак, стабильность популяций нарушается объективно существующими в природе факторами. Кроме отмеченных, на генетическую структуру популяции, частоту генов в популяции оказывает влияние ее размер, количество родителей, определяющих генетический состав следующего поколения. Общая величина популяции – это число особей, входящих в данный момент в ее состав. Количество особей непременно сказывается на частоте генов в пределах популяции. Количество родителей, </w:t>
      </w:r>
      <w:r w:rsidRPr="00DB0342">
        <w:rPr>
          <w:rFonts w:ascii="Times New Roman" w:hAnsi="Times New Roman" w:cs="Times New Roman"/>
        </w:rPr>
        <w:lastRenderedPageBreak/>
        <w:t xml:space="preserve">определяющих генетический состав следующего поколения, представляет собой репродуктивную величину популяции. Эффективная репродуктивная величина популяции постоянно снижается в виду ряда причин, в том числе: неравного соотношения полов, инбридинга – скрещивания особей, связанных близким родством. Следует отметить, что в малых популяциях неизбежен довольно тесный инбридинг, приводящий к </w:t>
      </w:r>
      <w:proofErr w:type="spellStart"/>
      <w:r w:rsidRPr="00DB0342">
        <w:rPr>
          <w:rFonts w:ascii="Times New Roman" w:hAnsi="Times New Roman" w:cs="Times New Roman"/>
        </w:rPr>
        <w:t>гомозиготизации</w:t>
      </w:r>
      <w:proofErr w:type="spellEnd"/>
      <w:r w:rsidRPr="00DB0342">
        <w:rPr>
          <w:rFonts w:ascii="Times New Roman" w:hAnsi="Times New Roman" w:cs="Times New Roman"/>
        </w:rPr>
        <w:t xml:space="preserve">, а тем самым сводящий до минимума их генетическую гетерогенность. При таком предельном ограничении разнообразия наследственной </w:t>
      </w:r>
      <w:proofErr w:type="spellStart"/>
      <w:r w:rsidRPr="00DB0342">
        <w:rPr>
          <w:rFonts w:ascii="Times New Roman" w:hAnsi="Times New Roman" w:cs="Times New Roman"/>
        </w:rPr>
        <w:t>измечивости</w:t>
      </w:r>
      <w:proofErr w:type="spellEnd"/>
      <w:r w:rsidRPr="00DB0342">
        <w:rPr>
          <w:rFonts w:ascii="Times New Roman" w:hAnsi="Times New Roman" w:cs="Times New Roman"/>
        </w:rPr>
        <w:t xml:space="preserve"> снижаются и возможности отбора. Поэтому для большинства случаев правомерно утверждение, что малые популяции зачастую находятся на грани полного исчезновения. Вместе с тем, в природе наблюдается много инбредных линий, в особенности у растений (самоопылители) и у </w:t>
      </w:r>
      <w:proofErr w:type="spellStart"/>
      <w:r w:rsidRPr="00DB0342">
        <w:rPr>
          <w:rFonts w:ascii="Times New Roman" w:hAnsi="Times New Roman" w:cs="Times New Roman"/>
        </w:rPr>
        <w:t>клональных</w:t>
      </w:r>
      <w:proofErr w:type="spellEnd"/>
      <w:r w:rsidRPr="00DB0342">
        <w:rPr>
          <w:rFonts w:ascii="Times New Roman" w:hAnsi="Times New Roman" w:cs="Times New Roman"/>
        </w:rPr>
        <w:t xml:space="preserve"> популяций. Сам факт существования инбредных линий показывает на относительность вреда </w:t>
      </w:r>
      <w:proofErr w:type="spellStart"/>
      <w:r w:rsidRPr="00DB0342">
        <w:rPr>
          <w:rFonts w:ascii="Times New Roman" w:hAnsi="Times New Roman" w:cs="Times New Roman"/>
        </w:rPr>
        <w:t>гомозиготизации</w:t>
      </w:r>
      <w:proofErr w:type="spellEnd"/>
      <w:r w:rsidRPr="00DB0342">
        <w:rPr>
          <w:rFonts w:ascii="Times New Roman" w:hAnsi="Times New Roman" w:cs="Times New Roman"/>
        </w:rPr>
        <w:t xml:space="preserve">. В общем, основными генетическими (эволюционно - генетическими) характеристиками популяции являются: постоянная наследственная гетерогенность, частота генов, генотипов и фенотипов, внутреннее генетическое единство, динамическое равновесие отдельных генов (аллелей), полиморфизм. Популяция обладает генофондом и </w:t>
      </w:r>
      <w:proofErr w:type="spellStart"/>
      <w:r w:rsidRPr="00DB0342">
        <w:rPr>
          <w:rFonts w:ascii="Times New Roman" w:hAnsi="Times New Roman" w:cs="Times New Roman"/>
        </w:rPr>
        <w:t>фенофондом</w:t>
      </w:r>
      <w:proofErr w:type="spellEnd"/>
      <w:r w:rsidRPr="00DB0342">
        <w:rPr>
          <w:rFonts w:ascii="Times New Roman" w:hAnsi="Times New Roman" w:cs="Times New Roman"/>
        </w:rPr>
        <w:t xml:space="preserve">, генетической пластичностью и генетическим грузом; в популяции есть возможности для поддержания ее стабильности. Все это имеет большое значение для эволюционного процесса. На популяционном уровне действуют эволюционные факторы, в том числе, борьба за существование, благодаря которым, выживают особи с полезными в данных условиях изменениями. Популяция является гетерогенной системой, то есть состоит из особей с неодинаковой приспособленностью к среде. Только в такой насыщенной различающимися особями системе может действовать естественный отбор. В результате популяция представляет собой элементарную эволюционную структуру. Как элементарная эволюционная единица популяция должна иметь следующие черты: </w:t>
      </w:r>
    </w:p>
    <w:p w14:paraId="0068CEC2"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1) реально существовать в природе,</w:t>
      </w:r>
    </w:p>
    <w:p w14:paraId="4FD097AE" w14:textId="77777777" w:rsidR="00DB0342" w:rsidRPr="00DB0342" w:rsidRDefault="00DB0342" w:rsidP="00DB0342">
      <w:pPr>
        <w:spacing w:before="240" w:after="0"/>
        <w:ind w:firstLine="709"/>
        <w:jc w:val="both"/>
        <w:rPr>
          <w:rFonts w:ascii="Times New Roman" w:hAnsi="Times New Roman" w:cs="Times New Roman"/>
        </w:rPr>
      </w:pPr>
      <w:r w:rsidRPr="00DB0342">
        <w:rPr>
          <w:rFonts w:ascii="Times New Roman" w:hAnsi="Times New Roman" w:cs="Times New Roman"/>
        </w:rPr>
        <w:t>2) быть целостной в пространстве и времени, 3) постоянно наследственно изменяться.</w:t>
      </w:r>
    </w:p>
    <w:p w14:paraId="1057D8B0" w14:textId="1AD1E270" w:rsidR="00DB0342" w:rsidRPr="00DB0342" w:rsidRDefault="00DB0342" w:rsidP="00DB0342">
      <w:pPr>
        <w:pStyle w:val="1"/>
        <w:rPr>
          <w:rFonts w:ascii="Times New Roman" w:hAnsi="Times New Roman" w:cs="Times New Roman"/>
          <w:sz w:val="22"/>
          <w:szCs w:val="22"/>
        </w:rPr>
      </w:pPr>
      <w:bookmarkStart w:id="92" w:name="_Toc128516529"/>
      <w:r w:rsidRPr="00DB0342">
        <w:rPr>
          <w:rFonts w:ascii="Times New Roman" w:hAnsi="Times New Roman" w:cs="Times New Roman"/>
          <w:sz w:val="22"/>
          <w:szCs w:val="22"/>
        </w:rPr>
        <w:t xml:space="preserve"> Естественный отбор как фактор эволюции</w:t>
      </w:r>
      <w:bookmarkEnd w:id="92"/>
      <w:r w:rsidRPr="00DB0342">
        <w:rPr>
          <w:rFonts w:ascii="Times New Roman" w:hAnsi="Times New Roman" w:cs="Times New Roman"/>
          <w:sz w:val="22"/>
          <w:szCs w:val="22"/>
        </w:rPr>
        <w:t xml:space="preserve"> </w:t>
      </w:r>
    </w:p>
    <w:p w14:paraId="15209E13" w14:textId="77777777" w:rsidR="00DB0342" w:rsidRPr="00DB0342" w:rsidRDefault="00DB0342" w:rsidP="00DB0342">
      <w:pPr>
        <w:spacing w:before="240" w:after="0"/>
        <w:ind w:left="720"/>
        <w:rPr>
          <w:rFonts w:ascii="Times New Roman" w:hAnsi="Times New Roman" w:cs="Times New Roman"/>
          <w:b/>
        </w:rPr>
      </w:pPr>
      <w:r w:rsidRPr="00DB0342">
        <w:rPr>
          <w:rFonts w:ascii="Times New Roman" w:hAnsi="Times New Roman" w:cs="Times New Roman"/>
          <w:b/>
        </w:rPr>
        <w:t>Эволюционное учение Ч. Дарвина. Его основные положения и значение.</w:t>
      </w:r>
    </w:p>
    <w:p w14:paraId="1F5CF2FB" w14:textId="77777777" w:rsidR="00DB0342" w:rsidRPr="00DB0342" w:rsidRDefault="00DB0342" w:rsidP="00DB0342">
      <w:pPr>
        <w:spacing w:after="0"/>
        <w:ind w:firstLine="360"/>
        <w:jc w:val="both"/>
        <w:rPr>
          <w:rFonts w:ascii="Times New Roman" w:hAnsi="Times New Roman" w:cs="Times New Roman"/>
          <w:b/>
          <w:u w:val="single"/>
        </w:rPr>
      </w:pPr>
      <w:r w:rsidRPr="00DB0342">
        <w:rPr>
          <w:rFonts w:ascii="Times New Roman" w:hAnsi="Times New Roman" w:cs="Times New Roman"/>
        </w:rPr>
        <w:t>Построение наиболее фундаментальной эволюционной концепции связано с именем английского ученого Чарльза Дарвина. Основные положения эволюционного учения Дарвина сводятся к следующему:</w:t>
      </w:r>
    </w:p>
    <w:p w14:paraId="4BE243E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Многообразие видов животных и растений</w:t>
      </w:r>
      <w:r w:rsidRPr="00DB0342">
        <w:rPr>
          <w:rFonts w:ascii="Times New Roman" w:hAnsi="Times New Roman" w:cs="Times New Roman"/>
        </w:rPr>
        <w:t xml:space="preserve"> – это результат исторического развития органического мира.</w:t>
      </w:r>
    </w:p>
    <w:p w14:paraId="4252C729"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b/>
        </w:rPr>
        <w:t>Главные движущие силы эволюции</w:t>
      </w:r>
      <w:r w:rsidRPr="00DB0342">
        <w:rPr>
          <w:rFonts w:ascii="Times New Roman" w:hAnsi="Times New Roman" w:cs="Times New Roman"/>
        </w:rPr>
        <w:t xml:space="preserve"> – борьба за существование и естественный отбор. Материал для естественного отбора дает наследственная изменчивость. Стабильность вида обеспечивается наследственностью.</w:t>
      </w:r>
    </w:p>
    <w:p w14:paraId="7CAF411D"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Эволюция органического мира преимущественно шла по пути усложнения организации живых существ.</w:t>
      </w:r>
    </w:p>
    <w:p w14:paraId="6A61F1D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Приспособленность организмов к условиям окружающей среды является результатом действия естественного отбора.</w:t>
      </w:r>
    </w:p>
    <w:p w14:paraId="4A87AC22"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Могут наследоваться как благоприятные, так и неблагоприятные изменения.</w:t>
      </w:r>
    </w:p>
    <w:p w14:paraId="51E364D3"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Многообразие современных пород домашних животных и сортов с/х растений является результатом действия искусственного отбора.</w:t>
      </w:r>
    </w:p>
    <w:p w14:paraId="1B9FCFA4"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Эволюция человека связана с историческим развитием древних человекообразных обезьян.</w:t>
      </w:r>
    </w:p>
    <w:p w14:paraId="5CED8A03"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Эволюционное учение Ч. Дарвина можно рассматривать как переворот в области естествознания. Значение эволюционной теории заключается в следующем:</w:t>
      </w:r>
    </w:p>
    <w:p w14:paraId="1FD48137"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Выявлены закономерности превращения одной органической формы в другую.</w:t>
      </w:r>
    </w:p>
    <w:p w14:paraId="366DD294"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Объяснены причины целесообразности органических форм.</w:t>
      </w:r>
    </w:p>
    <w:p w14:paraId="2E344910"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t xml:space="preserve">Открыт закон естественного </w:t>
      </w:r>
      <w:proofErr w:type="spellStart"/>
      <w:proofErr w:type="gramStart"/>
      <w:r w:rsidRPr="00DB0342">
        <w:rPr>
          <w:rFonts w:ascii="Times New Roman" w:hAnsi="Times New Roman" w:cs="Times New Roman"/>
        </w:rPr>
        <w:t>отбора.Выяснена</w:t>
      </w:r>
      <w:proofErr w:type="spellEnd"/>
      <w:proofErr w:type="gramEnd"/>
      <w:r w:rsidRPr="00DB0342">
        <w:rPr>
          <w:rFonts w:ascii="Times New Roman" w:hAnsi="Times New Roman" w:cs="Times New Roman"/>
        </w:rPr>
        <w:t xml:space="preserve"> сущность искусственного отбора.</w:t>
      </w:r>
    </w:p>
    <w:p w14:paraId="26E3C7BA" w14:textId="77777777" w:rsidR="00DB0342" w:rsidRPr="00DB0342" w:rsidRDefault="00DB0342" w:rsidP="00DB0342">
      <w:pPr>
        <w:spacing w:after="0"/>
        <w:ind w:firstLine="360"/>
        <w:jc w:val="both"/>
        <w:rPr>
          <w:rFonts w:ascii="Times New Roman" w:hAnsi="Times New Roman" w:cs="Times New Roman"/>
        </w:rPr>
      </w:pPr>
      <w:r w:rsidRPr="00DB0342">
        <w:rPr>
          <w:rFonts w:ascii="Times New Roman" w:hAnsi="Times New Roman" w:cs="Times New Roman"/>
        </w:rPr>
        <w:lastRenderedPageBreak/>
        <w:t>Определены движущие силы эволюции.</w:t>
      </w:r>
    </w:p>
    <w:p w14:paraId="0B71E70A"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Вспомните, что является главными движущими силами эволюции по Ч. Дарвину?</w:t>
      </w:r>
    </w:p>
    <w:p w14:paraId="2BB93484"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Что является результатом эволюционного процесса?</w:t>
      </w:r>
    </w:p>
    <w:p w14:paraId="7B20632C"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К каким последствиям может привести способность организмов давать многочисленное потомство?</w:t>
      </w:r>
    </w:p>
    <w:p w14:paraId="24898A2B"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Какая форма борьбы за существование проявляется при повышении плотности популяции?</w:t>
      </w:r>
    </w:p>
    <w:p w14:paraId="4B865EC6"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В чём заключается смысл борьбы за существование?</w:t>
      </w:r>
    </w:p>
    <w:p w14:paraId="7CEEB2E2" w14:textId="77777777" w:rsidR="00DB0342" w:rsidRPr="00DB0342" w:rsidRDefault="00DB0342" w:rsidP="00C5220C">
      <w:pPr>
        <w:numPr>
          <w:ilvl w:val="0"/>
          <w:numId w:val="83"/>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Что является итогом борьбы за существование?</w:t>
      </w:r>
    </w:p>
    <w:p w14:paraId="6C5189F3"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Какие организмы передают потомству свои признаки, а какие нет? Особи, обладающие признаками, которые снижают их приспособленность к окружающей среде, имеют меньше шансов на участие в размножении, а другие, чьи изменения случайно оказываются полезными, оставляют потомство.</w:t>
      </w:r>
    </w:p>
    <w:p w14:paraId="0F26273E" w14:textId="77777777" w:rsidR="00DB0342" w:rsidRPr="00DB0342" w:rsidRDefault="00DB0342" w:rsidP="00DB0342">
      <w:pPr>
        <w:shd w:val="clear" w:color="auto" w:fill="FFFFFF"/>
        <w:spacing w:after="0" w:line="240" w:lineRule="auto"/>
        <w:jc w:val="both"/>
        <w:rPr>
          <w:rFonts w:ascii="Times New Roman" w:hAnsi="Times New Roman" w:cs="Times New Roman"/>
          <w:i/>
          <w:color w:val="000000"/>
        </w:rPr>
      </w:pPr>
      <w:r w:rsidRPr="00DB0342">
        <w:rPr>
          <w:rFonts w:ascii="Times New Roman" w:hAnsi="Times New Roman" w:cs="Times New Roman"/>
          <w:i/>
          <w:color w:val="000000"/>
        </w:rPr>
        <w:t>Как вы считаете, что такое естественный отбор?</w:t>
      </w:r>
    </w:p>
    <w:p w14:paraId="45BC21A8"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Естественный отбор всегда выступает как главный фактор преобразования живых организмов. Механизм его действия одинаков, т.е. естественный отбор каждый раз способствует выживанию и оставлению потомства наиболее приспособленных особей.</w:t>
      </w:r>
    </w:p>
    <w:p w14:paraId="5D640358" w14:textId="77777777" w:rsidR="00DB0342" w:rsidRPr="00DB0342" w:rsidRDefault="00DB0342" w:rsidP="00DB0342">
      <w:pPr>
        <w:shd w:val="clear" w:color="auto" w:fill="FFFFFF"/>
        <w:spacing w:after="0" w:line="240" w:lineRule="auto"/>
        <w:jc w:val="both"/>
        <w:rPr>
          <w:rFonts w:ascii="Times New Roman" w:hAnsi="Times New Roman" w:cs="Times New Roman"/>
          <w:i/>
          <w:color w:val="000000"/>
        </w:rPr>
      </w:pPr>
      <w:r w:rsidRPr="00DB0342">
        <w:rPr>
          <w:rFonts w:ascii="Times New Roman" w:hAnsi="Times New Roman" w:cs="Times New Roman"/>
          <w:i/>
          <w:color w:val="000000"/>
        </w:rPr>
        <w:t>За счет чего возникают приспособленные особи?</w:t>
      </w:r>
    </w:p>
    <w:p w14:paraId="60E13496"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Генетической основной любой формы естественного отбора является наследственная изменчивость, а причиной – влияние условий среды. Мутанты, бывшие прежде менее приспособленными по сравнению с нормальным генотипом, при благоприятном для них изменении условий среды получают преимущество и постепенно вытесняют прежнюю норму. Результатом длительного действия отбора является преобразование популяционного генофонда, замена одних, количественно преобладающих, генотипов другими.</w:t>
      </w:r>
    </w:p>
    <w:p w14:paraId="3AAB54BB"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Таким образом, </w:t>
      </w:r>
      <w:r w:rsidRPr="00DB0342">
        <w:rPr>
          <w:rFonts w:ascii="Times New Roman" w:hAnsi="Times New Roman" w:cs="Times New Roman"/>
          <w:b/>
          <w:bCs/>
          <w:i/>
          <w:iCs/>
          <w:color w:val="000000"/>
        </w:rPr>
        <w:t>естественный отбор</w:t>
      </w:r>
      <w:r w:rsidRPr="00DB0342">
        <w:rPr>
          <w:rFonts w:ascii="Times New Roman" w:hAnsi="Times New Roman" w:cs="Times New Roman"/>
          <w:color w:val="000000"/>
        </w:rPr>
        <w:t> – это процесс, в результате которого преимущественно выживают и оставляют потомство наиболее приспособленные особи каждого вида и погибают менее приспособленные.</w:t>
      </w:r>
    </w:p>
    <w:p w14:paraId="59DE5589"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Тем самым в результате естественного отбора происходит отсеивание видов, которые менее приспособлены к среде своего обитание и которые возможно не имеют каких-либо необходимых признаков для выживания в борьбе за существование.</w:t>
      </w:r>
    </w:p>
    <w:p w14:paraId="41844D2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Так же благодаря естественному отбору виды с благоприятными признаками выдерживают борьбу, размножаются и передают эти признаки следующему поколению.  </w:t>
      </w:r>
    </w:p>
    <w:p w14:paraId="0B917A1D" w14:textId="77777777" w:rsidR="00DB0342" w:rsidRPr="00DB0342" w:rsidRDefault="00DB0342" w:rsidP="00DB0342">
      <w:pPr>
        <w:shd w:val="clear" w:color="auto" w:fill="FFFFFF"/>
        <w:spacing w:after="0" w:line="240" w:lineRule="auto"/>
        <w:jc w:val="both"/>
        <w:rPr>
          <w:rFonts w:ascii="Times New Roman" w:hAnsi="Times New Roman" w:cs="Times New Roman"/>
          <w:b/>
          <w:bCs/>
          <w:i/>
          <w:iCs/>
          <w:color w:val="000000"/>
        </w:rPr>
      </w:pPr>
      <w:r w:rsidRPr="00DB0342">
        <w:rPr>
          <w:rFonts w:ascii="Times New Roman" w:hAnsi="Times New Roman" w:cs="Times New Roman"/>
          <w:color w:val="000000"/>
        </w:rPr>
        <w:t>Различают </w:t>
      </w:r>
      <w:r w:rsidRPr="00DB0342">
        <w:rPr>
          <w:rFonts w:ascii="Times New Roman" w:hAnsi="Times New Roman" w:cs="Times New Roman"/>
          <w:b/>
          <w:bCs/>
          <w:color w:val="000000"/>
        </w:rPr>
        <w:t>формы отбора</w:t>
      </w:r>
      <w:r w:rsidRPr="00DB0342">
        <w:rPr>
          <w:rFonts w:ascii="Times New Roman" w:hAnsi="Times New Roman" w:cs="Times New Roman"/>
          <w:color w:val="000000"/>
        </w:rPr>
        <w:t>: </w:t>
      </w:r>
      <w:r w:rsidRPr="00DB0342">
        <w:rPr>
          <w:rFonts w:ascii="Times New Roman" w:hAnsi="Times New Roman" w:cs="Times New Roman"/>
          <w:b/>
          <w:bCs/>
          <w:i/>
          <w:iCs/>
          <w:color w:val="000000"/>
        </w:rPr>
        <w:t>стабилизирующий отбор,</w:t>
      </w:r>
      <w:r w:rsidRPr="00DB0342">
        <w:rPr>
          <w:rFonts w:ascii="Times New Roman" w:hAnsi="Times New Roman" w:cs="Times New Roman"/>
          <w:color w:val="000000"/>
        </w:rPr>
        <w:t> </w:t>
      </w:r>
      <w:r w:rsidRPr="00DB0342">
        <w:rPr>
          <w:rFonts w:ascii="Times New Roman" w:hAnsi="Times New Roman" w:cs="Times New Roman"/>
          <w:b/>
          <w:bCs/>
          <w:i/>
          <w:iCs/>
          <w:color w:val="000000"/>
        </w:rPr>
        <w:t>дестабилизирующий,</w:t>
      </w:r>
      <w:r w:rsidRPr="00DB0342">
        <w:rPr>
          <w:rFonts w:ascii="Times New Roman" w:hAnsi="Times New Roman" w:cs="Times New Roman"/>
          <w:color w:val="000000"/>
        </w:rPr>
        <w:t> </w:t>
      </w:r>
      <w:r w:rsidRPr="00DB0342">
        <w:rPr>
          <w:rFonts w:ascii="Times New Roman" w:hAnsi="Times New Roman" w:cs="Times New Roman"/>
          <w:b/>
          <w:bCs/>
          <w:i/>
          <w:iCs/>
          <w:color w:val="000000"/>
        </w:rPr>
        <w:t xml:space="preserve">движущий отбор и </w:t>
      </w:r>
      <w:proofErr w:type="spellStart"/>
      <w:r w:rsidRPr="00DB0342">
        <w:rPr>
          <w:rFonts w:ascii="Times New Roman" w:hAnsi="Times New Roman" w:cs="Times New Roman"/>
          <w:b/>
          <w:bCs/>
          <w:i/>
          <w:iCs/>
          <w:color w:val="000000"/>
        </w:rPr>
        <w:t>дизруптивныйт</w:t>
      </w:r>
      <w:proofErr w:type="spellEnd"/>
      <w:r w:rsidRPr="00DB0342">
        <w:rPr>
          <w:rFonts w:ascii="Times New Roman" w:hAnsi="Times New Roman" w:cs="Times New Roman"/>
          <w:b/>
          <w:bCs/>
          <w:i/>
          <w:iCs/>
          <w:color w:val="000000"/>
        </w:rPr>
        <w:t xml:space="preserve"> (разрывающий) (просмотр слайдов на экране).</w:t>
      </w:r>
    </w:p>
    <w:p w14:paraId="670657F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7968953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Заполнить таблицу «Формы естественного отбора».</w:t>
      </w:r>
    </w:p>
    <w:tbl>
      <w:tblPr>
        <w:tblW w:w="9206"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1675"/>
        <w:gridCol w:w="1701"/>
        <w:gridCol w:w="3137"/>
        <w:gridCol w:w="2693"/>
      </w:tblGrid>
      <w:tr w:rsidR="00DB0342" w:rsidRPr="00DB0342" w14:paraId="31D2DA07"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C321316"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Форма отбора</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813093C"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Условия действия</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D561F42"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Результат</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BFA065D"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Пример</w:t>
            </w:r>
          </w:p>
        </w:tc>
      </w:tr>
      <w:tr w:rsidR="00DB0342" w:rsidRPr="00DB0342" w14:paraId="2639040B"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10319E2"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Стабилизирующий</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F04B6AF"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Постоянные условия среды</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2E151A3"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Норма реакции сужается, остаются особи со средним значением признака.</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905952F"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Сохранение практически без изменений в течение млн лет «живых ископаемых»; гаттерии, латимерии и др.</w:t>
            </w:r>
          </w:p>
        </w:tc>
      </w:tr>
      <w:tr w:rsidR="00DB0342" w:rsidRPr="00DB0342" w14:paraId="7D8DBDF9"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45CD6E9"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Движущий</w:t>
            </w:r>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8AD9C56"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При изменении условий среды</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753541A"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Норма реакции сменяется постепенно, остаются особи, обладающие крайним значением признака.</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2CE4083"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Появление устойчивости к антибиотикам у болезнетворных бактерий или к ядохимикатам у насекомых-вредителей, крыс и мышей.</w:t>
            </w:r>
          </w:p>
        </w:tc>
      </w:tr>
      <w:tr w:rsidR="00DB0342" w:rsidRPr="00DB0342" w14:paraId="1F9024A9" w14:textId="77777777" w:rsidTr="00B6169C">
        <w:tc>
          <w:tcPr>
            <w:tcW w:w="16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1BDF83C" w14:textId="77777777" w:rsidR="00DB0342" w:rsidRPr="00DB0342" w:rsidRDefault="00DB0342" w:rsidP="00B6169C">
            <w:pPr>
              <w:spacing w:after="0" w:line="240" w:lineRule="auto"/>
              <w:jc w:val="both"/>
              <w:rPr>
                <w:rFonts w:ascii="Times New Roman" w:hAnsi="Times New Roman" w:cs="Times New Roman"/>
                <w:color w:val="000000"/>
              </w:rPr>
            </w:pPr>
            <w:proofErr w:type="spellStart"/>
            <w:r w:rsidRPr="00DB0342">
              <w:rPr>
                <w:rFonts w:ascii="Times New Roman" w:hAnsi="Times New Roman" w:cs="Times New Roman"/>
                <w:color w:val="000000"/>
              </w:rPr>
              <w:t>Дизруптивный</w:t>
            </w:r>
            <w:proofErr w:type="spellEnd"/>
          </w:p>
        </w:tc>
        <w:tc>
          <w:tcPr>
            <w:tcW w:w="170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FE8FC86"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При резком изменении условий среды</w:t>
            </w:r>
          </w:p>
        </w:tc>
        <w:tc>
          <w:tcPr>
            <w:tcW w:w="313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82C7BA5"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t xml:space="preserve">Норма реакции разрывается, особи со средним значением признака вытесняются, остаются особи с крайними значениями признака (формируются две или несколько популяций с новыми </w:t>
            </w:r>
            <w:r w:rsidRPr="00DB0342">
              <w:rPr>
                <w:rFonts w:ascii="Times New Roman" w:hAnsi="Times New Roman" w:cs="Times New Roman"/>
                <w:color w:val="000000"/>
              </w:rPr>
              <w:lastRenderedPageBreak/>
              <w:t>нормами реакции – полиморфизм)</w:t>
            </w:r>
          </w:p>
        </w:tc>
        <w:tc>
          <w:tcPr>
            <w:tcW w:w="269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D90300C" w14:textId="77777777" w:rsidR="00DB0342" w:rsidRPr="00DB0342" w:rsidRDefault="00DB0342" w:rsidP="00B6169C">
            <w:pPr>
              <w:spacing w:after="0" w:line="240" w:lineRule="auto"/>
              <w:jc w:val="both"/>
              <w:rPr>
                <w:rFonts w:ascii="Times New Roman" w:hAnsi="Times New Roman" w:cs="Times New Roman"/>
                <w:color w:val="000000"/>
              </w:rPr>
            </w:pPr>
            <w:r w:rsidRPr="00DB0342">
              <w:rPr>
                <w:rFonts w:ascii="Times New Roman" w:hAnsi="Times New Roman" w:cs="Times New Roman"/>
                <w:color w:val="000000"/>
              </w:rPr>
              <w:lastRenderedPageBreak/>
              <w:t>Формирование раннецветущих и позднецветущих рас растений.</w:t>
            </w:r>
          </w:p>
        </w:tc>
      </w:tr>
    </w:tbl>
    <w:p w14:paraId="77DB3B3C" w14:textId="77777777" w:rsidR="00DB0342" w:rsidRPr="00DB0342" w:rsidRDefault="00DB0342" w:rsidP="00DB0342">
      <w:pPr>
        <w:shd w:val="clear" w:color="auto" w:fill="FFFFFF"/>
        <w:spacing w:after="0" w:line="240" w:lineRule="auto"/>
        <w:jc w:val="both"/>
        <w:rPr>
          <w:rFonts w:ascii="Times New Roman" w:hAnsi="Times New Roman" w:cs="Times New Roman"/>
          <w:b/>
          <w:bCs/>
          <w:color w:val="000000"/>
        </w:rPr>
      </w:pPr>
    </w:p>
    <w:p w14:paraId="307C76D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Стабилизирующий отбор</w:t>
      </w:r>
    </w:p>
    <w:p w14:paraId="31E6F9E2"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 xml:space="preserve">Теорию стабилизирующего отбора разработал выдающийся биолог-эволюционист академик Иван Иванович </w:t>
      </w:r>
      <w:proofErr w:type="spellStart"/>
      <w:r w:rsidRPr="00DB0342">
        <w:rPr>
          <w:rFonts w:ascii="Times New Roman" w:hAnsi="Times New Roman" w:cs="Times New Roman"/>
          <w:color w:val="000000"/>
        </w:rPr>
        <w:t>Шмальга́узен</w:t>
      </w:r>
      <w:proofErr w:type="spellEnd"/>
      <w:r w:rsidRPr="00DB0342">
        <w:rPr>
          <w:rFonts w:ascii="Times New Roman" w:hAnsi="Times New Roman" w:cs="Times New Roman"/>
          <w:color w:val="000000"/>
        </w:rPr>
        <w:t xml:space="preserve"> (1884— 1963).</w:t>
      </w:r>
    </w:p>
    <w:p w14:paraId="050D114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Стабилизирующий отбор</w:t>
      </w:r>
      <w:r w:rsidRPr="00DB0342">
        <w:rPr>
          <w:rFonts w:ascii="Times New Roman" w:hAnsi="Times New Roman" w:cs="Times New Roman"/>
          <w:color w:val="000000"/>
        </w:rPr>
        <w:t> ─ </w:t>
      </w:r>
      <w:r w:rsidRPr="00DB0342">
        <w:rPr>
          <w:rFonts w:ascii="Times New Roman" w:hAnsi="Times New Roman" w:cs="Times New Roman"/>
          <w:b/>
          <w:bCs/>
          <w:i/>
          <w:iCs/>
          <w:color w:val="000000"/>
        </w:rPr>
        <w:t>это одна из форм естественного отбора, которая помогает сохранить в популяции оптимальные в данных условиях фенотипы (которые в дальнейшем становятся преобладающими) и действует против проявлений фенотипической изменчивости</w:t>
      </w:r>
      <w:r w:rsidRPr="00DB0342">
        <w:rPr>
          <w:rFonts w:ascii="Times New Roman" w:hAnsi="Times New Roman" w:cs="Times New Roman"/>
          <w:color w:val="000000"/>
        </w:rPr>
        <w:t>.</w:t>
      </w:r>
    </w:p>
    <w:p w14:paraId="615D3AF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 xml:space="preserve">Возникшие мутации, которые способствуют выживанию закрепляются в поколении и </w:t>
      </w:r>
      <w:proofErr w:type="spellStart"/>
      <w:r w:rsidRPr="00DB0342">
        <w:rPr>
          <w:rFonts w:ascii="Times New Roman" w:hAnsi="Times New Roman" w:cs="Times New Roman"/>
          <w:color w:val="000000"/>
        </w:rPr>
        <w:t>меняют</w:t>
      </w:r>
      <w:r w:rsidRPr="00DB0342">
        <w:rPr>
          <w:rFonts w:ascii="Times New Roman" w:hAnsi="Times New Roman" w:cs="Times New Roman"/>
          <w:i/>
          <w:iCs/>
          <w:color w:val="000000"/>
        </w:rPr>
        <w:t>генофонды</w:t>
      </w:r>
      <w:proofErr w:type="spellEnd"/>
      <w:r w:rsidRPr="00DB0342">
        <w:rPr>
          <w:rFonts w:ascii="Times New Roman" w:hAnsi="Times New Roman" w:cs="Times New Roman"/>
          <w:color w:val="000000"/>
        </w:rPr>
        <w:t>. Но возникают и такие мутации, которые уменьшают вероятность выживания организма в конкретном месте его обитания. </w:t>
      </w:r>
    </w:p>
    <w:p w14:paraId="50AB2171"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Обычно они не закрепляются в популяции и никак не влияют на генофонд, потому как такие организмы обычно не доживают до половозрелого возраста и не дают потомство.</w:t>
      </w:r>
    </w:p>
    <w:p w14:paraId="502EC97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i/>
          <w:iCs/>
          <w:color w:val="000000"/>
        </w:rPr>
        <w:t>Стабилизирующий отбор приводит к уничтожению крайних отклонений</w:t>
      </w:r>
      <w:r w:rsidRPr="00DB0342">
        <w:rPr>
          <w:rFonts w:ascii="Times New Roman" w:hAnsi="Times New Roman" w:cs="Times New Roman"/>
          <w:color w:val="000000"/>
        </w:rPr>
        <w:t> </w:t>
      </w:r>
      <w:r w:rsidRPr="00DB0342">
        <w:rPr>
          <w:rFonts w:ascii="Times New Roman" w:hAnsi="Times New Roman" w:cs="Times New Roman"/>
          <w:b/>
          <w:bCs/>
          <w:i/>
          <w:iCs/>
          <w:color w:val="000000"/>
        </w:rPr>
        <w:t>и стабилизирует среднюю норму выраженности признака. </w:t>
      </w:r>
      <w:r w:rsidRPr="00DB0342">
        <w:rPr>
          <w:rFonts w:ascii="Times New Roman" w:hAnsi="Times New Roman" w:cs="Times New Roman"/>
          <w:color w:val="000000"/>
        </w:rPr>
        <w:t xml:space="preserve">Так же стабилизирующий отбор наблюдается там, где условия внешней среды сохраняются постоянными длительное время, то есть </w:t>
      </w:r>
      <w:proofErr w:type="spellStart"/>
      <w:proofErr w:type="gramStart"/>
      <w:r w:rsidRPr="00DB0342">
        <w:rPr>
          <w:rFonts w:ascii="Times New Roman" w:hAnsi="Times New Roman" w:cs="Times New Roman"/>
          <w:color w:val="000000"/>
        </w:rPr>
        <w:t>стабильны.То</w:t>
      </w:r>
      <w:proofErr w:type="spellEnd"/>
      <w:proofErr w:type="gramEnd"/>
      <w:r w:rsidRPr="00DB0342">
        <w:rPr>
          <w:rFonts w:ascii="Times New Roman" w:hAnsi="Times New Roman" w:cs="Times New Roman"/>
          <w:color w:val="000000"/>
        </w:rPr>
        <w:t xml:space="preserve"> есть в среде, которая не изменяется выживают особи со средним выражением признака, а отличающиеся от них мутанты погибают.</w:t>
      </w:r>
    </w:p>
    <w:p w14:paraId="2DF4874B"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Движущий отбор</w:t>
      </w:r>
      <w:r w:rsidRPr="00DB0342">
        <w:rPr>
          <w:rFonts w:ascii="Times New Roman" w:hAnsi="Times New Roman" w:cs="Times New Roman"/>
          <w:color w:val="000000"/>
        </w:rPr>
        <w:t> – вторая форма естественного отбора. Он был описан Чарльзом Дарвином. Само название "движущий" говорит о том, что такой отбор определяет направление эволюции. И если стабилизирующий отбор направлен на поддержание уже существующих фенотипов, то движущий отбор способствует изменениям фенотипов.</w:t>
      </w:r>
    </w:p>
    <w:p w14:paraId="18F71BA5"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Действие движущего отбора может проявляется в ответ на изменение внешних условий.</w:t>
      </w:r>
    </w:p>
    <w:p w14:paraId="5AEC42C9"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Так, на острова Средиземного моря в конце третичного периода попали слоны. В условиях ограниченных ресурсов островных лесов преимущество имели особи с небольшими размерами. Мутации карликовости подхватывались движущей формой отбора, а исходные аллели (то есть аллели, которые определяют нормальный для слонов размер), отсеивались вследствие гибели крупных особей. В результате на островах Средиземноморья возникли карликовые слоны ростом до полутора метров (однако они были истреблены первыми охотниками, заселившими эти острова).</w:t>
      </w:r>
    </w:p>
    <w:p w14:paraId="34CAFB8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Рассмотрим так же действие движущего отбора на примере ночной бабочки ─ берёзовой пяденицы. Ещё её называют перечной пяденицей.  В средней полосе России бабочка выводится из куколки обычно в начале июня. Взрослое насекомое ничего не ест и живёт даже для бабочки недолго, 5-6 дней. Обычно особь вида имеет светлую пёструю окраску, желтоватых, серых или бурых тонов. Защитная окраска пяденицы напоминает лишайник. Помогает ей маскироваться на фоне берёзовой коры.</w:t>
      </w:r>
    </w:p>
    <w:p w14:paraId="6A21249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Из-за окраски, беловатой со множеством мелких черных пятнышек и полосок. берёзовую пяденицу называют «ночной перечной бабочкой». И в самом деле, пятнышки на крыльях похожи на чёрный перец, рассыпанный на белой бумаге.</w:t>
      </w:r>
    </w:p>
    <w:p w14:paraId="1485A2EE"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А в середине 19 века в Англии, и потом в центральной Европе стали появляться особи более темной окраски, сероватого тона с большим количеством сливающихся темных пятен. С самого начала было ясно, что «потемнение» берёзовых пядениц связано с последствиями промышленной революции в Англии. В атмосферу выбрасывалось огромное количество сернистого газа. Это погубило лишайники в лесах, близких к промышленной зоне. Дым оседал в виде сажи на стволах деревьев. И белые пяденицы стали заметными.  Численность темно окрашенных пядениц в промышленных районах начала возрастать, а численность светлоокрашенных сократилось из-за поедания их птицами.</w:t>
      </w:r>
    </w:p>
    <w:p w14:paraId="65C8316A"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Учёные предположили, что изменения в составе пядениц произошли из-за естественного отбора, связанного с изменениями в окружающей среде.</w:t>
      </w:r>
    </w:p>
    <w:p w14:paraId="4C1CAF1C"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 xml:space="preserve">Что бы подтвердить это предположение. Английский энтомолог проводил эксперименты. Часть бабочек со светлой и темной окраской сажали на деревья загрязнённого леса без лишайников. А в конце дня производили подсчёты. В результате эксперимента было обнаружено, что большинство </w:t>
      </w:r>
      <w:r w:rsidRPr="00DB0342">
        <w:rPr>
          <w:rFonts w:ascii="Times New Roman" w:hAnsi="Times New Roman" w:cs="Times New Roman"/>
          <w:color w:val="000000"/>
        </w:rPr>
        <w:lastRenderedPageBreak/>
        <w:t>светлоокрашенных бабочек было съедено птицами мухоловками и поползнями. Тот же опыт проводили и в окрестностях города. Здесь быстрее выедались тёмноокрашенные особи…</w:t>
      </w:r>
    </w:p>
    <w:p w14:paraId="0376ABD4"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Движущий отбор заключается в том, что </w:t>
      </w:r>
      <w:r w:rsidRPr="00DB0342">
        <w:rPr>
          <w:rFonts w:ascii="Times New Roman" w:hAnsi="Times New Roman" w:cs="Times New Roman"/>
          <w:i/>
          <w:iCs/>
          <w:color w:val="000000"/>
        </w:rPr>
        <w:t>при медленном изменении условий среды происходит сдвиг средней нормы в ту или иную сторону</w:t>
      </w:r>
      <w:r w:rsidRPr="00DB0342">
        <w:rPr>
          <w:rFonts w:ascii="Times New Roman" w:hAnsi="Times New Roman" w:cs="Times New Roman"/>
          <w:color w:val="000000"/>
        </w:rPr>
        <w:t>. Иными словами, </w:t>
      </w:r>
      <w:r w:rsidRPr="00DB0342">
        <w:rPr>
          <w:rFonts w:ascii="Times New Roman" w:hAnsi="Times New Roman" w:cs="Times New Roman"/>
          <w:b/>
          <w:bCs/>
          <w:i/>
          <w:iCs/>
          <w:color w:val="000000"/>
        </w:rPr>
        <w:t>при движущем отборе наблюдается отсев мутаций с одним значением признака, которые заменяются мутациями с другим средним значением признака</w:t>
      </w:r>
      <w:r w:rsidRPr="00DB0342">
        <w:rPr>
          <w:rFonts w:ascii="Times New Roman" w:hAnsi="Times New Roman" w:cs="Times New Roman"/>
          <w:color w:val="000000"/>
        </w:rPr>
        <w:t>.</w:t>
      </w:r>
    </w:p>
    <w:p w14:paraId="7AAA91A5"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i/>
          <w:iCs/>
          <w:color w:val="000000"/>
        </w:rPr>
        <w:t>Движущий отбор, таким образом, приводит к эволюционному изменению, оказывая на популяцию такое давление, которое способствует увеличению в ней частоты новых аллелей</w:t>
      </w:r>
      <w:r w:rsidRPr="00DB0342">
        <w:rPr>
          <w:rFonts w:ascii="Times New Roman" w:hAnsi="Times New Roman" w:cs="Times New Roman"/>
          <w:color w:val="000000"/>
        </w:rPr>
        <w:t>.</w:t>
      </w:r>
    </w:p>
    <w:p w14:paraId="7CA25888"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i/>
          <w:iCs/>
          <w:color w:val="000000"/>
        </w:rPr>
        <w:t>Разрывающий (</w:t>
      </w:r>
      <w:proofErr w:type="spellStart"/>
      <w:r w:rsidRPr="00DB0342">
        <w:rPr>
          <w:rFonts w:ascii="Times New Roman" w:hAnsi="Times New Roman" w:cs="Times New Roman"/>
          <w:b/>
          <w:bCs/>
          <w:i/>
          <w:iCs/>
          <w:color w:val="000000"/>
        </w:rPr>
        <w:t>дизруптивный</w:t>
      </w:r>
      <w:proofErr w:type="spellEnd"/>
      <w:r w:rsidRPr="00DB0342">
        <w:rPr>
          <w:rFonts w:ascii="Times New Roman" w:hAnsi="Times New Roman" w:cs="Times New Roman"/>
          <w:b/>
          <w:bCs/>
          <w:i/>
          <w:iCs/>
          <w:color w:val="000000"/>
        </w:rPr>
        <w:t>) отбор.</w:t>
      </w:r>
      <w:r w:rsidRPr="00DB0342">
        <w:rPr>
          <w:rFonts w:ascii="Times New Roman" w:hAnsi="Times New Roman" w:cs="Times New Roman"/>
          <w:color w:val="000000"/>
        </w:rPr>
        <w:t xml:space="preserve"> Для многих популяций характерен полиморфизм – существование двух или нескольких форм по тому или иному признаку. Полиморфизм нельзя объяснить только возникновением новых мутаций. Причины его могут быть разными. В частности, он может быть обусловлен повышенной относительной жизнеспособностью гетерозигот. В других случаях полиморфизм может быть результатом действия особой формы отбора, получившей название разрывающего или </w:t>
      </w:r>
      <w:proofErr w:type="spellStart"/>
      <w:r w:rsidRPr="00DB0342">
        <w:rPr>
          <w:rFonts w:ascii="Times New Roman" w:hAnsi="Times New Roman" w:cs="Times New Roman"/>
          <w:color w:val="000000"/>
        </w:rPr>
        <w:t>дизруптивного</w:t>
      </w:r>
      <w:proofErr w:type="spellEnd"/>
      <w:r w:rsidRPr="00DB0342">
        <w:rPr>
          <w:rFonts w:ascii="Times New Roman" w:hAnsi="Times New Roman" w:cs="Times New Roman"/>
          <w:color w:val="000000"/>
        </w:rPr>
        <w:t xml:space="preserve">. Эта форма отбора осуществляется в тех случаях, когда две или более генетически различные формы обладают преимуществом в разных условиях, например в разные сезоны года. Хорошо изучен случай с преимущественным выживанием в зимний сезон «красных», а в летний «черных» форм двухточечной божьей коровки. </w:t>
      </w:r>
      <w:proofErr w:type="spellStart"/>
      <w:r w:rsidRPr="00DB0342">
        <w:rPr>
          <w:rFonts w:ascii="Times New Roman" w:hAnsi="Times New Roman" w:cs="Times New Roman"/>
          <w:color w:val="000000"/>
        </w:rPr>
        <w:t>Дизруптивный</w:t>
      </w:r>
      <w:proofErr w:type="spellEnd"/>
      <w:r w:rsidRPr="00DB0342">
        <w:rPr>
          <w:rFonts w:ascii="Times New Roman" w:hAnsi="Times New Roman" w:cs="Times New Roman"/>
          <w:color w:val="000000"/>
        </w:rPr>
        <w:t xml:space="preserve"> отбор благоприятствует более чем одному фенотипу и направлен против средних промежуточных форм. Он как бы разрывает популяцию по данному признаку на несколько групп, встречающихся на одной территории, и может при участии изоляции привести к разделению популяции на две и более.</w:t>
      </w:r>
    </w:p>
    <w:p w14:paraId="7B2B4154"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45763152"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i/>
          <w:iCs/>
          <w:color w:val="000000"/>
        </w:rPr>
        <w:t>Половой отбор</w:t>
      </w:r>
      <w:r w:rsidRPr="00DB0342">
        <w:rPr>
          <w:rFonts w:ascii="Times New Roman" w:hAnsi="Times New Roman" w:cs="Times New Roman"/>
          <w:color w:val="000000"/>
        </w:rPr>
        <w:t> – форма естественного отбора у некоторых видов животных, основанная на соперничестве одного пола за спаривание с особями другого пола.</w:t>
      </w:r>
    </w:p>
    <w:p w14:paraId="624EEFBA"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За счёт полового отбора появился </w:t>
      </w:r>
      <w:r w:rsidRPr="00DB0342">
        <w:rPr>
          <w:rFonts w:ascii="Times New Roman" w:hAnsi="Times New Roman" w:cs="Times New Roman"/>
          <w:i/>
          <w:iCs/>
          <w:color w:val="000000"/>
        </w:rPr>
        <w:t>половой диморфизм</w:t>
      </w:r>
      <w:r w:rsidRPr="00DB0342">
        <w:rPr>
          <w:rFonts w:ascii="Times New Roman" w:hAnsi="Times New Roman" w:cs="Times New Roman"/>
          <w:color w:val="000000"/>
        </w:rPr>
        <w:t> и развились </w:t>
      </w:r>
      <w:r w:rsidRPr="00DB0342">
        <w:rPr>
          <w:rFonts w:ascii="Times New Roman" w:hAnsi="Times New Roman" w:cs="Times New Roman"/>
          <w:i/>
          <w:iCs/>
          <w:color w:val="000000"/>
        </w:rPr>
        <w:t xml:space="preserve">вторичные половые </w:t>
      </w:r>
      <w:proofErr w:type="gramStart"/>
      <w:r w:rsidRPr="00DB0342">
        <w:rPr>
          <w:rFonts w:ascii="Times New Roman" w:hAnsi="Times New Roman" w:cs="Times New Roman"/>
          <w:i/>
          <w:iCs/>
          <w:color w:val="000000"/>
        </w:rPr>
        <w:t>признаки</w:t>
      </w:r>
      <w:r w:rsidRPr="00DB0342">
        <w:rPr>
          <w:rFonts w:ascii="Times New Roman" w:hAnsi="Times New Roman" w:cs="Times New Roman"/>
          <w:color w:val="000000"/>
        </w:rPr>
        <w:t>(</w:t>
      </w:r>
      <w:proofErr w:type="gramEnd"/>
      <w:r w:rsidRPr="00DB0342">
        <w:rPr>
          <w:rFonts w:ascii="Times New Roman" w:hAnsi="Times New Roman" w:cs="Times New Roman"/>
          <w:color w:val="000000"/>
        </w:rPr>
        <w:t>яркое оперение, разветвлённые рога и т.д.)Эти признаки могут быть вредны и для особи, и для вида ( например, тяжёлые разветвлённые рога у оленей, тяжёлый яркий хвост у некоторых птиц).</w:t>
      </w:r>
    </w:p>
    <w:p w14:paraId="094FA3B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Почему же тогда отбор сохраняет, а часто и усугубляет эти признаки?</w:t>
      </w:r>
    </w:p>
    <w:p w14:paraId="4F486198"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Половой отбор характеризуется в настоящее время как отбор особей, обладающих сопротивляемостью к внутренним паразитам. Ярко выраженные вторичные половые признаки указывают на отсутствие у особи внутренних паразитов, мешающих их развитию. Поэтому эволюционно закрепилось поведение выбора полового партнёра с ярко выраженными вторичными половыми признаками.</w:t>
      </w:r>
    </w:p>
    <w:p w14:paraId="26D4F45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Значение отбора заключается не только в отсеивании нежизнеспособных особей, отбор создает адаптации и виды, исключая из генофонда популяции бесполезные и вредные генотипы. Результатом действия естественного отбора является образование новых видов организмов и новых форм жизни, что показывает творческую роль естественного отбора.</w:t>
      </w:r>
    </w:p>
    <w:p w14:paraId="52AD70B6"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b/>
          <w:bCs/>
          <w:color w:val="000000"/>
        </w:rPr>
        <w:t>Закрепление знаний.</w:t>
      </w:r>
    </w:p>
    <w:p w14:paraId="62C9D32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1.Какую форму отбора иллюстрирует схема? При каких условиях действует данная форма отбора? Как изменяется норма реакции при данной форме отбора?</w:t>
      </w:r>
    </w:p>
    <w:p w14:paraId="73B7561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5B6F7E89" w14:textId="77777777" w:rsidR="00DB0342" w:rsidRPr="00DB0342" w:rsidRDefault="00DB0342" w:rsidP="00DB0342">
      <w:pPr>
        <w:shd w:val="clear" w:color="auto" w:fill="FFFFFF"/>
        <w:spacing w:after="0" w:line="240" w:lineRule="auto"/>
        <w:jc w:val="both"/>
        <w:rPr>
          <w:rFonts w:ascii="Times New Roman" w:hAnsi="Times New Roman" w:cs="Times New Roman"/>
          <w:snapToGrid w:val="0"/>
          <w:color w:val="000000"/>
          <w:w w:val="0"/>
          <w:u w:color="000000"/>
          <w:bdr w:val="none" w:sz="0" w:space="0" w:color="000000"/>
          <w:shd w:val="clear" w:color="000000" w:fill="000000"/>
          <w:lang w:eastAsia="x-none" w:bidi="x-none"/>
        </w:rPr>
      </w:pPr>
      <w:r w:rsidRPr="00DB0342">
        <w:rPr>
          <w:rFonts w:ascii="Times New Roman" w:hAnsi="Times New Roman" w:cs="Times New Roman"/>
          <w:noProof/>
        </w:rPr>
        <mc:AlternateContent>
          <mc:Choice Requires="wps">
            <w:drawing>
              <wp:inline distT="0" distB="0" distL="0" distR="0" wp14:anchorId="3D25178C" wp14:editId="530527C1">
                <wp:extent cx="304800" cy="304800"/>
                <wp:effectExtent l="0" t="0" r="0" b="0"/>
                <wp:docPr id="24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6DA169"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B0342">
        <w:rPr>
          <w:rFonts w:ascii="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DB0342">
        <w:rPr>
          <w:rFonts w:ascii="Times New Roman" w:hAnsi="Times New Roman" w:cs="Times New Roman"/>
          <w:noProof/>
        </w:rPr>
        <w:drawing>
          <wp:inline distT="0" distB="0" distL="0" distR="0" wp14:anchorId="07D30569" wp14:editId="45834F02">
            <wp:extent cx="2171700" cy="1364133"/>
            <wp:effectExtent l="0" t="0" r="0" b="7620"/>
            <wp:docPr id="247" name="Рисунок 247" descr="C:\Documents and Settings\Admin\Рабочий стол\74382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Documents and Settings\Admin\Рабочий стол\743827_1.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78833" cy="1368614"/>
                    </a:xfrm>
                    <a:prstGeom prst="rect">
                      <a:avLst/>
                    </a:prstGeom>
                    <a:noFill/>
                    <a:ln>
                      <a:noFill/>
                    </a:ln>
                  </pic:spPr>
                </pic:pic>
              </a:graphicData>
            </a:graphic>
          </wp:inline>
        </w:drawing>
      </w:r>
    </w:p>
    <w:p w14:paraId="5F562C1A"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p>
    <w:p w14:paraId="07E6D597" w14:textId="77777777" w:rsidR="00DB0342" w:rsidRPr="00DB0342" w:rsidRDefault="00DB0342" w:rsidP="00DB0342">
      <w:pPr>
        <w:shd w:val="clear" w:color="auto" w:fill="FFFFFF"/>
        <w:spacing w:after="0" w:line="240" w:lineRule="auto"/>
        <w:jc w:val="both"/>
        <w:rPr>
          <w:rFonts w:ascii="Times New Roman" w:hAnsi="Times New Roman" w:cs="Times New Roman"/>
          <w:snapToGrid w:val="0"/>
          <w:color w:val="000000"/>
          <w:w w:val="0"/>
          <w:u w:color="000000"/>
          <w:bdr w:val="none" w:sz="0" w:space="0" w:color="000000"/>
          <w:shd w:val="clear" w:color="000000" w:fill="000000"/>
          <w:lang w:eastAsia="x-none" w:bidi="x-none"/>
        </w:rPr>
      </w:pPr>
      <w:r w:rsidRPr="00DB0342">
        <w:rPr>
          <w:rFonts w:ascii="Times New Roman" w:hAnsi="Times New Roman" w:cs="Times New Roman"/>
          <w:noProof/>
        </w:rPr>
        <w:lastRenderedPageBreak/>
        <mc:AlternateContent>
          <mc:Choice Requires="wps">
            <w:drawing>
              <wp:inline distT="0" distB="0" distL="0" distR="0" wp14:anchorId="597ACC9A" wp14:editId="570817B8">
                <wp:extent cx="304800" cy="304800"/>
                <wp:effectExtent l="0" t="0" r="0" b="0"/>
                <wp:docPr id="24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09B469"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B0342">
        <w:rPr>
          <w:rFonts w:ascii="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Pr="00DB0342">
        <w:rPr>
          <w:rFonts w:ascii="Times New Roman" w:hAnsi="Times New Roman" w:cs="Times New Roman"/>
          <w:noProof/>
        </w:rPr>
        <w:drawing>
          <wp:inline distT="0" distB="0" distL="0" distR="0" wp14:anchorId="6C82DDA2" wp14:editId="737D905A">
            <wp:extent cx="2366596" cy="1619250"/>
            <wp:effectExtent l="0" t="0" r="0" b="0"/>
            <wp:docPr id="248" name="Рисунок 248" descr="C:\Documents and Settings\Admin\Рабочий стол\74382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Documents and Settings\Admin\Рабочий стол\743827_2.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72569" cy="1623337"/>
                    </a:xfrm>
                    <a:prstGeom prst="rect">
                      <a:avLst/>
                    </a:prstGeom>
                    <a:noFill/>
                    <a:ln>
                      <a:noFill/>
                    </a:ln>
                  </pic:spPr>
                </pic:pic>
              </a:graphicData>
            </a:graphic>
          </wp:inline>
        </w:drawing>
      </w:r>
    </w:p>
    <w:p w14:paraId="3D9CA3CC" w14:textId="77777777" w:rsidR="00DB0342" w:rsidRPr="00DB0342" w:rsidRDefault="00DB0342" w:rsidP="00DB0342">
      <w:pPr>
        <w:shd w:val="clear" w:color="auto" w:fill="FFFFFF"/>
        <w:spacing w:after="0" w:line="240" w:lineRule="auto"/>
        <w:jc w:val="both"/>
        <w:rPr>
          <w:rFonts w:ascii="Times New Roman" w:hAnsi="Times New Roman" w:cs="Times New Roman"/>
          <w:snapToGrid w:val="0"/>
          <w:color w:val="000000"/>
          <w:w w:val="0"/>
          <w:u w:color="000000"/>
          <w:bdr w:val="none" w:sz="0" w:space="0" w:color="000000"/>
          <w:shd w:val="clear" w:color="000000" w:fill="000000"/>
          <w:lang w:eastAsia="x-none" w:bidi="x-none"/>
        </w:rPr>
      </w:pPr>
    </w:p>
    <w:p w14:paraId="3D44ADD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noProof/>
          <w:color w:val="000000"/>
        </w:rPr>
        <w:drawing>
          <wp:inline distT="0" distB="0" distL="0" distR="0" wp14:anchorId="3317BA51" wp14:editId="30538560">
            <wp:extent cx="2762250" cy="1239913"/>
            <wp:effectExtent l="0" t="0" r="0" b="0"/>
            <wp:docPr id="249" name="Рисунок 249" descr="C:\Documents and Settings\Admin\Рабочий стол\743827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Documents and Settings\Admin\Рабочий стол\743827_3.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81707" cy="1248647"/>
                    </a:xfrm>
                    <a:prstGeom prst="rect">
                      <a:avLst/>
                    </a:prstGeom>
                    <a:noFill/>
                    <a:ln>
                      <a:noFill/>
                    </a:ln>
                  </pic:spPr>
                </pic:pic>
              </a:graphicData>
            </a:graphic>
          </wp:inline>
        </w:drawing>
      </w:r>
    </w:p>
    <w:p w14:paraId="0ECCE333" w14:textId="77777777" w:rsidR="00DB0342" w:rsidRPr="00DB0342" w:rsidRDefault="00DB0342" w:rsidP="00C5220C">
      <w:pPr>
        <w:numPr>
          <w:ilvl w:val="0"/>
          <w:numId w:val="84"/>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Движущий отбор</w:t>
      </w:r>
    </w:p>
    <w:p w14:paraId="6534DED0" w14:textId="77777777" w:rsidR="00DB0342" w:rsidRPr="00DB0342" w:rsidRDefault="00DB0342" w:rsidP="00C5220C">
      <w:pPr>
        <w:numPr>
          <w:ilvl w:val="0"/>
          <w:numId w:val="84"/>
        </w:num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Стабилизирующий</w:t>
      </w:r>
    </w:p>
    <w:p w14:paraId="3854AFC0" w14:textId="77777777" w:rsidR="00DB0342" w:rsidRPr="00DB0342" w:rsidRDefault="00DB0342" w:rsidP="00C5220C">
      <w:pPr>
        <w:numPr>
          <w:ilvl w:val="0"/>
          <w:numId w:val="84"/>
        </w:numPr>
        <w:shd w:val="clear" w:color="auto" w:fill="FFFFFF"/>
        <w:spacing w:after="0" w:line="240" w:lineRule="auto"/>
        <w:jc w:val="both"/>
        <w:rPr>
          <w:rFonts w:ascii="Times New Roman" w:hAnsi="Times New Roman" w:cs="Times New Roman"/>
          <w:color w:val="000000"/>
        </w:rPr>
      </w:pPr>
      <w:proofErr w:type="spellStart"/>
      <w:r w:rsidRPr="00DB0342">
        <w:rPr>
          <w:rFonts w:ascii="Times New Roman" w:hAnsi="Times New Roman" w:cs="Times New Roman"/>
          <w:color w:val="000000"/>
        </w:rPr>
        <w:t>Дизруптивный</w:t>
      </w:r>
      <w:proofErr w:type="spellEnd"/>
    </w:p>
    <w:p w14:paraId="23E7189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2.Определите, примеры какой формы естественного отбора приведены ниже:</w:t>
      </w:r>
    </w:p>
    <w:p w14:paraId="73A72967"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 xml:space="preserve">1. Устойчивость (неизменность) размеров и форм цветка у </w:t>
      </w:r>
      <w:proofErr w:type="spellStart"/>
      <w:r w:rsidRPr="00DB0342">
        <w:rPr>
          <w:rFonts w:ascii="Times New Roman" w:hAnsi="Times New Roman" w:cs="Times New Roman"/>
          <w:color w:val="000000"/>
        </w:rPr>
        <w:t>насекомоопыляемых</w:t>
      </w:r>
      <w:proofErr w:type="spellEnd"/>
      <w:r w:rsidRPr="00DB0342">
        <w:rPr>
          <w:rFonts w:ascii="Times New Roman" w:hAnsi="Times New Roman" w:cs="Times New Roman"/>
          <w:color w:val="000000"/>
        </w:rPr>
        <w:t xml:space="preserve"> растений.</w:t>
      </w:r>
    </w:p>
    <w:p w14:paraId="6EEC385F"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2. Изменение вредителей под воздействием ядохимикатов.</w:t>
      </w:r>
    </w:p>
    <w:p w14:paraId="773B7A56"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3. Кистеперая рыба латимерия.</w:t>
      </w:r>
    </w:p>
    <w:p w14:paraId="3FD12FC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4. У большинства зайцев в популяции средний размер ушей.</w:t>
      </w:r>
    </w:p>
    <w:p w14:paraId="5721B1FD"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5. «Красные» и «черные» двухточечные божьи коровки.</w:t>
      </w:r>
    </w:p>
    <w:p w14:paraId="42B61D90"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6. Насекомые, попавшие на океанический остров, стали бескрылыми.</w:t>
      </w:r>
    </w:p>
    <w:p w14:paraId="5F98F14E"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7. Редукция (исчезновение) листьев у растений – паразитов.</w:t>
      </w:r>
    </w:p>
    <w:p w14:paraId="096E2EEE" w14:textId="77777777" w:rsidR="00DB0342" w:rsidRPr="00DB0342" w:rsidRDefault="00DB0342" w:rsidP="00DB0342">
      <w:pPr>
        <w:shd w:val="clear" w:color="auto" w:fill="FFFFFF"/>
        <w:spacing w:after="0" w:line="240" w:lineRule="auto"/>
        <w:jc w:val="both"/>
        <w:rPr>
          <w:rFonts w:ascii="Times New Roman" w:hAnsi="Times New Roman" w:cs="Times New Roman"/>
          <w:color w:val="000000"/>
        </w:rPr>
      </w:pPr>
      <w:r w:rsidRPr="00DB0342">
        <w:rPr>
          <w:rFonts w:ascii="Times New Roman" w:hAnsi="Times New Roman" w:cs="Times New Roman"/>
          <w:color w:val="000000"/>
        </w:rPr>
        <w:t>8. На остров Средиземного моря в конце третичного периода попали слоны. В условиях ограниченных ресурсов островных лесов преимущество имели особи с небольшими размерами, слоны нормальных размеров гибли. Так возникли карликовые слоны.</w:t>
      </w:r>
    </w:p>
    <w:p w14:paraId="54B4C984" w14:textId="00E8A2C1" w:rsidR="00DB0342" w:rsidRPr="00DB0342" w:rsidRDefault="00DB0342" w:rsidP="00944360">
      <w:pPr>
        <w:widowControl w:val="0"/>
        <w:outlineLvl w:val="8"/>
        <w:rPr>
          <w:rFonts w:ascii="Times New Roman" w:hAnsi="Times New Roman" w:cs="Times New Roman"/>
          <w:b/>
          <w:color w:val="000000" w:themeColor="text1"/>
        </w:rPr>
      </w:pPr>
      <w:r w:rsidRPr="00DB0342">
        <w:rPr>
          <w:rFonts w:ascii="Times New Roman" w:hAnsi="Times New Roman" w:cs="Times New Roman"/>
          <w:color w:val="000000"/>
        </w:rPr>
        <w:t xml:space="preserve">9. Существование в Африке в долине реки </w:t>
      </w:r>
      <w:proofErr w:type="spellStart"/>
      <w:r w:rsidRPr="00DB0342">
        <w:rPr>
          <w:rFonts w:ascii="Times New Roman" w:hAnsi="Times New Roman" w:cs="Times New Roman"/>
          <w:color w:val="000000"/>
        </w:rPr>
        <w:t>Семилики</w:t>
      </w:r>
      <w:proofErr w:type="spellEnd"/>
      <w:r w:rsidRPr="00DB0342">
        <w:rPr>
          <w:rFonts w:ascii="Times New Roman" w:hAnsi="Times New Roman" w:cs="Times New Roman"/>
          <w:color w:val="000000"/>
        </w:rPr>
        <w:t xml:space="preserve"> древовидных папоротников</w:t>
      </w:r>
      <w:bookmarkEnd w:id="90"/>
    </w:p>
    <w:p w14:paraId="6221F0B3" w14:textId="13E92075" w:rsidR="001E4231" w:rsidRDefault="00944360" w:rsidP="00AE57EA">
      <w:pPr>
        <w:widowControl w:val="0"/>
        <w:jc w:val="center"/>
        <w:outlineLvl w:val="8"/>
        <w:rPr>
          <w:rFonts w:ascii="Times New Roman" w:hAnsi="Times New Roman" w:cs="Times New Roman"/>
          <w:b/>
          <w:color w:val="000000" w:themeColor="text1"/>
        </w:rPr>
      </w:pPr>
      <w:r w:rsidRPr="00DB0342">
        <w:rPr>
          <w:rFonts w:ascii="Times New Roman" w:hAnsi="Times New Roman" w:cs="Times New Roman"/>
          <w:b/>
          <w:color w:val="000000" w:themeColor="text1"/>
        </w:rPr>
        <w:t xml:space="preserve">Вопросы и задания </w:t>
      </w:r>
      <w:r w:rsidR="00AE57EA">
        <w:rPr>
          <w:rFonts w:ascii="Times New Roman" w:hAnsi="Times New Roman" w:cs="Times New Roman"/>
          <w:b/>
          <w:color w:val="000000" w:themeColor="text1"/>
        </w:rPr>
        <w:t>для самостоятельного изучения</w:t>
      </w:r>
    </w:p>
    <w:p w14:paraId="5050E903" w14:textId="4597D043" w:rsidR="001E4231" w:rsidRPr="001E4231" w:rsidRDefault="001E4231"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w:t>
      </w:r>
      <w:r w:rsidRPr="001E4231">
        <w:rPr>
          <w:rFonts w:ascii="Times New Roman" w:hAnsi="Times New Roman" w:cs="Times New Roman"/>
          <w:bCs/>
          <w:color w:val="000000" w:themeColor="text1"/>
        </w:rPr>
        <w:t>Что такое популяция?</w:t>
      </w:r>
    </w:p>
    <w:p w14:paraId="426157A5" w14:textId="77777777" w:rsidR="001E4231" w:rsidRDefault="001E4231" w:rsidP="001E4231">
      <w:pPr>
        <w:widowControl w:val="0"/>
        <w:outlineLvl w:val="8"/>
        <w:rPr>
          <w:rFonts w:ascii="Times New Roman" w:hAnsi="Times New Roman" w:cs="Times New Roman"/>
          <w:bCs/>
          <w:color w:val="000000" w:themeColor="text1"/>
        </w:rPr>
      </w:pPr>
      <w:r w:rsidRPr="001E4231">
        <w:rPr>
          <w:rFonts w:ascii="Times New Roman" w:hAnsi="Times New Roman" w:cs="Times New Roman"/>
          <w:bCs/>
          <w:color w:val="000000" w:themeColor="text1"/>
        </w:rPr>
        <w:t xml:space="preserve"> </w:t>
      </w:r>
      <w:r>
        <w:rPr>
          <w:rFonts w:ascii="Times New Roman" w:hAnsi="Times New Roman" w:cs="Times New Roman"/>
          <w:bCs/>
          <w:color w:val="000000" w:themeColor="text1"/>
        </w:rPr>
        <w:t>2.Ч</w:t>
      </w:r>
      <w:r w:rsidRPr="001E4231">
        <w:rPr>
          <w:rFonts w:ascii="Times New Roman" w:hAnsi="Times New Roman" w:cs="Times New Roman"/>
          <w:bCs/>
          <w:color w:val="000000" w:themeColor="text1"/>
        </w:rPr>
        <w:t>ем можно объяснить существование многообразие организмов на нашей планете</w:t>
      </w:r>
      <w:r>
        <w:rPr>
          <w:rFonts w:ascii="Times New Roman" w:hAnsi="Times New Roman" w:cs="Times New Roman"/>
          <w:bCs/>
          <w:color w:val="000000" w:themeColor="text1"/>
        </w:rPr>
        <w:t>?</w:t>
      </w:r>
    </w:p>
    <w:p w14:paraId="304EA231" w14:textId="4308228C" w:rsidR="001E4231" w:rsidRDefault="001E4231"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3.</w:t>
      </w:r>
      <w:r w:rsidRPr="001E4231">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1E4231">
        <w:rPr>
          <w:rFonts w:ascii="Times New Roman" w:hAnsi="Times New Roman" w:cs="Times New Roman"/>
          <w:bCs/>
          <w:color w:val="000000" w:themeColor="text1"/>
        </w:rPr>
        <w:t xml:space="preserve">то в биологии обозначают термин </w:t>
      </w:r>
      <w:r>
        <w:rPr>
          <w:rFonts w:ascii="Times New Roman" w:hAnsi="Times New Roman" w:cs="Times New Roman"/>
          <w:bCs/>
          <w:color w:val="000000" w:themeColor="text1"/>
        </w:rPr>
        <w:t>«</w:t>
      </w:r>
      <w:r w:rsidRPr="001E4231">
        <w:rPr>
          <w:rFonts w:ascii="Times New Roman" w:hAnsi="Times New Roman" w:cs="Times New Roman"/>
          <w:bCs/>
          <w:color w:val="000000" w:themeColor="text1"/>
        </w:rPr>
        <w:t>вид</w:t>
      </w:r>
      <w:r>
        <w:rPr>
          <w:rFonts w:ascii="Times New Roman" w:hAnsi="Times New Roman" w:cs="Times New Roman"/>
          <w:bCs/>
          <w:color w:val="000000" w:themeColor="text1"/>
        </w:rPr>
        <w:t>»?</w:t>
      </w:r>
    </w:p>
    <w:p w14:paraId="0F4DDCF1" w14:textId="77777777" w:rsidR="00DD1053" w:rsidRDefault="001E4231"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4.</w:t>
      </w:r>
      <w:r w:rsidR="00DD1053" w:rsidRPr="00DD1053">
        <w:t xml:space="preserve"> </w:t>
      </w:r>
      <w:r w:rsidR="00DD1053" w:rsidRPr="00DD1053">
        <w:rPr>
          <w:rFonts w:ascii="Times New Roman" w:hAnsi="Times New Roman" w:cs="Times New Roman"/>
          <w:bCs/>
          <w:color w:val="000000" w:themeColor="text1"/>
        </w:rPr>
        <w:t>Какова основная цель классификации организмов</w:t>
      </w:r>
      <w:r w:rsidR="00DD1053">
        <w:rPr>
          <w:rFonts w:ascii="Times New Roman" w:hAnsi="Times New Roman" w:cs="Times New Roman"/>
          <w:bCs/>
          <w:color w:val="000000" w:themeColor="text1"/>
        </w:rPr>
        <w:t>?</w:t>
      </w:r>
    </w:p>
    <w:p w14:paraId="68CBA808"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5.</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D1053">
        <w:rPr>
          <w:rFonts w:ascii="Times New Roman" w:hAnsi="Times New Roman" w:cs="Times New Roman"/>
          <w:bCs/>
          <w:color w:val="000000" w:themeColor="text1"/>
        </w:rPr>
        <w:t>то такое вид и критерии вида</w:t>
      </w:r>
      <w:r>
        <w:rPr>
          <w:rFonts w:ascii="Times New Roman" w:hAnsi="Times New Roman" w:cs="Times New Roman"/>
          <w:bCs/>
          <w:color w:val="000000" w:themeColor="text1"/>
        </w:rPr>
        <w:t>?</w:t>
      </w:r>
    </w:p>
    <w:p w14:paraId="79A9599A"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6.К</w:t>
      </w:r>
      <w:r w:rsidRPr="00DD1053">
        <w:rPr>
          <w:rFonts w:ascii="Times New Roman" w:hAnsi="Times New Roman" w:cs="Times New Roman"/>
          <w:bCs/>
          <w:color w:val="000000" w:themeColor="text1"/>
        </w:rPr>
        <w:t>акие критерии вида вам известны</w:t>
      </w:r>
      <w:r>
        <w:rPr>
          <w:rFonts w:ascii="Times New Roman" w:hAnsi="Times New Roman" w:cs="Times New Roman"/>
          <w:bCs/>
          <w:color w:val="000000" w:themeColor="text1"/>
        </w:rPr>
        <w:t>?</w:t>
      </w:r>
    </w:p>
    <w:p w14:paraId="639205F8"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7.</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D1053">
        <w:rPr>
          <w:rFonts w:ascii="Times New Roman" w:hAnsi="Times New Roman" w:cs="Times New Roman"/>
          <w:bCs/>
          <w:color w:val="000000" w:themeColor="text1"/>
        </w:rPr>
        <w:t>акова роль репродуктивной изоляции в поддержание целостности вида</w:t>
      </w:r>
      <w:r>
        <w:rPr>
          <w:rFonts w:ascii="Times New Roman" w:hAnsi="Times New Roman" w:cs="Times New Roman"/>
          <w:bCs/>
          <w:color w:val="000000" w:themeColor="text1"/>
        </w:rPr>
        <w:t>*</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П</w:t>
      </w:r>
      <w:r w:rsidRPr="00DD1053">
        <w:rPr>
          <w:rFonts w:ascii="Times New Roman" w:hAnsi="Times New Roman" w:cs="Times New Roman"/>
          <w:bCs/>
          <w:color w:val="000000" w:themeColor="text1"/>
        </w:rPr>
        <w:t>риведите примеры</w:t>
      </w:r>
      <w:r>
        <w:rPr>
          <w:rFonts w:ascii="Times New Roman" w:hAnsi="Times New Roman" w:cs="Times New Roman"/>
          <w:bCs/>
          <w:color w:val="000000" w:themeColor="text1"/>
        </w:rPr>
        <w:t>.</w:t>
      </w:r>
    </w:p>
    <w:p w14:paraId="723CD118"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8.Ч</w:t>
      </w:r>
      <w:r w:rsidRPr="00DD1053">
        <w:rPr>
          <w:rFonts w:ascii="Times New Roman" w:hAnsi="Times New Roman" w:cs="Times New Roman"/>
          <w:bCs/>
          <w:color w:val="000000" w:themeColor="text1"/>
        </w:rPr>
        <w:t>то такое популяция</w:t>
      </w:r>
      <w:r>
        <w:rPr>
          <w:rFonts w:ascii="Times New Roman" w:hAnsi="Times New Roman" w:cs="Times New Roman"/>
          <w:bCs/>
          <w:color w:val="000000" w:themeColor="text1"/>
        </w:rPr>
        <w:t>?</w:t>
      </w:r>
    </w:p>
    <w:p w14:paraId="2A2225DC" w14:textId="38C6A5E3" w:rsidR="001E4231"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9.</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П</w:t>
      </w:r>
      <w:r w:rsidRPr="00DD1053">
        <w:rPr>
          <w:rFonts w:ascii="Times New Roman" w:hAnsi="Times New Roman" w:cs="Times New Roman"/>
          <w:bCs/>
          <w:color w:val="000000" w:themeColor="text1"/>
        </w:rPr>
        <w:t>очему биологические виды существуют в форме популяций</w:t>
      </w:r>
      <w:r>
        <w:rPr>
          <w:rFonts w:ascii="Times New Roman" w:hAnsi="Times New Roman" w:cs="Times New Roman"/>
          <w:bCs/>
          <w:color w:val="000000" w:themeColor="text1"/>
        </w:rPr>
        <w:t>?</w:t>
      </w:r>
    </w:p>
    <w:p w14:paraId="38137AFD"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10.</w:t>
      </w:r>
      <w:r w:rsidRPr="00DD1053">
        <w:t xml:space="preserve"> </w:t>
      </w:r>
      <w:r w:rsidRPr="00DD1053">
        <w:rPr>
          <w:rFonts w:ascii="Times New Roman" w:hAnsi="Times New Roman" w:cs="Times New Roman"/>
          <w:bCs/>
          <w:color w:val="000000" w:themeColor="text1"/>
        </w:rPr>
        <w:t>Что понимают под эволюцией живой природы в современной биологии</w:t>
      </w:r>
      <w:r>
        <w:rPr>
          <w:rFonts w:ascii="Times New Roman" w:hAnsi="Times New Roman" w:cs="Times New Roman"/>
          <w:bCs/>
          <w:color w:val="000000" w:themeColor="text1"/>
        </w:rPr>
        <w:t>?</w:t>
      </w:r>
    </w:p>
    <w:p w14:paraId="23975CEB" w14:textId="77777777" w:rsidR="00DD1053"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11.</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D1053">
        <w:rPr>
          <w:rFonts w:ascii="Times New Roman" w:hAnsi="Times New Roman" w:cs="Times New Roman"/>
          <w:bCs/>
          <w:color w:val="000000" w:themeColor="text1"/>
        </w:rPr>
        <w:t>то является фундаментальным следствием признание существования и эволюции</w:t>
      </w:r>
      <w:r>
        <w:rPr>
          <w:rFonts w:ascii="Times New Roman" w:hAnsi="Times New Roman" w:cs="Times New Roman"/>
          <w:bCs/>
          <w:color w:val="000000" w:themeColor="text1"/>
        </w:rPr>
        <w:t>?</w:t>
      </w:r>
    </w:p>
    <w:p w14:paraId="031D4D91" w14:textId="77777777" w:rsidR="00D6281D" w:rsidRDefault="00DD1053"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lastRenderedPageBreak/>
        <w:t>12.</w:t>
      </w:r>
      <w:r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D1053">
        <w:rPr>
          <w:rFonts w:ascii="Times New Roman" w:hAnsi="Times New Roman" w:cs="Times New Roman"/>
          <w:bCs/>
          <w:color w:val="000000" w:themeColor="text1"/>
        </w:rPr>
        <w:t xml:space="preserve">ак Жан </w:t>
      </w:r>
      <w:r w:rsidR="00D6281D">
        <w:rPr>
          <w:rFonts w:ascii="Times New Roman" w:hAnsi="Times New Roman" w:cs="Times New Roman"/>
          <w:bCs/>
          <w:color w:val="000000" w:themeColor="text1"/>
        </w:rPr>
        <w:t>Б</w:t>
      </w:r>
      <w:r w:rsidRPr="00DD1053">
        <w:rPr>
          <w:rFonts w:ascii="Times New Roman" w:hAnsi="Times New Roman" w:cs="Times New Roman"/>
          <w:bCs/>
          <w:color w:val="000000" w:themeColor="text1"/>
        </w:rPr>
        <w:t xml:space="preserve">атист </w:t>
      </w:r>
      <w:r w:rsidR="00D6281D">
        <w:rPr>
          <w:rFonts w:ascii="Times New Roman" w:hAnsi="Times New Roman" w:cs="Times New Roman"/>
          <w:bCs/>
          <w:color w:val="000000" w:themeColor="text1"/>
        </w:rPr>
        <w:t>Л</w:t>
      </w:r>
      <w:r w:rsidRPr="00DD1053">
        <w:rPr>
          <w:rFonts w:ascii="Times New Roman" w:hAnsi="Times New Roman" w:cs="Times New Roman"/>
          <w:bCs/>
          <w:color w:val="000000" w:themeColor="text1"/>
        </w:rPr>
        <w:t xml:space="preserve">амарк объяснял многообразие видов и приспособленность организмов </w:t>
      </w:r>
      <w:r w:rsidR="00D6281D">
        <w:rPr>
          <w:rFonts w:ascii="Times New Roman" w:hAnsi="Times New Roman" w:cs="Times New Roman"/>
          <w:bCs/>
          <w:color w:val="000000" w:themeColor="text1"/>
        </w:rPr>
        <w:t xml:space="preserve">к </w:t>
      </w:r>
      <w:r w:rsidRPr="00DD1053">
        <w:rPr>
          <w:rFonts w:ascii="Times New Roman" w:hAnsi="Times New Roman" w:cs="Times New Roman"/>
          <w:bCs/>
          <w:color w:val="000000" w:themeColor="text1"/>
        </w:rPr>
        <w:t>конкретным условиям среды</w:t>
      </w:r>
      <w:r w:rsidR="00D6281D">
        <w:rPr>
          <w:rFonts w:ascii="Times New Roman" w:hAnsi="Times New Roman" w:cs="Times New Roman"/>
          <w:bCs/>
          <w:color w:val="000000" w:themeColor="text1"/>
        </w:rPr>
        <w:t>?</w:t>
      </w:r>
    </w:p>
    <w:p w14:paraId="08608DAE"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13.</w:t>
      </w:r>
      <w:r w:rsidR="00DD1053"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В</w:t>
      </w:r>
      <w:r w:rsidR="00DD1053" w:rsidRPr="00DD1053">
        <w:rPr>
          <w:rFonts w:ascii="Times New Roman" w:hAnsi="Times New Roman" w:cs="Times New Roman"/>
          <w:bCs/>
          <w:color w:val="000000" w:themeColor="text1"/>
        </w:rPr>
        <w:t xml:space="preserve"> чем заключается основные положения учения Чарльза Дарвина</w:t>
      </w:r>
      <w:r>
        <w:rPr>
          <w:rFonts w:ascii="Times New Roman" w:hAnsi="Times New Roman" w:cs="Times New Roman"/>
          <w:bCs/>
          <w:color w:val="000000" w:themeColor="text1"/>
        </w:rPr>
        <w:t>?</w:t>
      </w:r>
    </w:p>
    <w:p w14:paraId="37D6BBF9" w14:textId="6268BB8E" w:rsidR="00DD1053"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14.</w:t>
      </w:r>
      <w:r w:rsidR="00DD1053" w:rsidRPr="00DD1053">
        <w:rPr>
          <w:rFonts w:ascii="Times New Roman" w:hAnsi="Times New Roman" w:cs="Times New Roman"/>
          <w:bCs/>
          <w:color w:val="000000" w:themeColor="text1"/>
        </w:rPr>
        <w:t xml:space="preserve"> </w:t>
      </w:r>
      <w:r>
        <w:rPr>
          <w:rFonts w:ascii="Times New Roman" w:hAnsi="Times New Roman" w:cs="Times New Roman"/>
          <w:bCs/>
          <w:color w:val="000000" w:themeColor="text1"/>
        </w:rPr>
        <w:t>П</w:t>
      </w:r>
      <w:r w:rsidR="00DD1053" w:rsidRPr="00DD1053">
        <w:rPr>
          <w:rFonts w:ascii="Times New Roman" w:hAnsi="Times New Roman" w:cs="Times New Roman"/>
          <w:bCs/>
          <w:color w:val="000000" w:themeColor="text1"/>
        </w:rPr>
        <w:t>очему учение Дарвина не потерял</w:t>
      </w:r>
      <w:r>
        <w:rPr>
          <w:rFonts w:ascii="Times New Roman" w:hAnsi="Times New Roman" w:cs="Times New Roman"/>
          <w:bCs/>
          <w:color w:val="000000" w:themeColor="text1"/>
        </w:rPr>
        <w:t>о</w:t>
      </w:r>
      <w:r w:rsidR="00DD1053" w:rsidRPr="00DD1053">
        <w:rPr>
          <w:rFonts w:ascii="Times New Roman" w:hAnsi="Times New Roman" w:cs="Times New Roman"/>
          <w:bCs/>
          <w:color w:val="000000" w:themeColor="text1"/>
        </w:rPr>
        <w:t xml:space="preserve"> сво</w:t>
      </w:r>
      <w:r>
        <w:rPr>
          <w:rFonts w:ascii="Times New Roman" w:hAnsi="Times New Roman" w:cs="Times New Roman"/>
          <w:bCs/>
          <w:color w:val="000000" w:themeColor="text1"/>
        </w:rPr>
        <w:t>ей</w:t>
      </w:r>
      <w:r w:rsidR="00DD1053" w:rsidRPr="00DD1053">
        <w:rPr>
          <w:rFonts w:ascii="Times New Roman" w:hAnsi="Times New Roman" w:cs="Times New Roman"/>
          <w:bCs/>
          <w:color w:val="000000" w:themeColor="text1"/>
        </w:rPr>
        <w:t xml:space="preserve"> актуальности в настоящее время</w:t>
      </w:r>
      <w:r>
        <w:rPr>
          <w:rFonts w:ascii="Times New Roman" w:hAnsi="Times New Roman" w:cs="Times New Roman"/>
          <w:bCs/>
          <w:color w:val="000000" w:themeColor="text1"/>
        </w:rPr>
        <w:t>?</w:t>
      </w:r>
    </w:p>
    <w:p w14:paraId="7F98A785"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15.</w:t>
      </w:r>
      <w:r w:rsidRPr="00D6281D">
        <w:t xml:space="preserve"> </w:t>
      </w:r>
      <w:r w:rsidRPr="00D6281D">
        <w:rPr>
          <w:rFonts w:ascii="Times New Roman" w:hAnsi="Times New Roman" w:cs="Times New Roman"/>
          <w:bCs/>
          <w:color w:val="000000" w:themeColor="text1"/>
        </w:rPr>
        <w:t>Что понимают под изменчивостью организм</w:t>
      </w:r>
      <w:r>
        <w:rPr>
          <w:rFonts w:ascii="Times New Roman" w:hAnsi="Times New Roman" w:cs="Times New Roman"/>
          <w:bCs/>
          <w:color w:val="000000" w:themeColor="text1"/>
        </w:rPr>
        <w:t>ов? К</w:t>
      </w:r>
      <w:r w:rsidRPr="00D6281D">
        <w:rPr>
          <w:rFonts w:ascii="Times New Roman" w:hAnsi="Times New Roman" w:cs="Times New Roman"/>
          <w:bCs/>
          <w:color w:val="000000" w:themeColor="text1"/>
        </w:rPr>
        <w:t>акие её виды вам известны</w:t>
      </w:r>
      <w:r>
        <w:rPr>
          <w:rFonts w:ascii="Times New Roman" w:hAnsi="Times New Roman" w:cs="Times New Roman"/>
          <w:bCs/>
          <w:color w:val="000000" w:themeColor="text1"/>
        </w:rPr>
        <w:t>?</w:t>
      </w:r>
    </w:p>
    <w:p w14:paraId="1D4427DB"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16.</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6281D">
        <w:rPr>
          <w:rFonts w:ascii="Times New Roman" w:hAnsi="Times New Roman" w:cs="Times New Roman"/>
          <w:bCs/>
          <w:color w:val="000000" w:themeColor="text1"/>
        </w:rPr>
        <w:t>то такое генотип и фенотип</w:t>
      </w:r>
      <w:r>
        <w:rPr>
          <w:rFonts w:ascii="Times New Roman" w:hAnsi="Times New Roman" w:cs="Times New Roman"/>
          <w:bCs/>
          <w:color w:val="000000" w:themeColor="text1"/>
        </w:rPr>
        <w:t>?</w:t>
      </w:r>
    </w:p>
    <w:p w14:paraId="47BDB766" w14:textId="77777777"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17.</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D6281D">
        <w:rPr>
          <w:rFonts w:ascii="Times New Roman" w:hAnsi="Times New Roman" w:cs="Times New Roman"/>
          <w:bCs/>
          <w:color w:val="000000" w:themeColor="text1"/>
        </w:rPr>
        <w:t>то такое гены</w:t>
      </w:r>
      <w:r>
        <w:rPr>
          <w:rFonts w:ascii="Times New Roman" w:hAnsi="Times New Roman" w:cs="Times New Roman"/>
          <w:bCs/>
          <w:color w:val="000000" w:themeColor="text1"/>
        </w:rPr>
        <w:t>?</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6281D">
        <w:rPr>
          <w:rFonts w:ascii="Times New Roman" w:hAnsi="Times New Roman" w:cs="Times New Roman"/>
          <w:bCs/>
          <w:color w:val="000000" w:themeColor="text1"/>
        </w:rPr>
        <w:t>акие гены называют аллель</w:t>
      </w:r>
      <w:r>
        <w:rPr>
          <w:rFonts w:ascii="Times New Roman" w:hAnsi="Times New Roman" w:cs="Times New Roman"/>
          <w:bCs/>
          <w:color w:val="000000" w:themeColor="text1"/>
        </w:rPr>
        <w:t>н</w:t>
      </w:r>
      <w:r w:rsidRPr="00D6281D">
        <w:rPr>
          <w:rFonts w:ascii="Times New Roman" w:hAnsi="Times New Roman" w:cs="Times New Roman"/>
          <w:bCs/>
          <w:color w:val="000000" w:themeColor="text1"/>
        </w:rPr>
        <w:t>ым</w:t>
      </w:r>
      <w:r>
        <w:rPr>
          <w:rFonts w:ascii="Times New Roman" w:hAnsi="Times New Roman" w:cs="Times New Roman"/>
          <w:bCs/>
          <w:color w:val="000000" w:themeColor="text1"/>
        </w:rPr>
        <w:t>и?</w:t>
      </w:r>
    </w:p>
    <w:p w14:paraId="66F023E8" w14:textId="069599BE" w:rsidR="00D6281D"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18.Ч</w:t>
      </w:r>
      <w:r w:rsidRPr="00D6281D">
        <w:rPr>
          <w:rFonts w:ascii="Times New Roman" w:hAnsi="Times New Roman" w:cs="Times New Roman"/>
          <w:bCs/>
          <w:color w:val="000000" w:themeColor="text1"/>
        </w:rPr>
        <w:t>то такое мутации</w:t>
      </w:r>
      <w:r>
        <w:rPr>
          <w:rFonts w:ascii="Times New Roman" w:hAnsi="Times New Roman" w:cs="Times New Roman"/>
          <w:bCs/>
          <w:color w:val="000000" w:themeColor="text1"/>
        </w:rPr>
        <w:t>?</w:t>
      </w:r>
      <w:r w:rsidRPr="00D6281D">
        <w:rPr>
          <w:rFonts w:ascii="Times New Roman" w:hAnsi="Times New Roman" w:cs="Times New Roman"/>
          <w:bCs/>
          <w:color w:val="000000" w:themeColor="text1"/>
        </w:rPr>
        <w:t xml:space="preserve"> </w:t>
      </w:r>
      <w:r>
        <w:rPr>
          <w:rFonts w:ascii="Times New Roman" w:hAnsi="Times New Roman" w:cs="Times New Roman"/>
          <w:bCs/>
          <w:color w:val="000000" w:themeColor="text1"/>
        </w:rPr>
        <w:t>К</w:t>
      </w:r>
      <w:r w:rsidRPr="00D6281D">
        <w:rPr>
          <w:rFonts w:ascii="Times New Roman" w:hAnsi="Times New Roman" w:cs="Times New Roman"/>
          <w:bCs/>
          <w:color w:val="000000" w:themeColor="text1"/>
        </w:rPr>
        <w:t>акие виды мутаций вам известны</w:t>
      </w:r>
      <w:r>
        <w:rPr>
          <w:rFonts w:ascii="Times New Roman" w:hAnsi="Times New Roman" w:cs="Times New Roman"/>
          <w:bCs/>
          <w:color w:val="000000" w:themeColor="text1"/>
        </w:rPr>
        <w:t>?</w:t>
      </w:r>
    </w:p>
    <w:p w14:paraId="55C4FE58" w14:textId="77777777" w:rsidR="009C4600" w:rsidRDefault="00D6281D"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19.</w:t>
      </w:r>
      <w:r w:rsidR="009C4600" w:rsidRPr="009C4600">
        <w:t xml:space="preserve"> </w:t>
      </w:r>
      <w:r w:rsidR="009C4600" w:rsidRPr="009C4600">
        <w:rPr>
          <w:rFonts w:ascii="Times New Roman" w:hAnsi="Times New Roman" w:cs="Times New Roman"/>
          <w:bCs/>
          <w:color w:val="000000" w:themeColor="text1"/>
        </w:rPr>
        <w:t>Какие формы естественного отбора выделяют</w:t>
      </w:r>
      <w:r w:rsidR="009C4600">
        <w:rPr>
          <w:rFonts w:ascii="Times New Roman" w:hAnsi="Times New Roman" w:cs="Times New Roman"/>
          <w:bCs/>
          <w:color w:val="000000" w:themeColor="text1"/>
        </w:rPr>
        <w:t>?</w:t>
      </w:r>
      <w:r w:rsidR="009C4600" w:rsidRPr="009C4600">
        <w:rPr>
          <w:rFonts w:ascii="Times New Roman" w:hAnsi="Times New Roman" w:cs="Times New Roman"/>
          <w:bCs/>
          <w:color w:val="000000" w:themeColor="text1"/>
        </w:rPr>
        <w:t xml:space="preserve"> </w:t>
      </w:r>
      <w:r w:rsidR="009C4600">
        <w:rPr>
          <w:rFonts w:ascii="Times New Roman" w:hAnsi="Times New Roman" w:cs="Times New Roman"/>
          <w:bCs/>
          <w:color w:val="000000" w:themeColor="text1"/>
        </w:rPr>
        <w:t>Д</w:t>
      </w:r>
      <w:r w:rsidR="009C4600" w:rsidRPr="009C4600">
        <w:rPr>
          <w:rFonts w:ascii="Times New Roman" w:hAnsi="Times New Roman" w:cs="Times New Roman"/>
          <w:bCs/>
          <w:color w:val="000000" w:themeColor="text1"/>
        </w:rPr>
        <w:t>айте их краткую характеристику</w:t>
      </w:r>
      <w:r w:rsidR="009C4600">
        <w:rPr>
          <w:rFonts w:ascii="Times New Roman" w:hAnsi="Times New Roman" w:cs="Times New Roman"/>
          <w:bCs/>
          <w:color w:val="000000" w:themeColor="text1"/>
        </w:rPr>
        <w:t xml:space="preserve">. </w:t>
      </w:r>
    </w:p>
    <w:p w14:paraId="3437C699" w14:textId="5B0F0F12" w:rsidR="00D6281D" w:rsidRDefault="009C4600" w:rsidP="001E4231">
      <w:pPr>
        <w:widowControl w:val="0"/>
        <w:outlineLvl w:val="8"/>
        <w:rPr>
          <w:rFonts w:ascii="Times New Roman" w:hAnsi="Times New Roman" w:cs="Times New Roman"/>
          <w:bCs/>
          <w:color w:val="000000" w:themeColor="text1"/>
        </w:rPr>
      </w:pPr>
      <w:r>
        <w:rPr>
          <w:rFonts w:ascii="Times New Roman" w:hAnsi="Times New Roman" w:cs="Times New Roman"/>
          <w:bCs/>
          <w:color w:val="000000" w:themeColor="text1"/>
        </w:rPr>
        <w:t>20. П</w:t>
      </w:r>
      <w:r w:rsidRPr="009C4600">
        <w:rPr>
          <w:rFonts w:ascii="Times New Roman" w:hAnsi="Times New Roman" w:cs="Times New Roman"/>
          <w:bCs/>
          <w:color w:val="000000" w:themeColor="text1"/>
        </w:rPr>
        <w:t>очему естественный отбор считают движущей силой эволюции</w:t>
      </w:r>
      <w:r>
        <w:rPr>
          <w:rFonts w:ascii="Times New Roman" w:hAnsi="Times New Roman" w:cs="Times New Roman"/>
          <w:bCs/>
          <w:color w:val="000000" w:themeColor="text1"/>
        </w:rPr>
        <w:t>?</w:t>
      </w:r>
      <w:r w:rsidRPr="009C4600">
        <w:rPr>
          <w:rFonts w:ascii="Times New Roman" w:hAnsi="Times New Roman" w:cs="Times New Roman"/>
          <w:bCs/>
          <w:color w:val="000000" w:themeColor="text1"/>
        </w:rPr>
        <w:t xml:space="preserve"> </w:t>
      </w:r>
      <w:r>
        <w:rPr>
          <w:rFonts w:ascii="Times New Roman" w:hAnsi="Times New Roman" w:cs="Times New Roman"/>
          <w:bCs/>
          <w:color w:val="000000" w:themeColor="text1"/>
        </w:rPr>
        <w:t>Ч</w:t>
      </w:r>
      <w:r w:rsidRPr="009C4600">
        <w:rPr>
          <w:rFonts w:ascii="Times New Roman" w:hAnsi="Times New Roman" w:cs="Times New Roman"/>
          <w:bCs/>
          <w:color w:val="000000" w:themeColor="text1"/>
        </w:rPr>
        <w:t>то определяет направление его действия</w:t>
      </w:r>
      <w:r>
        <w:rPr>
          <w:rFonts w:ascii="Times New Roman" w:hAnsi="Times New Roman" w:cs="Times New Roman"/>
          <w:bCs/>
          <w:color w:val="000000" w:themeColor="text1"/>
        </w:rPr>
        <w:t>?</w:t>
      </w:r>
    </w:p>
    <w:p w14:paraId="46A2799F" w14:textId="77777777" w:rsidR="004C001D" w:rsidRPr="004C001D" w:rsidRDefault="004C001D" w:rsidP="004C001D">
      <w:pPr>
        <w:widowControl w:val="0"/>
        <w:spacing w:after="200" w:line="276" w:lineRule="auto"/>
        <w:outlineLvl w:val="8"/>
        <w:rPr>
          <w:rFonts w:ascii="Times New Roman" w:hAnsi="Times New Roman" w:cs="Times New Roman"/>
          <w:b/>
          <w:color w:val="000000" w:themeColor="text1"/>
        </w:rPr>
      </w:pPr>
      <w:r w:rsidRPr="004C001D">
        <w:rPr>
          <w:rFonts w:ascii="Times New Roman" w:hAnsi="Times New Roman" w:cs="Times New Roman"/>
          <w:b/>
          <w:color w:val="000000" w:themeColor="text1"/>
        </w:rPr>
        <w:t>Самостоятельная работа по вариантам.</w:t>
      </w:r>
      <w:r w:rsidRPr="004C001D">
        <w:rPr>
          <w:rFonts w:ascii="Times New Roman" w:hAnsi="Times New Roman" w:cs="Times New Roman"/>
          <w:b/>
          <w:color w:val="000000" w:themeColor="text1"/>
        </w:rPr>
        <w:br/>
        <w:t>Вариант1.</w:t>
      </w:r>
    </w:p>
    <w:p w14:paraId="62209DF4" w14:textId="77777777" w:rsidR="004C001D" w:rsidRPr="004C001D" w:rsidRDefault="004C001D" w:rsidP="00C5220C">
      <w:pPr>
        <w:widowControl w:val="0"/>
        <w:numPr>
          <w:ilvl w:val="0"/>
          <w:numId w:val="85"/>
        </w:numPr>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Установите соответствие между идеей и ее автором.</w:t>
      </w:r>
    </w:p>
    <w:p w14:paraId="185887A3"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Изменения организмов- результат тренировки органов и стремления к совершенству.</w:t>
      </w:r>
    </w:p>
    <w:p w14:paraId="1758449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Состояние живого мира изменяется только в результате катастроф и</w:t>
      </w:r>
    </w:p>
    <w:p w14:paraId="304B4C0A"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новых актов творения.</w:t>
      </w:r>
    </w:p>
    <w:p w14:paraId="53B0DB8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Результат действия естественного отбора – это</w:t>
      </w:r>
    </w:p>
    <w:p w14:paraId="42E36160"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приспособленность организмов к среде обитания</w:t>
      </w:r>
    </w:p>
    <w:p w14:paraId="281B7FB6"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Все породы голубей произошли от единого предка.</w:t>
      </w:r>
    </w:p>
    <w:p w14:paraId="41FF28C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Строение каждого органа закономерно соотносится со строением других.</w:t>
      </w:r>
    </w:p>
    <w:p w14:paraId="74CD4FC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 xml:space="preserve">Е) Недоразвитые глаза крота- результат их </w:t>
      </w:r>
      <w:proofErr w:type="spellStart"/>
      <w:r w:rsidRPr="004C001D">
        <w:rPr>
          <w:rFonts w:ascii="Times New Roman" w:hAnsi="Times New Roman" w:cs="Times New Roman"/>
          <w:bCs/>
          <w:color w:val="000000" w:themeColor="text1"/>
        </w:rPr>
        <w:t>неупражнения</w:t>
      </w:r>
      <w:proofErr w:type="spellEnd"/>
      <w:r w:rsidRPr="004C001D">
        <w:rPr>
          <w:rFonts w:ascii="Times New Roman" w:hAnsi="Times New Roman" w:cs="Times New Roman"/>
          <w:bCs/>
          <w:color w:val="000000" w:themeColor="text1"/>
        </w:rPr>
        <w:t xml:space="preserve"> в соответствии с образом жизни.</w:t>
      </w:r>
    </w:p>
    <w:p w14:paraId="037BA466" w14:textId="40B324B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1) Ламарк 2) Кювье 3) Дарвин</w:t>
      </w:r>
    </w:p>
    <w:p w14:paraId="395E9B9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2. Укажите 2 неверных утверждения: «Результат действия естественного отбора – это…»</w:t>
      </w:r>
    </w:p>
    <w:p w14:paraId="7D84EFE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приспособленность организмов к среде обитания</w:t>
      </w:r>
    </w:p>
    <w:p w14:paraId="6FF5A778"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многообразие органического мира</w:t>
      </w:r>
    </w:p>
    <w:p w14:paraId="3E26AC5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наследственная изменчивость</w:t>
      </w:r>
    </w:p>
    <w:p w14:paraId="6CAE684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образование новых видов</w:t>
      </w:r>
    </w:p>
    <w:p w14:paraId="2BB7767B" w14:textId="43AC367D"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геометрическая прогрессия размножения.</w:t>
      </w:r>
    </w:p>
    <w:p w14:paraId="384920D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3. Выберите 2 правильных ответа:</w:t>
      </w:r>
    </w:p>
    <w:p w14:paraId="687D3E2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Основная заслуга Дарвина состоит:</w:t>
      </w:r>
    </w:p>
    <w:p w14:paraId="27C74A65"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lastRenderedPageBreak/>
        <w:t>а) в формулировании биогенетического закона</w:t>
      </w:r>
    </w:p>
    <w:p w14:paraId="237DDCC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создании первой эволюционной теории</w:t>
      </w:r>
    </w:p>
    <w:p w14:paraId="2E8CBC0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разработке теории естественного отбора</w:t>
      </w:r>
    </w:p>
    <w:p w14:paraId="68172A2B"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создании закона наследственных рядов</w:t>
      </w:r>
    </w:p>
    <w:p w14:paraId="7B2C5A3D" w14:textId="0677F986"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создании учения об искусственном отборе.</w:t>
      </w:r>
    </w:p>
    <w:p w14:paraId="6F8ED60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4. Установите соответствие:</w:t>
      </w:r>
    </w:p>
    <w:p w14:paraId="55B7000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Характеристика                                                                                   вид отбора</w:t>
      </w:r>
    </w:p>
    <w:p w14:paraId="6889BD46"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Действует в природе постоянно                                               1) естественный</w:t>
      </w:r>
    </w:p>
    <w:p w14:paraId="072F1C5F"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Сохраняет особи с интересующими человека                         2) искусственный</w:t>
      </w:r>
    </w:p>
    <w:p w14:paraId="3560183E"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признаками</w:t>
      </w:r>
    </w:p>
    <w:p w14:paraId="428ED10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Обеспечивает формирование приспособленности</w:t>
      </w:r>
    </w:p>
    <w:p w14:paraId="7BF6A0FB"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биогеоценозах</w:t>
      </w:r>
    </w:p>
    <w:p w14:paraId="3F8AC56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proofErr w:type="gramStart"/>
      <w:r w:rsidRPr="004C001D">
        <w:rPr>
          <w:rFonts w:ascii="Times New Roman" w:hAnsi="Times New Roman" w:cs="Times New Roman"/>
          <w:bCs/>
          <w:color w:val="000000" w:themeColor="text1"/>
        </w:rPr>
        <w:t>Г)приводит</w:t>
      </w:r>
      <w:proofErr w:type="gramEnd"/>
      <w:r w:rsidRPr="004C001D">
        <w:rPr>
          <w:rFonts w:ascii="Times New Roman" w:hAnsi="Times New Roman" w:cs="Times New Roman"/>
          <w:bCs/>
          <w:color w:val="000000" w:themeColor="text1"/>
        </w:rPr>
        <w:t xml:space="preserve"> к возникновению новых видов</w:t>
      </w:r>
    </w:p>
    <w:p w14:paraId="49C3E2F3"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proofErr w:type="gramStart"/>
      <w:r w:rsidRPr="004C001D">
        <w:rPr>
          <w:rFonts w:ascii="Times New Roman" w:hAnsi="Times New Roman" w:cs="Times New Roman"/>
          <w:bCs/>
          <w:color w:val="000000" w:themeColor="text1"/>
        </w:rPr>
        <w:t>Д)приводит</w:t>
      </w:r>
      <w:proofErr w:type="gramEnd"/>
      <w:r w:rsidRPr="004C001D">
        <w:rPr>
          <w:rFonts w:ascii="Times New Roman" w:hAnsi="Times New Roman" w:cs="Times New Roman"/>
          <w:bCs/>
          <w:color w:val="000000" w:themeColor="text1"/>
        </w:rPr>
        <w:t xml:space="preserve"> к возникновению новых пород, сортов</w:t>
      </w:r>
    </w:p>
    <w:p w14:paraId="71E3A002" w14:textId="5951272D"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proofErr w:type="gramStart"/>
      <w:r w:rsidRPr="004C001D">
        <w:rPr>
          <w:rFonts w:ascii="Times New Roman" w:hAnsi="Times New Roman" w:cs="Times New Roman"/>
          <w:bCs/>
          <w:color w:val="000000" w:themeColor="text1"/>
        </w:rPr>
        <w:t>Е)направляется</w:t>
      </w:r>
      <w:proofErr w:type="gramEnd"/>
      <w:r w:rsidRPr="004C001D">
        <w:rPr>
          <w:rFonts w:ascii="Times New Roman" w:hAnsi="Times New Roman" w:cs="Times New Roman"/>
          <w:bCs/>
          <w:color w:val="000000" w:themeColor="text1"/>
        </w:rPr>
        <w:t xml:space="preserve"> человеком</w:t>
      </w:r>
    </w:p>
    <w:p w14:paraId="447E667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 xml:space="preserve">5. Какова заслуга Ж.Б. Ламарка и в чем, с точки зрения Дарвинизма, он был не </w:t>
      </w:r>
      <w:proofErr w:type="gramStart"/>
      <w:r w:rsidRPr="004C001D">
        <w:rPr>
          <w:rFonts w:ascii="Times New Roman" w:hAnsi="Times New Roman" w:cs="Times New Roman"/>
          <w:bCs/>
          <w:color w:val="000000" w:themeColor="text1"/>
        </w:rPr>
        <w:t>прав ?</w:t>
      </w:r>
      <w:proofErr w:type="gramEnd"/>
    </w:p>
    <w:p w14:paraId="402E8354" w14:textId="77777777" w:rsidR="004C001D" w:rsidRPr="004C001D" w:rsidRDefault="004C001D" w:rsidP="004C001D">
      <w:pPr>
        <w:widowControl w:val="0"/>
        <w:spacing w:after="200" w:line="276" w:lineRule="auto"/>
        <w:outlineLvl w:val="8"/>
        <w:rPr>
          <w:rFonts w:ascii="Times New Roman" w:hAnsi="Times New Roman" w:cs="Times New Roman"/>
          <w:b/>
          <w:color w:val="000000" w:themeColor="text1"/>
        </w:rPr>
      </w:pPr>
      <w:r w:rsidRPr="004C001D">
        <w:rPr>
          <w:rFonts w:ascii="Times New Roman" w:hAnsi="Times New Roman" w:cs="Times New Roman"/>
          <w:bCs/>
          <w:color w:val="000000" w:themeColor="text1"/>
        </w:rPr>
        <w:br/>
      </w:r>
      <w:r w:rsidRPr="004C001D">
        <w:rPr>
          <w:rFonts w:ascii="Times New Roman" w:hAnsi="Times New Roman" w:cs="Times New Roman"/>
          <w:b/>
          <w:color w:val="000000" w:themeColor="text1"/>
        </w:rPr>
        <w:t>Вариант 2.</w:t>
      </w:r>
      <w:r w:rsidRPr="004C001D">
        <w:rPr>
          <w:rFonts w:ascii="Times New Roman" w:hAnsi="Times New Roman" w:cs="Times New Roman"/>
          <w:b/>
          <w:color w:val="000000" w:themeColor="text1"/>
        </w:rPr>
        <w:br/>
      </w:r>
    </w:p>
    <w:p w14:paraId="5371170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1.Установите соответствие между идеей и ее автором.</w:t>
      </w:r>
    </w:p>
    <w:p w14:paraId="348CC4B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Изменения организмов- результат тренировки органов и стремления к совершенству.</w:t>
      </w:r>
    </w:p>
    <w:p w14:paraId="1762F57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Общие особенности строения появляются в зародыше раньше частных</w:t>
      </w:r>
    </w:p>
    <w:p w14:paraId="4A6FF2C1"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Результат действия естественного отбора – это</w:t>
      </w:r>
    </w:p>
    <w:p w14:paraId="43C0C11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приспособленность организмов к среде обитания</w:t>
      </w:r>
    </w:p>
    <w:p w14:paraId="54BD37B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Все породы голубей произошли от единого предка.</w:t>
      </w:r>
    </w:p>
    <w:p w14:paraId="7A0E906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Развитие позвоночных начинается с яйцеклетки.</w:t>
      </w:r>
    </w:p>
    <w:p w14:paraId="1BC709CD"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 xml:space="preserve">Е) Недоразвитые глаза крота- результат их </w:t>
      </w:r>
      <w:proofErr w:type="spellStart"/>
      <w:r w:rsidRPr="004C001D">
        <w:rPr>
          <w:rFonts w:ascii="Times New Roman" w:hAnsi="Times New Roman" w:cs="Times New Roman"/>
          <w:bCs/>
          <w:color w:val="000000" w:themeColor="text1"/>
        </w:rPr>
        <w:t>неупражнения</w:t>
      </w:r>
      <w:proofErr w:type="spellEnd"/>
      <w:r w:rsidRPr="004C001D">
        <w:rPr>
          <w:rFonts w:ascii="Times New Roman" w:hAnsi="Times New Roman" w:cs="Times New Roman"/>
          <w:bCs/>
          <w:color w:val="000000" w:themeColor="text1"/>
        </w:rPr>
        <w:t xml:space="preserve"> в соответствии с образом жизни.</w:t>
      </w:r>
    </w:p>
    <w:p w14:paraId="3DCFC87A"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1) Ламарк 2) Карл Бэр 3) Дарвин</w:t>
      </w:r>
      <w:r w:rsidRPr="004C001D">
        <w:rPr>
          <w:rFonts w:ascii="Times New Roman" w:hAnsi="Times New Roman" w:cs="Times New Roman"/>
          <w:bCs/>
          <w:color w:val="000000" w:themeColor="text1"/>
        </w:rPr>
        <w:br/>
      </w:r>
    </w:p>
    <w:p w14:paraId="674AC35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2. Укажите 2 неверных утверждения: «Причина борьбы за существование…»</w:t>
      </w:r>
    </w:p>
    <w:p w14:paraId="3A34C456"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lastRenderedPageBreak/>
        <w:t>а) ограниченность ресурсов</w:t>
      </w:r>
    </w:p>
    <w:p w14:paraId="155CE805"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избыточная численность потомства</w:t>
      </w:r>
    </w:p>
    <w:p w14:paraId="283DB3F3"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наследственная изменчивость</w:t>
      </w:r>
    </w:p>
    <w:p w14:paraId="622D4A9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образование новых видов</w:t>
      </w:r>
    </w:p>
    <w:p w14:paraId="794EC831" w14:textId="23C10840"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геометрическая прогрессия размножения.</w:t>
      </w:r>
    </w:p>
    <w:p w14:paraId="5E62F1EA"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3. Выберите 2 правильных ответа:</w:t>
      </w:r>
    </w:p>
    <w:p w14:paraId="14E7906D"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 xml:space="preserve">Основная заслуга </w:t>
      </w:r>
      <w:proofErr w:type="spellStart"/>
      <w:r w:rsidRPr="004C001D">
        <w:rPr>
          <w:rFonts w:ascii="Times New Roman" w:hAnsi="Times New Roman" w:cs="Times New Roman"/>
          <w:bCs/>
          <w:color w:val="000000" w:themeColor="text1"/>
        </w:rPr>
        <w:t>Ж.Б.Ламарка</w:t>
      </w:r>
      <w:proofErr w:type="spellEnd"/>
      <w:r w:rsidRPr="004C001D">
        <w:rPr>
          <w:rFonts w:ascii="Times New Roman" w:hAnsi="Times New Roman" w:cs="Times New Roman"/>
          <w:bCs/>
          <w:color w:val="000000" w:themeColor="text1"/>
        </w:rPr>
        <w:t xml:space="preserve"> состоит:</w:t>
      </w:r>
    </w:p>
    <w:p w14:paraId="129C671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а) в формулировании биогенетического закона</w:t>
      </w:r>
    </w:p>
    <w:p w14:paraId="152B8765"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 создании первой эволюционной теории</w:t>
      </w:r>
    </w:p>
    <w:p w14:paraId="41F5DD5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в) разработке теории естественного отбора</w:t>
      </w:r>
    </w:p>
    <w:p w14:paraId="103966E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г) создании закона наследственных рядов</w:t>
      </w:r>
    </w:p>
    <w:p w14:paraId="2A213F1A" w14:textId="3F6650B3"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д) создании учения об изменяемости видов под влиянием внешней среды</w:t>
      </w:r>
    </w:p>
    <w:p w14:paraId="587E87FC"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4. Установите соответствие:</w:t>
      </w:r>
    </w:p>
    <w:p w14:paraId="0933A997"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Характеристика                                                                     вид отбора</w:t>
      </w:r>
    </w:p>
    <w:p w14:paraId="1DFDAD9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proofErr w:type="gramStart"/>
      <w:r w:rsidRPr="004C001D">
        <w:rPr>
          <w:rFonts w:ascii="Times New Roman" w:hAnsi="Times New Roman" w:cs="Times New Roman"/>
          <w:bCs/>
          <w:color w:val="000000" w:themeColor="text1"/>
        </w:rPr>
        <w:t>А)Действует</w:t>
      </w:r>
      <w:proofErr w:type="gramEnd"/>
      <w:r w:rsidRPr="004C001D">
        <w:rPr>
          <w:rFonts w:ascii="Times New Roman" w:hAnsi="Times New Roman" w:cs="Times New Roman"/>
          <w:bCs/>
          <w:color w:val="000000" w:themeColor="text1"/>
        </w:rPr>
        <w:t xml:space="preserve"> в природе постоянно                                   1)искусственный</w:t>
      </w:r>
    </w:p>
    <w:p w14:paraId="27F877DB"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proofErr w:type="gramStart"/>
      <w:r w:rsidRPr="004C001D">
        <w:rPr>
          <w:rFonts w:ascii="Times New Roman" w:hAnsi="Times New Roman" w:cs="Times New Roman"/>
          <w:bCs/>
          <w:color w:val="000000" w:themeColor="text1"/>
        </w:rPr>
        <w:t>Б)Сохраняет</w:t>
      </w:r>
      <w:proofErr w:type="gramEnd"/>
      <w:r w:rsidRPr="004C001D">
        <w:rPr>
          <w:rFonts w:ascii="Times New Roman" w:hAnsi="Times New Roman" w:cs="Times New Roman"/>
          <w:bCs/>
          <w:color w:val="000000" w:themeColor="text1"/>
        </w:rPr>
        <w:t xml:space="preserve"> особи с интересующими человека             2 естественный</w:t>
      </w:r>
    </w:p>
    <w:p w14:paraId="021AE0C8"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признаками</w:t>
      </w:r>
    </w:p>
    <w:p w14:paraId="5C2E126D"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proofErr w:type="gramStart"/>
      <w:r w:rsidRPr="004C001D">
        <w:rPr>
          <w:rFonts w:ascii="Times New Roman" w:hAnsi="Times New Roman" w:cs="Times New Roman"/>
          <w:bCs/>
          <w:color w:val="000000" w:themeColor="text1"/>
        </w:rPr>
        <w:t>В)Обеспечивает</w:t>
      </w:r>
      <w:proofErr w:type="gramEnd"/>
      <w:r w:rsidRPr="004C001D">
        <w:rPr>
          <w:rFonts w:ascii="Times New Roman" w:hAnsi="Times New Roman" w:cs="Times New Roman"/>
          <w:bCs/>
          <w:color w:val="000000" w:themeColor="text1"/>
        </w:rPr>
        <w:t xml:space="preserve"> формирование приспособленности</w:t>
      </w:r>
    </w:p>
    <w:p w14:paraId="6E85BB29"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биогеоценозах</w:t>
      </w:r>
    </w:p>
    <w:p w14:paraId="1B6A036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proofErr w:type="gramStart"/>
      <w:r w:rsidRPr="004C001D">
        <w:rPr>
          <w:rFonts w:ascii="Times New Roman" w:hAnsi="Times New Roman" w:cs="Times New Roman"/>
          <w:bCs/>
          <w:color w:val="000000" w:themeColor="text1"/>
        </w:rPr>
        <w:t>Г)приводит</w:t>
      </w:r>
      <w:proofErr w:type="gramEnd"/>
      <w:r w:rsidRPr="004C001D">
        <w:rPr>
          <w:rFonts w:ascii="Times New Roman" w:hAnsi="Times New Roman" w:cs="Times New Roman"/>
          <w:bCs/>
          <w:color w:val="000000" w:themeColor="text1"/>
        </w:rPr>
        <w:t xml:space="preserve"> к возникновению новых видов</w:t>
      </w:r>
    </w:p>
    <w:p w14:paraId="4D10D198"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proofErr w:type="gramStart"/>
      <w:r w:rsidRPr="004C001D">
        <w:rPr>
          <w:rFonts w:ascii="Times New Roman" w:hAnsi="Times New Roman" w:cs="Times New Roman"/>
          <w:bCs/>
          <w:color w:val="000000" w:themeColor="text1"/>
        </w:rPr>
        <w:t>Д)приводит</w:t>
      </w:r>
      <w:proofErr w:type="gramEnd"/>
      <w:r w:rsidRPr="004C001D">
        <w:rPr>
          <w:rFonts w:ascii="Times New Roman" w:hAnsi="Times New Roman" w:cs="Times New Roman"/>
          <w:bCs/>
          <w:color w:val="000000" w:themeColor="text1"/>
        </w:rPr>
        <w:t xml:space="preserve"> к возникновению новых пород, сортов</w:t>
      </w:r>
    </w:p>
    <w:p w14:paraId="1C144AE0" w14:textId="5332A783"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proofErr w:type="gramStart"/>
      <w:r w:rsidRPr="004C001D">
        <w:rPr>
          <w:rFonts w:ascii="Times New Roman" w:hAnsi="Times New Roman" w:cs="Times New Roman"/>
          <w:bCs/>
          <w:color w:val="000000" w:themeColor="text1"/>
        </w:rPr>
        <w:t>Е)направляется</w:t>
      </w:r>
      <w:proofErr w:type="gramEnd"/>
      <w:r w:rsidRPr="004C001D">
        <w:rPr>
          <w:rFonts w:ascii="Times New Roman" w:hAnsi="Times New Roman" w:cs="Times New Roman"/>
          <w:bCs/>
          <w:color w:val="000000" w:themeColor="text1"/>
        </w:rPr>
        <w:t xml:space="preserve"> человеком</w:t>
      </w:r>
    </w:p>
    <w:p w14:paraId="51892AD2"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r w:rsidRPr="004C001D">
        <w:rPr>
          <w:rFonts w:ascii="Times New Roman" w:hAnsi="Times New Roman" w:cs="Times New Roman"/>
          <w:bCs/>
          <w:color w:val="000000" w:themeColor="text1"/>
        </w:rPr>
        <w:t>5. Опишите основные движущие силы эволюции по Ч. Дарвину.</w:t>
      </w:r>
    </w:p>
    <w:p w14:paraId="163CA404" w14:textId="77777777" w:rsidR="004C001D" w:rsidRPr="004C001D" w:rsidRDefault="004C001D" w:rsidP="004C001D">
      <w:pPr>
        <w:widowControl w:val="0"/>
        <w:spacing w:after="200" w:line="276" w:lineRule="auto"/>
        <w:outlineLvl w:val="8"/>
        <w:rPr>
          <w:rFonts w:ascii="Times New Roman" w:hAnsi="Times New Roman" w:cs="Times New Roman"/>
          <w:bCs/>
          <w:color w:val="000000" w:themeColor="text1"/>
        </w:rPr>
      </w:pPr>
    </w:p>
    <w:p w14:paraId="6BC1FE8D" w14:textId="77777777" w:rsidR="009C4600" w:rsidRPr="001E4231" w:rsidRDefault="009C4600" w:rsidP="001E4231">
      <w:pPr>
        <w:widowControl w:val="0"/>
        <w:outlineLvl w:val="8"/>
        <w:rPr>
          <w:rFonts w:ascii="Times New Roman" w:hAnsi="Times New Roman" w:cs="Times New Roman"/>
          <w:bCs/>
          <w:color w:val="000000" w:themeColor="text1"/>
        </w:rPr>
      </w:pPr>
    </w:p>
    <w:p w14:paraId="43ECC55D" w14:textId="6D5C548D" w:rsidR="00DB0342" w:rsidRDefault="00DB0342" w:rsidP="00944360">
      <w:pPr>
        <w:widowControl w:val="0"/>
        <w:jc w:val="center"/>
        <w:outlineLvl w:val="8"/>
        <w:rPr>
          <w:b/>
          <w:color w:val="000000" w:themeColor="text1"/>
        </w:rPr>
      </w:pPr>
    </w:p>
    <w:p w14:paraId="0A24A847" w14:textId="3B58536E" w:rsidR="00DB0342" w:rsidRDefault="00DB0342" w:rsidP="00944360">
      <w:pPr>
        <w:widowControl w:val="0"/>
        <w:jc w:val="center"/>
        <w:outlineLvl w:val="8"/>
        <w:rPr>
          <w:b/>
          <w:color w:val="000000" w:themeColor="text1"/>
        </w:rPr>
      </w:pPr>
    </w:p>
    <w:p w14:paraId="2A2426C3" w14:textId="718EF6F3" w:rsidR="00DB0342" w:rsidRDefault="00DB0342" w:rsidP="004C001D">
      <w:pPr>
        <w:widowControl w:val="0"/>
        <w:outlineLvl w:val="8"/>
        <w:rPr>
          <w:b/>
          <w:color w:val="000000" w:themeColor="text1"/>
        </w:rPr>
      </w:pPr>
    </w:p>
    <w:p w14:paraId="14A4CF4D" w14:textId="77777777" w:rsidR="00AE57EA" w:rsidRDefault="00AE57EA" w:rsidP="004C001D">
      <w:pPr>
        <w:widowControl w:val="0"/>
        <w:outlineLvl w:val="8"/>
        <w:rPr>
          <w:b/>
          <w:color w:val="000000" w:themeColor="text1"/>
        </w:rPr>
      </w:pPr>
    </w:p>
    <w:p w14:paraId="628CECA4" w14:textId="044E0C93" w:rsidR="000D449E" w:rsidRPr="004C001D" w:rsidRDefault="00AE57EA" w:rsidP="000D449E">
      <w:pPr>
        <w:widowControl w:val="0"/>
        <w:jc w:val="center"/>
        <w:outlineLvl w:val="8"/>
        <w:rPr>
          <w:rFonts w:ascii="Times New Roman" w:hAnsi="Times New Roman" w:cs="Times New Roman"/>
          <w:b/>
          <w:color w:val="000000" w:themeColor="text1"/>
        </w:rPr>
      </w:pPr>
      <w:bookmarkStart w:id="93" w:name="_Hlk156997221"/>
      <w:r>
        <w:rPr>
          <w:rFonts w:ascii="Times New Roman" w:hAnsi="Times New Roman" w:cs="Times New Roman"/>
          <w:b/>
          <w:color w:val="000000" w:themeColor="text1"/>
        </w:rPr>
        <w:lastRenderedPageBreak/>
        <w:t>Самостоятельная работа</w:t>
      </w:r>
      <w:r w:rsidR="000D449E" w:rsidRPr="004C001D">
        <w:rPr>
          <w:rFonts w:ascii="Times New Roman" w:hAnsi="Times New Roman" w:cs="Times New Roman"/>
          <w:b/>
          <w:color w:val="000000" w:themeColor="text1"/>
        </w:rPr>
        <w:t xml:space="preserve"> № </w:t>
      </w:r>
      <w:r>
        <w:rPr>
          <w:rFonts w:ascii="Times New Roman" w:hAnsi="Times New Roman" w:cs="Times New Roman"/>
          <w:b/>
          <w:color w:val="000000" w:themeColor="text1"/>
        </w:rPr>
        <w:t>26,27.</w:t>
      </w:r>
    </w:p>
    <w:p w14:paraId="73931692" w14:textId="06AA0FE2" w:rsidR="004C001D" w:rsidRPr="004C001D" w:rsidRDefault="004C001D" w:rsidP="004C001D">
      <w:pPr>
        <w:widowControl w:val="0"/>
        <w:jc w:val="center"/>
        <w:outlineLvl w:val="8"/>
        <w:rPr>
          <w:rFonts w:ascii="Times New Roman" w:hAnsi="Times New Roman" w:cs="Times New Roman"/>
          <w:b/>
          <w:bCs/>
          <w:u w:val="single"/>
        </w:rPr>
      </w:pPr>
      <w:r w:rsidRPr="004C001D">
        <w:rPr>
          <w:rFonts w:ascii="Times New Roman" w:hAnsi="Times New Roman" w:cs="Times New Roman"/>
          <w:b/>
          <w:bCs/>
          <w:u w:val="single"/>
        </w:rPr>
        <w:t xml:space="preserve">Тема: </w:t>
      </w:r>
      <w:proofErr w:type="spellStart"/>
      <w:r w:rsidRPr="004C001D">
        <w:rPr>
          <w:rFonts w:ascii="Times New Roman" w:hAnsi="Times New Roman" w:cs="Times New Roman"/>
          <w:b/>
          <w:bCs/>
          <w:u w:val="single"/>
        </w:rPr>
        <w:t>Микроэволюция</w:t>
      </w:r>
      <w:proofErr w:type="spellEnd"/>
      <w:r w:rsidRPr="004C001D">
        <w:rPr>
          <w:rFonts w:ascii="Times New Roman" w:hAnsi="Times New Roman" w:cs="Times New Roman"/>
          <w:b/>
          <w:bCs/>
          <w:u w:val="single"/>
        </w:rPr>
        <w:t xml:space="preserve"> и макроэволюция. Направления эволюции. Принципы классификации. Систематика.</w:t>
      </w:r>
    </w:p>
    <w:p w14:paraId="04A800D7" w14:textId="2E1E08B4" w:rsidR="000D449E" w:rsidRDefault="000D449E" w:rsidP="000D449E">
      <w:pPr>
        <w:widowControl w:val="0"/>
        <w:jc w:val="center"/>
        <w:outlineLvl w:val="8"/>
        <w:rPr>
          <w:rFonts w:ascii="Times New Roman" w:hAnsi="Times New Roman" w:cs="Times New Roman"/>
          <w:b/>
        </w:rPr>
      </w:pPr>
      <w:r w:rsidRPr="004C001D">
        <w:rPr>
          <w:rFonts w:ascii="Times New Roman" w:hAnsi="Times New Roman" w:cs="Times New Roman"/>
          <w:b/>
        </w:rPr>
        <w:t>Теоретическая часть</w:t>
      </w:r>
    </w:p>
    <w:p w14:paraId="72D34C7A" w14:textId="77777777" w:rsidR="00485D67" w:rsidRPr="00485D67" w:rsidRDefault="00485D67" w:rsidP="00485D67">
      <w:pPr>
        <w:pStyle w:val="1"/>
        <w:rPr>
          <w:rFonts w:ascii="Times New Roman" w:hAnsi="Times New Roman" w:cs="Times New Roman"/>
          <w:sz w:val="22"/>
          <w:szCs w:val="22"/>
        </w:rPr>
      </w:pPr>
      <w:proofErr w:type="spellStart"/>
      <w:r w:rsidRPr="00485D67">
        <w:rPr>
          <w:rFonts w:ascii="Times New Roman" w:eastAsiaTheme="minorEastAsia" w:hAnsi="Times New Roman" w:cs="Times New Roman"/>
          <w:sz w:val="22"/>
          <w:szCs w:val="22"/>
        </w:rPr>
        <w:t>Микроэволюция</w:t>
      </w:r>
      <w:proofErr w:type="spellEnd"/>
      <w:r w:rsidRPr="00485D67">
        <w:rPr>
          <w:rFonts w:ascii="Times New Roman" w:eastAsiaTheme="minorEastAsia" w:hAnsi="Times New Roman" w:cs="Times New Roman"/>
          <w:sz w:val="22"/>
          <w:szCs w:val="22"/>
        </w:rPr>
        <w:t xml:space="preserve"> и макроэволюция. Направления эволюции. Принципы классификации. Систематика</w:t>
      </w:r>
      <w:r w:rsidRPr="00485D67">
        <w:rPr>
          <w:rFonts w:ascii="Times New Roman" w:hAnsi="Times New Roman" w:cs="Times New Roman"/>
          <w:sz w:val="22"/>
          <w:szCs w:val="22"/>
        </w:rPr>
        <w:t xml:space="preserve"> </w:t>
      </w:r>
    </w:p>
    <w:p w14:paraId="2F29E86C"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 xml:space="preserve">Во времена Ч. Дарвина и в последующую эпоху расцвета его эволюционного учения почти ничего не было известно о двух таких основных явлениях жизни и наиболее общих характеристиках живых организмов на Земле как наследственность и изменчивость. Явления наследственности и изменчивости живых организмов были известны людям, но научных представлений о характере и механизмах наследования признаков и их изменчивости не было. Лишь после развития современной генетики с начала XX столетия появилась возможность положить достаточно точные сведения об основных закономерностях наследования и изменчивости признаков и свойств организмов в основу нового – микроэволюционного этапа изучения эволюционного процесса. Как отмечено выше, одним из важных положений в учении о </w:t>
      </w:r>
      <w:proofErr w:type="spellStart"/>
      <w:r w:rsidRPr="00485D67">
        <w:rPr>
          <w:rFonts w:ascii="Times New Roman" w:hAnsi="Times New Roman" w:cs="Times New Roman"/>
        </w:rPr>
        <w:t>микроэволюции</w:t>
      </w:r>
      <w:proofErr w:type="spellEnd"/>
      <w:r w:rsidRPr="00485D67">
        <w:rPr>
          <w:rFonts w:ascii="Times New Roman" w:hAnsi="Times New Roman" w:cs="Times New Roman"/>
        </w:rPr>
        <w:t xml:space="preserve"> является положение, об элементарном эволюционном материале, которым является наследственная изменчивость. Как известно, строгий и достаточно точный анализ в любой области возможен лишь тогда, когда удается вычленить и описать элементарные структурные единицы и явления. Благодаря использованию генетических идей и подходов оно стало возможным в отношении </w:t>
      </w:r>
      <w:proofErr w:type="spellStart"/>
      <w:r w:rsidRPr="00485D67">
        <w:rPr>
          <w:rFonts w:ascii="Times New Roman" w:hAnsi="Times New Roman" w:cs="Times New Roman"/>
        </w:rPr>
        <w:t>эволюционногo</w:t>
      </w:r>
      <w:proofErr w:type="spellEnd"/>
      <w:r w:rsidRPr="00485D67">
        <w:rPr>
          <w:rFonts w:ascii="Times New Roman" w:hAnsi="Times New Roman" w:cs="Times New Roman"/>
        </w:rPr>
        <w:t xml:space="preserve"> процесса. </w:t>
      </w:r>
      <w:proofErr w:type="spellStart"/>
      <w:r w:rsidRPr="00485D67">
        <w:rPr>
          <w:rFonts w:ascii="Times New Roman" w:hAnsi="Times New Roman" w:cs="Times New Roman"/>
        </w:rPr>
        <w:t>Микроэволюция</w:t>
      </w:r>
      <w:proofErr w:type="spellEnd"/>
      <w:r w:rsidRPr="00485D67">
        <w:rPr>
          <w:rFonts w:ascii="Times New Roman" w:hAnsi="Times New Roman" w:cs="Times New Roman"/>
        </w:rPr>
        <w:t xml:space="preserve"> – эволюционные изменения, которые идут внутри вида и приводят к его дифференцировке, завершаясь видообразованием. Термин «</w:t>
      </w:r>
      <w:proofErr w:type="spellStart"/>
      <w:r w:rsidRPr="00485D67">
        <w:rPr>
          <w:rFonts w:ascii="Times New Roman" w:hAnsi="Times New Roman" w:cs="Times New Roman"/>
        </w:rPr>
        <w:t>микроэволюция</w:t>
      </w:r>
      <w:proofErr w:type="spellEnd"/>
      <w:r w:rsidRPr="00485D67">
        <w:rPr>
          <w:rFonts w:ascii="Times New Roman" w:hAnsi="Times New Roman" w:cs="Times New Roman"/>
        </w:rPr>
        <w:t xml:space="preserve">» был использован впервые Ю.Д. Филипченко в 1927 г., для того чтобы подчеркнуть несводимость, на взгляд автора, процессов эволюции крупного масштаба к процессам видообразования. Основные задачи </w:t>
      </w:r>
      <w:proofErr w:type="spellStart"/>
      <w:r w:rsidRPr="00485D67">
        <w:rPr>
          <w:rFonts w:ascii="Times New Roman" w:hAnsi="Times New Roman" w:cs="Times New Roman"/>
        </w:rPr>
        <w:t>микроэволюции</w:t>
      </w:r>
      <w:proofErr w:type="spellEnd"/>
      <w:r w:rsidRPr="00485D67">
        <w:rPr>
          <w:rFonts w:ascii="Times New Roman" w:hAnsi="Times New Roman" w:cs="Times New Roman"/>
        </w:rPr>
        <w:t xml:space="preserve"> </w:t>
      </w:r>
      <w:proofErr w:type="gramStart"/>
      <w:r w:rsidRPr="00485D67">
        <w:rPr>
          <w:rFonts w:ascii="Times New Roman" w:hAnsi="Times New Roman" w:cs="Times New Roman"/>
        </w:rPr>
        <w:t>- это</w:t>
      </w:r>
      <w:proofErr w:type="gramEnd"/>
      <w:r w:rsidRPr="00485D67">
        <w:rPr>
          <w:rFonts w:ascii="Times New Roman" w:hAnsi="Times New Roman" w:cs="Times New Roman"/>
        </w:rPr>
        <w:t xml:space="preserve"> изучение факторов и механизмов внутри видовой дифференциации завершающейся видообразованием. </w:t>
      </w:r>
      <w:proofErr w:type="spellStart"/>
      <w:r w:rsidRPr="00485D67">
        <w:rPr>
          <w:rFonts w:ascii="Times New Roman" w:hAnsi="Times New Roman" w:cs="Times New Roman"/>
          <w:b/>
        </w:rPr>
        <w:t>Микроэволюция</w:t>
      </w:r>
      <w:proofErr w:type="spellEnd"/>
      <w:r w:rsidRPr="00485D67">
        <w:rPr>
          <w:rFonts w:ascii="Times New Roman" w:hAnsi="Times New Roman" w:cs="Times New Roman"/>
          <w:b/>
        </w:rPr>
        <w:t>- видообразование</w:t>
      </w:r>
      <w:r w:rsidRPr="00485D67">
        <w:rPr>
          <w:rFonts w:ascii="Times New Roman" w:hAnsi="Times New Roman" w:cs="Times New Roman"/>
        </w:rPr>
        <w:t xml:space="preserve"> – это сложнейший эволюционный процесс возникновения нового вида.</w:t>
      </w:r>
    </w:p>
    <w:p w14:paraId="75C633B3" w14:textId="77777777" w:rsidR="00485D67" w:rsidRPr="00485D67" w:rsidRDefault="00485D67" w:rsidP="00485D67">
      <w:pPr>
        <w:spacing w:after="0"/>
        <w:ind w:firstLine="360"/>
        <w:jc w:val="both"/>
        <w:rPr>
          <w:rFonts w:ascii="Times New Roman" w:hAnsi="Times New Roman" w:cs="Times New Roman"/>
          <w:b/>
        </w:rPr>
      </w:pPr>
      <w:r w:rsidRPr="00485D67">
        <w:rPr>
          <w:rFonts w:ascii="Times New Roman" w:hAnsi="Times New Roman" w:cs="Times New Roman"/>
          <w:b/>
        </w:rPr>
        <w:t>Бывает двух типов:</w:t>
      </w:r>
    </w:p>
    <w:p w14:paraId="4FBA4A45"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1. Географическое</w:t>
      </w:r>
      <w:r w:rsidRPr="00485D67">
        <w:rPr>
          <w:rFonts w:ascii="Times New Roman" w:hAnsi="Times New Roman" w:cs="Times New Roman"/>
        </w:rPr>
        <w:t xml:space="preserve"> (происходит очень медленно, сотни тысяч поколений) обострение борьбы за существование между особями вида расселение на новые территории (расширение ареала) географическая изоляция между популяциями</w:t>
      </w:r>
    </w:p>
    <w:p w14:paraId="38C016CD"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2. Экологическое</w:t>
      </w:r>
      <w:r w:rsidRPr="00485D67">
        <w:rPr>
          <w:rFonts w:ascii="Times New Roman" w:hAnsi="Times New Roman" w:cs="Times New Roman"/>
        </w:rPr>
        <w:t xml:space="preserve"> (происходит быстро) обострение борьбы за существование между особями вида освоение новых условий обитания в пределах старого ареала экологическая изоляция между популяциями</w:t>
      </w:r>
    </w:p>
    <w:p w14:paraId="3C37993B"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3. Филетическое</w:t>
      </w:r>
      <w:r w:rsidRPr="00485D67">
        <w:rPr>
          <w:rFonts w:ascii="Times New Roman" w:hAnsi="Times New Roman" w:cs="Times New Roman"/>
        </w:rPr>
        <w:t xml:space="preserve"> – весь вид в целом изменяется в ряду поколений, превращаясь в новый вид.</w:t>
      </w:r>
    </w:p>
    <w:p w14:paraId="3BFE2F58" w14:textId="77777777" w:rsidR="00485D67" w:rsidRPr="00485D67" w:rsidRDefault="00485D67" w:rsidP="00485D67">
      <w:pPr>
        <w:shd w:val="clear" w:color="auto" w:fill="FFFFFF"/>
        <w:spacing w:after="0" w:line="240" w:lineRule="auto"/>
        <w:rPr>
          <w:rFonts w:ascii="Times New Roman" w:hAnsi="Times New Roman" w:cs="Times New Roman"/>
          <w:color w:val="333333"/>
        </w:rPr>
      </w:pPr>
      <w:proofErr w:type="spellStart"/>
      <w:r w:rsidRPr="00485D67">
        <w:rPr>
          <w:rFonts w:ascii="Times New Roman" w:hAnsi="Times New Roman" w:cs="Times New Roman"/>
          <w:b/>
          <w:bCs/>
          <w:color w:val="333333"/>
        </w:rPr>
        <w:t>Микроэволюция</w:t>
      </w:r>
      <w:proofErr w:type="spellEnd"/>
      <w:r w:rsidRPr="00485D67">
        <w:rPr>
          <w:rFonts w:ascii="Times New Roman" w:hAnsi="Times New Roman" w:cs="Times New Roman"/>
          <w:color w:val="333333"/>
        </w:rPr>
        <w:t> — эволюционные процессы, происходящие на уровне популяции (т. е. внутри вида), ведущие к накоплению наследственных особенностей и приводящие к образованию нового вида. </w:t>
      </w:r>
    </w:p>
    <w:p w14:paraId="216B24AD"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Популяция является элементарной единицей эволюции.</w:t>
      </w:r>
    </w:p>
    <w:p w14:paraId="266AD54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Генофонд популяции — это совокупность генов организмов данной популяции.</w:t>
      </w:r>
    </w:p>
    <w:p w14:paraId="6B856CE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Элементарные эволюционные факторы — факторы, способствующие изменению генофонда популяций: </w:t>
      </w:r>
      <w:r w:rsidRPr="00485D67">
        <w:rPr>
          <w:rFonts w:ascii="Times New Roman" w:hAnsi="Times New Roman" w:cs="Times New Roman"/>
          <w:b/>
          <w:bCs/>
          <w:color w:val="333333"/>
        </w:rPr>
        <w:t>мутации, миграции, поток генов, популяционные волны, дрейф генов, изоляция</w:t>
      </w:r>
      <w:r w:rsidRPr="00485D67">
        <w:rPr>
          <w:rFonts w:ascii="Times New Roman" w:hAnsi="Times New Roman" w:cs="Times New Roman"/>
          <w:color w:val="333333"/>
        </w:rPr>
        <w:t>.</w:t>
      </w:r>
    </w:p>
    <w:p w14:paraId="78B068EE"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Поток генов</w:t>
      </w:r>
      <w:r w:rsidRPr="00485D67">
        <w:rPr>
          <w:rFonts w:ascii="Times New Roman" w:hAnsi="Times New Roman" w:cs="Times New Roman"/>
          <w:color w:val="333333"/>
        </w:rPr>
        <w:t> — перенос генов между популяциями.</w:t>
      </w:r>
    </w:p>
    <w:p w14:paraId="22B67284"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 xml:space="preserve">Большую роль в осуществлении потока генов играют миграции, кочевки, перелеты, перенос пыльцы и семян ветром, насекомыми. В зависимости от вида организмов в каждом поколении, по мнению Э. </w:t>
      </w:r>
      <w:proofErr w:type="spellStart"/>
      <w:r w:rsidRPr="00485D67">
        <w:rPr>
          <w:rFonts w:ascii="Times New Roman" w:hAnsi="Times New Roman" w:cs="Times New Roman"/>
          <w:color w:val="333333"/>
        </w:rPr>
        <w:t>Майра</w:t>
      </w:r>
      <w:proofErr w:type="spellEnd"/>
      <w:r w:rsidRPr="00485D67">
        <w:rPr>
          <w:rFonts w:ascii="Times New Roman" w:hAnsi="Times New Roman" w:cs="Times New Roman"/>
          <w:color w:val="333333"/>
        </w:rPr>
        <w:t xml:space="preserve">, имеется от 30 до 50 % </w:t>
      </w:r>
      <w:proofErr w:type="gramStart"/>
      <w:r w:rsidRPr="00485D67">
        <w:rPr>
          <w:rFonts w:ascii="Times New Roman" w:hAnsi="Times New Roman" w:cs="Times New Roman"/>
          <w:color w:val="333333"/>
        </w:rPr>
        <w:t>пришельцев .</w:t>
      </w:r>
      <w:proofErr w:type="gramEnd"/>
      <w:r w:rsidRPr="00485D67">
        <w:rPr>
          <w:rFonts w:ascii="Times New Roman" w:hAnsi="Times New Roman" w:cs="Times New Roman"/>
          <w:color w:val="333333"/>
        </w:rPr>
        <w:t> Именно благодаря потоку генов на обширных территориях наблюдается фенотипическая однородность особей. </w:t>
      </w:r>
    </w:p>
    <w:p w14:paraId="4C53F5C3" w14:textId="77777777" w:rsidR="00485D67" w:rsidRPr="00485D67" w:rsidRDefault="00485D67" w:rsidP="00485D67">
      <w:pPr>
        <w:shd w:val="clear" w:color="auto" w:fill="FFFFFF"/>
        <w:spacing w:after="0" w:line="240" w:lineRule="auto"/>
        <w:rPr>
          <w:rFonts w:ascii="Times New Roman" w:hAnsi="Times New Roman" w:cs="Times New Roman"/>
          <w:b/>
          <w:bCs/>
          <w:color w:val="000000" w:themeColor="text1"/>
        </w:rPr>
      </w:pPr>
      <w:r w:rsidRPr="00485D67">
        <w:rPr>
          <w:rFonts w:ascii="Times New Roman" w:hAnsi="Times New Roman" w:cs="Times New Roman"/>
          <w:b/>
          <w:bCs/>
          <w:color w:val="000000" w:themeColor="text1"/>
        </w:rPr>
        <w:t xml:space="preserve">закон </w:t>
      </w:r>
      <w:proofErr w:type="spellStart"/>
      <w:r w:rsidRPr="00485D67">
        <w:rPr>
          <w:rFonts w:ascii="Times New Roman" w:hAnsi="Times New Roman" w:cs="Times New Roman"/>
          <w:b/>
          <w:bCs/>
          <w:color w:val="000000" w:themeColor="text1"/>
        </w:rPr>
        <w:t>майра</w:t>
      </w:r>
      <w:proofErr w:type="spellEnd"/>
    </w:p>
    <w:p w14:paraId="4C082270" w14:textId="77777777" w:rsidR="00485D67" w:rsidRPr="00485D67" w:rsidRDefault="00485D67" w:rsidP="00485D67">
      <w:pPr>
        <w:shd w:val="clear" w:color="auto" w:fill="FFFFFF"/>
        <w:spacing w:line="240" w:lineRule="auto"/>
        <w:rPr>
          <w:rFonts w:ascii="Times New Roman" w:hAnsi="Times New Roman" w:cs="Times New Roman"/>
          <w:color w:val="333333"/>
        </w:rPr>
      </w:pPr>
      <w:r w:rsidRPr="00485D67">
        <w:rPr>
          <w:rFonts w:ascii="Times New Roman" w:hAnsi="Times New Roman" w:cs="Times New Roman"/>
          <w:color w:val="333333"/>
        </w:rPr>
        <w:t>Чем больше клин (плавное постепенное изменение признаков) у вида на данной территории, тем меньше вероятность образования нового вида. </w:t>
      </w:r>
    </w:p>
    <w:p w14:paraId="6F1E1267"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lastRenderedPageBreak/>
        <w:t>Благодаря свободному скрещиванию при миграции происходит обмен генами между особями популяции одного вида (поток генов). При этом гены мигрирующих особей включаются при скрещивании в генофонд популяций. В результате генофонд популяций обновляется.</w:t>
      </w:r>
    </w:p>
    <w:p w14:paraId="6FB4F2F3"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Например, клоп-черепашка разлетается по направлению ветра. Клопы не обязательно возвращаются в места рождения. Дальность полета на зимовку зависит от упитанности. В результате на зимовках оказываются клопы из разных мест. Часть клопов вообще не улетает далеко, а остается зимовать в ближайших лесопосадках. </w:t>
      </w:r>
    </w:p>
    <w:p w14:paraId="0BD94619"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Группы крови человека системы АВО: частота гена А меняется с Востока на Запад — от низкой к высокой, частота гена В, наоборот, от высокой к низкой. Такой градиент концентраций этих генов объясняют крупными миграциями людей с азиатского Востока в Европу в период с 500 до 1500 гг. н. э. </w:t>
      </w:r>
    </w:p>
    <w:p w14:paraId="2962DD43"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Дрейф генов</w:t>
      </w:r>
      <w:r w:rsidRPr="00485D67">
        <w:rPr>
          <w:rFonts w:ascii="Times New Roman" w:hAnsi="Times New Roman" w:cs="Times New Roman"/>
          <w:color w:val="333333"/>
        </w:rPr>
        <w:t> — случайное изменение концентрации аллелей в небольшой, полностью изолированной популяции.</w:t>
      </w:r>
    </w:p>
    <w:p w14:paraId="50CF2550"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Дрейф генов непредсказуем. Небольшую популяцию он может привести к гибели, а может сделать ее еще более приспособленной к данной среде и усилить ее дивергенцию от родительской популяции.</w:t>
      </w:r>
    </w:p>
    <w:p w14:paraId="35D73CF7"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 xml:space="preserve">Он происходит вследствие увеличения количества </w:t>
      </w:r>
      <w:proofErr w:type="spellStart"/>
      <w:r w:rsidRPr="00485D67">
        <w:rPr>
          <w:rFonts w:ascii="Times New Roman" w:hAnsi="Times New Roman" w:cs="Times New Roman"/>
          <w:color w:val="333333"/>
        </w:rPr>
        <w:t>гомозигот</w:t>
      </w:r>
      <w:proofErr w:type="spellEnd"/>
      <w:r w:rsidRPr="00485D67">
        <w:rPr>
          <w:rFonts w:ascii="Times New Roman" w:hAnsi="Times New Roman" w:cs="Times New Roman"/>
          <w:color w:val="333333"/>
        </w:rPr>
        <w:t xml:space="preserve"> при близкородственном скрещивании.</w:t>
      </w:r>
    </w:p>
    <w:p w14:paraId="1D4A8D79"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 1419 г. на корабле случайно оказалась беременная крольчиха, которая родила во время путешествия. Все детеныши были выпущены на остров Порту-Санту. Популяция кроликов на острове сильно увеличилась. Кролики сильно уменьшились в размерах. По окраске кролик с Порту-Санту значительно отличается от обыкновенного. Они необычайно дики и проворны. По своим привычкам они более ночные животные. С другими породами не скрещиваются (образование нового вида).</w:t>
      </w:r>
    </w:p>
    <w:p w14:paraId="50222835"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Мутация</w:t>
      </w:r>
      <w:r w:rsidRPr="00485D67">
        <w:rPr>
          <w:rFonts w:ascii="Times New Roman" w:hAnsi="Times New Roman" w:cs="Times New Roman"/>
          <w:color w:val="333333"/>
        </w:rPr>
        <w:t> — случайное скачкообразное изменение генотипа.</w:t>
      </w:r>
    </w:p>
    <w:p w14:paraId="496D5D82"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Генные мутации, затрагивающие доминантные гены, а также хромосомные и геномные мутации чаще снижают приспособленность особи и не так важны для эволюции. Хотя известно, что в природе полиплоидные формы растений имеют преимущество перед диплоидными.</w:t>
      </w:r>
    </w:p>
    <w:p w14:paraId="03A91F6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Возможны следующие исходы проявления мутаций:</w:t>
      </w:r>
    </w:p>
    <w:p w14:paraId="0A270186" w14:textId="77777777" w:rsidR="00485D67" w:rsidRPr="00485D67" w:rsidRDefault="00485D67" w:rsidP="00C5220C">
      <w:pPr>
        <w:numPr>
          <w:ilvl w:val="0"/>
          <w:numId w:val="90"/>
        </w:numPr>
        <w:shd w:val="clear" w:color="auto" w:fill="FFFFFF"/>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летальные (не совместимые с жизнью) мутации исчезнут из популяции вместе с их носителями;</w:t>
      </w:r>
    </w:p>
    <w:p w14:paraId="15722742" w14:textId="77777777" w:rsidR="00485D67" w:rsidRPr="00485D67" w:rsidRDefault="00485D67" w:rsidP="00C5220C">
      <w:pPr>
        <w:numPr>
          <w:ilvl w:val="0"/>
          <w:numId w:val="90"/>
        </w:numPr>
        <w:shd w:val="clear" w:color="auto" w:fill="FFFFFF"/>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мутации, вызывающие стерильность особей, не могут иметь значения, так как их носители бесплодны;</w:t>
      </w:r>
    </w:p>
    <w:p w14:paraId="5758BD95" w14:textId="77777777" w:rsidR="00485D67" w:rsidRPr="00485D67" w:rsidRDefault="00485D67" w:rsidP="00C5220C">
      <w:pPr>
        <w:numPr>
          <w:ilvl w:val="0"/>
          <w:numId w:val="90"/>
        </w:numPr>
        <w:shd w:val="clear" w:color="auto" w:fill="FFFFFF"/>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мутации, не оказывающие отрицательного воздействия на особь, включаются в генофонд популяций.</w:t>
      </w:r>
    </w:p>
    <w:p w14:paraId="026DD639"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Следовательно, фенотипически однородная природная популяция является гетерогенной, что обусловливает ее возможность эволюционировать.</w:t>
      </w:r>
    </w:p>
    <w:p w14:paraId="4ABFFB0F"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Популяция, как губка, накапливает мутации, при этом ее приспособленность не нарушается. Следовательно, рецессивные мутации представляют собой «скрытый резерв наследственной изменчивости», что важно для эволюционного процесса.</w:t>
      </w:r>
    </w:p>
    <w:p w14:paraId="420F4AB0"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Популяции на протяжении многих поколений стабильны и относительно однородны. Это объясняется действием стабилизирующего отбора. А поскольку отбор идет по фенотипу, то возможность сохранения мутанта будет определяться степенью нарушения приспособленности этой особи. Сильно уклонившиеся формы устраняются отбором. Таким образом поддерживается внешняя стабильность популяции.</w:t>
      </w:r>
    </w:p>
    <w:p w14:paraId="5FB1236B"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Материал для эволюционного процесса дает и </w:t>
      </w:r>
      <w:r w:rsidRPr="00485D67">
        <w:rPr>
          <w:rFonts w:ascii="Times New Roman" w:hAnsi="Times New Roman" w:cs="Times New Roman"/>
          <w:b/>
          <w:bCs/>
          <w:color w:val="333333"/>
        </w:rPr>
        <w:t>комбинативная изменчивость</w:t>
      </w:r>
      <w:r w:rsidRPr="00485D67">
        <w:rPr>
          <w:rFonts w:ascii="Times New Roman" w:hAnsi="Times New Roman" w:cs="Times New Roman"/>
          <w:color w:val="333333"/>
        </w:rPr>
        <w:t>. Создавая новые сочетания генов в генотипе, она увеличивает разнообразие особей в популяции и предоставляет естественному отбору поле деятельности.</w:t>
      </w:r>
    </w:p>
    <w:p w14:paraId="29A8A5C6"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bCs/>
          <w:color w:val="333333"/>
        </w:rPr>
        <w:t>Популяционные волны</w:t>
      </w:r>
      <w:r w:rsidRPr="00485D67">
        <w:rPr>
          <w:rFonts w:ascii="Times New Roman" w:hAnsi="Times New Roman" w:cs="Times New Roman"/>
          <w:color w:val="333333"/>
        </w:rPr>
        <w:t> — колебания численности особей в популяции. Их причинами могут быть различные изменения окружающей среды: засуха, наводнения, снежные зимы, болезни, наличие паразитов, врагов, нехватка кормовых ресурсов и др. В урожайные годы численность особей в какой-либо популяции может повыситься, вслед за чем произойдет ее спад.</w:t>
      </w:r>
    </w:p>
    <w:p w14:paraId="45EC77F8"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lastRenderedPageBreak/>
        <w:t>Например, увеличение количества зайцев через некоторое время приводит к возрастанию числа волков и рысей из-за достаточного количества пищи (зайцев).</w:t>
      </w:r>
    </w:p>
    <w:p w14:paraId="1BC3332C"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Волны жизни приводят к изменению концентраций аллелей в генофонде популяций. При снижении особей в популяции из ее генофонда могут выпасть редкие аллели, и наоборот, при возрастании количества особей такие аллели могут распространяться. Популяционные волны, таким образом, случайны и служат поставщиком эволюционного материала.</w:t>
      </w:r>
    </w:p>
    <w:p w14:paraId="2A8EDCCD"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 xml:space="preserve">В малочисленных популяциях (менее 500 особей), просуществовавших на протяжении многих поколений в изоляции от других популяций своего вида, влияние случайных факторов может выйти на первый план по отношению к действию отбора. Случайное изменение концентраций аллелей в популяции называется дрейфом </w:t>
      </w:r>
      <w:proofErr w:type="gramStart"/>
      <w:r w:rsidRPr="00485D67">
        <w:rPr>
          <w:rFonts w:ascii="Times New Roman" w:hAnsi="Times New Roman" w:cs="Times New Roman"/>
          <w:color w:val="333333"/>
        </w:rPr>
        <w:t>генов .</w:t>
      </w:r>
      <w:proofErr w:type="gramEnd"/>
    </w:p>
    <w:p w14:paraId="45B978B1"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b/>
          <w:color w:val="333333"/>
        </w:rPr>
        <w:t xml:space="preserve">Изоляция </w:t>
      </w:r>
      <w:r w:rsidRPr="00485D67">
        <w:rPr>
          <w:rFonts w:ascii="Times New Roman" w:hAnsi="Times New Roman" w:cs="Times New Roman"/>
          <w:color w:val="333333"/>
        </w:rPr>
        <w:t>— возникновение любых барьеров, ограничивающих свободное скрещивание. Различают пространственную и биологическую изоляцию.</w:t>
      </w:r>
    </w:p>
    <w:p w14:paraId="7757FE6E"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Пространственная изоляция может привести к глубоким внутренним различиям, к генетической несовместимости и, следовательно, к возникновению новых видов.</w:t>
      </w:r>
    </w:p>
    <w:p w14:paraId="05C8C3E4"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Биологическая изоляция может произойти на одной территории между группами особей с измененными поведением, морфологическими, функциональными и другими признаками, препятствующими скрещиванию.</w:t>
      </w:r>
    </w:p>
    <w:p w14:paraId="020FB41C"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 xml:space="preserve">Изоляция как эволюционный фактор не создает новых генотипов или внутривидовых форм. Значение ее в эволюции состоит в том, что она закрепляет и усиливает начальные стадии генотипической дифференцировки. Действие изоляции, как и других факторов, </w:t>
      </w:r>
      <w:proofErr w:type="spellStart"/>
      <w:r w:rsidRPr="00485D67">
        <w:rPr>
          <w:rFonts w:ascii="Times New Roman" w:hAnsi="Times New Roman" w:cs="Times New Roman"/>
          <w:color w:val="333333"/>
        </w:rPr>
        <w:t>ненаправленно</w:t>
      </w:r>
      <w:proofErr w:type="spellEnd"/>
      <w:r w:rsidRPr="00485D67">
        <w:rPr>
          <w:rFonts w:ascii="Times New Roman" w:hAnsi="Times New Roman" w:cs="Times New Roman"/>
          <w:color w:val="333333"/>
        </w:rPr>
        <w:t>.</w:t>
      </w:r>
    </w:p>
    <w:p w14:paraId="2F7D4514" w14:textId="77777777" w:rsidR="00485D67" w:rsidRPr="00485D67" w:rsidRDefault="00485D67" w:rsidP="00485D67">
      <w:pPr>
        <w:shd w:val="clear" w:color="auto" w:fill="FFFFFF"/>
        <w:spacing w:after="0" w:line="240" w:lineRule="auto"/>
        <w:rPr>
          <w:rFonts w:ascii="Times New Roman" w:hAnsi="Times New Roman" w:cs="Times New Roman"/>
          <w:color w:val="333333"/>
        </w:rPr>
      </w:pPr>
      <w:r w:rsidRPr="00485D67">
        <w:rPr>
          <w:rFonts w:ascii="Times New Roman" w:hAnsi="Times New Roman" w:cs="Times New Roman"/>
          <w:color w:val="333333"/>
        </w:rPr>
        <w:t>Таким образом, мутации, миграции, популяционные волны, дрейф генов, изоляция — </w:t>
      </w:r>
      <w:r w:rsidRPr="00485D67">
        <w:rPr>
          <w:rFonts w:ascii="Times New Roman" w:hAnsi="Times New Roman" w:cs="Times New Roman"/>
          <w:b/>
          <w:bCs/>
          <w:color w:val="333333"/>
        </w:rPr>
        <w:t>ненаправленные факторы эволюции.</w:t>
      </w:r>
      <w:r w:rsidRPr="00485D67">
        <w:rPr>
          <w:rFonts w:ascii="Times New Roman" w:hAnsi="Times New Roman" w:cs="Times New Roman"/>
          <w:color w:val="333333"/>
        </w:rPr>
        <w:t> В природе они действуют совместно, однако роль каждого может усиливаться в конкретной обстановке. Все эти факторы обеспечивают генетическую неоднородность популяций.</w:t>
      </w:r>
    </w:p>
    <w:p w14:paraId="73CFDEDD"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Макроэволюция</w:t>
      </w:r>
      <w:r w:rsidRPr="00485D67">
        <w:rPr>
          <w:rFonts w:ascii="Times New Roman" w:hAnsi="Times New Roman" w:cs="Times New Roman"/>
          <w:color w:val="333333"/>
        </w:rPr>
        <w:t xml:space="preserve"> — процесс формирования </w:t>
      </w:r>
      <w:proofErr w:type="spellStart"/>
      <w:r w:rsidRPr="00485D67">
        <w:rPr>
          <w:rFonts w:ascii="Times New Roman" w:hAnsi="Times New Roman" w:cs="Times New Roman"/>
          <w:color w:val="333333"/>
        </w:rPr>
        <w:t>надвидовых</w:t>
      </w:r>
      <w:proofErr w:type="spellEnd"/>
      <w:r w:rsidRPr="00485D67">
        <w:rPr>
          <w:rFonts w:ascii="Times New Roman" w:hAnsi="Times New Roman" w:cs="Times New Roman"/>
          <w:color w:val="333333"/>
        </w:rPr>
        <w:t xml:space="preserve"> таксонов (семейств, отделов, типов, классов).</w:t>
      </w:r>
    </w:p>
    <w:p w14:paraId="08A5C9E3"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 xml:space="preserve">К </w:t>
      </w:r>
      <w:proofErr w:type="spellStart"/>
      <w:r w:rsidRPr="00485D67">
        <w:rPr>
          <w:rFonts w:ascii="Times New Roman" w:hAnsi="Times New Roman" w:cs="Times New Roman"/>
          <w:color w:val="333333"/>
        </w:rPr>
        <w:t>маакроэволюции</w:t>
      </w:r>
      <w:proofErr w:type="spellEnd"/>
      <w:r w:rsidRPr="00485D67">
        <w:rPr>
          <w:rFonts w:ascii="Times New Roman" w:hAnsi="Times New Roman" w:cs="Times New Roman"/>
          <w:color w:val="333333"/>
        </w:rPr>
        <w:t xml:space="preserve"> можно отнести и </w:t>
      </w:r>
      <w:proofErr w:type="gramStart"/>
      <w:r w:rsidRPr="00485D67">
        <w:rPr>
          <w:rFonts w:ascii="Times New Roman" w:hAnsi="Times New Roman" w:cs="Times New Roman"/>
          <w:color w:val="333333"/>
        </w:rPr>
        <w:t>возникновение</w:t>
      </w:r>
      <w:proofErr w:type="gramEnd"/>
      <w:r w:rsidRPr="00485D67">
        <w:rPr>
          <w:rFonts w:ascii="Times New Roman" w:hAnsi="Times New Roman" w:cs="Times New Roman"/>
          <w:color w:val="333333"/>
        </w:rPr>
        <w:t xml:space="preserve"> и развитие жизни на Земле.</w:t>
      </w:r>
    </w:p>
    <w:p w14:paraId="5B3EB7D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Процесс эволюции не обязательно связан с усложнением организации. Именно поэтому в современной живой природе одновременно с высокоорганизованными формами существуют и низкоорганизованные. Ж. Б. Ламарк объяснял существование примитивных форм постоянным самозарождением простых организмов из неорганической материи. Ч. Дарвин же считал, что существование высших и низших форм не представляет затруднений для объяснения, «так как естественный отбор, или выживание наиболее приспособленных, не предполагает обязательного прогрессивного развития — он только дает преимущество тем изменениям, которые благоприятны для обладающего ими существа в сложных условиях жизни… А если от этого нет никакой пользы, то естественный отбор или не будет вовсе совершенствовать эти формы, или усовершенствует их в очень слабой степени, так что они сохранятся на бесконечные времена на их современной низкой ступени организации».</w:t>
      </w:r>
    </w:p>
    <w:p w14:paraId="101FC405" w14:textId="77777777" w:rsidR="00485D67" w:rsidRPr="00485D67" w:rsidRDefault="00485D67" w:rsidP="00485D67">
      <w:pPr>
        <w:spacing w:before="100" w:beforeAutospacing="1" w:after="100" w:afterAutospacing="1" w:line="240" w:lineRule="auto"/>
        <w:outlineLvl w:val="2"/>
        <w:rPr>
          <w:rFonts w:ascii="Times New Roman" w:hAnsi="Times New Roman" w:cs="Times New Roman"/>
          <w:b/>
          <w:bCs/>
          <w:color w:val="333333"/>
        </w:rPr>
      </w:pPr>
      <w:r w:rsidRPr="00485D67">
        <w:rPr>
          <w:rFonts w:ascii="Times New Roman" w:hAnsi="Times New Roman" w:cs="Times New Roman"/>
          <w:b/>
          <w:bCs/>
          <w:color w:val="333333"/>
        </w:rPr>
        <w:t>Основные направления эволюции</w:t>
      </w:r>
    </w:p>
    <w:p w14:paraId="2DAFB28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 этой проблеме в начале 20-х годов обратился А. Н. Северцов. Учение о прогрессе в эволюции было в дальнейшем развито его учеником И. И. Шмальгаузеном. К основным направлениям эволюции относятся:</w:t>
      </w:r>
    </w:p>
    <w:p w14:paraId="4860E685" w14:textId="77777777" w:rsidR="00485D67" w:rsidRPr="00485D67" w:rsidRDefault="00485D67" w:rsidP="00C5220C">
      <w:pPr>
        <w:numPr>
          <w:ilvl w:val="0"/>
          <w:numId w:val="86"/>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Биологический прогресс</w:t>
      </w:r>
    </w:p>
    <w:p w14:paraId="4878515C" w14:textId="77777777" w:rsidR="00485D67" w:rsidRPr="00485D67" w:rsidRDefault="00485D67" w:rsidP="00C5220C">
      <w:pPr>
        <w:numPr>
          <w:ilvl w:val="0"/>
          <w:numId w:val="86"/>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Биологический регресс</w:t>
      </w:r>
    </w:p>
    <w:p w14:paraId="4AD6167B"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Биологический прогресс</w:t>
      </w:r>
      <w:r w:rsidRPr="00485D67">
        <w:rPr>
          <w:rFonts w:ascii="Times New Roman" w:hAnsi="Times New Roman" w:cs="Times New Roman"/>
          <w:color w:val="333333"/>
        </w:rPr>
        <w:t> — возрастание приспособленности организмов к окружающей среде (по А. Н. Северцову).</w:t>
      </w:r>
    </w:p>
    <w:p w14:paraId="1229414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Критерии биологического прогресса: </w:t>
      </w:r>
    </w:p>
    <w:p w14:paraId="53BA1D67" w14:textId="77777777" w:rsidR="00485D67" w:rsidRPr="00485D67" w:rsidRDefault="00485D67" w:rsidP="00C5220C">
      <w:pPr>
        <w:numPr>
          <w:ilvl w:val="0"/>
          <w:numId w:val="87"/>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увеличение численности;</w:t>
      </w:r>
    </w:p>
    <w:p w14:paraId="2606E5BE" w14:textId="77777777" w:rsidR="00485D67" w:rsidRPr="00485D67" w:rsidRDefault="00485D67" w:rsidP="00C5220C">
      <w:pPr>
        <w:numPr>
          <w:ilvl w:val="0"/>
          <w:numId w:val="87"/>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повышение видового разнообразия (прогрессивная дифференциация); </w:t>
      </w:r>
    </w:p>
    <w:p w14:paraId="71A85E05" w14:textId="77777777" w:rsidR="00485D67" w:rsidRPr="00485D67" w:rsidRDefault="00485D67" w:rsidP="00C5220C">
      <w:pPr>
        <w:numPr>
          <w:ilvl w:val="0"/>
          <w:numId w:val="87"/>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lastRenderedPageBreak/>
        <w:t>расширение ареала.</w:t>
      </w:r>
    </w:p>
    <w:p w14:paraId="632BE844" w14:textId="77777777" w:rsidR="00485D67" w:rsidRPr="00485D67" w:rsidRDefault="00485D67" w:rsidP="00485D67">
      <w:pPr>
        <w:spacing w:before="100" w:beforeAutospacing="1" w:after="100" w:afterAutospacing="1" w:line="240" w:lineRule="auto"/>
        <w:outlineLvl w:val="3"/>
        <w:rPr>
          <w:rFonts w:ascii="Times New Roman" w:hAnsi="Times New Roman" w:cs="Times New Roman"/>
          <w:b/>
          <w:bCs/>
          <w:color w:val="333333"/>
        </w:rPr>
      </w:pPr>
      <w:r w:rsidRPr="00485D67">
        <w:rPr>
          <w:rFonts w:ascii="Times New Roman" w:hAnsi="Times New Roman" w:cs="Times New Roman"/>
          <w:b/>
          <w:bCs/>
          <w:color w:val="333333"/>
        </w:rPr>
        <w:t>Механизм биологического прогресса</w:t>
      </w:r>
    </w:p>
    <w:p w14:paraId="267A5BAF"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возникновение новых приспособлений снижает гибель особей</w:t>
      </w:r>
    </w:p>
    <w:p w14:paraId="3F1C2064"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средний уровень численности вида возрастает</w:t>
      </w:r>
    </w:p>
    <w:p w14:paraId="351371AC"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увеличивается плотность населения</w:t>
      </w:r>
    </w:p>
    <w:p w14:paraId="45FCA90D"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обостряется внутривидовая конкуренция + возрастает приспособленность</w:t>
      </w:r>
    </w:p>
    <w:p w14:paraId="08EE4233"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расширяется ареал</w:t>
      </w:r>
    </w:p>
    <w:p w14:paraId="376E5646"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вид заселяет новые территории и вынужден приспосабливаться к новым условиям</w:t>
      </w:r>
    </w:p>
    <w:p w14:paraId="1EF09AAA" w14:textId="77777777" w:rsidR="00485D67" w:rsidRPr="00485D67" w:rsidRDefault="00485D67" w:rsidP="00C5220C">
      <w:pPr>
        <w:numPr>
          <w:ilvl w:val="0"/>
          <w:numId w:val="88"/>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отдельные популяции приобретают разные признаки (дивергенция признаков)</w:t>
      </w:r>
    </w:p>
    <w:p w14:paraId="0F6A406E" w14:textId="77777777" w:rsidR="00485D67" w:rsidRPr="00485D67" w:rsidRDefault="00485D67" w:rsidP="00C5220C">
      <w:pPr>
        <w:numPr>
          <w:ilvl w:val="0"/>
          <w:numId w:val="88"/>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образование дочерних таксонов</w:t>
      </w:r>
    </w:p>
    <w:p w14:paraId="7A36792D" w14:textId="77777777" w:rsidR="00485D67" w:rsidRPr="00485D67" w:rsidRDefault="00485D67" w:rsidP="00485D67">
      <w:pPr>
        <w:spacing w:before="100" w:beforeAutospacing="1" w:after="100" w:afterAutospacing="1" w:line="240" w:lineRule="auto"/>
        <w:outlineLvl w:val="3"/>
        <w:rPr>
          <w:rFonts w:ascii="Times New Roman" w:hAnsi="Times New Roman" w:cs="Times New Roman"/>
          <w:b/>
          <w:bCs/>
          <w:color w:val="333333"/>
        </w:rPr>
      </w:pPr>
      <w:r w:rsidRPr="00485D67">
        <w:rPr>
          <w:rFonts w:ascii="Times New Roman" w:hAnsi="Times New Roman" w:cs="Times New Roman"/>
          <w:b/>
          <w:bCs/>
          <w:color w:val="333333"/>
        </w:rPr>
        <w:t>Пути биологического прогресса</w:t>
      </w:r>
    </w:p>
    <w:tbl>
      <w:tblPr>
        <w:tblW w:w="986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3632"/>
        <w:gridCol w:w="2768"/>
        <w:gridCol w:w="3466"/>
      </w:tblGrid>
      <w:tr w:rsidR="00485D67" w:rsidRPr="00485D67" w14:paraId="5148B71B" w14:textId="77777777" w:rsidTr="00B6169C">
        <w:tc>
          <w:tcPr>
            <w:tcW w:w="3651" w:type="dxa"/>
            <w:shd w:val="clear" w:color="auto" w:fill="FFFFFF" w:themeFill="background1"/>
            <w:tcMar>
              <w:top w:w="150" w:type="dxa"/>
              <w:left w:w="225" w:type="dxa"/>
              <w:bottom w:w="225" w:type="dxa"/>
              <w:right w:w="225" w:type="dxa"/>
            </w:tcMar>
            <w:vAlign w:val="center"/>
            <w:hideMark/>
          </w:tcPr>
          <w:p w14:paraId="16D39C8D" w14:textId="77777777" w:rsidR="00485D67" w:rsidRPr="00485D67" w:rsidRDefault="00485D67" w:rsidP="00B6169C">
            <w:pPr>
              <w:spacing w:after="0" w:line="240" w:lineRule="auto"/>
              <w:jc w:val="center"/>
              <w:rPr>
                <w:rFonts w:ascii="Times New Roman" w:hAnsi="Times New Roman" w:cs="Times New Roman"/>
                <w:b/>
                <w:bCs/>
                <w:color w:val="404040"/>
              </w:rPr>
            </w:pPr>
            <w:r w:rsidRPr="00485D67">
              <w:rPr>
                <w:rFonts w:ascii="Times New Roman" w:hAnsi="Times New Roman" w:cs="Times New Roman"/>
                <w:b/>
                <w:bCs/>
                <w:color w:val="404040"/>
              </w:rPr>
              <w:t>путь биологического прогресса</w:t>
            </w:r>
          </w:p>
        </w:tc>
        <w:tc>
          <w:tcPr>
            <w:tcW w:w="2729" w:type="dxa"/>
            <w:shd w:val="clear" w:color="auto" w:fill="FFFFFF" w:themeFill="background1"/>
            <w:tcMar>
              <w:top w:w="150" w:type="dxa"/>
              <w:left w:w="225" w:type="dxa"/>
              <w:bottom w:w="225" w:type="dxa"/>
              <w:right w:w="225" w:type="dxa"/>
            </w:tcMar>
            <w:vAlign w:val="center"/>
            <w:hideMark/>
          </w:tcPr>
          <w:p w14:paraId="4F298199" w14:textId="77777777" w:rsidR="00485D67" w:rsidRPr="00485D67" w:rsidRDefault="00485D67" w:rsidP="00B6169C">
            <w:pPr>
              <w:spacing w:after="0" w:line="240" w:lineRule="auto"/>
              <w:jc w:val="center"/>
              <w:rPr>
                <w:rFonts w:ascii="Times New Roman" w:hAnsi="Times New Roman" w:cs="Times New Roman"/>
                <w:b/>
                <w:bCs/>
                <w:color w:val="404040"/>
              </w:rPr>
            </w:pPr>
            <w:r w:rsidRPr="00485D67">
              <w:rPr>
                <w:rFonts w:ascii="Times New Roman" w:hAnsi="Times New Roman" w:cs="Times New Roman"/>
                <w:b/>
                <w:bCs/>
                <w:color w:val="404040"/>
              </w:rPr>
              <w:t>изменение</w:t>
            </w:r>
          </w:p>
        </w:tc>
        <w:tc>
          <w:tcPr>
            <w:tcW w:w="3486" w:type="dxa"/>
            <w:shd w:val="clear" w:color="auto" w:fill="FFFFFF" w:themeFill="background1"/>
            <w:tcMar>
              <w:top w:w="150" w:type="dxa"/>
              <w:left w:w="225" w:type="dxa"/>
              <w:bottom w:w="225" w:type="dxa"/>
              <w:right w:w="225" w:type="dxa"/>
            </w:tcMar>
            <w:vAlign w:val="center"/>
            <w:hideMark/>
          </w:tcPr>
          <w:p w14:paraId="065DA327" w14:textId="77777777" w:rsidR="00485D67" w:rsidRPr="00485D67" w:rsidRDefault="00485D67" w:rsidP="00B6169C">
            <w:pPr>
              <w:spacing w:after="0" w:line="240" w:lineRule="auto"/>
              <w:jc w:val="center"/>
              <w:rPr>
                <w:rFonts w:ascii="Times New Roman" w:hAnsi="Times New Roman" w:cs="Times New Roman"/>
                <w:b/>
                <w:bCs/>
                <w:color w:val="404040"/>
              </w:rPr>
            </w:pPr>
            <w:r w:rsidRPr="00485D67">
              <w:rPr>
                <w:rFonts w:ascii="Times New Roman" w:hAnsi="Times New Roman" w:cs="Times New Roman"/>
                <w:b/>
                <w:bCs/>
                <w:color w:val="404040"/>
              </w:rPr>
              <w:t>пример</w:t>
            </w:r>
          </w:p>
        </w:tc>
      </w:tr>
      <w:tr w:rsidR="00485D67" w:rsidRPr="00485D67" w14:paraId="41D693CE" w14:textId="77777777" w:rsidTr="00B6169C">
        <w:trPr>
          <w:trHeight w:val="1806"/>
        </w:trPr>
        <w:tc>
          <w:tcPr>
            <w:tcW w:w="3651" w:type="dxa"/>
            <w:shd w:val="clear" w:color="auto" w:fill="FFFFFF" w:themeFill="background1"/>
            <w:tcMar>
              <w:top w:w="150" w:type="dxa"/>
              <w:left w:w="225" w:type="dxa"/>
              <w:bottom w:w="225" w:type="dxa"/>
              <w:right w:w="225" w:type="dxa"/>
            </w:tcMar>
            <w:vAlign w:val="center"/>
            <w:hideMark/>
          </w:tcPr>
          <w:p w14:paraId="6DA55987"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Арогенез </w:t>
            </w:r>
            <w:r w:rsidRPr="00485D67">
              <w:rPr>
                <w:rFonts w:ascii="Times New Roman" w:hAnsi="Times New Roman" w:cs="Times New Roman"/>
                <w:color w:val="404040"/>
              </w:rPr>
              <w:t>— путь развития группы организмов, характеризующийся повышением уровня морфофизиологической организации, освоением новой среды обитания.  </w:t>
            </w:r>
          </w:p>
        </w:tc>
        <w:tc>
          <w:tcPr>
            <w:tcW w:w="2729" w:type="dxa"/>
            <w:shd w:val="clear" w:color="auto" w:fill="FFFFFF" w:themeFill="background1"/>
            <w:tcMar>
              <w:top w:w="150" w:type="dxa"/>
              <w:left w:w="225" w:type="dxa"/>
              <w:bottom w:w="225" w:type="dxa"/>
              <w:right w:w="225" w:type="dxa"/>
            </w:tcMar>
            <w:vAlign w:val="center"/>
            <w:hideMark/>
          </w:tcPr>
          <w:p w14:paraId="7B687E42"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ароморфоз — </w:t>
            </w:r>
            <w:r w:rsidRPr="00485D67">
              <w:rPr>
                <w:rFonts w:ascii="Times New Roman" w:hAnsi="Times New Roman" w:cs="Times New Roman"/>
                <w:color w:val="404040"/>
              </w:rPr>
              <w:t>морфофизиологический прогресс</w:t>
            </w:r>
          </w:p>
        </w:tc>
        <w:tc>
          <w:tcPr>
            <w:tcW w:w="3486" w:type="dxa"/>
            <w:shd w:val="clear" w:color="auto" w:fill="FFFFFF" w:themeFill="background1"/>
            <w:tcMar>
              <w:top w:w="150" w:type="dxa"/>
              <w:left w:w="225" w:type="dxa"/>
              <w:bottom w:w="225" w:type="dxa"/>
              <w:right w:w="225" w:type="dxa"/>
            </w:tcMar>
            <w:vAlign w:val="center"/>
            <w:hideMark/>
          </w:tcPr>
          <w:p w14:paraId="72C0B1AB"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Возникновение и расцвет класса птиц.</w:t>
            </w:r>
          </w:p>
          <w:p w14:paraId="656CEB86"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Ароморфозы:</w:t>
            </w:r>
          </w:p>
          <w:p w14:paraId="1E945E01"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крыло, </w:t>
            </w:r>
          </w:p>
          <w:p w14:paraId="3CE71C89"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четырехкамерное сердце,</w:t>
            </w:r>
          </w:p>
          <w:p w14:paraId="093E9B40" w14:textId="77777777" w:rsidR="00485D67" w:rsidRPr="00485D67" w:rsidRDefault="00485D67" w:rsidP="00B6169C">
            <w:pPr>
              <w:spacing w:after="100" w:afterAutospacing="1" w:line="240" w:lineRule="auto"/>
              <w:rPr>
                <w:rFonts w:ascii="Times New Roman" w:hAnsi="Times New Roman" w:cs="Times New Roman"/>
                <w:color w:val="404040"/>
              </w:rPr>
            </w:pPr>
            <w:proofErr w:type="spellStart"/>
            <w:r w:rsidRPr="00485D67">
              <w:rPr>
                <w:rFonts w:ascii="Times New Roman" w:hAnsi="Times New Roman" w:cs="Times New Roman"/>
                <w:color w:val="404040"/>
              </w:rPr>
              <w:t>теплокровность</w:t>
            </w:r>
            <w:proofErr w:type="spellEnd"/>
            <w:r w:rsidRPr="00485D67">
              <w:rPr>
                <w:rFonts w:ascii="Times New Roman" w:hAnsi="Times New Roman" w:cs="Times New Roman"/>
                <w:color w:val="404040"/>
              </w:rPr>
              <w:t>.</w:t>
            </w:r>
          </w:p>
        </w:tc>
      </w:tr>
      <w:tr w:rsidR="00485D67" w:rsidRPr="00485D67" w14:paraId="30FF2F66" w14:textId="77777777" w:rsidTr="00B6169C">
        <w:tc>
          <w:tcPr>
            <w:tcW w:w="3651" w:type="dxa"/>
            <w:shd w:val="clear" w:color="auto" w:fill="FFFFFF" w:themeFill="background1"/>
            <w:tcMar>
              <w:top w:w="150" w:type="dxa"/>
              <w:left w:w="225" w:type="dxa"/>
              <w:bottom w:w="225" w:type="dxa"/>
              <w:right w:w="225" w:type="dxa"/>
            </w:tcMar>
            <w:vAlign w:val="center"/>
            <w:hideMark/>
          </w:tcPr>
          <w:p w14:paraId="5FF13075"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Аллогенез</w:t>
            </w:r>
            <w:r w:rsidRPr="00485D67">
              <w:rPr>
                <w:rFonts w:ascii="Times New Roman" w:hAnsi="Times New Roman" w:cs="Times New Roman"/>
                <w:color w:val="404040"/>
              </w:rPr>
              <w:t> — путь развития группы организмов, связанный с развитием частных приспособлений к окружающей среде, а уровень организации остается прежним.  </w:t>
            </w:r>
          </w:p>
        </w:tc>
        <w:tc>
          <w:tcPr>
            <w:tcW w:w="2729" w:type="dxa"/>
            <w:shd w:val="clear" w:color="auto" w:fill="FFFFFF" w:themeFill="background1"/>
            <w:tcMar>
              <w:top w:w="150" w:type="dxa"/>
              <w:left w:w="225" w:type="dxa"/>
              <w:bottom w:w="225" w:type="dxa"/>
              <w:right w:w="225" w:type="dxa"/>
            </w:tcMar>
            <w:vAlign w:val="center"/>
            <w:hideMark/>
          </w:tcPr>
          <w:p w14:paraId="42DCE48D"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алломорфоз, или идиоадаптация</w:t>
            </w:r>
            <w:r w:rsidRPr="00485D67">
              <w:rPr>
                <w:rFonts w:ascii="Times New Roman" w:hAnsi="Times New Roman" w:cs="Times New Roman"/>
                <w:color w:val="404040"/>
              </w:rPr>
              <w:t> — приспособления к окружающей среде </w:t>
            </w:r>
          </w:p>
        </w:tc>
        <w:tc>
          <w:tcPr>
            <w:tcW w:w="3486" w:type="dxa"/>
            <w:shd w:val="clear" w:color="auto" w:fill="FFFFFF" w:themeFill="background1"/>
            <w:tcMar>
              <w:top w:w="150" w:type="dxa"/>
              <w:left w:w="225" w:type="dxa"/>
              <w:bottom w:w="225" w:type="dxa"/>
              <w:right w:w="225" w:type="dxa"/>
            </w:tcMar>
            <w:vAlign w:val="center"/>
            <w:hideMark/>
          </w:tcPr>
          <w:p w14:paraId="2F38CC37"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Разная форма ротового аппарата насекомых; покровительственная и защитная окраска; мимикрия.</w:t>
            </w:r>
          </w:p>
        </w:tc>
      </w:tr>
      <w:tr w:rsidR="00485D67" w:rsidRPr="00485D67" w14:paraId="5AB5785F" w14:textId="77777777" w:rsidTr="00B6169C">
        <w:tc>
          <w:tcPr>
            <w:tcW w:w="3651" w:type="dxa"/>
            <w:shd w:val="clear" w:color="auto" w:fill="FFFFFF" w:themeFill="background1"/>
            <w:tcMar>
              <w:top w:w="150" w:type="dxa"/>
              <w:left w:w="225" w:type="dxa"/>
              <w:bottom w:w="225" w:type="dxa"/>
              <w:right w:w="225" w:type="dxa"/>
            </w:tcMar>
            <w:vAlign w:val="center"/>
            <w:hideMark/>
          </w:tcPr>
          <w:p w14:paraId="48CA3897"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Катагенез</w:t>
            </w:r>
            <w:r w:rsidRPr="00485D67">
              <w:rPr>
                <w:rFonts w:ascii="Times New Roman" w:hAnsi="Times New Roman" w:cs="Times New Roman"/>
                <w:color w:val="404040"/>
              </w:rPr>
              <w:t xml:space="preserve"> — </w:t>
            </w:r>
            <w:proofErr w:type="gramStart"/>
            <w:r w:rsidRPr="00485D67">
              <w:rPr>
                <w:rFonts w:ascii="Times New Roman" w:hAnsi="Times New Roman" w:cs="Times New Roman"/>
                <w:color w:val="404040"/>
              </w:rPr>
              <w:t>путь  развития</w:t>
            </w:r>
            <w:proofErr w:type="gramEnd"/>
            <w:r w:rsidRPr="00485D67">
              <w:rPr>
                <w:rFonts w:ascii="Times New Roman" w:hAnsi="Times New Roman" w:cs="Times New Roman"/>
                <w:color w:val="404040"/>
              </w:rPr>
              <w:t xml:space="preserve"> группы организмов, связанный с резким упрощением строения и образа жизни.</w:t>
            </w:r>
          </w:p>
        </w:tc>
        <w:tc>
          <w:tcPr>
            <w:tcW w:w="2729" w:type="dxa"/>
            <w:shd w:val="clear" w:color="auto" w:fill="FFFFFF" w:themeFill="background1"/>
            <w:tcMar>
              <w:top w:w="150" w:type="dxa"/>
              <w:left w:w="225" w:type="dxa"/>
              <w:bottom w:w="225" w:type="dxa"/>
              <w:right w:w="225" w:type="dxa"/>
            </w:tcMar>
            <w:vAlign w:val="center"/>
            <w:hideMark/>
          </w:tcPr>
          <w:p w14:paraId="10E9DF36"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b/>
                <w:bCs/>
                <w:color w:val="404040"/>
              </w:rPr>
              <w:t>общая дегенерация</w:t>
            </w:r>
            <w:r w:rsidRPr="00485D67">
              <w:rPr>
                <w:rFonts w:ascii="Times New Roman" w:hAnsi="Times New Roman" w:cs="Times New Roman"/>
                <w:color w:val="404040"/>
              </w:rPr>
              <w:t> — общее упрощение строения</w:t>
            </w:r>
          </w:p>
        </w:tc>
        <w:tc>
          <w:tcPr>
            <w:tcW w:w="3486" w:type="dxa"/>
            <w:shd w:val="clear" w:color="auto" w:fill="FFFFFF" w:themeFill="background1"/>
            <w:tcMar>
              <w:top w:w="150" w:type="dxa"/>
              <w:left w:w="225" w:type="dxa"/>
              <w:bottom w:w="225" w:type="dxa"/>
              <w:right w:w="225" w:type="dxa"/>
            </w:tcMar>
            <w:vAlign w:val="center"/>
            <w:hideMark/>
          </w:tcPr>
          <w:p w14:paraId="7724D2BC" w14:textId="77777777" w:rsidR="00485D67" w:rsidRPr="00485D67" w:rsidRDefault="00485D67" w:rsidP="00B6169C">
            <w:pPr>
              <w:spacing w:after="0" w:line="240" w:lineRule="auto"/>
              <w:rPr>
                <w:rFonts w:ascii="Times New Roman" w:hAnsi="Times New Roman" w:cs="Times New Roman"/>
                <w:color w:val="404040"/>
              </w:rPr>
            </w:pPr>
            <w:r w:rsidRPr="00485D67">
              <w:rPr>
                <w:rFonts w:ascii="Times New Roman" w:hAnsi="Times New Roman" w:cs="Times New Roman"/>
                <w:color w:val="404040"/>
              </w:rPr>
              <w:t>редукция органов зрения у обитателей почвы и пещер; редукция пищеварительной и выделительной системы у ленточных червей.</w:t>
            </w:r>
          </w:p>
        </w:tc>
      </w:tr>
    </w:tbl>
    <w:p w14:paraId="7ED7BAEF"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Биологический регресс</w:t>
      </w:r>
      <w:r w:rsidRPr="00485D67">
        <w:rPr>
          <w:rFonts w:ascii="Times New Roman" w:hAnsi="Times New Roman" w:cs="Times New Roman"/>
          <w:color w:val="333333"/>
        </w:rPr>
        <w:t> — отставание темпов эволюции группы от скорости изменения внешней среды.</w:t>
      </w:r>
    </w:p>
    <w:p w14:paraId="352B6EA4"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Биологический регресс может привести к вымиранию группы.</w:t>
      </w:r>
    </w:p>
    <w:p w14:paraId="5E406151"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Критерии биологического регресса: </w:t>
      </w:r>
    </w:p>
    <w:p w14:paraId="66E25529" w14:textId="77777777" w:rsidR="00485D67" w:rsidRPr="00485D67" w:rsidRDefault="00485D67" w:rsidP="00C5220C">
      <w:pPr>
        <w:numPr>
          <w:ilvl w:val="0"/>
          <w:numId w:val="89"/>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снижение численности особей</w:t>
      </w:r>
    </w:p>
    <w:p w14:paraId="13EA05F3" w14:textId="77777777" w:rsidR="00485D67" w:rsidRPr="00485D67" w:rsidRDefault="00485D67" w:rsidP="00C5220C">
      <w:pPr>
        <w:numPr>
          <w:ilvl w:val="0"/>
          <w:numId w:val="89"/>
        </w:numPr>
        <w:spacing w:before="100" w:beforeAutospacing="1" w:after="120" w:line="240" w:lineRule="auto"/>
        <w:rPr>
          <w:rFonts w:ascii="Times New Roman" w:hAnsi="Times New Roman" w:cs="Times New Roman"/>
          <w:color w:val="333333"/>
        </w:rPr>
      </w:pPr>
      <w:r w:rsidRPr="00485D67">
        <w:rPr>
          <w:rFonts w:ascii="Times New Roman" w:hAnsi="Times New Roman" w:cs="Times New Roman"/>
          <w:color w:val="333333"/>
        </w:rPr>
        <w:t>уменьшение видового разнообразия</w:t>
      </w:r>
    </w:p>
    <w:p w14:paraId="13F2FF04" w14:textId="77777777" w:rsidR="00485D67" w:rsidRPr="00485D67" w:rsidRDefault="00485D67" w:rsidP="00C5220C">
      <w:pPr>
        <w:numPr>
          <w:ilvl w:val="0"/>
          <w:numId w:val="89"/>
        </w:numPr>
        <w:spacing w:before="100" w:beforeAutospacing="1" w:after="100" w:afterAutospacing="1" w:line="240" w:lineRule="auto"/>
        <w:rPr>
          <w:rFonts w:ascii="Times New Roman" w:hAnsi="Times New Roman" w:cs="Times New Roman"/>
          <w:color w:val="333333"/>
        </w:rPr>
      </w:pPr>
      <w:r w:rsidRPr="00485D67">
        <w:rPr>
          <w:rFonts w:ascii="Times New Roman" w:hAnsi="Times New Roman" w:cs="Times New Roman"/>
          <w:color w:val="333333"/>
        </w:rPr>
        <w:t>сужение ареала обитания</w:t>
      </w:r>
    </w:p>
    <w:p w14:paraId="6C2DF7B8"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lastRenderedPageBreak/>
        <w:t>В состоянии биологического регресса в настоящее время находятся крупные млекопитающие, такие, как уссурийский тигр, гепард, белый медведь, и целые группы животных — китообразные, амфибии, человекообразные обезьяны (кроме людей).</w:t>
      </w:r>
    </w:p>
    <w:p w14:paraId="3A8541AF"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b/>
          <w:bCs/>
          <w:color w:val="333333"/>
        </w:rPr>
        <w:t>Закон Северцова</w:t>
      </w:r>
    </w:p>
    <w:p w14:paraId="2535A986" w14:textId="77777777" w:rsidR="00485D67" w:rsidRPr="00485D67" w:rsidRDefault="00485D67" w:rsidP="00485D67">
      <w:pPr>
        <w:spacing w:line="240" w:lineRule="auto"/>
        <w:rPr>
          <w:rFonts w:ascii="Times New Roman" w:hAnsi="Times New Roman" w:cs="Times New Roman"/>
          <w:color w:val="333333"/>
        </w:rPr>
      </w:pPr>
      <w:r w:rsidRPr="00485D67">
        <w:rPr>
          <w:rFonts w:ascii="Times New Roman" w:hAnsi="Times New Roman" w:cs="Times New Roman"/>
          <w:b/>
          <w:bCs/>
          <w:color w:val="333333"/>
        </w:rPr>
        <w:t>В эволюции всех групп организмов за периодом арогенеза всегда следует период возникновения частных приспособлений — аллогенез.</w:t>
      </w:r>
    </w:p>
    <w:p w14:paraId="16B53015"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Этот закон может быть выведен из теории естественного отбора. Если сравнить частоту возникновения арогенезов и аллогенезов, то можно заметить, что первые характерны для возникновения крупных групп организмов в эволюции — типов, отделов, отдельных отрядов, иногда семейств. Другими словами, арогенезы появляются значительно реже, чем аллогенезы (определяющие появление отдельных видов, родов). </w:t>
      </w:r>
    </w:p>
    <w:p w14:paraId="40024429"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Таким образом, стегоцефалы путем арогенеза дали рептилий, а путем аллогенезов — современных амфибий. Группа безногих амфибий приобрела облик червеобразных форм, лишенных конечностей и хвоста (</w:t>
      </w:r>
      <w:proofErr w:type="spellStart"/>
      <w:r w:rsidRPr="00485D67">
        <w:rPr>
          <w:rFonts w:ascii="Times New Roman" w:hAnsi="Times New Roman" w:cs="Times New Roman"/>
          <w:color w:val="333333"/>
        </w:rPr>
        <w:t>червяга</w:t>
      </w:r>
      <w:proofErr w:type="spellEnd"/>
      <w:r w:rsidRPr="00485D67">
        <w:rPr>
          <w:rFonts w:ascii="Times New Roman" w:hAnsi="Times New Roman" w:cs="Times New Roman"/>
          <w:color w:val="333333"/>
        </w:rPr>
        <w:t>). Хвостатые частично сохраняют пожизненные жабры, малоподвижные конечности и хорошо приспособленный к плавательным функциям хвост (тритоны). Бесхвостые амфибии приобрели сильные подвижные (в особенности задние) конечности (лягушки). Эта последняя группа пошла по пути завоевания суши, конечно, в пределах возможного, т. е. не слишком далеко от водоемов и во влажных лесах. Все эти формы экологически разошлись, конкуренция стала слабее, а биологический потенциал повысился.</w:t>
      </w:r>
    </w:p>
    <w:p w14:paraId="31FDAB04" w14:textId="77777777" w:rsidR="00485D67" w:rsidRPr="00485D67" w:rsidRDefault="00485D67" w:rsidP="00485D67">
      <w:pPr>
        <w:spacing w:after="0" w:line="240" w:lineRule="auto"/>
        <w:rPr>
          <w:rFonts w:ascii="Times New Roman" w:hAnsi="Times New Roman" w:cs="Times New Roman"/>
          <w:color w:val="333333"/>
        </w:rPr>
      </w:pPr>
      <w:r w:rsidRPr="00485D67">
        <w:rPr>
          <w:rFonts w:ascii="Times New Roman" w:hAnsi="Times New Roman" w:cs="Times New Roman"/>
          <w:color w:val="333333"/>
        </w:rPr>
        <w:t>Аллогенезы могут сменяться также катагенезом, и тогда биологический прогресс достигается благодаря морфофизиологическому регрессу. Например, существует паразит крабов — саккулина — который и сам является ракообразным, однако имеет вид мешка, набитого половыми продуктами, который ветвится и пронизывает тело хозяина. Трудно представить, что их предок относится к усоногим ракам, но в результате паразитического существования утратил почти все органы.</w:t>
      </w:r>
    </w:p>
    <w:p w14:paraId="6B969549" w14:textId="77777777" w:rsidR="00485D67" w:rsidRPr="00485D67" w:rsidRDefault="00485D67" w:rsidP="00485D67">
      <w:pPr>
        <w:spacing w:after="0" w:line="240" w:lineRule="auto"/>
        <w:rPr>
          <w:rFonts w:ascii="Times New Roman" w:hAnsi="Times New Roman" w:cs="Times New Roman"/>
          <w:b/>
        </w:rPr>
      </w:pPr>
    </w:p>
    <w:p w14:paraId="0AEA13C0" w14:textId="77777777" w:rsidR="00485D67" w:rsidRPr="00485D67" w:rsidRDefault="00485D67" w:rsidP="00485D67">
      <w:pPr>
        <w:spacing w:after="0" w:line="240" w:lineRule="auto"/>
        <w:rPr>
          <w:rFonts w:ascii="Times New Roman" w:eastAsiaTheme="minorEastAsia" w:hAnsi="Times New Roman" w:cs="Times New Roman"/>
          <w:b/>
        </w:rPr>
      </w:pPr>
      <w:r w:rsidRPr="00485D67">
        <w:rPr>
          <w:rFonts w:ascii="Times New Roman" w:hAnsi="Times New Roman" w:cs="Times New Roman"/>
          <w:b/>
        </w:rPr>
        <w:t>Приспособленность организмов – результат действия факторов эволюции. Относительный характер приспособленности.</w:t>
      </w:r>
    </w:p>
    <w:p w14:paraId="51045489"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Адаптация </w:t>
      </w:r>
      <w:r w:rsidRPr="00485D67">
        <w:rPr>
          <w:rFonts w:ascii="Times New Roman" w:hAnsi="Times New Roman" w:cs="Times New Roman"/>
        </w:rPr>
        <w:t>– приспособленность к среде обитания. Формы приспособленности у животных:</w:t>
      </w:r>
    </w:p>
    <w:p w14:paraId="2E2BF6EB"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Покровительственная окраска и форма тела (маскировка).</w:t>
      </w:r>
    </w:p>
    <w:p w14:paraId="67AC6578"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Предостерегающая окраска.</w:t>
      </w:r>
    </w:p>
    <w:p w14:paraId="5BBD8D1A"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Отпугивающее поведение.</w:t>
      </w:r>
    </w:p>
    <w:p w14:paraId="11DAF67D"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Мимикрия (внешнее сходство незащищенных животных с защищенными).</w:t>
      </w:r>
    </w:p>
    <w:p w14:paraId="182EDD4C" w14:textId="77777777" w:rsidR="00485D67" w:rsidRPr="00485D67" w:rsidRDefault="00485D67" w:rsidP="00485D67">
      <w:pPr>
        <w:spacing w:after="0"/>
        <w:ind w:firstLine="360"/>
        <w:jc w:val="both"/>
        <w:rPr>
          <w:rFonts w:ascii="Times New Roman" w:hAnsi="Times New Roman" w:cs="Times New Roman"/>
          <w:b/>
        </w:rPr>
      </w:pPr>
      <w:r w:rsidRPr="00485D67">
        <w:rPr>
          <w:rFonts w:ascii="Times New Roman" w:hAnsi="Times New Roman" w:cs="Times New Roman"/>
          <w:b/>
        </w:rPr>
        <w:t>Формы приспособленности у растений:</w:t>
      </w:r>
    </w:p>
    <w:p w14:paraId="58EC75D0"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 xml:space="preserve">Приспособления к повышенной сухости. Например: </w:t>
      </w:r>
      <w:proofErr w:type="spellStart"/>
      <w:r w:rsidRPr="00485D67">
        <w:rPr>
          <w:rFonts w:ascii="Times New Roman" w:hAnsi="Times New Roman" w:cs="Times New Roman"/>
        </w:rPr>
        <w:t>опушенность</w:t>
      </w:r>
      <w:proofErr w:type="spellEnd"/>
      <w:r w:rsidRPr="00485D67">
        <w:rPr>
          <w:rFonts w:ascii="Times New Roman" w:hAnsi="Times New Roman" w:cs="Times New Roman"/>
        </w:rPr>
        <w:t xml:space="preserve"> листа, накопление влаги в стебле (кактус, баобаб), превращение листьев в иголки</w:t>
      </w:r>
    </w:p>
    <w:p w14:paraId="0270982A"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Приспособления к повышенной влажности.</w:t>
      </w:r>
    </w:p>
    <w:p w14:paraId="348A3071"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 xml:space="preserve">Приспособленность к опылению насекомыми </w:t>
      </w:r>
      <w:proofErr w:type="gramStart"/>
      <w:r w:rsidRPr="00485D67">
        <w:rPr>
          <w:rFonts w:ascii="Times New Roman" w:hAnsi="Times New Roman" w:cs="Times New Roman"/>
        </w:rPr>
        <w:t>( яркая</w:t>
      </w:r>
      <w:proofErr w:type="gramEnd"/>
      <w:r w:rsidRPr="00485D67">
        <w:rPr>
          <w:rFonts w:ascii="Times New Roman" w:hAnsi="Times New Roman" w:cs="Times New Roman"/>
        </w:rPr>
        <w:t>, привлекающая окраска цветка, наличие нектара, запах).</w:t>
      </w:r>
    </w:p>
    <w:p w14:paraId="347126D6"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Приспособления к опылению ветром.</w:t>
      </w:r>
    </w:p>
    <w:p w14:paraId="73EBAAAB"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Приспособленность организмов – относительная целесообразность строения и функций организма, являющаяся результатом естественного отбора, устраняющего неприспособленных в данных условиях существования особей. Соответствие физиологических функций организма условиям его обитания, их сложность и разнообразие также входит в понятие приспособленности.</w:t>
      </w:r>
    </w:p>
    <w:p w14:paraId="32FF548A"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rPr>
        <w:t>Для выживания организмов в борьбе за существование большое значение имеет приспособительное поведение.</w:t>
      </w:r>
    </w:p>
    <w:p w14:paraId="085AF3B3" w14:textId="77777777" w:rsidR="00485D67" w:rsidRPr="00485D67" w:rsidRDefault="00485D67" w:rsidP="00485D67">
      <w:pPr>
        <w:spacing w:after="0"/>
        <w:ind w:firstLine="360"/>
        <w:jc w:val="both"/>
        <w:rPr>
          <w:rFonts w:ascii="Times New Roman" w:hAnsi="Times New Roman" w:cs="Times New Roman"/>
          <w:b/>
        </w:rPr>
      </w:pPr>
      <w:r w:rsidRPr="00485D67">
        <w:rPr>
          <w:rFonts w:ascii="Times New Roman" w:hAnsi="Times New Roman" w:cs="Times New Roman"/>
          <w:b/>
        </w:rPr>
        <w:t>Направление макроэволюции:</w:t>
      </w:r>
    </w:p>
    <w:p w14:paraId="2443CB08"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Ароморфоз </w:t>
      </w:r>
      <w:r w:rsidRPr="00485D67">
        <w:rPr>
          <w:rFonts w:ascii="Times New Roman" w:hAnsi="Times New Roman" w:cs="Times New Roman"/>
        </w:rPr>
        <w:t>– приспособительное изменение общего значения, повышающее уровень организации и жизнеспособность особей, популяций видов. Усложнение организации приводит к возникновению новых крупных систематических групп.</w:t>
      </w:r>
    </w:p>
    <w:p w14:paraId="57D0C3CD"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Идиоадаптация </w:t>
      </w:r>
      <w:r w:rsidRPr="00485D67">
        <w:rPr>
          <w:rFonts w:ascii="Times New Roman" w:hAnsi="Times New Roman" w:cs="Times New Roman"/>
        </w:rPr>
        <w:t xml:space="preserve">– частные приспособительные изменения, полезные в данной среде обитания и возникающие без изменения общего уровня организации. Обычно мелкие систематические </w:t>
      </w:r>
      <w:r w:rsidRPr="00485D67">
        <w:rPr>
          <w:rFonts w:ascii="Times New Roman" w:hAnsi="Times New Roman" w:cs="Times New Roman"/>
        </w:rPr>
        <w:lastRenderedPageBreak/>
        <w:t>группы – виды, роды, семейства – в процессе эволюции возникают путем идиоадаптации (различные формы тела рыб, оперение у птиц)</w:t>
      </w:r>
    </w:p>
    <w:p w14:paraId="7EF47DC3" w14:textId="77777777" w:rsidR="00485D67" w:rsidRPr="00485D67" w:rsidRDefault="00485D67" w:rsidP="00485D67">
      <w:pPr>
        <w:spacing w:after="0"/>
        <w:ind w:firstLine="360"/>
        <w:jc w:val="both"/>
        <w:rPr>
          <w:rFonts w:ascii="Times New Roman" w:hAnsi="Times New Roman" w:cs="Times New Roman"/>
        </w:rPr>
      </w:pPr>
      <w:r w:rsidRPr="00485D67">
        <w:rPr>
          <w:rFonts w:ascii="Times New Roman" w:hAnsi="Times New Roman" w:cs="Times New Roman"/>
          <w:b/>
        </w:rPr>
        <w:t xml:space="preserve">Дегенерация </w:t>
      </w:r>
      <w:r w:rsidRPr="00485D67">
        <w:rPr>
          <w:rFonts w:ascii="Times New Roman" w:hAnsi="Times New Roman" w:cs="Times New Roman"/>
        </w:rPr>
        <w:t>– приспособительные изменения организмов, приобретаемые путем понижения уровня общей организации – упрощения строения и функций. Общая дегенерация не исключает процветания вида.</w:t>
      </w:r>
    </w:p>
    <w:p w14:paraId="0489B06F"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Биологическая систематика</w:t>
      </w:r>
      <w:r w:rsidRPr="00485D67">
        <w:rPr>
          <w:rFonts w:ascii="Times New Roman" w:hAnsi="Times New Roman" w:cs="Times New Roman"/>
          <w:color w:val="333333"/>
        </w:rPr>
        <w:t> – дисциплина, в задачи которой входит разработка принципов классификации живых организмов и практическое приложение этих принципов к построению системы. Под классификацией здесь понимается описание и размещение в системе всех существующих и вымерших организмов.</w:t>
      </w:r>
    </w:p>
    <w:p w14:paraId="314238EA"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 xml:space="preserve">       Предмет изучения систематики</w:t>
      </w:r>
      <w:r w:rsidRPr="00485D67">
        <w:rPr>
          <w:rFonts w:ascii="Times New Roman" w:hAnsi="Times New Roman" w:cs="Times New Roman"/>
          <w:color w:val="333333"/>
        </w:rPr>
        <w:t xml:space="preserve"> – описание, обозначение, классификация и построение системы живой природы, которая бы не только отражала сходство в строении организмов и их родство, но и учитывала историю возникновения и эволюцию разных групп организмов. </w:t>
      </w:r>
    </w:p>
    <w:p w14:paraId="548E3163"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настоящее время используется </w:t>
      </w:r>
      <w:r w:rsidRPr="00485D67">
        <w:rPr>
          <w:rFonts w:ascii="Times New Roman" w:hAnsi="Times New Roman" w:cs="Times New Roman"/>
          <w:b/>
          <w:bCs/>
          <w:i/>
          <w:iCs/>
          <w:color w:val="333333"/>
        </w:rPr>
        <w:t>совокупность признаков организмов</w:t>
      </w:r>
      <w:r w:rsidRPr="00485D67">
        <w:rPr>
          <w:rFonts w:ascii="Times New Roman" w:hAnsi="Times New Roman" w:cs="Times New Roman"/>
          <w:color w:val="333333"/>
        </w:rPr>
        <w:t>:</w:t>
      </w:r>
    </w:p>
    <w:p w14:paraId="6E098EA2"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особенности строения организмов и их клеток;</w:t>
      </w:r>
    </w:p>
    <w:p w14:paraId="7FB1DDBA"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история развития группы на основе ископаемых остатков;</w:t>
      </w:r>
    </w:p>
    <w:p w14:paraId="65941298"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особенности размножения и эмбрионального развития;</w:t>
      </w:r>
    </w:p>
    <w:p w14:paraId="7C9A2BF4"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нуклеотидный состав ДНК и РНК;</w:t>
      </w:r>
    </w:p>
    <w:p w14:paraId="41952E92"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состав белков;</w:t>
      </w:r>
    </w:p>
    <w:p w14:paraId="1328657E"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тип питания;</w:t>
      </w:r>
    </w:p>
    <w:p w14:paraId="0FCA4D12"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тип запасных питательных веществ;</w:t>
      </w:r>
    </w:p>
    <w:p w14:paraId="5EFB6B27" w14:textId="77777777" w:rsidR="00485D67" w:rsidRPr="00485D67" w:rsidRDefault="00485D67" w:rsidP="00C5220C">
      <w:pPr>
        <w:numPr>
          <w:ilvl w:val="0"/>
          <w:numId w:val="91"/>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распространение организмов и т.д.</w:t>
      </w:r>
    </w:p>
    <w:p w14:paraId="6E4A992C"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Принципы систематики</w:t>
      </w:r>
    </w:p>
    <w:p w14:paraId="3EE31D4D"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 xml:space="preserve">     </w:t>
      </w:r>
      <w:r w:rsidRPr="00485D67">
        <w:rPr>
          <w:rFonts w:ascii="Times New Roman" w:hAnsi="Times New Roman" w:cs="Times New Roman"/>
          <w:bCs/>
          <w:color w:val="333333"/>
        </w:rPr>
        <w:t>Одну из первых систем живой природы</w:t>
      </w:r>
      <w:r w:rsidRPr="00485D67">
        <w:rPr>
          <w:rFonts w:ascii="Times New Roman" w:hAnsi="Times New Roman" w:cs="Times New Roman"/>
          <w:color w:val="333333"/>
        </w:rPr>
        <w:t> создал шведский натуралист К. Линней и описал ее в «</w:t>
      </w:r>
      <w:r w:rsidRPr="00485D67">
        <w:rPr>
          <w:rFonts w:ascii="Times New Roman" w:hAnsi="Times New Roman" w:cs="Times New Roman"/>
          <w:bCs/>
          <w:i/>
          <w:iCs/>
          <w:color w:val="333333"/>
        </w:rPr>
        <w:t>Системе природы</w:t>
      </w:r>
      <w:r w:rsidRPr="00485D67">
        <w:rPr>
          <w:rFonts w:ascii="Times New Roman" w:hAnsi="Times New Roman" w:cs="Times New Roman"/>
          <w:color w:val="333333"/>
        </w:rPr>
        <w:t>» (1758). Его труды положены в основу современной научной систематики.</w:t>
      </w:r>
    </w:p>
    <w:p w14:paraId="29E7F79A" w14:textId="77777777" w:rsidR="00485D67" w:rsidRPr="00485D67" w:rsidRDefault="00485D67" w:rsidP="00C5220C">
      <w:pPr>
        <w:numPr>
          <w:ilvl w:val="0"/>
          <w:numId w:val="92"/>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основу своей системы К. Линней положил </w:t>
      </w:r>
      <w:r w:rsidRPr="00485D67">
        <w:rPr>
          <w:rFonts w:ascii="Times New Roman" w:hAnsi="Times New Roman" w:cs="Times New Roman"/>
          <w:bCs/>
          <w:color w:val="333333"/>
        </w:rPr>
        <w:t>два принципа: бинарной номенклатуры и иерархичности.</w:t>
      </w:r>
    </w:p>
    <w:p w14:paraId="4312A69D" w14:textId="77777777" w:rsidR="00485D67" w:rsidRPr="00485D67" w:rsidRDefault="00485D67" w:rsidP="00C5220C">
      <w:pPr>
        <w:numPr>
          <w:ilvl w:val="0"/>
          <w:numId w:val="92"/>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соответствии с бинарной номенклатурой каждый вид называется по-латыни </w:t>
      </w:r>
      <w:r w:rsidRPr="00485D67">
        <w:rPr>
          <w:rFonts w:ascii="Times New Roman" w:hAnsi="Times New Roman" w:cs="Times New Roman"/>
          <w:bCs/>
          <w:i/>
          <w:iCs/>
          <w:color w:val="333333"/>
        </w:rPr>
        <w:t>двумя словами: существительным и прилагательным.</w:t>
      </w:r>
    </w:p>
    <w:p w14:paraId="3D8E9C71"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По современным правилам, упоминая вид организмов в тексте (научной статье, книге) впервые, приводят по-латыни и фамилию автора, его описавшего. Например, лютик ядовитый пишется </w:t>
      </w:r>
      <w:proofErr w:type="spellStart"/>
      <w:r w:rsidRPr="00485D67">
        <w:rPr>
          <w:rFonts w:ascii="Times New Roman" w:hAnsi="Times New Roman" w:cs="Times New Roman"/>
          <w:i/>
          <w:iCs/>
          <w:color w:val="333333"/>
        </w:rPr>
        <w:t>Ranunculus</w:t>
      </w:r>
      <w:proofErr w:type="spellEnd"/>
      <w:r w:rsidRPr="00485D67">
        <w:rPr>
          <w:rFonts w:ascii="Times New Roman" w:hAnsi="Times New Roman" w:cs="Times New Roman"/>
          <w:i/>
          <w:iCs/>
          <w:color w:val="333333"/>
        </w:rPr>
        <w:t xml:space="preserve"> </w:t>
      </w:r>
      <w:proofErr w:type="spellStart"/>
      <w:r w:rsidRPr="00485D67">
        <w:rPr>
          <w:rFonts w:ascii="Times New Roman" w:hAnsi="Times New Roman" w:cs="Times New Roman"/>
          <w:i/>
          <w:iCs/>
          <w:color w:val="333333"/>
        </w:rPr>
        <w:t>sceleratus</w:t>
      </w:r>
      <w:proofErr w:type="spellEnd"/>
      <w:r w:rsidRPr="00485D67">
        <w:rPr>
          <w:rFonts w:ascii="Times New Roman" w:hAnsi="Times New Roman" w:cs="Times New Roman"/>
          <w:i/>
          <w:iCs/>
          <w:color w:val="333333"/>
        </w:rPr>
        <w:t xml:space="preserve"> </w:t>
      </w:r>
      <w:proofErr w:type="spellStart"/>
      <w:r w:rsidRPr="00485D67">
        <w:rPr>
          <w:rFonts w:ascii="Times New Roman" w:hAnsi="Times New Roman" w:cs="Times New Roman"/>
          <w:i/>
          <w:iCs/>
          <w:color w:val="333333"/>
        </w:rPr>
        <w:t>Linnaeus</w:t>
      </w:r>
      <w:proofErr w:type="spellEnd"/>
      <w:r w:rsidRPr="00485D67">
        <w:rPr>
          <w:rFonts w:ascii="Times New Roman" w:hAnsi="Times New Roman" w:cs="Times New Roman"/>
          <w:color w:val="333333"/>
        </w:rPr>
        <w:t> (Лютик ядовитый Линнея). Некоторые самые знаменитые систематики настолько общеизвестны, что их фамилии пишутся сокращенно. Например, </w:t>
      </w:r>
      <w:proofErr w:type="spellStart"/>
      <w:r w:rsidRPr="00485D67">
        <w:rPr>
          <w:rFonts w:ascii="Times New Roman" w:hAnsi="Times New Roman" w:cs="Times New Roman"/>
          <w:i/>
          <w:iCs/>
          <w:color w:val="333333"/>
        </w:rPr>
        <w:t>Trifolium</w:t>
      </w:r>
      <w:proofErr w:type="spellEnd"/>
      <w:r w:rsidRPr="00485D67">
        <w:rPr>
          <w:rFonts w:ascii="Times New Roman" w:hAnsi="Times New Roman" w:cs="Times New Roman"/>
          <w:i/>
          <w:iCs/>
          <w:color w:val="333333"/>
        </w:rPr>
        <w:t xml:space="preserve"> </w:t>
      </w:r>
      <w:proofErr w:type="spellStart"/>
      <w:r w:rsidRPr="00485D67">
        <w:rPr>
          <w:rFonts w:ascii="Times New Roman" w:hAnsi="Times New Roman" w:cs="Times New Roman"/>
          <w:i/>
          <w:iCs/>
          <w:color w:val="333333"/>
        </w:rPr>
        <w:t>repens</w:t>
      </w:r>
      <w:proofErr w:type="spellEnd"/>
      <w:r w:rsidRPr="00485D67">
        <w:rPr>
          <w:rFonts w:ascii="Times New Roman" w:hAnsi="Times New Roman" w:cs="Times New Roman"/>
          <w:i/>
          <w:iCs/>
          <w:color w:val="333333"/>
        </w:rPr>
        <w:t xml:space="preserve"> </w:t>
      </w:r>
      <w:proofErr w:type="gramStart"/>
      <w:r w:rsidRPr="00485D67">
        <w:rPr>
          <w:rFonts w:ascii="Times New Roman" w:hAnsi="Times New Roman" w:cs="Times New Roman"/>
          <w:i/>
          <w:iCs/>
          <w:color w:val="333333"/>
        </w:rPr>
        <w:t>L</w:t>
      </w:r>
      <w:r w:rsidRPr="00485D67">
        <w:rPr>
          <w:rFonts w:ascii="Times New Roman" w:hAnsi="Times New Roman" w:cs="Times New Roman"/>
          <w:color w:val="333333"/>
        </w:rPr>
        <w:t> .</w:t>
      </w:r>
      <w:proofErr w:type="gramEnd"/>
      <w:r w:rsidRPr="00485D67">
        <w:rPr>
          <w:rFonts w:ascii="Times New Roman" w:hAnsi="Times New Roman" w:cs="Times New Roman"/>
          <w:color w:val="333333"/>
        </w:rPr>
        <w:t xml:space="preserve"> (Клевер ползучий Линнея). </w:t>
      </w:r>
      <w:r w:rsidRPr="00485D67">
        <w:rPr>
          <w:rFonts w:ascii="Times New Roman" w:hAnsi="Times New Roman" w:cs="Times New Roman"/>
          <w:b/>
          <w:bCs/>
          <w:color w:val="333333"/>
        </w:rPr>
        <w:t> </w:t>
      </w:r>
    </w:p>
    <w:p w14:paraId="231478DD"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i/>
          <w:iCs/>
          <w:color w:val="333333"/>
        </w:rPr>
        <w:t>Если виду дано название, изменять его нельзя.</w:t>
      </w:r>
    </w:p>
    <w:p w14:paraId="636D79A5"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i/>
          <w:iCs/>
          <w:color w:val="333333"/>
        </w:rPr>
        <w:t>Принцип иерархичности или соподчиненности</w:t>
      </w:r>
      <w:r w:rsidRPr="00485D67">
        <w:rPr>
          <w:rFonts w:ascii="Times New Roman" w:hAnsi="Times New Roman" w:cs="Times New Roman"/>
          <w:color w:val="333333"/>
        </w:rPr>
        <w:t>, означает, что виды животных, объединяются в роды, роды – в семейства, семейства – в отряды, отряды – в классы, классы – в типы, типы – в царства.  </w:t>
      </w:r>
    </w:p>
    <w:p w14:paraId="79E09417"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При классификации бактерий, грибов и растений вместо ранга </w:t>
      </w:r>
      <w:r w:rsidRPr="00485D67">
        <w:rPr>
          <w:rFonts w:ascii="Times New Roman" w:hAnsi="Times New Roman" w:cs="Times New Roman"/>
          <w:i/>
          <w:iCs/>
          <w:color w:val="333333"/>
        </w:rPr>
        <w:t>отряд</w:t>
      </w:r>
      <w:r w:rsidRPr="00485D67">
        <w:rPr>
          <w:rFonts w:ascii="Times New Roman" w:hAnsi="Times New Roman" w:cs="Times New Roman"/>
          <w:color w:val="333333"/>
        </w:rPr>
        <w:t> используется </w:t>
      </w:r>
      <w:r w:rsidRPr="00485D67">
        <w:rPr>
          <w:rFonts w:ascii="Times New Roman" w:hAnsi="Times New Roman" w:cs="Times New Roman"/>
          <w:i/>
          <w:iCs/>
          <w:color w:val="333333"/>
        </w:rPr>
        <w:t>порядок,</w:t>
      </w:r>
      <w:r w:rsidRPr="00485D67">
        <w:rPr>
          <w:rFonts w:ascii="Times New Roman" w:hAnsi="Times New Roman" w:cs="Times New Roman"/>
          <w:color w:val="333333"/>
        </w:rPr>
        <w:t> а вместо </w:t>
      </w:r>
      <w:r w:rsidRPr="00485D67">
        <w:rPr>
          <w:rFonts w:ascii="Times New Roman" w:hAnsi="Times New Roman" w:cs="Times New Roman"/>
          <w:i/>
          <w:iCs/>
          <w:color w:val="333333"/>
        </w:rPr>
        <w:t>тип – отдел</w:t>
      </w:r>
      <w:r w:rsidRPr="00485D67">
        <w:rPr>
          <w:rFonts w:ascii="Times New Roman" w:hAnsi="Times New Roman" w:cs="Times New Roman"/>
          <w:color w:val="333333"/>
        </w:rPr>
        <w:t>. Часто, чтобы подчеркнуть разнообразие в какой-либо группе, используют подчиненные категории, например, </w:t>
      </w:r>
      <w:r w:rsidRPr="00485D67">
        <w:rPr>
          <w:rFonts w:ascii="Times New Roman" w:hAnsi="Times New Roman" w:cs="Times New Roman"/>
          <w:i/>
          <w:iCs/>
          <w:color w:val="333333"/>
        </w:rPr>
        <w:t>подвид, подрод, подотряд, подкласс</w:t>
      </w:r>
      <w:r w:rsidRPr="00485D67">
        <w:rPr>
          <w:rFonts w:ascii="Times New Roman" w:hAnsi="Times New Roman" w:cs="Times New Roman"/>
          <w:color w:val="333333"/>
        </w:rPr>
        <w:t> или</w:t>
      </w:r>
      <w:r w:rsidRPr="00485D67">
        <w:rPr>
          <w:rFonts w:ascii="Times New Roman" w:hAnsi="Times New Roman" w:cs="Times New Roman"/>
          <w:i/>
          <w:iCs/>
          <w:color w:val="333333"/>
        </w:rPr>
        <w:t> надсемейство, надкласс</w:t>
      </w:r>
      <w:r w:rsidRPr="00485D67">
        <w:rPr>
          <w:rFonts w:ascii="Times New Roman" w:hAnsi="Times New Roman" w:cs="Times New Roman"/>
          <w:color w:val="333333"/>
        </w:rPr>
        <w:t>.</w:t>
      </w:r>
    </w:p>
    <w:p w14:paraId="379E3ECD"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В микробиологии употребляются такие термины, как " </w:t>
      </w:r>
      <w:r w:rsidRPr="00485D67">
        <w:rPr>
          <w:rFonts w:ascii="Times New Roman" w:hAnsi="Times New Roman" w:cs="Times New Roman"/>
          <w:i/>
          <w:iCs/>
          <w:color w:val="333333"/>
        </w:rPr>
        <w:t>штамм</w:t>
      </w:r>
      <w:r w:rsidRPr="00485D67">
        <w:rPr>
          <w:rFonts w:ascii="Times New Roman" w:hAnsi="Times New Roman" w:cs="Times New Roman"/>
          <w:color w:val="333333"/>
        </w:rPr>
        <w:t> " и " </w:t>
      </w:r>
      <w:r w:rsidRPr="00485D67">
        <w:rPr>
          <w:rFonts w:ascii="Times New Roman" w:hAnsi="Times New Roman" w:cs="Times New Roman"/>
          <w:i/>
          <w:iCs/>
          <w:color w:val="333333"/>
        </w:rPr>
        <w:t>клон</w:t>
      </w:r>
      <w:r w:rsidRPr="00485D67">
        <w:rPr>
          <w:rFonts w:ascii="Times New Roman" w:hAnsi="Times New Roman" w:cs="Times New Roman"/>
          <w:color w:val="333333"/>
        </w:rPr>
        <w:t> ".</w:t>
      </w:r>
    </w:p>
    <w:p w14:paraId="4CDC0F78"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Любое растение или животное должно последовательно принадлежать ко всем семи категориям.</w:t>
      </w:r>
    </w:p>
    <w:p w14:paraId="314A55FF" w14:textId="77777777" w:rsidR="00485D67" w:rsidRPr="00485D67" w:rsidRDefault="00485D67" w:rsidP="00C5220C">
      <w:pPr>
        <w:numPr>
          <w:ilvl w:val="0"/>
          <w:numId w:val="93"/>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 xml:space="preserve">Сравнительно новым является понятие </w:t>
      </w:r>
      <w:proofErr w:type="spellStart"/>
      <w:r w:rsidRPr="00485D67">
        <w:rPr>
          <w:rFonts w:ascii="Times New Roman" w:hAnsi="Times New Roman" w:cs="Times New Roman"/>
          <w:color w:val="333333"/>
        </w:rPr>
        <w:t>надцарства</w:t>
      </w:r>
      <w:proofErr w:type="spellEnd"/>
      <w:r w:rsidRPr="00485D67">
        <w:rPr>
          <w:rFonts w:ascii="Times New Roman" w:hAnsi="Times New Roman" w:cs="Times New Roman"/>
          <w:color w:val="333333"/>
        </w:rPr>
        <w:t xml:space="preserve">. Оно было предложено в 1990 Карлом </w:t>
      </w:r>
      <w:proofErr w:type="spellStart"/>
      <w:r w:rsidRPr="00485D67">
        <w:rPr>
          <w:rFonts w:ascii="Times New Roman" w:hAnsi="Times New Roman" w:cs="Times New Roman"/>
          <w:color w:val="333333"/>
        </w:rPr>
        <w:t>Вёзе</w:t>
      </w:r>
      <w:proofErr w:type="spellEnd"/>
      <w:r w:rsidRPr="00485D67">
        <w:rPr>
          <w:rFonts w:ascii="Times New Roman" w:hAnsi="Times New Roman" w:cs="Times New Roman"/>
          <w:color w:val="333333"/>
        </w:rPr>
        <w:t xml:space="preserve"> и ввело разделение всей биомассы Земли: 1) эукариоты (все организмы, клетки которых содержат ядро); 2) бактерии и археи.</w:t>
      </w:r>
    </w:p>
    <w:p w14:paraId="0BD1E497" w14:textId="77777777" w:rsidR="00485D67" w:rsidRPr="00485D67" w:rsidRDefault="00485D67" w:rsidP="00485D67">
      <w:p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b/>
          <w:bCs/>
          <w:color w:val="333333"/>
        </w:rPr>
        <w:t>Вид </w:t>
      </w:r>
      <w:r w:rsidRPr="00485D67">
        <w:rPr>
          <w:rFonts w:ascii="Times New Roman" w:hAnsi="Times New Roman" w:cs="Times New Roman"/>
          <w:color w:val="333333"/>
        </w:rPr>
        <w:t>– это единственная таксономическая категория, которой можно дать относительно точное определение. </w:t>
      </w:r>
      <w:r w:rsidRPr="00485D67">
        <w:rPr>
          <w:rFonts w:ascii="Times New Roman" w:hAnsi="Times New Roman" w:cs="Times New Roman"/>
          <w:b/>
          <w:bCs/>
          <w:color w:val="333333"/>
        </w:rPr>
        <w:t>Вид</w:t>
      </w:r>
      <w:r w:rsidRPr="00485D67">
        <w:rPr>
          <w:rFonts w:ascii="Times New Roman" w:hAnsi="Times New Roman" w:cs="Times New Roman"/>
          <w:color w:val="333333"/>
        </w:rPr>
        <w:t> – это группа особей:</w:t>
      </w:r>
    </w:p>
    <w:p w14:paraId="0E3B3D3D"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обладающих единственным в своём роде набором морфологических (структурных) и функциональных признаков, т.е. внешним видом, особенностями расположения органов и их работы и т.п;</w:t>
      </w:r>
    </w:p>
    <w:p w14:paraId="11A91279"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способных, скрещиваясь между собой, давать плодовитое потомство;</w:t>
      </w:r>
    </w:p>
    <w:p w14:paraId="1E36601C"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сходных по генотипу (количеству, размеру и форме хромосом);</w:t>
      </w:r>
    </w:p>
    <w:p w14:paraId="2711D5D5" w14:textId="77777777" w:rsidR="00485D67" w:rsidRPr="00485D67" w:rsidRDefault="00485D67" w:rsidP="00C5220C">
      <w:pPr>
        <w:numPr>
          <w:ilvl w:val="0"/>
          <w:numId w:val="94"/>
        </w:numPr>
        <w:shd w:val="clear" w:color="auto" w:fill="FFFFFF"/>
        <w:spacing w:after="0" w:line="240" w:lineRule="auto"/>
        <w:jc w:val="both"/>
        <w:rPr>
          <w:rFonts w:ascii="Times New Roman" w:hAnsi="Times New Roman" w:cs="Times New Roman"/>
          <w:color w:val="333333"/>
        </w:rPr>
      </w:pPr>
      <w:r w:rsidRPr="00485D67">
        <w:rPr>
          <w:rFonts w:ascii="Times New Roman" w:hAnsi="Times New Roman" w:cs="Times New Roman"/>
          <w:color w:val="333333"/>
        </w:rPr>
        <w:t>занимающих одну и ту же экологическую нишу.</w:t>
      </w:r>
    </w:p>
    <w:p w14:paraId="7245270A" w14:textId="77777777" w:rsidR="00485D67" w:rsidRPr="00485D67" w:rsidRDefault="00485D67" w:rsidP="00485D67">
      <w:pPr>
        <w:spacing w:before="240" w:after="0"/>
        <w:rPr>
          <w:rFonts w:ascii="Times New Roman" w:hAnsi="Times New Roman" w:cs="Times New Roman"/>
          <w:color w:val="333333"/>
        </w:rPr>
      </w:pPr>
      <w:r w:rsidRPr="00485D67">
        <w:rPr>
          <w:rFonts w:ascii="Times New Roman" w:hAnsi="Times New Roman" w:cs="Times New Roman"/>
          <w:color w:val="333333"/>
        </w:rPr>
        <w:lastRenderedPageBreak/>
        <w:t xml:space="preserve">Изучение биологического разнообразия, описание новых, еще не известных науке видов пока далеки от завершения. Находки новых видов возможны даже среди таких крупных животных, как млекопитающие. В середине 50-х годов XX в. ленинградский зоолог А.В. Иванов открыл новый тип животных – погонофоры. </w:t>
      </w:r>
    </w:p>
    <w:bookmarkEnd w:id="93"/>
    <w:p w14:paraId="4A0CAE4E" w14:textId="77777777" w:rsidR="004C001D" w:rsidRPr="0038415D" w:rsidRDefault="004C001D" w:rsidP="000D449E">
      <w:pPr>
        <w:widowControl w:val="0"/>
        <w:jc w:val="both"/>
        <w:outlineLvl w:val="8"/>
      </w:pPr>
    </w:p>
    <w:p w14:paraId="20B10EE7" w14:textId="18BAA30A" w:rsidR="00485D67" w:rsidRDefault="000D449E" w:rsidP="00AE57EA">
      <w:pPr>
        <w:pStyle w:val="aa"/>
        <w:widowControl w:val="0"/>
        <w:spacing w:after="0"/>
        <w:ind w:left="0"/>
        <w:jc w:val="center"/>
        <w:rPr>
          <w:rFonts w:ascii="Times New Roman" w:hAnsi="Times New Roman" w:cs="Times New Roman"/>
          <w:b/>
        </w:rPr>
      </w:pPr>
      <w:r w:rsidRPr="00485D67">
        <w:rPr>
          <w:rFonts w:ascii="Times New Roman" w:hAnsi="Times New Roman" w:cs="Times New Roman"/>
          <w:b/>
        </w:rPr>
        <w:t xml:space="preserve">Вопросы к </w:t>
      </w:r>
      <w:r w:rsidR="00AE57EA">
        <w:rPr>
          <w:rFonts w:ascii="Times New Roman" w:hAnsi="Times New Roman" w:cs="Times New Roman"/>
          <w:b/>
        </w:rPr>
        <w:t>самостоятельному изучению.</w:t>
      </w:r>
    </w:p>
    <w:p w14:paraId="4B0D7280" w14:textId="77777777" w:rsidR="002C3428" w:rsidRDefault="002C3428" w:rsidP="00AE57EA">
      <w:pPr>
        <w:pStyle w:val="aa"/>
        <w:widowControl w:val="0"/>
        <w:spacing w:after="0"/>
        <w:ind w:left="0"/>
        <w:jc w:val="center"/>
        <w:rPr>
          <w:rFonts w:ascii="Times New Roman" w:hAnsi="Times New Roman" w:cs="Times New Roman"/>
          <w:b/>
        </w:rPr>
      </w:pPr>
    </w:p>
    <w:p w14:paraId="40328AE9" w14:textId="545FD05F" w:rsidR="00485D67" w:rsidRDefault="00485D67" w:rsidP="00485D67">
      <w:pPr>
        <w:pStyle w:val="aa"/>
        <w:widowControl w:val="0"/>
        <w:spacing w:after="0"/>
        <w:rPr>
          <w:rFonts w:ascii="Times New Roman" w:hAnsi="Times New Roman" w:cs="Times New Roman"/>
          <w:bCs/>
        </w:rPr>
      </w:pPr>
      <w:r>
        <w:rPr>
          <w:rFonts w:ascii="Times New Roman" w:hAnsi="Times New Roman" w:cs="Times New Roman"/>
          <w:bCs/>
        </w:rPr>
        <w:t>1.</w:t>
      </w:r>
      <w:r w:rsidRPr="00485D67">
        <w:rPr>
          <w:rFonts w:ascii="Times New Roman" w:hAnsi="Times New Roman" w:cs="Times New Roman"/>
          <w:bCs/>
        </w:rPr>
        <w:t>Что такое вид</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то называют популяцией</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то такое изоляция</w:t>
      </w:r>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ем она может быть обусловлен</w:t>
      </w:r>
      <w:r>
        <w:rPr>
          <w:rFonts w:ascii="Times New Roman" w:hAnsi="Times New Roman" w:cs="Times New Roman"/>
          <w:bCs/>
        </w:rPr>
        <w:t>а?</w:t>
      </w:r>
    </w:p>
    <w:p w14:paraId="5A8F3DF9" w14:textId="77777777" w:rsidR="00485D67" w:rsidRDefault="00485D67" w:rsidP="00485D67">
      <w:pPr>
        <w:pStyle w:val="aa"/>
        <w:widowControl w:val="0"/>
        <w:spacing w:after="0"/>
        <w:rPr>
          <w:rFonts w:ascii="Times New Roman" w:hAnsi="Times New Roman" w:cs="Times New Roman"/>
          <w:bCs/>
        </w:rPr>
      </w:pPr>
      <w:r>
        <w:rPr>
          <w:rFonts w:ascii="Times New Roman" w:hAnsi="Times New Roman" w:cs="Times New Roman"/>
          <w:bCs/>
        </w:rPr>
        <w:t>2.</w:t>
      </w:r>
      <w:r w:rsidRPr="00485D67">
        <w:t xml:space="preserve"> </w:t>
      </w:r>
      <w:r w:rsidRPr="00485D67">
        <w:rPr>
          <w:rFonts w:ascii="Times New Roman" w:hAnsi="Times New Roman" w:cs="Times New Roman"/>
          <w:bCs/>
        </w:rPr>
        <w:t xml:space="preserve">Что понимают под </w:t>
      </w:r>
      <w:proofErr w:type="spellStart"/>
      <w:r w:rsidRPr="00485D67">
        <w:rPr>
          <w:rFonts w:ascii="Times New Roman" w:hAnsi="Times New Roman" w:cs="Times New Roman"/>
          <w:bCs/>
        </w:rPr>
        <w:t>микроэволюции</w:t>
      </w:r>
      <w:proofErr w:type="spellEnd"/>
      <w:r>
        <w:rPr>
          <w:rFonts w:ascii="Times New Roman" w:hAnsi="Times New Roman" w:cs="Times New Roman"/>
          <w:bCs/>
        </w:rPr>
        <w:t>?</w:t>
      </w:r>
      <w:r w:rsidRPr="00485D67">
        <w:rPr>
          <w:rFonts w:ascii="Times New Roman" w:hAnsi="Times New Roman" w:cs="Times New Roman"/>
          <w:bCs/>
        </w:rPr>
        <w:t xml:space="preserve"> </w:t>
      </w:r>
      <w:r>
        <w:rPr>
          <w:rFonts w:ascii="Times New Roman" w:hAnsi="Times New Roman" w:cs="Times New Roman"/>
          <w:bCs/>
        </w:rPr>
        <w:t>Ч</w:t>
      </w:r>
      <w:r w:rsidRPr="00485D67">
        <w:rPr>
          <w:rFonts w:ascii="Times New Roman" w:hAnsi="Times New Roman" w:cs="Times New Roman"/>
          <w:bCs/>
        </w:rPr>
        <w:t>то является её результатом</w:t>
      </w:r>
      <w:r>
        <w:rPr>
          <w:rFonts w:ascii="Times New Roman" w:hAnsi="Times New Roman" w:cs="Times New Roman"/>
          <w:bCs/>
        </w:rPr>
        <w:t>?</w:t>
      </w:r>
    </w:p>
    <w:p w14:paraId="7385154B" w14:textId="77777777" w:rsidR="00485D67" w:rsidRDefault="00485D67" w:rsidP="00485D67">
      <w:pPr>
        <w:pStyle w:val="aa"/>
        <w:widowControl w:val="0"/>
        <w:spacing w:after="0"/>
        <w:rPr>
          <w:rFonts w:ascii="Times New Roman" w:hAnsi="Times New Roman" w:cs="Times New Roman"/>
          <w:bCs/>
        </w:rPr>
      </w:pPr>
      <w:r>
        <w:rPr>
          <w:rFonts w:ascii="Times New Roman" w:hAnsi="Times New Roman" w:cs="Times New Roman"/>
          <w:bCs/>
        </w:rPr>
        <w:t>3.</w:t>
      </w:r>
      <w:r w:rsidRPr="00485D67">
        <w:rPr>
          <w:rFonts w:ascii="Times New Roman" w:hAnsi="Times New Roman" w:cs="Times New Roman"/>
          <w:bCs/>
        </w:rPr>
        <w:t xml:space="preserve"> </w:t>
      </w:r>
      <w:r>
        <w:rPr>
          <w:rFonts w:ascii="Times New Roman" w:hAnsi="Times New Roman" w:cs="Times New Roman"/>
          <w:bCs/>
        </w:rPr>
        <w:t>П</w:t>
      </w:r>
      <w:r w:rsidRPr="00485D67">
        <w:rPr>
          <w:rFonts w:ascii="Times New Roman" w:hAnsi="Times New Roman" w:cs="Times New Roman"/>
          <w:bCs/>
        </w:rPr>
        <w:t>очему изоляцию считают ключевым фактором видообразования</w:t>
      </w:r>
      <w:r>
        <w:rPr>
          <w:rFonts w:ascii="Times New Roman" w:hAnsi="Times New Roman" w:cs="Times New Roman"/>
          <w:bCs/>
        </w:rPr>
        <w:t>?</w:t>
      </w:r>
    </w:p>
    <w:p w14:paraId="32446C0A" w14:textId="77777777" w:rsidR="00E20F25" w:rsidRDefault="00485D67" w:rsidP="00485D67">
      <w:pPr>
        <w:pStyle w:val="aa"/>
        <w:widowControl w:val="0"/>
        <w:spacing w:after="0"/>
        <w:rPr>
          <w:rFonts w:ascii="Times New Roman" w:hAnsi="Times New Roman" w:cs="Times New Roman"/>
          <w:bCs/>
        </w:rPr>
      </w:pPr>
      <w:r>
        <w:rPr>
          <w:rFonts w:ascii="Times New Roman" w:hAnsi="Times New Roman" w:cs="Times New Roman"/>
          <w:bCs/>
        </w:rPr>
        <w:t>4.</w:t>
      </w:r>
      <w:r w:rsidRPr="00485D67">
        <w:rPr>
          <w:rFonts w:ascii="Times New Roman" w:hAnsi="Times New Roman" w:cs="Times New Roman"/>
          <w:bCs/>
        </w:rPr>
        <w:t xml:space="preserve"> </w:t>
      </w:r>
      <w:r>
        <w:rPr>
          <w:rFonts w:ascii="Times New Roman" w:hAnsi="Times New Roman" w:cs="Times New Roman"/>
          <w:bCs/>
        </w:rPr>
        <w:t>К</w:t>
      </w:r>
      <w:r w:rsidRPr="00485D67">
        <w:rPr>
          <w:rFonts w:ascii="Times New Roman" w:hAnsi="Times New Roman" w:cs="Times New Roman"/>
          <w:bCs/>
        </w:rPr>
        <w:t xml:space="preserve">акое значение имеет репродуктивное изоляция для процессов </w:t>
      </w:r>
      <w:proofErr w:type="spellStart"/>
      <w:r w:rsidRPr="00485D67">
        <w:rPr>
          <w:rFonts w:ascii="Times New Roman" w:hAnsi="Times New Roman" w:cs="Times New Roman"/>
          <w:bCs/>
        </w:rPr>
        <w:t>микроэволюции</w:t>
      </w:r>
      <w:proofErr w:type="spellEnd"/>
      <w:r w:rsidR="00E20F25">
        <w:rPr>
          <w:rFonts w:ascii="Times New Roman" w:hAnsi="Times New Roman" w:cs="Times New Roman"/>
          <w:bCs/>
        </w:rPr>
        <w:t>?</w:t>
      </w:r>
    </w:p>
    <w:p w14:paraId="7AC9B123" w14:textId="4BBADACF" w:rsidR="00485D67" w:rsidRDefault="00E20F25" w:rsidP="00485D67">
      <w:pPr>
        <w:pStyle w:val="aa"/>
        <w:widowControl w:val="0"/>
        <w:spacing w:after="0"/>
        <w:rPr>
          <w:rFonts w:ascii="Times New Roman" w:hAnsi="Times New Roman" w:cs="Times New Roman"/>
          <w:bCs/>
        </w:rPr>
      </w:pPr>
      <w:r>
        <w:rPr>
          <w:rFonts w:ascii="Times New Roman" w:hAnsi="Times New Roman" w:cs="Times New Roman"/>
          <w:bCs/>
        </w:rPr>
        <w:t>5.</w:t>
      </w:r>
      <w:r w:rsidR="00485D67" w:rsidRPr="00485D67">
        <w:rPr>
          <w:rFonts w:ascii="Times New Roman" w:hAnsi="Times New Roman" w:cs="Times New Roman"/>
          <w:bCs/>
        </w:rPr>
        <w:t xml:space="preserve"> </w:t>
      </w:r>
      <w:r>
        <w:rPr>
          <w:rFonts w:ascii="Times New Roman" w:hAnsi="Times New Roman" w:cs="Times New Roman"/>
          <w:bCs/>
        </w:rPr>
        <w:t>П</w:t>
      </w:r>
      <w:r w:rsidR="00485D67" w:rsidRPr="00485D67">
        <w:rPr>
          <w:rFonts w:ascii="Times New Roman" w:hAnsi="Times New Roman" w:cs="Times New Roman"/>
          <w:bCs/>
        </w:rPr>
        <w:t xml:space="preserve">очему грибы различных видов организмов обычно не способны к воспроизведению потомство </w:t>
      </w:r>
      <w:r>
        <w:rPr>
          <w:rFonts w:ascii="Times New Roman" w:hAnsi="Times New Roman" w:cs="Times New Roman"/>
          <w:bCs/>
        </w:rPr>
        <w:t>(</w:t>
      </w:r>
      <w:r w:rsidR="00485D67" w:rsidRPr="00485D67">
        <w:rPr>
          <w:rFonts w:ascii="Times New Roman" w:hAnsi="Times New Roman" w:cs="Times New Roman"/>
          <w:bCs/>
        </w:rPr>
        <w:t>стерильны</w:t>
      </w:r>
      <w:r>
        <w:rPr>
          <w:rFonts w:ascii="Times New Roman" w:hAnsi="Times New Roman" w:cs="Times New Roman"/>
          <w:bCs/>
        </w:rPr>
        <w:t>)?</w:t>
      </w:r>
      <w:r w:rsidR="00485D67" w:rsidRPr="00485D67">
        <w:rPr>
          <w:rFonts w:ascii="Times New Roman" w:hAnsi="Times New Roman" w:cs="Times New Roman"/>
          <w:bCs/>
        </w:rPr>
        <w:t xml:space="preserve"> </w:t>
      </w:r>
      <w:r>
        <w:rPr>
          <w:rFonts w:ascii="Times New Roman" w:hAnsi="Times New Roman" w:cs="Times New Roman"/>
          <w:bCs/>
        </w:rPr>
        <w:t>П</w:t>
      </w:r>
      <w:r w:rsidR="00485D67" w:rsidRPr="00485D67">
        <w:rPr>
          <w:rFonts w:ascii="Times New Roman" w:hAnsi="Times New Roman" w:cs="Times New Roman"/>
          <w:bCs/>
        </w:rPr>
        <w:t>риведите примеры известных вам межвидовых гибридов</w:t>
      </w:r>
      <w:r>
        <w:rPr>
          <w:rFonts w:ascii="Times New Roman" w:hAnsi="Times New Roman" w:cs="Times New Roman"/>
          <w:bCs/>
        </w:rPr>
        <w:t>.</w:t>
      </w:r>
    </w:p>
    <w:p w14:paraId="3F45AA52" w14:textId="77777777" w:rsidR="00E20F25" w:rsidRDefault="00E20F25" w:rsidP="00485D67">
      <w:pPr>
        <w:pStyle w:val="aa"/>
        <w:widowControl w:val="0"/>
        <w:spacing w:after="0"/>
        <w:rPr>
          <w:rFonts w:ascii="Times New Roman" w:hAnsi="Times New Roman" w:cs="Times New Roman"/>
          <w:bCs/>
        </w:rPr>
      </w:pPr>
      <w:r>
        <w:rPr>
          <w:rFonts w:ascii="Times New Roman" w:hAnsi="Times New Roman" w:cs="Times New Roman"/>
          <w:bCs/>
        </w:rPr>
        <w:t>6.</w:t>
      </w:r>
      <w:r w:rsidRPr="00E20F25">
        <w:t xml:space="preserve"> </w:t>
      </w:r>
      <w:r w:rsidRPr="00E20F25">
        <w:rPr>
          <w:rFonts w:ascii="Times New Roman" w:hAnsi="Times New Roman" w:cs="Times New Roman"/>
          <w:bCs/>
        </w:rPr>
        <w:t>Какие выделяют главные направления эволюции</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П</w:t>
      </w:r>
      <w:r w:rsidRPr="00E20F25">
        <w:rPr>
          <w:rFonts w:ascii="Times New Roman" w:hAnsi="Times New Roman" w:cs="Times New Roman"/>
          <w:bCs/>
        </w:rPr>
        <w:t>риведите примеры групп организмов</w:t>
      </w:r>
      <w:r>
        <w:rPr>
          <w:rFonts w:ascii="Times New Roman" w:hAnsi="Times New Roman" w:cs="Times New Roman"/>
          <w:bCs/>
        </w:rPr>
        <w:t>,</w:t>
      </w:r>
      <w:r w:rsidRPr="00E20F25">
        <w:rPr>
          <w:rFonts w:ascii="Times New Roman" w:hAnsi="Times New Roman" w:cs="Times New Roman"/>
          <w:bCs/>
        </w:rPr>
        <w:t xml:space="preserve"> эволюционные развитие которых идёт по названным вами направлениям</w:t>
      </w:r>
      <w:r>
        <w:rPr>
          <w:rFonts w:ascii="Times New Roman" w:hAnsi="Times New Roman" w:cs="Times New Roman"/>
          <w:bCs/>
        </w:rPr>
        <w:t>?</w:t>
      </w:r>
    </w:p>
    <w:p w14:paraId="5A691455" w14:textId="1CCE40BD" w:rsidR="00E20F25" w:rsidRDefault="00E20F25" w:rsidP="00485D67">
      <w:pPr>
        <w:pStyle w:val="aa"/>
        <w:widowControl w:val="0"/>
        <w:spacing w:after="0"/>
        <w:rPr>
          <w:rFonts w:ascii="Times New Roman" w:hAnsi="Times New Roman" w:cs="Times New Roman"/>
          <w:bCs/>
        </w:rPr>
      </w:pPr>
      <w:r>
        <w:rPr>
          <w:rFonts w:ascii="Times New Roman" w:hAnsi="Times New Roman" w:cs="Times New Roman"/>
          <w:bCs/>
        </w:rPr>
        <w:t>7</w:t>
      </w:r>
      <w:r w:rsidRPr="00E20F25">
        <w:rPr>
          <w:rFonts w:ascii="Times New Roman" w:hAnsi="Times New Roman" w:cs="Times New Roman"/>
          <w:bCs/>
        </w:rPr>
        <w:t xml:space="preserve"> </w:t>
      </w:r>
      <w:r>
        <w:rPr>
          <w:rFonts w:ascii="Times New Roman" w:hAnsi="Times New Roman" w:cs="Times New Roman"/>
          <w:bCs/>
        </w:rPr>
        <w:t>К</w:t>
      </w:r>
      <w:r w:rsidRPr="00E20F25">
        <w:rPr>
          <w:rFonts w:ascii="Times New Roman" w:hAnsi="Times New Roman" w:cs="Times New Roman"/>
          <w:bCs/>
        </w:rPr>
        <w:t>аковы основные пути достижения биологического прогресса</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П</w:t>
      </w:r>
      <w:r w:rsidRPr="00E20F25">
        <w:rPr>
          <w:rFonts w:ascii="Times New Roman" w:hAnsi="Times New Roman" w:cs="Times New Roman"/>
          <w:bCs/>
        </w:rPr>
        <w:t>риведите соответствующие примеры</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М</w:t>
      </w:r>
      <w:r w:rsidRPr="00E20F25">
        <w:rPr>
          <w:rFonts w:ascii="Times New Roman" w:hAnsi="Times New Roman" w:cs="Times New Roman"/>
          <w:bCs/>
        </w:rPr>
        <w:t>ожно ли паразитизм отнести к биологическому регрессу</w:t>
      </w:r>
      <w:r>
        <w:rPr>
          <w:rFonts w:ascii="Times New Roman" w:hAnsi="Times New Roman" w:cs="Times New Roman"/>
          <w:bCs/>
        </w:rPr>
        <w:t>?</w:t>
      </w:r>
      <w:r w:rsidRPr="00E20F25">
        <w:rPr>
          <w:rFonts w:ascii="Times New Roman" w:hAnsi="Times New Roman" w:cs="Times New Roman"/>
          <w:bCs/>
        </w:rPr>
        <w:t xml:space="preserve"> </w:t>
      </w:r>
      <w:r>
        <w:rPr>
          <w:rFonts w:ascii="Times New Roman" w:hAnsi="Times New Roman" w:cs="Times New Roman"/>
          <w:bCs/>
        </w:rPr>
        <w:t>О</w:t>
      </w:r>
      <w:r w:rsidRPr="00E20F25">
        <w:rPr>
          <w:rFonts w:ascii="Times New Roman" w:hAnsi="Times New Roman" w:cs="Times New Roman"/>
          <w:bCs/>
        </w:rPr>
        <w:t>боснуйте свой ответ</w:t>
      </w:r>
      <w:r>
        <w:rPr>
          <w:rFonts w:ascii="Times New Roman" w:hAnsi="Times New Roman" w:cs="Times New Roman"/>
          <w:bCs/>
        </w:rPr>
        <w:t>.</w:t>
      </w:r>
    </w:p>
    <w:p w14:paraId="6EAA1C2C" w14:textId="684CE9A5" w:rsidR="00E20F25" w:rsidRDefault="00E20F25" w:rsidP="00E20F25">
      <w:pPr>
        <w:pStyle w:val="aa"/>
        <w:widowControl w:val="0"/>
        <w:spacing w:after="0"/>
        <w:ind w:left="360"/>
        <w:rPr>
          <w:rFonts w:ascii="Times New Roman" w:hAnsi="Times New Roman" w:cs="Times New Roman"/>
          <w:bCs/>
        </w:rPr>
      </w:pPr>
      <w:r>
        <w:rPr>
          <w:rFonts w:ascii="Times New Roman" w:hAnsi="Times New Roman" w:cs="Times New Roman"/>
          <w:bCs/>
        </w:rPr>
        <w:t>8.</w:t>
      </w:r>
      <w:r w:rsidRPr="00E20F25">
        <w:rPr>
          <w:rFonts w:ascii="Times New Roman" w:hAnsi="Times New Roman" w:cs="Times New Roman"/>
          <w:bCs/>
        </w:rPr>
        <w:t xml:space="preserve">Каковы принципы современной </w:t>
      </w:r>
      <w:proofErr w:type="gramStart"/>
      <w:r w:rsidRPr="00E20F25">
        <w:rPr>
          <w:rFonts w:ascii="Times New Roman" w:hAnsi="Times New Roman" w:cs="Times New Roman"/>
          <w:bCs/>
        </w:rPr>
        <w:t xml:space="preserve">классификации </w:t>
      </w:r>
      <w:r>
        <w:rPr>
          <w:rFonts w:ascii="Times New Roman" w:hAnsi="Times New Roman" w:cs="Times New Roman"/>
          <w:bCs/>
        </w:rPr>
        <w:t>?</w:t>
      </w:r>
      <w:proofErr w:type="gramEnd"/>
    </w:p>
    <w:p w14:paraId="264D0155" w14:textId="14E79ED3" w:rsidR="00E20F25" w:rsidRDefault="00E20F25" w:rsidP="00E20F25">
      <w:pPr>
        <w:pStyle w:val="aa"/>
        <w:widowControl w:val="0"/>
        <w:spacing w:after="0"/>
        <w:ind w:left="360"/>
        <w:rPr>
          <w:rFonts w:ascii="Times New Roman" w:hAnsi="Times New Roman" w:cs="Times New Roman"/>
          <w:bCs/>
        </w:rPr>
      </w:pPr>
      <w:r>
        <w:rPr>
          <w:rFonts w:ascii="Times New Roman" w:hAnsi="Times New Roman" w:cs="Times New Roman"/>
          <w:bCs/>
        </w:rPr>
        <w:t>9.Н</w:t>
      </w:r>
      <w:r w:rsidRPr="00E20F25">
        <w:rPr>
          <w:rFonts w:ascii="Times New Roman" w:hAnsi="Times New Roman" w:cs="Times New Roman"/>
          <w:bCs/>
        </w:rPr>
        <w:t>а основе чего выделяют систематические категории</w:t>
      </w:r>
      <w:r>
        <w:rPr>
          <w:rFonts w:ascii="Times New Roman" w:hAnsi="Times New Roman" w:cs="Times New Roman"/>
          <w:bCs/>
        </w:rPr>
        <w:t>?</w:t>
      </w:r>
    </w:p>
    <w:p w14:paraId="2F965E57" w14:textId="460438F2" w:rsidR="00E20F25" w:rsidRDefault="00E20F25" w:rsidP="00E20F25">
      <w:pPr>
        <w:pStyle w:val="aa"/>
        <w:widowControl w:val="0"/>
        <w:spacing w:after="0"/>
        <w:ind w:left="360"/>
        <w:rPr>
          <w:rFonts w:ascii="Times New Roman" w:hAnsi="Times New Roman" w:cs="Times New Roman"/>
          <w:bCs/>
        </w:rPr>
      </w:pPr>
      <w:r>
        <w:rPr>
          <w:rFonts w:ascii="Times New Roman" w:hAnsi="Times New Roman" w:cs="Times New Roman"/>
          <w:bCs/>
        </w:rPr>
        <w:t>10.</w:t>
      </w:r>
      <w:r w:rsidRPr="00E20F25">
        <w:rPr>
          <w:rFonts w:ascii="Times New Roman" w:hAnsi="Times New Roman" w:cs="Times New Roman"/>
          <w:bCs/>
        </w:rPr>
        <w:t xml:space="preserve"> </w:t>
      </w:r>
      <w:r w:rsidR="003F7478">
        <w:rPr>
          <w:rFonts w:ascii="Times New Roman" w:hAnsi="Times New Roman" w:cs="Times New Roman"/>
          <w:bCs/>
        </w:rPr>
        <w:t>О</w:t>
      </w:r>
      <w:r w:rsidRPr="00E20F25">
        <w:rPr>
          <w:rFonts w:ascii="Times New Roman" w:hAnsi="Times New Roman" w:cs="Times New Roman"/>
          <w:bCs/>
        </w:rPr>
        <w:t>битают ли в природе виды</w:t>
      </w:r>
      <w:r w:rsidR="003F7478">
        <w:rPr>
          <w:rFonts w:ascii="Times New Roman" w:hAnsi="Times New Roman" w:cs="Times New Roman"/>
          <w:bCs/>
        </w:rPr>
        <w:t>,</w:t>
      </w:r>
      <w:r w:rsidRPr="00E20F25">
        <w:rPr>
          <w:rFonts w:ascii="Times New Roman" w:hAnsi="Times New Roman" w:cs="Times New Roman"/>
          <w:bCs/>
        </w:rPr>
        <w:t xml:space="preserve"> о</w:t>
      </w:r>
      <w:r w:rsidR="003F7478">
        <w:rPr>
          <w:rFonts w:ascii="Times New Roman" w:hAnsi="Times New Roman" w:cs="Times New Roman"/>
          <w:bCs/>
        </w:rPr>
        <w:t xml:space="preserve"> </w:t>
      </w:r>
      <w:r w:rsidRPr="00E20F25">
        <w:rPr>
          <w:rFonts w:ascii="Times New Roman" w:hAnsi="Times New Roman" w:cs="Times New Roman"/>
          <w:bCs/>
        </w:rPr>
        <w:t>существовани</w:t>
      </w:r>
      <w:r w:rsidR="003F7478">
        <w:rPr>
          <w:rFonts w:ascii="Times New Roman" w:hAnsi="Times New Roman" w:cs="Times New Roman"/>
          <w:bCs/>
        </w:rPr>
        <w:t xml:space="preserve">и </w:t>
      </w:r>
      <w:r w:rsidRPr="00E20F25">
        <w:rPr>
          <w:rFonts w:ascii="Times New Roman" w:hAnsi="Times New Roman" w:cs="Times New Roman"/>
          <w:bCs/>
        </w:rPr>
        <w:t>которых человек никогда не узнает</w:t>
      </w:r>
      <w:r w:rsidR="003F7478">
        <w:rPr>
          <w:rFonts w:ascii="Times New Roman" w:hAnsi="Times New Roman" w:cs="Times New Roman"/>
          <w:bCs/>
        </w:rPr>
        <w:t>?</w:t>
      </w:r>
      <w:r w:rsidRPr="00E20F25">
        <w:rPr>
          <w:rFonts w:ascii="Times New Roman" w:hAnsi="Times New Roman" w:cs="Times New Roman"/>
          <w:bCs/>
        </w:rPr>
        <w:t xml:space="preserve"> </w:t>
      </w:r>
      <w:r w:rsidR="003F7478">
        <w:rPr>
          <w:rFonts w:ascii="Times New Roman" w:hAnsi="Times New Roman" w:cs="Times New Roman"/>
          <w:bCs/>
        </w:rPr>
        <w:t>П</w:t>
      </w:r>
      <w:r w:rsidRPr="00E20F25">
        <w:rPr>
          <w:rFonts w:ascii="Times New Roman" w:hAnsi="Times New Roman" w:cs="Times New Roman"/>
          <w:bCs/>
        </w:rPr>
        <w:t>очему</w:t>
      </w:r>
      <w:r w:rsidR="003F7478">
        <w:rPr>
          <w:rFonts w:ascii="Times New Roman" w:hAnsi="Times New Roman" w:cs="Times New Roman"/>
          <w:bCs/>
        </w:rPr>
        <w:t>?</w:t>
      </w:r>
    </w:p>
    <w:p w14:paraId="2B096C63" w14:textId="77777777" w:rsidR="003F7478" w:rsidRDefault="003F7478" w:rsidP="00E20F25">
      <w:pPr>
        <w:pStyle w:val="aa"/>
        <w:widowControl w:val="0"/>
        <w:spacing w:after="0"/>
        <w:ind w:left="360"/>
        <w:rPr>
          <w:rFonts w:ascii="Times New Roman" w:hAnsi="Times New Roman" w:cs="Times New Roman"/>
          <w:bCs/>
        </w:rPr>
      </w:pPr>
    </w:p>
    <w:p w14:paraId="3C65DF98" w14:textId="77777777" w:rsidR="00485D67" w:rsidRPr="00485D67" w:rsidRDefault="00485D67" w:rsidP="00485D67">
      <w:pPr>
        <w:pStyle w:val="aa"/>
        <w:widowControl w:val="0"/>
        <w:spacing w:after="0"/>
        <w:rPr>
          <w:rFonts w:ascii="Times New Roman" w:hAnsi="Times New Roman" w:cs="Times New Roman"/>
          <w:bCs/>
        </w:rPr>
      </w:pPr>
    </w:p>
    <w:p w14:paraId="755C7BC2" w14:textId="46BBCC21" w:rsidR="00235306" w:rsidRDefault="00235306" w:rsidP="007D5C9D">
      <w:pPr>
        <w:widowControl w:val="0"/>
        <w:jc w:val="center"/>
        <w:outlineLvl w:val="8"/>
        <w:rPr>
          <w:b/>
        </w:rPr>
      </w:pPr>
    </w:p>
    <w:p w14:paraId="2D92E402" w14:textId="7741E848" w:rsidR="004C001D" w:rsidRDefault="004C001D" w:rsidP="007D5C9D">
      <w:pPr>
        <w:widowControl w:val="0"/>
        <w:jc w:val="center"/>
        <w:outlineLvl w:val="8"/>
        <w:rPr>
          <w:b/>
        </w:rPr>
      </w:pPr>
    </w:p>
    <w:p w14:paraId="3678FDE7" w14:textId="5AB1688C" w:rsidR="004C001D" w:rsidRDefault="004C001D" w:rsidP="007D5C9D">
      <w:pPr>
        <w:widowControl w:val="0"/>
        <w:jc w:val="center"/>
        <w:outlineLvl w:val="8"/>
        <w:rPr>
          <w:b/>
        </w:rPr>
      </w:pPr>
    </w:p>
    <w:p w14:paraId="6304B6B2" w14:textId="46E1C3D3" w:rsidR="004C001D" w:rsidRDefault="004C001D" w:rsidP="007D5C9D">
      <w:pPr>
        <w:widowControl w:val="0"/>
        <w:jc w:val="center"/>
        <w:outlineLvl w:val="8"/>
        <w:rPr>
          <w:b/>
        </w:rPr>
      </w:pPr>
    </w:p>
    <w:p w14:paraId="5E22447A" w14:textId="63A9D974" w:rsidR="004C001D" w:rsidRDefault="004C001D" w:rsidP="007D5C9D">
      <w:pPr>
        <w:widowControl w:val="0"/>
        <w:jc w:val="center"/>
        <w:outlineLvl w:val="8"/>
        <w:rPr>
          <w:b/>
        </w:rPr>
      </w:pPr>
    </w:p>
    <w:p w14:paraId="06082EE1" w14:textId="02FB2B42" w:rsidR="004C001D" w:rsidRDefault="004C001D" w:rsidP="007D5C9D">
      <w:pPr>
        <w:widowControl w:val="0"/>
        <w:jc w:val="center"/>
        <w:outlineLvl w:val="8"/>
        <w:rPr>
          <w:b/>
        </w:rPr>
      </w:pPr>
    </w:p>
    <w:p w14:paraId="78B73B52" w14:textId="286BA969" w:rsidR="004C001D" w:rsidRDefault="004C001D" w:rsidP="007D5C9D">
      <w:pPr>
        <w:widowControl w:val="0"/>
        <w:jc w:val="center"/>
        <w:outlineLvl w:val="8"/>
        <w:rPr>
          <w:b/>
        </w:rPr>
      </w:pPr>
    </w:p>
    <w:p w14:paraId="454EEBD9" w14:textId="7FBAC157" w:rsidR="004C001D" w:rsidRDefault="004C001D" w:rsidP="007D5C9D">
      <w:pPr>
        <w:widowControl w:val="0"/>
        <w:jc w:val="center"/>
        <w:outlineLvl w:val="8"/>
        <w:rPr>
          <w:b/>
        </w:rPr>
      </w:pPr>
    </w:p>
    <w:p w14:paraId="3A981AD2" w14:textId="7849B9A3" w:rsidR="004C001D" w:rsidRDefault="004C001D" w:rsidP="007D5C9D">
      <w:pPr>
        <w:widowControl w:val="0"/>
        <w:jc w:val="center"/>
        <w:outlineLvl w:val="8"/>
        <w:rPr>
          <w:b/>
        </w:rPr>
      </w:pPr>
    </w:p>
    <w:p w14:paraId="3F6389C4" w14:textId="68A8FF3D" w:rsidR="004C001D" w:rsidRDefault="004C001D" w:rsidP="007D5C9D">
      <w:pPr>
        <w:widowControl w:val="0"/>
        <w:jc w:val="center"/>
        <w:outlineLvl w:val="8"/>
        <w:rPr>
          <w:b/>
        </w:rPr>
      </w:pPr>
    </w:p>
    <w:p w14:paraId="3654BB9A" w14:textId="6BADC0C2" w:rsidR="004C001D" w:rsidRDefault="004C001D" w:rsidP="007D5C9D">
      <w:pPr>
        <w:widowControl w:val="0"/>
        <w:jc w:val="center"/>
        <w:outlineLvl w:val="8"/>
        <w:rPr>
          <w:b/>
        </w:rPr>
      </w:pPr>
    </w:p>
    <w:p w14:paraId="03C8CD10" w14:textId="496F9895" w:rsidR="004C001D" w:rsidRDefault="004C001D" w:rsidP="007D5C9D">
      <w:pPr>
        <w:widowControl w:val="0"/>
        <w:jc w:val="center"/>
        <w:outlineLvl w:val="8"/>
        <w:rPr>
          <w:b/>
        </w:rPr>
      </w:pPr>
    </w:p>
    <w:p w14:paraId="593D67B1" w14:textId="23BFC9CB" w:rsidR="004C001D" w:rsidRDefault="004C001D" w:rsidP="007D5C9D">
      <w:pPr>
        <w:widowControl w:val="0"/>
        <w:jc w:val="center"/>
        <w:outlineLvl w:val="8"/>
        <w:rPr>
          <w:b/>
        </w:rPr>
      </w:pPr>
    </w:p>
    <w:p w14:paraId="0FAD3815" w14:textId="3E70320B" w:rsidR="004C001D" w:rsidRDefault="004C001D" w:rsidP="007D5C9D">
      <w:pPr>
        <w:widowControl w:val="0"/>
        <w:jc w:val="center"/>
        <w:outlineLvl w:val="8"/>
        <w:rPr>
          <w:b/>
        </w:rPr>
      </w:pPr>
    </w:p>
    <w:p w14:paraId="713CB3CC" w14:textId="40CA9737" w:rsidR="00485D67" w:rsidRDefault="00485D67" w:rsidP="007D5C9D">
      <w:pPr>
        <w:widowControl w:val="0"/>
        <w:jc w:val="center"/>
        <w:outlineLvl w:val="8"/>
        <w:rPr>
          <w:b/>
        </w:rPr>
      </w:pPr>
    </w:p>
    <w:p w14:paraId="1B831D72" w14:textId="100D6D18" w:rsidR="00485D67" w:rsidRDefault="00485D67" w:rsidP="007D5C9D">
      <w:pPr>
        <w:widowControl w:val="0"/>
        <w:jc w:val="center"/>
        <w:outlineLvl w:val="8"/>
        <w:rPr>
          <w:b/>
        </w:rPr>
      </w:pPr>
    </w:p>
    <w:p w14:paraId="6E1EDA8D" w14:textId="77777777" w:rsidR="00485D67" w:rsidRDefault="00485D67" w:rsidP="007D5C9D">
      <w:pPr>
        <w:widowControl w:val="0"/>
        <w:jc w:val="center"/>
        <w:outlineLvl w:val="8"/>
        <w:rPr>
          <w:b/>
        </w:rPr>
      </w:pPr>
    </w:p>
    <w:p w14:paraId="7804B730" w14:textId="094E8E31" w:rsidR="000D449E" w:rsidRPr="00230039" w:rsidRDefault="002C3428" w:rsidP="000D449E">
      <w:pPr>
        <w:widowControl w:val="0"/>
        <w:jc w:val="center"/>
        <w:outlineLvl w:val="8"/>
        <w:rPr>
          <w:rFonts w:ascii="Times New Roman" w:hAnsi="Times New Roman" w:cs="Times New Roman"/>
          <w:b/>
          <w:bCs/>
        </w:rPr>
      </w:pPr>
      <w:bookmarkStart w:id="94" w:name="_Hlk156997302"/>
      <w:r>
        <w:rPr>
          <w:rFonts w:ascii="Times New Roman" w:hAnsi="Times New Roman" w:cs="Times New Roman"/>
          <w:b/>
          <w:bCs/>
        </w:rPr>
        <w:lastRenderedPageBreak/>
        <w:t>Самостоятельная работа</w:t>
      </w:r>
      <w:r w:rsidR="000D449E" w:rsidRPr="00230039">
        <w:rPr>
          <w:rFonts w:ascii="Times New Roman" w:hAnsi="Times New Roman" w:cs="Times New Roman"/>
          <w:b/>
          <w:bCs/>
        </w:rPr>
        <w:t xml:space="preserve"> № </w:t>
      </w:r>
      <w:r>
        <w:rPr>
          <w:rFonts w:ascii="Times New Roman" w:hAnsi="Times New Roman" w:cs="Times New Roman"/>
          <w:b/>
          <w:bCs/>
        </w:rPr>
        <w:t>28,29,30.</w:t>
      </w:r>
    </w:p>
    <w:p w14:paraId="2A199DFE" w14:textId="573F9D96" w:rsidR="003F7478" w:rsidRPr="00230039" w:rsidRDefault="003F7478" w:rsidP="003F7478">
      <w:pPr>
        <w:widowControl w:val="0"/>
        <w:outlineLvl w:val="8"/>
        <w:rPr>
          <w:rFonts w:ascii="Times New Roman" w:hAnsi="Times New Roman" w:cs="Times New Roman"/>
          <w:b/>
          <w:bCs/>
        </w:rPr>
      </w:pPr>
      <w:r w:rsidRPr="00230039">
        <w:rPr>
          <w:rFonts w:ascii="Times New Roman" w:hAnsi="Times New Roman" w:cs="Times New Roman"/>
          <w:b/>
          <w:bCs/>
        </w:rPr>
        <w:t>Тема: Экосистемный уровень: общая характеристика. Среда обитания организмов. Экологические факторы. Экологические сообщества. Виды взаимоотношений организмов в экосистеме. Экологическая ниша. Видовая и пространственная структуры экосистемы. Пищевые связи в экосистеме.  Круговорот веществ и превращение энергии в экосистеме. Экологическая сукцессия. Последствия влияния деятельности человека на экосистемы</w:t>
      </w:r>
    </w:p>
    <w:p w14:paraId="2CE10BBF" w14:textId="5F0FF6A1" w:rsidR="000D449E" w:rsidRPr="00230039" w:rsidRDefault="000D449E" w:rsidP="000D449E">
      <w:pPr>
        <w:widowControl w:val="0"/>
        <w:jc w:val="center"/>
        <w:outlineLvl w:val="8"/>
        <w:rPr>
          <w:rFonts w:ascii="Times New Roman" w:hAnsi="Times New Roman" w:cs="Times New Roman"/>
          <w:b/>
        </w:rPr>
      </w:pPr>
      <w:r w:rsidRPr="00230039">
        <w:rPr>
          <w:rFonts w:ascii="Times New Roman" w:hAnsi="Times New Roman" w:cs="Times New Roman"/>
          <w:b/>
        </w:rPr>
        <w:t>Теоретическая часть</w:t>
      </w:r>
    </w:p>
    <w:p w14:paraId="4CA97EE4" w14:textId="77777777" w:rsidR="003F7478" w:rsidRPr="00230039" w:rsidRDefault="003F7478" w:rsidP="003F7478">
      <w:pPr>
        <w:pStyle w:val="1"/>
        <w:rPr>
          <w:rFonts w:ascii="Times New Roman" w:hAnsi="Times New Roman" w:cs="Times New Roman"/>
          <w:sz w:val="22"/>
          <w:szCs w:val="22"/>
        </w:rPr>
      </w:pPr>
      <w:r w:rsidRPr="00230039">
        <w:rPr>
          <w:rFonts w:ascii="Times New Roman" w:hAnsi="Times New Roman" w:cs="Times New Roman"/>
          <w:sz w:val="22"/>
          <w:szCs w:val="22"/>
        </w:rPr>
        <w:t>Экосистемный уровень: общая характеристика. Среда обитания организмов. Экологические факторы и их влияние на организмы. Толерантность и адаптация</w:t>
      </w:r>
    </w:p>
    <w:p w14:paraId="1D75CA38"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1. Понятие среды и экологических факторов. Среда и условия существования организмов – разные понятия. Среда – все, что окружает организм и прямо или косвенно на него воздействует. Среда слагается из множества элементов органической и неорганической природы и элементов, вносимых деятельностью человека. </w:t>
      </w:r>
    </w:p>
    <w:p w14:paraId="4ADB9492"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Элементы среды могут быть: 1) необходимыми организму; 2) безразличными для него; 3) оказывать на организм вредное воздействие. Пример: для зайца необходимы пища, воздух, вода, свет; безразличны для него – ствол дерева, кочка (может вступать с ними во временные отношения – например, укрытие от непогоды); вредные – деятельность человека (вырубка лесов, охота и т.д.). Условия существования – совокупность необходимых для организма элементов среды, с которыми он находится в неразрывном единстве и без которых существовать не может (пища, свет, кислород, химические элементы). Элементы среды, необходимые организму, или отрицательно на него воздействующие – экологические факторы. Они действуют в виде единого комплекса. </w:t>
      </w:r>
      <w:proofErr w:type="spellStart"/>
      <w:r w:rsidRPr="00230039">
        <w:rPr>
          <w:rFonts w:ascii="Times New Roman" w:hAnsi="Times New Roman" w:cs="Times New Roman"/>
        </w:rPr>
        <w:t>Т.о</w:t>
      </w:r>
      <w:proofErr w:type="spellEnd"/>
      <w:r w:rsidRPr="00230039">
        <w:rPr>
          <w:rFonts w:ascii="Times New Roman" w:hAnsi="Times New Roman" w:cs="Times New Roman"/>
        </w:rPr>
        <w:t xml:space="preserve">. комплекс экологических факторов, без которых организм существовать не может – условия существования (жизни) организмов. </w:t>
      </w:r>
    </w:p>
    <w:p w14:paraId="64DF70CA"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Классификация экологических факторов. </w:t>
      </w:r>
    </w:p>
    <w:p w14:paraId="6AF6E7B9"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3 группы экологических факторов: 1) Абиотические – факторы неживой природы – комплекс условий неорганической среды, влияющих на организмы. а) Химические – химический состав атмосферы, морских и пресных вод, почвы, донных отложений. б) Физические (климатические) – температура, давление, влажность, освещенность, радиация и т.д. в) </w:t>
      </w:r>
      <w:proofErr w:type="spellStart"/>
      <w:r w:rsidRPr="00230039">
        <w:rPr>
          <w:rFonts w:ascii="Times New Roman" w:hAnsi="Times New Roman" w:cs="Times New Roman"/>
        </w:rPr>
        <w:t>Гидроэдафические</w:t>
      </w:r>
      <w:proofErr w:type="spellEnd"/>
      <w:r w:rsidRPr="00230039">
        <w:rPr>
          <w:rFonts w:ascii="Times New Roman" w:hAnsi="Times New Roman" w:cs="Times New Roman"/>
        </w:rPr>
        <w:t xml:space="preserve"> – факторы почвы и водной среды. г) Орографические – рельеф местности, перепады высот и др. 2) Биотические – факторы живой природы – совокупность влияний жизнедеятельности одних организмов на другие, т.е. внутривидовые и межвидовые отношения организмов. Пример: взаимоотношения типа хищник-жертва, паразит-хозяин, организм как среда обитания, участие в распространении другого организма и т.д. 3) Антропогенные – деятельность человека – совокупность влияний деятельности человека на органический мир. а) Воздействие непосредственно своим существованием (потребность в кислороде, пище, пространстве и т.д.). б) Воздействие производственной деятельностью (загрязнения, уничтожение живых организмов, создание агроценозов и т.д.). Влияние </w:t>
      </w:r>
      <w:proofErr w:type="spellStart"/>
      <w:r w:rsidRPr="00230039">
        <w:rPr>
          <w:rFonts w:ascii="Times New Roman" w:hAnsi="Times New Roman" w:cs="Times New Roman"/>
        </w:rPr>
        <w:t>антропических</w:t>
      </w:r>
      <w:proofErr w:type="spellEnd"/>
      <w:r w:rsidRPr="00230039">
        <w:rPr>
          <w:rFonts w:ascii="Times New Roman" w:hAnsi="Times New Roman" w:cs="Times New Roman"/>
        </w:rPr>
        <w:t xml:space="preserve"> факторов в настоящее время постоянно возрастает. </w:t>
      </w:r>
    </w:p>
    <w:p w14:paraId="1D248517"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3. Влияние на организм абиотических факторов. Абиотические факторы оказывают на организмы прямое и косвенное воздействие. Пример: температура – определяет тепловой баланс животных и растений (прямое воздействие); косвенно влияет на травоядных животных, обеспечивая условия для роста растений. Эффект воздействия фактора зависит от его дозы. Как избыток, так и недостаток фактора ведет к угнетению жизнедеятельности организма. Интенсивность экологического фактора, наиболее благоприятная для организма – зона (закон) оптимума; дающая наихудший эффект – зона (закон) пессимума. Границы, за которыми существование организма невозможно – нижний и верхний пределы выносливости. Для каждого организма (вида) есть свой оптимум условий, т.е. степень выносливости организма к действию фактора. Пример: растения и </w:t>
      </w:r>
      <w:r w:rsidRPr="00230039">
        <w:rPr>
          <w:rFonts w:ascii="Times New Roman" w:hAnsi="Times New Roman" w:cs="Times New Roman"/>
        </w:rPr>
        <w:lastRenderedPageBreak/>
        <w:t>животные умеренного пояса выносят большие колебания температур, чем растения и животные тропических зон. Свойство вида (организма) адаптироваться к тому или иному диапазону факторов среды – экологическая валентность (экологическая пластичность). Экологически непластичные, маловыносливые виды – стенобионтные (узкоспециализированные); более выносливые – эврибионтные (</w:t>
      </w:r>
      <w:proofErr w:type="spellStart"/>
      <w:r w:rsidRPr="00230039">
        <w:rPr>
          <w:rFonts w:ascii="Times New Roman" w:hAnsi="Times New Roman" w:cs="Times New Roman"/>
        </w:rPr>
        <w:t>широкоприспособленные</w:t>
      </w:r>
      <w:proofErr w:type="spellEnd"/>
      <w:r w:rsidRPr="00230039">
        <w:rPr>
          <w:rFonts w:ascii="Times New Roman" w:hAnsi="Times New Roman" w:cs="Times New Roman"/>
        </w:rPr>
        <w:t>). Виды, приспособленные к широкому колебанию температур – эвритермные, к узкому колебанию температур – стенотермные; к широкому колебанию солености – эвригалинные, к узкому колебанию солености – стеногалинные; к широкому диапазону пищи – эврифаги, к узкому диапазону пищи – стенофаги.</w:t>
      </w:r>
    </w:p>
    <w:p w14:paraId="1D1297F4"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 4. Совместное действие экологических факторов. На любой организм оказывается совокупное воздействие экологических факторов – констелляция факторов. Пример: при оптимальной температуре возрастает устойчивость к неблагоприятному влиянию недостаточности питания; при обилии пищи возрастает толерантность к неблагоприятным климатическим факторам. Однако, компенсация одного фактора другим ограничена до отклонения фактора от пределов выносливости вида. Фактор, уровень которого в качественном или количественном отношении оказывается близким к пределам выносливости данного организма – ограничивающий фактор. Пример: лось в Скандинавии обитает севернее, чем в Сибири, что объясняется ограничивающим фактором температуры (в Сибири зимние температуры значительно ниже, чем в Скандинавии). Степень ограничивающего действия фактора зависит от стадии развития организма и степени оптимальности других факторов. Пример: в период размножения все организмы чувствительнее к неблагоприятным условиям, т.е. фактор, являющийся ограничивающим в одних условиях, будет неограничивающим в других. Правило минимума (закон Либиха): Вещество, которое находится в минимуме, управляет урожаем и определяет величину и устойчивость последнего, т.е. фактор, имеющий жизненно важное значение, является основным, независимо от его концентрации. </w:t>
      </w:r>
    </w:p>
    <w:p w14:paraId="6D5C21E3" w14:textId="77777777" w:rsidR="003F7478" w:rsidRPr="00230039" w:rsidRDefault="003F7478" w:rsidP="003F7478">
      <w:pPr>
        <w:tabs>
          <w:tab w:val="left" w:pos="993"/>
        </w:tabs>
        <w:rPr>
          <w:rFonts w:ascii="Times New Roman" w:hAnsi="Times New Roman" w:cs="Times New Roman"/>
        </w:rPr>
      </w:pPr>
      <w:r w:rsidRPr="00230039">
        <w:rPr>
          <w:rFonts w:ascii="Times New Roman" w:hAnsi="Times New Roman" w:cs="Times New Roman"/>
        </w:rPr>
        <w:t xml:space="preserve">5. Принципы экологической классификации организмов. </w:t>
      </w:r>
    </w:p>
    <w:p w14:paraId="028CEECA" w14:textId="77777777" w:rsidR="003F7478" w:rsidRPr="00230039" w:rsidRDefault="003F7478" w:rsidP="003F7478">
      <w:pPr>
        <w:tabs>
          <w:tab w:val="left" w:pos="993"/>
        </w:tabs>
        <w:spacing w:after="0" w:line="360" w:lineRule="auto"/>
        <w:rPr>
          <w:rFonts w:ascii="Times New Roman" w:hAnsi="Times New Roman" w:cs="Times New Roman"/>
        </w:rPr>
      </w:pPr>
      <w:r w:rsidRPr="00230039">
        <w:rPr>
          <w:rFonts w:ascii="Times New Roman" w:hAnsi="Times New Roman" w:cs="Times New Roman"/>
        </w:rPr>
        <w:t xml:space="preserve">1) В соответствии с положением в пищевой цепи: а) продуценты – производители органики; б) консументы – потребители органики; в) </w:t>
      </w:r>
      <w:proofErr w:type="spellStart"/>
      <w:r w:rsidRPr="00230039">
        <w:rPr>
          <w:rFonts w:ascii="Times New Roman" w:hAnsi="Times New Roman" w:cs="Times New Roman"/>
        </w:rPr>
        <w:t>редуценты</w:t>
      </w:r>
      <w:proofErr w:type="spellEnd"/>
      <w:r w:rsidRPr="00230039">
        <w:rPr>
          <w:rFonts w:ascii="Times New Roman" w:hAnsi="Times New Roman" w:cs="Times New Roman"/>
        </w:rPr>
        <w:t xml:space="preserve"> – разрушители мертвых остатков.</w:t>
      </w:r>
    </w:p>
    <w:p w14:paraId="73B16F75" w14:textId="77777777" w:rsidR="003F7478" w:rsidRPr="00230039" w:rsidRDefault="003F7478" w:rsidP="003F7478">
      <w:pPr>
        <w:tabs>
          <w:tab w:val="left" w:pos="993"/>
        </w:tabs>
        <w:spacing w:after="0" w:line="360" w:lineRule="auto"/>
        <w:rPr>
          <w:rFonts w:ascii="Times New Roman" w:hAnsi="Times New Roman" w:cs="Times New Roman"/>
        </w:rPr>
      </w:pPr>
      <w:r w:rsidRPr="00230039">
        <w:rPr>
          <w:rFonts w:ascii="Times New Roman" w:hAnsi="Times New Roman" w:cs="Times New Roman"/>
        </w:rPr>
        <w:t xml:space="preserve">2) По размерам: а) микробиота – размеры до 3 мм; б) </w:t>
      </w:r>
      <w:proofErr w:type="spellStart"/>
      <w:r w:rsidRPr="00230039">
        <w:rPr>
          <w:rFonts w:ascii="Times New Roman" w:hAnsi="Times New Roman" w:cs="Times New Roman"/>
        </w:rPr>
        <w:t>мезобиота</w:t>
      </w:r>
      <w:proofErr w:type="spellEnd"/>
      <w:r w:rsidRPr="00230039">
        <w:rPr>
          <w:rFonts w:ascii="Times New Roman" w:hAnsi="Times New Roman" w:cs="Times New Roman"/>
        </w:rPr>
        <w:t xml:space="preserve"> – от 3 мм до 1 см; в) </w:t>
      </w:r>
      <w:proofErr w:type="spellStart"/>
      <w:r w:rsidRPr="00230039">
        <w:rPr>
          <w:rFonts w:ascii="Times New Roman" w:hAnsi="Times New Roman" w:cs="Times New Roman"/>
        </w:rPr>
        <w:t>макробиота</w:t>
      </w:r>
      <w:proofErr w:type="spellEnd"/>
      <w:r w:rsidRPr="00230039">
        <w:rPr>
          <w:rFonts w:ascii="Times New Roman" w:hAnsi="Times New Roman" w:cs="Times New Roman"/>
        </w:rPr>
        <w:t xml:space="preserve"> – от 1 см и выше. </w:t>
      </w:r>
    </w:p>
    <w:p w14:paraId="790DBE8F" w14:textId="77777777" w:rsidR="003F7478" w:rsidRPr="00230039" w:rsidRDefault="003F7478" w:rsidP="003F7478">
      <w:pPr>
        <w:tabs>
          <w:tab w:val="left" w:pos="993"/>
        </w:tabs>
        <w:spacing w:after="0" w:line="360" w:lineRule="auto"/>
        <w:rPr>
          <w:rFonts w:ascii="Times New Roman" w:hAnsi="Times New Roman" w:cs="Times New Roman"/>
        </w:rPr>
      </w:pPr>
      <w:r w:rsidRPr="00230039">
        <w:rPr>
          <w:rFonts w:ascii="Times New Roman" w:hAnsi="Times New Roman" w:cs="Times New Roman"/>
        </w:rPr>
        <w:t xml:space="preserve">3) По питанию: а) растительноядные – фитофаги; б) </w:t>
      </w:r>
      <w:proofErr w:type="spellStart"/>
      <w:r w:rsidRPr="00230039">
        <w:rPr>
          <w:rFonts w:ascii="Times New Roman" w:hAnsi="Times New Roman" w:cs="Times New Roman"/>
        </w:rPr>
        <w:t>животноядные</w:t>
      </w:r>
      <w:proofErr w:type="spellEnd"/>
      <w:r w:rsidRPr="00230039">
        <w:rPr>
          <w:rFonts w:ascii="Times New Roman" w:hAnsi="Times New Roman" w:cs="Times New Roman"/>
        </w:rPr>
        <w:t xml:space="preserve"> - зоофаги: - энтомофаги; - плотоядные. в) сапрофаги – мертвыми остатками растений; г) </w:t>
      </w:r>
      <w:proofErr w:type="spellStart"/>
      <w:r w:rsidRPr="00230039">
        <w:rPr>
          <w:rFonts w:ascii="Times New Roman" w:hAnsi="Times New Roman" w:cs="Times New Roman"/>
        </w:rPr>
        <w:t>некрофаги</w:t>
      </w:r>
      <w:proofErr w:type="spellEnd"/>
      <w:r w:rsidRPr="00230039">
        <w:rPr>
          <w:rFonts w:ascii="Times New Roman" w:hAnsi="Times New Roman" w:cs="Times New Roman"/>
        </w:rPr>
        <w:t xml:space="preserve"> – мертвыми остатками животных; д) копрофаги – экскрементами; е) полифаги – всеядные. 4) Относительно среды обитания: а) </w:t>
      </w:r>
      <w:proofErr w:type="spellStart"/>
      <w:r w:rsidRPr="00230039">
        <w:rPr>
          <w:rFonts w:ascii="Times New Roman" w:hAnsi="Times New Roman" w:cs="Times New Roman"/>
        </w:rPr>
        <w:t>геобионты</w:t>
      </w:r>
      <w:proofErr w:type="spellEnd"/>
      <w:r w:rsidRPr="00230039">
        <w:rPr>
          <w:rFonts w:ascii="Times New Roman" w:hAnsi="Times New Roman" w:cs="Times New Roman"/>
        </w:rPr>
        <w:t xml:space="preserve"> – земные обитатели; б) гидробионты – водные обитатели; в) аэробионты – воздушные.</w:t>
      </w:r>
    </w:p>
    <w:p w14:paraId="1F5469D0" w14:textId="092E709F" w:rsidR="003F7478" w:rsidRPr="00230039" w:rsidRDefault="003F7478" w:rsidP="003F7478">
      <w:pPr>
        <w:pStyle w:val="1"/>
        <w:rPr>
          <w:rFonts w:ascii="Times New Roman" w:hAnsi="Times New Roman" w:cs="Times New Roman"/>
          <w:sz w:val="22"/>
          <w:szCs w:val="22"/>
        </w:rPr>
      </w:pPr>
      <w:bookmarkStart w:id="95" w:name="_Toc128516534"/>
      <w:r w:rsidRPr="00230039">
        <w:rPr>
          <w:rFonts w:ascii="Times New Roman" w:hAnsi="Times New Roman" w:cs="Times New Roman"/>
          <w:sz w:val="22"/>
          <w:szCs w:val="22"/>
        </w:rPr>
        <w:t xml:space="preserve"> Экологические сообщества</w:t>
      </w:r>
      <w:bookmarkEnd w:id="95"/>
    </w:p>
    <w:p w14:paraId="046C1FC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xml:space="preserve">1.Понятие и признаки биоценоза, биогеоценоза и экосистемы. </w:t>
      </w:r>
    </w:p>
    <w:p w14:paraId="430B557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Биоценоз – любая совокупность организмов различных видов, существующая в одном и том же местообитании и взаимодействующая посредством пищевых (трофических) и пространственных взаимоотношений. </w:t>
      </w:r>
    </w:p>
    <w:p w14:paraId="24DA264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Признаки сообщества:</w:t>
      </w:r>
    </w:p>
    <w:p w14:paraId="5FFB0AD1"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 1) Устойчивая, саморегулирующаяся система, возникающая из готовых частей, имеющихся в окружающей среде; </w:t>
      </w:r>
    </w:p>
    <w:p w14:paraId="3CDAE76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Характеризуется разнообразием видов, составляющих биоценоз; </w:t>
      </w:r>
    </w:p>
    <w:p w14:paraId="34EBBDA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Характеризуется неравномерностью распределения видов по экологическим нишам; </w:t>
      </w:r>
    </w:p>
    <w:p w14:paraId="52D7465F"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4) Части сообщества заменимы (один вид или комплекс видов может заменить место другого со сходными экологическими требованиями без ущерба для всей экосистемы); </w:t>
      </w:r>
    </w:p>
    <w:p w14:paraId="27B385C7"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lastRenderedPageBreak/>
        <w:t xml:space="preserve">5) Сообщества основаны на количественной регуляции численности одних видов другими; 6) Характеризуется долголетием своего существования. </w:t>
      </w:r>
    </w:p>
    <w:p w14:paraId="2D1FDFE9"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7) Сообщества имеют расплывчатые границы, иногда неуловимо переходя одно в другое. Биоценоз (сообщество) + биотоп (окружающая среда) = биогеоценоз (экосистема). </w:t>
      </w:r>
    </w:p>
    <w:p w14:paraId="3ADDC57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Термин биоценоз ввел в 19 веке К. </w:t>
      </w:r>
      <w:proofErr w:type="spellStart"/>
      <w:r w:rsidRPr="00230039">
        <w:rPr>
          <w:rFonts w:ascii="Times New Roman" w:eastAsiaTheme="minorEastAsia" w:hAnsi="Times New Roman" w:cs="Times New Roman"/>
        </w:rPr>
        <w:t>Мёбиус</w:t>
      </w:r>
      <w:proofErr w:type="spellEnd"/>
      <w:r w:rsidRPr="00230039">
        <w:rPr>
          <w:rFonts w:ascii="Times New Roman" w:eastAsiaTheme="minorEastAsia" w:hAnsi="Times New Roman" w:cs="Times New Roman"/>
        </w:rPr>
        <w:t xml:space="preserve">; учение о биогеоценозах – Сукачев (1940г.); об экосистемах – </w:t>
      </w:r>
      <w:proofErr w:type="spellStart"/>
      <w:r w:rsidRPr="00230039">
        <w:rPr>
          <w:rFonts w:ascii="Times New Roman" w:eastAsiaTheme="minorEastAsia" w:hAnsi="Times New Roman" w:cs="Times New Roman"/>
        </w:rPr>
        <w:t>Тенсли</w:t>
      </w:r>
      <w:proofErr w:type="spellEnd"/>
      <w:r w:rsidRPr="00230039">
        <w:rPr>
          <w:rFonts w:ascii="Times New Roman" w:eastAsiaTheme="minorEastAsia" w:hAnsi="Times New Roman" w:cs="Times New Roman"/>
        </w:rPr>
        <w:t xml:space="preserve"> (1935г.). </w:t>
      </w:r>
    </w:p>
    <w:p w14:paraId="68ED1535"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В 1935 г. английский ботаник Артур </w:t>
      </w:r>
      <w:proofErr w:type="spellStart"/>
      <w:r w:rsidRPr="00230039">
        <w:rPr>
          <w:rFonts w:ascii="Times New Roman" w:eastAsiaTheme="minorEastAsia" w:hAnsi="Times New Roman" w:cs="Times New Roman"/>
        </w:rPr>
        <w:t>Тенсли</w:t>
      </w:r>
      <w:proofErr w:type="spellEnd"/>
      <w:r w:rsidRPr="00230039">
        <w:rPr>
          <w:rFonts w:ascii="Times New Roman" w:eastAsiaTheme="minorEastAsia" w:hAnsi="Times New Roman" w:cs="Times New Roman"/>
        </w:rPr>
        <w:t xml:space="preserve"> предложил термин «экосистема» в качестве основной структурной единицы экологии. </w:t>
      </w:r>
    </w:p>
    <w:p w14:paraId="6A538E2F"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Под экосистемой понимают любую совокупность совместно обитающих живых организмов и условий их существования, объединенную в единое функциональное целое. Экосистема представляет собой природный комплекс, образованный живыми организмами (сообщество, биоценоз) и средой их обитания. </w:t>
      </w:r>
    </w:p>
    <w:p w14:paraId="22828B8D"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Экосистема – основная функциональная единица экологии, представляющая собой единство биотических компонентов с абиотической средой, организованное потоками энергии и биологическим круговоротом веществ. Это фундаментальная общность живого и среды его обитания. Т.е. экосистема представляет собой функциональное единство живых организмов (животные, растения, грибы, микроорганизмы) и среды их обитания (климат, почва, вода). Понятие «экосистема» можно применить к объектам различной степени сложности и разного размера. Это может быть частичка почвы и капля воды, кочка на болоте и само болото, лужа, озеро и океан, луг, лес, Земля в целом. Таким образом, каждая конкретная экосистема может характеризоваться определенными границами (экосистема елового леса, экосистема низинного болота). Однако само понятие «экосистема» является </w:t>
      </w:r>
      <w:proofErr w:type="spellStart"/>
      <w:r w:rsidRPr="00230039">
        <w:rPr>
          <w:rFonts w:ascii="Times New Roman" w:eastAsiaTheme="minorEastAsia" w:hAnsi="Times New Roman" w:cs="Times New Roman"/>
        </w:rPr>
        <w:t>безранговым</w:t>
      </w:r>
      <w:proofErr w:type="spellEnd"/>
      <w:r w:rsidRPr="00230039">
        <w:rPr>
          <w:rFonts w:ascii="Times New Roman" w:eastAsiaTheme="minorEastAsia" w:hAnsi="Times New Roman" w:cs="Times New Roman"/>
        </w:rPr>
        <w:t xml:space="preserve">, обладает признаком </w:t>
      </w:r>
      <w:proofErr w:type="spellStart"/>
      <w:r w:rsidRPr="00230039">
        <w:rPr>
          <w:rFonts w:ascii="Times New Roman" w:eastAsiaTheme="minorEastAsia" w:hAnsi="Times New Roman" w:cs="Times New Roman"/>
        </w:rPr>
        <w:t>безразмерности</w:t>
      </w:r>
      <w:proofErr w:type="spellEnd"/>
      <w:r w:rsidRPr="00230039">
        <w:rPr>
          <w:rFonts w:ascii="Times New Roman" w:eastAsiaTheme="minorEastAsia" w:hAnsi="Times New Roman" w:cs="Times New Roman"/>
        </w:rPr>
        <w:t xml:space="preserve">, ей не свойственны территориальные ограничения. </w:t>
      </w:r>
    </w:p>
    <w:p w14:paraId="053057F9"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Термин «биогеоценоз» (</w:t>
      </w:r>
      <w:proofErr w:type="spellStart"/>
      <w:proofErr w:type="gramStart"/>
      <w:r w:rsidRPr="00230039">
        <w:rPr>
          <w:rFonts w:ascii="Times New Roman" w:eastAsiaTheme="minorEastAsia" w:hAnsi="Times New Roman" w:cs="Times New Roman"/>
        </w:rPr>
        <w:t>био</w:t>
      </w:r>
      <w:proofErr w:type="spellEnd"/>
      <w:r w:rsidRPr="00230039">
        <w:rPr>
          <w:rFonts w:ascii="Times New Roman" w:eastAsiaTheme="minorEastAsia" w:hAnsi="Times New Roman" w:cs="Times New Roman"/>
        </w:rPr>
        <w:t>...</w:t>
      </w:r>
      <w:proofErr w:type="gramEnd"/>
      <w:r w:rsidRPr="00230039">
        <w:rPr>
          <w:rFonts w:ascii="Times New Roman" w:eastAsiaTheme="minorEastAsia" w:hAnsi="Times New Roman" w:cs="Times New Roman"/>
        </w:rPr>
        <w:t xml:space="preserve"> + </w:t>
      </w:r>
      <w:proofErr w:type="spellStart"/>
      <w:r w:rsidRPr="00230039">
        <w:rPr>
          <w:rFonts w:ascii="Times New Roman" w:eastAsiaTheme="minorEastAsia" w:hAnsi="Times New Roman" w:cs="Times New Roman"/>
        </w:rPr>
        <w:t>гео</w:t>
      </w:r>
      <w:proofErr w:type="spellEnd"/>
      <w:r w:rsidRPr="00230039">
        <w:rPr>
          <w:rFonts w:ascii="Times New Roman" w:eastAsiaTheme="minorEastAsia" w:hAnsi="Times New Roman" w:cs="Times New Roman"/>
        </w:rPr>
        <w:t xml:space="preserve">... + греч. </w:t>
      </w:r>
      <w:proofErr w:type="spellStart"/>
      <w:r w:rsidRPr="00230039">
        <w:rPr>
          <w:rFonts w:ascii="Times New Roman" w:eastAsiaTheme="minorEastAsia" w:hAnsi="Times New Roman" w:cs="Times New Roman"/>
        </w:rPr>
        <w:t>koinos</w:t>
      </w:r>
      <w:proofErr w:type="spellEnd"/>
      <w:r w:rsidRPr="00230039">
        <w:rPr>
          <w:rFonts w:ascii="Times New Roman" w:eastAsiaTheme="minorEastAsia" w:hAnsi="Times New Roman" w:cs="Times New Roman"/>
        </w:rPr>
        <w:t xml:space="preserve"> – общий) ввел в 1940 г. академик В.Н. Сукачев. По В.Н. Сукачеву, биогеоценоз – это элементарная ячейка насыщенных организмами слоев биосферы, маркируемая фитоценозом – растительным сообществом. Это эволюционно сложившаяся, относительно </w:t>
      </w:r>
      <w:proofErr w:type="spellStart"/>
      <w:r w:rsidRPr="00230039">
        <w:rPr>
          <w:rFonts w:ascii="Times New Roman" w:eastAsiaTheme="minorEastAsia" w:hAnsi="Times New Roman" w:cs="Times New Roman"/>
        </w:rPr>
        <w:t>пространственно</w:t>
      </w:r>
      <w:proofErr w:type="spellEnd"/>
      <w:r w:rsidRPr="00230039">
        <w:rPr>
          <w:rFonts w:ascii="Times New Roman" w:eastAsiaTheme="minorEastAsia" w:hAnsi="Times New Roman" w:cs="Times New Roman"/>
        </w:rPr>
        <w:t xml:space="preserve"> ограниченная, внутренне однородная природная система живых организмов и абиотической среды, в которой происходит постоянный обмен веществом и энергией. Любой биогеоценоз состоит из двух главных компонентов: - биологической составляющей (живая компонента); - небиологической (географической) составляющей (неживая компонента).</w:t>
      </w:r>
    </w:p>
    <w:p w14:paraId="2AABA45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 Живая компонента, или биоценоз (сообщество) включает четыре основных функционально связанных частей: </w:t>
      </w:r>
    </w:p>
    <w:p w14:paraId="15CBFF3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а) фитоценоз – растительное сообщество (автотрофные организмы, продуценты); </w:t>
      </w:r>
    </w:p>
    <w:p w14:paraId="4E0991A7"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 зооценоз – животное население (гетеротрофы, консументы) </w:t>
      </w:r>
    </w:p>
    <w:p w14:paraId="60259CDE"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в) </w:t>
      </w:r>
      <w:proofErr w:type="spellStart"/>
      <w:r w:rsidRPr="00230039">
        <w:rPr>
          <w:rFonts w:ascii="Times New Roman" w:eastAsiaTheme="minorEastAsia" w:hAnsi="Times New Roman" w:cs="Times New Roman"/>
        </w:rPr>
        <w:t>микоценоз</w:t>
      </w:r>
      <w:proofErr w:type="spellEnd"/>
      <w:r w:rsidRPr="00230039">
        <w:rPr>
          <w:rFonts w:ascii="Times New Roman" w:eastAsiaTheme="minorEastAsia" w:hAnsi="Times New Roman" w:cs="Times New Roman"/>
        </w:rPr>
        <w:t xml:space="preserve"> – грибы (гетеротрофы, </w:t>
      </w:r>
      <w:proofErr w:type="spellStart"/>
      <w:r w:rsidRPr="00230039">
        <w:rPr>
          <w:rFonts w:ascii="Times New Roman" w:eastAsiaTheme="minorEastAsia" w:hAnsi="Times New Roman" w:cs="Times New Roman"/>
        </w:rPr>
        <w:t>редуценты</w:t>
      </w:r>
      <w:proofErr w:type="spellEnd"/>
      <w:r w:rsidRPr="00230039">
        <w:rPr>
          <w:rFonts w:ascii="Times New Roman" w:eastAsiaTheme="minorEastAsia" w:hAnsi="Times New Roman" w:cs="Times New Roman"/>
        </w:rPr>
        <w:t xml:space="preserve">); </w:t>
      </w:r>
    </w:p>
    <w:p w14:paraId="1DFFCB6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г) </w:t>
      </w:r>
      <w:proofErr w:type="spellStart"/>
      <w:r w:rsidRPr="00230039">
        <w:rPr>
          <w:rFonts w:ascii="Times New Roman" w:eastAsiaTheme="minorEastAsia" w:hAnsi="Times New Roman" w:cs="Times New Roman"/>
        </w:rPr>
        <w:t>микробоценоз</w:t>
      </w:r>
      <w:proofErr w:type="spellEnd"/>
      <w:r w:rsidRPr="00230039">
        <w:rPr>
          <w:rFonts w:ascii="Times New Roman" w:eastAsiaTheme="minorEastAsia" w:hAnsi="Times New Roman" w:cs="Times New Roman"/>
        </w:rPr>
        <w:t xml:space="preserve"> – различные микроорганизмы, представленные бактериями, простейшими (</w:t>
      </w:r>
      <w:proofErr w:type="spellStart"/>
      <w:r w:rsidRPr="00230039">
        <w:rPr>
          <w:rFonts w:ascii="Times New Roman" w:eastAsiaTheme="minorEastAsia" w:hAnsi="Times New Roman" w:cs="Times New Roman"/>
        </w:rPr>
        <w:t>редуценты</w:t>
      </w:r>
      <w:proofErr w:type="spellEnd"/>
      <w:r w:rsidRPr="00230039">
        <w:rPr>
          <w:rFonts w:ascii="Times New Roman" w:eastAsiaTheme="minorEastAsia" w:hAnsi="Times New Roman" w:cs="Times New Roman"/>
        </w:rPr>
        <w:t xml:space="preserve">). </w:t>
      </w:r>
    </w:p>
    <w:p w14:paraId="792A6D87"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Неживая, абиотическая, часть биогеоценоза (биотоп) слагается из таких компонентов, как: а) </w:t>
      </w:r>
      <w:proofErr w:type="spellStart"/>
      <w:r w:rsidRPr="00230039">
        <w:rPr>
          <w:rFonts w:ascii="Times New Roman" w:eastAsiaTheme="minorEastAsia" w:hAnsi="Times New Roman" w:cs="Times New Roman"/>
        </w:rPr>
        <w:t>климатоп</w:t>
      </w:r>
      <w:proofErr w:type="spellEnd"/>
      <w:r w:rsidRPr="00230039">
        <w:rPr>
          <w:rFonts w:ascii="Times New Roman" w:eastAsiaTheme="minorEastAsia" w:hAnsi="Times New Roman" w:cs="Times New Roman"/>
        </w:rPr>
        <w:t xml:space="preserve"> – совокупность климатических факторов данной территории; </w:t>
      </w:r>
    </w:p>
    <w:p w14:paraId="6BB8C8B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 </w:t>
      </w:r>
      <w:proofErr w:type="spellStart"/>
      <w:r w:rsidRPr="00230039">
        <w:rPr>
          <w:rFonts w:ascii="Times New Roman" w:eastAsiaTheme="minorEastAsia" w:hAnsi="Times New Roman" w:cs="Times New Roman"/>
        </w:rPr>
        <w:t>эдафотоп</w:t>
      </w:r>
      <w:proofErr w:type="spellEnd"/>
      <w:r w:rsidRPr="00230039">
        <w:rPr>
          <w:rFonts w:ascii="Times New Roman" w:eastAsiaTheme="minorEastAsia" w:hAnsi="Times New Roman" w:cs="Times New Roman"/>
        </w:rPr>
        <w:t xml:space="preserve"> – почва; </w:t>
      </w:r>
    </w:p>
    <w:p w14:paraId="2AF89A8D"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в) </w:t>
      </w:r>
      <w:proofErr w:type="spellStart"/>
      <w:r w:rsidRPr="00230039">
        <w:rPr>
          <w:rFonts w:ascii="Times New Roman" w:eastAsiaTheme="minorEastAsia" w:hAnsi="Times New Roman" w:cs="Times New Roman"/>
        </w:rPr>
        <w:t>гидротоп</w:t>
      </w:r>
      <w:proofErr w:type="spellEnd"/>
      <w:r w:rsidRPr="00230039">
        <w:rPr>
          <w:rFonts w:ascii="Times New Roman" w:eastAsiaTheme="minorEastAsia" w:hAnsi="Times New Roman" w:cs="Times New Roman"/>
        </w:rPr>
        <w:t xml:space="preserve"> – гидрологические факторы. </w:t>
      </w:r>
    </w:p>
    <w:p w14:paraId="1E4DE22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Биогеоценоз и экосистема – понятия сходные, но не одинаковые. Важно понять, что каждый биогеоценоз является экосистемой, но не каждая экосистема соответствует биогеоценозу, хотя в основе обеих формулировок лежит принцип единства живых и неживых компонентов биологических систем. Понятия экосистема и биогеоценоз совершенно тождественны только для таких природных образований, как, например, лес, луг, болото, поле: лесной биогеоценоз = лесная экосистема; луговой биогеоценоз = луговая экосистема и т.п. Для природных образований, меньших или больших по объему, нежели фитоценоз, либо там, где фитоценоз выделить нельзя, применяется только понятие «экосистема». Например, кочка на болоте – экосистема, но не биогеоценоз; текущий ручей – экосистема, но не биогеоценоз. Точно также только экосистемами являются море, тундра, влажный тропический лес и т.п. В тундре, в лесу можно выделить не один фитоценоз, а множество. Поэтому это, по сути, совокупность фитоценозов, представляющих более крупное образование, нежели биогеоценоз. </w:t>
      </w:r>
    </w:p>
    <w:p w14:paraId="2CE8A35E"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lastRenderedPageBreak/>
        <w:t xml:space="preserve">2. Отношения в биоценозах. В биоценозе виды вступают между собой в многочисленные отношения, определяющиеся требованиями их к условиям жизни в сообществе. Экологическая ниша – то положение вида, которое он занимает в общей системе биоценоза, комплекс его биоценотических связей и требований к абиотическим факторам среды. Беклемишев выделил 4 типа отношений в сообществах: </w:t>
      </w:r>
    </w:p>
    <w:p w14:paraId="73D01A66"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1) Трофические отношения – один вид питается другими (живыми особями или их останками); </w:t>
      </w:r>
    </w:p>
    <w:p w14:paraId="11919F5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Топические отношения – характеризуют любое изменение физических или химических условий обитания одного вида в результате жизнедеятельности другого. </w:t>
      </w:r>
    </w:p>
    <w:p w14:paraId="1A99750A"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Например: создание одним видом среды для другого (использование нор одного вида другим без принесения вреда); </w:t>
      </w:r>
    </w:p>
    <w:p w14:paraId="0C2BC439"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w:t>
      </w:r>
      <w:proofErr w:type="spellStart"/>
      <w:r w:rsidRPr="00230039">
        <w:rPr>
          <w:rFonts w:ascii="Times New Roman" w:eastAsiaTheme="minorEastAsia" w:hAnsi="Times New Roman" w:cs="Times New Roman"/>
        </w:rPr>
        <w:t>Форические</w:t>
      </w:r>
      <w:proofErr w:type="spellEnd"/>
      <w:r w:rsidRPr="00230039">
        <w:rPr>
          <w:rFonts w:ascii="Times New Roman" w:eastAsiaTheme="minorEastAsia" w:hAnsi="Times New Roman" w:cs="Times New Roman"/>
        </w:rPr>
        <w:t xml:space="preserve"> отношения – это участие одного вида в распространении другого. Перенос животными спор, семян, пыльцы растений – зоохория. Перенос животными более мелких животных – </w:t>
      </w:r>
      <w:proofErr w:type="spellStart"/>
      <w:r w:rsidRPr="00230039">
        <w:rPr>
          <w:rFonts w:ascii="Times New Roman" w:eastAsiaTheme="minorEastAsia" w:hAnsi="Times New Roman" w:cs="Times New Roman"/>
        </w:rPr>
        <w:t>форезия</w:t>
      </w:r>
      <w:proofErr w:type="spellEnd"/>
      <w:r w:rsidRPr="00230039">
        <w:rPr>
          <w:rFonts w:ascii="Times New Roman" w:eastAsiaTheme="minorEastAsia" w:hAnsi="Times New Roman" w:cs="Times New Roman"/>
        </w:rPr>
        <w:t xml:space="preserve"> (пассивная и активная); </w:t>
      </w:r>
    </w:p>
    <w:p w14:paraId="06136C0B"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4) </w:t>
      </w:r>
      <w:proofErr w:type="spellStart"/>
      <w:r w:rsidRPr="00230039">
        <w:rPr>
          <w:rFonts w:ascii="Times New Roman" w:eastAsiaTheme="minorEastAsia" w:hAnsi="Times New Roman" w:cs="Times New Roman"/>
        </w:rPr>
        <w:t>Фабрические</w:t>
      </w:r>
      <w:proofErr w:type="spellEnd"/>
      <w:r w:rsidRPr="00230039">
        <w:rPr>
          <w:rFonts w:ascii="Times New Roman" w:eastAsiaTheme="minorEastAsia" w:hAnsi="Times New Roman" w:cs="Times New Roman"/>
        </w:rPr>
        <w:t xml:space="preserve"> отношения – тип биоценотических связей, в которые вступает вид, используя либо мертвые останки, либо живых особей другого вида, для строительства жилищ, убежищ и т.д. (птица для построения гнезда используют траву и листья, шерсть и пух). </w:t>
      </w:r>
    </w:p>
    <w:p w14:paraId="3224915A"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Структура биоценоза. </w:t>
      </w:r>
    </w:p>
    <w:p w14:paraId="3FE8FBBE"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1. Видовая структура биоценоза Каждый биоценоз можно описать, основываясь на совокупности составляющих его видов. Одни биоценозы слагаются преимущественно из животных, как, например биоценоз кораллового рифа. В других биоценозах (лесных) главную роль играют растения: биоценоз елового, березового, дубового леса. Степень насыщенности видами в различных биоценозах разная. Например, во влажных тропических лесах, в Малайзии, на 1 га леса можно насчитать до 200 видов древесных пород. Биоценоз соснового леса в условиях Беларуси может включать максимум до десяти видов деревьев на 1 га, а на севере таежной области, на такой же площади, присутствуют 2-5 видов. Наиболее простым показателем видового разнообразия биоценоза является общее число видов – видовое богатство. Если какой-либо вид растения (или животного) количественно преобладает в сообществе (имеет большую биомассу, продуктивность, численность или обилие), то такой вид называется доминантном, или доминирующим видом. Доминантные виды есть в любом биоценозе. Если численность вида высока, но не настолько как у доминанта, то такие виды являются субдоминантами. Более редкие виды – </w:t>
      </w:r>
      <w:proofErr w:type="spellStart"/>
      <w:r w:rsidRPr="00230039">
        <w:rPr>
          <w:rFonts w:ascii="Times New Roman" w:eastAsiaTheme="minorEastAsia" w:hAnsi="Times New Roman" w:cs="Times New Roman"/>
        </w:rPr>
        <w:t>рецеденты</w:t>
      </w:r>
      <w:proofErr w:type="spellEnd"/>
      <w:r w:rsidRPr="00230039">
        <w:rPr>
          <w:rFonts w:ascii="Times New Roman" w:eastAsiaTheme="minorEastAsia" w:hAnsi="Times New Roman" w:cs="Times New Roman"/>
        </w:rPr>
        <w:t xml:space="preserve"> и </w:t>
      </w:r>
      <w:proofErr w:type="spellStart"/>
      <w:r w:rsidRPr="00230039">
        <w:rPr>
          <w:rFonts w:ascii="Times New Roman" w:eastAsiaTheme="minorEastAsia" w:hAnsi="Times New Roman" w:cs="Times New Roman"/>
        </w:rPr>
        <w:t>субрецеденты</w:t>
      </w:r>
      <w:proofErr w:type="spellEnd"/>
      <w:r w:rsidRPr="00230039">
        <w:rPr>
          <w:rFonts w:ascii="Times New Roman" w:eastAsiaTheme="minorEastAsia" w:hAnsi="Times New Roman" w:cs="Times New Roman"/>
        </w:rPr>
        <w:t xml:space="preserve">. </w:t>
      </w:r>
    </w:p>
    <w:p w14:paraId="680E7DE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2. Пространственная структура биоценоза </w:t>
      </w:r>
    </w:p>
    <w:p w14:paraId="0F0073D1"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Пространственная структура биоценоза включает его вертикальную и горизонтальную структуры. Вертикальная структура биоценоза образована отдельными его элементами, особыми слоями, которые называются ярусами. Ярус – совместно произрастающие группы видов растений, различающиеся по высоте и по положению в биоценозе ассимилирующих органов (листья, стебли, подземные органы – клубни, корневища, луковицы и т.п.). Как правило, разные ярусы образованы разными жизненными формами. Наиболее четко </w:t>
      </w:r>
      <w:proofErr w:type="spellStart"/>
      <w:r w:rsidRPr="00230039">
        <w:rPr>
          <w:rFonts w:ascii="Times New Roman" w:eastAsiaTheme="minorEastAsia" w:hAnsi="Times New Roman" w:cs="Times New Roman"/>
        </w:rPr>
        <w:t>ярусность</w:t>
      </w:r>
      <w:proofErr w:type="spellEnd"/>
      <w:r w:rsidRPr="00230039">
        <w:rPr>
          <w:rFonts w:ascii="Times New Roman" w:eastAsiaTheme="minorEastAsia" w:hAnsi="Times New Roman" w:cs="Times New Roman"/>
        </w:rPr>
        <w:t xml:space="preserve"> выражена в лесных биоценозах. Рассмотрим в качестве примера ярусы смешанного леса: </w:t>
      </w:r>
    </w:p>
    <w:p w14:paraId="1F67C031"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1 ярус: формируют высокие деревья с высоко расположенной листвой, которая хорошо освещается солнцем. </w:t>
      </w:r>
    </w:p>
    <w:p w14:paraId="6A44D22B"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2 ярус: формируют средние деревья (</w:t>
      </w:r>
      <w:proofErr w:type="spellStart"/>
      <w:r w:rsidRPr="00230039">
        <w:rPr>
          <w:rFonts w:ascii="Times New Roman" w:eastAsiaTheme="minorEastAsia" w:hAnsi="Times New Roman" w:cs="Times New Roman"/>
        </w:rPr>
        <w:t>подпологовый</w:t>
      </w:r>
      <w:proofErr w:type="spellEnd"/>
      <w:r w:rsidRPr="00230039">
        <w:rPr>
          <w:rFonts w:ascii="Times New Roman" w:eastAsiaTheme="minorEastAsia" w:hAnsi="Times New Roman" w:cs="Times New Roman"/>
        </w:rPr>
        <w:t xml:space="preserve"> ярус). Поглощают неиспользованный 1-ым ярусом свет. </w:t>
      </w:r>
    </w:p>
    <w:p w14:paraId="6D3FA89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3 ярус: формируют подлесок (кустарники и кустарниковые формы древесных пород). Поглощают оставшиеся около 10% солнечной радиации. </w:t>
      </w:r>
    </w:p>
    <w:p w14:paraId="3E32A090"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4 ярус: формируют подрост (молодые невысокие (от 1 до 3-5 м) деревца, которые в будущем, в перспективе, смогут выйти в первый ярус). </w:t>
      </w:r>
    </w:p>
    <w:p w14:paraId="37467EB8"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5 ярус: формируют растения травяного покрова (лесные травы и кустарнички: ландыш, кислица, земляника, брусника, черника, папоротники). </w:t>
      </w:r>
    </w:p>
    <w:p w14:paraId="26781A7C"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6 ярус: формируют напочвенный слой мхов и лишайников. </w:t>
      </w:r>
    </w:p>
    <w:p w14:paraId="689CBF04" w14:textId="77777777" w:rsidR="003F7478" w:rsidRPr="00230039" w:rsidRDefault="003F7478" w:rsidP="003F7478">
      <w:pPr>
        <w:spacing w:after="0" w:line="240" w:lineRule="auto"/>
        <w:ind w:right="-143"/>
        <w:rPr>
          <w:rFonts w:ascii="Times New Roman" w:eastAsiaTheme="minorEastAsia" w:hAnsi="Times New Roman" w:cs="Times New Roman"/>
        </w:rPr>
      </w:pPr>
      <w:r w:rsidRPr="00230039">
        <w:rPr>
          <w:rFonts w:ascii="Times New Roman" w:eastAsiaTheme="minorEastAsia" w:hAnsi="Times New Roman" w:cs="Times New Roman"/>
        </w:rPr>
        <w:t xml:space="preserve">Ярусов может быть меньше (например, отсутствуют кустарники), или больше (в сложных смешанных древостоях с несколькими древесными породами). В состав ярусов не включают лианы, эпифиты (растения, проживающие на других растениях, но не являющиеся паразитами, например мхи и лишайники на стволах деревьев), а также растения-паразиты, которые выделяются в группу внеярусной растительности, поскольку затруднительно отнести их какому-либо конкретному ярусу. </w:t>
      </w:r>
      <w:r w:rsidRPr="00230039">
        <w:rPr>
          <w:rFonts w:ascii="Times New Roman" w:eastAsiaTheme="minorEastAsia" w:hAnsi="Times New Roman" w:cs="Times New Roman"/>
        </w:rPr>
        <w:lastRenderedPageBreak/>
        <w:t xml:space="preserve">Особи живых организмов распределены в пространстве неравномерно. Обычно они составляют группировки, что является приспособительным фактором в их жизни. Такие группировки определяют горизонтальную структуру биоценоза, т.е. горизонтальное распределение особей видов, образующих различного рода узорчатость, мозаичность, пятнистость каждого вида. К элементарным единицам горизонтального строения растительных сообществ относятся такие структурные единицы, как </w:t>
      </w:r>
      <w:proofErr w:type="spellStart"/>
      <w:r w:rsidRPr="00230039">
        <w:rPr>
          <w:rFonts w:ascii="Times New Roman" w:eastAsiaTheme="minorEastAsia" w:hAnsi="Times New Roman" w:cs="Times New Roman"/>
        </w:rPr>
        <w:t>микроценоз</w:t>
      </w:r>
      <w:proofErr w:type="spellEnd"/>
      <w:r w:rsidRPr="00230039">
        <w:rPr>
          <w:rFonts w:ascii="Times New Roman" w:eastAsiaTheme="minorEastAsia" w:hAnsi="Times New Roman" w:cs="Times New Roman"/>
        </w:rPr>
        <w:t xml:space="preserve">, или </w:t>
      </w:r>
      <w:proofErr w:type="spellStart"/>
      <w:r w:rsidRPr="00230039">
        <w:rPr>
          <w:rFonts w:ascii="Times New Roman" w:eastAsiaTheme="minorEastAsia" w:hAnsi="Times New Roman" w:cs="Times New Roman"/>
        </w:rPr>
        <w:t>синузия</w:t>
      </w:r>
      <w:proofErr w:type="spellEnd"/>
      <w:r w:rsidRPr="00230039">
        <w:rPr>
          <w:rFonts w:ascii="Times New Roman" w:eastAsiaTheme="minorEastAsia" w:hAnsi="Times New Roman" w:cs="Times New Roman"/>
        </w:rPr>
        <w:t xml:space="preserve">, микрогруппировка и парцелла. </w:t>
      </w:r>
      <w:proofErr w:type="spellStart"/>
      <w:r w:rsidRPr="00230039">
        <w:rPr>
          <w:rFonts w:ascii="Times New Roman" w:eastAsiaTheme="minorEastAsia" w:hAnsi="Times New Roman" w:cs="Times New Roman"/>
        </w:rPr>
        <w:t>Микроценоз</w:t>
      </w:r>
      <w:proofErr w:type="spellEnd"/>
      <w:r w:rsidRPr="00230039">
        <w:rPr>
          <w:rFonts w:ascii="Times New Roman" w:eastAsiaTheme="minorEastAsia" w:hAnsi="Times New Roman" w:cs="Times New Roman"/>
        </w:rPr>
        <w:t xml:space="preserve"> (от греч. «</w:t>
      </w:r>
      <w:proofErr w:type="spellStart"/>
      <w:r w:rsidRPr="00230039">
        <w:rPr>
          <w:rFonts w:ascii="Times New Roman" w:eastAsiaTheme="minorEastAsia" w:hAnsi="Times New Roman" w:cs="Times New Roman"/>
        </w:rPr>
        <w:t>микрос</w:t>
      </w:r>
      <w:proofErr w:type="spellEnd"/>
      <w:r w:rsidRPr="00230039">
        <w:rPr>
          <w:rFonts w:ascii="Times New Roman" w:eastAsiaTheme="minorEastAsia" w:hAnsi="Times New Roman" w:cs="Times New Roman"/>
        </w:rPr>
        <w:t>» – малый и «</w:t>
      </w:r>
      <w:proofErr w:type="spellStart"/>
      <w:r w:rsidRPr="00230039">
        <w:rPr>
          <w:rFonts w:ascii="Times New Roman" w:eastAsiaTheme="minorEastAsia" w:hAnsi="Times New Roman" w:cs="Times New Roman"/>
        </w:rPr>
        <w:t>койнос</w:t>
      </w:r>
      <w:proofErr w:type="spellEnd"/>
      <w:r w:rsidRPr="00230039">
        <w:rPr>
          <w:rFonts w:ascii="Times New Roman" w:eastAsiaTheme="minorEastAsia" w:hAnsi="Times New Roman" w:cs="Times New Roman"/>
        </w:rPr>
        <w:t xml:space="preserve">» – общий) – наименьшая по размерам структурная единица горизонтального расчленения сообщества, которая включает все ярусы, обособленная в вертикальном направлении от других, окружающих ее </w:t>
      </w:r>
      <w:proofErr w:type="spellStart"/>
      <w:r w:rsidRPr="00230039">
        <w:rPr>
          <w:rFonts w:ascii="Times New Roman" w:eastAsiaTheme="minorEastAsia" w:hAnsi="Times New Roman" w:cs="Times New Roman"/>
        </w:rPr>
        <w:t>микроценозов</w:t>
      </w:r>
      <w:proofErr w:type="spellEnd"/>
      <w:r w:rsidRPr="00230039">
        <w:rPr>
          <w:rFonts w:ascii="Times New Roman" w:eastAsiaTheme="minorEastAsia" w:hAnsi="Times New Roman" w:cs="Times New Roman"/>
        </w:rPr>
        <w:t xml:space="preserve"> этого же сообщества и характеризующаяся определенным с</w:t>
      </w:r>
    </w:p>
    <w:p w14:paraId="6058F097" w14:textId="38567102" w:rsidR="003F7478" w:rsidRPr="00230039" w:rsidRDefault="003F7478" w:rsidP="003F7478">
      <w:pPr>
        <w:pStyle w:val="1"/>
        <w:rPr>
          <w:rFonts w:ascii="Times New Roman" w:eastAsiaTheme="minorEastAsia" w:hAnsi="Times New Roman" w:cs="Times New Roman"/>
          <w:sz w:val="22"/>
          <w:szCs w:val="22"/>
        </w:rPr>
      </w:pPr>
      <w:bookmarkStart w:id="96" w:name="_Toc128516535"/>
      <w:r w:rsidRPr="00230039">
        <w:rPr>
          <w:rFonts w:ascii="Times New Roman" w:eastAsiaTheme="minorEastAsia" w:hAnsi="Times New Roman" w:cs="Times New Roman"/>
          <w:sz w:val="22"/>
          <w:szCs w:val="22"/>
        </w:rPr>
        <w:t xml:space="preserve"> Виды взаимоотношений организмов в экосистеме. Экологическая ниша. Видовая и пространственная структуры экосистемы</w:t>
      </w:r>
      <w:bookmarkEnd w:id="96"/>
    </w:p>
    <w:p w14:paraId="4F12BF86" w14:textId="77777777" w:rsidR="003F7478" w:rsidRPr="00230039" w:rsidRDefault="003F7478" w:rsidP="003F7478">
      <w:pPr>
        <w:spacing w:after="0" w:line="240" w:lineRule="auto"/>
        <w:rPr>
          <w:rFonts w:ascii="Times New Roman" w:eastAsiaTheme="minorEastAsia" w:hAnsi="Times New Roman" w:cs="Times New Roman"/>
        </w:rPr>
      </w:pPr>
      <w:proofErr w:type="spellStart"/>
      <w:r w:rsidRPr="00230039">
        <w:rPr>
          <w:rFonts w:ascii="Times New Roman" w:eastAsiaTheme="minorEastAsia" w:hAnsi="Times New Roman" w:cs="Times New Roman"/>
        </w:rPr>
        <w:t>Одум</w:t>
      </w:r>
      <w:proofErr w:type="spellEnd"/>
      <w:r w:rsidRPr="00230039">
        <w:rPr>
          <w:rFonts w:ascii="Times New Roman" w:eastAsiaTheme="minorEastAsia" w:hAnsi="Times New Roman" w:cs="Times New Roman"/>
        </w:rPr>
        <w:t xml:space="preserve"> дает классификацию межпопуляционных взаимодействий. Он обозначил выгоду во взаимодействиях между популяциями – «+», отрицательное влияние популяций друг на друга – «–</w:t>
      </w:r>
      <w:proofErr w:type="gramStart"/>
      <w:r w:rsidRPr="00230039">
        <w:rPr>
          <w:rFonts w:ascii="Times New Roman" w:eastAsiaTheme="minorEastAsia" w:hAnsi="Times New Roman" w:cs="Times New Roman"/>
        </w:rPr>
        <w:t>» ,</w:t>
      </w:r>
      <w:proofErr w:type="gramEnd"/>
      <w:r w:rsidRPr="00230039">
        <w:rPr>
          <w:rFonts w:ascii="Times New Roman" w:eastAsiaTheme="minorEastAsia" w:hAnsi="Times New Roman" w:cs="Times New Roman"/>
        </w:rPr>
        <w:t xml:space="preserve"> нейтральный исход – «0». Виды межпопуляционных взаимодействий:</w:t>
      </w:r>
    </w:p>
    <w:p w14:paraId="1D4A5C6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1) Нейтрализм (0 0) – популяции не оказывают никакого воздействия друг на друга.</w:t>
      </w:r>
    </w:p>
    <w:p w14:paraId="48C6FA3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2) Конкуренция (- -) – форма взаимодействия популяций, нуждающихся в сходном ресурсе, которого мало. Ресурс: пища, свет, пространство и т.д.</w:t>
      </w:r>
    </w:p>
    <w:p w14:paraId="147AB97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Конкуренция бывает 2 видов:</w:t>
      </w:r>
    </w:p>
    <w:p w14:paraId="4329289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симметричная – оба вида конкурируют одинаково сильно (внутривидовая конкуренция);</w:t>
      </w:r>
    </w:p>
    <w:p w14:paraId="1D075BC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ассиметричная – один из видов оказывает более сильное воздействие на другой (межвидовая конкуренция).</w:t>
      </w:r>
    </w:p>
    <w:p w14:paraId="3E58FE9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Результаты конкуренции:</w:t>
      </w:r>
    </w:p>
    <w:p w14:paraId="772AE4A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устанавливается равновесие между двумя видами;</w:t>
      </w:r>
    </w:p>
    <w:p w14:paraId="4391DA2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полное вытеснение одного из видов (если один из видов обладает большей скоростью роста);</w:t>
      </w:r>
    </w:p>
    <w:p w14:paraId="4D6B69D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один из видов подавляется, но не может уйти (численность его низка, как и плодовитость).</w:t>
      </w:r>
    </w:p>
    <w:p w14:paraId="2CC7CB6D"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xml:space="preserve">Принцип конкурентного исключения </w:t>
      </w:r>
      <w:proofErr w:type="spellStart"/>
      <w:r w:rsidRPr="00230039">
        <w:rPr>
          <w:rFonts w:ascii="Times New Roman" w:eastAsiaTheme="minorEastAsia" w:hAnsi="Times New Roman" w:cs="Times New Roman"/>
        </w:rPr>
        <w:t>Гаузе</w:t>
      </w:r>
      <w:proofErr w:type="spellEnd"/>
      <w:r w:rsidRPr="00230039">
        <w:rPr>
          <w:rFonts w:ascii="Times New Roman" w:eastAsiaTheme="minorEastAsia" w:hAnsi="Times New Roman" w:cs="Times New Roman"/>
        </w:rPr>
        <w:t xml:space="preserve"> (1934г.):</w:t>
      </w:r>
    </w:p>
    <w:p w14:paraId="07D3CD2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Два вида в стабильном сообществе не могут существовать совместно, один из них обязательно будет подавлен или вытеснен.</w:t>
      </w:r>
    </w:p>
    <w:p w14:paraId="6372C9C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У растений формой конкуренции может являться способность выделять</w:t>
      </w:r>
    </w:p>
    <w:p w14:paraId="45B3CB5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химические вещества, направленные на подавление конкуренции –</w:t>
      </w:r>
    </w:p>
    <w:p w14:paraId="1D8D49C3" w14:textId="77777777" w:rsidR="003F7478" w:rsidRPr="00230039" w:rsidRDefault="003F7478" w:rsidP="003F7478">
      <w:pPr>
        <w:spacing w:after="0" w:line="240" w:lineRule="auto"/>
        <w:rPr>
          <w:rFonts w:ascii="Times New Roman" w:eastAsiaTheme="minorEastAsia" w:hAnsi="Times New Roman" w:cs="Times New Roman"/>
        </w:rPr>
      </w:pPr>
      <w:proofErr w:type="spellStart"/>
      <w:r w:rsidRPr="00230039">
        <w:rPr>
          <w:rFonts w:ascii="Times New Roman" w:eastAsiaTheme="minorEastAsia" w:hAnsi="Times New Roman" w:cs="Times New Roman"/>
        </w:rPr>
        <w:t>аллелопатические</w:t>
      </w:r>
      <w:proofErr w:type="spellEnd"/>
      <w:r w:rsidRPr="00230039">
        <w:rPr>
          <w:rFonts w:ascii="Times New Roman" w:eastAsiaTheme="minorEastAsia" w:hAnsi="Times New Roman" w:cs="Times New Roman"/>
        </w:rPr>
        <w:t xml:space="preserve"> взаимодействия:</w:t>
      </w:r>
    </w:p>
    <w:p w14:paraId="5053804D"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микроорганизмы → на микроорганизмы – выделяя антибиотики;</w:t>
      </w:r>
    </w:p>
    <w:p w14:paraId="2E6DE83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xml:space="preserve">б) микроорганизмы → на высшие растения – </w:t>
      </w:r>
      <w:proofErr w:type="spellStart"/>
      <w:r w:rsidRPr="00230039">
        <w:rPr>
          <w:rFonts w:ascii="Times New Roman" w:eastAsiaTheme="minorEastAsia" w:hAnsi="Times New Roman" w:cs="Times New Roman"/>
        </w:rPr>
        <w:t>маразмины</w:t>
      </w:r>
      <w:proofErr w:type="spellEnd"/>
      <w:r w:rsidRPr="00230039">
        <w:rPr>
          <w:rFonts w:ascii="Times New Roman" w:eastAsiaTheme="minorEastAsia" w:hAnsi="Times New Roman" w:cs="Times New Roman"/>
        </w:rPr>
        <w:t>;</w:t>
      </w:r>
    </w:p>
    <w:p w14:paraId="49730C9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xml:space="preserve">в) высшие растения → на высшие растения – </w:t>
      </w:r>
      <w:proofErr w:type="spellStart"/>
      <w:r w:rsidRPr="00230039">
        <w:rPr>
          <w:rFonts w:ascii="Times New Roman" w:eastAsiaTheme="minorEastAsia" w:hAnsi="Times New Roman" w:cs="Times New Roman"/>
        </w:rPr>
        <w:t>колины</w:t>
      </w:r>
      <w:proofErr w:type="spellEnd"/>
      <w:r w:rsidRPr="00230039">
        <w:rPr>
          <w:rFonts w:ascii="Times New Roman" w:eastAsiaTheme="minorEastAsia" w:hAnsi="Times New Roman" w:cs="Times New Roman"/>
        </w:rPr>
        <w:t>;</w:t>
      </w:r>
    </w:p>
    <w:p w14:paraId="5DB762B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г) высшие растения → на микроорганизмы – фитонциды.</w:t>
      </w:r>
    </w:p>
    <w:p w14:paraId="5F53AAA0"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У животных – выделение аттрактантов (</w:t>
      </w:r>
      <w:proofErr w:type="spellStart"/>
      <w:r w:rsidRPr="00230039">
        <w:rPr>
          <w:rFonts w:ascii="Times New Roman" w:eastAsiaTheme="minorEastAsia" w:hAnsi="Times New Roman" w:cs="Times New Roman"/>
        </w:rPr>
        <w:t>привлекатели</w:t>
      </w:r>
      <w:proofErr w:type="spellEnd"/>
      <w:r w:rsidRPr="00230039">
        <w:rPr>
          <w:rFonts w:ascii="Times New Roman" w:eastAsiaTheme="minorEastAsia" w:hAnsi="Times New Roman" w:cs="Times New Roman"/>
        </w:rPr>
        <w:t xml:space="preserve">) и </w:t>
      </w:r>
      <w:proofErr w:type="spellStart"/>
      <w:r w:rsidRPr="00230039">
        <w:rPr>
          <w:rFonts w:ascii="Times New Roman" w:eastAsiaTheme="minorEastAsia" w:hAnsi="Times New Roman" w:cs="Times New Roman"/>
        </w:rPr>
        <w:t>реппелентов</w:t>
      </w:r>
      <w:proofErr w:type="spellEnd"/>
    </w:p>
    <w:p w14:paraId="27C59E4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w:t>
      </w:r>
      <w:proofErr w:type="spellStart"/>
      <w:r w:rsidRPr="00230039">
        <w:rPr>
          <w:rFonts w:ascii="Times New Roman" w:eastAsiaTheme="minorEastAsia" w:hAnsi="Times New Roman" w:cs="Times New Roman"/>
        </w:rPr>
        <w:t>отталкиватели</w:t>
      </w:r>
      <w:proofErr w:type="spellEnd"/>
      <w:r w:rsidRPr="00230039">
        <w:rPr>
          <w:rFonts w:ascii="Times New Roman" w:eastAsiaTheme="minorEastAsia" w:hAnsi="Times New Roman" w:cs="Times New Roman"/>
        </w:rPr>
        <w:t>).</w:t>
      </w:r>
    </w:p>
    <w:p w14:paraId="6356080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Таким образом, конкуренция – мощный фактор, который обеспечивает</w:t>
      </w:r>
    </w:p>
    <w:p w14:paraId="767F90A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эволюционное развитие вида, а также более эффективное использование в биоценозе различных ресурсов.</w:t>
      </w:r>
    </w:p>
    <w:p w14:paraId="16DDE7EF"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3) Хищничество (+ -) – все взаимодействия, при которых одни организмы (хищники) используют в пищу другие (жертвы).</w:t>
      </w:r>
    </w:p>
    <w:p w14:paraId="5A17806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Хищничество – главная сила, обеспечивающая передвижение вещества и энергии в экосистеме.</w:t>
      </w:r>
    </w:p>
    <w:p w14:paraId="52A5112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3 способа классификации хищников:</w:t>
      </w:r>
    </w:p>
    <w:p w14:paraId="2190186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Таксономический:</w:t>
      </w:r>
    </w:p>
    <w:p w14:paraId="3004FE5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энтомофаги – едят беспозвоночных животных;</w:t>
      </w:r>
    </w:p>
    <w:p w14:paraId="4A9DF7B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плотоядные хищники – едят позвоночных животных;</w:t>
      </w:r>
    </w:p>
    <w:p w14:paraId="293421F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растительноядные – растения;</w:t>
      </w:r>
    </w:p>
    <w:p w14:paraId="500799F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всеядные.</w:t>
      </w:r>
    </w:p>
    <w:p w14:paraId="4EAB1430"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Функциональный:</w:t>
      </w:r>
    </w:p>
    <w:p w14:paraId="143265C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истинные хищники – убивают за свою жизнь множество жертв (сразу при нападении), поедая ее целиком, либо частично (тигры, волки, божьи коровки,</w:t>
      </w:r>
    </w:p>
    <w:p w14:paraId="6C7681A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насекомоядные растения, киты-</w:t>
      </w:r>
      <w:proofErr w:type="spellStart"/>
      <w:r w:rsidRPr="00230039">
        <w:rPr>
          <w:rFonts w:ascii="Times New Roman" w:eastAsiaTheme="minorEastAsia" w:hAnsi="Times New Roman" w:cs="Times New Roman"/>
        </w:rPr>
        <w:t>фильтраторы</w:t>
      </w:r>
      <w:proofErr w:type="spellEnd"/>
      <w:r w:rsidRPr="00230039">
        <w:rPr>
          <w:rFonts w:ascii="Times New Roman" w:eastAsiaTheme="minorEastAsia" w:hAnsi="Times New Roman" w:cs="Times New Roman"/>
        </w:rPr>
        <w:t>, дафнии, циклопы).</w:t>
      </w:r>
    </w:p>
    <w:p w14:paraId="19594DD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lastRenderedPageBreak/>
        <w:t>- пастбищные хищники – в течение жизни используют большое число жертв, съедая, как правило, часть от них. Чаще вредны, но редко приводят к гибели (травоядные позвоночные, двукрылые насекомые, пиявки).</w:t>
      </w:r>
    </w:p>
    <w:p w14:paraId="120B3CE5"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паразиты – поедают только часть своей жертвы (хозяина), с такими же, как и во втором случае, последствиями. Отличаются тем, что проводят свою жизнь в одной или очень немногих особях, с которыми они живут всю жизнь (печеночная двуустка, ленточные черви, вирус кори, туберкулезная палочка, фитопатогенные грибы, омела, тля и т.д.).</w:t>
      </w:r>
    </w:p>
    <w:p w14:paraId="542BDB3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xml:space="preserve">- </w:t>
      </w:r>
      <w:proofErr w:type="spellStart"/>
      <w:r w:rsidRPr="00230039">
        <w:rPr>
          <w:rFonts w:ascii="Times New Roman" w:eastAsiaTheme="minorEastAsia" w:hAnsi="Times New Roman" w:cs="Times New Roman"/>
        </w:rPr>
        <w:t>паразитоиды</w:t>
      </w:r>
      <w:proofErr w:type="spellEnd"/>
      <w:r w:rsidRPr="00230039">
        <w:rPr>
          <w:rFonts w:ascii="Times New Roman" w:eastAsiaTheme="minorEastAsia" w:hAnsi="Times New Roman" w:cs="Times New Roman"/>
        </w:rPr>
        <w:t xml:space="preserve"> – организмы, ведущие паразитический образ жизни только на стадии личинки (перепончатокрылые и многие виды двукрылых насекомых).</w:t>
      </w:r>
    </w:p>
    <w:p w14:paraId="31864F8F"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По избирательности питания:</w:t>
      </w:r>
    </w:p>
    <w:p w14:paraId="08A6F4B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xml:space="preserve">- неспециализированные хищники – животные, у которых отсутствует или почти отсутствует избирательность питания. Большинство пастбищных хищников (кролики, жвачные копытные). Значение: вследствие </w:t>
      </w:r>
      <w:proofErr w:type="spellStart"/>
      <w:r w:rsidRPr="00230039">
        <w:rPr>
          <w:rFonts w:ascii="Times New Roman" w:eastAsiaTheme="minorEastAsia" w:hAnsi="Times New Roman" w:cs="Times New Roman"/>
        </w:rPr>
        <w:t>безвыборочного</w:t>
      </w:r>
      <w:proofErr w:type="spellEnd"/>
      <w:r w:rsidRPr="00230039">
        <w:rPr>
          <w:rFonts w:ascii="Times New Roman" w:eastAsiaTheme="minorEastAsia" w:hAnsi="Times New Roman" w:cs="Times New Roman"/>
        </w:rPr>
        <w:t xml:space="preserve"> питания поддерживается высокое биологическое разнообразие жертв, т.к. снижается</w:t>
      </w:r>
    </w:p>
    <w:p w14:paraId="0807138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конкуренция между разными видами жертв.</w:t>
      </w:r>
    </w:p>
    <w:p w14:paraId="1285165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специализированные хищники – питаются одним или немногими видами.</w:t>
      </w:r>
    </w:p>
    <w:p w14:paraId="16B69120"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Жертва определяется ее возможной доступностью. Уничтожаются жертвы больные, травмированные, либо особи низшего ранга, поэтому, эту функцию хищников рассматривают как санитарную.</w:t>
      </w:r>
    </w:p>
    <w:p w14:paraId="74EA2EB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4) Паразитизм (+ -) – межвидовые отношения, при которых один вид</w:t>
      </w:r>
    </w:p>
    <w:p w14:paraId="570F4E9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(паразит) использует другого (хозяина) как среду жизни и источник питания.</w:t>
      </w:r>
    </w:p>
    <w:p w14:paraId="0146D98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Паразит живет на одном хозяине или немногих, деля вместе с ним пищу, или питаясь соками хозяина.</w:t>
      </w:r>
    </w:p>
    <w:p w14:paraId="16143F1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Приспособления к паразитизму:</w:t>
      </w:r>
    </w:p>
    <w:p w14:paraId="21C4A1B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наличие защитных покровов (особая кутикула, защищающая от</w:t>
      </w:r>
    </w:p>
    <w:p w14:paraId="0F7D628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механических и химических воздействий со стороны хозяина);</w:t>
      </w:r>
    </w:p>
    <w:p w14:paraId="5838CFB5"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органы прикрепления (присоски, крючья, присасывающие щели);</w:t>
      </w:r>
    </w:p>
    <w:p w14:paraId="168536F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 редукция многих систем органов (органы чувств, кровообращения,</w:t>
      </w:r>
    </w:p>
    <w:p w14:paraId="0F9AB2F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xml:space="preserve">дыхания, пищеварения и </w:t>
      </w:r>
      <w:proofErr w:type="spellStart"/>
      <w:r w:rsidRPr="00230039">
        <w:rPr>
          <w:rFonts w:ascii="Times New Roman" w:eastAsiaTheme="minorEastAsia" w:hAnsi="Times New Roman" w:cs="Times New Roman"/>
        </w:rPr>
        <w:t>т.д</w:t>
      </w:r>
      <w:proofErr w:type="spellEnd"/>
      <w:r w:rsidRPr="00230039">
        <w:rPr>
          <w:rFonts w:ascii="Times New Roman" w:eastAsiaTheme="minorEastAsia" w:hAnsi="Times New Roman" w:cs="Times New Roman"/>
        </w:rPr>
        <w:t>);</w:t>
      </w:r>
    </w:p>
    <w:p w14:paraId="3CCFA22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г) смена хозяев в жизненном цикле паразита (для расселения);</w:t>
      </w:r>
    </w:p>
    <w:p w14:paraId="048C09B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д) чрезвычайная плодовитость (закон большого числа яиц у паразитов).</w:t>
      </w:r>
    </w:p>
    <w:p w14:paraId="0B5D3B4D"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5) Комменсализм (нахлебничество) (+ 0) – вид взаимоотношений, когда</w:t>
      </w:r>
    </w:p>
    <w:p w14:paraId="12B8A49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один из партнеров (комменсал) питается остатками пищи или продуктами</w:t>
      </w:r>
    </w:p>
    <w:p w14:paraId="508EB70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выделения другого (хозяина), не причиняя последнему вреда.</w:t>
      </w:r>
    </w:p>
    <w:p w14:paraId="0E106BA7"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Комменсал может использовать хозяина для защиты, средства передвижения, питания за его счет.</w:t>
      </w:r>
    </w:p>
    <w:p w14:paraId="26FE8C8F"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песцы в тундре следуют за белыми медведями, доедая остатки его пищи; многие птицы кормятся на крупных копытных животных.</w:t>
      </w:r>
    </w:p>
    <w:p w14:paraId="0E6307D8"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Если поедание пищи хозяина начинает вредить хозяину, то комменсализм переходить в конкуренцию или паразитизм.</w:t>
      </w:r>
    </w:p>
    <w:p w14:paraId="08309E4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6) Мутуализм (+ +) – форма симбиоза, означающая взаимовыгодное</w:t>
      </w:r>
    </w:p>
    <w:p w14:paraId="4C357F42"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сожительство разных видов.</w:t>
      </w:r>
    </w:p>
    <w:p w14:paraId="3B5FE2E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а) облигатный мутуализм – форма взаимодействия, когда оба вида</w:t>
      </w:r>
    </w:p>
    <w:p w14:paraId="6890FFF9"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существовать друг без друга не могут.</w:t>
      </w:r>
    </w:p>
    <w:p w14:paraId="1DB8F2E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лишайники – симбиоз водоросли и гриба; микориза – симбиоз</w:t>
      </w:r>
    </w:p>
    <w:p w14:paraId="5B4BAD5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высших растений и грибов.</w:t>
      </w:r>
    </w:p>
    <w:p w14:paraId="01467EA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б) факультативный мутуализм – виды извлекают обоюдную пользу, но</w:t>
      </w:r>
    </w:p>
    <w:p w14:paraId="0875E3E1"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могут существовать и друг без друга.</w:t>
      </w:r>
    </w:p>
    <w:p w14:paraId="2DB3D0FC"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муравьи и тли.</w:t>
      </w:r>
    </w:p>
    <w:p w14:paraId="666512E6"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xml:space="preserve">7) </w:t>
      </w:r>
      <w:proofErr w:type="spellStart"/>
      <w:r w:rsidRPr="00230039">
        <w:rPr>
          <w:rFonts w:ascii="Times New Roman" w:eastAsiaTheme="minorEastAsia" w:hAnsi="Times New Roman" w:cs="Times New Roman"/>
        </w:rPr>
        <w:t>Синойкия</w:t>
      </w:r>
      <w:proofErr w:type="spellEnd"/>
      <w:r w:rsidRPr="00230039">
        <w:rPr>
          <w:rFonts w:ascii="Times New Roman" w:eastAsiaTheme="minorEastAsia" w:hAnsi="Times New Roman" w:cs="Times New Roman"/>
        </w:rPr>
        <w:t xml:space="preserve"> (</w:t>
      </w:r>
      <w:proofErr w:type="spellStart"/>
      <w:r w:rsidRPr="00230039">
        <w:rPr>
          <w:rFonts w:ascii="Times New Roman" w:eastAsiaTheme="minorEastAsia" w:hAnsi="Times New Roman" w:cs="Times New Roman"/>
        </w:rPr>
        <w:t>квартиранство</w:t>
      </w:r>
      <w:proofErr w:type="spellEnd"/>
      <w:r w:rsidRPr="00230039">
        <w:rPr>
          <w:rFonts w:ascii="Times New Roman" w:eastAsiaTheme="minorEastAsia" w:hAnsi="Times New Roman" w:cs="Times New Roman"/>
        </w:rPr>
        <w:t>) (+ 0) – совместное проживание организмов</w:t>
      </w:r>
    </w:p>
    <w:p w14:paraId="4E92DE5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разных видов, полезное для одного и безразличное для другого.</w:t>
      </w:r>
    </w:p>
    <w:p w14:paraId="73690E4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Один из организмов использует другой как субстрат для заселения, средство перемещения.</w:t>
      </w:r>
    </w:p>
    <w:p w14:paraId="205626C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Пример: рыбы-прилипалы на теле акулы.</w:t>
      </w:r>
    </w:p>
    <w:p w14:paraId="241B019B"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xml:space="preserve">Виды </w:t>
      </w:r>
      <w:proofErr w:type="spellStart"/>
      <w:r w:rsidRPr="00230039">
        <w:rPr>
          <w:rFonts w:ascii="Times New Roman" w:eastAsiaTheme="minorEastAsia" w:hAnsi="Times New Roman" w:cs="Times New Roman"/>
        </w:rPr>
        <w:t>синойкии</w:t>
      </w:r>
      <w:proofErr w:type="spellEnd"/>
      <w:r w:rsidRPr="00230039">
        <w:rPr>
          <w:rFonts w:ascii="Times New Roman" w:eastAsiaTheme="minorEastAsia" w:hAnsi="Times New Roman" w:cs="Times New Roman"/>
        </w:rPr>
        <w:t>:</w:t>
      </w:r>
    </w:p>
    <w:p w14:paraId="3B19523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xml:space="preserve">а) </w:t>
      </w:r>
      <w:proofErr w:type="spellStart"/>
      <w:r w:rsidRPr="00230039">
        <w:rPr>
          <w:rFonts w:ascii="Times New Roman" w:eastAsiaTheme="minorEastAsia" w:hAnsi="Times New Roman" w:cs="Times New Roman"/>
        </w:rPr>
        <w:t>эпойкия</w:t>
      </w:r>
      <w:proofErr w:type="spellEnd"/>
      <w:r w:rsidRPr="00230039">
        <w:rPr>
          <w:rFonts w:ascii="Times New Roman" w:eastAsiaTheme="minorEastAsia" w:hAnsi="Times New Roman" w:cs="Times New Roman"/>
        </w:rPr>
        <w:t xml:space="preserve"> – поверхностное размещение более мелких организмов на телах более крупных. Пример: кишечнополостные располагаются на раковинах моллюсков.</w:t>
      </w:r>
    </w:p>
    <w:p w14:paraId="557365E3"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lastRenderedPageBreak/>
        <w:t>б) энтойкия – мелкие организмы размещаются внутри крупных. Пример:</w:t>
      </w:r>
    </w:p>
    <w:p w14:paraId="47189CDE"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мелкие коралловые рыбки живут в полости коралловых полипов.</w:t>
      </w:r>
    </w:p>
    <w:p w14:paraId="1646BD9A"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xml:space="preserve">У растений поверхностное размещение одних видов на других – </w:t>
      </w:r>
      <w:proofErr w:type="spellStart"/>
      <w:r w:rsidRPr="00230039">
        <w:rPr>
          <w:rFonts w:ascii="Times New Roman" w:eastAsiaTheme="minorEastAsia" w:hAnsi="Times New Roman" w:cs="Times New Roman"/>
        </w:rPr>
        <w:t>эпифитность</w:t>
      </w:r>
      <w:proofErr w:type="spellEnd"/>
    </w:p>
    <w:p w14:paraId="32E48554" w14:textId="77777777" w:rsidR="003F7478" w:rsidRPr="00230039" w:rsidRDefault="003F7478" w:rsidP="003F7478">
      <w:pPr>
        <w:spacing w:after="0" w:line="240" w:lineRule="auto"/>
        <w:rPr>
          <w:rFonts w:ascii="Times New Roman" w:eastAsiaTheme="minorEastAsia" w:hAnsi="Times New Roman" w:cs="Times New Roman"/>
        </w:rPr>
      </w:pPr>
      <w:r w:rsidRPr="00230039">
        <w:rPr>
          <w:rFonts w:ascii="Times New Roman" w:eastAsiaTheme="minorEastAsia" w:hAnsi="Times New Roman" w:cs="Times New Roman"/>
        </w:rPr>
        <w:t>– мхи и лишайники размещаются на телах высших растений.</w:t>
      </w:r>
    </w:p>
    <w:p w14:paraId="03DBACD4" w14:textId="63350574" w:rsidR="003F7478" w:rsidRPr="00230039" w:rsidRDefault="003F7478" w:rsidP="003F7478">
      <w:pPr>
        <w:pStyle w:val="1"/>
        <w:rPr>
          <w:rFonts w:ascii="Times New Roman" w:hAnsi="Times New Roman" w:cs="Times New Roman"/>
          <w:sz w:val="22"/>
          <w:szCs w:val="22"/>
        </w:rPr>
      </w:pPr>
      <w:bookmarkStart w:id="97" w:name="_Toc128516536"/>
      <w:r w:rsidRPr="00230039">
        <w:rPr>
          <w:rFonts w:ascii="Times New Roman" w:eastAsiaTheme="minorEastAsia" w:hAnsi="Times New Roman" w:cs="Times New Roman"/>
          <w:sz w:val="22"/>
          <w:szCs w:val="22"/>
        </w:rPr>
        <w:t xml:space="preserve"> Круговорот веществ и превращение энергии в экосистеме. Экологическая сукцессия. Последствия влияния деятельности человека на экосистемы</w:t>
      </w:r>
      <w:bookmarkEnd w:id="97"/>
    </w:p>
    <w:p w14:paraId="1D81F52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1. Поток энергии и круговорот питательных веществ</w:t>
      </w:r>
    </w:p>
    <w:p w14:paraId="1DA7364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Организмы в экосистеме связаны общностью энергии и питательных веществ (круговоротом биогенных элементов). Энергия – способность совершать работу, необходимую для поддержания жизни. Т. о. экосистема – единый механизм, потребляющий энергию и питательные вещества для совершения работы. Питательные вещества (биогенные элементы) первоначально поступают из абиотического компонента экосистемы и в него же возвращаются в виде отходов жизнедеятельности, либо после гибели организма. Таким образом происходит постоянный круговорот питательных веществ (биогенных элементов), в котором участвуют живые и неживые компоненты экосистемы – биогеохимические циклы. Движущая сила круговорота – энергия Солнца. Поток энергии и круговорот биогенных элементов в экосистемах (схема): энергия Солнце Биотический компонент Тепловая энергия света биогенные элементы Абиотический компонент регуляция Живые организмы – преобразователи энергии и каждый раз, когда происходит превращение энергии, часть ее теряется в виде тепла (2 закон термодинамики). В конце концов, вся энергия, поступающая в биотический компонент экосистемы, рассеивается в виде тепла. Поток энергии через экосистемы – энергетика экосистем. Единица измерения энергии - калория – количество тепла, необходимое для повышения температуры 1г воды на 1ºС (от 14,5 до 15,5ºС). Источник энергии – Солнце, излучающая электромагнитную энергию звезда. Часть этой энергии - 10,5·106 кДж/м² в год захватывается землей. 40% этой энергии отражается от облаков, пыли и поверхности Земли, 15% поглощается озоновым слоем, оставшиеся 45% поглощаются растениями или земной поверхностью (5·106 кДж/м² в год). Большая часть этой энергии повторно излучается земной поверхностью и нагревает атмосферу, небольшая часть усваивается биотическими компонентами экосистем.</w:t>
      </w:r>
    </w:p>
    <w:p w14:paraId="32DA42D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2. Пищевые цепи и трофические уровни. Внутри экосистемы энергия света при помощи фотосинтеза в автотрофных организмах (зеленые растения) преобразуется в органическое вещество, которое служит пищей для гетеротрофов (животных организмов). Эти животные могут быть съедены другими животными и т. д., т.е. каждый последующий организм питается предыдущим, поставляющим ему сырье и энергию. Такая последовательность – пищевая цепь, а каждое ее звено – трофический уровень. </w:t>
      </w:r>
    </w:p>
    <w:p w14:paraId="7A4243E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1 трофический уровень – автотрофы – растения (продуценты). </w:t>
      </w:r>
    </w:p>
    <w:p w14:paraId="5B332DE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2 трофический уровень – первичные консументы (животные) </w:t>
      </w:r>
    </w:p>
    <w:p w14:paraId="55742FC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3 трофический уровень – вторичные консументы и т. д. Обычно размеры пищевых цепей ограничиваются 4-5 трофическими уровнями.</w:t>
      </w:r>
    </w:p>
    <w:p w14:paraId="655B09F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Схема: Тепловая энергия Солнечная Продуценты Травоядные Хищники Конечные энергия хищники </w:t>
      </w:r>
      <w:proofErr w:type="spellStart"/>
      <w:r w:rsidRPr="00230039">
        <w:rPr>
          <w:rFonts w:ascii="Times New Roman" w:hAnsi="Times New Roman" w:cs="Times New Roman"/>
        </w:rPr>
        <w:t>Детритофаги</w:t>
      </w:r>
      <w:proofErr w:type="spellEnd"/>
      <w:r w:rsidRPr="00230039">
        <w:rPr>
          <w:rFonts w:ascii="Times New Roman" w:hAnsi="Times New Roman" w:cs="Times New Roman"/>
        </w:rPr>
        <w:t xml:space="preserve"> и </w:t>
      </w:r>
      <w:proofErr w:type="spellStart"/>
      <w:r w:rsidRPr="00230039">
        <w:rPr>
          <w:rFonts w:ascii="Times New Roman" w:hAnsi="Times New Roman" w:cs="Times New Roman"/>
        </w:rPr>
        <w:t>редуценты</w:t>
      </w:r>
      <w:proofErr w:type="spellEnd"/>
      <w:r w:rsidRPr="00230039">
        <w:rPr>
          <w:rFonts w:ascii="Times New Roman" w:hAnsi="Times New Roman" w:cs="Times New Roman"/>
        </w:rPr>
        <w:t xml:space="preserve"> (разрушители мертвых остатков) Тепловая энергия</w:t>
      </w:r>
    </w:p>
    <w:p w14:paraId="7099320C"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1. Продуценты – автотрофные организмы (зеленые растения). Превращают энергию солнца в энергию химических связей органических соединений. В водных экосистемах первичные продуценты – водоросли, составляют фитопланктон поверхностных слоев рек, озер, морей. На суше первичные продуценты – голосеменные и покрытосеменные растения (леса и луга).</w:t>
      </w:r>
    </w:p>
    <w:p w14:paraId="4021EBD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lastRenderedPageBreak/>
        <w:t xml:space="preserve"> 2. Первичные консументы – питаются продуцентами – травоядные животные. На суше – насекомые, рептилии, птицы и млекопитающие. В водных экосистемах – моллюски и мелкие ракообразные – составляющие зоопланктон, питающийся фитопланктоном. К первичным консументам относятся также паразиты растений. </w:t>
      </w:r>
    </w:p>
    <w:p w14:paraId="7061B67A"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3. Консументы второго и третьего порядка – питаются травоядными животными. Могут быть хищниками (схватывают и убивают жертву), могут питаться падалью или быть паразитами травоядных или плотоядных животных. В типичных пищевых цепях каждый последующий организм больше предыдущего (это не относится к пищевым цепям паразитов). Примеры: Морская цепь: одноклеточная водоросль веслоногие рачки сельдь Лесная цепь: растение муха паук землеройка сова </w:t>
      </w:r>
    </w:p>
    <w:p w14:paraId="6FA24D9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4. </w:t>
      </w:r>
      <w:proofErr w:type="spellStart"/>
      <w:r w:rsidRPr="00230039">
        <w:rPr>
          <w:rFonts w:ascii="Times New Roman" w:hAnsi="Times New Roman" w:cs="Times New Roman"/>
        </w:rPr>
        <w:t>Редуценты</w:t>
      </w:r>
      <w:proofErr w:type="spellEnd"/>
      <w:r w:rsidRPr="00230039">
        <w:rPr>
          <w:rFonts w:ascii="Times New Roman" w:hAnsi="Times New Roman" w:cs="Times New Roman"/>
        </w:rPr>
        <w:t xml:space="preserve">. Тела погибших растений и животных и их прижизненные выделения могут служить источником питания для микроорганизмов (грибы, водоросли и бактерии) – </w:t>
      </w:r>
      <w:proofErr w:type="spellStart"/>
      <w:r w:rsidRPr="00230039">
        <w:rPr>
          <w:rFonts w:ascii="Times New Roman" w:hAnsi="Times New Roman" w:cs="Times New Roman"/>
        </w:rPr>
        <w:t>редуценты</w:t>
      </w:r>
      <w:proofErr w:type="spellEnd"/>
      <w:r w:rsidRPr="00230039">
        <w:rPr>
          <w:rFonts w:ascii="Times New Roman" w:hAnsi="Times New Roman" w:cs="Times New Roman"/>
        </w:rPr>
        <w:t xml:space="preserve"> – выделяют пищевые ферменты на мертвые тела и отходы жизнедеятельности и поглощают продукты их переваривания.</w:t>
      </w:r>
    </w:p>
    <w:p w14:paraId="4086BF91"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5. </w:t>
      </w:r>
      <w:proofErr w:type="spellStart"/>
      <w:r w:rsidRPr="00230039">
        <w:rPr>
          <w:rFonts w:ascii="Times New Roman" w:hAnsi="Times New Roman" w:cs="Times New Roman"/>
        </w:rPr>
        <w:t>Детритофаги</w:t>
      </w:r>
      <w:proofErr w:type="spellEnd"/>
      <w:r w:rsidRPr="00230039">
        <w:rPr>
          <w:rFonts w:ascii="Times New Roman" w:hAnsi="Times New Roman" w:cs="Times New Roman"/>
        </w:rPr>
        <w:t xml:space="preserve"> (</w:t>
      </w:r>
      <w:proofErr w:type="spellStart"/>
      <w:r w:rsidRPr="00230039">
        <w:rPr>
          <w:rFonts w:ascii="Times New Roman" w:hAnsi="Times New Roman" w:cs="Times New Roman"/>
        </w:rPr>
        <w:t>детритные</w:t>
      </w:r>
      <w:proofErr w:type="spellEnd"/>
      <w:r w:rsidRPr="00230039">
        <w:rPr>
          <w:rFonts w:ascii="Times New Roman" w:hAnsi="Times New Roman" w:cs="Times New Roman"/>
        </w:rPr>
        <w:t xml:space="preserve"> пищевые цепи). </w:t>
      </w:r>
    </w:p>
    <w:p w14:paraId="0C6FFC50" w14:textId="77777777" w:rsidR="003F7478" w:rsidRPr="00230039" w:rsidRDefault="003F7478" w:rsidP="003F7478">
      <w:pPr>
        <w:spacing w:before="240" w:after="0"/>
        <w:rPr>
          <w:rFonts w:ascii="Times New Roman" w:hAnsi="Times New Roman" w:cs="Times New Roman"/>
        </w:rPr>
      </w:pPr>
      <w:proofErr w:type="gramStart"/>
      <w:r w:rsidRPr="00230039">
        <w:rPr>
          <w:rFonts w:ascii="Times New Roman" w:hAnsi="Times New Roman" w:cs="Times New Roman"/>
        </w:rPr>
        <w:t>Выше приведенные</w:t>
      </w:r>
      <w:proofErr w:type="gramEnd"/>
      <w:r w:rsidRPr="00230039">
        <w:rPr>
          <w:rFonts w:ascii="Times New Roman" w:hAnsi="Times New Roman" w:cs="Times New Roman"/>
        </w:rPr>
        <w:t xml:space="preserve"> цепи – пастбищные пищевые цепи, в которых 1 трофический уровень – растения, 2 уровень – пастбищные животные, 3 уровень – хищники и т.д. </w:t>
      </w:r>
    </w:p>
    <w:p w14:paraId="3F2F4C5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Кусочки частично разложившегося органического материала – детрит. Многие животные питаются им, ускоряя процесс разложения – эти животные являются </w:t>
      </w:r>
      <w:proofErr w:type="spellStart"/>
      <w:r w:rsidRPr="00230039">
        <w:rPr>
          <w:rFonts w:ascii="Times New Roman" w:hAnsi="Times New Roman" w:cs="Times New Roman"/>
        </w:rPr>
        <w:t>детритофагами</w:t>
      </w:r>
      <w:proofErr w:type="spellEnd"/>
      <w:r w:rsidRPr="00230039">
        <w:rPr>
          <w:rFonts w:ascii="Times New Roman" w:hAnsi="Times New Roman" w:cs="Times New Roman"/>
        </w:rPr>
        <w:t xml:space="preserve">. </w:t>
      </w:r>
      <w:proofErr w:type="spellStart"/>
      <w:r w:rsidRPr="00230039">
        <w:rPr>
          <w:rFonts w:ascii="Times New Roman" w:hAnsi="Times New Roman" w:cs="Times New Roman"/>
        </w:rPr>
        <w:t>Детритофагами</w:t>
      </w:r>
      <w:proofErr w:type="spellEnd"/>
      <w:r w:rsidRPr="00230039">
        <w:rPr>
          <w:rFonts w:ascii="Times New Roman" w:hAnsi="Times New Roman" w:cs="Times New Roman"/>
        </w:rPr>
        <w:t xml:space="preserve"> могут питаться более крупные организмы, что ведет к образованию </w:t>
      </w:r>
      <w:proofErr w:type="spellStart"/>
      <w:r w:rsidRPr="00230039">
        <w:rPr>
          <w:rFonts w:ascii="Times New Roman" w:hAnsi="Times New Roman" w:cs="Times New Roman"/>
        </w:rPr>
        <w:t>детритной</w:t>
      </w:r>
      <w:proofErr w:type="spellEnd"/>
      <w:r w:rsidRPr="00230039">
        <w:rPr>
          <w:rFonts w:ascii="Times New Roman" w:hAnsi="Times New Roman" w:cs="Times New Roman"/>
        </w:rPr>
        <w:t xml:space="preserve"> пищевой цепи: Детрит </w:t>
      </w:r>
      <w:proofErr w:type="spellStart"/>
      <w:r w:rsidRPr="00230039">
        <w:rPr>
          <w:rFonts w:ascii="Times New Roman" w:hAnsi="Times New Roman" w:cs="Times New Roman"/>
        </w:rPr>
        <w:t>детритофаг</w:t>
      </w:r>
      <w:proofErr w:type="spellEnd"/>
      <w:r w:rsidRPr="00230039">
        <w:rPr>
          <w:rFonts w:ascii="Times New Roman" w:hAnsi="Times New Roman" w:cs="Times New Roman"/>
        </w:rPr>
        <w:t xml:space="preserve"> хищник. Пример: Мертвое животное личинки падальных мух травяная лягушка → уж обыкновенный. Реальные пищевые цепи в экосистеме намного сложнее, т. к. животное может питаться организмами разных типов из одной и той же пищевой цепи или из разных пищевых цепей. Некоторые питаются и </w:t>
      </w:r>
      <w:proofErr w:type="gramStart"/>
      <w:r w:rsidRPr="00230039">
        <w:rPr>
          <w:rFonts w:ascii="Times New Roman" w:hAnsi="Times New Roman" w:cs="Times New Roman"/>
        </w:rPr>
        <w:t>растениями</w:t>
      </w:r>
      <w:proofErr w:type="gramEnd"/>
      <w:r w:rsidRPr="00230039">
        <w:rPr>
          <w:rFonts w:ascii="Times New Roman" w:hAnsi="Times New Roman" w:cs="Times New Roman"/>
        </w:rPr>
        <w:t xml:space="preserve"> и животными – всеядные (человек). В действительности пищевые цепи переплетаются </w:t>
      </w:r>
      <w:proofErr w:type="spellStart"/>
      <w:r w:rsidRPr="00230039">
        <w:rPr>
          <w:rFonts w:ascii="Times New Roman" w:hAnsi="Times New Roman" w:cs="Times New Roman"/>
        </w:rPr>
        <w:t>т.о</w:t>
      </w:r>
      <w:proofErr w:type="spellEnd"/>
      <w:r w:rsidRPr="00230039">
        <w:rPr>
          <w:rFonts w:ascii="Times New Roman" w:hAnsi="Times New Roman" w:cs="Times New Roman"/>
        </w:rPr>
        <w:t xml:space="preserve">., что образуется пищевая сеть. </w:t>
      </w:r>
    </w:p>
    <w:p w14:paraId="1490D085"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3. Экологические пирамиды. Экологические пирамиды – это графический способ отображения пищевых взаимоотношений в экосистеме. </w:t>
      </w:r>
    </w:p>
    <w:p w14:paraId="129C3E29"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В любой трофической цепи не вся пища используется на рост особи, т.е. на накопление ее биомассы. Часть ее расходуется на удовлетворение энергетических затрат организма (дыхание, движение, размножение, поддержание температуры тела).</w:t>
      </w:r>
    </w:p>
    <w:p w14:paraId="0F095515"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При этом биомасса одного звена не может быть полностью переработана последующим, и в каждом последующем звене трофической цепи происходит уменьшение биомассы.</w:t>
      </w:r>
    </w:p>
    <w:p w14:paraId="7411C438"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b/>
          <w:bCs/>
          <w:i/>
          <w:iCs/>
        </w:rPr>
        <w:t>В среднем считается, что лишь порядка 10% биомассы и связанной в ней энергии переходит с каждого трофического уровня на следующий, т.е. продукция организмов каждого последующего трофического уровня всегда меньше в среднем в 10 раз продукции предыдущего уровня.</w:t>
      </w:r>
    </w:p>
    <w:p w14:paraId="68A17E05"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i/>
          <w:iCs/>
        </w:rPr>
        <w:t>Так, например, в среднем из 1000 кг растений образуется 100 кг биомассы растительноядных животных (консументов первого порядка). Плотоядные животные (консументы второго порядка), поедающие растительноядных, могут синтезировать из этого количества 10 кг своей биомассы, а хищники (консументы третьего порядка), которые питаются плотоядными животными, синтезируют только 1 кг своей биомассы.</w:t>
      </w:r>
    </w:p>
    <w:p w14:paraId="166C7264"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lastRenderedPageBreak/>
        <w:t>Таким образом</w:t>
      </w:r>
      <w:r w:rsidRPr="00230039">
        <w:rPr>
          <w:rFonts w:ascii="Times New Roman" w:hAnsi="Times New Roman" w:cs="Times New Roman"/>
          <w:i/>
          <w:iCs/>
        </w:rPr>
        <w:t>, </w:t>
      </w:r>
      <w:r w:rsidRPr="00230039">
        <w:rPr>
          <w:rFonts w:ascii="Times New Roman" w:hAnsi="Times New Roman" w:cs="Times New Roman"/>
          <w:b/>
          <w:bCs/>
          <w:i/>
          <w:iCs/>
        </w:rPr>
        <w:t>суммарная биомасса, заключенная в ней энергия, а также численность особей прогрессивно уменьшаются по мере восхождения по трофическим уровням.</w:t>
      </w:r>
    </w:p>
    <w:p w14:paraId="596D215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Эта закономерность получила название </w:t>
      </w:r>
      <w:r w:rsidRPr="00230039">
        <w:rPr>
          <w:rFonts w:ascii="Times New Roman" w:hAnsi="Times New Roman" w:cs="Times New Roman"/>
          <w:b/>
          <w:bCs/>
          <w:i/>
          <w:iCs/>
        </w:rPr>
        <w:t>правила экологической пирамиды.</w:t>
      </w:r>
    </w:p>
    <w:p w14:paraId="4AA6187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Данное явление впервые было изучено </w:t>
      </w:r>
      <w:proofErr w:type="spellStart"/>
      <w:r w:rsidRPr="00230039">
        <w:rPr>
          <w:rFonts w:ascii="Times New Roman" w:hAnsi="Times New Roman" w:cs="Times New Roman"/>
        </w:rPr>
        <w:t>Ч.Элтоном</w:t>
      </w:r>
      <w:proofErr w:type="spellEnd"/>
      <w:r w:rsidRPr="00230039">
        <w:rPr>
          <w:rFonts w:ascii="Times New Roman" w:hAnsi="Times New Roman" w:cs="Times New Roman"/>
        </w:rPr>
        <w:t xml:space="preserve"> (1927 г.) и названо им </w:t>
      </w:r>
      <w:r w:rsidRPr="00230039">
        <w:rPr>
          <w:rFonts w:ascii="Times New Roman" w:hAnsi="Times New Roman" w:cs="Times New Roman"/>
          <w:b/>
          <w:bCs/>
          <w:i/>
          <w:iCs/>
        </w:rPr>
        <w:t>пирамидой чисел или пирамидой Элтона.</w:t>
      </w:r>
    </w:p>
    <w:p w14:paraId="6104AC92"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b/>
          <w:bCs/>
          <w:i/>
          <w:iCs/>
        </w:rPr>
        <w:t>Экологическая пирамида</w:t>
      </w:r>
      <w:r w:rsidRPr="00230039">
        <w:rPr>
          <w:rFonts w:ascii="Times New Roman" w:hAnsi="Times New Roman" w:cs="Times New Roman"/>
          <w:b/>
          <w:bCs/>
        </w:rPr>
        <w:t> </w:t>
      </w:r>
      <w:proofErr w:type="gramStart"/>
      <w:r w:rsidRPr="00230039">
        <w:rPr>
          <w:rFonts w:ascii="Times New Roman" w:hAnsi="Times New Roman" w:cs="Times New Roman"/>
          <w:b/>
          <w:bCs/>
        </w:rPr>
        <w:t>- </w:t>
      </w:r>
      <w:r w:rsidRPr="00230039">
        <w:rPr>
          <w:rFonts w:ascii="Times New Roman" w:hAnsi="Times New Roman" w:cs="Times New Roman"/>
        </w:rPr>
        <w:t>это графическое изображение соотношения</w:t>
      </w:r>
      <w:proofErr w:type="gramEnd"/>
      <w:r w:rsidRPr="00230039">
        <w:rPr>
          <w:rFonts w:ascii="Times New Roman" w:hAnsi="Times New Roman" w:cs="Times New Roman"/>
        </w:rPr>
        <w:t xml:space="preserve"> между продуцентами и консументами разных порядков, выраженное в единицах биомассы</w:t>
      </w:r>
      <w:r w:rsidRPr="00230039">
        <w:rPr>
          <w:rFonts w:ascii="Times New Roman" w:hAnsi="Times New Roman" w:cs="Times New Roman"/>
          <w:b/>
          <w:bCs/>
        </w:rPr>
        <w:t> </w:t>
      </w:r>
      <w:r w:rsidRPr="00230039">
        <w:rPr>
          <w:rFonts w:ascii="Times New Roman" w:hAnsi="Times New Roman" w:cs="Times New Roman"/>
          <w:b/>
          <w:bCs/>
          <w:i/>
          <w:iCs/>
        </w:rPr>
        <w:t>(пирамида биомасс),</w:t>
      </w:r>
      <w:r w:rsidRPr="00230039">
        <w:rPr>
          <w:rFonts w:ascii="Times New Roman" w:hAnsi="Times New Roman" w:cs="Times New Roman"/>
          <w:b/>
          <w:bCs/>
        </w:rPr>
        <w:t> </w:t>
      </w:r>
      <w:r w:rsidRPr="00230039">
        <w:rPr>
          <w:rFonts w:ascii="Times New Roman" w:hAnsi="Times New Roman" w:cs="Times New Roman"/>
        </w:rPr>
        <w:t>числа особей </w:t>
      </w:r>
      <w:r w:rsidRPr="00230039">
        <w:rPr>
          <w:rFonts w:ascii="Times New Roman" w:hAnsi="Times New Roman" w:cs="Times New Roman"/>
          <w:b/>
          <w:bCs/>
          <w:i/>
          <w:iCs/>
        </w:rPr>
        <w:t>(пирамида численности)</w:t>
      </w:r>
      <w:r w:rsidRPr="00230039">
        <w:rPr>
          <w:rFonts w:ascii="Times New Roman" w:hAnsi="Times New Roman" w:cs="Times New Roman"/>
          <w:b/>
          <w:bCs/>
        </w:rPr>
        <w:t> </w:t>
      </w:r>
      <w:r w:rsidRPr="00230039">
        <w:rPr>
          <w:rFonts w:ascii="Times New Roman" w:hAnsi="Times New Roman" w:cs="Times New Roman"/>
        </w:rPr>
        <w:t>или заключенной в массе живого вещества энергии </w:t>
      </w:r>
      <w:r w:rsidRPr="00230039">
        <w:rPr>
          <w:rFonts w:ascii="Times New Roman" w:hAnsi="Times New Roman" w:cs="Times New Roman"/>
          <w:b/>
          <w:bCs/>
          <w:i/>
          <w:iCs/>
        </w:rPr>
        <w:t>(пирамида энергии) </w:t>
      </w:r>
      <w:r w:rsidRPr="00230039">
        <w:rPr>
          <w:rFonts w:ascii="Times New Roman" w:hAnsi="Times New Roman" w:cs="Times New Roman"/>
          <w:b/>
          <w:bCs/>
        </w:rPr>
        <w:t>(</w:t>
      </w:r>
      <w:r w:rsidRPr="00230039">
        <w:rPr>
          <w:rFonts w:ascii="Times New Roman" w:hAnsi="Times New Roman" w:cs="Times New Roman"/>
        </w:rPr>
        <w:t>рис.6).</w:t>
      </w:r>
    </w:p>
    <w:p w14:paraId="0B5D511B"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71B219E2" wp14:editId="5897E43E">
            <wp:extent cx="3514725" cy="1847850"/>
            <wp:effectExtent l="0" t="0" r="9525" b="0"/>
            <wp:docPr id="250" name="Рисунок 250" descr="https://studfile.net/html/2706/72/html_noaXPtP1E3.cHgv/img-2mD4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udfile.net/html/2706/72/html_noaXPtP1E3.cHgv/img-2mD4N7.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14725" cy="1847850"/>
                    </a:xfrm>
                    <a:prstGeom prst="rect">
                      <a:avLst/>
                    </a:prstGeom>
                    <a:noFill/>
                    <a:ln>
                      <a:noFill/>
                    </a:ln>
                  </pic:spPr>
                </pic:pic>
              </a:graphicData>
            </a:graphic>
          </wp:inline>
        </w:drawing>
      </w:r>
    </w:p>
    <w:p w14:paraId="15FD3A26"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Рис.6. Схема экологической пирамиды.</w:t>
      </w:r>
    </w:p>
    <w:p w14:paraId="2EAC8644"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Экологическая пирамида выражает трофическую структуру экосистем в геометрической форме.</w:t>
      </w:r>
    </w:p>
    <w:p w14:paraId="2BA7BCF7"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b/>
          <w:bCs/>
          <w:i/>
          <w:iCs/>
        </w:rPr>
        <w:t>Различают три основных типа экологических пирамид: пирамида чисел (численности), пирамида биомассы и пирамиды энергии.</w:t>
      </w:r>
    </w:p>
    <w:p w14:paraId="5D091689"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1) </w:t>
      </w:r>
      <w:r w:rsidRPr="00230039">
        <w:rPr>
          <w:rFonts w:ascii="Times New Roman" w:hAnsi="Times New Roman" w:cs="Times New Roman"/>
          <w:b/>
          <w:bCs/>
        </w:rPr>
        <w:t>пирамиды чисел</w:t>
      </w:r>
      <w:r w:rsidRPr="00230039">
        <w:rPr>
          <w:rFonts w:ascii="Times New Roman" w:hAnsi="Times New Roman" w:cs="Times New Roman"/>
        </w:rPr>
        <w:t>, основанные на подсчете организмов каждого трофического уровня; 2) </w:t>
      </w:r>
      <w:r w:rsidRPr="00230039">
        <w:rPr>
          <w:rFonts w:ascii="Times New Roman" w:hAnsi="Times New Roman" w:cs="Times New Roman"/>
          <w:b/>
          <w:bCs/>
        </w:rPr>
        <w:t>пирамиды биомассы</w:t>
      </w:r>
      <w:r w:rsidRPr="00230039">
        <w:rPr>
          <w:rFonts w:ascii="Times New Roman" w:hAnsi="Times New Roman" w:cs="Times New Roman"/>
        </w:rPr>
        <w:t>, в которых используется суммарная масса (обычно сухая) организмов на каждом трофическом уровне; 3) </w:t>
      </w:r>
      <w:r w:rsidRPr="00230039">
        <w:rPr>
          <w:rFonts w:ascii="Times New Roman" w:hAnsi="Times New Roman" w:cs="Times New Roman"/>
          <w:b/>
          <w:bCs/>
        </w:rPr>
        <w:t>пирамиды энергии</w:t>
      </w:r>
      <w:r w:rsidRPr="00230039">
        <w:rPr>
          <w:rFonts w:ascii="Times New Roman" w:hAnsi="Times New Roman" w:cs="Times New Roman"/>
        </w:rPr>
        <w:t>, учитывающие энергоемкость организмов каждого трофического уровня.</w:t>
      </w:r>
    </w:p>
    <w:p w14:paraId="40B2788F"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b/>
          <w:bCs/>
        </w:rPr>
        <w:t>Пирамиды энергии</w:t>
      </w:r>
      <w:r w:rsidRPr="00230039">
        <w:rPr>
          <w:rFonts w:ascii="Times New Roman" w:hAnsi="Times New Roman" w:cs="Times New Roman"/>
        </w:rPr>
        <w:t> считаются самыми важными, поскольку они непосредственно обращаются к основе пищевых отношений — потоку энергии, необходимой для жизнедеятельности любых организмов.</w:t>
      </w:r>
    </w:p>
    <w:p w14:paraId="19C7EA48"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561C0327" wp14:editId="0BB1C6D6">
            <wp:extent cx="2369488" cy="1780581"/>
            <wp:effectExtent l="0" t="0" r="0" b="0"/>
            <wp:docPr id="251" name="Рисунок 251" descr="https://studfile.net/html/2706/72/html_noaXPtP1E3.cHgv/img-v41C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udfile.net/html/2706/72/html_noaXPtP1E3.cHgv/img-v41CCu.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370347" cy="1781227"/>
                    </a:xfrm>
                    <a:prstGeom prst="rect">
                      <a:avLst/>
                    </a:prstGeom>
                    <a:noFill/>
                    <a:ln>
                      <a:noFill/>
                    </a:ln>
                  </pic:spPr>
                </pic:pic>
              </a:graphicData>
            </a:graphic>
          </wp:inline>
        </w:drawing>
      </w:r>
    </w:p>
    <w:p w14:paraId="257387F3"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Пирамида чисел (численности)</w:t>
      </w:r>
    </w:p>
    <w:p w14:paraId="5C334D2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b/>
          <w:bCs/>
          <w:i/>
          <w:iCs/>
        </w:rPr>
        <w:t>Пирамида чисел (численности) или пирамида Элтона отражает численность отдельных организмов на каждом трофическом уровне.</w:t>
      </w:r>
    </w:p>
    <w:p w14:paraId="372446E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lastRenderedPageBreak/>
        <w:t>Пирамида численности представляет собой наиболее простое приближение к изучению трофической структуры экосистемы.</w:t>
      </w:r>
    </w:p>
    <w:p w14:paraId="05C21046"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При этом сначала подсчитывают число организмов на данной территории, сгруппировав их по трофическим уровням и представив в виде прямоугольника, длина (или площадь) которого пропорциональна числу организмов, обитающих на данной площади (или в данном объеме, если это водная экосистема).</w:t>
      </w:r>
    </w:p>
    <w:p w14:paraId="00F711E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может иметь правильную форму, т.е. суживаться кверху (правильная или прямая), а может быть и перевернутой вершиной вниз (перевернутая или обращенная) рис.7.</w:t>
      </w:r>
    </w:p>
    <w:p w14:paraId="21771899"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3E25C726" wp14:editId="4A55DA9D">
            <wp:extent cx="5905500" cy="1419225"/>
            <wp:effectExtent l="0" t="0" r="0" b="9525"/>
            <wp:docPr id="252" name="Рисунок 252" descr="https://studfile.net/html/2706/72/html_noaXPtP1E3.cHgv/img-byZMq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net/html/2706/72/html_noaXPtP1E3.cHgv/img-byZMq9.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05500" cy="1419225"/>
                    </a:xfrm>
                    <a:prstGeom prst="rect">
                      <a:avLst/>
                    </a:prstGeom>
                    <a:noFill/>
                    <a:ln>
                      <a:noFill/>
                    </a:ln>
                  </pic:spPr>
                </pic:pic>
              </a:graphicData>
            </a:graphic>
          </wp:inline>
        </w:drawing>
      </w:r>
    </w:p>
    <w:p w14:paraId="70F77036"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правильная (прямая) перевернутая (обращенная)</w:t>
      </w:r>
    </w:p>
    <w:p w14:paraId="5F98A9A9"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rPr>
        <w:t>(пруд, озеро, луг, степь, пастбище и др.) (лес умеренного пояса летом и др.)</w:t>
      </w:r>
    </w:p>
    <w:p w14:paraId="7EB1992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Рис.7. Пирамида численности (1 – правильная; 2- перевернутая)</w:t>
      </w:r>
    </w:p>
    <w:p w14:paraId="7E4C4D91"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Пирамида численности имеет правильную форму, т.е. сужается при продвижении от уровня продуцентов к более высоким трофическим уровням, для водных экосистем (пруд, озеро и др.) и наземных экосистем (луг, степь, пастбище и др.</w:t>
      </w:r>
      <w:proofErr w:type="gramStart"/>
      <w:r w:rsidRPr="00230039">
        <w:rPr>
          <w:rFonts w:ascii="Times New Roman" w:hAnsi="Times New Roman" w:cs="Times New Roman"/>
        </w:rPr>
        <w:t>).</w:t>
      </w:r>
      <w:r w:rsidRPr="00230039">
        <w:rPr>
          <w:rFonts w:ascii="Times New Roman" w:hAnsi="Times New Roman" w:cs="Times New Roman"/>
          <w:i/>
          <w:iCs/>
        </w:rPr>
        <w:t>Например</w:t>
      </w:r>
      <w:proofErr w:type="gramEnd"/>
      <w:r w:rsidRPr="00230039">
        <w:rPr>
          <w:rFonts w:ascii="Times New Roman" w:hAnsi="Times New Roman" w:cs="Times New Roman"/>
          <w:i/>
          <w:iCs/>
        </w:rPr>
        <w:t>:</w:t>
      </w:r>
    </w:p>
    <w:p w14:paraId="5048B813"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i/>
          <w:iCs/>
        </w:rPr>
        <w:t>тысяча особей фитопланктона в небольшом пруду может прокормить 100 особей мелких ракообразных – консументов первого порядка, которые в свою очередь прокормят 10 особей рыб – консументов второго порядка, которых будет достаточно, чтобы прокормиться 1 окуню – консументу третьего порядка.</w:t>
      </w:r>
    </w:p>
    <w:p w14:paraId="10CA893F"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Пирамида численности для некоторых экосистем, например для леса умеренного пояса, имеет перевернутую </w:t>
      </w:r>
      <w:proofErr w:type="spellStart"/>
      <w:proofErr w:type="gramStart"/>
      <w:r w:rsidRPr="00230039">
        <w:rPr>
          <w:rFonts w:ascii="Times New Roman" w:hAnsi="Times New Roman" w:cs="Times New Roman"/>
        </w:rPr>
        <w:t>форму.</w:t>
      </w:r>
      <w:r w:rsidRPr="00230039">
        <w:rPr>
          <w:rFonts w:ascii="Times New Roman" w:hAnsi="Times New Roman" w:cs="Times New Roman"/>
          <w:i/>
          <w:iCs/>
        </w:rPr>
        <w:t>Например</w:t>
      </w:r>
      <w:proofErr w:type="spellEnd"/>
      <w:proofErr w:type="gramEnd"/>
      <w:r w:rsidRPr="00230039">
        <w:rPr>
          <w:rFonts w:ascii="Times New Roman" w:hAnsi="Times New Roman" w:cs="Times New Roman"/>
          <w:i/>
          <w:iCs/>
        </w:rPr>
        <w:t>:</w:t>
      </w:r>
    </w:p>
    <w:p w14:paraId="44FFEF48"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i/>
          <w:iCs/>
        </w:rPr>
        <w:t>в лесу умеренного пояса летом небольшое количество больших деревьев - продуцентов снабжает пищей огромное количество небольших по размеру насекомых-фитофагов и птиц - консументов первого порядка.</w:t>
      </w:r>
    </w:p>
    <w:p w14:paraId="298B7C3E"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Однако в экологии пирамида численности употребляется редко, так как из-за большого числа особей на каждом трофическом уровне очень трудно отобразить структуру биоценоза в одном масштабе.</w:t>
      </w:r>
    </w:p>
    <w:p w14:paraId="672A1D41"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b/>
          <w:bCs/>
          <w:i/>
          <w:iCs/>
        </w:rPr>
        <w:t>Пирамида биомассы</w:t>
      </w:r>
    </w:p>
    <w:p w14:paraId="55B1326F"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Пирамида биомассы отражает более полно пищевые взаимоотношения в экосистеме, так как в ней учитывается суммарная масса организмов (биомасса) каждого трофического уровня.</w:t>
      </w:r>
    </w:p>
    <w:p w14:paraId="09E8B4C7"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Прямоугольники в пирамидах биомассы </w:t>
      </w:r>
      <w:r w:rsidRPr="00230039">
        <w:rPr>
          <w:rFonts w:ascii="Times New Roman" w:hAnsi="Times New Roman" w:cs="Times New Roman"/>
          <w:b/>
          <w:bCs/>
          <w:i/>
          <w:iCs/>
        </w:rPr>
        <w:t>отображают массу организмов каждого трофического уровня, отнесенную к единице площади или объема.</w:t>
      </w:r>
    </w:p>
    <w:p w14:paraId="3F6BF1B6"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Пирамиды биомассы, так же, как и пирамиды численности, могут быть не только правильной формы, но и перевернутыми (обращенными) рис.8.</w:t>
      </w:r>
    </w:p>
    <w:p w14:paraId="2B24AE88"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Рис.7. Пирамида биомасс (1 – правильная; 2- перевернутая)</w:t>
      </w:r>
    </w:p>
    <w:p w14:paraId="394861F6"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lastRenderedPageBreak/>
        <w:t>Для большинства наземных экосистем (луг, поле и др.) суммарная биомасса каждого последующего трофического уровня пищевой цепи уменьшается.</w:t>
      </w:r>
    </w:p>
    <w:p w14:paraId="28E2E9F1"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 xml:space="preserve">Это создает пирамиду биомасс, где существенно преобладают продуценты, а над ними располагаются постепенно уменьшающиеся трофические уровни консументов, т.е. пирамида биомасс имеет правильную </w:t>
      </w:r>
      <w:proofErr w:type="spellStart"/>
      <w:proofErr w:type="gramStart"/>
      <w:r w:rsidRPr="00230039">
        <w:rPr>
          <w:rFonts w:ascii="Times New Roman" w:hAnsi="Times New Roman" w:cs="Times New Roman"/>
        </w:rPr>
        <w:t>форму.</w:t>
      </w:r>
      <w:r w:rsidRPr="00230039">
        <w:rPr>
          <w:rFonts w:ascii="Times New Roman" w:hAnsi="Times New Roman" w:cs="Times New Roman"/>
          <w:i/>
          <w:iCs/>
        </w:rPr>
        <w:t>Например</w:t>
      </w:r>
      <w:proofErr w:type="spellEnd"/>
      <w:proofErr w:type="gramEnd"/>
      <w:r w:rsidRPr="00230039">
        <w:rPr>
          <w:rFonts w:ascii="Times New Roman" w:hAnsi="Times New Roman" w:cs="Times New Roman"/>
          <w:i/>
          <w:iCs/>
        </w:rPr>
        <w:t>:</w:t>
      </w:r>
    </w:p>
    <w:p w14:paraId="243598A5"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i/>
          <w:iCs/>
        </w:rPr>
        <w:t>в среднем из 1000 кг растений образуется 100 кг тела растительноядных животных – консументов первого порядка (фитофагов). Плотоядные животные – консументы второго порядка, поедающие растительноядных, могут синтезировать из этого количества 10 кг своей биомассы. А хищники – консументы третьего порядка, питающиеся плотоядными животными, синтезируют только 1 кг своей биомассы.</w:t>
      </w:r>
    </w:p>
    <w:p w14:paraId="372DC078" w14:textId="77777777" w:rsidR="003F7478" w:rsidRPr="00230039" w:rsidRDefault="003F7478" w:rsidP="003F7478">
      <w:pPr>
        <w:spacing w:after="0"/>
        <w:rPr>
          <w:rFonts w:ascii="Times New Roman" w:hAnsi="Times New Roman" w:cs="Times New Roman"/>
        </w:rPr>
      </w:pPr>
      <w:r w:rsidRPr="00230039">
        <w:rPr>
          <w:rFonts w:ascii="Times New Roman" w:hAnsi="Times New Roman" w:cs="Times New Roman"/>
        </w:rPr>
        <w:t>В водных экосистемах (озеро, пруд и др.) пирамида биомасс может быть перевернутой, где биомасса консументов преобладает над биомассой продуцентов.</w:t>
      </w:r>
    </w:p>
    <w:p w14:paraId="713D7CDB" w14:textId="77777777" w:rsidR="003F7478" w:rsidRPr="00230039" w:rsidRDefault="003F7478" w:rsidP="003F7478">
      <w:pPr>
        <w:spacing w:after="0"/>
        <w:jc w:val="center"/>
        <w:rPr>
          <w:rFonts w:ascii="Times New Roman" w:hAnsi="Times New Roman" w:cs="Times New Roman"/>
        </w:rPr>
      </w:pPr>
      <w:r w:rsidRPr="00230039">
        <w:rPr>
          <w:rFonts w:ascii="Times New Roman" w:hAnsi="Times New Roman" w:cs="Times New Roman"/>
        </w:rPr>
        <w:t>Это объясняется тем, что в водных экосистемах продуцентом является микроскопический фитопланктон, быстро растущий и размножающийся), который в достаточном количестве непрерывно поставляет живую пищу консументам, намного медленно растущим и размножающимся. Зоопланктон (или другие животные, питающиеся фитопланктоном) накапливают биомассу годами и десятилетиями, тогда как фитопланктон имеет крайне короткий период жизни (несколько дней или часов).</w:t>
      </w:r>
    </w:p>
    <w:p w14:paraId="5EEBBF6A" w14:textId="77777777" w:rsidR="003F7478" w:rsidRPr="00230039" w:rsidRDefault="003F7478" w:rsidP="003F7478">
      <w:pPr>
        <w:spacing w:before="240" w:after="0"/>
        <w:jc w:val="center"/>
        <w:rPr>
          <w:rFonts w:ascii="Times New Roman" w:hAnsi="Times New Roman" w:cs="Times New Roman"/>
        </w:rPr>
      </w:pPr>
      <w:r w:rsidRPr="00230039">
        <w:rPr>
          <w:rFonts w:ascii="Times New Roman" w:hAnsi="Times New Roman" w:cs="Times New Roman"/>
          <w:noProof/>
        </w:rPr>
        <w:drawing>
          <wp:inline distT="0" distB="0" distL="0" distR="0" wp14:anchorId="5AB0A2C2" wp14:editId="4560D1A1">
            <wp:extent cx="2623930" cy="2214415"/>
            <wp:effectExtent l="0" t="0" r="0" b="0"/>
            <wp:docPr id="253" name="Рисунок 253" descr="https://studfile.net/html/2706/72/html_noaXPtP1E3.cHgv/img-epYu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net/html/2706/72/html_noaXPtP1E3.cHgv/img-epYu8C.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626967" cy="2216978"/>
                    </a:xfrm>
                    <a:prstGeom prst="rect">
                      <a:avLst/>
                    </a:prstGeom>
                    <a:noFill/>
                    <a:ln>
                      <a:noFill/>
                    </a:ln>
                  </pic:spPr>
                </pic:pic>
              </a:graphicData>
            </a:graphic>
          </wp:inline>
        </w:drawing>
      </w:r>
    </w:p>
    <w:p w14:paraId="151B280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Биоценоз (сообщество организмов разных видов) динамичен, т.е. в нем происходят постоянные изменения в условиях жизнедеятельности его особей и в соотношении их численности.</w:t>
      </w:r>
    </w:p>
    <w:p w14:paraId="4DDBDC0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 1) Циклические изменения – изменения, характеризующиеся суточной, сезонной и многолетней периодичностью условий жизнедеятельности сообщества. </w:t>
      </w:r>
    </w:p>
    <w:p w14:paraId="0693DA13"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а) Суточные изменения – изменения состояния активности организмов, составляющих биоценоз. Выражаются тем сильнее, чем значительнее разница температур, влажности и др. факторов среды днем и ночью. Пример: животные пустынь активны ночью, когда жара спадает. </w:t>
      </w:r>
    </w:p>
    <w:p w14:paraId="7121B7D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б) Сезонные изменения – изменения не только состояния активности, но и количественного соотношения особей. Зависят от сезонных миграций, отмираний и т. д. Пример: летом численность организмов в сообществе значительно выше, чем зимой. </w:t>
      </w:r>
    </w:p>
    <w:p w14:paraId="35974C2A"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в) Многолетние изменения – зависят от изменений по годам метеорологических условий, степени разлива рек, вспышек размножения или массового мора животных или растений и т.д. Пример: вспышка численности паразита, происходящая один раз за несколько лет, приводит к снижению численности особей вида-жертвы. </w:t>
      </w:r>
    </w:p>
    <w:p w14:paraId="0851A7A0"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lastRenderedPageBreak/>
        <w:t xml:space="preserve">2) Пространственные изменения – в конечной степени приводят к смене одного сообщества другим, с иным свойством видов. </w:t>
      </w:r>
    </w:p>
    <w:p w14:paraId="3F9859BA"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а) </w:t>
      </w:r>
      <w:proofErr w:type="spellStart"/>
      <w:r w:rsidRPr="00230039">
        <w:rPr>
          <w:rFonts w:ascii="Times New Roman" w:hAnsi="Times New Roman" w:cs="Times New Roman"/>
        </w:rPr>
        <w:t>Экзогенетические</w:t>
      </w:r>
      <w:proofErr w:type="spellEnd"/>
      <w:r w:rsidRPr="00230039">
        <w:rPr>
          <w:rFonts w:ascii="Times New Roman" w:hAnsi="Times New Roman" w:cs="Times New Roman"/>
        </w:rPr>
        <w:t xml:space="preserve"> смены – изменения, причиной которых являются внешние причины, не зависящие от процессов, протекающих внутри сообщества. Пример: при изменении внешних климатических условий (потепление климата, изменение влажности) биоценоз луга → биоценоз степи → биоценоз пустыни. </w:t>
      </w:r>
    </w:p>
    <w:p w14:paraId="52B6FBAD"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б) </w:t>
      </w:r>
      <w:proofErr w:type="spellStart"/>
      <w:r w:rsidRPr="00230039">
        <w:rPr>
          <w:rFonts w:ascii="Times New Roman" w:hAnsi="Times New Roman" w:cs="Times New Roman"/>
        </w:rPr>
        <w:t>Эндогенетические</w:t>
      </w:r>
      <w:proofErr w:type="spellEnd"/>
      <w:r w:rsidRPr="00230039">
        <w:rPr>
          <w:rFonts w:ascii="Times New Roman" w:hAnsi="Times New Roman" w:cs="Times New Roman"/>
        </w:rPr>
        <w:t xml:space="preserve"> смены – изменения, возникающие в результате процессов, происходящих внутри сообщества. Пример: при вспышке численности насекомых-фитофагов биоценоз луга может превратиться в биоценоз пустыни. </w:t>
      </w:r>
    </w:p>
    <w:p w14:paraId="50E20426"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в) </w:t>
      </w:r>
      <w:proofErr w:type="spellStart"/>
      <w:r w:rsidRPr="00230039">
        <w:rPr>
          <w:rFonts w:ascii="Times New Roman" w:hAnsi="Times New Roman" w:cs="Times New Roman"/>
        </w:rPr>
        <w:t>Дегрессионные</w:t>
      </w:r>
      <w:proofErr w:type="spellEnd"/>
      <w:r w:rsidRPr="00230039">
        <w:rPr>
          <w:rFonts w:ascii="Times New Roman" w:hAnsi="Times New Roman" w:cs="Times New Roman"/>
        </w:rPr>
        <w:t xml:space="preserve"> смены – связаны с упрощением, обеднением биоценоза. Обычно связаны с </w:t>
      </w:r>
      <w:proofErr w:type="spellStart"/>
      <w:r w:rsidRPr="00230039">
        <w:rPr>
          <w:rFonts w:ascii="Times New Roman" w:hAnsi="Times New Roman" w:cs="Times New Roman"/>
        </w:rPr>
        <w:t>антропической</w:t>
      </w:r>
      <w:proofErr w:type="spellEnd"/>
      <w:r w:rsidRPr="00230039">
        <w:rPr>
          <w:rFonts w:ascii="Times New Roman" w:hAnsi="Times New Roman" w:cs="Times New Roman"/>
        </w:rPr>
        <w:t xml:space="preserve"> деятельностью. Пример: образование сообщества техногенной пустоши близ крупных промышленных предприятий. Развитие биоценозов связано с понятием сукцессия – последовательное замещение биоценозов в каком-либо местообитании в ходе закономерного продвижения сообщества к устойчивому состоянию. Различают: </w:t>
      </w:r>
    </w:p>
    <w:p w14:paraId="09C5F9A7"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а) первичные сукцессии – освоение живыми организмами тех местообитаний, которые никогда ранее не были заселены жизнью. Пример: лишайники и водоросли – пионерные организмы на выгоревшем участке почвы, на застывшей вулканической лаве, обнажившейся горной породе; </w:t>
      </w:r>
    </w:p>
    <w:p w14:paraId="0B0738F6"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б) вторичные сукцессии – возникновения в нарушенных местообитаниях организмов, которые являются наиболее устойчивыми в данных сообществах. Пример: восстановления сообщества леса на выгоревшем участке, зарастание растительностью заиленного пруда, зарастание лесом заброшенного поля. </w:t>
      </w:r>
      <w:proofErr w:type="spellStart"/>
      <w:r w:rsidRPr="00230039">
        <w:rPr>
          <w:rFonts w:ascii="Times New Roman" w:hAnsi="Times New Roman" w:cs="Times New Roman"/>
        </w:rPr>
        <w:t>Т.о</w:t>
      </w:r>
      <w:proofErr w:type="spellEnd"/>
      <w:r w:rsidRPr="00230039">
        <w:rPr>
          <w:rFonts w:ascii="Times New Roman" w:hAnsi="Times New Roman" w:cs="Times New Roman"/>
        </w:rPr>
        <w:t xml:space="preserve">. результат сукцессии – формирование </w:t>
      </w:r>
      <w:proofErr w:type="spellStart"/>
      <w:r w:rsidRPr="00230039">
        <w:rPr>
          <w:rFonts w:ascii="Times New Roman" w:hAnsi="Times New Roman" w:cs="Times New Roman"/>
        </w:rPr>
        <w:t>климаксного</w:t>
      </w:r>
      <w:proofErr w:type="spellEnd"/>
      <w:r w:rsidRPr="00230039">
        <w:rPr>
          <w:rFonts w:ascii="Times New Roman" w:hAnsi="Times New Roman" w:cs="Times New Roman"/>
        </w:rPr>
        <w:t xml:space="preserve"> сообщества, т.е. такого сообщества, которое является наиболее оптимальным для данного местообитания. </w:t>
      </w:r>
    </w:p>
    <w:p w14:paraId="2F20FF2C"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6. Свойства биоценозов. 1) Обилие – число особей на единицу площади или объема. Изменяется во времени (известны годичные колебания численности) и в пространстве. Для определения обилия выделяют 5 ступеней: а) 0 – отсутствие видов; б) 1 – виды встречаются редко или рассеяны; в) 2 – нередко; г) 3 – обильно; д) 4 – очень обильно. 2) Частота – отношение числа особей одного вида к общей численности особей в сообществе (выражается в %). 3) Постоянство – встречаемость видов на определенной территории (пробных площадях): а) постоянные виды – встречаются в более чем 50% выборок; б) добавочные виды – встречаются в 25 - 40% выборок; в) случайные виды – до 25% выборок. 4) Верность – степень привязанности видов к данному биоценозу. Различают 4 категории верности: а) </w:t>
      </w:r>
      <w:proofErr w:type="spellStart"/>
      <w:r w:rsidRPr="00230039">
        <w:rPr>
          <w:rFonts w:ascii="Times New Roman" w:hAnsi="Times New Roman" w:cs="Times New Roman"/>
        </w:rPr>
        <w:t>эуценные</w:t>
      </w:r>
      <w:proofErr w:type="spellEnd"/>
      <w:r w:rsidRPr="00230039">
        <w:rPr>
          <w:rFonts w:ascii="Times New Roman" w:hAnsi="Times New Roman" w:cs="Times New Roman"/>
        </w:rPr>
        <w:t xml:space="preserve"> виды – встречаются исключительно в 1 биоценозе; б) </w:t>
      </w:r>
      <w:proofErr w:type="spellStart"/>
      <w:r w:rsidRPr="00230039">
        <w:rPr>
          <w:rFonts w:ascii="Times New Roman" w:hAnsi="Times New Roman" w:cs="Times New Roman"/>
        </w:rPr>
        <w:t>тихоценные</w:t>
      </w:r>
      <w:proofErr w:type="spellEnd"/>
      <w:r w:rsidRPr="00230039">
        <w:rPr>
          <w:rFonts w:ascii="Times New Roman" w:hAnsi="Times New Roman" w:cs="Times New Roman"/>
        </w:rPr>
        <w:t xml:space="preserve"> – встречаются в нескольких смежных биоценозах, но предпочитают один из них; в) </w:t>
      </w:r>
      <w:proofErr w:type="spellStart"/>
      <w:r w:rsidRPr="00230039">
        <w:rPr>
          <w:rFonts w:ascii="Times New Roman" w:hAnsi="Times New Roman" w:cs="Times New Roman"/>
        </w:rPr>
        <w:t>ксеноценные</w:t>
      </w:r>
      <w:proofErr w:type="spellEnd"/>
      <w:r w:rsidRPr="00230039">
        <w:rPr>
          <w:rFonts w:ascii="Times New Roman" w:hAnsi="Times New Roman" w:cs="Times New Roman"/>
        </w:rPr>
        <w:t xml:space="preserve"> – случайно попавшие в сообщество, которому они не принадлежат; г) </w:t>
      </w:r>
      <w:proofErr w:type="spellStart"/>
      <w:r w:rsidRPr="00230039">
        <w:rPr>
          <w:rFonts w:ascii="Times New Roman" w:hAnsi="Times New Roman" w:cs="Times New Roman"/>
        </w:rPr>
        <w:t>убиквистные</w:t>
      </w:r>
      <w:proofErr w:type="spellEnd"/>
      <w:r w:rsidRPr="00230039">
        <w:rPr>
          <w:rFonts w:ascii="Times New Roman" w:hAnsi="Times New Roman" w:cs="Times New Roman"/>
        </w:rPr>
        <w:t xml:space="preserve"> – виды, способные существовать в различных биоценозах (космополиты). 5) Доминирование – влияние, оказываемое каким-либо видом в любом сообществе. Один какой-либо вид может быть немногочислен, но при этом оказывать более сильное воздействие на биоценоз, чем более многочисленный вид, но меньшего размера и не очень активный. Пример: несколько жвачных копытных оказывают на луг большее влияние, чем многочисленные насекомые – фитофаги. 6) Разнообразие – видовое богатство биоценоза. 7) Структура – расположение особей разных видов относительно друг друга, как в вертикальном, так и горизонтальном направлении. 8) Периодичность – сезонные и суточные изменения жизнедеятельности живых организмов.</w:t>
      </w:r>
    </w:p>
    <w:p w14:paraId="1FEA119B" w14:textId="77777777" w:rsidR="003F7478" w:rsidRPr="00230039" w:rsidRDefault="003F7478" w:rsidP="003F7478">
      <w:pPr>
        <w:spacing w:before="240" w:after="0"/>
        <w:rPr>
          <w:rFonts w:ascii="Times New Roman" w:hAnsi="Times New Roman" w:cs="Times New Roman"/>
        </w:rPr>
      </w:pPr>
      <w:r w:rsidRPr="00230039">
        <w:rPr>
          <w:rFonts w:ascii="Times New Roman" w:hAnsi="Times New Roman" w:cs="Times New Roman"/>
        </w:rPr>
        <w:t xml:space="preserve">5. Рациональное использование экосистем. - означает изъятие из экосистемы тех организмов или их частей, которые используются в пищу (или для других целей), без ущерба для ее продуктивности. Для рационального использования растений естественных экосистем и агроценозов: а) внесение удобрений – следует применять осторожно, т.к. может привести к ухудшению структуры почвы и снижению плодородия; б) искусственное орошение или дренаж </w:t>
      </w:r>
      <w:r w:rsidRPr="00230039">
        <w:rPr>
          <w:rFonts w:ascii="Times New Roman" w:hAnsi="Times New Roman" w:cs="Times New Roman"/>
        </w:rPr>
        <w:lastRenderedPageBreak/>
        <w:t xml:space="preserve">почв; в) выведение генетически устойчивых сортов; г) применение химических средств (пестициды, гербициды) – следует применять очень осторожно т. к. они очень медленно разлагаются в экосистеме и вызывают негативные последствия на других трофических уровнях; д) использование культур более устойчивых к окружающей среде. Для рационального использования животных: а) концепция максимального постоянного уровня добычи – это наибольшая скорость изъятия особей из популяции без ущерба для ее дальнейшей продуктивности. б) изымать особей, не играющих роли в воспроизводстве популяции (Пример: в Англии установлен </w:t>
      </w:r>
      <w:proofErr w:type="spellStart"/>
      <w:r w:rsidRPr="00230039">
        <w:rPr>
          <w:rFonts w:ascii="Times New Roman" w:hAnsi="Times New Roman" w:cs="Times New Roman"/>
        </w:rPr>
        <w:t>min</w:t>
      </w:r>
      <w:proofErr w:type="spellEnd"/>
      <w:r w:rsidRPr="00230039">
        <w:rPr>
          <w:rFonts w:ascii="Times New Roman" w:hAnsi="Times New Roman" w:cs="Times New Roman"/>
        </w:rPr>
        <w:t xml:space="preserve"> размер ячеек для рыболовных сетей, следовательно, молодые особи, необходимые для воспроизводства, в сети не попадают).</w:t>
      </w:r>
    </w:p>
    <w:bookmarkEnd w:id="94"/>
    <w:p w14:paraId="027577BA" w14:textId="77777777" w:rsidR="003F7478" w:rsidRPr="00230039" w:rsidRDefault="003F7478" w:rsidP="003F7478">
      <w:pPr>
        <w:widowControl w:val="0"/>
        <w:outlineLvl w:val="8"/>
        <w:rPr>
          <w:rFonts w:ascii="Times New Roman" w:hAnsi="Times New Roman" w:cs="Times New Roman"/>
          <w:b/>
        </w:rPr>
      </w:pPr>
    </w:p>
    <w:p w14:paraId="53AC303C" w14:textId="0FC35461" w:rsidR="003F7478" w:rsidRDefault="003F7478" w:rsidP="000D449E">
      <w:pPr>
        <w:widowControl w:val="0"/>
        <w:jc w:val="center"/>
        <w:outlineLvl w:val="8"/>
        <w:rPr>
          <w:b/>
        </w:rPr>
      </w:pPr>
    </w:p>
    <w:p w14:paraId="5388B3E7" w14:textId="3E6A7444" w:rsidR="003F7478" w:rsidRDefault="003F7478" w:rsidP="000D449E">
      <w:pPr>
        <w:widowControl w:val="0"/>
        <w:jc w:val="center"/>
        <w:outlineLvl w:val="8"/>
        <w:rPr>
          <w:b/>
        </w:rPr>
      </w:pPr>
    </w:p>
    <w:p w14:paraId="14FB3C42" w14:textId="05436481" w:rsidR="003F7478" w:rsidRDefault="003F7478" w:rsidP="000D449E">
      <w:pPr>
        <w:widowControl w:val="0"/>
        <w:jc w:val="center"/>
        <w:outlineLvl w:val="8"/>
        <w:rPr>
          <w:b/>
        </w:rPr>
      </w:pPr>
    </w:p>
    <w:p w14:paraId="05736901" w14:textId="3790116C" w:rsidR="003F7478" w:rsidRDefault="003F7478" w:rsidP="000D449E">
      <w:pPr>
        <w:widowControl w:val="0"/>
        <w:jc w:val="center"/>
        <w:outlineLvl w:val="8"/>
        <w:rPr>
          <w:b/>
        </w:rPr>
      </w:pPr>
    </w:p>
    <w:p w14:paraId="2CF92FB5" w14:textId="6EA7F390" w:rsidR="003F7478" w:rsidRDefault="003F7478" w:rsidP="000D449E">
      <w:pPr>
        <w:widowControl w:val="0"/>
        <w:jc w:val="center"/>
        <w:outlineLvl w:val="8"/>
        <w:rPr>
          <w:b/>
        </w:rPr>
      </w:pPr>
    </w:p>
    <w:p w14:paraId="3C37E016" w14:textId="469C80BC" w:rsidR="003F7478" w:rsidRDefault="003F7478" w:rsidP="000D449E">
      <w:pPr>
        <w:widowControl w:val="0"/>
        <w:jc w:val="center"/>
        <w:outlineLvl w:val="8"/>
        <w:rPr>
          <w:b/>
        </w:rPr>
      </w:pPr>
    </w:p>
    <w:p w14:paraId="7D0396D7" w14:textId="0DBEC18D" w:rsidR="003F7478" w:rsidRDefault="003F7478" w:rsidP="000D449E">
      <w:pPr>
        <w:widowControl w:val="0"/>
        <w:jc w:val="center"/>
        <w:outlineLvl w:val="8"/>
        <w:rPr>
          <w:b/>
        </w:rPr>
      </w:pPr>
    </w:p>
    <w:p w14:paraId="6A13F30B" w14:textId="1A5FEF60" w:rsidR="003F7478" w:rsidRDefault="003F7478" w:rsidP="000D449E">
      <w:pPr>
        <w:widowControl w:val="0"/>
        <w:jc w:val="center"/>
        <w:outlineLvl w:val="8"/>
        <w:rPr>
          <w:b/>
        </w:rPr>
      </w:pPr>
    </w:p>
    <w:p w14:paraId="6D6EEB72" w14:textId="534B6FBF" w:rsidR="003F7478" w:rsidRDefault="003F7478" w:rsidP="000D449E">
      <w:pPr>
        <w:widowControl w:val="0"/>
        <w:jc w:val="center"/>
        <w:outlineLvl w:val="8"/>
        <w:rPr>
          <w:b/>
        </w:rPr>
      </w:pPr>
    </w:p>
    <w:p w14:paraId="100ACBA1" w14:textId="09329FC8" w:rsidR="003F7478" w:rsidRDefault="003F7478" w:rsidP="000D449E">
      <w:pPr>
        <w:widowControl w:val="0"/>
        <w:jc w:val="center"/>
        <w:outlineLvl w:val="8"/>
        <w:rPr>
          <w:b/>
        </w:rPr>
      </w:pPr>
    </w:p>
    <w:p w14:paraId="76286949" w14:textId="075C071D" w:rsidR="003F7478" w:rsidRDefault="003F7478" w:rsidP="000D449E">
      <w:pPr>
        <w:widowControl w:val="0"/>
        <w:jc w:val="center"/>
        <w:outlineLvl w:val="8"/>
        <w:rPr>
          <w:b/>
        </w:rPr>
      </w:pPr>
    </w:p>
    <w:p w14:paraId="7089A518" w14:textId="6B8F8772" w:rsidR="003F7478" w:rsidRDefault="003F7478" w:rsidP="000D449E">
      <w:pPr>
        <w:widowControl w:val="0"/>
        <w:jc w:val="center"/>
        <w:outlineLvl w:val="8"/>
        <w:rPr>
          <w:b/>
        </w:rPr>
      </w:pPr>
    </w:p>
    <w:p w14:paraId="7C4C18D2" w14:textId="0E612C99" w:rsidR="003F7478" w:rsidRDefault="003F7478" w:rsidP="000D449E">
      <w:pPr>
        <w:widowControl w:val="0"/>
        <w:jc w:val="center"/>
        <w:outlineLvl w:val="8"/>
        <w:rPr>
          <w:b/>
        </w:rPr>
      </w:pPr>
    </w:p>
    <w:p w14:paraId="40F8AA3F" w14:textId="1EA8035D" w:rsidR="003F7478" w:rsidRDefault="003F7478" w:rsidP="000D449E">
      <w:pPr>
        <w:widowControl w:val="0"/>
        <w:jc w:val="center"/>
        <w:outlineLvl w:val="8"/>
        <w:rPr>
          <w:b/>
        </w:rPr>
      </w:pPr>
    </w:p>
    <w:p w14:paraId="2E95BD69" w14:textId="41902895" w:rsidR="003F7478" w:rsidRDefault="003F7478" w:rsidP="000D449E">
      <w:pPr>
        <w:widowControl w:val="0"/>
        <w:jc w:val="center"/>
        <w:outlineLvl w:val="8"/>
        <w:rPr>
          <w:b/>
        </w:rPr>
      </w:pPr>
    </w:p>
    <w:p w14:paraId="5271A1E3" w14:textId="6C5C5F6C" w:rsidR="003F7478" w:rsidRDefault="003F7478" w:rsidP="000D449E">
      <w:pPr>
        <w:widowControl w:val="0"/>
        <w:jc w:val="center"/>
        <w:outlineLvl w:val="8"/>
        <w:rPr>
          <w:b/>
        </w:rPr>
      </w:pPr>
    </w:p>
    <w:p w14:paraId="2EC5A9E5" w14:textId="7013932D" w:rsidR="003F7478" w:rsidRDefault="003F7478" w:rsidP="000D449E">
      <w:pPr>
        <w:widowControl w:val="0"/>
        <w:jc w:val="center"/>
        <w:outlineLvl w:val="8"/>
        <w:rPr>
          <w:b/>
        </w:rPr>
      </w:pPr>
    </w:p>
    <w:p w14:paraId="3A020F26" w14:textId="7C0BEA8F" w:rsidR="003F7478" w:rsidRDefault="003F7478" w:rsidP="000D449E">
      <w:pPr>
        <w:widowControl w:val="0"/>
        <w:jc w:val="center"/>
        <w:outlineLvl w:val="8"/>
        <w:rPr>
          <w:b/>
        </w:rPr>
      </w:pPr>
    </w:p>
    <w:p w14:paraId="70327445" w14:textId="5AA372E0" w:rsidR="003F7478" w:rsidRDefault="003F7478" w:rsidP="000D449E">
      <w:pPr>
        <w:widowControl w:val="0"/>
        <w:jc w:val="center"/>
        <w:outlineLvl w:val="8"/>
        <w:rPr>
          <w:b/>
        </w:rPr>
      </w:pPr>
    </w:p>
    <w:p w14:paraId="4B7AE64C" w14:textId="44E1D32B" w:rsidR="003F7478" w:rsidRDefault="003F7478" w:rsidP="000D449E">
      <w:pPr>
        <w:widowControl w:val="0"/>
        <w:jc w:val="center"/>
        <w:outlineLvl w:val="8"/>
        <w:rPr>
          <w:b/>
        </w:rPr>
      </w:pPr>
    </w:p>
    <w:p w14:paraId="266EDF21" w14:textId="0672CBE9" w:rsidR="003F7478" w:rsidRDefault="003F7478" w:rsidP="000D449E">
      <w:pPr>
        <w:widowControl w:val="0"/>
        <w:jc w:val="center"/>
        <w:outlineLvl w:val="8"/>
        <w:rPr>
          <w:b/>
        </w:rPr>
      </w:pPr>
    </w:p>
    <w:p w14:paraId="7D0551BA" w14:textId="501D5397" w:rsidR="003F7478" w:rsidRDefault="003F7478" w:rsidP="000D449E">
      <w:pPr>
        <w:widowControl w:val="0"/>
        <w:jc w:val="center"/>
        <w:outlineLvl w:val="8"/>
        <w:rPr>
          <w:b/>
        </w:rPr>
      </w:pPr>
    </w:p>
    <w:p w14:paraId="101CADFC" w14:textId="374B6621" w:rsidR="003F7478" w:rsidRDefault="003F7478" w:rsidP="000D449E">
      <w:pPr>
        <w:widowControl w:val="0"/>
        <w:jc w:val="center"/>
        <w:outlineLvl w:val="8"/>
        <w:rPr>
          <w:b/>
        </w:rPr>
      </w:pPr>
    </w:p>
    <w:p w14:paraId="674F8890" w14:textId="041F13A7" w:rsidR="00235306" w:rsidRDefault="00235306" w:rsidP="00230039">
      <w:pPr>
        <w:widowControl w:val="0"/>
        <w:outlineLvl w:val="8"/>
        <w:rPr>
          <w:b/>
        </w:rPr>
      </w:pPr>
    </w:p>
    <w:p w14:paraId="37419F59" w14:textId="77777777" w:rsidR="00230039" w:rsidRDefault="00230039" w:rsidP="00230039">
      <w:pPr>
        <w:widowControl w:val="0"/>
        <w:outlineLvl w:val="8"/>
        <w:rPr>
          <w:b/>
        </w:rPr>
      </w:pPr>
    </w:p>
    <w:p w14:paraId="7136DBFE" w14:textId="6A4BF764" w:rsidR="007D5C9D" w:rsidRPr="002C3428" w:rsidRDefault="002C3428" w:rsidP="007D5C9D">
      <w:pPr>
        <w:widowControl w:val="0"/>
        <w:jc w:val="center"/>
        <w:outlineLvl w:val="8"/>
        <w:rPr>
          <w:rFonts w:ascii="Times New Roman" w:hAnsi="Times New Roman" w:cs="Times New Roman"/>
          <w:b/>
        </w:rPr>
      </w:pPr>
      <w:bookmarkStart w:id="98" w:name="_Hlk156997389"/>
      <w:r>
        <w:rPr>
          <w:rFonts w:ascii="Times New Roman" w:hAnsi="Times New Roman" w:cs="Times New Roman"/>
          <w:b/>
        </w:rPr>
        <w:lastRenderedPageBreak/>
        <w:t xml:space="preserve">Самостоятельная </w:t>
      </w:r>
      <w:proofErr w:type="gramStart"/>
      <w:r>
        <w:rPr>
          <w:rFonts w:ascii="Times New Roman" w:hAnsi="Times New Roman" w:cs="Times New Roman"/>
          <w:b/>
        </w:rPr>
        <w:t>работа</w:t>
      </w:r>
      <w:r w:rsidR="000D449E" w:rsidRPr="002C3428">
        <w:rPr>
          <w:rFonts w:ascii="Times New Roman" w:hAnsi="Times New Roman" w:cs="Times New Roman"/>
          <w:b/>
        </w:rPr>
        <w:t xml:space="preserve">  №</w:t>
      </w:r>
      <w:proofErr w:type="gramEnd"/>
      <w:r w:rsidR="000D449E" w:rsidRPr="002C3428">
        <w:rPr>
          <w:rFonts w:ascii="Times New Roman" w:hAnsi="Times New Roman" w:cs="Times New Roman"/>
          <w:b/>
        </w:rPr>
        <w:t xml:space="preserve"> </w:t>
      </w:r>
      <w:r>
        <w:rPr>
          <w:rFonts w:ascii="Times New Roman" w:hAnsi="Times New Roman" w:cs="Times New Roman"/>
          <w:b/>
        </w:rPr>
        <w:t>31,32.</w:t>
      </w:r>
    </w:p>
    <w:p w14:paraId="34CD6FEC" w14:textId="5E32D18C" w:rsidR="00230039" w:rsidRPr="007823CD" w:rsidRDefault="007823CD" w:rsidP="007823CD">
      <w:pPr>
        <w:widowControl w:val="0"/>
        <w:jc w:val="center"/>
        <w:outlineLvl w:val="8"/>
        <w:rPr>
          <w:rFonts w:ascii="Times New Roman" w:hAnsi="Times New Roman" w:cs="Times New Roman"/>
          <w:b/>
          <w:bCs/>
        </w:rPr>
      </w:pPr>
      <w:r w:rsidRPr="007823CD">
        <w:rPr>
          <w:rFonts w:ascii="Times New Roman" w:hAnsi="Times New Roman" w:cs="Times New Roman"/>
          <w:b/>
          <w:bCs/>
        </w:rPr>
        <w:t>Тема: Биосферный уровень: общая характеристика. Учение В.И. Вернадского о биосфере. Круговорот веществ в биосфере. Эволюция биосферы. Происхождение жизни на Земле. Основные этапы эволюции органического мира на Земле. Эволюция человека. Роль человека в биосфере.</w:t>
      </w:r>
    </w:p>
    <w:p w14:paraId="598ABFF7" w14:textId="29083260" w:rsidR="007D5C9D" w:rsidRPr="0096745E" w:rsidRDefault="007D5C9D" w:rsidP="007D5C9D">
      <w:pPr>
        <w:widowControl w:val="0"/>
        <w:jc w:val="center"/>
        <w:outlineLvl w:val="8"/>
        <w:rPr>
          <w:rFonts w:ascii="Times New Roman" w:hAnsi="Times New Roman" w:cs="Times New Roman"/>
          <w:b/>
        </w:rPr>
      </w:pPr>
      <w:r w:rsidRPr="0096745E">
        <w:rPr>
          <w:rFonts w:ascii="Times New Roman" w:hAnsi="Times New Roman" w:cs="Times New Roman"/>
          <w:b/>
        </w:rPr>
        <w:t>Теоретическая часть</w:t>
      </w:r>
    </w:p>
    <w:p w14:paraId="736F6F7E" w14:textId="77777777" w:rsidR="007823CD" w:rsidRPr="0096745E" w:rsidRDefault="007823CD" w:rsidP="007823CD">
      <w:pPr>
        <w:pStyle w:val="1"/>
        <w:rPr>
          <w:rFonts w:ascii="Times New Roman" w:hAnsi="Times New Roman" w:cs="Times New Roman"/>
          <w:sz w:val="22"/>
          <w:szCs w:val="22"/>
        </w:rPr>
      </w:pPr>
      <w:r w:rsidRPr="0096745E">
        <w:rPr>
          <w:rFonts w:ascii="Times New Roman" w:hAnsi="Times New Roman" w:cs="Times New Roman"/>
          <w:sz w:val="22"/>
          <w:szCs w:val="22"/>
        </w:rPr>
        <w:t>Биосферный уровень: общая характеристика. Биосфера — глобальная экосистема. Учение В. И. Вернадского о биосфере Круговорот веществ в биосфере. Ноосфера.</w:t>
      </w:r>
    </w:p>
    <w:p w14:paraId="15153CC5"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Биосферой называют оболочку земли, в которой обитают все живые организмы. В её состав входят воздух, земля и вода, то есть атмосфера, литосфера и гидросфера. Не так давно была установлена нижняя граница биосферы - три километра вглубь почвы и два километра ниже дна океана. Верхние кордоны атмосферы определить с такой точностью нельзя, они равняются 20-35км. </w:t>
      </w:r>
    </w:p>
    <w:p w14:paraId="6AC91F1D"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Биосферу можно также назвать глобальной экосистемой. Важной ее составляющей является, так называемая, сложная система круговорота между организмами и сложными химическими веществами. Одним из основополагающих процессов в глобальной экосистеме можно смело считать фотосинтез. Также, к основным процессам относятся трофические связи организмов, находящихся в одной пищевой цепи. </w:t>
      </w:r>
    </w:p>
    <w:p w14:paraId="40BB9BAA"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В живую оболочку Земли, кроме растений, микроорганизмов, животных, входят продукты жизнедеятельности организмов, такие как, уголь, нефть. </w:t>
      </w:r>
    </w:p>
    <w:p w14:paraId="784F939C"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Останки живых организмов, осадочные породы также составляют часть биосферы. </w:t>
      </w:r>
    </w:p>
    <w:p w14:paraId="1FDEB31F"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b/>
          <w:bCs/>
          <w:i/>
          <w:iCs/>
        </w:rPr>
        <w:t>Биосфера</w:t>
      </w:r>
      <w:r w:rsidRPr="0096745E">
        <w:rPr>
          <w:rFonts w:ascii="Times New Roman" w:hAnsi="Times New Roman" w:cs="Times New Roman"/>
        </w:rPr>
        <w:t> </w:t>
      </w:r>
      <w:proofErr w:type="gramStart"/>
      <w:r w:rsidRPr="0096745E">
        <w:rPr>
          <w:rFonts w:ascii="Times New Roman" w:hAnsi="Times New Roman" w:cs="Times New Roman"/>
        </w:rPr>
        <w:t>- это</w:t>
      </w:r>
      <w:proofErr w:type="gramEnd"/>
      <w:r w:rsidRPr="0096745E">
        <w:rPr>
          <w:rFonts w:ascii="Times New Roman" w:hAnsi="Times New Roman" w:cs="Times New Roman"/>
        </w:rPr>
        <w:t xml:space="preserve"> сложная система, в которой все взаимосвязано, все ее компоненты не могут существовать отдельно. Иногда, в науке используется обозначение «биологическая оболочка» для глубокого понимания биосферы.</w:t>
      </w:r>
    </w:p>
    <w:p w14:paraId="3D8A7205"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Если из данной экосистемы изъять, к примеру, воздух или воду, то вся система рушится. Это, в конечном итоге, может пагубно отразится на всей системе и вывести ее из гармонии. Строение органических веществ соответствует среде обитания, а их разнообразие говорит о многообразии пространств, в которых живут те или иные организмы.</w:t>
      </w:r>
    </w:p>
    <w:p w14:paraId="034507C8"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 xml:space="preserve">Последние годы человечество только этим и занимается. Люди обедняют и осушают почву, уничтожают леса, истребляют животных, загрязняют воздух и воду. Тем самым нанося непоправимый вред биосфере и самим </w:t>
      </w:r>
      <w:proofErr w:type="gramStart"/>
      <w:r w:rsidRPr="0096745E">
        <w:rPr>
          <w:rFonts w:ascii="Times New Roman" w:hAnsi="Times New Roman" w:cs="Times New Roman"/>
        </w:rPr>
        <w:t>себе</w:t>
      </w:r>
      <w:proofErr w:type="gramEnd"/>
      <w:r w:rsidRPr="0096745E">
        <w:rPr>
          <w:rFonts w:ascii="Times New Roman" w:hAnsi="Times New Roman" w:cs="Times New Roman"/>
        </w:rPr>
        <w:t xml:space="preserve"> в частности. </w:t>
      </w:r>
    </w:p>
    <w:p w14:paraId="0A482E98"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Существование экосистем предполагает обмен энергетическими потоками, первым звеном в котором являются автотрофные организмы, продуцирующие органику.</w:t>
      </w:r>
    </w:p>
    <w:p w14:paraId="0E3033C6"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b/>
          <w:bCs/>
          <w:i/>
          <w:iCs/>
        </w:rPr>
        <w:t>Биосфера </w:t>
      </w:r>
      <w:r w:rsidRPr="0096745E">
        <w:rPr>
          <w:rFonts w:ascii="Times New Roman" w:hAnsi="Times New Roman" w:cs="Times New Roman"/>
        </w:rPr>
        <w:t xml:space="preserve">– это оболочка Земли, то пространство, где существует жизнь. Термин «биосфера» был введен австрийским ученым Эдуардом Зюссом в 1875 году. Позже учение о </w:t>
      </w:r>
      <w:r w:rsidRPr="0096745E">
        <w:rPr>
          <w:rFonts w:ascii="Times New Roman" w:hAnsi="Times New Roman" w:cs="Times New Roman"/>
        </w:rPr>
        <w:lastRenderedPageBreak/>
        <w:t>«пленке жизни» продолжил естествоиспытатель Владимир Вернадский. По его учению, в биосфере взаимосвязаны все компоненты на геохимическом уровне. Вернадский ввел новый термин – «ноосфера», он доказал, что живые организмы являются определяющими в жизненной силе Земли.</w:t>
      </w:r>
    </w:p>
    <w:p w14:paraId="6A3EE006"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Живая оболочка планеты является саморегулируемой системой, обладающей свойствами саморегуляции. </w:t>
      </w:r>
    </w:p>
    <w:p w14:paraId="0925447A"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Разнообразие видов, форм жизни обуславливает стабильность и устойчивость жизненной сферы. Окружающая среда наносит отпечаток на внешний вид, строение организмов, которые проявляются в различных адаптациях, приспособлениях, ответных реакциях.</w:t>
      </w:r>
    </w:p>
    <w:p w14:paraId="75C0A288"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Жизнь кишит везде, все ее элементы связаны, влияют друг на друга и на природу в целом. В атмосфере живет множество животных и микроорганизмов, которые передвигаются активным или пассивным способом. </w:t>
      </w:r>
    </w:p>
    <w:p w14:paraId="7A282DAB"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Грибные и бактериальные споры были найдены на высоте 20—22 км. </w:t>
      </w:r>
    </w:p>
    <w:p w14:paraId="726CF978" w14:textId="77777777" w:rsidR="007823CD" w:rsidRPr="0096745E" w:rsidRDefault="007823CD" w:rsidP="007823CD">
      <w:pPr>
        <w:spacing w:before="100" w:beforeAutospacing="1" w:after="0" w:line="308" w:lineRule="atLeast"/>
        <w:ind w:firstLine="709"/>
        <w:outlineLvl w:val="1"/>
        <w:rPr>
          <w:rFonts w:ascii="Times New Roman" w:hAnsi="Times New Roman" w:cs="Times New Roman"/>
          <w:b/>
          <w:bCs/>
        </w:rPr>
      </w:pPr>
      <w:r w:rsidRPr="0096745E">
        <w:rPr>
          <w:rFonts w:ascii="Times New Roman" w:hAnsi="Times New Roman" w:cs="Times New Roman"/>
          <w:b/>
          <w:bCs/>
        </w:rPr>
        <w:t>Учение В.И. Вернадского о биосфере</w:t>
      </w:r>
    </w:p>
    <w:p w14:paraId="59AB76A4"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i/>
          <w:iCs/>
        </w:rPr>
        <w:t>В.И. Вернадский</w:t>
      </w:r>
      <w:r w:rsidRPr="0096745E">
        <w:rPr>
          <w:rFonts w:ascii="Times New Roman" w:hAnsi="Times New Roman" w:cs="Times New Roman"/>
        </w:rPr>
        <w:t> – общепризнанный разработчик учение о биосфере. Он ввел понятие «живого вещества», как формирующего фактора биологической геосферы.</w:t>
      </w:r>
      <w:r w:rsidRPr="0096745E">
        <w:rPr>
          <w:rFonts w:ascii="Times New Roman" w:hAnsi="Times New Roman" w:cs="Times New Roman"/>
        </w:rPr>
        <w:tab/>
      </w:r>
      <w:r w:rsidRPr="0096745E">
        <w:rPr>
          <w:rFonts w:ascii="Times New Roman" w:hAnsi="Times New Roman" w:cs="Times New Roman"/>
          <w:noProof/>
        </w:rPr>
        <mc:AlternateContent>
          <mc:Choice Requires="wps">
            <w:drawing>
              <wp:inline distT="0" distB="0" distL="0" distR="0" wp14:anchorId="215E7D95" wp14:editId="4104751A">
                <wp:extent cx="304800" cy="304800"/>
                <wp:effectExtent l="0" t="0" r="0" b="0"/>
                <wp:docPr id="254" name="AutoShape 2" descr="Учение В.И. Вернадского о биосфере"/>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270AA6" id="AutoShape 2" o:spid="_x0000_s1026" alt="Учение В.И. Вернадского о биосфере"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1F349C5" w14:textId="77777777" w:rsidR="007823CD" w:rsidRPr="0096745E" w:rsidRDefault="007823CD" w:rsidP="00C5220C">
      <w:pPr>
        <w:numPr>
          <w:ilvl w:val="0"/>
          <w:numId w:val="95"/>
        </w:numPr>
        <w:tabs>
          <w:tab w:val="clear" w:pos="720"/>
          <w:tab w:val="num" w:pos="0"/>
        </w:tabs>
        <w:spacing w:before="100" w:beforeAutospacing="1" w:after="0" w:line="240" w:lineRule="auto"/>
        <w:ind w:left="0" w:firstLine="709"/>
        <w:rPr>
          <w:rFonts w:ascii="Times New Roman" w:hAnsi="Times New Roman" w:cs="Times New Roman"/>
        </w:rPr>
      </w:pPr>
      <w:r w:rsidRPr="0096745E">
        <w:rPr>
          <w:rFonts w:ascii="Times New Roman" w:hAnsi="Times New Roman" w:cs="Times New Roman"/>
        </w:rPr>
        <w:t>Ученый выдвинул теорию о том, что границы биосферы обусловлены пространством существования живых организмов. В трудах В.И. Вернадского говорится о взаимосвязи живых организмов с неживой средой. Одним их этапов эволюции биосферы Вернадский считал её преобразование в стадию ноосферы, он доказал, что организмы являются определяющими в жизненной силе Земли. </w:t>
      </w:r>
    </w:p>
    <w:p w14:paraId="0D61DC64" w14:textId="77777777" w:rsidR="007823CD" w:rsidRPr="0096745E" w:rsidRDefault="007823CD" w:rsidP="00C5220C">
      <w:pPr>
        <w:numPr>
          <w:ilvl w:val="0"/>
          <w:numId w:val="95"/>
        </w:numPr>
        <w:tabs>
          <w:tab w:val="clear" w:pos="720"/>
          <w:tab w:val="num" w:pos="0"/>
        </w:tabs>
        <w:spacing w:before="100" w:beforeAutospacing="1" w:after="0" w:line="240" w:lineRule="auto"/>
        <w:ind w:left="0" w:firstLine="709"/>
        <w:rPr>
          <w:rFonts w:ascii="Times New Roman" w:hAnsi="Times New Roman" w:cs="Times New Roman"/>
        </w:rPr>
      </w:pPr>
      <w:r w:rsidRPr="0096745E">
        <w:rPr>
          <w:rFonts w:ascii="Times New Roman" w:hAnsi="Times New Roman" w:cs="Times New Roman"/>
        </w:rPr>
        <w:t>Организмы и продукты их жизнедеятельности разрушали горные породы, способствовали вымыванию одних веществ и накоплению других.</w:t>
      </w:r>
    </w:p>
    <w:p w14:paraId="7E50A94A" w14:textId="77777777" w:rsidR="007823CD" w:rsidRPr="0096745E" w:rsidRDefault="007823CD" w:rsidP="00C5220C">
      <w:pPr>
        <w:numPr>
          <w:ilvl w:val="0"/>
          <w:numId w:val="95"/>
        </w:numPr>
        <w:tabs>
          <w:tab w:val="clear" w:pos="720"/>
          <w:tab w:val="num" w:pos="0"/>
        </w:tabs>
        <w:spacing w:before="100" w:beforeAutospacing="1" w:after="0" w:line="240" w:lineRule="auto"/>
        <w:ind w:left="0" w:firstLine="709"/>
        <w:rPr>
          <w:rFonts w:ascii="Times New Roman" w:hAnsi="Times New Roman" w:cs="Times New Roman"/>
        </w:rPr>
      </w:pPr>
      <w:r w:rsidRPr="0096745E">
        <w:rPr>
          <w:rFonts w:ascii="Times New Roman" w:hAnsi="Times New Roman" w:cs="Times New Roman"/>
        </w:rPr>
        <w:t>Постоянное образование живого вещества с дальнейшей его трансформацией — функция биосферы.</w:t>
      </w:r>
    </w:p>
    <w:p w14:paraId="777B683A" w14:textId="77777777" w:rsidR="007823CD" w:rsidRPr="0096745E" w:rsidRDefault="007823CD" w:rsidP="007823CD">
      <w:pPr>
        <w:spacing w:before="100" w:beforeAutospacing="1" w:after="0" w:line="308" w:lineRule="atLeast"/>
        <w:ind w:firstLine="709"/>
        <w:outlineLvl w:val="2"/>
        <w:rPr>
          <w:rFonts w:ascii="Times New Roman" w:hAnsi="Times New Roman" w:cs="Times New Roman"/>
          <w:b/>
          <w:bCs/>
        </w:rPr>
      </w:pPr>
      <w:r w:rsidRPr="0096745E">
        <w:rPr>
          <w:rFonts w:ascii="Times New Roman" w:hAnsi="Times New Roman" w:cs="Times New Roman"/>
          <w:b/>
          <w:bCs/>
        </w:rPr>
        <w:t>Функции живого вещества по учению Вернадского:</w:t>
      </w:r>
    </w:p>
    <w:p w14:paraId="545A6C16" w14:textId="77777777" w:rsidR="007823CD" w:rsidRPr="0096745E" w:rsidRDefault="007823CD" w:rsidP="007823CD">
      <w:pPr>
        <w:spacing w:after="0" w:line="408" w:lineRule="atLeast"/>
        <w:ind w:firstLine="709"/>
        <w:rPr>
          <w:rFonts w:ascii="Times New Roman" w:hAnsi="Times New Roman" w:cs="Times New Roman"/>
        </w:rPr>
      </w:pPr>
      <w:r w:rsidRPr="0096745E">
        <w:rPr>
          <w:rFonts w:ascii="Times New Roman" w:hAnsi="Times New Roman" w:cs="Times New Roman"/>
        </w:rPr>
        <w:t>В.И. Вернадский смог выделить несколько основных </w:t>
      </w:r>
      <w:r w:rsidRPr="0096745E">
        <w:rPr>
          <w:rFonts w:ascii="Times New Roman" w:hAnsi="Times New Roman" w:cs="Times New Roman"/>
          <w:b/>
          <w:bCs/>
          <w:i/>
          <w:iCs/>
        </w:rPr>
        <w:t>функций биосферы</w:t>
      </w:r>
      <w:r w:rsidRPr="0096745E">
        <w:rPr>
          <w:rFonts w:ascii="Times New Roman" w:hAnsi="Times New Roman" w:cs="Times New Roman"/>
        </w:rPr>
        <w:t>. А именно:</w:t>
      </w:r>
    </w:p>
    <w:tbl>
      <w:tblPr>
        <w:tblW w:w="935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476"/>
        <w:gridCol w:w="6875"/>
      </w:tblGrid>
      <w:tr w:rsidR="007823CD" w:rsidRPr="0096745E" w14:paraId="1131902D" w14:textId="77777777" w:rsidTr="00B6169C">
        <w:trPr>
          <w:trHeight w:val="283"/>
          <w:tblCellSpacing w:w="15" w:type="dxa"/>
        </w:trPr>
        <w:tc>
          <w:tcPr>
            <w:tcW w:w="2431" w:type="dxa"/>
            <w:shd w:val="clear" w:color="auto" w:fill="FFFFFF" w:themeFill="background1"/>
            <w:tcMar>
              <w:top w:w="186" w:type="dxa"/>
              <w:left w:w="186" w:type="dxa"/>
              <w:bottom w:w="186" w:type="dxa"/>
              <w:right w:w="186" w:type="dxa"/>
            </w:tcMar>
            <w:vAlign w:val="center"/>
            <w:hideMark/>
          </w:tcPr>
          <w:p w14:paraId="2BF15AF0" w14:textId="77777777" w:rsidR="007823CD" w:rsidRPr="0096745E" w:rsidRDefault="007823CD" w:rsidP="00B6169C">
            <w:pPr>
              <w:spacing w:before="240" w:after="240" w:line="240" w:lineRule="auto"/>
              <w:jc w:val="center"/>
              <w:rPr>
                <w:rFonts w:ascii="Times New Roman" w:hAnsi="Times New Roman" w:cs="Times New Roman"/>
              </w:rPr>
            </w:pPr>
            <w:r w:rsidRPr="0096745E">
              <w:rPr>
                <w:rFonts w:ascii="Times New Roman" w:hAnsi="Times New Roman" w:cs="Times New Roman"/>
                <w:b/>
                <w:bCs/>
              </w:rPr>
              <w:t>Функции</w:t>
            </w:r>
          </w:p>
        </w:tc>
        <w:tc>
          <w:tcPr>
            <w:tcW w:w="6830" w:type="dxa"/>
            <w:shd w:val="clear" w:color="auto" w:fill="FFFFFF" w:themeFill="background1"/>
            <w:tcMar>
              <w:top w:w="186" w:type="dxa"/>
              <w:left w:w="186" w:type="dxa"/>
              <w:bottom w:w="186" w:type="dxa"/>
              <w:right w:w="186" w:type="dxa"/>
            </w:tcMar>
            <w:vAlign w:val="center"/>
            <w:hideMark/>
          </w:tcPr>
          <w:p w14:paraId="653A85F2" w14:textId="77777777" w:rsidR="007823CD" w:rsidRPr="0096745E" w:rsidRDefault="007823CD" w:rsidP="00B6169C">
            <w:pPr>
              <w:spacing w:before="240" w:after="240" w:line="240" w:lineRule="auto"/>
              <w:jc w:val="center"/>
              <w:rPr>
                <w:rFonts w:ascii="Times New Roman" w:hAnsi="Times New Roman" w:cs="Times New Roman"/>
              </w:rPr>
            </w:pPr>
            <w:r w:rsidRPr="0096745E">
              <w:rPr>
                <w:rFonts w:ascii="Times New Roman" w:hAnsi="Times New Roman" w:cs="Times New Roman"/>
                <w:b/>
                <w:bCs/>
              </w:rPr>
              <w:t>Содержание</w:t>
            </w:r>
          </w:p>
        </w:tc>
      </w:tr>
      <w:tr w:rsidR="007823CD" w:rsidRPr="0096745E" w14:paraId="5EB1E7CD" w14:textId="77777777" w:rsidTr="00B6169C">
        <w:trPr>
          <w:tblCellSpacing w:w="15" w:type="dxa"/>
        </w:trPr>
        <w:tc>
          <w:tcPr>
            <w:tcW w:w="2431" w:type="dxa"/>
            <w:shd w:val="clear" w:color="auto" w:fill="FFFFFF"/>
            <w:tcMar>
              <w:top w:w="186" w:type="dxa"/>
              <w:left w:w="186" w:type="dxa"/>
              <w:bottom w:w="186" w:type="dxa"/>
              <w:right w:w="186" w:type="dxa"/>
            </w:tcMar>
            <w:vAlign w:val="center"/>
            <w:hideMark/>
          </w:tcPr>
          <w:p w14:paraId="3574BA1B"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Газовая функция</w:t>
            </w:r>
          </w:p>
        </w:tc>
        <w:tc>
          <w:tcPr>
            <w:tcW w:w="6830" w:type="dxa"/>
            <w:shd w:val="clear" w:color="auto" w:fill="FFFFFF"/>
            <w:tcMar>
              <w:top w:w="186" w:type="dxa"/>
              <w:left w:w="186" w:type="dxa"/>
              <w:bottom w:w="186" w:type="dxa"/>
              <w:right w:w="186" w:type="dxa"/>
            </w:tcMar>
            <w:vAlign w:val="center"/>
            <w:hideMark/>
          </w:tcPr>
          <w:p w14:paraId="5A147AA5"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В результате фотосинтеза растения выделяют кислород. Данная функция осуществляется также благодаря животным, выделяющим углекислый газ в окружающую среду. </w:t>
            </w:r>
          </w:p>
        </w:tc>
      </w:tr>
      <w:tr w:rsidR="007823CD" w:rsidRPr="0096745E" w14:paraId="480F6DFB" w14:textId="77777777" w:rsidTr="00B6169C">
        <w:trPr>
          <w:tblCellSpacing w:w="15" w:type="dxa"/>
        </w:trPr>
        <w:tc>
          <w:tcPr>
            <w:tcW w:w="2431" w:type="dxa"/>
            <w:shd w:val="clear" w:color="auto" w:fill="FFFFFF"/>
            <w:tcMar>
              <w:top w:w="186" w:type="dxa"/>
              <w:left w:w="186" w:type="dxa"/>
              <w:bottom w:w="186" w:type="dxa"/>
              <w:right w:w="186" w:type="dxa"/>
            </w:tcMar>
            <w:vAlign w:val="center"/>
            <w:hideMark/>
          </w:tcPr>
          <w:p w14:paraId="6A1697D6"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lastRenderedPageBreak/>
              <w:t>Концентрационная функция</w:t>
            </w:r>
          </w:p>
        </w:tc>
        <w:tc>
          <w:tcPr>
            <w:tcW w:w="6830" w:type="dxa"/>
            <w:shd w:val="clear" w:color="auto" w:fill="FFFFFF"/>
            <w:tcMar>
              <w:top w:w="186" w:type="dxa"/>
              <w:left w:w="186" w:type="dxa"/>
              <w:bottom w:w="186" w:type="dxa"/>
              <w:right w:w="186" w:type="dxa"/>
            </w:tcMar>
            <w:vAlign w:val="center"/>
            <w:hideMark/>
          </w:tcPr>
          <w:p w14:paraId="7FCBC9F3"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Осуществляется в организмах различных животных, которые имеют способность накапливать в своих телах определенные химические элементы, такие как углерод и кальций. </w:t>
            </w:r>
          </w:p>
        </w:tc>
      </w:tr>
      <w:tr w:rsidR="007823CD" w:rsidRPr="0096745E" w14:paraId="2043A6D7" w14:textId="77777777" w:rsidTr="00B6169C">
        <w:trPr>
          <w:tblCellSpacing w:w="15" w:type="dxa"/>
        </w:trPr>
        <w:tc>
          <w:tcPr>
            <w:tcW w:w="2431" w:type="dxa"/>
            <w:shd w:val="clear" w:color="auto" w:fill="FFFFFF"/>
            <w:tcMar>
              <w:top w:w="186" w:type="dxa"/>
              <w:left w:w="186" w:type="dxa"/>
              <w:bottom w:w="186" w:type="dxa"/>
              <w:right w:w="186" w:type="dxa"/>
            </w:tcMar>
            <w:vAlign w:val="center"/>
            <w:hideMark/>
          </w:tcPr>
          <w:p w14:paraId="12FB1605"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Окислительно-восстановительная функция</w:t>
            </w:r>
          </w:p>
        </w:tc>
        <w:tc>
          <w:tcPr>
            <w:tcW w:w="6830" w:type="dxa"/>
            <w:shd w:val="clear" w:color="auto" w:fill="FFFFFF"/>
            <w:tcMar>
              <w:top w:w="186" w:type="dxa"/>
              <w:left w:w="186" w:type="dxa"/>
              <w:bottom w:w="186" w:type="dxa"/>
              <w:right w:w="186" w:type="dxa"/>
            </w:tcMar>
            <w:vAlign w:val="center"/>
            <w:hideMark/>
          </w:tcPr>
          <w:p w14:paraId="45887D81"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Основывается на превращении веществ и энергии в процессе жизнедеятельности. В результате химических реакций получаются соли, окислы и разнообразные органические и неорганические соединения. Именно благодаря этой функции образовываются железные и марганцовые руды. </w:t>
            </w:r>
          </w:p>
        </w:tc>
      </w:tr>
      <w:tr w:rsidR="007823CD" w:rsidRPr="0096745E" w14:paraId="59971B13" w14:textId="77777777" w:rsidTr="00B6169C">
        <w:trPr>
          <w:trHeight w:val="853"/>
          <w:tblCellSpacing w:w="15" w:type="dxa"/>
        </w:trPr>
        <w:tc>
          <w:tcPr>
            <w:tcW w:w="2431" w:type="dxa"/>
            <w:shd w:val="clear" w:color="auto" w:fill="FFFFFF"/>
            <w:tcMar>
              <w:top w:w="186" w:type="dxa"/>
              <w:left w:w="186" w:type="dxa"/>
              <w:bottom w:w="186" w:type="dxa"/>
              <w:right w:w="186" w:type="dxa"/>
            </w:tcMar>
            <w:vAlign w:val="center"/>
            <w:hideMark/>
          </w:tcPr>
          <w:p w14:paraId="5E644BF0"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Функция образования среды</w:t>
            </w:r>
          </w:p>
        </w:tc>
        <w:tc>
          <w:tcPr>
            <w:tcW w:w="6830" w:type="dxa"/>
            <w:shd w:val="clear" w:color="auto" w:fill="FFFFFF"/>
            <w:tcMar>
              <w:top w:w="186" w:type="dxa"/>
              <w:left w:w="186" w:type="dxa"/>
              <w:bottom w:w="186" w:type="dxa"/>
              <w:right w:w="186" w:type="dxa"/>
            </w:tcMar>
            <w:vAlign w:val="center"/>
            <w:hideMark/>
          </w:tcPr>
          <w:p w14:paraId="48C21B1E"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 xml:space="preserve">Подразумевает </w:t>
            </w:r>
            <w:proofErr w:type="gramStart"/>
            <w:r w:rsidRPr="0096745E">
              <w:rPr>
                <w:rFonts w:ascii="Times New Roman" w:hAnsi="Times New Roman" w:cs="Times New Roman"/>
              </w:rPr>
              <w:t>трансформацию  физических</w:t>
            </w:r>
            <w:proofErr w:type="gramEnd"/>
            <w:r w:rsidRPr="0096745E">
              <w:rPr>
                <w:rFonts w:ascii="Times New Roman" w:hAnsi="Times New Roman" w:cs="Times New Roman"/>
              </w:rPr>
              <w:t xml:space="preserve"> и химических характеристик среды обитания организмов, включая атмосферу, грунт, моря и океаны.</w:t>
            </w:r>
          </w:p>
        </w:tc>
      </w:tr>
      <w:tr w:rsidR="007823CD" w:rsidRPr="0096745E" w14:paraId="1C92B807" w14:textId="77777777" w:rsidTr="00B6169C">
        <w:trPr>
          <w:trHeight w:val="382"/>
          <w:tblCellSpacing w:w="15" w:type="dxa"/>
        </w:trPr>
        <w:tc>
          <w:tcPr>
            <w:tcW w:w="2431" w:type="dxa"/>
            <w:shd w:val="clear" w:color="auto" w:fill="FFFFFF"/>
            <w:tcMar>
              <w:top w:w="186" w:type="dxa"/>
              <w:left w:w="186" w:type="dxa"/>
              <w:bottom w:w="186" w:type="dxa"/>
              <w:right w:w="186" w:type="dxa"/>
            </w:tcMar>
            <w:vAlign w:val="center"/>
            <w:hideMark/>
          </w:tcPr>
          <w:p w14:paraId="14F68531"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i/>
                <w:iCs/>
              </w:rPr>
              <w:t>Функция накопления кальция</w:t>
            </w:r>
          </w:p>
        </w:tc>
        <w:tc>
          <w:tcPr>
            <w:tcW w:w="6830" w:type="dxa"/>
            <w:shd w:val="clear" w:color="auto" w:fill="FFFFFF"/>
            <w:tcMar>
              <w:top w:w="186" w:type="dxa"/>
              <w:left w:w="186" w:type="dxa"/>
              <w:bottom w:w="186" w:type="dxa"/>
              <w:right w:w="186" w:type="dxa"/>
            </w:tcMar>
            <w:vAlign w:val="center"/>
            <w:hideMark/>
          </w:tcPr>
          <w:p w14:paraId="506061BF" w14:textId="77777777" w:rsidR="007823CD" w:rsidRPr="0096745E" w:rsidRDefault="007823CD" w:rsidP="00B6169C">
            <w:pPr>
              <w:spacing w:before="240" w:after="240" w:line="240" w:lineRule="auto"/>
              <w:rPr>
                <w:rFonts w:ascii="Times New Roman" w:hAnsi="Times New Roman" w:cs="Times New Roman"/>
              </w:rPr>
            </w:pPr>
            <w:r w:rsidRPr="0096745E">
              <w:rPr>
                <w:rFonts w:ascii="Times New Roman" w:hAnsi="Times New Roman" w:cs="Times New Roman"/>
              </w:rPr>
              <w:t>Преобразование химического элемента в углекислые, щавелевокислые, фосфорнокислые кальциевые соли.</w:t>
            </w:r>
          </w:p>
        </w:tc>
      </w:tr>
    </w:tbl>
    <w:p w14:paraId="43AA9DA3"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 xml:space="preserve">Особенностью живого вещества является то, что компоненты, входящие </w:t>
      </w:r>
      <w:proofErr w:type="gramStart"/>
      <w:r w:rsidRPr="0096745E">
        <w:rPr>
          <w:rFonts w:ascii="Times New Roman" w:hAnsi="Times New Roman" w:cs="Times New Roman"/>
        </w:rPr>
        <w:t>в его состав</w:t>
      </w:r>
      <w:proofErr w:type="gramEnd"/>
      <w:r w:rsidRPr="0096745E">
        <w:rPr>
          <w:rFonts w:ascii="Times New Roman" w:hAnsi="Times New Roman" w:cs="Times New Roman"/>
        </w:rPr>
        <w:t xml:space="preserve"> проявляют устойчивость исключительно в живых организмах.</w:t>
      </w:r>
    </w:p>
    <w:p w14:paraId="036E5FCB" w14:textId="77777777" w:rsidR="007823CD" w:rsidRPr="0096745E" w:rsidRDefault="007823CD" w:rsidP="007823CD">
      <w:pPr>
        <w:spacing w:before="100" w:beforeAutospacing="1" w:after="100" w:afterAutospacing="1" w:line="308" w:lineRule="atLeast"/>
        <w:outlineLvl w:val="2"/>
        <w:rPr>
          <w:rFonts w:ascii="Times New Roman" w:hAnsi="Times New Roman" w:cs="Times New Roman"/>
          <w:b/>
          <w:bCs/>
        </w:rPr>
      </w:pPr>
      <w:r w:rsidRPr="0096745E">
        <w:rPr>
          <w:rFonts w:ascii="Times New Roman" w:hAnsi="Times New Roman" w:cs="Times New Roman"/>
          <w:b/>
          <w:bCs/>
        </w:rPr>
        <w:t>Структура биосферы</w:t>
      </w:r>
    </w:p>
    <w:p w14:paraId="3C5D9F9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Согласно учению Вернадского, биосфера являет собой организованную сферу планеты, которая находится в контакте с живыми организмами. </w:t>
      </w:r>
    </w:p>
    <w:p w14:paraId="6EC09AE7"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В.И. Вернадский в составе биосферы выделял такие элементы:</w:t>
      </w:r>
      <w:r w:rsidRPr="0096745E">
        <w:rPr>
          <w:rFonts w:ascii="Times New Roman" w:hAnsi="Times New Roman" w:cs="Times New Roman"/>
          <w:noProof/>
        </w:rPr>
        <mc:AlternateContent>
          <mc:Choice Requires="wps">
            <w:drawing>
              <wp:inline distT="0" distB="0" distL="0" distR="0" wp14:anchorId="630D3438" wp14:editId="0C993704">
                <wp:extent cx="304800" cy="304800"/>
                <wp:effectExtent l="0" t="0" r="0" b="0"/>
                <wp:docPr id="255" name="AutoShape 3" descr="Компоненты биосфе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A38323" id="AutoShape 3" o:spid="_x0000_s1026" alt="Компоненты биосфер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E038674"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Живым веществом</w:t>
      </w:r>
      <w:r w:rsidRPr="0096745E">
        <w:rPr>
          <w:rFonts w:ascii="Times New Roman" w:hAnsi="Times New Roman" w:cs="Times New Roman"/>
        </w:rPr>
        <w:t> ученый считал всю совокупность организмов, живущих на Земле. В своих трудах ученый подчеркивал, что геохимическое состояние земной коры находится под влиянием живых организмов, определяется их деятельностью. Он выделял пять функций биологической сферы земли. По его учению, биосфера состоит из разнородных компонентов, важнейшим из которых есть живое вещество.</w:t>
      </w:r>
    </w:p>
    <w:p w14:paraId="1849F7C5"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К косному веществу</w:t>
      </w:r>
      <w:r w:rsidRPr="0096745E">
        <w:rPr>
          <w:rFonts w:ascii="Times New Roman" w:hAnsi="Times New Roman" w:cs="Times New Roman"/>
        </w:rPr>
        <w:t> ученый причислял химические соединения, в образовании которых живые организмы не принимали участия.</w:t>
      </w:r>
    </w:p>
    <w:p w14:paraId="68B2FC22"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i/>
          <w:iCs/>
        </w:rPr>
        <w:t>Неживое биогенное вещество</w:t>
      </w:r>
      <w:r w:rsidRPr="0096745E">
        <w:rPr>
          <w:rFonts w:ascii="Times New Roman" w:hAnsi="Times New Roman" w:cs="Times New Roman"/>
        </w:rPr>
        <w:t> – это продукты жизнедеятельности организмов, которые разрушали горные породы, способствовали вымыванию одних веществ и накоплению других.</w:t>
      </w:r>
    </w:p>
    <w:p w14:paraId="357F8DB4" w14:textId="77777777" w:rsidR="007823CD" w:rsidRPr="0096745E" w:rsidRDefault="007823CD" w:rsidP="00C5220C">
      <w:pPr>
        <w:numPr>
          <w:ilvl w:val="0"/>
          <w:numId w:val="96"/>
        </w:numPr>
        <w:tabs>
          <w:tab w:val="clear" w:pos="720"/>
          <w:tab w:val="num" w:pos="0"/>
        </w:tabs>
        <w:spacing w:before="100" w:beforeAutospacing="1" w:after="100" w:afterAutospacing="1" w:line="240" w:lineRule="auto"/>
        <w:ind w:hanging="720"/>
        <w:rPr>
          <w:rFonts w:ascii="Times New Roman" w:hAnsi="Times New Roman" w:cs="Times New Roman"/>
        </w:rPr>
      </w:pPr>
      <w:proofErr w:type="spellStart"/>
      <w:r w:rsidRPr="0096745E">
        <w:rPr>
          <w:rFonts w:ascii="Times New Roman" w:hAnsi="Times New Roman" w:cs="Times New Roman"/>
          <w:i/>
          <w:iCs/>
        </w:rPr>
        <w:t>Биокосное</w:t>
      </w:r>
      <w:proofErr w:type="spellEnd"/>
      <w:r w:rsidRPr="0096745E">
        <w:rPr>
          <w:rFonts w:ascii="Times New Roman" w:hAnsi="Times New Roman" w:cs="Times New Roman"/>
          <w:i/>
          <w:iCs/>
        </w:rPr>
        <w:t xml:space="preserve"> вещество</w:t>
      </w:r>
      <w:r w:rsidRPr="0096745E">
        <w:rPr>
          <w:rFonts w:ascii="Times New Roman" w:hAnsi="Times New Roman" w:cs="Times New Roman"/>
        </w:rPr>
        <w:t> являет собой продукт совместной работы живой и неживой природы, например грунт, глинозем. </w:t>
      </w:r>
    </w:p>
    <w:p w14:paraId="796BF4B3"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lastRenderedPageBreak/>
        <w:t xml:space="preserve">В.И. Вернадский подчеркивал, что история возникновения и эволюция биосферы </w:t>
      </w:r>
      <w:proofErr w:type="gramStart"/>
      <w:r w:rsidRPr="0096745E">
        <w:rPr>
          <w:rFonts w:ascii="Times New Roman" w:hAnsi="Times New Roman" w:cs="Times New Roman"/>
        </w:rPr>
        <w:t>- это</w:t>
      </w:r>
      <w:proofErr w:type="gramEnd"/>
      <w:r w:rsidRPr="0096745E">
        <w:rPr>
          <w:rFonts w:ascii="Times New Roman" w:hAnsi="Times New Roman" w:cs="Times New Roman"/>
        </w:rPr>
        <w:t xml:space="preserve"> история возникновения жизни на Земле. Длительное время эта концепция биосферы В. И. Вернадского замалчивалась. </w:t>
      </w:r>
    </w:p>
    <w:p w14:paraId="3D976DB7" w14:textId="77777777" w:rsidR="007823CD" w:rsidRPr="0096745E" w:rsidRDefault="007823CD" w:rsidP="007823CD">
      <w:pPr>
        <w:spacing w:before="100" w:beforeAutospacing="1" w:after="100" w:afterAutospacing="1" w:line="308" w:lineRule="atLeast"/>
        <w:outlineLvl w:val="1"/>
        <w:rPr>
          <w:rFonts w:ascii="Times New Roman" w:hAnsi="Times New Roman" w:cs="Times New Roman"/>
          <w:b/>
          <w:bCs/>
        </w:rPr>
      </w:pPr>
      <w:r w:rsidRPr="0096745E">
        <w:rPr>
          <w:rFonts w:ascii="Times New Roman" w:hAnsi="Times New Roman" w:cs="Times New Roman"/>
          <w:b/>
          <w:bCs/>
        </w:rPr>
        <w:t>Живое вещество, его функции</w:t>
      </w:r>
    </w:p>
    <w:p w14:paraId="7558D487"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 основе концепции глобальной экосистемы заложено понимание термина «живое вещество». Большую часть живого вещества составляет земная растительность (около 90%). Данное вещество является самым мощным энергетическим, а также геохимическим фактором, его можно смело назвать основным фактором развития биосферы. </w:t>
      </w:r>
    </w:p>
    <w:p w14:paraId="6BDE3115"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Как известно, источником биохимической активности живых организмов является солнечная энергия, без которой не сможет произойти такой важный процесс как фотосинтез. </w:t>
      </w:r>
    </w:p>
    <w:p w14:paraId="460DDE27"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С самого своего появления жизнь не стоит на месте, а постоянно развивается. Тем самым, влияя на окружающую среду и, в определенной мере, изменяя ее. </w:t>
      </w:r>
    </w:p>
    <w:p w14:paraId="1D104AD2"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Исходя из этого, можно с полной уверенностью сказать, что эволюционный процесс экосистемы и всей органической жизни проходит параллельно. </w:t>
      </w:r>
    </w:p>
    <w:p w14:paraId="15132D2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 xml:space="preserve">Жизнь на нашей планете появилась около четырех миллиардов лет назад, с этого самого момента на Земле и сформировалась биосфера. Огромный вклад в образование биосферы внесли </w:t>
      </w:r>
      <w:proofErr w:type="spellStart"/>
      <w:r w:rsidRPr="0096745E">
        <w:rPr>
          <w:rFonts w:ascii="Times New Roman" w:hAnsi="Times New Roman" w:cs="Times New Roman"/>
        </w:rPr>
        <w:t>цианобактерии</w:t>
      </w:r>
      <w:proofErr w:type="spellEnd"/>
      <w:r w:rsidRPr="0096745E">
        <w:rPr>
          <w:rFonts w:ascii="Times New Roman" w:hAnsi="Times New Roman" w:cs="Times New Roman"/>
        </w:rPr>
        <w:t xml:space="preserve">. Они первыми освоили кислородный фотосинтез. Других претендентов на производство атмосферы не существовало в мире </w:t>
      </w:r>
      <w:proofErr w:type="spellStart"/>
      <w:r w:rsidRPr="0096745E">
        <w:rPr>
          <w:rFonts w:ascii="Times New Roman" w:hAnsi="Times New Roman" w:cs="Times New Roman"/>
        </w:rPr>
        <w:t>прокариотов</w:t>
      </w:r>
      <w:proofErr w:type="spellEnd"/>
      <w:r w:rsidRPr="0096745E">
        <w:rPr>
          <w:rFonts w:ascii="Times New Roman" w:hAnsi="Times New Roman" w:cs="Times New Roman"/>
        </w:rPr>
        <w:t>.</w:t>
      </w:r>
    </w:p>
    <w:p w14:paraId="1BB853B1"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b/>
          <w:bCs/>
          <w:i/>
          <w:iCs/>
        </w:rPr>
        <w:t xml:space="preserve">Живая оболочка </w:t>
      </w:r>
      <w:proofErr w:type="gramStart"/>
      <w:r w:rsidRPr="0096745E">
        <w:rPr>
          <w:rFonts w:ascii="Times New Roman" w:hAnsi="Times New Roman" w:cs="Times New Roman"/>
          <w:b/>
          <w:bCs/>
          <w:i/>
          <w:iCs/>
        </w:rPr>
        <w:t>Земли</w:t>
      </w:r>
      <w:r w:rsidRPr="0096745E">
        <w:rPr>
          <w:rFonts w:ascii="Times New Roman" w:hAnsi="Times New Roman" w:cs="Times New Roman"/>
        </w:rPr>
        <w:t>  —</w:t>
      </w:r>
      <w:proofErr w:type="gramEnd"/>
      <w:r w:rsidRPr="0096745E">
        <w:rPr>
          <w:rFonts w:ascii="Times New Roman" w:hAnsi="Times New Roman" w:cs="Times New Roman"/>
        </w:rPr>
        <w:t> это не только сфера, в которой находится все живое, но и совместный результат деятельности организмов. Вещество и биосфера неразделимы. Биосферный уровень включает в себя все живое вещество планеты. </w:t>
      </w:r>
    </w:p>
    <w:p w14:paraId="096F5FF5"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Геологический круговорот веществ происходит в течение многих тысяч и миллионов лет. В процессе круговорота образуется живое вещество из неорганических соединений, впоследствии органика распадается на неорганические компоненты.</w:t>
      </w:r>
    </w:p>
    <w:p w14:paraId="10C0E564"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Важнейшим результатом биогеохимических преобразований органического вещества можно считать кислородную революцию. Огромный вклад в это биогеохимическое изменение внесли древнейшие организмы - </w:t>
      </w:r>
      <w:proofErr w:type="spellStart"/>
      <w:r w:rsidRPr="0096745E">
        <w:rPr>
          <w:rFonts w:ascii="Times New Roman" w:hAnsi="Times New Roman" w:cs="Times New Roman"/>
          <w:i/>
          <w:iCs/>
        </w:rPr>
        <w:t>цианобактерии</w:t>
      </w:r>
      <w:proofErr w:type="spellEnd"/>
      <w:r w:rsidRPr="0096745E">
        <w:rPr>
          <w:rFonts w:ascii="Times New Roman" w:hAnsi="Times New Roman" w:cs="Times New Roman"/>
        </w:rPr>
        <w:t>. Именно они явились родоначальниками фотосинтеза, в результате которого выделялся кислород, изменивший до неузнаваемости облик нашей планеты. </w:t>
      </w:r>
      <w:r w:rsidRPr="0096745E">
        <w:rPr>
          <w:rFonts w:ascii="Times New Roman" w:hAnsi="Times New Roman" w:cs="Times New Roman"/>
        </w:rPr>
        <w:br/>
      </w:r>
      <w:r w:rsidRPr="0096745E">
        <w:rPr>
          <w:rFonts w:ascii="Times New Roman" w:hAnsi="Times New Roman" w:cs="Times New Roman"/>
          <w:b/>
          <w:bCs/>
        </w:rPr>
        <w:t>Особенности распределения биомассы на Земле </w:t>
      </w:r>
    </w:p>
    <w:p w14:paraId="532CE752"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b/>
          <w:bCs/>
          <w:i/>
          <w:iCs/>
        </w:rPr>
        <w:lastRenderedPageBreak/>
        <w:t>Состав и распределение биосферы</w:t>
      </w:r>
      <w:r w:rsidRPr="0096745E">
        <w:rPr>
          <w:rFonts w:ascii="Times New Roman" w:hAnsi="Times New Roman" w:cs="Times New Roman"/>
        </w:rPr>
        <w:t> – один из интереснейших вопросов в биологии. </w:t>
      </w:r>
    </w:p>
    <w:p w14:paraId="7CB32541"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Биосфера включает в себя огромное количество растений, животных и других форм жизни нашей планеты. Термин «ноосфера», предложенный Вернадским в начале 20-го столетия, получил широкое распространение. </w:t>
      </w:r>
    </w:p>
    <w:p w14:paraId="7FA9211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b/>
          <w:bCs/>
          <w:i/>
          <w:iCs/>
        </w:rPr>
        <w:t>Биогенные вещества</w:t>
      </w:r>
      <w:r w:rsidRPr="0096745E">
        <w:rPr>
          <w:rFonts w:ascii="Times New Roman" w:hAnsi="Times New Roman" w:cs="Times New Roman"/>
        </w:rPr>
        <w:t> - созданные в процессе жизнедеятельности организмов соединения, например, природный газ, нефть, известняк.</w:t>
      </w:r>
    </w:p>
    <w:p w14:paraId="1667D144"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Изучение биомассы крайне важно для понимания климатических сдвигов, путей передачи и трансформации углерода и других элементов.</w:t>
      </w:r>
    </w:p>
    <w:p w14:paraId="27D3EA0F"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Разнообразие живых и неживых организмов, взаимодействующих между собой, обменивающихся веществами, называется экосистемой. Приспособленность видов к условиям существования происходит непрерывно.</w:t>
      </w:r>
    </w:p>
    <w:p w14:paraId="07C6F873"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Биосфера имеет четкую структурную организацию и является глобальной экосистемой планеты. В.И. Вернадский создал учение о роли живых организмов, о воздействии живого на преобразование земной коры. Состав биосферы и свойства зависят от взаимодействия её биотического и абиотического компонентов. </w:t>
      </w:r>
    </w:p>
    <w:p w14:paraId="773613B0"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Основной объем массы живой материи приходится на растительный мир, он составляет 80% от биомассы планеты. На втором месте, после растений, идут бактерии. Ученые, с использованием углеродного метода, определили, что все живые организмы содержат суммарно 550 миллиардов тонн углерода. </w:t>
      </w:r>
    </w:p>
    <w:p w14:paraId="709E44D0"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Биомасса суши составляет почти 99,9%. Это объясняется большой массой продуцентов на поверхности Земли.</w:t>
      </w:r>
    </w:p>
    <w:p w14:paraId="02C2E5C3"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Наибольшая плотность жизни отмечается в тех зонах, где виды специфически приспособились к совместному существованию.</w:t>
      </w:r>
    </w:p>
    <w:p w14:paraId="09F5299C"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К структурообразующим факторам биосферы относят свет, как условия формирования и усовершенствования жизни. Под воздействием микроорганизмов, растений и животных сформировался почвенный слой. </w:t>
      </w:r>
    </w:p>
    <w:p w14:paraId="1D49E8E5"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 xml:space="preserve">В почве обитает больше </w:t>
      </w:r>
      <w:proofErr w:type="spellStart"/>
      <w:r w:rsidRPr="0096745E">
        <w:rPr>
          <w:rFonts w:ascii="Times New Roman" w:hAnsi="Times New Roman" w:cs="Times New Roman"/>
        </w:rPr>
        <w:t>редуцентов</w:t>
      </w:r>
      <w:proofErr w:type="spellEnd"/>
      <w:r w:rsidRPr="0096745E">
        <w:rPr>
          <w:rFonts w:ascii="Times New Roman" w:hAnsi="Times New Roman" w:cs="Times New Roman"/>
        </w:rPr>
        <w:t>. К ним относятся бактерии и грибы, которые разлагают останки живых существ до неорганических веществ. В почве происходит особый газообмен. Ночью, при охлаждении и сжатии газов, в неё проникает некоторое количество воздуха, его поглощают и перерабатывают почвенные организмы. </w:t>
      </w:r>
    </w:p>
    <w:p w14:paraId="37784B89"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Почвенные микроорганизмы играют важную роль в круговороте веществ, в почвообразовании и формировании плодородного слоя. Большая биомасса почвы, в сочетании с высоким видовым разнообразием, обеспечивает сложность экосистем.</w:t>
      </w:r>
    </w:p>
    <w:p w14:paraId="1CF693C3"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Почвенные организмы включают в круговорот веществ биосферы важнейшие химические соединения.</w:t>
      </w:r>
    </w:p>
    <w:p w14:paraId="3A8F587C"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 xml:space="preserve">В морской биомассе содержится больше консументов, чем продуцентов. В состав океанической и морской воды входят минеральные соли. Микроорганизмы, живущие в океанических термальных источниках, являются </w:t>
      </w:r>
      <w:proofErr w:type="spellStart"/>
      <w:r w:rsidRPr="0096745E">
        <w:rPr>
          <w:rFonts w:ascii="Times New Roman" w:hAnsi="Times New Roman" w:cs="Times New Roman"/>
        </w:rPr>
        <w:t>хемотрофами</w:t>
      </w:r>
      <w:proofErr w:type="spellEnd"/>
      <w:r w:rsidRPr="0096745E">
        <w:rPr>
          <w:rFonts w:ascii="Times New Roman" w:hAnsi="Times New Roman" w:cs="Times New Roman"/>
        </w:rPr>
        <w:t>, основными продуцентами океанического дна.</w:t>
      </w:r>
    </w:p>
    <w:p w14:paraId="2842732D"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Несмотря на многообразие водных обитателей, их можно поделить на 3 группы, с учетом мест обитания в воде. Между каждой группой организмов существуют тесные связи, они обмениваются веществом и энергией. В современном мире воздействие человека на биомассу океана огромно.</w:t>
      </w:r>
    </w:p>
    <w:p w14:paraId="18494EEE"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Бентосные организмы в океане живут на дне и в грунте. Фитобентос: зеленые, бурые, красные водоросли встречаются на глубине до 200 м. Зообентос представлен животными.</w:t>
      </w:r>
    </w:p>
    <w:p w14:paraId="4F65C22C"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t>Воздушная среда характеризуется значительным количеством кислорода, солнечной энергии, но в ней, зачастую, не хватает влаги. Поэтому, обитатели засушливых мест имеют специальные приспособления для добычи, запасания и экономной траты драгоценной влаги. Разнообразие этой среды представлено разнообразием жизни в ней.</w:t>
      </w:r>
    </w:p>
    <w:p w14:paraId="0DD6F74A" w14:textId="77777777" w:rsidR="007823CD" w:rsidRPr="0096745E" w:rsidRDefault="007823CD" w:rsidP="00C5220C">
      <w:pPr>
        <w:numPr>
          <w:ilvl w:val="0"/>
          <w:numId w:val="97"/>
        </w:numPr>
        <w:tabs>
          <w:tab w:val="clear" w:pos="720"/>
          <w:tab w:val="num" w:pos="0"/>
        </w:tabs>
        <w:spacing w:before="100" w:beforeAutospacing="1" w:after="100" w:afterAutospacing="1" w:line="240" w:lineRule="auto"/>
        <w:ind w:hanging="720"/>
        <w:rPr>
          <w:rFonts w:ascii="Times New Roman" w:hAnsi="Times New Roman" w:cs="Times New Roman"/>
        </w:rPr>
      </w:pPr>
      <w:r w:rsidRPr="0096745E">
        <w:rPr>
          <w:rFonts w:ascii="Times New Roman" w:hAnsi="Times New Roman" w:cs="Times New Roman"/>
        </w:rPr>
        <w:lastRenderedPageBreak/>
        <w:t>Каждому наземному биогеоценозу присущи свои черты. Так, в экваториальных биоценозах сильно развита конкуренция за обладание местом обитания, пищей, светом и кислородом.</w:t>
      </w:r>
    </w:p>
    <w:p w14:paraId="0AD99B8A" w14:textId="77777777" w:rsidR="007823CD" w:rsidRPr="0096745E" w:rsidRDefault="007823CD" w:rsidP="007823CD">
      <w:pPr>
        <w:spacing w:after="240" w:line="408" w:lineRule="atLeast"/>
        <w:rPr>
          <w:rFonts w:ascii="Times New Roman" w:hAnsi="Times New Roman" w:cs="Times New Roman"/>
        </w:rPr>
      </w:pPr>
      <w:r w:rsidRPr="0096745E">
        <w:rPr>
          <w:rFonts w:ascii="Times New Roman" w:hAnsi="Times New Roman" w:cs="Times New Roman"/>
        </w:rPr>
        <w:t>В современном мире огромное влияние на биомассу оказывает человек. Сокращаются площади, производящие живую массу.</w:t>
      </w:r>
    </w:p>
    <w:p w14:paraId="5930C5D0" w14:textId="77777777" w:rsidR="007823CD" w:rsidRPr="0096745E" w:rsidRDefault="007823CD" w:rsidP="007823CD">
      <w:pPr>
        <w:spacing w:before="240" w:after="0"/>
        <w:rPr>
          <w:rFonts w:ascii="Times New Roman" w:hAnsi="Times New Roman" w:cs="Times New Roman"/>
          <w:b/>
        </w:rPr>
      </w:pPr>
      <w:r w:rsidRPr="0096745E">
        <w:rPr>
          <w:rStyle w:val="af2"/>
          <w:rFonts w:ascii="Times New Roman" w:hAnsi="Times New Roman" w:cs="Times New Roman"/>
          <w:shd w:val="clear" w:color="auto" w:fill="FFFFFF"/>
        </w:rPr>
        <w:t>Ноосфера</w:t>
      </w:r>
      <w:r w:rsidRPr="0096745E">
        <w:rPr>
          <w:rFonts w:ascii="Times New Roman" w:hAnsi="Times New Roman" w:cs="Times New Roman"/>
          <w:shd w:val="clear" w:color="auto" w:fill="FFFFFF"/>
        </w:rPr>
        <w:t> (от греч. «</w:t>
      </w:r>
      <w:proofErr w:type="spellStart"/>
      <w:r w:rsidRPr="0096745E">
        <w:rPr>
          <w:rFonts w:ascii="Times New Roman" w:hAnsi="Times New Roman" w:cs="Times New Roman"/>
          <w:shd w:val="clear" w:color="auto" w:fill="FFFFFF"/>
        </w:rPr>
        <w:t>noos</w:t>
      </w:r>
      <w:proofErr w:type="spellEnd"/>
      <w:r w:rsidRPr="0096745E">
        <w:rPr>
          <w:rFonts w:ascii="Times New Roman" w:hAnsi="Times New Roman" w:cs="Times New Roman"/>
          <w:shd w:val="clear" w:color="auto" w:fill="FFFFFF"/>
        </w:rPr>
        <w:t>» — разум, «</w:t>
      </w:r>
      <w:proofErr w:type="spellStart"/>
      <w:r w:rsidRPr="0096745E">
        <w:rPr>
          <w:rFonts w:ascii="Times New Roman" w:hAnsi="Times New Roman" w:cs="Times New Roman"/>
          <w:shd w:val="clear" w:color="auto" w:fill="FFFFFF"/>
        </w:rPr>
        <w:t>sphaira</w:t>
      </w:r>
      <w:proofErr w:type="spellEnd"/>
      <w:r w:rsidRPr="0096745E">
        <w:rPr>
          <w:rFonts w:ascii="Times New Roman" w:hAnsi="Times New Roman" w:cs="Times New Roman"/>
          <w:shd w:val="clear" w:color="auto" w:fill="FFFFFF"/>
        </w:rPr>
        <w:t>» — шар, сфера) — это такое «новое состояние биосферы, в котором умственная разумная деятельность человека станет определяющим фактором ее развития» (определение В. И. Вернадского).</w:t>
      </w:r>
    </w:p>
    <w:p w14:paraId="3F219DBF" w14:textId="77777777" w:rsidR="007823CD" w:rsidRPr="0096745E" w:rsidRDefault="007823CD" w:rsidP="007823CD">
      <w:pPr>
        <w:shd w:val="clear" w:color="auto" w:fill="FFFFFF"/>
        <w:spacing w:after="240" w:line="240" w:lineRule="auto"/>
        <w:rPr>
          <w:rFonts w:ascii="Times New Roman" w:hAnsi="Times New Roman" w:cs="Times New Roman"/>
        </w:rPr>
      </w:pPr>
      <w:r w:rsidRPr="0096745E">
        <w:rPr>
          <w:rFonts w:ascii="Times New Roman" w:hAnsi="Times New Roman" w:cs="Times New Roman"/>
        </w:rPr>
        <w:t>В структуре ноосферы и биосферы ученый выделял </w:t>
      </w:r>
      <w:r w:rsidRPr="0096745E">
        <w:rPr>
          <w:rFonts w:ascii="Times New Roman" w:hAnsi="Times New Roman" w:cs="Times New Roman"/>
          <w:b/>
          <w:bCs/>
        </w:rPr>
        <w:t>«семь видов вещества»</w:t>
      </w:r>
      <w:r w:rsidRPr="0096745E">
        <w:rPr>
          <w:rFonts w:ascii="Times New Roman" w:hAnsi="Times New Roman" w:cs="Times New Roman"/>
        </w:rPr>
        <w:t>:</w:t>
      </w:r>
    </w:p>
    <w:p w14:paraId="07AD726B"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живое;</w:t>
      </w:r>
    </w:p>
    <w:p w14:paraId="240B3808"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биогенное (возникшее из живого);</w:t>
      </w:r>
    </w:p>
    <w:p w14:paraId="5D71577B"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косное (возникшее из неживого);</w:t>
      </w:r>
    </w:p>
    <w:p w14:paraId="6035FBF3"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proofErr w:type="spellStart"/>
      <w:r w:rsidRPr="0096745E">
        <w:rPr>
          <w:rFonts w:ascii="Times New Roman" w:hAnsi="Times New Roman" w:cs="Times New Roman"/>
        </w:rPr>
        <w:t>биокосное</w:t>
      </w:r>
      <w:proofErr w:type="spellEnd"/>
      <w:r w:rsidRPr="0096745E">
        <w:rPr>
          <w:rFonts w:ascii="Times New Roman" w:hAnsi="Times New Roman" w:cs="Times New Roman"/>
        </w:rPr>
        <w:t xml:space="preserve"> (частично живое, частично неживое);</w:t>
      </w:r>
    </w:p>
    <w:p w14:paraId="120F7332"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радиоактивное;</w:t>
      </w:r>
    </w:p>
    <w:p w14:paraId="75C2F770"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атомарно-рассеянное;</w:t>
      </w:r>
    </w:p>
    <w:p w14:paraId="539B7F51" w14:textId="77777777" w:rsidR="007823CD" w:rsidRPr="0096745E" w:rsidRDefault="007823CD" w:rsidP="00C5220C">
      <w:pPr>
        <w:numPr>
          <w:ilvl w:val="0"/>
          <w:numId w:val="98"/>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космическое.</w:t>
      </w:r>
    </w:p>
    <w:p w14:paraId="0F703B8B" w14:textId="77777777" w:rsidR="007823CD" w:rsidRPr="0096745E" w:rsidRDefault="007823CD" w:rsidP="007823CD">
      <w:pPr>
        <w:shd w:val="clear" w:color="auto" w:fill="FFFFFF"/>
        <w:spacing w:after="240" w:line="240" w:lineRule="auto"/>
        <w:rPr>
          <w:rFonts w:ascii="Times New Roman" w:hAnsi="Times New Roman" w:cs="Times New Roman"/>
        </w:rPr>
      </w:pPr>
      <w:r w:rsidRPr="0096745E">
        <w:rPr>
          <w:rFonts w:ascii="Times New Roman" w:hAnsi="Times New Roman" w:cs="Times New Roman"/>
        </w:rPr>
        <w:t xml:space="preserve">Ф.Т. </w:t>
      </w:r>
      <w:proofErr w:type="spellStart"/>
      <w:r w:rsidRPr="0096745E">
        <w:rPr>
          <w:rFonts w:ascii="Times New Roman" w:hAnsi="Times New Roman" w:cs="Times New Roman"/>
        </w:rPr>
        <w:t>Я́ншина</w:t>
      </w:r>
      <w:proofErr w:type="spellEnd"/>
      <w:r w:rsidRPr="0096745E">
        <w:rPr>
          <w:rFonts w:ascii="Times New Roman" w:hAnsi="Times New Roman" w:cs="Times New Roman"/>
        </w:rPr>
        <w:t>, заместитель председателя Комиссии РАН по разработке научного наследия В. И. Вернадского, обобщила сформулированные академиком </w:t>
      </w:r>
      <w:r w:rsidRPr="0096745E">
        <w:rPr>
          <w:rFonts w:ascii="Times New Roman" w:hAnsi="Times New Roman" w:cs="Times New Roman"/>
          <w:b/>
          <w:bCs/>
        </w:rPr>
        <w:t>признаки</w:t>
      </w:r>
      <w:r w:rsidRPr="0096745E">
        <w:rPr>
          <w:rFonts w:ascii="Times New Roman" w:hAnsi="Times New Roman" w:cs="Times New Roman"/>
        </w:rPr>
        <w:t> ноосферы.</w:t>
      </w:r>
    </w:p>
    <w:p w14:paraId="5FA8F34C"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Вся планета заселена человеком.</w:t>
      </w:r>
    </w:p>
    <w:p w14:paraId="6F8AA677"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Резко преобразуются средства связи и обмена между странами.</w:t>
      </w:r>
    </w:p>
    <w:p w14:paraId="352106BC"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Усиливаются связи, в том числе политические, между государствами Земли.</w:t>
      </w:r>
    </w:p>
    <w:p w14:paraId="4F0C3C87"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Геологическая роль человека преобладает над другими геологическими процессами, протекающими в биосфере.</w:t>
      </w:r>
    </w:p>
    <w:p w14:paraId="237AE5E7"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Границы биосферы расширяются, человечество выходит в Космос.</w:t>
      </w:r>
    </w:p>
    <w:p w14:paraId="3CD2A71C"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Открыты новые источники энергии.</w:t>
      </w:r>
    </w:p>
    <w:p w14:paraId="7861AEFE"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Обеспечено равенство людей всех рас и религий.</w:t>
      </w:r>
    </w:p>
    <w:p w14:paraId="56832D99"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Увеличена роль народных масс в решении вопросов внешней и внутренней политики.</w:t>
      </w:r>
    </w:p>
    <w:p w14:paraId="01793302"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Обеспечена свобода научной мысли и научного искания от давления религиозных, философских и политических построений; в общественном и государственном строе созданы условия, благоприятные для свободной научной мысли.</w:t>
      </w:r>
    </w:p>
    <w:p w14:paraId="21A680D6"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Достигнуто благосостояние трудящихся, реальная возможность не допустить недоедания, голода, нищеты и ослабить влияние болезней.</w:t>
      </w:r>
    </w:p>
    <w:p w14:paraId="0BA9528F"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Первичная природа Земли разумно преобразуется с целью сделать способной удовлетворять все материальные, эстетические и духовные потребности численно возрастающего населения.</w:t>
      </w:r>
    </w:p>
    <w:p w14:paraId="79D0FB7E" w14:textId="77777777" w:rsidR="007823CD" w:rsidRPr="0096745E" w:rsidRDefault="007823CD" w:rsidP="00C5220C">
      <w:pPr>
        <w:numPr>
          <w:ilvl w:val="0"/>
          <w:numId w:val="99"/>
        </w:numPr>
        <w:shd w:val="clear" w:color="auto" w:fill="FFFFFF"/>
        <w:spacing w:before="150" w:after="150" w:line="240" w:lineRule="auto"/>
        <w:ind w:left="240" w:right="150"/>
        <w:rPr>
          <w:rFonts w:ascii="Times New Roman" w:hAnsi="Times New Roman" w:cs="Times New Roman"/>
        </w:rPr>
      </w:pPr>
      <w:r w:rsidRPr="0096745E">
        <w:rPr>
          <w:rFonts w:ascii="Times New Roman" w:hAnsi="Times New Roman" w:cs="Times New Roman"/>
        </w:rPr>
        <w:t>Война исключена из жизни человечества.</w:t>
      </w:r>
    </w:p>
    <w:p w14:paraId="614D1A87" w14:textId="77777777" w:rsidR="007823CD" w:rsidRPr="0096745E" w:rsidRDefault="007823CD" w:rsidP="007823CD">
      <w:pPr>
        <w:shd w:val="clear" w:color="auto" w:fill="FFFFFF"/>
        <w:spacing w:after="240" w:line="240" w:lineRule="auto"/>
        <w:rPr>
          <w:rFonts w:ascii="Times New Roman" w:hAnsi="Times New Roman" w:cs="Times New Roman"/>
        </w:rPr>
      </w:pPr>
      <w:r w:rsidRPr="0096745E">
        <w:rPr>
          <w:rFonts w:ascii="Times New Roman" w:hAnsi="Times New Roman" w:cs="Times New Roman"/>
        </w:rPr>
        <w:t>Академик В. И. Вернадский писал о формировании такой ноосферы как о неотвратимом будущем, переход к которому происходит с особенным ускорением с начала XX века. </w:t>
      </w:r>
    </w:p>
    <w:p w14:paraId="65FF981D" w14:textId="50A81394" w:rsidR="007823CD" w:rsidRPr="0096745E" w:rsidRDefault="007823CD" w:rsidP="007823CD">
      <w:pPr>
        <w:pStyle w:val="1"/>
        <w:rPr>
          <w:rFonts w:ascii="Times New Roman" w:hAnsi="Times New Roman" w:cs="Times New Roman"/>
          <w:sz w:val="22"/>
          <w:szCs w:val="22"/>
        </w:rPr>
      </w:pPr>
      <w:bookmarkStart w:id="99" w:name="_Toc128516539"/>
      <w:r w:rsidRPr="0096745E">
        <w:rPr>
          <w:rFonts w:ascii="Times New Roman" w:hAnsi="Times New Roman" w:cs="Times New Roman"/>
          <w:sz w:val="22"/>
          <w:szCs w:val="22"/>
        </w:rPr>
        <w:lastRenderedPageBreak/>
        <w:t>Происхождение жизни на Земле</w:t>
      </w:r>
      <w:bookmarkEnd w:id="99"/>
    </w:p>
    <w:p w14:paraId="197B800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 I этап (А. И. Опарин) – образование органических веществ из неорганических, в водах первичного океана (&gt;3,5 млрд. лет назад).</w:t>
      </w:r>
    </w:p>
    <w:p w14:paraId="31EB712C"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II этап – образование из простых органических соединений в водах первичного океана белков, жиров, углеводов, нуклеиновых кислот.</w:t>
      </w:r>
    </w:p>
    <w:p w14:paraId="30617CA7"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III этап – образовались первые живые существа – </w:t>
      </w:r>
      <w:proofErr w:type="spellStart"/>
      <w:r w:rsidRPr="0096745E">
        <w:rPr>
          <w:rFonts w:ascii="Times New Roman" w:hAnsi="Times New Roman" w:cs="Times New Roman"/>
        </w:rPr>
        <w:t>пробионты</w:t>
      </w:r>
      <w:proofErr w:type="spellEnd"/>
      <w:r w:rsidRPr="0096745E">
        <w:rPr>
          <w:rFonts w:ascii="Times New Roman" w:hAnsi="Times New Roman" w:cs="Times New Roman"/>
        </w:rPr>
        <w:t>, способные к самовоспроизведению. Период органической эволюции, в основе которой – изменчивость, наследственность, естественный отбор.</w:t>
      </w:r>
    </w:p>
    <w:p w14:paraId="26F7DA14"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Появились автотрофные растительные организмы, свободный кислород, </w:t>
      </w:r>
      <w:proofErr w:type="spellStart"/>
      <w:r w:rsidRPr="0096745E">
        <w:rPr>
          <w:rFonts w:ascii="Times New Roman" w:hAnsi="Times New Roman" w:cs="Times New Roman"/>
        </w:rPr>
        <w:t>органич</w:t>
      </w:r>
      <w:proofErr w:type="spellEnd"/>
      <w:r w:rsidRPr="0096745E">
        <w:rPr>
          <w:rFonts w:ascii="Times New Roman" w:hAnsi="Times New Roman" w:cs="Times New Roman"/>
        </w:rPr>
        <w:t>. вещества, грибы и животные.</w:t>
      </w:r>
    </w:p>
    <w:p w14:paraId="0D75E8B7" w14:textId="77777777" w:rsidR="007823CD" w:rsidRPr="0096745E" w:rsidRDefault="007823CD" w:rsidP="007823CD">
      <w:pPr>
        <w:spacing w:after="0"/>
        <w:ind w:firstLine="360"/>
        <w:jc w:val="both"/>
        <w:rPr>
          <w:rFonts w:ascii="Times New Roman" w:hAnsi="Times New Roman" w:cs="Times New Roman"/>
          <w:b/>
        </w:rPr>
      </w:pPr>
      <w:r w:rsidRPr="0096745E">
        <w:rPr>
          <w:rFonts w:ascii="Times New Roman" w:hAnsi="Times New Roman" w:cs="Times New Roman"/>
          <w:b/>
        </w:rPr>
        <w:t>Эры:</w:t>
      </w:r>
    </w:p>
    <w:p w14:paraId="7F6D77D6"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Кайнозойская:</w:t>
      </w:r>
      <w:r w:rsidRPr="0096745E">
        <w:rPr>
          <w:rFonts w:ascii="Times New Roman" w:hAnsi="Times New Roman" w:cs="Times New Roman"/>
        </w:rPr>
        <w:t xml:space="preserve"> Антропоген (человек), Неоген (</w:t>
      </w:r>
      <w:proofErr w:type="spellStart"/>
      <w:r w:rsidRPr="0096745E">
        <w:rPr>
          <w:rFonts w:ascii="Times New Roman" w:hAnsi="Times New Roman" w:cs="Times New Roman"/>
        </w:rPr>
        <w:t>млекопитающ</w:t>
      </w:r>
      <w:proofErr w:type="spellEnd"/>
      <w:proofErr w:type="gramStart"/>
      <w:r w:rsidRPr="0096745E">
        <w:rPr>
          <w:rFonts w:ascii="Times New Roman" w:hAnsi="Times New Roman" w:cs="Times New Roman"/>
        </w:rPr>
        <w:t>.</w:t>
      </w:r>
      <w:proofErr w:type="gramEnd"/>
      <w:r w:rsidRPr="0096745E">
        <w:rPr>
          <w:rFonts w:ascii="Times New Roman" w:hAnsi="Times New Roman" w:cs="Times New Roman"/>
        </w:rPr>
        <w:t xml:space="preserve"> и птицы), Палеоген (насекомые, покрытосеменные).</w:t>
      </w:r>
    </w:p>
    <w:p w14:paraId="259B5843"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Мезозойская:</w:t>
      </w:r>
      <w:r w:rsidRPr="0096745E">
        <w:rPr>
          <w:rFonts w:ascii="Times New Roman" w:hAnsi="Times New Roman" w:cs="Times New Roman"/>
        </w:rPr>
        <w:t xml:space="preserve"> Меловой (</w:t>
      </w:r>
      <w:proofErr w:type="spellStart"/>
      <w:r w:rsidRPr="0096745E">
        <w:rPr>
          <w:rFonts w:ascii="Times New Roman" w:hAnsi="Times New Roman" w:cs="Times New Roman"/>
        </w:rPr>
        <w:t>высш</w:t>
      </w:r>
      <w:proofErr w:type="spellEnd"/>
      <w:r w:rsidRPr="0096745E">
        <w:rPr>
          <w:rFonts w:ascii="Times New Roman" w:hAnsi="Times New Roman" w:cs="Times New Roman"/>
        </w:rPr>
        <w:t xml:space="preserve">. млекопитающие, птицы), Юрский (пресмыкающиеся, археоптерикс), Триасовый (первые </w:t>
      </w:r>
      <w:proofErr w:type="spellStart"/>
      <w:r w:rsidRPr="0096745E">
        <w:rPr>
          <w:rFonts w:ascii="Times New Roman" w:hAnsi="Times New Roman" w:cs="Times New Roman"/>
        </w:rPr>
        <w:t>млекопит</w:t>
      </w:r>
      <w:proofErr w:type="spellEnd"/>
      <w:r w:rsidRPr="0096745E">
        <w:rPr>
          <w:rFonts w:ascii="Times New Roman" w:hAnsi="Times New Roman" w:cs="Times New Roman"/>
        </w:rPr>
        <w:t>., костистые рыбы).</w:t>
      </w:r>
    </w:p>
    <w:p w14:paraId="5395BE3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Палеозойская:</w:t>
      </w:r>
      <w:r w:rsidRPr="0096745E">
        <w:rPr>
          <w:rFonts w:ascii="Times New Roman" w:hAnsi="Times New Roman" w:cs="Times New Roman"/>
        </w:rPr>
        <w:t xml:space="preserve"> Пермский (пресмыкающиеся, голосеменные), Каменноугольный (земноводные, насекомые, папоротники), Девонский (щитковые, </w:t>
      </w:r>
      <w:proofErr w:type="spellStart"/>
      <w:r w:rsidRPr="0096745E">
        <w:rPr>
          <w:rFonts w:ascii="Times New Roman" w:hAnsi="Times New Roman" w:cs="Times New Roman"/>
        </w:rPr>
        <w:t>высш</w:t>
      </w:r>
      <w:proofErr w:type="spellEnd"/>
      <w:r w:rsidRPr="0096745E">
        <w:rPr>
          <w:rFonts w:ascii="Times New Roman" w:hAnsi="Times New Roman" w:cs="Times New Roman"/>
        </w:rPr>
        <w:t>. споровые), Силурийский (трилобиты, псилофиты), Ордовикский, Кембрийский (морские беспозвоночные), Протерозойская (первичные хордовые).</w:t>
      </w:r>
    </w:p>
    <w:p w14:paraId="32AED61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Архейская: следы жизни незначительны.</w:t>
      </w:r>
    </w:p>
    <w:p w14:paraId="7858EEB9" w14:textId="39733CA0" w:rsidR="007823CD" w:rsidRPr="0096745E" w:rsidRDefault="007823CD" w:rsidP="007823CD">
      <w:pPr>
        <w:pStyle w:val="1"/>
        <w:rPr>
          <w:rFonts w:ascii="Times New Roman" w:hAnsi="Times New Roman" w:cs="Times New Roman"/>
          <w:sz w:val="22"/>
          <w:szCs w:val="22"/>
        </w:rPr>
      </w:pPr>
      <w:bookmarkStart w:id="100" w:name="_Toc128516540"/>
      <w:r w:rsidRPr="0096745E">
        <w:rPr>
          <w:rFonts w:ascii="Times New Roman" w:hAnsi="Times New Roman" w:cs="Times New Roman"/>
          <w:sz w:val="22"/>
          <w:szCs w:val="22"/>
        </w:rPr>
        <w:t xml:space="preserve">  Эволюция человека</w:t>
      </w:r>
      <w:bookmarkEnd w:id="100"/>
      <w:r w:rsidRPr="0096745E">
        <w:rPr>
          <w:rFonts w:ascii="Times New Roman" w:hAnsi="Times New Roman" w:cs="Times New Roman"/>
          <w:sz w:val="22"/>
          <w:szCs w:val="22"/>
        </w:rPr>
        <w:t xml:space="preserve"> </w:t>
      </w:r>
    </w:p>
    <w:p w14:paraId="06CB2765" w14:textId="77777777" w:rsidR="007823CD" w:rsidRPr="0096745E" w:rsidRDefault="007823CD" w:rsidP="007823CD">
      <w:pPr>
        <w:spacing w:before="240" w:after="0"/>
        <w:ind w:firstLine="360"/>
        <w:rPr>
          <w:rFonts w:ascii="Times New Roman" w:hAnsi="Times New Roman" w:cs="Times New Roman"/>
          <w:b/>
        </w:rPr>
      </w:pPr>
      <w:r w:rsidRPr="0096745E">
        <w:rPr>
          <w:rFonts w:ascii="Times New Roman" w:hAnsi="Times New Roman" w:cs="Times New Roman"/>
          <w:b/>
        </w:rPr>
        <w:t>Концепция животного происхождения человека</w:t>
      </w:r>
    </w:p>
    <w:p w14:paraId="3AB30EA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ab/>
        <w:t xml:space="preserve">В основе современных представлений о происхождении человека лежит </w:t>
      </w:r>
      <w:proofErr w:type="gramStart"/>
      <w:r w:rsidRPr="0096745E">
        <w:rPr>
          <w:rFonts w:ascii="Times New Roman" w:hAnsi="Times New Roman" w:cs="Times New Roman"/>
        </w:rPr>
        <w:t>концепция</w:t>
      </w:r>
      <w:proofErr w:type="gramEnd"/>
      <w:r w:rsidRPr="0096745E">
        <w:rPr>
          <w:rFonts w:ascii="Times New Roman" w:hAnsi="Times New Roman" w:cs="Times New Roman"/>
        </w:rPr>
        <w:t xml:space="preserve"> в соответствии с которой человек вышел из мира животных, причем первые научные доказательства в пользу этой концепции были представлены Ч. </w:t>
      </w:r>
      <w:proofErr w:type="spellStart"/>
      <w:r w:rsidRPr="0096745E">
        <w:rPr>
          <w:rFonts w:ascii="Times New Roman" w:hAnsi="Times New Roman" w:cs="Times New Roman"/>
        </w:rPr>
        <w:t>Дарвиным</w:t>
      </w:r>
      <w:proofErr w:type="spellEnd"/>
      <w:r w:rsidRPr="0096745E">
        <w:rPr>
          <w:rFonts w:ascii="Times New Roman" w:hAnsi="Times New Roman" w:cs="Times New Roman"/>
        </w:rPr>
        <w:t xml:space="preserve"> в его труде «Происхождение человека и половой отбор» (1871). В последующем по мере развития анатомии и эмбриологии эти доказательства пополнялись новыми данными, которые указывали на анатомическое </w:t>
      </w:r>
      <w:proofErr w:type="gramStart"/>
      <w:r w:rsidRPr="0096745E">
        <w:rPr>
          <w:rFonts w:ascii="Times New Roman" w:hAnsi="Times New Roman" w:cs="Times New Roman"/>
        </w:rPr>
        <w:t>сходство,  сходство</w:t>
      </w:r>
      <w:proofErr w:type="gramEnd"/>
      <w:r w:rsidRPr="0096745E">
        <w:rPr>
          <w:rFonts w:ascii="Times New Roman" w:hAnsi="Times New Roman" w:cs="Times New Roman"/>
        </w:rPr>
        <w:t xml:space="preserve"> эмбрионального развития человека и животных, биохимическое и генетическое сходства. </w:t>
      </w:r>
    </w:p>
    <w:p w14:paraId="0246090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ab/>
        <w:t xml:space="preserve">В настоящее время в пользу концепция животного происхождения человека служит ряд доводов, наиболее важными из которых являются следующие:  </w:t>
      </w:r>
    </w:p>
    <w:p w14:paraId="53D4AAF4"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1. Для человека характерны все черты, присущие типу Хордовые, в частности; </w:t>
      </w:r>
    </w:p>
    <w:p w14:paraId="20AF3DF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билатеральная (двусторонняя) симметрия в строении тела, </w:t>
      </w:r>
    </w:p>
    <w:p w14:paraId="7DE81539"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наличие в зародышевом развитии хорды и жаберных щелей в полости глотки, вентральное расположение сердца. </w:t>
      </w:r>
    </w:p>
    <w:p w14:paraId="4B832145"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формирование нервной системы в форме дорсальной трубки. </w:t>
      </w:r>
    </w:p>
    <w:p w14:paraId="00A02DC2"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2. Для человека характерны все черты, присущие подтипу Позвоночные (Черепные), а именно: </w:t>
      </w:r>
    </w:p>
    <w:p w14:paraId="1C082F37" w14:textId="77777777" w:rsidR="007823CD" w:rsidRPr="0096745E" w:rsidRDefault="007823CD" w:rsidP="007823CD">
      <w:pPr>
        <w:spacing w:after="0"/>
        <w:ind w:left="708" w:firstLine="360"/>
        <w:jc w:val="both"/>
        <w:rPr>
          <w:rFonts w:ascii="Times New Roman" w:hAnsi="Times New Roman" w:cs="Times New Roman"/>
        </w:rPr>
      </w:pPr>
      <w:proofErr w:type="gramStart"/>
      <w:r w:rsidRPr="0096745E">
        <w:rPr>
          <w:rFonts w:ascii="Times New Roman" w:hAnsi="Times New Roman" w:cs="Times New Roman"/>
        </w:rPr>
        <w:t>а)  наличие</w:t>
      </w:r>
      <w:proofErr w:type="gramEnd"/>
      <w:r w:rsidRPr="0096745E">
        <w:rPr>
          <w:rFonts w:ascii="Times New Roman" w:hAnsi="Times New Roman" w:cs="Times New Roman"/>
        </w:rPr>
        <w:t xml:space="preserve"> внутреннего осевого скелета, основой которого является развитый позвоночный столб, с передним концом которого сочленена черепная коробки, а также наличие двух пар конечностей, </w:t>
      </w:r>
    </w:p>
    <w:p w14:paraId="01080C4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центральная нервная система имеет вид трубки, переходящей в головной мозг, который состоит из 5 отделов, </w:t>
      </w:r>
    </w:p>
    <w:p w14:paraId="2CCACC3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сердце развивается на брюшной стороне тела. </w:t>
      </w:r>
    </w:p>
    <w:p w14:paraId="7B09AE83"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3. Для человека характерны все черты класса млекопитающих, а именно: </w:t>
      </w:r>
    </w:p>
    <w:p w14:paraId="3D78D8B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живорождение и вскармливание молоком, наличие молочных желез, волосяного покрова, </w:t>
      </w:r>
    </w:p>
    <w:p w14:paraId="601DD6F0"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w:t>
      </w:r>
      <w:proofErr w:type="spellStart"/>
      <w:r w:rsidRPr="0096745E">
        <w:rPr>
          <w:rFonts w:ascii="Times New Roman" w:hAnsi="Times New Roman" w:cs="Times New Roman"/>
        </w:rPr>
        <w:t>теплокровность</w:t>
      </w:r>
      <w:proofErr w:type="spellEnd"/>
      <w:r w:rsidRPr="0096745E">
        <w:rPr>
          <w:rFonts w:ascii="Times New Roman" w:hAnsi="Times New Roman" w:cs="Times New Roman"/>
        </w:rPr>
        <w:t xml:space="preserve"> и обилие потовых желез для обеспечения терморегуляции, </w:t>
      </w:r>
    </w:p>
    <w:p w14:paraId="73CBB0D1"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разделение полости тела диафрагмой на брюшной и грудной отделы, </w:t>
      </w:r>
    </w:p>
    <w:p w14:paraId="684B36E3"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г) наличие 4-камерного сердца, левой дуги аорты, отсутствие в зрелых эритроцитах ядер, </w:t>
      </w:r>
    </w:p>
    <w:p w14:paraId="28859123"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д) дыхательная система представлена легкими, трахеей, бронхами, альвеолами, </w:t>
      </w:r>
    </w:p>
    <w:p w14:paraId="271DAA0F"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lastRenderedPageBreak/>
        <w:t xml:space="preserve">е) наличие всех костей, характерных для млекопитающих. У человека нет ни одной лишней кости, которая бы отсутствовала у млекопитающих. В скелете имеется 7 шейных позвонков, 2 мыщелка затылочной кости и 3 слуховых косточки, характерные для млекопитающих, </w:t>
      </w:r>
    </w:p>
    <w:p w14:paraId="3811B9B9"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ж) наличие молочных и постоянных зубов трех групп, </w:t>
      </w:r>
    </w:p>
    <w:p w14:paraId="1B0EB17F"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з) проявление атавистических признаков, наличие рудиментарных органов (мышцы, приводящие в движение ушную раковину, отросток слепой кишки, третье веко глаза и другие). </w:t>
      </w:r>
    </w:p>
    <w:p w14:paraId="1DBC0CF6"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4. Для человека характерны все черты подкласса Плацентарные, а именно: </w:t>
      </w:r>
    </w:p>
    <w:p w14:paraId="5249F935"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наличие плаценты, </w:t>
      </w:r>
    </w:p>
    <w:p w14:paraId="7AEA36CC"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вынашивание плода внутри тела матери и питание его через плаценту           </w:t>
      </w:r>
    </w:p>
    <w:p w14:paraId="06453A6E"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5. Для человека характерны все черты отряда Приматы, а именно: </w:t>
      </w:r>
    </w:p>
    <w:p w14:paraId="28DF4D6D"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а) наличие одной пары грудных молочных желез, </w:t>
      </w:r>
    </w:p>
    <w:p w14:paraId="19AA22A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б) концы пальцев (концевые фаланги) имеют ногти, а ладони покрыты узорами, </w:t>
      </w:r>
    </w:p>
    <w:p w14:paraId="2F00CC52"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в) противопоставление большого пальца передней конечности остальным, что обеспечивает </w:t>
      </w:r>
      <w:proofErr w:type="spellStart"/>
      <w:r w:rsidRPr="0096745E">
        <w:rPr>
          <w:rFonts w:ascii="Times New Roman" w:hAnsi="Times New Roman" w:cs="Times New Roman"/>
        </w:rPr>
        <w:t>брахиацию</w:t>
      </w:r>
      <w:proofErr w:type="spellEnd"/>
      <w:r w:rsidRPr="0096745E">
        <w:rPr>
          <w:rFonts w:ascii="Times New Roman" w:hAnsi="Times New Roman" w:cs="Times New Roman"/>
        </w:rPr>
        <w:t xml:space="preserve"> (использование конечностей для хватательных движений), </w:t>
      </w:r>
    </w:p>
    <w:p w14:paraId="4CAB233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г) наличие менструального периода и беременности длительностью в 9 месяцев, </w:t>
      </w:r>
    </w:p>
    <w:p w14:paraId="5C73662C"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д) антигены системы АВО человека и человекообразных обезьян сходны. Группы крови А (II) и В (III) обнаружены у всех человекообразных обезьян, группа О (I) лишь у шимпанзе. По существу, кровь шимпанзе и гориллы можно переливать человеку, </w:t>
      </w:r>
    </w:p>
    <w:p w14:paraId="52239AB9" w14:textId="77777777" w:rsidR="007823CD" w:rsidRPr="0096745E" w:rsidRDefault="007823CD" w:rsidP="007823CD">
      <w:pPr>
        <w:spacing w:after="0"/>
        <w:ind w:left="708" w:firstLine="360"/>
        <w:jc w:val="both"/>
        <w:rPr>
          <w:rFonts w:ascii="Times New Roman" w:hAnsi="Times New Roman" w:cs="Times New Roman"/>
        </w:rPr>
      </w:pPr>
      <w:proofErr w:type="gramStart"/>
      <w:r w:rsidRPr="0096745E">
        <w:rPr>
          <w:rFonts w:ascii="Times New Roman" w:hAnsi="Times New Roman" w:cs="Times New Roman"/>
        </w:rPr>
        <w:t>е)наличие</w:t>
      </w:r>
      <w:proofErr w:type="gramEnd"/>
      <w:r w:rsidRPr="0096745E">
        <w:rPr>
          <w:rFonts w:ascii="Times New Roman" w:hAnsi="Times New Roman" w:cs="Times New Roman"/>
        </w:rPr>
        <w:t xml:space="preserve"> сходства в количестве и строении хромосом. Для человека характерны 23 пары хромосом, для человекообразных обезьян 24 пары, из которых 13 пар по своему строению одинаковы в обоих случаях, </w:t>
      </w:r>
    </w:p>
    <w:p w14:paraId="3AF384E6"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ж) наличие значительной гомологии ДНК человека с ДНК обезьян. Например, гомология ДНК человека и шимпанзе составляет 91-92%, человека и гиббона 76%, а человека и макаки - резус — всего лишь 66%. </w:t>
      </w:r>
    </w:p>
    <w:p w14:paraId="2B3E2F4B"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з) одинаковая чувствительность человека и человекообразных обезьян к возбудителям одних и тех же болезней и сходство клинического проявления последних,  </w:t>
      </w:r>
    </w:p>
    <w:p w14:paraId="0BA90B85" w14:textId="77777777" w:rsidR="007823CD" w:rsidRPr="0096745E" w:rsidRDefault="007823CD" w:rsidP="007823CD">
      <w:pPr>
        <w:spacing w:after="0"/>
        <w:ind w:left="708" w:firstLine="360"/>
        <w:jc w:val="both"/>
        <w:rPr>
          <w:rFonts w:ascii="Times New Roman" w:hAnsi="Times New Roman" w:cs="Times New Roman"/>
        </w:rPr>
      </w:pPr>
      <w:r w:rsidRPr="0096745E">
        <w:rPr>
          <w:rFonts w:ascii="Times New Roman" w:hAnsi="Times New Roman" w:cs="Times New Roman"/>
        </w:rPr>
        <w:t xml:space="preserve">и) сходство </w:t>
      </w:r>
      <w:proofErr w:type="gramStart"/>
      <w:r w:rsidRPr="0096745E">
        <w:rPr>
          <w:rFonts w:ascii="Times New Roman" w:hAnsi="Times New Roman" w:cs="Times New Roman"/>
        </w:rPr>
        <w:t>между  генами</w:t>
      </w:r>
      <w:proofErr w:type="gramEnd"/>
      <w:r w:rsidRPr="0096745E">
        <w:rPr>
          <w:rFonts w:ascii="Times New Roman" w:hAnsi="Times New Roman" w:cs="Times New Roman"/>
        </w:rPr>
        <w:t xml:space="preserve">, контролирующими синтез белков у приматов. </w:t>
      </w:r>
    </w:p>
    <w:p w14:paraId="6F2B946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ab/>
        <w:t xml:space="preserve">Место человека в системе животного мира определяется тем, что он относится к типу Хордовые, подтипу Позвоночные, классу Млекопитающие, подклассу Плацентарные, отряду Приматы, семейству Гоминиды, роду Homo.  </w:t>
      </w:r>
    </w:p>
    <w:p w14:paraId="75EA12C1" w14:textId="77777777" w:rsidR="007823CD" w:rsidRPr="0096745E" w:rsidRDefault="007823CD" w:rsidP="007823CD">
      <w:pPr>
        <w:spacing w:before="240" w:after="0"/>
        <w:ind w:firstLine="360"/>
        <w:jc w:val="center"/>
        <w:rPr>
          <w:rFonts w:ascii="Times New Roman" w:hAnsi="Times New Roman" w:cs="Times New Roman"/>
          <w:b/>
        </w:rPr>
      </w:pPr>
      <w:r w:rsidRPr="0096745E">
        <w:rPr>
          <w:rFonts w:ascii="Times New Roman" w:hAnsi="Times New Roman" w:cs="Times New Roman"/>
          <w:b/>
        </w:rPr>
        <w:t>Отличия человека от животных</w:t>
      </w:r>
    </w:p>
    <w:p w14:paraId="2FDE6B61"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    Человек имеет существенные отличия от животных, на что также обращали внимание еще древние, например Анаксагор (500-428 гг. до н. э.) и Сократ (469-399 гг. до н. э.) считали, что специфическим признаком человека является наличие руки, которая выделила человека из </w:t>
      </w:r>
      <w:proofErr w:type="gramStart"/>
      <w:r w:rsidRPr="0096745E">
        <w:rPr>
          <w:rFonts w:ascii="Times New Roman" w:hAnsi="Times New Roman" w:cs="Times New Roman"/>
        </w:rPr>
        <w:t>всего  мира</w:t>
      </w:r>
      <w:proofErr w:type="gramEnd"/>
      <w:r w:rsidRPr="0096745E">
        <w:rPr>
          <w:rFonts w:ascii="Times New Roman" w:hAnsi="Times New Roman" w:cs="Times New Roman"/>
        </w:rPr>
        <w:t xml:space="preserve">. Называя человека «животным общественным», Аристотель ссылался на такие отличия, как двуногое хождение, </w:t>
      </w:r>
      <w:proofErr w:type="gramStart"/>
      <w:r w:rsidRPr="0096745E">
        <w:rPr>
          <w:rFonts w:ascii="Times New Roman" w:hAnsi="Times New Roman" w:cs="Times New Roman"/>
        </w:rPr>
        <w:t>больший</w:t>
      </w:r>
      <w:proofErr w:type="gramEnd"/>
      <w:r w:rsidRPr="0096745E">
        <w:rPr>
          <w:rFonts w:ascii="Times New Roman" w:hAnsi="Times New Roman" w:cs="Times New Roman"/>
        </w:rPr>
        <w:t xml:space="preserve"> но величине мозг, способность к речи и мышлению. Позднее К. Линней в качестве специфических отличий человека от обезьян называл речевую способность, и также способность накапливать и передавать в поколениях опыт, письменность, печать. По этой причине он и называл человека разумным. А. Н Радищев обращал внимание на такие отличительные свойства человека, как способность к прямохождению, наличие рук, речи, разума. </w:t>
      </w:r>
    </w:p>
    <w:p w14:paraId="02CA260F"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Современные представления относительно отличий человека от животных основываются, прежде всего, на данных о различиях в развитии мозга и на способности человека к абстрактному мышлению. Средняя масса мозга человека составляет 13501500 г, тогда как гориллы и шимпанзе     всего лишь 460 г. Масса мозга человека составляет в среднем около 1/40 общей массы тела, тогда как у обезьян—1/60 —1/200. Поверхность мозга человека составляет около 1200 см2, шимпанзе — 400 см 2. </w:t>
      </w:r>
    </w:p>
    <w:p w14:paraId="2022BB4F"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Среди других отличительных признаков человека следует назвать особенности челюстей, а также строение и расположение зубов, которые являются иными по сравнению с зубами животных. Важнейшим отличием является дифференцировка верхних и нижних конечностей, </w:t>
      </w:r>
      <w:r w:rsidRPr="0096745E">
        <w:rPr>
          <w:rFonts w:ascii="Times New Roman" w:hAnsi="Times New Roman" w:cs="Times New Roman"/>
        </w:rPr>
        <w:lastRenderedPageBreak/>
        <w:t xml:space="preserve">характерные изгибы позвоночника, широкий таз. Только человек способен к балансированию на двух конечностях. У человека довольно мощными </w:t>
      </w:r>
      <w:proofErr w:type="gramStart"/>
      <w:r w:rsidRPr="0096745E">
        <w:rPr>
          <w:rFonts w:ascii="Times New Roman" w:hAnsi="Times New Roman" w:cs="Times New Roman"/>
        </w:rPr>
        <w:t>являются  кости</w:t>
      </w:r>
      <w:proofErr w:type="gramEnd"/>
      <w:r w:rsidRPr="0096745E">
        <w:rPr>
          <w:rFonts w:ascii="Times New Roman" w:hAnsi="Times New Roman" w:cs="Times New Roman"/>
        </w:rPr>
        <w:t xml:space="preserve">, причем самой мощной является бедренная кость, выдерживающая нагрузку до 1650 кг. Исключительное развитие получила дифференциация кисти, обеспечивающая хватательные движения, </w:t>
      </w:r>
      <w:proofErr w:type="spellStart"/>
      <w:r w:rsidRPr="0096745E">
        <w:rPr>
          <w:rFonts w:ascii="Times New Roman" w:hAnsi="Times New Roman" w:cs="Times New Roman"/>
        </w:rPr>
        <w:t>значительныe</w:t>
      </w:r>
      <w:proofErr w:type="spellEnd"/>
      <w:r w:rsidRPr="0096745E">
        <w:rPr>
          <w:rFonts w:ascii="Times New Roman" w:hAnsi="Times New Roman" w:cs="Times New Roman"/>
        </w:rPr>
        <w:t xml:space="preserve"> размеры приобрел первый палец. </w:t>
      </w:r>
      <w:proofErr w:type="spellStart"/>
      <w:r w:rsidRPr="0096745E">
        <w:rPr>
          <w:rFonts w:ascii="Times New Roman" w:hAnsi="Times New Roman" w:cs="Times New Roman"/>
        </w:rPr>
        <w:t>Изза</w:t>
      </w:r>
      <w:proofErr w:type="spellEnd"/>
      <w:r w:rsidRPr="0096745E">
        <w:rPr>
          <w:rFonts w:ascii="Times New Roman" w:hAnsi="Times New Roman" w:cs="Times New Roman"/>
        </w:rPr>
        <w:t xml:space="preserve"> расположения глаз в передней части головы человек обладает бинокулярным зрением, которое позволяет ему различать (видеть) предметы в трех измерениях. </w:t>
      </w:r>
    </w:p>
    <w:p w14:paraId="6F787F7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Однако важнейшей отличительной особенностью человека является то, что рассудочная деятельность, имеющаяся у многих видов животных, у человека достигает наивысшего развития, т.к. он обладает сознанием, способностью к абстрактному мышлению, общению с помощью речи (2-й сигнальной системы) и абстрактных символов (письма), а также к передаче и восприятию информации. Благодаря высокому уровню абстрактного мышления человек создал культуру, стал производить орудия труда с помощью других орудий, развил технологию производства, создал изобразительное искусство, литературу, музыку, религию. Являясь социальным существом, человек способен думать о прошлом, анализировать прошлое и планировать будущее. Этими свойствами животные не обладают.</w:t>
      </w:r>
    </w:p>
    <w:p w14:paraId="7CBF1128" w14:textId="77777777" w:rsidR="007823CD" w:rsidRPr="0096745E" w:rsidRDefault="007823CD" w:rsidP="007823CD">
      <w:pPr>
        <w:spacing w:before="240" w:after="0"/>
        <w:ind w:firstLine="360"/>
        <w:jc w:val="center"/>
        <w:rPr>
          <w:rFonts w:ascii="Times New Roman" w:hAnsi="Times New Roman" w:cs="Times New Roman"/>
          <w:b/>
        </w:rPr>
      </w:pPr>
      <w:r w:rsidRPr="0096745E">
        <w:rPr>
          <w:rFonts w:ascii="Times New Roman" w:hAnsi="Times New Roman" w:cs="Times New Roman"/>
          <w:b/>
        </w:rPr>
        <w:t>Эволюция человека. Доказательства происхождения человека от млекопитающих животных.</w:t>
      </w:r>
    </w:p>
    <w:p w14:paraId="4902216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Антропогенез –</w:t>
      </w:r>
      <w:r w:rsidRPr="0096745E">
        <w:rPr>
          <w:rFonts w:ascii="Times New Roman" w:hAnsi="Times New Roman" w:cs="Times New Roman"/>
        </w:rPr>
        <w:t xml:space="preserve"> эволюция человека. Эволюционное отделение ветви, приведшей к появлению современных людей, произошло по разным данным, от 15 до 6 млн. лет назад. Человек разумный (Homo </w:t>
      </w:r>
      <w:proofErr w:type="spellStart"/>
      <w:r w:rsidRPr="0096745E">
        <w:rPr>
          <w:rFonts w:ascii="Times New Roman" w:hAnsi="Times New Roman" w:cs="Times New Roman"/>
        </w:rPr>
        <w:t>sapiens</w:t>
      </w:r>
      <w:proofErr w:type="spellEnd"/>
      <w:r w:rsidRPr="0096745E">
        <w:rPr>
          <w:rFonts w:ascii="Times New Roman" w:hAnsi="Times New Roman" w:cs="Times New Roman"/>
        </w:rPr>
        <w:t>) – группа приматов (Карл Линней).</w:t>
      </w:r>
    </w:p>
    <w:p w14:paraId="71C7EEE3"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Человек</w:t>
      </w:r>
      <w:r w:rsidRPr="0096745E">
        <w:rPr>
          <w:rFonts w:ascii="Times New Roman" w:hAnsi="Times New Roman" w:cs="Times New Roman"/>
        </w:rPr>
        <w:t xml:space="preserve"> – существо </w:t>
      </w:r>
      <w:proofErr w:type="gramStart"/>
      <w:r w:rsidRPr="0096745E">
        <w:rPr>
          <w:rFonts w:ascii="Times New Roman" w:hAnsi="Times New Roman" w:cs="Times New Roman"/>
        </w:rPr>
        <w:t>биосоциальное  антропогенез</w:t>
      </w:r>
      <w:proofErr w:type="gramEnd"/>
      <w:r w:rsidRPr="0096745E">
        <w:rPr>
          <w:rFonts w:ascii="Times New Roman" w:hAnsi="Times New Roman" w:cs="Times New Roman"/>
        </w:rPr>
        <w:t xml:space="preserve"> человека, определяется двумя группами факторов: биологическими и социальными.</w:t>
      </w:r>
    </w:p>
    <w:p w14:paraId="1E247A72"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Систематическое положение человека</w:t>
      </w:r>
      <w:r w:rsidRPr="0096745E">
        <w:rPr>
          <w:rFonts w:ascii="Times New Roman" w:hAnsi="Times New Roman" w:cs="Times New Roman"/>
        </w:rPr>
        <w:t>:</w:t>
      </w:r>
    </w:p>
    <w:p w14:paraId="787A242E"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Тип Хордовые:</w:t>
      </w:r>
      <w:r w:rsidRPr="0096745E">
        <w:rPr>
          <w:rFonts w:ascii="Times New Roman" w:hAnsi="Times New Roman" w:cs="Times New Roman"/>
        </w:rPr>
        <w:t xml:space="preserve"> в эмбриональном развитии закладывается хорда, нервная и кишечная трубки, жаберные щели.</w:t>
      </w:r>
    </w:p>
    <w:p w14:paraId="00CADE78"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Подтип Позвоночные:</w:t>
      </w:r>
      <w:r w:rsidRPr="0096745E">
        <w:rPr>
          <w:rFonts w:ascii="Times New Roman" w:hAnsi="Times New Roman" w:cs="Times New Roman"/>
        </w:rPr>
        <w:t xml:space="preserve"> две пары конечностей, позвоночник, головной мозг из 5-ти отделов, два уха, глаза, выросты мозга и т.д.</w:t>
      </w:r>
    </w:p>
    <w:p w14:paraId="01C5487C"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Класс Млекопитающие:</w:t>
      </w:r>
      <w:r w:rsidRPr="0096745E">
        <w:rPr>
          <w:rFonts w:ascii="Times New Roman" w:hAnsi="Times New Roman" w:cs="Times New Roman"/>
        </w:rPr>
        <w:t xml:space="preserve"> четырехкамерное сердце, левая дуга аорты, </w:t>
      </w:r>
      <w:proofErr w:type="spellStart"/>
      <w:r w:rsidRPr="0096745E">
        <w:rPr>
          <w:rFonts w:ascii="Times New Roman" w:hAnsi="Times New Roman" w:cs="Times New Roman"/>
        </w:rPr>
        <w:t>теплокровность</w:t>
      </w:r>
      <w:proofErr w:type="spellEnd"/>
      <w:r w:rsidRPr="0096745E">
        <w:rPr>
          <w:rFonts w:ascii="Times New Roman" w:hAnsi="Times New Roman" w:cs="Times New Roman"/>
        </w:rPr>
        <w:t>, диафрагма, железы в коже, внутриутробное развитие зародыша, развитая кора больших полушарий головного мозга, три слуховые косточки и три отдела уха.</w:t>
      </w:r>
    </w:p>
    <w:p w14:paraId="087A7AF1"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Подкласс Плацентарные:</w:t>
      </w:r>
      <w:r w:rsidRPr="0096745E">
        <w:rPr>
          <w:rFonts w:ascii="Times New Roman" w:hAnsi="Times New Roman" w:cs="Times New Roman"/>
        </w:rPr>
        <w:t xml:space="preserve"> образование плаценты.</w:t>
      </w:r>
    </w:p>
    <w:p w14:paraId="5DCB2FDF"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Отряд Приматы:</w:t>
      </w:r>
      <w:r w:rsidRPr="0096745E">
        <w:rPr>
          <w:rFonts w:ascii="Times New Roman" w:hAnsi="Times New Roman" w:cs="Times New Roman"/>
        </w:rPr>
        <w:t xml:space="preserve"> четыре группы крови, бинокулярное зрение, относительно большая масса головного мозга, борозды и извилины коры, сложные формы поведения, широкая и плоская грудная клетка, противопоставление большого пальца остальным, общие болезни и паразиты, сходство кариотипов.</w:t>
      </w:r>
    </w:p>
    <w:p w14:paraId="56F8780A"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Родства человека и животных – </w:t>
      </w:r>
      <w:r w:rsidRPr="0096745E">
        <w:rPr>
          <w:rFonts w:ascii="Times New Roman" w:hAnsi="Times New Roman" w:cs="Times New Roman"/>
          <w:b/>
        </w:rPr>
        <w:t>рудименты и атавизмы.</w:t>
      </w:r>
    </w:p>
    <w:p w14:paraId="15220C4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Рудименты</w:t>
      </w:r>
      <w:r w:rsidRPr="0096745E">
        <w:rPr>
          <w:rFonts w:ascii="Times New Roman" w:hAnsi="Times New Roman" w:cs="Times New Roman"/>
        </w:rPr>
        <w:t xml:space="preserve"> – органы или части организма, утратившие в процессе эволюции свои первоначальные функции, имеющиеся у всех особей данного биологического вида (копчик и идущие к нему мышцы, околоушные мышцы, зубы мудрости, остаток мигательной перепонки во внутреннем углу глаза, аппендикс).</w:t>
      </w:r>
    </w:p>
    <w:p w14:paraId="563E9254"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Атавизмы</w:t>
      </w:r>
      <w:r w:rsidRPr="0096745E">
        <w:rPr>
          <w:rFonts w:ascii="Times New Roman" w:hAnsi="Times New Roman" w:cs="Times New Roman"/>
        </w:rPr>
        <w:t xml:space="preserve"> – это черты предковых форм, проявившиеся у отдельных особей (густая шерсть на лице, наличие хвоста, </w:t>
      </w:r>
      <w:proofErr w:type="spellStart"/>
      <w:r w:rsidRPr="0096745E">
        <w:rPr>
          <w:rFonts w:ascii="Times New Roman" w:hAnsi="Times New Roman" w:cs="Times New Roman"/>
        </w:rPr>
        <w:t>многососковость</w:t>
      </w:r>
      <w:proofErr w:type="spellEnd"/>
      <w:r w:rsidRPr="0096745E">
        <w:rPr>
          <w:rFonts w:ascii="Times New Roman" w:hAnsi="Times New Roman" w:cs="Times New Roman"/>
        </w:rPr>
        <w:t>, сильно развитые клыки).</w:t>
      </w:r>
    </w:p>
    <w:p w14:paraId="39808EB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      Итоги эволюции человека: прямохождение, изменение таза, облегчение челюстного аппарата, освобождение рук, противопоставление большого пальца на руке остальным, изготовление орудий труда, сплочение членов общества, звуковая сигнализация, речь, развитие головного мозга, абстрактное мышление, искусственная среда существования.</w:t>
      </w:r>
    </w:p>
    <w:p w14:paraId="13F0A38F" w14:textId="77777777" w:rsidR="007823CD" w:rsidRPr="0096745E" w:rsidRDefault="007823CD" w:rsidP="007823CD">
      <w:pPr>
        <w:spacing w:before="240" w:after="0"/>
        <w:ind w:firstLine="360"/>
        <w:jc w:val="center"/>
        <w:rPr>
          <w:rFonts w:ascii="Times New Roman" w:hAnsi="Times New Roman" w:cs="Times New Roman"/>
          <w:b/>
        </w:rPr>
      </w:pPr>
      <w:r w:rsidRPr="0096745E">
        <w:rPr>
          <w:rFonts w:ascii="Times New Roman" w:hAnsi="Times New Roman" w:cs="Times New Roman"/>
          <w:b/>
        </w:rPr>
        <w:t>Движущие силы эволюции человека. Биологические и социальные факторы эволюции. Основные стадии эволюции человека.</w:t>
      </w:r>
    </w:p>
    <w:p w14:paraId="11BF4F96"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lastRenderedPageBreak/>
        <w:t>Развитие человека: прямохождение, увеличение объема мозга и усложнение его организации, развитие руки, удлинение периода роста и развития.</w:t>
      </w:r>
    </w:p>
    <w:p w14:paraId="735CEE87"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Развитая </w:t>
      </w:r>
      <w:proofErr w:type="gramStart"/>
      <w:r w:rsidRPr="0096745E">
        <w:rPr>
          <w:rFonts w:ascii="Times New Roman" w:hAnsi="Times New Roman" w:cs="Times New Roman"/>
        </w:rPr>
        <w:t>рука  орудия</w:t>
      </w:r>
      <w:proofErr w:type="gramEnd"/>
      <w:r w:rsidRPr="0096745E">
        <w:rPr>
          <w:rFonts w:ascii="Times New Roman" w:hAnsi="Times New Roman" w:cs="Times New Roman"/>
        </w:rPr>
        <w:t xml:space="preserve"> труда  преимущества над животными.</w:t>
      </w:r>
    </w:p>
    <w:p w14:paraId="4F37A45B"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rPr>
        <w:t xml:space="preserve">Добыча </w:t>
      </w:r>
      <w:proofErr w:type="gramStart"/>
      <w:r w:rsidRPr="0096745E">
        <w:rPr>
          <w:rFonts w:ascii="Times New Roman" w:hAnsi="Times New Roman" w:cs="Times New Roman"/>
        </w:rPr>
        <w:t>огня  индивидуальное</w:t>
      </w:r>
      <w:proofErr w:type="gramEnd"/>
      <w:r w:rsidRPr="0096745E">
        <w:rPr>
          <w:rFonts w:ascii="Times New Roman" w:hAnsi="Times New Roman" w:cs="Times New Roman"/>
        </w:rPr>
        <w:t xml:space="preserve"> поведение  речь-фактор  ускоренное развитие  увеличение объема мозга.</w:t>
      </w:r>
    </w:p>
    <w:p w14:paraId="24A925E1" w14:textId="77777777" w:rsidR="007823CD" w:rsidRPr="0096745E" w:rsidRDefault="007823CD" w:rsidP="007823CD">
      <w:pPr>
        <w:spacing w:after="0"/>
        <w:ind w:firstLine="360"/>
        <w:jc w:val="both"/>
        <w:rPr>
          <w:rFonts w:ascii="Times New Roman" w:hAnsi="Times New Roman" w:cs="Times New Roman"/>
        </w:rPr>
      </w:pPr>
      <w:proofErr w:type="gramStart"/>
      <w:r w:rsidRPr="0096745E">
        <w:rPr>
          <w:rFonts w:ascii="Times New Roman" w:hAnsi="Times New Roman" w:cs="Times New Roman"/>
        </w:rPr>
        <w:t>Речь  общество</w:t>
      </w:r>
      <w:proofErr w:type="gramEnd"/>
      <w:r w:rsidRPr="0096745E">
        <w:rPr>
          <w:rFonts w:ascii="Times New Roman" w:hAnsi="Times New Roman" w:cs="Times New Roman"/>
        </w:rPr>
        <w:t>, разделению обязанностей между его членами.</w:t>
      </w:r>
    </w:p>
    <w:p w14:paraId="081EF505"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Факторы антропогенеза человека:</w:t>
      </w:r>
      <w:r w:rsidRPr="0096745E">
        <w:rPr>
          <w:rFonts w:ascii="Times New Roman" w:hAnsi="Times New Roman" w:cs="Times New Roman"/>
        </w:rPr>
        <w:t xml:space="preserve"> биологические и социальные.</w:t>
      </w:r>
    </w:p>
    <w:p w14:paraId="26AA70D9"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Биологические факторы</w:t>
      </w:r>
      <w:r w:rsidRPr="0096745E">
        <w:rPr>
          <w:rFonts w:ascii="Times New Roman" w:hAnsi="Times New Roman" w:cs="Times New Roman"/>
        </w:rPr>
        <w:t xml:space="preserve"> – наследственная изменчивость, борьба за существование, естественный отбор, а также мутационный процесс. Морфологические изменения обезьяноподобного предка – </w:t>
      </w:r>
      <w:proofErr w:type="spellStart"/>
      <w:r w:rsidRPr="0096745E">
        <w:rPr>
          <w:rFonts w:ascii="Times New Roman" w:hAnsi="Times New Roman" w:cs="Times New Roman"/>
        </w:rPr>
        <w:t>антропоморфозы</w:t>
      </w:r>
      <w:proofErr w:type="spellEnd"/>
      <w:r w:rsidRPr="0096745E">
        <w:rPr>
          <w:rFonts w:ascii="Times New Roman" w:hAnsi="Times New Roman" w:cs="Times New Roman"/>
        </w:rPr>
        <w:t>.</w:t>
      </w:r>
    </w:p>
    <w:p w14:paraId="73B7F8DD" w14:textId="77777777" w:rsidR="007823CD" w:rsidRPr="0096745E" w:rsidRDefault="007823CD" w:rsidP="007823CD">
      <w:pPr>
        <w:spacing w:after="0"/>
        <w:ind w:firstLine="360"/>
        <w:jc w:val="both"/>
        <w:rPr>
          <w:rFonts w:ascii="Times New Roman" w:hAnsi="Times New Roman" w:cs="Times New Roman"/>
        </w:rPr>
      </w:pPr>
      <w:r w:rsidRPr="0096745E">
        <w:rPr>
          <w:rFonts w:ascii="Times New Roman" w:hAnsi="Times New Roman" w:cs="Times New Roman"/>
          <w:b/>
        </w:rPr>
        <w:t>Социальные факторы (ведущую роль)</w:t>
      </w:r>
      <w:r w:rsidRPr="0096745E">
        <w:rPr>
          <w:rFonts w:ascii="Times New Roman" w:hAnsi="Times New Roman" w:cs="Times New Roman"/>
        </w:rPr>
        <w:t xml:space="preserve"> - трудовая деятельность, общественный образ жизни, развитие речи и мышления.</w:t>
      </w:r>
    </w:p>
    <w:p w14:paraId="73D333CA"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Становление человека как биологического вида проходило через четыре основных этапа эволюции в пределах семейства гоминид: </w:t>
      </w:r>
    </w:p>
    <w:p w14:paraId="0876AFD1" w14:textId="77777777" w:rsidR="007823CD" w:rsidRPr="0096745E" w:rsidRDefault="007823CD" w:rsidP="007823CD">
      <w:pPr>
        <w:spacing w:after="0"/>
        <w:ind w:left="1416"/>
        <w:jc w:val="both"/>
        <w:rPr>
          <w:rFonts w:ascii="Times New Roman" w:hAnsi="Times New Roman" w:cs="Times New Roman"/>
        </w:rPr>
      </w:pPr>
      <w:proofErr w:type="gramStart"/>
      <w:r w:rsidRPr="0096745E">
        <w:rPr>
          <w:rFonts w:ascii="Times New Roman" w:hAnsi="Times New Roman" w:cs="Times New Roman"/>
        </w:rPr>
        <w:t>1 .Предшественники</w:t>
      </w:r>
      <w:proofErr w:type="gramEnd"/>
      <w:r w:rsidRPr="0096745E">
        <w:rPr>
          <w:rFonts w:ascii="Times New Roman" w:hAnsi="Times New Roman" w:cs="Times New Roman"/>
        </w:rPr>
        <w:t xml:space="preserve"> человека (австралопитеки, человек умелый); </w:t>
      </w:r>
    </w:p>
    <w:p w14:paraId="4C4399E6"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2.Древнейший человек (архантропы);             </w:t>
      </w:r>
    </w:p>
    <w:p w14:paraId="5873F681"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3.Древний человек (</w:t>
      </w:r>
      <w:proofErr w:type="spellStart"/>
      <w:r w:rsidRPr="0096745E">
        <w:rPr>
          <w:rFonts w:ascii="Times New Roman" w:hAnsi="Times New Roman" w:cs="Times New Roman"/>
        </w:rPr>
        <w:t>палеантропы</w:t>
      </w:r>
      <w:proofErr w:type="spellEnd"/>
      <w:r w:rsidRPr="0096745E">
        <w:rPr>
          <w:rFonts w:ascii="Times New Roman" w:hAnsi="Times New Roman" w:cs="Times New Roman"/>
        </w:rPr>
        <w:t xml:space="preserve">);            </w:t>
      </w:r>
    </w:p>
    <w:p w14:paraId="73C4868E" w14:textId="77777777" w:rsidR="007823CD" w:rsidRPr="0096745E" w:rsidRDefault="007823CD" w:rsidP="007823CD">
      <w:pPr>
        <w:spacing w:after="0"/>
        <w:ind w:left="1416"/>
        <w:jc w:val="both"/>
        <w:rPr>
          <w:rFonts w:ascii="Times New Roman" w:hAnsi="Times New Roman" w:cs="Times New Roman"/>
        </w:rPr>
      </w:pPr>
      <w:r w:rsidRPr="0096745E">
        <w:rPr>
          <w:rFonts w:ascii="Times New Roman" w:hAnsi="Times New Roman" w:cs="Times New Roman"/>
        </w:rPr>
        <w:t xml:space="preserve">4.Человек современного типа (неоантропы).     </w:t>
      </w:r>
    </w:p>
    <w:p w14:paraId="556AF1AB"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В настоящее время еще нет палеонтологических данных для построения всех промежуточных стадий в развитии гоминид, приведших к человеку современного типа.     </w:t>
      </w:r>
    </w:p>
    <w:p w14:paraId="02C5FF2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Вся кайнозойская эра характеризуется постепенным развитием приматов. Потомки первых форм приматов третичного периода сейчас составляют подотряд низших приматов или полуобезьян. Примерно 30 млн. лет тому назад от полуобезьян отделилась ветвь, приведшая в дальнейшем к формированию древних человекообразных обезьян. Это были небольшие животные, жившие на деревьях и питавшиеся растениями и насекомыми. От них произошли все современные человекообразные и вымершая впоследствии группа древесных обезьян — дриопитеки. </w:t>
      </w:r>
    </w:p>
    <w:p w14:paraId="00DAEA7E"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Дриопитеки жили примерно 25 млн. лет назад на юге Азии и Европы, в Африке. Анализ находок показывает, что дриопитеки имели сходство как с человекообразными обезьянами, так и с человеком. </w:t>
      </w:r>
    </w:p>
    <w:p w14:paraId="69629D65"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Кроме дриопитеков существовали и рамапитеки, которые были довольно мелкими существами, передвигавшиеся на четырех конечностях. Рост доходил до 100 — 110 см, а масса взрослой особи не превышала 18 - 22 кг. Объем мозга составлял 350 - 380 см. Рамапитеки были обитателями открытых пространств. </w:t>
      </w:r>
      <w:proofErr w:type="gramStart"/>
      <w:r w:rsidRPr="0096745E">
        <w:rPr>
          <w:rFonts w:ascii="Times New Roman" w:hAnsi="Times New Roman" w:cs="Times New Roman"/>
        </w:rPr>
        <w:t>Возможно</w:t>
      </w:r>
      <w:proofErr w:type="gramEnd"/>
      <w:r w:rsidRPr="0096745E">
        <w:rPr>
          <w:rFonts w:ascii="Times New Roman" w:hAnsi="Times New Roman" w:cs="Times New Roman"/>
        </w:rPr>
        <w:t xml:space="preserve"> пользовались примитивными орудиями (палками, камнями), но их не обрабатывали.  </w:t>
      </w:r>
    </w:p>
    <w:p w14:paraId="073D1051"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предшественников человека</w:t>
      </w:r>
      <w:r w:rsidRPr="0096745E">
        <w:rPr>
          <w:rFonts w:ascii="Times New Roman" w:hAnsi="Times New Roman" w:cs="Times New Roman"/>
        </w:rPr>
        <w:t xml:space="preserve">. Австралопитеки самые древние, переходные от обезьян к человеку формы высших животных, найденные в Южной Африке и вымершие около 1 млн. лет назад. Общим предком всех австралопитеков является австралопитек </w:t>
      </w:r>
      <w:proofErr w:type="spellStart"/>
      <w:r w:rsidRPr="0096745E">
        <w:rPr>
          <w:rFonts w:ascii="Times New Roman" w:hAnsi="Times New Roman" w:cs="Times New Roman"/>
        </w:rPr>
        <w:t>рамидус</w:t>
      </w:r>
      <w:proofErr w:type="spellEnd"/>
      <w:r w:rsidRPr="0096745E">
        <w:rPr>
          <w:rFonts w:ascii="Times New Roman" w:hAnsi="Times New Roman" w:cs="Times New Roman"/>
        </w:rPr>
        <w:t xml:space="preserve">, за которым последовал </w:t>
      </w:r>
      <w:proofErr w:type="spellStart"/>
      <w:r w:rsidRPr="0096745E">
        <w:rPr>
          <w:rFonts w:ascii="Times New Roman" w:hAnsi="Times New Roman" w:cs="Times New Roman"/>
        </w:rPr>
        <w:t>афарензис</w:t>
      </w:r>
      <w:proofErr w:type="spellEnd"/>
      <w:r w:rsidRPr="0096745E">
        <w:rPr>
          <w:rFonts w:ascii="Times New Roman" w:hAnsi="Times New Roman" w:cs="Times New Roman"/>
        </w:rPr>
        <w:t xml:space="preserve">. Этот австралопитек дал разные направления эволюции: 1) австралопитеков — африканского, эфиопского, </w:t>
      </w:r>
      <w:proofErr w:type="spellStart"/>
      <w:r w:rsidRPr="0096745E">
        <w:rPr>
          <w:rFonts w:ascii="Times New Roman" w:hAnsi="Times New Roman" w:cs="Times New Roman"/>
        </w:rPr>
        <w:t>робустус</w:t>
      </w:r>
      <w:proofErr w:type="spellEnd"/>
      <w:r w:rsidRPr="0096745E">
        <w:rPr>
          <w:rFonts w:ascii="Times New Roman" w:hAnsi="Times New Roman" w:cs="Times New Roman"/>
        </w:rPr>
        <w:t xml:space="preserve"> и 2) человека -умелого, прямоходящего. Австралопитеки являлись сравнительно крупными организмами (масса приблизительно 20 —65 кг, рост 100 — 150 см). Их эволюция продолжалась очень </w:t>
      </w:r>
      <w:proofErr w:type="gramStart"/>
      <w:r w:rsidRPr="0096745E">
        <w:rPr>
          <w:rFonts w:ascii="Times New Roman" w:hAnsi="Times New Roman" w:cs="Times New Roman"/>
        </w:rPr>
        <w:t>долго &gt;</w:t>
      </w:r>
      <w:proofErr w:type="gramEnd"/>
      <w:r w:rsidRPr="0096745E">
        <w:rPr>
          <w:rFonts w:ascii="Times New Roman" w:hAnsi="Times New Roman" w:cs="Times New Roman"/>
        </w:rPr>
        <w:t xml:space="preserve"> 3 млн. лет. Ходили они на коротких ногах при выпрямленном положении тела. Масса мозга достигла у некоторых видов 450 г, что больше, чем у современных человекообразных. Австралопитеки обитали на открытых пространствах, где занимались охотой и собирали растительную пищу. В своей деятельности использовали крупные гальки, а также длинные кости крупных копытных, для резки и рубки применяли нижние челюсти и лопатки тех же животных. Австралопитеки были всеядными. Есть находки, указывающие на использование ими огня. По ряду признаков австралопитеки были ближе к человеку, чем современные человекообразные обезьяны.     </w:t>
      </w:r>
    </w:p>
    <w:p w14:paraId="4CA7B7F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архантропа</w:t>
      </w:r>
      <w:r w:rsidRPr="0096745E">
        <w:rPr>
          <w:rFonts w:ascii="Times New Roman" w:hAnsi="Times New Roman" w:cs="Times New Roman"/>
        </w:rPr>
        <w:t xml:space="preserve"> (древнейшие люди). Предками их были различные ветви вида Человек умелый. Древнейшие люди объединены в один вид - Человек прямоходящий (Homo </w:t>
      </w:r>
      <w:proofErr w:type="spellStart"/>
      <w:r w:rsidRPr="0096745E">
        <w:rPr>
          <w:rFonts w:ascii="Times New Roman" w:hAnsi="Times New Roman" w:cs="Times New Roman"/>
        </w:rPr>
        <w:t>erectus</w:t>
      </w:r>
      <w:proofErr w:type="spellEnd"/>
      <w:r w:rsidRPr="0096745E">
        <w:rPr>
          <w:rFonts w:ascii="Times New Roman" w:hAnsi="Times New Roman" w:cs="Times New Roman"/>
        </w:rPr>
        <w:t xml:space="preserve">). Изучено довольно значительное число форм древнейших людей. Наиболее известны: </w:t>
      </w:r>
      <w:r w:rsidRPr="0096745E">
        <w:rPr>
          <w:rFonts w:ascii="Times New Roman" w:hAnsi="Times New Roman" w:cs="Times New Roman"/>
        </w:rPr>
        <w:lastRenderedPageBreak/>
        <w:t xml:space="preserve">питекантроп (Ява), синантроп (Китай), </w:t>
      </w:r>
      <w:proofErr w:type="spellStart"/>
      <w:r w:rsidRPr="0096745E">
        <w:rPr>
          <w:rFonts w:ascii="Times New Roman" w:hAnsi="Times New Roman" w:cs="Times New Roman"/>
        </w:rPr>
        <w:t>гейдельбергский</w:t>
      </w:r>
      <w:proofErr w:type="spellEnd"/>
      <w:r w:rsidRPr="0096745E">
        <w:rPr>
          <w:rFonts w:ascii="Times New Roman" w:hAnsi="Times New Roman" w:cs="Times New Roman"/>
        </w:rPr>
        <w:t xml:space="preserve"> человек (Северная Европа), атлантроп (Алжир) и др. Внешне они были похожи на современных людей, хотя имели существенные различия: мощное развитие надбровного валика, отсутствие настоящего подбородочного выступа, низкий лоб и плоский нос. Объем головного мозга составлял примерно 1000 см. Средний рост взрослого архантропа был почти 160 см, но известны формы, значительно превышающие эти размеры. </w:t>
      </w:r>
    </w:p>
    <w:p w14:paraId="594A201A"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proofErr w:type="spellStart"/>
      <w:r w:rsidRPr="0096745E">
        <w:rPr>
          <w:rFonts w:ascii="Times New Roman" w:hAnsi="Times New Roman" w:cs="Times New Roman"/>
        </w:rPr>
        <w:t>Apxaнтропы</w:t>
      </w:r>
      <w:proofErr w:type="spellEnd"/>
      <w:r w:rsidRPr="0096745E">
        <w:rPr>
          <w:rFonts w:ascii="Times New Roman" w:hAnsi="Times New Roman" w:cs="Times New Roman"/>
        </w:rPr>
        <w:t xml:space="preserve"> в своей деятельности широко использовали орудия, например рубила, остроконечники. Они успешно охотились на крупных млекопитающих и птиц. Жили они в основном в пещерах, были способны строить примитивные укрытия из крупных камней. На месте постоянных стоянок обычно поддерживали огонь. Внутри популяций существовал каннибализм — поедание себе подобных. Совместная трудовая деятельность, стадный образ жизни привели к дальнейшему развитию мозга, размеры которого дали ученым основание предполагать, что эти люди должны были обладать настоящей, хотя и очень примитивной речью. </w:t>
      </w:r>
    </w:p>
    <w:p w14:paraId="0BBE7252"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После периода максимального расцвета 600 - 400 тыс. лет назад эти люди быстро вымерли, дав начало новой ветви - неандертальцам (древним людям). </w:t>
      </w:r>
    </w:p>
    <w:p w14:paraId="24346458"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палеоантропа</w:t>
      </w:r>
      <w:r w:rsidRPr="0096745E">
        <w:rPr>
          <w:rFonts w:ascii="Times New Roman" w:hAnsi="Times New Roman" w:cs="Times New Roman"/>
        </w:rPr>
        <w:t xml:space="preserve"> (древние люди). Выделяют несколько группы древних людей. Хорошо изучены неандертальцы. Название этого вида Человек неандертальский (Homo </w:t>
      </w:r>
      <w:proofErr w:type="spellStart"/>
      <w:r w:rsidRPr="0096745E">
        <w:rPr>
          <w:rFonts w:ascii="Times New Roman" w:hAnsi="Times New Roman" w:cs="Times New Roman"/>
        </w:rPr>
        <w:t>sapiens</w:t>
      </w:r>
      <w:proofErr w:type="spellEnd"/>
      <w:r w:rsidRPr="0096745E">
        <w:rPr>
          <w:rFonts w:ascii="Times New Roman" w:hAnsi="Times New Roman" w:cs="Times New Roman"/>
        </w:rPr>
        <w:t xml:space="preserve"> </w:t>
      </w:r>
      <w:proofErr w:type="spellStart"/>
      <w:r w:rsidRPr="0096745E">
        <w:rPr>
          <w:rFonts w:ascii="Times New Roman" w:hAnsi="Times New Roman" w:cs="Times New Roman"/>
        </w:rPr>
        <w:t>ncandertales</w:t>
      </w:r>
      <w:proofErr w:type="spellEnd"/>
      <w:r w:rsidRPr="0096745E">
        <w:rPr>
          <w:rFonts w:ascii="Times New Roman" w:hAnsi="Times New Roman" w:cs="Times New Roman"/>
        </w:rPr>
        <w:t xml:space="preserve">) - связано с долиной </w:t>
      </w:r>
      <w:proofErr w:type="spellStart"/>
      <w:r w:rsidRPr="0096745E">
        <w:rPr>
          <w:rFonts w:ascii="Times New Roman" w:hAnsi="Times New Roman" w:cs="Times New Roman"/>
        </w:rPr>
        <w:t>Неандерталь</w:t>
      </w:r>
      <w:proofErr w:type="spellEnd"/>
      <w:r w:rsidRPr="0096745E">
        <w:rPr>
          <w:rFonts w:ascii="Times New Roman" w:hAnsi="Times New Roman" w:cs="Times New Roman"/>
        </w:rPr>
        <w:t xml:space="preserve"> в Германии - где впервые были найдены останки этих людей (XIX в.). Неандертальцы жили 20035 тыс. лет назад. По времени с эпохой неандертальцев совпала эпоха великого оледенения. Этот </w:t>
      </w:r>
      <w:proofErr w:type="gramStart"/>
      <w:r w:rsidRPr="0096745E">
        <w:rPr>
          <w:rFonts w:ascii="Times New Roman" w:hAnsi="Times New Roman" w:cs="Times New Roman"/>
        </w:rPr>
        <w:t>вид  с</w:t>
      </w:r>
      <w:proofErr w:type="gramEnd"/>
      <w:r w:rsidRPr="0096745E">
        <w:rPr>
          <w:rFonts w:ascii="Times New Roman" w:hAnsi="Times New Roman" w:cs="Times New Roman"/>
        </w:rPr>
        <w:t xml:space="preserve"> начала своего возникновения дал две ветки эволюции: одна была представлена крупными, физически развитыми, но по строению мозга были ближе к древнейшим людям; они явились тупиковой ветвью эволюции. Люди другой ветви были меньше ростом и менее развиты физически, но по строению мозга и по морфологическим признакам были ближе к современному человеку. Для них характерны: низкий скошенный лоб, низкий затылок, сплошной надглазничный валик, большое лицо с широко расставленными глазами, обычно слабое развитие подбородочного выступа, крупные зубы. Рост их достигал 160 см, мускулатура была необычно сильно развита. Крупная голова как бы втянута в плечи. </w:t>
      </w:r>
    </w:p>
    <w:p w14:paraId="08FA526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Они жили большими стадами, у них существовало разделение труда между мужчинами (изготовление орудий труда, охота, добывание огня, защита) и женщинами (сбор диких плодов и корней), речь еще примитивна, но логические мышление уже было развито. Они строили простые жилища, защищались от холода с помощью одежды из шкур зверей, изготовляли более совершенные кремниевые и костяные орудия. </w:t>
      </w:r>
    </w:p>
    <w:p w14:paraId="0638B388"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Неандертальцы хоронили умерших или погибших соплеменников. Неандертальцы внезапно исчезли 40 — 35 тыс. лет назад. Предполагают, частично истреблены людьми современного типа. </w:t>
      </w:r>
    </w:p>
    <w:p w14:paraId="484C2805"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Стадия неоантропа</w:t>
      </w:r>
      <w:r w:rsidRPr="0096745E">
        <w:rPr>
          <w:rFonts w:ascii="Times New Roman" w:hAnsi="Times New Roman" w:cs="Times New Roman"/>
        </w:rPr>
        <w:t xml:space="preserve">. Под этим названием понимают как ископаемые формы человека современного физического типа, так и ныне живущих людей. Кроманьонцы — первые современные люди, относящиеся к виду Человек разумный (Homo </w:t>
      </w:r>
      <w:proofErr w:type="spellStart"/>
      <w:r w:rsidRPr="0096745E">
        <w:rPr>
          <w:rFonts w:ascii="Times New Roman" w:hAnsi="Times New Roman" w:cs="Times New Roman"/>
        </w:rPr>
        <w:t>sapiens</w:t>
      </w:r>
      <w:proofErr w:type="spellEnd"/>
      <w:r w:rsidRPr="0096745E">
        <w:rPr>
          <w:rFonts w:ascii="Times New Roman" w:hAnsi="Times New Roman" w:cs="Times New Roman"/>
        </w:rPr>
        <w:t xml:space="preserve">). Первая находка была сделана на юге Франции близ местечка </w:t>
      </w:r>
      <w:proofErr w:type="spellStart"/>
      <w:r w:rsidRPr="0096745E">
        <w:rPr>
          <w:rFonts w:ascii="Times New Roman" w:hAnsi="Times New Roman" w:cs="Times New Roman"/>
        </w:rPr>
        <w:t>Кроманьон</w:t>
      </w:r>
      <w:proofErr w:type="spellEnd"/>
      <w:r w:rsidRPr="0096745E">
        <w:rPr>
          <w:rFonts w:ascii="Times New Roman" w:hAnsi="Times New Roman" w:cs="Times New Roman"/>
        </w:rPr>
        <w:t xml:space="preserve">. Появление кроманьонцев датируется 40 -30 тыс. лет до н. э. Эти люди имели внешний вид современных людей Характерно отсутствие надбровных валиков, наличие подбородка, прямой лоб. Рост их составлял около 180 см. Кроманьонцы хорошо владели речью, у них зародилось изобразительное искусство. Важнейший вклад этих людей в историю человечества - приучение ими ряда животных и развитие земледелия, выведение культурных растений. </w:t>
      </w:r>
    </w:p>
    <w:p w14:paraId="2CA829D3"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Палеонтологические находки указывают на то, что в период появления современных людей доживали свой век и последние неандертальцы. В частности, на территории Палестины найдены скелетные останки гибридов между неандертальцами и людьми современного типа. </w:t>
      </w:r>
    </w:p>
    <w:p w14:paraId="4A594D9B"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Начиная с кроманьонцев, эволюция биологическая все больше переходит в эволюцию социальную (общественную). В результате прогрессивного развития кроманьонского человека появился современный человек с характерными расовыми признаками.  </w:t>
      </w:r>
    </w:p>
    <w:p w14:paraId="5F0317DC" w14:textId="77777777" w:rsidR="007823CD" w:rsidRPr="0096745E" w:rsidRDefault="007823CD" w:rsidP="007823CD">
      <w:pPr>
        <w:spacing w:before="240" w:after="0"/>
        <w:jc w:val="center"/>
        <w:rPr>
          <w:rFonts w:ascii="Times New Roman" w:hAnsi="Times New Roman" w:cs="Times New Roman"/>
          <w:b/>
        </w:rPr>
      </w:pPr>
      <w:r w:rsidRPr="0096745E">
        <w:rPr>
          <w:rFonts w:ascii="Times New Roman" w:hAnsi="Times New Roman" w:cs="Times New Roman"/>
          <w:b/>
        </w:rPr>
        <w:lastRenderedPageBreak/>
        <w:t>Движущие факторы антропогенеза</w:t>
      </w:r>
    </w:p>
    <w:p w14:paraId="14B749F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Различают социальные и биологические факторы антропогенеза. </w:t>
      </w:r>
    </w:p>
    <w:p w14:paraId="569E1413"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r>
      <w:r w:rsidRPr="0096745E">
        <w:rPr>
          <w:rFonts w:ascii="Times New Roman" w:hAnsi="Times New Roman" w:cs="Times New Roman"/>
          <w:b/>
        </w:rPr>
        <w:t>Антропогенез</w:t>
      </w:r>
      <w:r w:rsidRPr="0096745E">
        <w:rPr>
          <w:rFonts w:ascii="Times New Roman" w:hAnsi="Times New Roman" w:cs="Times New Roman"/>
        </w:rPr>
        <w:t xml:space="preserve"> - происхождение человека и становление его как вида в процессе формирования общества. </w:t>
      </w:r>
    </w:p>
    <w:p w14:paraId="0974FA57"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ab/>
        <w:t xml:space="preserve">Человек имеет ряд специфических черт, отличающих его от всего остального животного мира: </w:t>
      </w:r>
    </w:p>
    <w:p w14:paraId="67B4A27C"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1 Человек — существо социальное и живет не только, по биологическим законам, но и по общественным.  </w:t>
      </w:r>
    </w:p>
    <w:p w14:paraId="17CA68CF"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2.Человек владеет членораздельной речью и передает с ее помощью свой опыт.  </w:t>
      </w:r>
    </w:p>
    <w:p w14:paraId="4B23870B" w14:textId="77777777" w:rsidR="007823CD" w:rsidRPr="0096745E" w:rsidRDefault="007823CD" w:rsidP="007823CD">
      <w:pPr>
        <w:spacing w:after="0"/>
        <w:jc w:val="both"/>
        <w:rPr>
          <w:rFonts w:ascii="Times New Roman" w:hAnsi="Times New Roman" w:cs="Times New Roman"/>
        </w:rPr>
      </w:pPr>
      <w:r w:rsidRPr="0096745E">
        <w:rPr>
          <w:rFonts w:ascii="Times New Roman" w:hAnsi="Times New Roman" w:cs="Times New Roman"/>
        </w:rPr>
        <w:t xml:space="preserve">3.Человек мыслит отвлеченно, понятиями. У него развита вторая сигнальная система. </w:t>
      </w:r>
    </w:p>
    <w:p w14:paraId="2D009387"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Биологическими факторами происхождения человека были те же, что и у животных: мутации, наследственная изменчивость, борьба за существование, естественный отбор. </w:t>
      </w:r>
    </w:p>
    <w:p w14:paraId="0A28766A"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Осмысливая происхождение человека, Ч. Дарвин придавал большое значение таким факторам антропогенеза, как изменчивость телесных и психических свойств предков человека, использование ими тех или иных органов, естественный и половой отбор. </w:t>
      </w:r>
    </w:p>
    <w:p w14:paraId="4D538837"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Естественный отбор действовал в популяциях как древнейших, так и древних людей. Однако он шел не только по физическим признакам. Он благоприятствовал таким чертам, как умение производить орудия, защита стариков, коллективные способы вести охоту и др.  Можно сказать, что наряду с индивидуальным шел и групповой отбор. </w:t>
      </w:r>
    </w:p>
    <w:p w14:paraId="189D794E"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Современные представления о факторах антропогенеза сводятся к пониманию того, что человек является продуктом действия тех же факторов эволюции, которые создали живой мир, однако с учетом специфики человека должны были действовать также и специфические социальные факторы. </w:t>
      </w:r>
    </w:p>
    <w:p w14:paraId="6C435836"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Основы учения о специфических факторах антропогенеза были заложены Ф. Энгельсом в последней трети XIX в. Ф. Энгельс назвал важнейшим специфическим фактором антропогенеза труд. Можно отметить, что труд отделил человека от животных, а люди, благодаря совместной деятельности, руки, органов речи и мозга, стали обладать способностью выполнять все усложняющиеся операции, ставить перед собой более высокие цели и достигать их. </w:t>
      </w:r>
    </w:p>
    <w:p w14:paraId="6E9BF644" w14:textId="77777777" w:rsidR="007823CD" w:rsidRPr="0096745E" w:rsidRDefault="007823CD" w:rsidP="007823CD">
      <w:pPr>
        <w:spacing w:after="0" w:line="240" w:lineRule="auto"/>
        <w:jc w:val="both"/>
        <w:rPr>
          <w:rFonts w:ascii="Times New Roman" w:hAnsi="Times New Roman" w:cs="Times New Roman"/>
        </w:rPr>
      </w:pPr>
      <w:r w:rsidRPr="0096745E">
        <w:rPr>
          <w:rFonts w:ascii="Times New Roman" w:hAnsi="Times New Roman" w:cs="Times New Roman"/>
        </w:rPr>
        <w:tab/>
        <w:t xml:space="preserve">Таким образом, ведущую роль в становлении вида Человек разумный стали играть социальные факторы: труд, речь, общественный образ жизни, изменение характера пищи, возникновение социальных закономерностей. Прямохождение формировалось длительно по законам биологической эволюции. Оно позволило освободить руки, применить их в трудовой деятельности. Изготовление орудий труда повлияло на формирование руки, а затем и на появление речи. Биологические законы развития сменились на социальные, темпы антропогенеза резко ускорились. Стадность сменяется общественным образом жизни, формируется членораздельная речь, появляется вторая сигнальная система. Идет усиленное развитие мозга </w:t>
      </w:r>
      <w:proofErr w:type="gramStart"/>
      <w:r w:rsidRPr="0096745E">
        <w:rPr>
          <w:rFonts w:ascii="Times New Roman" w:hAnsi="Times New Roman" w:cs="Times New Roman"/>
        </w:rPr>
        <w:t>и  процессов</w:t>
      </w:r>
      <w:proofErr w:type="gramEnd"/>
      <w:r w:rsidRPr="0096745E">
        <w:rPr>
          <w:rFonts w:ascii="Times New Roman" w:hAnsi="Times New Roman" w:cs="Times New Roman"/>
        </w:rPr>
        <w:t xml:space="preserve"> мышления. Изменяется характер пищи. Человек становится всеядным, учится обрабатывать пищу. Возникают социальные отношения, которые способствуют формированию сознания и мышления, что, в свою очередь, стимулирует развитие мозга.</w:t>
      </w:r>
    </w:p>
    <w:p w14:paraId="70438935" w14:textId="5019D9D1" w:rsidR="007823CD" w:rsidRPr="0096745E" w:rsidRDefault="007823CD" w:rsidP="007823CD">
      <w:pPr>
        <w:pStyle w:val="1"/>
        <w:rPr>
          <w:rFonts w:ascii="Times New Roman" w:hAnsi="Times New Roman" w:cs="Times New Roman"/>
          <w:sz w:val="22"/>
          <w:szCs w:val="22"/>
        </w:rPr>
      </w:pPr>
      <w:bookmarkStart w:id="101" w:name="_Toc128516541"/>
      <w:r w:rsidRPr="0096745E">
        <w:rPr>
          <w:rFonts w:ascii="Times New Roman" w:hAnsi="Times New Roman" w:cs="Times New Roman"/>
          <w:sz w:val="22"/>
          <w:szCs w:val="22"/>
        </w:rPr>
        <w:t xml:space="preserve"> Роль человека в биосфере</w:t>
      </w:r>
      <w:bookmarkEnd w:id="101"/>
      <w:r w:rsidRPr="0096745E">
        <w:rPr>
          <w:rFonts w:ascii="Times New Roman" w:hAnsi="Times New Roman" w:cs="Times New Roman"/>
          <w:sz w:val="22"/>
          <w:szCs w:val="22"/>
        </w:rPr>
        <w:t xml:space="preserve">  </w:t>
      </w:r>
    </w:p>
    <w:p w14:paraId="69F3B5DB"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b/>
          <w:bCs/>
          <w:color w:val="000000"/>
        </w:rPr>
        <w:t>Биосфера</w:t>
      </w:r>
      <w:r w:rsidRPr="0096745E">
        <w:rPr>
          <w:rFonts w:ascii="Times New Roman" w:hAnsi="Times New Roman" w:cs="Times New Roman"/>
          <w:color w:val="000000"/>
        </w:rPr>
        <w:t xml:space="preserve"> – оболочка Земли, заселенная живыми организмами и преобразованная ими. Биосфера начала формироваться около четырех миллиардов лет тому назад, когда на нашей планете стали зарождаться первые организмы. Она находится в состоянии постоянного неравновесия, это огромная машина, использующая для своей работы энергию солнечных лучей. Она постоянно развивается, так, два с половиной миллиона лет назад появились первые люди, это были охотники и собиратели. Человека часто называют вершиной эволюции живого, но эволюционные отношения живого нельзя изобразить в виде прямой линии от менее совершенного к более совершенному. Поэтому эволюция не может иметь одной вершины. Человек не единственный использует орудия труда, отдельные птицы и </w:t>
      </w:r>
      <w:proofErr w:type="spellStart"/>
      <w:r w:rsidRPr="0096745E">
        <w:rPr>
          <w:rFonts w:ascii="Times New Roman" w:hAnsi="Times New Roman" w:cs="Times New Roman"/>
          <w:color w:val="000000"/>
        </w:rPr>
        <w:t>млекопитающиеся</w:t>
      </w:r>
      <w:proofErr w:type="spellEnd"/>
      <w:r w:rsidRPr="0096745E">
        <w:rPr>
          <w:rFonts w:ascii="Times New Roman" w:hAnsi="Times New Roman" w:cs="Times New Roman"/>
          <w:color w:val="000000"/>
        </w:rPr>
        <w:t xml:space="preserve"> также их используют, но максимально эффективно и совершеннее это делает человек. Человеку свойственно сознание – совершенная форма отражения окружающего мира, развиваясь, человек совершенствуется, появляется речь, письменность, обучение деятельности, обмен информацией – это привело к изменению окружающей среды. Оружие человека постоянно совершенствовалось, </w:t>
      </w:r>
      <w:r w:rsidRPr="0096745E">
        <w:rPr>
          <w:rFonts w:ascii="Times New Roman" w:hAnsi="Times New Roman" w:cs="Times New Roman"/>
          <w:color w:val="000000"/>
        </w:rPr>
        <w:lastRenderedPageBreak/>
        <w:t>он истребил многих копытных и мамонтов, которые служили основой рациона того времени. Альтернатива нашлась около десяти тысяч лет назад – человечество перешло от охоты и собирательства к земледелию и скотоводству, хотя охота и собирательство остались важными источниками пищи. Это был первый экологический кризис, который возник в результате деятельности человека по истреблению крупных животных.</w:t>
      </w:r>
    </w:p>
    <w:p w14:paraId="45947949"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С помощью орудий производства человечество создает искусственную среду обитания – поселения, жилища, одежда, продукты питания, различные машины и принадлежности (Рис. 1).</w:t>
      </w:r>
    </w:p>
    <w:p w14:paraId="6BFDC07B"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noProof/>
          <w:color w:val="000000"/>
        </w:rPr>
        <w:drawing>
          <wp:inline distT="0" distB="0" distL="0" distR="0" wp14:anchorId="6CE052CB" wp14:editId="74D51461">
            <wp:extent cx="5934075" cy="1209675"/>
            <wp:effectExtent l="0" t="0" r="9525" b="9525"/>
            <wp:docPr id="257" name="Рисунок 257" descr="https://static-interneturok.cdnvideo.ru/content/konspekt_image/271294/1fc3ff10_609c_0133_f47c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interneturok.cdnvideo.ru/content/konspekt_image/271294/1fc3ff10_609c_0133_f47c_12313c0dade2.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34075" cy="1209675"/>
                    </a:xfrm>
                    <a:prstGeom prst="rect">
                      <a:avLst/>
                    </a:prstGeom>
                    <a:noFill/>
                    <a:ln>
                      <a:noFill/>
                    </a:ln>
                  </pic:spPr>
                </pic:pic>
              </a:graphicData>
            </a:graphic>
          </wp:inline>
        </w:drawing>
      </w:r>
    </w:p>
    <w:p w14:paraId="00CE1C28"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000000"/>
        </w:rPr>
        <w:t>Рис. 1. Искусственная среда обитания человека</w:t>
      </w:r>
    </w:p>
    <w:p w14:paraId="7E1AEC8A"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Эволюция биосферы вступила в новую фазу, где человеческая деятельность стала серьезной силой. В.И. Вернадский об этом сказал: «Никогда человек не имел такого влияния на окружающую его природу, как теперь, никогда это влияние не было так разнообразно и так сильно. Человек настоящего времени представляет из себя геологическую силу…».</w:t>
      </w:r>
    </w:p>
    <w:p w14:paraId="69F16B4F"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 xml:space="preserve">С появлением земледелия, скотоводства, добычей полезных ископаемых, развитием сельского хозяйства человек стал изменять круговорот веществ в природе. Применение различных удобрений в сельском хозяйстве, нефти, газа, каменного угля в качестве энергоносителей, добыча полезных ископаемых приводят к истощению </w:t>
      </w:r>
      <w:proofErr w:type="spellStart"/>
      <w:r w:rsidRPr="0096745E">
        <w:rPr>
          <w:rFonts w:ascii="Times New Roman" w:hAnsi="Times New Roman" w:cs="Times New Roman"/>
          <w:color w:val="000000"/>
        </w:rPr>
        <w:t>невозобновляемых</w:t>
      </w:r>
      <w:proofErr w:type="spellEnd"/>
      <w:r w:rsidRPr="0096745E">
        <w:rPr>
          <w:rFonts w:ascii="Times New Roman" w:hAnsi="Times New Roman" w:cs="Times New Roman"/>
          <w:color w:val="000000"/>
        </w:rPr>
        <w:t xml:space="preserve"> природных ресурсов.</w:t>
      </w:r>
    </w:p>
    <w:p w14:paraId="6DAEA0C5"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С началом промышленной революции в конце XVI века и переходом с ручного труда на машинный труд увеличился масштаб людской деятельности. Давление на окружающую среду возросло с появлением современной индустрии, увеличилась доля городского населения и численность людей на планете (Рис. 2).</w:t>
      </w:r>
    </w:p>
    <w:p w14:paraId="5F5A950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noProof/>
          <w:color w:val="000000"/>
        </w:rPr>
        <w:drawing>
          <wp:inline distT="0" distB="0" distL="0" distR="0" wp14:anchorId="2D7BB6F7" wp14:editId="7E26E098">
            <wp:extent cx="5924550" cy="1343025"/>
            <wp:effectExtent l="0" t="0" r="0" b="9525"/>
            <wp:docPr id="258" name="Рисунок 258" descr="https://static-interneturok.cdnvideo.ru/content/konspekt_image/271295/2089cb80_609c_0133_f47d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interneturok.cdnvideo.ru/content/konspekt_image/271295/2089cb80_609c_0133_f47d_12313c0dade2.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24550" cy="1343025"/>
                    </a:xfrm>
                    <a:prstGeom prst="rect">
                      <a:avLst/>
                    </a:prstGeom>
                    <a:noFill/>
                    <a:ln>
                      <a:noFill/>
                    </a:ln>
                  </pic:spPr>
                </pic:pic>
              </a:graphicData>
            </a:graphic>
          </wp:inline>
        </w:drawing>
      </w:r>
    </w:p>
    <w:p w14:paraId="31154514"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000000"/>
        </w:rPr>
        <w:t>Рис. 2. Развитие человечества и его инфраструктуры</w:t>
      </w:r>
    </w:p>
    <w:p w14:paraId="1807E7EF"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Для того чтобы прокормить возрастающую численность людей, понадобились дополнительные площади сельскому хозяйству, для продуктивности которого были необходимы новые научные знания. Научно-техническая революция улучшила ситуацию – становилось возможным улучшение эффективности сельского хозяйства и экологически чистого производства. Но с развитием прогресса появились и вещества, чуждые живой природе – </w:t>
      </w:r>
      <w:r w:rsidRPr="0096745E">
        <w:rPr>
          <w:rFonts w:ascii="Times New Roman" w:hAnsi="Times New Roman" w:cs="Times New Roman"/>
          <w:b/>
          <w:bCs/>
          <w:color w:val="000000"/>
        </w:rPr>
        <w:t>ксенобиотики</w:t>
      </w:r>
      <w:r w:rsidRPr="0096745E">
        <w:rPr>
          <w:rFonts w:ascii="Times New Roman" w:hAnsi="Times New Roman" w:cs="Times New Roman"/>
          <w:color w:val="000000"/>
        </w:rPr>
        <w:t>. Эти вещества и материалы принципиально не вступают в биологический круговорот веществ, ни одни из живых существ не умеют разлагать отходы многих видов пластика, пестицидов и ингредиентов, которые используются в моющих средствах (Рис. 3).</w:t>
      </w:r>
    </w:p>
    <w:p w14:paraId="0259833C"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noProof/>
          <w:color w:val="000000"/>
        </w:rPr>
        <w:drawing>
          <wp:inline distT="0" distB="0" distL="0" distR="0" wp14:anchorId="34831045" wp14:editId="2313F405">
            <wp:extent cx="5934075" cy="1200150"/>
            <wp:effectExtent l="0" t="0" r="9525" b="0"/>
            <wp:docPr id="259" name="Рисунок 259" descr="https://static-interneturok.cdnvideo.ru/content/konspekt_image/271296/214d0e80_609c_0133_f47e_12313c0da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interneturok.cdnvideo.ru/content/konspekt_image/271296/214d0e80_609c_0133_f47e_12313c0dade2.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34075" cy="1200150"/>
                    </a:xfrm>
                    <a:prstGeom prst="rect">
                      <a:avLst/>
                    </a:prstGeom>
                    <a:noFill/>
                    <a:ln>
                      <a:noFill/>
                    </a:ln>
                  </pic:spPr>
                </pic:pic>
              </a:graphicData>
            </a:graphic>
          </wp:inline>
        </w:drawing>
      </w:r>
    </w:p>
    <w:p w14:paraId="3F0C4C3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000000"/>
        </w:rPr>
        <w:t>Рис. 3. Ксенобиотики (</w:t>
      </w:r>
      <w:hyperlink r:id="rId132" w:tgtFrame="_blank" w:history="1">
        <w:r w:rsidRPr="0096745E">
          <w:rPr>
            <w:rFonts w:ascii="Times New Roman" w:hAnsi="Times New Roman" w:cs="Times New Roman"/>
            <w:color w:val="000000"/>
            <w:u w:val="single"/>
          </w:rPr>
          <w:t>Источник</w:t>
        </w:r>
      </w:hyperlink>
      <w:r w:rsidRPr="0096745E">
        <w:rPr>
          <w:rFonts w:ascii="Times New Roman" w:hAnsi="Times New Roman" w:cs="Times New Roman"/>
          <w:color w:val="000000"/>
        </w:rPr>
        <w:t>)</w:t>
      </w:r>
    </w:p>
    <w:p w14:paraId="55D5D040"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000000"/>
        </w:rPr>
      </w:pPr>
    </w:p>
    <w:p w14:paraId="06A2FD0C"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lastRenderedPageBreak/>
        <w:t>Рост населения на планете ведет к возрастанию интенсивности их деятельности, что в свою очередь загрязняет окружающую среду, приводит к изменению ее физических и химических свойств, что неблагоприятно влияет на организмы и ведет к потере невосполнимых природных ресурсов. В результате возникает проблема недостатка минеральных ресурсов и энергетического кризиса в связи с истощением мировых запасов нефти и газа. Для сохранения невосполнимых ресурсов совершенствуются способы их добычи, более полно извлекаются из руд все содержащиеся в них элементы, для решения энергетической проблемы более широко стали использовать альтернативные источники – энергию ветра, Солнца, приливов и отливов.</w:t>
      </w:r>
    </w:p>
    <w:p w14:paraId="35D26803"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Многообразие живых организмов – основа существования биосферы. Поэтому, сохраняя все современные виды организмов, человек обеспечивает условия, пригодные для жизни на Земле. В последние десятилетия ведется активный поиск оптимальных путей ведения хозяйственной деятельности с тем, чтобы наносить природе минимальный ущерб.</w:t>
      </w:r>
    </w:p>
    <w:p w14:paraId="63ED0CD6"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По мнению В.И. Вернадского, биосфера будет преобразована человеком в ноосферу, сферу, разумно управляемую человеком. Ноосфера является высшей стадией развития биосферы, связанной с возникновением и становлением в ней цивилизованного общества, с периодом, когда разумная деятельность человека становится главным фактором развития на Земле. Вернадский писал: «Человечество, взятое в целом, становится мощной геологической силой. И перед ним, перед его мыслью и трудом, ставится вопрос о перестройке биосферы в интересах свободно мыслящего человечества как единого целого. Это новое состояние биосферы, к которому мы, не замечая этого, приближаемся, и есть ноосфера».</w:t>
      </w:r>
    </w:p>
    <w:p w14:paraId="18124E1A"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Биосфера существовала и до появления человека, может существовать и без него, поэтому стоит задуматься, как вести свою деятельность, чтобы не приносить вред окружающей среде, ведь без биосферы человек существовать не может, он является ее естественной составляющей. Человек подчиняется действию экологических законов, как и все живые существа на планете, и подвержен действию определенных экологических факторов. Поэтому необдуманное вмешательство в биосферу носит экосистемный характер, каждый исчезнувший вид растений уносит с собой не менее пяти видов беспозвоночных животных, существование которых связано с этим видом. Любое живое существо на нашей планете видоизменяет нашу среду, в которой происходят естественные процессы, а вот роль человека в этом процессе не очень ясна.</w:t>
      </w:r>
    </w:p>
    <w:p w14:paraId="114B058D"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r w:rsidRPr="0096745E">
        <w:rPr>
          <w:rFonts w:ascii="Times New Roman" w:hAnsi="Times New Roman" w:cs="Times New Roman"/>
          <w:color w:val="000000"/>
        </w:rPr>
        <w:t>Взаимоотношение человека с окружающим миром – это один из сложнейших вопросов биоэтики, которая требует тщательнейшей проработки и широкого обсуждения среди ученых и общественности последствий техногенных преобразований среды, решения проблемы утилизации отходов, биологической очистки сточных вод, учитывая закономерности, существующие в биосфере. Вещества, извлекаемые для нужд человека из природы, должны возвращаться в биосферу в пригодном для включения в биологический круговорот виде, то есть промышленность должна встраиваться в естественный круговорот веществ в биосфере.</w:t>
      </w:r>
    </w:p>
    <w:p w14:paraId="00E90B68" w14:textId="0829F163" w:rsidR="007823CD" w:rsidRPr="0096745E" w:rsidRDefault="007823CD" w:rsidP="007823CD">
      <w:pPr>
        <w:shd w:val="clear" w:color="auto" w:fill="FFFFFF"/>
        <w:spacing w:after="0" w:line="240" w:lineRule="auto"/>
        <w:ind w:firstLine="708"/>
        <w:jc w:val="both"/>
        <w:rPr>
          <w:rFonts w:ascii="Times New Roman" w:hAnsi="Times New Roman" w:cs="Times New Roman"/>
          <w:color w:val="000000"/>
        </w:rPr>
      </w:pPr>
      <w:proofErr w:type="gramStart"/>
      <w:r w:rsidRPr="0096745E">
        <w:rPr>
          <w:rFonts w:ascii="Times New Roman" w:hAnsi="Times New Roman" w:cs="Times New Roman"/>
          <w:color w:val="000000"/>
        </w:rPr>
        <w:t>Рассмотрев  биоэтическую</w:t>
      </w:r>
      <w:proofErr w:type="gramEnd"/>
      <w:r w:rsidRPr="0096745E">
        <w:rPr>
          <w:rFonts w:ascii="Times New Roman" w:hAnsi="Times New Roman" w:cs="Times New Roman"/>
          <w:color w:val="000000"/>
        </w:rPr>
        <w:t xml:space="preserve"> проблему взаимодействия человека и биосферы, можно сделать вывод что сохранение экологических закономерностей – одно из условий выживания, сохранения и развития человеческого общества.</w:t>
      </w:r>
    </w:p>
    <w:bookmarkEnd w:id="98"/>
    <w:p w14:paraId="4C1E061B" w14:textId="77777777" w:rsidR="007823CD" w:rsidRPr="0096745E" w:rsidRDefault="007823CD" w:rsidP="007823CD">
      <w:pPr>
        <w:shd w:val="clear" w:color="auto" w:fill="FFFFFF"/>
        <w:spacing w:after="0" w:line="240" w:lineRule="auto"/>
        <w:ind w:firstLine="708"/>
        <w:jc w:val="both"/>
        <w:rPr>
          <w:rFonts w:ascii="Times New Roman" w:hAnsi="Times New Roman" w:cs="Times New Roman"/>
          <w:color w:val="181818"/>
        </w:rPr>
      </w:pPr>
    </w:p>
    <w:p w14:paraId="23A47452" w14:textId="106FD064" w:rsidR="00543555" w:rsidRPr="0096745E" w:rsidRDefault="007D5C9D" w:rsidP="00772229">
      <w:pPr>
        <w:widowControl w:val="0"/>
        <w:jc w:val="center"/>
        <w:outlineLvl w:val="8"/>
        <w:rPr>
          <w:rFonts w:ascii="Times New Roman" w:hAnsi="Times New Roman" w:cs="Times New Roman"/>
          <w:b/>
        </w:rPr>
      </w:pPr>
      <w:r w:rsidRPr="0096745E">
        <w:rPr>
          <w:rFonts w:ascii="Times New Roman" w:hAnsi="Times New Roman" w:cs="Times New Roman"/>
          <w:b/>
        </w:rPr>
        <w:t xml:space="preserve">Вопросы и задания к </w:t>
      </w:r>
      <w:r w:rsidR="002C3428">
        <w:rPr>
          <w:rFonts w:ascii="Times New Roman" w:hAnsi="Times New Roman" w:cs="Times New Roman"/>
          <w:b/>
        </w:rPr>
        <w:t>самостоятельному изучению.</w:t>
      </w:r>
    </w:p>
    <w:p w14:paraId="75A46A25"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b/>
          <w:bCs/>
          <w:color w:val="111115"/>
          <w:shd w:val="clear" w:color="auto" w:fill="FFFFFF"/>
        </w:rPr>
        <w:t>Задание №1</w:t>
      </w:r>
    </w:p>
    <w:p w14:paraId="3F88FF42"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Ознакомьтесь с лекционным материалом по теме</w:t>
      </w:r>
    </w:p>
    <w:p w14:paraId="05B55D86"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b/>
          <w:bCs/>
          <w:color w:val="111115"/>
          <w:shd w:val="clear" w:color="auto" w:fill="FFFFFF"/>
        </w:rPr>
        <w:t>Задание №2</w:t>
      </w:r>
    </w:p>
    <w:p w14:paraId="19D1894A"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Ответьте на вопросы теста:</w:t>
      </w:r>
    </w:p>
    <w:p w14:paraId="168CAAC9"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1.Одной из главных причин сокращения видового разнообразия животных </w:t>
      </w:r>
      <w:proofErr w:type="gramStart"/>
      <w:r w:rsidRPr="0096745E">
        <w:rPr>
          <w:rFonts w:ascii="Times New Roman" w:hAnsi="Times New Roman" w:cs="Times New Roman"/>
          <w:color w:val="111115"/>
          <w:shd w:val="clear" w:color="auto" w:fill="FFFFFF"/>
        </w:rPr>
        <w:t>в  настоящее</w:t>
      </w:r>
      <w:proofErr w:type="gramEnd"/>
      <w:r w:rsidRPr="0096745E">
        <w:rPr>
          <w:rFonts w:ascii="Times New Roman" w:hAnsi="Times New Roman" w:cs="Times New Roman"/>
          <w:color w:val="111115"/>
          <w:shd w:val="clear" w:color="auto" w:fill="FFFFFF"/>
        </w:rPr>
        <w:t> время является Выберите один из 4 вариантов ответа:</w:t>
      </w:r>
    </w:p>
    <w:p w14:paraId="2D809EC3"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1) чрезмерное размножение хищников 2) возникновение глобальных эпидемий </w:t>
      </w:r>
      <w:r w:rsidRPr="0096745E">
        <w:rPr>
          <w:rFonts w:ascii="Times New Roman" w:hAnsi="Times New Roman" w:cs="Times New Roman"/>
          <w:color w:val="111115"/>
          <w:shd w:val="clear" w:color="auto" w:fill="FFFFFF"/>
        </w:rPr>
        <w:softHyphen/>
        <w:t> пандемий 3) разрушение мест обитания животных 4) межвидовая борьба</w:t>
      </w:r>
    </w:p>
    <w:p w14:paraId="3A576C17"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2.Процесс изменения генов под воздействием окружающей среды называется Запишите ответ: __________________________________________</w:t>
      </w:r>
    </w:p>
    <w:p w14:paraId="46DA929C"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 xml:space="preserve">3.Необходимое условие сохранения равновесия в биосфере:… Выберите один из 4 вариантов ответа: 1) усиление сельскохозяйственной и снижение промышленной деятельности  человека 2) замкнутый круговорот веществ и энергии 3) эволюция органического мира </w:t>
      </w:r>
      <w:r w:rsidRPr="0096745E">
        <w:rPr>
          <w:rFonts w:ascii="Times New Roman" w:hAnsi="Times New Roman" w:cs="Times New Roman"/>
          <w:color w:val="111115"/>
          <w:shd w:val="clear" w:color="auto" w:fill="FFFFFF"/>
        </w:rPr>
        <w:lastRenderedPageBreak/>
        <w:t xml:space="preserve">4) усиление промышленной и снижение сельскохозяйственной деятельности  человека 4.Какие из перечисленных животных вымерли из-за антропогенной деятельности  </w:t>
      </w:r>
      <w:proofErr w:type="spellStart"/>
      <w:r w:rsidRPr="0096745E">
        <w:rPr>
          <w:rFonts w:ascii="Times New Roman" w:hAnsi="Times New Roman" w:cs="Times New Roman"/>
          <w:color w:val="111115"/>
          <w:shd w:val="clear" w:color="auto" w:fill="FFFFFF"/>
        </w:rPr>
        <w:t>человека</w:t>
      </w:r>
      <w:proofErr w:type="spellEnd"/>
      <w:r w:rsidRPr="0096745E">
        <w:rPr>
          <w:rFonts w:ascii="Times New Roman" w:hAnsi="Times New Roman" w:cs="Times New Roman"/>
          <w:color w:val="111115"/>
          <w:shd w:val="clear" w:color="auto" w:fill="FFFFFF"/>
        </w:rPr>
        <w:t>?</w:t>
      </w:r>
    </w:p>
    <w:p w14:paraId="4A3745DC"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Выберите несколько из 6 вариантов ответа: 1) Эпиорнис 1 2) Тур 3) Зубр 4) Белый медведь 5) Морская корова 6) Морской котик</w:t>
      </w:r>
    </w:p>
    <w:p w14:paraId="457FE4E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5.Кому принадлежат слова: "Человек становится основной </w:t>
      </w:r>
      <w:proofErr w:type="gramStart"/>
      <w:r w:rsidRPr="0096745E">
        <w:rPr>
          <w:rFonts w:ascii="Times New Roman" w:hAnsi="Times New Roman" w:cs="Times New Roman"/>
          <w:color w:val="111115"/>
          <w:shd w:val="clear" w:color="auto" w:fill="FFFFFF"/>
        </w:rPr>
        <w:t>геологообразующей  силой</w:t>
      </w:r>
      <w:proofErr w:type="gramEnd"/>
      <w:r w:rsidRPr="0096745E">
        <w:rPr>
          <w:rFonts w:ascii="Times New Roman" w:hAnsi="Times New Roman" w:cs="Times New Roman"/>
          <w:color w:val="111115"/>
          <w:shd w:val="clear" w:color="auto" w:fill="FFFFFF"/>
        </w:rPr>
        <w:t> планеты"? Выберите один из 4 вариантов ответа: 1) В. Вернадский 2) И. Ньютон 3) Э. Зюсс 4) Э. Геккель</w:t>
      </w:r>
    </w:p>
    <w:p w14:paraId="567E80C3"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6.Парниковый эффект </w:t>
      </w:r>
      <w:r w:rsidRPr="0096745E">
        <w:rPr>
          <w:rFonts w:ascii="Times New Roman" w:hAnsi="Times New Roman" w:cs="Times New Roman"/>
          <w:color w:val="111115"/>
          <w:shd w:val="clear" w:color="auto" w:fill="FFFFFF"/>
        </w:rPr>
        <w:softHyphen/>
        <w:t> это…Выберите один из 4 вариантов ответа: 1) процесс созревания овощей в парнике 2) нарушение прохождения тепла из космоса к поверхности Земли 3) процесс создания парника на приусадебном участке 4) нарушение рассеивания тепла с поверхности Земли в космос</w:t>
      </w:r>
    </w:p>
    <w:p w14:paraId="4E1E8DCF"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7. Мутагены </w:t>
      </w:r>
      <w:r w:rsidRPr="0096745E">
        <w:rPr>
          <w:rFonts w:ascii="Times New Roman" w:hAnsi="Times New Roman" w:cs="Times New Roman"/>
          <w:color w:val="111115"/>
          <w:shd w:val="clear" w:color="auto" w:fill="FFFFFF"/>
        </w:rPr>
        <w:softHyphen/>
        <w:t> это Выберите один из 4 вариантов ответа: 1) среди ответов нет правильного 2) химические и физические факторы, вызывающие наследственные изменения 3) вид загрязнителя 4) разновидность бактерий, отрицательно воздействующий на организм человека  8.Термин «экология» введен в науку Выберите один из 4 вариантов ответа: 1) В. Вернадским 2) Э. Геккелем 3) Э. Зюссом 4) И. Ньютоном</w:t>
      </w:r>
    </w:p>
    <w:p w14:paraId="0533174B"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9.Как называется сфера взаимодействия общества и природы, в границах </w:t>
      </w:r>
      <w:proofErr w:type="gramStart"/>
      <w:r w:rsidRPr="0096745E">
        <w:rPr>
          <w:rFonts w:ascii="Times New Roman" w:hAnsi="Times New Roman" w:cs="Times New Roman"/>
          <w:color w:val="111115"/>
          <w:shd w:val="clear" w:color="auto" w:fill="FFFFFF"/>
        </w:rPr>
        <w:t>которой  разумная</w:t>
      </w:r>
      <w:proofErr w:type="gramEnd"/>
      <w:r w:rsidRPr="0096745E">
        <w:rPr>
          <w:rFonts w:ascii="Times New Roman" w:hAnsi="Times New Roman" w:cs="Times New Roman"/>
          <w:color w:val="111115"/>
          <w:shd w:val="clear" w:color="auto" w:fill="FFFFFF"/>
        </w:rPr>
        <w:t> человеческая деятельность становится определяющим фактором  развития? Запишите ответ: __________________________________________</w:t>
      </w:r>
    </w:p>
    <w:p w14:paraId="14114A9A" w14:textId="77777777" w:rsidR="007823CD" w:rsidRPr="0096745E" w:rsidRDefault="007823CD" w:rsidP="007823CD">
      <w:pPr>
        <w:shd w:val="clear" w:color="auto" w:fill="FFFFFF"/>
        <w:spacing w:after="0" w:line="240" w:lineRule="auto"/>
        <w:jc w:val="both"/>
        <w:rPr>
          <w:rFonts w:ascii="Times New Roman" w:hAnsi="Times New Roman" w:cs="Times New Roman"/>
          <w:color w:val="181818"/>
        </w:rPr>
      </w:pPr>
      <w:r w:rsidRPr="0096745E">
        <w:rPr>
          <w:rFonts w:ascii="Times New Roman" w:hAnsi="Times New Roman" w:cs="Times New Roman"/>
          <w:color w:val="111115"/>
          <w:shd w:val="clear" w:color="auto" w:fill="FFFFFF"/>
        </w:rPr>
        <w:t>10.Что не относится к видам загрязнения биосферы? Выберите несколько из 5 вариантов ответа: 1) </w:t>
      </w:r>
      <w:proofErr w:type="spellStart"/>
      <w:r w:rsidRPr="0096745E">
        <w:rPr>
          <w:rFonts w:ascii="Times New Roman" w:hAnsi="Times New Roman" w:cs="Times New Roman"/>
          <w:color w:val="111115"/>
          <w:shd w:val="clear" w:color="auto" w:fill="FFFFFF"/>
        </w:rPr>
        <w:t>деструкционное</w:t>
      </w:r>
      <w:proofErr w:type="spellEnd"/>
      <w:r w:rsidRPr="0096745E">
        <w:rPr>
          <w:rFonts w:ascii="Times New Roman" w:hAnsi="Times New Roman" w:cs="Times New Roman"/>
          <w:color w:val="111115"/>
          <w:shd w:val="clear" w:color="auto" w:fill="FFFFFF"/>
        </w:rPr>
        <w:t> (разрушающее) загрязнение 2) биоценотическое загрязнение 3) среди ответов нет правильного 4) ингредиентное загрязнение 5) энергетическое загрязнение</w:t>
      </w:r>
    </w:p>
    <w:p w14:paraId="5994B182" w14:textId="77777777" w:rsidR="007823CD" w:rsidRPr="007823CD" w:rsidRDefault="007823CD" w:rsidP="007823CD">
      <w:pPr>
        <w:widowControl w:val="0"/>
        <w:outlineLvl w:val="8"/>
        <w:rPr>
          <w:rFonts w:ascii="Times New Roman" w:hAnsi="Times New Roman" w:cs="Times New Roman"/>
          <w:b/>
        </w:rPr>
      </w:pPr>
    </w:p>
    <w:p w14:paraId="19237E9C" w14:textId="77777777" w:rsidR="000F477B" w:rsidRPr="000F477B" w:rsidRDefault="000F477B" w:rsidP="000F477B">
      <w:pPr>
        <w:jc w:val="both"/>
      </w:pPr>
    </w:p>
    <w:p w14:paraId="01BCE5EA" w14:textId="77777777" w:rsidR="000F477B" w:rsidRPr="000F477B" w:rsidRDefault="000F477B" w:rsidP="000F477B">
      <w:pPr>
        <w:jc w:val="both"/>
      </w:pPr>
    </w:p>
    <w:p w14:paraId="46CD012C" w14:textId="77777777" w:rsidR="000F477B" w:rsidRPr="000F477B" w:rsidRDefault="000F477B" w:rsidP="000F477B">
      <w:pPr>
        <w:jc w:val="both"/>
      </w:pPr>
    </w:p>
    <w:p w14:paraId="41B2D38C" w14:textId="77777777" w:rsidR="000F477B" w:rsidRPr="000F477B" w:rsidRDefault="000F477B" w:rsidP="000F477B">
      <w:pPr>
        <w:jc w:val="both"/>
      </w:pPr>
    </w:p>
    <w:p w14:paraId="046A752F" w14:textId="77777777" w:rsidR="000F477B" w:rsidRPr="000F477B" w:rsidRDefault="000F477B" w:rsidP="000F477B">
      <w:pPr>
        <w:jc w:val="both"/>
      </w:pPr>
    </w:p>
    <w:p w14:paraId="031E3EF4" w14:textId="77777777" w:rsidR="000F477B" w:rsidRPr="000F477B" w:rsidRDefault="000F477B" w:rsidP="000F477B">
      <w:pPr>
        <w:jc w:val="both"/>
      </w:pPr>
    </w:p>
    <w:p w14:paraId="3A61D6EE" w14:textId="77777777" w:rsidR="000F477B" w:rsidRPr="000F477B" w:rsidRDefault="000F477B" w:rsidP="000F477B">
      <w:pPr>
        <w:jc w:val="both"/>
      </w:pPr>
    </w:p>
    <w:p w14:paraId="567F3C75" w14:textId="77777777" w:rsidR="000F477B" w:rsidRPr="000F477B" w:rsidRDefault="000F477B" w:rsidP="000F477B">
      <w:pPr>
        <w:jc w:val="both"/>
      </w:pPr>
    </w:p>
    <w:p w14:paraId="6A3F36BC" w14:textId="77777777" w:rsidR="000F477B" w:rsidRPr="000F477B" w:rsidRDefault="000F477B" w:rsidP="000F477B">
      <w:pPr>
        <w:jc w:val="both"/>
      </w:pPr>
    </w:p>
    <w:p w14:paraId="1623A929" w14:textId="77777777" w:rsidR="000F477B" w:rsidRPr="000F477B" w:rsidRDefault="000F477B" w:rsidP="000F477B">
      <w:pPr>
        <w:jc w:val="both"/>
      </w:pPr>
    </w:p>
    <w:p w14:paraId="711D3BB8" w14:textId="77777777" w:rsidR="00B50953" w:rsidRDefault="00B50953" w:rsidP="001B3FEA">
      <w:pPr>
        <w:rPr>
          <w:b/>
        </w:rPr>
      </w:pPr>
    </w:p>
    <w:p w14:paraId="0988FA08" w14:textId="77777777" w:rsidR="007D5C9D" w:rsidRDefault="007D5C9D" w:rsidP="007D5C9D"/>
    <w:p w14:paraId="66ECC5DE" w14:textId="77777777" w:rsidR="007D5C9D" w:rsidRDefault="007D5C9D" w:rsidP="007D5C9D">
      <w:pPr>
        <w:widowControl w:val="0"/>
        <w:jc w:val="center"/>
        <w:outlineLvl w:val="0"/>
        <w:rPr>
          <w:b/>
          <w:bCs/>
          <w:kern w:val="32"/>
        </w:rPr>
      </w:pPr>
    </w:p>
    <w:p w14:paraId="246FC1FF" w14:textId="77777777" w:rsidR="007D5C9D" w:rsidRDefault="007D5C9D" w:rsidP="007D5C9D">
      <w:pPr>
        <w:widowControl w:val="0"/>
        <w:jc w:val="center"/>
        <w:outlineLvl w:val="0"/>
        <w:rPr>
          <w:b/>
          <w:bCs/>
          <w:kern w:val="32"/>
        </w:rPr>
      </w:pPr>
    </w:p>
    <w:p w14:paraId="29624349" w14:textId="5B4A1B3C" w:rsidR="00230039" w:rsidRDefault="00230039" w:rsidP="009C7F22">
      <w:pPr>
        <w:widowControl w:val="0"/>
        <w:outlineLvl w:val="0"/>
        <w:rPr>
          <w:b/>
          <w:bCs/>
          <w:kern w:val="32"/>
        </w:rPr>
      </w:pPr>
    </w:p>
    <w:p w14:paraId="4503B7A5" w14:textId="77777777" w:rsidR="0096745E" w:rsidRDefault="0096745E" w:rsidP="009C7F22">
      <w:pPr>
        <w:widowControl w:val="0"/>
        <w:outlineLvl w:val="0"/>
        <w:rPr>
          <w:b/>
          <w:bCs/>
          <w:kern w:val="32"/>
        </w:rPr>
      </w:pPr>
    </w:p>
    <w:p w14:paraId="27CB5B92" w14:textId="2C9A3564" w:rsidR="0096745E" w:rsidRDefault="0096745E" w:rsidP="009C7F22">
      <w:pPr>
        <w:widowControl w:val="0"/>
        <w:outlineLvl w:val="0"/>
        <w:rPr>
          <w:b/>
          <w:bCs/>
          <w:kern w:val="32"/>
        </w:rPr>
      </w:pPr>
    </w:p>
    <w:p w14:paraId="32FF057C" w14:textId="77777777" w:rsidR="002C3428" w:rsidRDefault="002C3428" w:rsidP="009C7F22">
      <w:pPr>
        <w:widowControl w:val="0"/>
        <w:outlineLvl w:val="0"/>
        <w:rPr>
          <w:b/>
          <w:bCs/>
          <w:kern w:val="32"/>
        </w:rPr>
      </w:pPr>
    </w:p>
    <w:p w14:paraId="2B47CA04" w14:textId="43194AEE" w:rsidR="007D5C9D" w:rsidRPr="0096745E" w:rsidRDefault="007D5C9D" w:rsidP="007D5C9D">
      <w:pPr>
        <w:widowControl w:val="0"/>
        <w:jc w:val="center"/>
        <w:outlineLvl w:val="0"/>
        <w:rPr>
          <w:rFonts w:ascii="Times New Roman" w:hAnsi="Times New Roman" w:cs="Times New Roman"/>
          <w:b/>
          <w:bCs/>
          <w:kern w:val="32"/>
        </w:rPr>
      </w:pPr>
      <w:r w:rsidRPr="0096745E">
        <w:rPr>
          <w:rFonts w:ascii="Times New Roman" w:hAnsi="Times New Roman" w:cs="Times New Roman"/>
          <w:b/>
          <w:bCs/>
          <w:kern w:val="32"/>
        </w:rPr>
        <w:t xml:space="preserve">Вопросы для подготовки к </w:t>
      </w:r>
      <w:r w:rsidR="00263ADB" w:rsidRPr="0096745E">
        <w:rPr>
          <w:rFonts w:ascii="Times New Roman" w:hAnsi="Times New Roman" w:cs="Times New Roman"/>
          <w:b/>
          <w:bCs/>
          <w:kern w:val="32"/>
        </w:rPr>
        <w:t>дифференцированному зачету</w:t>
      </w:r>
    </w:p>
    <w:p w14:paraId="34E8F717" w14:textId="3CC03A9C"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1.</w:t>
      </w:r>
      <w:bookmarkStart w:id="102" w:name="_Hlk130131748"/>
      <w:r w:rsidRPr="0096745E">
        <w:rPr>
          <w:rFonts w:ascii="Times New Roman" w:eastAsia="Times New Roman" w:hAnsi="Times New Roman" w:cs="Times New Roman"/>
          <w:color w:val="000000"/>
          <w:sz w:val="28"/>
          <w:szCs w:val="21"/>
          <w:lang w:eastAsia="ru-RU"/>
        </w:rPr>
        <w:t xml:space="preserve"> </w:t>
      </w:r>
      <w:r w:rsidRPr="0096745E">
        <w:rPr>
          <w:rFonts w:ascii="Times New Roman" w:hAnsi="Times New Roman" w:cs="Times New Roman"/>
          <w:kern w:val="32"/>
        </w:rPr>
        <w:t>Задачи и методы общей биологии, уровни организации живой материи.</w:t>
      </w:r>
    </w:p>
    <w:p w14:paraId="685C046C"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Многообразие живого мира.</w:t>
      </w:r>
    </w:p>
    <w:bookmarkEnd w:id="102"/>
    <w:p w14:paraId="2D227F9F"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Уровни организации живой материи.</w:t>
      </w:r>
    </w:p>
    <w:p w14:paraId="1F86CF2E"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3" w:name="_Hlk130131828"/>
      <w:r w:rsidRPr="0096745E">
        <w:rPr>
          <w:rFonts w:ascii="Times New Roman" w:hAnsi="Times New Roman" w:cs="Times New Roman"/>
          <w:kern w:val="32"/>
        </w:rPr>
        <w:t>Неорганические вещества, входящие в состав клетки.</w:t>
      </w:r>
    </w:p>
    <w:p w14:paraId="11C6D814"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Биологические полимеры белки.</w:t>
      </w:r>
    </w:p>
    <w:bookmarkEnd w:id="103"/>
    <w:p w14:paraId="145C2BD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Органические молекулы - углеводы.</w:t>
      </w:r>
    </w:p>
    <w:p w14:paraId="2F0BAAC2"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4" w:name="_Hlk130131908"/>
      <w:r w:rsidRPr="0096745E">
        <w:rPr>
          <w:rFonts w:ascii="Times New Roman" w:hAnsi="Times New Roman" w:cs="Times New Roman"/>
          <w:kern w:val="32"/>
        </w:rPr>
        <w:t>Органические молекулы – жиры и липиды.</w:t>
      </w:r>
    </w:p>
    <w:p w14:paraId="6DA29669"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Биологические полимеры – нуклеиновые кислоты.</w:t>
      </w:r>
    </w:p>
    <w:p w14:paraId="1171345B"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5" w:name="_Hlk130131988"/>
      <w:bookmarkEnd w:id="104"/>
      <w:r w:rsidRPr="0096745E">
        <w:rPr>
          <w:rFonts w:ascii="Times New Roman" w:hAnsi="Times New Roman" w:cs="Times New Roman"/>
          <w:kern w:val="32"/>
        </w:rPr>
        <w:t>Химическая организация клетки (состав и функции веществ).</w:t>
      </w:r>
    </w:p>
    <w:p w14:paraId="3EF2446D"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Строение и функции клетки (органоиды, их функции, виды клеток).</w:t>
      </w:r>
    </w:p>
    <w:p w14:paraId="6F37DA5E"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6" w:name="_Hlk130132087"/>
      <w:bookmarkEnd w:id="105"/>
      <w:r w:rsidRPr="0096745E">
        <w:rPr>
          <w:rFonts w:ascii="Times New Roman" w:hAnsi="Times New Roman" w:cs="Times New Roman"/>
          <w:kern w:val="32"/>
        </w:rPr>
        <w:t>Обмен веществ и превращение энергии (пластический и энергетический обмен, фотосинтез и хемосинтез).</w:t>
      </w:r>
    </w:p>
    <w:p w14:paraId="4CC14102"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Деление клетки (жизненный цикл, митоз, клеточная теория).</w:t>
      </w:r>
    </w:p>
    <w:bookmarkEnd w:id="106"/>
    <w:p w14:paraId="2CE7C31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Прокариотическая клетка.</w:t>
      </w:r>
    </w:p>
    <w:p w14:paraId="5235241F" w14:textId="77777777" w:rsidR="0096745E" w:rsidRPr="0096745E" w:rsidRDefault="0096745E" w:rsidP="00C5220C">
      <w:pPr>
        <w:widowControl w:val="0"/>
        <w:numPr>
          <w:ilvl w:val="0"/>
          <w:numId w:val="100"/>
        </w:numPr>
        <w:outlineLvl w:val="0"/>
        <w:rPr>
          <w:rFonts w:ascii="Times New Roman" w:hAnsi="Times New Roman" w:cs="Times New Roman"/>
          <w:kern w:val="32"/>
        </w:rPr>
      </w:pPr>
      <w:proofErr w:type="gramStart"/>
      <w:r w:rsidRPr="0096745E">
        <w:rPr>
          <w:rFonts w:ascii="Times New Roman" w:hAnsi="Times New Roman" w:cs="Times New Roman"/>
          <w:kern w:val="32"/>
        </w:rPr>
        <w:t>Эукариотическая  клетка</w:t>
      </w:r>
      <w:proofErr w:type="gramEnd"/>
      <w:r w:rsidRPr="0096745E">
        <w:rPr>
          <w:rFonts w:ascii="Times New Roman" w:hAnsi="Times New Roman" w:cs="Times New Roman"/>
          <w:kern w:val="32"/>
        </w:rPr>
        <w:t>.</w:t>
      </w:r>
    </w:p>
    <w:p w14:paraId="5BB7AB60"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7" w:name="_Hlk130132225"/>
      <w:r w:rsidRPr="0096745E">
        <w:rPr>
          <w:rFonts w:ascii="Times New Roman" w:hAnsi="Times New Roman" w:cs="Times New Roman"/>
          <w:kern w:val="32"/>
        </w:rPr>
        <w:t>Гомеостаз, Филогенез, Наследственность, Комплекс Гольджи, Вакуоли.</w:t>
      </w:r>
    </w:p>
    <w:p w14:paraId="30367438"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Органогенез</w:t>
      </w:r>
    </w:p>
    <w:p w14:paraId="341542DD"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8" w:name="_Hlk130132298"/>
      <w:bookmarkEnd w:id="107"/>
      <w:r w:rsidRPr="0096745E">
        <w:rPr>
          <w:rFonts w:ascii="Times New Roman" w:hAnsi="Times New Roman" w:cs="Times New Roman"/>
          <w:kern w:val="32"/>
        </w:rPr>
        <w:t>Дробление.</w:t>
      </w:r>
    </w:p>
    <w:p w14:paraId="2EB2ECC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Гаструляция.</w:t>
      </w:r>
    </w:p>
    <w:p w14:paraId="2133707B"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09" w:name="_Hlk130132361"/>
      <w:bookmarkEnd w:id="108"/>
      <w:r w:rsidRPr="0096745E">
        <w:rPr>
          <w:rFonts w:ascii="Times New Roman" w:hAnsi="Times New Roman" w:cs="Times New Roman"/>
          <w:kern w:val="32"/>
        </w:rPr>
        <w:t>Рибосомы, Клеточный центр, Митоз, Пролиферация, Онтогенез.</w:t>
      </w:r>
    </w:p>
    <w:p w14:paraId="4D6EE9C3"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 xml:space="preserve">Гаструляция, Инвагинация, Гистогенез, </w:t>
      </w:r>
      <w:proofErr w:type="gramStart"/>
      <w:r w:rsidRPr="0096745E">
        <w:rPr>
          <w:rFonts w:ascii="Times New Roman" w:hAnsi="Times New Roman" w:cs="Times New Roman"/>
          <w:kern w:val="32"/>
        </w:rPr>
        <w:t xml:space="preserve">Дерматом,  </w:t>
      </w:r>
      <w:proofErr w:type="spellStart"/>
      <w:r w:rsidRPr="0096745E">
        <w:rPr>
          <w:rFonts w:ascii="Times New Roman" w:hAnsi="Times New Roman" w:cs="Times New Roman"/>
          <w:kern w:val="32"/>
        </w:rPr>
        <w:t>Склеротом</w:t>
      </w:r>
      <w:proofErr w:type="spellEnd"/>
      <w:proofErr w:type="gramEnd"/>
      <w:r w:rsidRPr="0096745E">
        <w:rPr>
          <w:rFonts w:ascii="Times New Roman" w:hAnsi="Times New Roman" w:cs="Times New Roman"/>
          <w:kern w:val="32"/>
        </w:rPr>
        <w:t>.</w:t>
      </w:r>
    </w:p>
    <w:p w14:paraId="330AB7D4"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10" w:name="_Hlk130132453"/>
      <w:bookmarkEnd w:id="109"/>
      <w:r w:rsidRPr="0096745E">
        <w:rPr>
          <w:rFonts w:ascii="Times New Roman" w:hAnsi="Times New Roman" w:cs="Times New Roman"/>
          <w:kern w:val="32"/>
        </w:rPr>
        <w:t>Пролиферация, Эмбриональная индукция, Старение, Регенерация, Старость.</w:t>
      </w:r>
    </w:p>
    <w:p w14:paraId="3D3B1FA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 xml:space="preserve">Регенерация, </w:t>
      </w:r>
      <w:proofErr w:type="spellStart"/>
      <w:r w:rsidRPr="0096745E">
        <w:rPr>
          <w:rFonts w:ascii="Times New Roman" w:hAnsi="Times New Roman" w:cs="Times New Roman"/>
          <w:kern w:val="32"/>
        </w:rPr>
        <w:t>Эпителизация</w:t>
      </w:r>
      <w:proofErr w:type="spellEnd"/>
      <w:r w:rsidRPr="0096745E">
        <w:rPr>
          <w:rFonts w:ascii="Times New Roman" w:hAnsi="Times New Roman" w:cs="Times New Roman"/>
          <w:kern w:val="32"/>
        </w:rPr>
        <w:t>, Паразитизм, Наследственность, Изменчивость.</w:t>
      </w:r>
    </w:p>
    <w:bookmarkEnd w:id="110"/>
    <w:p w14:paraId="20390E46"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Наследование, Трансдукция, Генетический код, Комбинативная изменчивость, Мутационная изменчивость.</w:t>
      </w:r>
    </w:p>
    <w:p w14:paraId="47E56267"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Геномные мутации, Репарация генетического материала, Хромосомные болезни, Трансформация у бактерий, Половой процесс у бактерий.</w:t>
      </w:r>
    </w:p>
    <w:p w14:paraId="45FCF47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Вирусы и вирусные заболевания. СПИД и меры его профилактики.</w:t>
      </w:r>
    </w:p>
    <w:p w14:paraId="143C4EE8"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Размножение и индивидуальное развитие (бесполое и половое размножение, мейоз, эмбриональное и постэмбриональное развитие).</w:t>
      </w:r>
    </w:p>
    <w:p w14:paraId="68ABD88B"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Бесполое размножение.</w:t>
      </w:r>
    </w:p>
    <w:p w14:paraId="239F4A87"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Законы Г. Менделя и их доказательство на конкретных примерах.</w:t>
      </w:r>
    </w:p>
    <w:p w14:paraId="30FAE473"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lastRenderedPageBreak/>
        <w:t>Хромосомная теория Т. Моргана и сцепленное наследование.</w:t>
      </w:r>
    </w:p>
    <w:p w14:paraId="241AED97"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 xml:space="preserve">Закономерности изменчивости </w:t>
      </w:r>
      <w:proofErr w:type="gramStart"/>
      <w:r w:rsidRPr="0096745E">
        <w:rPr>
          <w:rFonts w:ascii="Times New Roman" w:hAnsi="Times New Roman" w:cs="Times New Roman"/>
          <w:kern w:val="32"/>
        </w:rPr>
        <w:t>( наследственная</w:t>
      </w:r>
      <w:proofErr w:type="gramEnd"/>
      <w:r w:rsidRPr="0096745E">
        <w:rPr>
          <w:rFonts w:ascii="Times New Roman" w:hAnsi="Times New Roman" w:cs="Times New Roman"/>
          <w:kern w:val="32"/>
        </w:rPr>
        <w:t xml:space="preserve"> и ненаследственная).</w:t>
      </w:r>
    </w:p>
    <w:p w14:paraId="38197D38"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11" w:name="_Hlk130132695"/>
      <w:r w:rsidRPr="0096745E">
        <w:rPr>
          <w:rFonts w:ascii="Times New Roman" w:hAnsi="Times New Roman" w:cs="Times New Roman"/>
          <w:kern w:val="32"/>
        </w:rPr>
        <w:t>Селекция (задачи, методы, достижения, сравнение искусственного и естественного отбора).</w:t>
      </w:r>
    </w:p>
    <w:p w14:paraId="44E58C22"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Создание пород животных и сортов растений.</w:t>
      </w:r>
    </w:p>
    <w:p w14:paraId="353DD66F" w14:textId="77777777" w:rsidR="0096745E" w:rsidRPr="0096745E" w:rsidRDefault="0096745E" w:rsidP="00C5220C">
      <w:pPr>
        <w:widowControl w:val="0"/>
        <w:numPr>
          <w:ilvl w:val="0"/>
          <w:numId w:val="100"/>
        </w:numPr>
        <w:outlineLvl w:val="0"/>
        <w:rPr>
          <w:rFonts w:ascii="Times New Roman" w:hAnsi="Times New Roman" w:cs="Times New Roman"/>
          <w:kern w:val="32"/>
        </w:rPr>
      </w:pPr>
      <w:bookmarkStart w:id="112" w:name="_Hlk130132780"/>
      <w:bookmarkEnd w:id="111"/>
      <w:r w:rsidRPr="0096745E">
        <w:rPr>
          <w:rFonts w:ascii="Times New Roman" w:hAnsi="Times New Roman" w:cs="Times New Roman"/>
          <w:kern w:val="32"/>
        </w:rPr>
        <w:t>Достижения и основные направления современной селекции.</w:t>
      </w:r>
    </w:p>
    <w:p w14:paraId="2058314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Эволюционное учение Ч. Дарвина (предпосылки, сущность, значение).</w:t>
      </w:r>
    </w:p>
    <w:bookmarkEnd w:id="112"/>
    <w:p w14:paraId="72661E51" w14:textId="77777777" w:rsidR="0096745E" w:rsidRPr="0096745E" w:rsidRDefault="0096745E" w:rsidP="00C5220C">
      <w:pPr>
        <w:widowControl w:val="0"/>
        <w:numPr>
          <w:ilvl w:val="0"/>
          <w:numId w:val="100"/>
        </w:numPr>
        <w:outlineLvl w:val="0"/>
        <w:rPr>
          <w:rFonts w:ascii="Times New Roman" w:hAnsi="Times New Roman" w:cs="Times New Roman"/>
          <w:kern w:val="32"/>
        </w:rPr>
      </w:pPr>
      <w:proofErr w:type="spellStart"/>
      <w:r w:rsidRPr="0096745E">
        <w:rPr>
          <w:rFonts w:ascii="Times New Roman" w:hAnsi="Times New Roman" w:cs="Times New Roman"/>
          <w:kern w:val="32"/>
        </w:rPr>
        <w:t>Микроэволюция</w:t>
      </w:r>
      <w:proofErr w:type="spellEnd"/>
      <w:r w:rsidRPr="0096745E">
        <w:rPr>
          <w:rFonts w:ascii="Times New Roman" w:hAnsi="Times New Roman" w:cs="Times New Roman"/>
          <w:kern w:val="32"/>
        </w:rPr>
        <w:t xml:space="preserve"> (концепция вида, его критерии и механизм видообразования).</w:t>
      </w:r>
    </w:p>
    <w:p w14:paraId="52A600DC"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Макроэволюция (доказательства, основные направления эволюционного процесса).</w:t>
      </w:r>
    </w:p>
    <w:p w14:paraId="457BE671"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Развитие органического мира.</w:t>
      </w:r>
    </w:p>
    <w:p w14:paraId="3D4453D1"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Гипотезы возникновения жизни на Земле.</w:t>
      </w:r>
    </w:p>
    <w:p w14:paraId="01505FC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Основные этапы эволюции человека.</w:t>
      </w:r>
    </w:p>
    <w:p w14:paraId="0378246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Доказательства родства человека и животных.</w:t>
      </w:r>
    </w:p>
    <w:p w14:paraId="331835BE"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Человеческие расы.</w:t>
      </w:r>
    </w:p>
    <w:p w14:paraId="42D28835"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Экология как наука, факторы среды.</w:t>
      </w:r>
    </w:p>
    <w:p w14:paraId="21C02D10"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Экологические системы.</w:t>
      </w:r>
    </w:p>
    <w:p w14:paraId="648D8BD6"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Учение В.И. Вернадского о биосфере. Ноосфера.</w:t>
      </w:r>
    </w:p>
    <w:p w14:paraId="253A8675" w14:textId="77777777" w:rsidR="0096745E" w:rsidRPr="0096745E" w:rsidRDefault="0096745E" w:rsidP="00C5220C">
      <w:pPr>
        <w:widowControl w:val="0"/>
        <w:numPr>
          <w:ilvl w:val="0"/>
          <w:numId w:val="100"/>
        </w:numPr>
        <w:outlineLvl w:val="0"/>
        <w:rPr>
          <w:rFonts w:ascii="Times New Roman" w:hAnsi="Times New Roman" w:cs="Times New Roman"/>
          <w:kern w:val="32"/>
        </w:rPr>
      </w:pPr>
      <w:r w:rsidRPr="0096745E">
        <w:rPr>
          <w:rFonts w:ascii="Times New Roman" w:hAnsi="Times New Roman" w:cs="Times New Roman"/>
          <w:kern w:val="32"/>
        </w:rPr>
        <w:t>Взаимосвязь природы и общества. Антропогенное воздействие на природные биогеоценозы.</w:t>
      </w:r>
    </w:p>
    <w:p w14:paraId="5144F7B1" w14:textId="77777777" w:rsidR="0096745E" w:rsidRPr="0096745E" w:rsidRDefault="0096745E" w:rsidP="00C5220C">
      <w:pPr>
        <w:widowControl w:val="0"/>
        <w:numPr>
          <w:ilvl w:val="0"/>
          <w:numId w:val="100"/>
        </w:numPr>
        <w:outlineLvl w:val="0"/>
        <w:rPr>
          <w:kern w:val="32"/>
        </w:rPr>
      </w:pPr>
      <w:r w:rsidRPr="0096745E">
        <w:rPr>
          <w:rFonts w:ascii="Times New Roman" w:hAnsi="Times New Roman" w:cs="Times New Roman"/>
          <w:kern w:val="32"/>
        </w:rPr>
        <w:t>Бионика (сущность науки, направления, достижения).</w:t>
      </w:r>
    </w:p>
    <w:p w14:paraId="5DDF1C30" w14:textId="77777777" w:rsidR="0096745E" w:rsidRPr="0096745E" w:rsidRDefault="0096745E" w:rsidP="0096745E">
      <w:pPr>
        <w:widowControl w:val="0"/>
        <w:outlineLvl w:val="0"/>
        <w:rPr>
          <w:b/>
          <w:kern w:val="32"/>
        </w:rPr>
      </w:pPr>
    </w:p>
    <w:p w14:paraId="3C5C755D" w14:textId="534943F0" w:rsidR="0096745E" w:rsidRPr="0096745E" w:rsidRDefault="0096745E" w:rsidP="0096745E">
      <w:pPr>
        <w:widowControl w:val="0"/>
        <w:outlineLvl w:val="0"/>
        <w:rPr>
          <w:kern w:val="32"/>
        </w:rPr>
      </w:pPr>
    </w:p>
    <w:p w14:paraId="7C1DB31F" w14:textId="77777777" w:rsidR="009C7F22" w:rsidRDefault="009C7F22" w:rsidP="00543352">
      <w:pPr>
        <w:pStyle w:val="af3"/>
        <w:jc w:val="both"/>
        <w:rPr>
          <w:rFonts w:ascii="Times New Roman" w:hAnsi="Times New Roman"/>
          <w:kern w:val="32"/>
        </w:rPr>
      </w:pPr>
    </w:p>
    <w:p w14:paraId="76B3D5ED" w14:textId="77777777" w:rsidR="00A40C82" w:rsidRDefault="00A40C82" w:rsidP="007D5C9D">
      <w:pPr>
        <w:widowControl w:val="0"/>
        <w:autoSpaceDE w:val="0"/>
        <w:autoSpaceDN w:val="0"/>
        <w:adjustRightInd w:val="0"/>
        <w:ind w:right="30"/>
        <w:jc w:val="center"/>
        <w:rPr>
          <w:b/>
          <w:color w:val="000000"/>
        </w:rPr>
      </w:pPr>
    </w:p>
    <w:p w14:paraId="6C22E8AB" w14:textId="77777777" w:rsidR="00A40C82" w:rsidRDefault="00A40C82" w:rsidP="007D5C9D">
      <w:pPr>
        <w:widowControl w:val="0"/>
        <w:autoSpaceDE w:val="0"/>
        <w:autoSpaceDN w:val="0"/>
        <w:adjustRightInd w:val="0"/>
        <w:ind w:right="30"/>
        <w:jc w:val="center"/>
        <w:rPr>
          <w:b/>
          <w:color w:val="000000"/>
        </w:rPr>
      </w:pPr>
    </w:p>
    <w:p w14:paraId="1244E6D4" w14:textId="77777777" w:rsidR="00A40C82" w:rsidRDefault="00A40C82" w:rsidP="007D5C9D">
      <w:pPr>
        <w:widowControl w:val="0"/>
        <w:autoSpaceDE w:val="0"/>
        <w:autoSpaceDN w:val="0"/>
        <w:adjustRightInd w:val="0"/>
        <w:ind w:right="30"/>
        <w:jc w:val="center"/>
        <w:rPr>
          <w:b/>
          <w:color w:val="000000"/>
        </w:rPr>
      </w:pPr>
    </w:p>
    <w:p w14:paraId="78580C7C" w14:textId="77777777" w:rsidR="00A40C82" w:rsidRDefault="00A40C82" w:rsidP="007D5C9D">
      <w:pPr>
        <w:widowControl w:val="0"/>
        <w:autoSpaceDE w:val="0"/>
        <w:autoSpaceDN w:val="0"/>
        <w:adjustRightInd w:val="0"/>
        <w:ind w:right="30"/>
        <w:jc w:val="center"/>
        <w:rPr>
          <w:b/>
          <w:color w:val="000000"/>
        </w:rPr>
      </w:pPr>
    </w:p>
    <w:p w14:paraId="64E3D719" w14:textId="77777777" w:rsidR="00A40C82" w:rsidRDefault="00A40C82" w:rsidP="007D5C9D">
      <w:pPr>
        <w:widowControl w:val="0"/>
        <w:autoSpaceDE w:val="0"/>
        <w:autoSpaceDN w:val="0"/>
        <w:adjustRightInd w:val="0"/>
        <w:ind w:right="30"/>
        <w:jc w:val="center"/>
        <w:rPr>
          <w:b/>
          <w:color w:val="000000"/>
        </w:rPr>
      </w:pPr>
    </w:p>
    <w:p w14:paraId="13BFC336" w14:textId="77777777" w:rsidR="00A40C82" w:rsidRDefault="00A40C82" w:rsidP="007D5C9D">
      <w:pPr>
        <w:widowControl w:val="0"/>
        <w:autoSpaceDE w:val="0"/>
        <w:autoSpaceDN w:val="0"/>
        <w:adjustRightInd w:val="0"/>
        <w:ind w:right="30"/>
        <w:jc w:val="center"/>
        <w:rPr>
          <w:b/>
          <w:color w:val="000000"/>
        </w:rPr>
      </w:pPr>
    </w:p>
    <w:p w14:paraId="3EB09C06" w14:textId="77777777" w:rsidR="00A40C82" w:rsidRDefault="00A40C82" w:rsidP="007D5C9D">
      <w:pPr>
        <w:widowControl w:val="0"/>
        <w:autoSpaceDE w:val="0"/>
        <w:autoSpaceDN w:val="0"/>
        <w:adjustRightInd w:val="0"/>
        <w:ind w:right="30"/>
        <w:jc w:val="center"/>
        <w:rPr>
          <w:b/>
          <w:color w:val="000000"/>
        </w:rPr>
      </w:pPr>
    </w:p>
    <w:p w14:paraId="185E6EDE" w14:textId="77777777" w:rsidR="00A40C82" w:rsidRDefault="00A40C82" w:rsidP="007D5C9D">
      <w:pPr>
        <w:widowControl w:val="0"/>
        <w:autoSpaceDE w:val="0"/>
        <w:autoSpaceDN w:val="0"/>
        <w:adjustRightInd w:val="0"/>
        <w:ind w:right="30"/>
        <w:jc w:val="center"/>
        <w:rPr>
          <w:b/>
          <w:color w:val="000000"/>
        </w:rPr>
      </w:pPr>
    </w:p>
    <w:p w14:paraId="79D00892" w14:textId="77777777" w:rsidR="00A40C82" w:rsidRDefault="00A40C82" w:rsidP="007D5C9D">
      <w:pPr>
        <w:widowControl w:val="0"/>
        <w:autoSpaceDE w:val="0"/>
        <w:autoSpaceDN w:val="0"/>
        <w:adjustRightInd w:val="0"/>
        <w:ind w:right="30"/>
        <w:jc w:val="center"/>
        <w:rPr>
          <w:b/>
          <w:color w:val="000000"/>
        </w:rPr>
      </w:pPr>
    </w:p>
    <w:p w14:paraId="3CE5C5A5" w14:textId="77777777" w:rsidR="00A40C82" w:rsidRDefault="00A40C82" w:rsidP="007D5C9D">
      <w:pPr>
        <w:widowControl w:val="0"/>
        <w:autoSpaceDE w:val="0"/>
        <w:autoSpaceDN w:val="0"/>
        <w:adjustRightInd w:val="0"/>
        <w:ind w:right="30"/>
        <w:jc w:val="center"/>
        <w:rPr>
          <w:b/>
          <w:color w:val="000000"/>
        </w:rPr>
      </w:pPr>
    </w:p>
    <w:p w14:paraId="0865C06E" w14:textId="77777777" w:rsidR="00CC7300" w:rsidRDefault="00CC7300" w:rsidP="007D5C9D">
      <w:pPr>
        <w:widowControl w:val="0"/>
        <w:spacing w:line="360" w:lineRule="auto"/>
        <w:outlineLvl w:val="8"/>
        <w:rPr>
          <w:b/>
        </w:rPr>
      </w:pPr>
    </w:p>
    <w:p w14:paraId="4293F32F" w14:textId="77777777" w:rsidR="007D5C9D" w:rsidRPr="0096745E" w:rsidRDefault="007D5C9D" w:rsidP="007D5C9D">
      <w:pPr>
        <w:widowControl w:val="0"/>
        <w:spacing w:line="360" w:lineRule="auto"/>
        <w:jc w:val="center"/>
        <w:outlineLvl w:val="8"/>
        <w:rPr>
          <w:rFonts w:ascii="Times New Roman" w:hAnsi="Times New Roman" w:cs="Times New Roman"/>
          <w:b/>
        </w:rPr>
      </w:pPr>
      <w:bookmarkStart w:id="113" w:name="_Hlk156997445"/>
      <w:r w:rsidRPr="0096745E">
        <w:rPr>
          <w:rFonts w:ascii="Times New Roman" w:hAnsi="Times New Roman" w:cs="Times New Roman"/>
          <w:b/>
        </w:rPr>
        <w:lastRenderedPageBreak/>
        <w:t>Список рекомендуемой литературы</w:t>
      </w:r>
    </w:p>
    <w:p w14:paraId="40E526E5" w14:textId="323FE8D6" w:rsidR="00263ADB" w:rsidRPr="0096745E" w:rsidRDefault="00263ADB" w:rsidP="00263ADB">
      <w:pPr>
        <w:spacing w:line="360" w:lineRule="auto"/>
        <w:jc w:val="center"/>
        <w:rPr>
          <w:rFonts w:ascii="Times New Roman" w:hAnsi="Times New Roman" w:cs="Times New Roman"/>
          <w:b/>
        </w:rPr>
      </w:pPr>
      <w:r w:rsidRPr="0096745E">
        <w:rPr>
          <w:rFonts w:ascii="Times New Roman" w:hAnsi="Times New Roman" w:cs="Times New Roman"/>
          <w:b/>
        </w:rPr>
        <w:t>Список основной литературы:</w:t>
      </w:r>
    </w:p>
    <w:p w14:paraId="18776175" w14:textId="77777777" w:rsidR="0096745E" w:rsidRPr="0096745E" w:rsidRDefault="0096745E" w:rsidP="0096745E">
      <w:pPr>
        <w:spacing w:line="360" w:lineRule="auto"/>
        <w:rPr>
          <w:rFonts w:ascii="Times New Roman" w:hAnsi="Times New Roman" w:cs="Times New Roman"/>
        </w:rPr>
      </w:pPr>
      <w:r w:rsidRPr="0096745E">
        <w:rPr>
          <w:rFonts w:ascii="Times New Roman" w:hAnsi="Times New Roman" w:cs="Times New Roman"/>
        </w:rPr>
        <w:t xml:space="preserve">Биология: 10-й класс: базовый уровень : учебник / В. В. Пасечник, А. А. Каменский, А. М. Рубцов [и др.] ; под редакцией В. В. Пасечника. — 5-е изд., стер. — </w:t>
      </w:r>
      <w:proofErr w:type="gramStart"/>
      <w:r w:rsidRPr="0096745E">
        <w:rPr>
          <w:rFonts w:ascii="Times New Roman" w:hAnsi="Times New Roman" w:cs="Times New Roman"/>
        </w:rPr>
        <w:t>Москва :</w:t>
      </w:r>
      <w:proofErr w:type="gramEnd"/>
      <w:r w:rsidRPr="0096745E">
        <w:rPr>
          <w:rFonts w:ascii="Times New Roman" w:hAnsi="Times New Roman" w:cs="Times New Roman"/>
        </w:rPr>
        <w:t xml:space="preserve"> Просвещение, 2023. — 223 с. — (СПО) https://e.lanbook.com/book/334994</w:t>
      </w:r>
    </w:p>
    <w:p w14:paraId="1E63EE07" w14:textId="535702EC" w:rsidR="00230039" w:rsidRPr="0096745E" w:rsidRDefault="0096745E" w:rsidP="0096745E">
      <w:pPr>
        <w:spacing w:line="360" w:lineRule="auto"/>
        <w:rPr>
          <w:rFonts w:ascii="Times New Roman" w:hAnsi="Times New Roman" w:cs="Times New Roman"/>
        </w:rPr>
      </w:pPr>
      <w:r w:rsidRPr="0096745E">
        <w:rPr>
          <w:rFonts w:ascii="Times New Roman" w:hAnsi="Times New Roman" w:cs="Times New Roman"/>
        </w:rPr>
        <w:t xml:space="preserve">Биология: 11-й класс: базовый уровень : учебник / В. В. Пасечник, А. А. Каменский, А. М. Рубцов [и др.] ; под редакцией В. В. Пасечника. — 5-е изд., стер. — </w:t>
      </w:r>
      <w:proofErr w:type="gramStart"/>
      <w:r w:rsidRPr="0096745E">
        <w:rPr>
          <w:rFonts w:ascii="Times New Roman" w:hAnsi="Times New Roman" w:cs="Times New Roman"/>
        </w:rPr>
        <w:t>Москва :</w:t>
      </w:r>
      <w:proofErr w:type="gramEnd"/>
      <w:r w:rsidRPr="0096745E">
        <w:rPr>
          <w:rFonts w:ascii="Times New Roman" w:hAnsi="Times New Roman" w:cs="Times New Roman"/>
        </w:rPr>
        <w:t xml:space="preserve"> Просвещение, 2023. — 272 с. — (СПО) https://e.lanbook.com/book/334997Основные источники:</w:t>
      </w:r>
    </w:p>
    <w:p w14:paraId="3258A5B8" w14:textId="77777777" w:rsidR="00230039" w:rsidRDefault="00230039" w:rsidP="00263ADB">
      <w:pPr>
        <w:spacing w:line="360" w:lineRule="auto"/>
        <w:jc w:val="both"/>
      </w:pPr>
    </w:p>
    <w:p w14:paraId="745812EC" w14:textId="5A889C42" w:rsidR="00263ADB" w:rsidRPr="0096745E" w:rsidRDefault="00263ADB" w:rsidP="00263ADB">
      <w:pPr>
        <w:widowControl w:val="0"/>
        <w:spacing w:line="360" w:lineRule="auto"/>
        <w:jc w:val="center"/>
        <w:rPr>
          <w:rFonts w:ascii="Times New Roman" w:hAnsi="Times New Roman" w:cs="Times New Roman"/>
          <w:b/>
          <w:bCs/>
          <w:kern w:val="32"/>
        </w:rPr>
      </w:pPr>
      <w:r w:rsidRPr="0096745E">
        <w:rPr>
          <w:rFonts w:ascii="Times New Roman" w:hAnsi="Times New Roman" w:cs="Times New Roman"/>
          <w:b/>
          <w:bCs/>
          <w:kern w:val="32"/>
        </w:rPr>
        <w:t>Список дополнительной литературы:</w:t>
      </w:r>
    </w:p>
    <w:p w14:paraId="29C287E1"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 xml:space="preserve">Биология. 10 </w:t>
      </w:r>
      <w:proofErr w:type="gramStart"/>
      <w:r w:rsidRPr="0096745E">
        <w:rPr>
          <w:rFonts w:ascii="Times New Roman" w:hAnsi="Times New Roman" w:cs="Times New Roman"/>
          <w:kern w:val="32"/>
        </w:rPr>
        <w:t>класс :</w:t>
      </w:r>
      <w:proofErr w:type="gramEnd"/>
      <w:r w:rsidRPr="0096745E">
        <w:rPr>
          <w:rFonts w:ascii="Times New Roman" w:hAnsi="Times New Roman" w:cs="Times New Roman"/>
          <w:kern w:val="32"/>
        </w:rPr>
        <w:t xml:space="preserve"> базовый уровень : учебник / Д. К. Беляев, Г. М. Дымшиц, Л. Н. Кузнецова [и др.]. — 9-е изд., стер. — </w:t>
      </w:r>
      <w:proofErr w:type="gramStart"/>
      <w:r w:rsidRPr="0096745E">
        <w:rPr>
          <w:rFonts w:ascii="Times New Roman" w:hAnsi="Times New Roman" w:cs="Times New Roman"/>
          <w:kern w:val="32"/>
        </w:rPr>
        <w:t>Москва :</w:t>
      </w:r>
      <w:proofErr w:type="gramEnd"/>
      <w:r w:rsidRPr="0096745E">
        <w:rPr>
          <w:rFonts w:ascii="Times New Roman" w:hAnsi="Times New Roman" w:cs="Times New Roman"/>
          <w:kern w:val="32"/>
        </w:rPr>
        <w:t xml:space="preserve"> Просвещение, 2022. — 223 с. —(</w:t>
      </w:r>
      <w:proofErr w:type="gramStart"/>
      <w:r w:rsidRPr="0096745E">
        <w:rPr>
          <w:rFonts w:ascii="Times New Roman" w:hAnsi="Times New Roman" w:cs="Times New Roman"/>
          <w:kern w:val="32"/>
        </w:rPr>
        <w:t>СПО)  https://e.lanbook.com/book/334583</w:t>
      </w:r>
      <w:proofErr w:type="gramEnd"/>
    </w:p>
    <w:p w14:paraId="26E39550"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 xml:space="preserve">Биология. 11 </w:t>
      </w:r>
      <w:proofErr w:type="gramStart"/>
      <w:r w:rsidRPr="0096745E">
        <w:rPr>
          <w:rFonts w:ascii="Times New Roman" w:hAnsi="Times New Roman" w:cs="Times New Roman"/>
          <w:kern w:val="32"/>
        </w:rPr>
        <w:t>класс :</w:t>
      </w:r>
      <w:proofErr w:type="gramEnd"/>
      <w:r w:rsidRPr="0096745E">
        <w:rPr>
          <w:rFonts w:ascii="Times New Roman" w:hAnsi="Times New Roman" w:cs="Times New Roman"/>
          <w:kern w:val="32"/>
        </w:rPr>
        <w:t xml:space="preserve"> базовый уровень : учебник / Д. К. Беляев, П. М. Бородин, Г. М. Дымшиц [и др.]. — 9-е изд., стер. — </w:t>
      </w:r>
      <w:proofErr w:type="gramStart"/>
      <w:r w:rsidRPr="0096745E">
        <w:rPr>
          <w:rFonts w:ascii="Times New Roman" w:hAnsi="Times New Roman" w:cs="Times New Roman"/>
          <w:kern w:val="32"/>
        </w:rPr>
        <w:t>Москва :</w:t>
      </w:r>
      <w:proofErr w:type="gramEnd"/>
      <w:r w:rsidRPr="0096745E">
        <w:rPr>
          <w:rFonts w:ascii="Times New Roman" w:hAnsi="Times New Roman" w:cs="Times New Roman"/>
          <w:kern w:val="32"/>
        </w:rPr>
        <w:t xml:space="preserve"> Просвещение, 2022. — 223 с. — (СПО)https://e.lanbook.com/book/334586 </w:t>
      </w:r>
    </w:p>
    <w:p w14:paraId="03E3D7FC"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 xml:space="preserve">Каменский, А. А. Биология: 10-й класс: базовый </w:t>
      </w:r>
      <w:proofErr w:type="gramStart"/>
      <w:r w:rsidRPr="0096745E">
        <w:rPr>
          <w:rFonts w:ascii="Times New Roman" w:hAnsi="Times New Roman" w:cs="Times New Roman"/>
          <w:kern w:val="32"/>
        </w:rPr>
        <w:t>уровень :</w:t>
      </w:r>
      <w:proofErr w:type="gramEnd"/>
      <w:r w:rsidRPr="0096745E">
        <w:rPr>
          <w:rFonts w:ascii="Times New Roman" w:hAnsi="Times New Roman" w:cs="Times New Roman"/>
          <w:kern w:val="32"/>
        </w:rPr>
        <w:t xml:space="preserve"> учебник / А. А. Каменский, Е. К. Касперская, В. И. </w:t>
      </w:r>
      <w:proofErr w:type="spellStart"/>
      <w:r w:rsidRPr="0096745E">
        <w:rPr>
          <w:rFonts w:ascii="Times New Roman" w:hAnsi="Times New Roman" w:cs="Times New Roman"/>
          <w:kern w:val="32"/>
        </w:rPr>
        <w:t>Сивоглазов</w:t>
      </w:r>
      <w:proofErr w:type="spellEnd"/>
      <w:r w:rsidRPr="0096745E">
        <w:rPr>
          <w:rFonts w:ascii="Times New Roman" w:hAnsi="Times New Roman" w:cs="Times New Roman"/>
          <w:kern w:val="32"/>
        </w:rPr>
        <w:t xml:space="preserve">. — 4-е изд., стер. — </w:t>
      </w:r>
      <w:proofErr w:type="gramStart"/>
      <w:r w:rsidRPr="0096745E">
        <w:rPr>
          <w:rFonts w:ascii="Times New Roman" w:hAnsi="Times New Roman" w:cs="Times New Roman"/>
          <w:kern w:val="32"/>
        </w:rPr>
        <w:t>Москва :</w:t>
      </w:r>
      <w:proofErr w:type="gramEnd"/>
      <w:r w:rsidRPr="0096745E">
        <w:rPr>
          <w:rFonts w:ascii="Times New Roman" w:hAnsi="Times New Roman" w:cs="Times New Roman"/>
          <w:kern w:val="32"/>
        </w:rPr>
        <w:t xml:space="preserve"> Просвещение, 2022. — 159 с. —(СПО) https://e.lanbook.com/book/335006 </w:t>
      </w:r>
    </w:p>
    <w:p w14:paraId="56E1A1AE" w14:textId="77777777" w:rsidR="0096745E" w:rsidRPr="0096745E" w:rsidRDefault="0096745E" w:rsidP="0096745E">
      <w:pPr>
        <w:widowControl w:val="0"/>
        <w:spacing w:line="360" w:lineRule="auto"/>
        <w:rPr>
          <w:rFonts w:ascii="Times New Roman" w:hAnsi="Times New Roman" w:cs="Times New Roman"/>
          <w:kern w:val="32"/>
        </w:rPr>
      </w:pPr>
      <w:r w:rsidRPr="0096745E">
        <w:rPr>
          <w:rFonts w:ascii="Times New Roman" w:hAnsi="Times New Roman" w:cs="Times New Roman"/>
          <w:kern w:val="32"/>
        </w:rPr>
        <w:t xml:space="preserve">Каменский, А. А. Биология. 11 класс: базовый </w:t>
      </w:r>
      <w:proofErr w:type="gramStart"/>
      <w:r w:rsidRPr="0096745E">
        <w:rPr>
          <w:rFonts w:ascii="Times New Roman" w:hAnsi="Times New Roman" w:cs="Times New Roman"/>
          <w:kern w:val="32"/>
        </w:rPr>
        <w:t>уровень :</w:t>
      </w:r>
      <w:proofErr w:type="gramEnd"/>
      <w:r w:rsidRPr="0096745E">
        <w:rPr>
          <w:rFonts w:ascii="Times New Roman" w:hAnsi="Times New Roman" w:cs="Times New Roman"/>
          <w:kern w:val="32"/>
        </w:rPr>
        <w:t xml:space="preserve"> учебник / А. А. Каменский, Е. К. Касперская, В. И. </w:t>
      </w:r>
      <w:proofErr w:type="spellStart"/>
      <w:r w:rsidRPr="0096745E">
        <w:rPr>
          <w:rFonts w:ascii="Times New Roman" w:hAnsi="Times New Roman" w:cs="Times New Roman"/>
          <w:kern w:val="32"/>
        </w:rPr>
        <w:t>Сивоглазов</w:t>
      </w:r>
      <w:proofErr w:type="spellEnd"/>
      <w:r w:rsidRPr="0096745E">
        <w:rPr>
          <w:rFonts w:ascii="Times New Roman" w:hAnsi="Times New Roman" w:cs="Times New Roman"/>
          <w:kern w:val="32"/>
        </w:rPr>
        <w:t xml:space="preserve">. — 4-е изд., стер. — </w:t>
      </w:r>
      <w:proofErr w:type="gramStart"/>
      <w:r w:rsidRPr="0096745E">
        <w:rPr>
          <w:rFonts w:ascii="Times New Roman" w:hAnsi="Times New Roman" w:cs="Times New Roman"/>
          <w:kern w:val="32"/>
        </w:rPr>
        <w:t>Москва :</w:t>
      </w:r>
      <w:proofErr w:type="gramEnd"/>
      <w:r w:rsidRPr="0096745E">
        <w:rPr>
          <w:rFonts w:ascii="Times New Roman" w:hAnsi="Times New Roman" w:cs="Times New Roman"/>
          <w:kern w:val="32"/>
        </w:rPr>
        <w:t xml:space="preserve"> Просвещение, 2022. — 208 с. —(СПО)https://e.lanbook.com/book/335009</w:t>
      </w:r>
    </w:p>
    <w:p w14:paraId="45DF7CC6" w14:textId="77777777" w:rsidR="0096745E" w:rsidRPr="0096745E" w:rsidRDefault="0096745E" w:rsidP="0096745E">
      <w:pPr>
        <w:widowControl w:val="0"/>
        <w:spacing w:line="360" w:lineRule="auto"/>
        <w:rPr>
          <w:rFonts w:ascii="Times New Roman" w:hAnsi="Times New Roman" w:cs="Times New Roman"/>
          <w:kern w:val="32"/>
        </w:rPr>
      </w:pPr>
    </w:p>
    <w:p w14:paraId="71DAE995" w14:textId="77777777" w:rsidR="00AD2C18" w:rsidRDefault="00AD2C18" w:rsidP="007F141D">
      <w:pPr>
        <w:spacing w:line="360" w:lineRule="auto"/>
        <w:jc w:val="both"/>
      </w:pPr>
    </w:p>
    <w:p w14:paraId="763FF116" w14:textId="77777777" w:rsidR="001C4F1C" w:rsidRDefault="001C4F1C" w:rsidP="007F141D">
      <w:pPr>
        <w:spacing w:line="360" w:lineRule="auto"/>
        <w:jc w:val="both"/>
      </w:pPr>
    </w:p>
    <w:p w14:paraId="20C555B8" w14:textId="2ABB031A" w:rsidR="001C4F1C" w:rsidRDefault="001C4F1C" w:rsidP="007F141D">
      <w:pPr>
        <w:spacing w:line="360" w:lineRule="auto"/>
        <w:jc w:val="both"/>
        <w:rPr>
          <w:bCs/>
          <w:color w:val="FF0000"/>
          <w:kern w:val="32"/>
          <w:sz w:val="28"/>
          <w:szCs w:val="28"/>
        </w:rPr>
      </w:pPr>
    </w:p>
    <w:p w14:paraId="6372C845" w14:textId="77777777" w:rsidR="00230039" w:rsidRPr="00AD2C18" w:rsidRDefault="00230039" w:rsidP="007F141D">
      <w:pPr>
        <w:spacing w:line="360" w:lineRule="auto"/>
        <w:jc w:val="both"/>
      </w:pPr>
    </w:p>
    <w:p w14:paraId="4D763F99" w14:textId="77777777" w:rsidR="00AD2C18" w:rsidRPr="000B406E" w:rsidRDefault="00AD2C18" w:rsidP="009255E8">
      <w:pPr>
        <w:widowControl w:val="0"/>
        <w:spacing w:line="360" w:lineRule="auto"/>
        <w:rPr>
          <w:b/>
          <w:bCs/>
          <w:kern w:val="32"/>
        </w:rPr>
      </w:pPr>
    </w:p>
    <w:p w14:paraId="4C729C8F" w14:textId="77777777" w:rsidR="00A15433" w:rsidRDefault="00A15433" w:rsidP="00A15433">
      <w:pPr>
        <w:spacing w:line="360" w:lineRule="auto"/>
      </w:pPr>
    </w:p>
    <w:bookmarkEnd w:id="113"/>
    <w:p w14:paraId="63ECFAD4" w14:textId="77777777" w:rsidR="00A15433" w:rsidRDefault="00A15433" w:rsidP="00A15433">
      <w:pPr>
        <w:spacing w:line="360" w:lineRule="auto"/>
      </w:pPr>
    </w:p>
    <w:p w14:paraId="155F91E7" w14:textId="77777777" w:rsidR="00A15433" w:rsidRDefault="00A15433" w:rsidP="00A15433">
      <w:pPr>
        <w:spacing w:line="360" w:lineRule="auto"/>
      </w:pPr>
    </w:p>
    <w:p w14:paraId="0E6CFA33" w14:textId="77777777" w:rsidR="00A15433" w:rsidRDefault="00A15433" w:rsidP="00A15433">
      <w:pPr>
        <w:spacing w:line="360" w:lineRule="auto"/>
      </w:pPr>
    </w:p>
    <w:p w14:paraId="05C7419C" w14:textId="77777777" w:rsidR="00A15433" w:rsidRDefault="00A15433" w:rsidP="00A15433">
      <w:pPr>
        <w:spacing w:line="360" w:lineRule="auto"/>
      </w:pPr>
    </w:p>
    <w:p w14:paraId="482CB14C" w14:textId="77777777" w:rsidR="00A15433" w:rsidRDefault="00A15433" w:rsidP="00A15433">
      <w:pPr>
        <w:spacing w:line="360" w:lineRule="auto"/>
      </w:pPr>
    </w:p>
    <w:p w14:paraId="759A9037" w14:textId="77777777" w:rsidR="00A15433" w:rsidRDefault="00A15433" w:rsidP="00A15433">
      <w:pPr>
        <w:spacing w:line="360" w:lineRule="auto"/>
      </w:pPr>
    </w:p>
    <w:p w14:paraId="459B857E" w14:textId="77777777" w:rsidR="00A15433" w:rsidRDefault="00A15433" w:rsidP="00A15433">
      <w:pPr>
        <w:spacing w:line="360" w:lineRule="auto"/>
      </w:pPr>
    </w:p>
    <w:p w14:paraId="7A5D01D2" w14:textId="77777777" w:rsidR="00A15433" w:rsidRDefault="00A15433" w:rsidP="00A15433">
      <w:pPr>
        <w:spacing w:line="360" w:lineRule="auto"/>
      </w:pPr>
    </w:p>
    <w:p w14:paraId="5D1BC754" w14:textId="77777777" w:rsidR="00A15433" w:rsidRDefault="00A15433" w:rsidP="00A15433">
      <w:pPr>
        <w:spacing w:line="360" w:lineRule="auto"/>
      </w:pPr>
    </w:p>
    <w:p w14:paraId="0DBACD0B" w14:textId="77777777" w:rsidR="00A15433" w:rsidRDefault="00A15433" w:rsidP="00A15433">
      <w:pPr>
        <w:spacing w:line="360" w:lineRule="auto"/>
      </w:pPr>
    </w:p>
    <w:p w14:paraId="5258C535" w14:textId="77777777" w:rsidR="00A15433" w:rsidRDefault="00A15433" w:rsidP="00A15433">
      <w:pPr>
        <w:spacing w:line="360" w:lineRule="auto"/>
      </w:pPr>
    </w:p>
    <w:sectPr w:rsidR="00A15433" w:rsidSect="00BB52EB">
      <w:footerReference w:type="default" r:id="rId13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3DC83" w14:textId="77777777" w:rsidR="005F3897" w:rsidRDefault="005F3897" w:rsidP="00BB52EB">
      <w:r>
        <w:separator/>
      </w:r>
    </w:p>
  </w:endnote>
  <w:endnote w:type="continuationSeparator" w:id="0">
    <w:p w14:paraId="1B6F52F6" w14:textId="77777777" w:rsidR="005F3897" w:rsidRDefault="005F3897" w:rsidP="00BB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9525104"/>
      <w:docPartObj>
        <w:docPartGallery w:val="Page Numbers (Bottom of Page)"/>
        <w:docPartUnique/>
      </w:docPartObj>
    </w:sdtPr>
    <w:sdtEndPr/>
    <w:sdtContent>
      <w:p w14:paraId="4ABA0639" w14:textId="77777777" w:rsidR="00754CB3" w:rsidRDefault="00754CB3">
        <w:pPr>
          <w:pStyle w:val="a8"/>
          <w:jc w:val="center"/>
        </w:pPr>
        <w:r>
          <w:fldChar w:fldCharType="begin"/>
        </w:r>
        <w:r>
          <w:instrText>PAGE   \* MERGEFORMAT</w:instrText>
        </w:r>
        <w:r>
          <w:fldChar w:fldCharType="separate"/>
        </w:r>
        <w:r>
          <w:rPr>
            <w:noProof/>
          </w:rPr>
          <w:t>1</w:t>
        </w:r>
        <w:r>
          <w:fldChar w:fldCharType="end"/>
        </w:r>
      </w:p>
    </w:sdtContent>
  </w:sdt>
  <w:p w14:paraId="5D8DA50D" w14:textId="77777777" w:rsidR="00754CB3" w:rsidRDefault="00754CB3">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79476"/>
      <w:docPartObj>
        <w:docPartGallery w:val="Page Numbers (Bottom of Page)"/>
        <w:docPartUnique/>
      </w:docPartObj>
    </w:sdtPr>
    <w:sdtEndPr/>
    <w:sdtContent>
      <w:p w14:paraId="2E4AFE73" w14:textId="77777777" w:rsidR="00AE0B74" w:rsidRDefault="00AE0B74">
        <w:pPr>
          <w:pStyle w:val="a8"/>
          <w:jc w:val="center"/>
        </w:pPr>
        <w:r>
          <w:fldChar w:fldCharType="begin"/>
        </w:r>
        <w:r>
          <w:instrText xml:space="preserve"> PAGE   \* MERGEFORMAT </w:instrText>
        </w:r>
        <w:r>
          <w:fldChar w:fldCharType="separate"/>
        </w:r>
        <w:r w:rsidR="001C4F1C">
          <w:rPr>
            <w:noProof/>
          </w:rPr>
          <w:t>99</w:t>
        </w:r>
        <w:r>
          <w:rPr>
            <w:noProof/>
          </w:rPr>
          <w:fldChar w:fldCharType="end"/>
        </w:r>
      </w:p>
    </w:sdtContent>
  </w:sdt>
  <w:p w14:paraId="0E105B65" w14:textId="77777777" w:rsidR="00AE0B74" w:rsidRDefault="00AE0B7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23BA2" w14:textId="77777777" w:rsidR="005F3897" w:rsidRDefault="005F3897" w:rsidP="00BB52EB">
      <w:r>
        <w:separator/>
      </w:r>
    </w:p>
  </w:footnote>
  <w:footnote w:type="continuationSeparator" w:id="0">
    <w:p w14:paraId="58195755" w14:textId="77777777" w:rsidR="005F3897" w:rsidRDefault="005F3897" w:rsidP="00BB5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decimal"/>
      <w:lvlText w:val="%1."/>
      <w:lvlJc w:val="left"/>
      <w:pPr>
        <w:tabs>
          <w:tab w:val="num" w:pos="0"/>
        </w:tabs>
        <w:ind w:left="707" w:hanging="283"/>
      </w:pPr>
    </w:lvl>
    <w:lvl w:ilvl="1">
      <w:start w:val="1"/>
      <w:numFmt w:val="decimal"/>
      <w:lvlText w:val="%2."/>
      <w:lvlJc w:val="left"/>
      <w:pPr>
        <w:tabs>
          <w:tab w:val="num" w:pos="0"/>
        </w:tabs>
        <w:ind w:left="1414" w:hanging="283"/>
      </w:pPr>
    </w:lvl>
    <w:lvl w:ilvl="2">
      <w:start w:val="1"/>
      <w:numFmt w:val="decimal"/>
      <w:lvlText w:val="%3."/>
      <w:lvlJc w:val="left"/>
      <w:pPr>
        <w:tabs>
          <w:tab w:val="num" w:pos="0"/>
        </w:tabs>
        <w:ind w:left="2121" w:hanging="283"/>
      </w:pPr>
    </w:lvl>
    <w:lvl w:ilvl="3">
      <w:start w:val="1"/>
      <w:numFmt w:val="decimal"/>
      <w:lvlText w:val="%4."/>
      <w:lvlJc w:val="left"/>
      <w:pPr>
        <w:tabs>
          <w:tab w:val="num" w:pos="0"/>
        </w:tabs>
        <w:ind w:left="2828" w:hanging="283"/>
      </w:pPr>
    </w:lvl>
    <w:lvl w:ilvl="4">
      <w:start w:val="1"/>
      <w:numFmt w:val="decimal"/>
      <w:lvlText w:val="%5."/>
      <w:lvlJc w:val="left"/>
      <w:pPr>
        <w:tabs>
          <w:tab w:val="num" w:pos="0"/>
        </w:tabs>
        <w:ind w:left="3535" w:hanging="283"/>
      </w:pPr>
    </w:lvl>
    <w:lvl w:ilvl="5">
      <w:start w:val="1"/>
      <w:numFmt w:val="decimal"/>
      <w:lvlText w:val="%6."/>
      <w:lvlJc w:val="left"/>
      <w:pPr>
        <w:tabs>
          <w:tab w:val="num" w:pos="0"/>
        </w:tabs>
        <w:ind w:left="4242" w:hanging="283"/>
      </w:pPr>
    </w:lvl>
    <w:lvl w:ilvl="6">
      <w:start w:val="1"/>
      <w:numFmt w:val="decimal"/>
      <w:lvlText w:val="%7."/>
      <w:lvlJc w:val="left"/>
      <w:pPr>
        <w:tabs>
          <w:tab w:val="num" w:pos="0"/>
        </w:tabs>
        <w:ind w:left="4949" w:hanging="283"/>
      </w:pPr>
    </w:lvl>
    <w:lvl w:ilvl="7">
      <w:start w:val="1"/>
      <w:numFmt w:val="decimal"/>
      <w:lvlText w:val="%8."/>
      <w:lvlJc w:val="left"/>
      <w:pPr>
        <w:tabs>
          <w:tab w:val="num" w:pos="0"/>
        </w:tabs>
        <w:ind w:left="5656" w:hanging="283"/>
      </w:pPr>
    </w:lvl>
    <w:lvl w:ilvl="8">
      <w:start w:val="1"/>
      <w:numFmt w:val="decimal"/>
      <w:lvlText w:val="%9."/>
      <w:lvlJc w:val="left"/>
      <w:pPr>
        <w:tabs>
          <w:tab w:val="num" w:pos="0"/>
        </w:tabs>
        <w:ind w:left="6363" w:hanging="283"/>
      </w:pPr>
    </w:lvl>
  </w:abstractNum>
  <w:abstractNum w:abstractNumId="1" w15:restartNumberingAfterBreak="0">
    <w:nsid w:val="00000002"/>
    <w:multiLevelType w:val="multilevel"/>
    <w:tmpl w:val="00000002"/>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4B83B72"/>
    <w:multiLevelType w:val="hybridMultilevel"/>
    <w:tmpl w:val="A2A06146"/>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6341A9F"/>
    <w:multiLevelType w:val="multilevel"/>
    <w:tmpl w:val="E5C08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690A51"/>
    <w:multiLevelType w:val="hybridMultilevel"/>
    <w:tmpl w:val="DD12AA7E"/>
    <w:lvl w:ilvl="0" w:tplc="4FCA6172">
      <w:start w:val="1"/>
      <w:numFmt w:val="bullet"/>
      <w:lvlText w:val=""/>
      <w:lvlJc w:val="left"/>
      <w:pPr>
        <w:tabs>
          <w:tab w:val="num" w:pos="720"/>
        </w:tabs>
        <w:ind w:left="720" w:hanging="360"/>
      </w:pPr>
      <w:rPr>
        <w:rFonts w:ascii="Wingdings" w:hAnsi="Wingdings" w:hint="default"/>
      </w:rPr>
    </w:lvl>
    <w:lvl w:ilvl="1" w:tplc="D6B0DF08" w:tentative="1">
      <w:start w:val="1"/>
      <w:numFmt w:val="bullet"/>
      <w:lvlText w:val=""/>
      <w:lvlJc w:val="left"/>
      <w:pPr>
        <w:tabs>
          <w:tab w:val="num" w:pos="1440"/>
        </w:tabs>
        <w:ind w:left="1440" w:hanging="360"/>
      </w:pPr>
      <w:rPr>
        <w:rFonts w:ascii="Wingdings" w:hAnsi="Wingdings" w:hint="default"/>
      </w:rPr>
    </w:lvl>
    <w:lvl w:ilvl="2" w:tplc="B31E187A" w:tentative="1">
      <w:start w:val="1"/>
      <w:numFmt w:val="bullet"/>
      <w:lvlText w:val=""/>
      <w:lvlJc w:val="left"/>
      <w:pPr>
        <w:tabs>
          <w:tab w:val="num" w:pos="2160"/>
        </w:tabs>
        <w:ind w:left="2160" w:hanging="360"/>
      </w:pPr>
      <w:rPr>
        <w:rFonts w:ascii="Wingdings" w:hAnsi="Wingdings" w:hint="default"/>
      </w:rPr>
    </w:lvl>
    <w:lvl w:ilvl="3" w:tplc="84EE33B4" w:tentative="1">
      <w:start w:val="1"/>
      <w:numFmt w:val="bullet"/>
      <w:lvlText w:val=""/>
      <w:lvlJc w:val="left"/>
      <w:pPr>
        <w:tabs>
          <w:tab w:val="num" w:pos="2880"/>
        </w:tabs>
        <w:ind w:left="2880" w:hanging="360"/>
      </w:pPr>
      <w:rPr>
        <w:rFonts w:ascii="Wingdings" w:hAnsi="Wingdings" w:hint="default"/>
      </w:rPr>
    </w:lvl>
    <w:lvl w:ilvl="4" w:tplc="E244DD68" w:tentative="1">
      <w:start w:val="1"/>
      <w:numFmt w:val="bullet"/>
      <w:lvlText w:val=""/>
      <w:lvlJc w:val="left"/>
      <w:pPr>
        <w:tabs>
          <w:tab w:val="num" w:pos="3600"/>
        </w:tabs>
        <w:ind w:left="3600" w:hanging="360"/>
      </w:pPr>
      <w:rPr>
        <w:rFonts w:ascii="Wingdings" w:hAnsi="Wingdings" w:hint="default"/>
      </w:rPr>
    </w:lvl>
    <w:lvl w:ilvl="5" w:tplc="6D54AABC" w:tentative="1">
      <w:start w:val="1"/>
      <w:numFmt w:val="bullet"/>
      <w:lvlText w:val=""/>
      <w:lvlJc w:val="left"/>
      <w:pPr>
        <w:tabs>
          <w:tab w:val="num" w:pos="4320"/>
        </w:tabs>
        <w:ind w:left="4320" w:hanging="360"/>
      </w:pPr>
      <w:rPr>
        <w:rFonts w:ascii="Wingdings" w:hAnsi="Wingdings" w:hint="default"/>
      </w:rPr>
    </w:lvl>
    <w:lvl w:ilvl="6" w:tplc="761EFDEE" w:tentative="1">
      <w:start w:val="1"/>
      <w:numFmt w:val="bullet"/>
      <w:lvlText w:val=""/>
      <w:lvlJc w:val="left"/>
      <w:pPr>
        <w:tabs>
          <w:tab w:val="num" w:pos="5040"/>
        </w:tabs>
        <w:ind w:left="5040" w:hanging="360"/>
      </w:pPr>
      <w:rPr>
        <w:rFonts w:ascii="Wingdings" w:hAnsi="Wingdings" w:hint="default"/>
      </w:rPr>
    </w:lvl>
    <w:lvl w:ilvl="7" w:tplc="369A1EAC" w:tentative="1">
      <w:start w:val="1"/>
      <w:numFmt w:val="bullet"/>
      <w:lvlText w:val=""/>
      <w:lvlJc w:val="left"/>
      <w:pPr>
        <w:tabs>
          <w:tab w:val="num" w:pos="5760"/>
        </w:tabs>
        <w:ind w:left="5760" w:hanging="360"/>
      </w:pPr>
      <w:rPr>
        <w:rFonts w:ascii="Wingdings" w:hAnsi="Wingdings" w:hint="default"/>
      </w:rPr>
    </w:lvl>
    <w:lvl w:ilvl="8" w:tplc="0C3237F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045F48"/>
    <w:multiLevelType w:val="hybridMultilevel"/>
    <w:tmpl w:val="4688210A"/>
    <w:lvl w:ilvl="0" w:tplc="FFFFFFFF">
      <w:start w:val="1"/>
      <w:numFmt w:val="decimal"/>
      <w:lvlText w:val="%1."/>
      <w:lvlJc w:val="left"/>
      <w:pPr>
        <w:tabs>
          <w:tab w:val="num" w:pos="1080"/>
        </w:tabs>
        <w:ind w:left="108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07807071"/>
    <w:multiLevelType w:val="hybridMultilevel"/>
    <w:tmpl w:val="51324662"/>
    <w:lvl w:ilvl="0" w:tplc="630C2074">
      <w:start w:val="1"/>
      <w:numFmt w:val="decimal"/>
      <w:lvlText w:val="%1."/>
      <w:lvlJc w:val="left"/>
      <w:pPr>
        <w:tabs>
          <w:tab w:val="num" w:pos="5633"/>
        </w:tabs>
        <w:ind w:left="5633" w:hanging="360"/>
      </w:pPr>
    </w:lvl>
    <w:lvl w:ilvl="1" w:tplc="04190019">
      <w:start w:val="1"/>
      <w:numFmt w:val="lowerLetter"/>
      <w:lvlText w:val="%2."/>
      <w:lvlJc w:val="left"/>
      <w:pPr>
        <w:tabs>
          <w:tab w:val="num" w:pos="6353"/>
        </w:tabs>
        <w:ind w:left="6353" w:hanging="360"/>
      </w:pPr>
    </w:lvl>
    <w:lvl w:ilvl="2" w:tplc="0419001B">
      <w:start w:val="1"/>
      <w:numFmt w:val="lowerRoman"/>
      <w:lvlText w:val="%3."/>
      <w:lvlJc w:val="right"/>
      <w:pPr>
        <w:tabs>
          <w:tab w:val="num" w:pos="7073"/>
        </w:tabs>
        <w:ind w:left="7073" w:hanging="180"/>
      </w:pPr>
    </w:lvl>
    <w:lvl w:ilvl="3" w:tplc="0419000F">
      <w:start w:val="1"/>
      <w:numFmt w:val="decimal"/>
      <w:lvlText w:val="%4."/>
      <w:lvlJc w:val="left"/>
      <w:pPr>
        <w:tabs>
          <w:tab w:val="num" w:pos="7793"/>
        </w:tabs>
        <w:ind w:left="7793" w:hanging="360"/>
      </w:pPr>
    </w:lvl>
    <w:lvl w:ilvl="4" w:tplc="04190019">
      <w:start w:val="1"/>
      <w:numFmt w:val="lowerLetter"/>
      <w:lvlText w:val="%5."/>
      <w:lvlJc w:val="left"/>
      <w:pPr>
        <w:tabs>
          <w:tab w:val="num" w:pos="8513"/>
        </w:tabs>
        <w:ind w:left="8513" w:hanging="360"/>
      </w:pPr>
    </w:lvl>
    <w:lvl w:ilvl="5" w:tplc="0419001B">
      <w:start w:val="1"/>
      <w:numFmt w:val="lowerRoman"/>
      <w:lvlText w:val="%6."/>
      <w:lvlJc w:val="right"/>
      <w:pPr>
        <w:tabs>
          <w:tab w:val="num" w:pos="9233"/>
        </w:tabs>
        <w:ind w:left="9233" w:hanging="180"/>
      </w:pPr>
    </w:lvl>
    <w:lvl w:ilvl="6" w:tplc="0419000F">
      <w:start w:val="1"/>
      <w:numFmt w:val="decimal"/>
      <w:lvlText w:val="%7."/>
      <w:lvlJc w:val="left"/>
      <w:pPr>
        <w:tabs>
          <w:tab w:val="num" w:pos="9953"/>
        </w:tabs>
        <w:ind w:left="9953" w:hanging="360"/>
      </w:pPr>
    </w:lvl>
    <w:lvl w:ilvl="7" w:tplc="04190019">
      <w:start w:val="1"/>
      <w:numFmt w:val="lowerLetter"/>
      <w:lvlText w:val="%8."/>
      <w:lvlJc w:val="left"/>
      <w:pPr>
        <w:tabs>
          <w:tab w:val="num" w:pos="10673"/>
        </w:tabs>
        <w:ind w:left="10673" w:hanging="360"/>
      </w:pPr>
    </w:lvl>
    <w:lvl w:ilvl="8" w:tplc="0419001B">
      <w:start w:val="1"/>
      <w:numFmt w:val="lowerRoman"/>
      <w:lvlText w:val="%9."/>
      <w:lvlJc w:val="right"/>
      <w:pPr>
        <w:tabs>
          <w:tab w:val="num" w:pos="11393"/>
        </w:tabs>
        <w:ind w:left="11393" w:hanging="180"/>
      </w:pPr>
    </w:lvl>
  </w:abstractNum>
  <w:abstractNum w:abstractNumId="7" w15:restartNumberingAfterBreak="0">
    <w:nsid w:val="07DF1FC1"/>
    <w:multiLevelType w:val="hybridMultilevel"/>
    <w:tmpl w:val="982AE7D6"/>
    <w:lvl w:ilvl="0" w:tplc="3DB47FD6">
      <w:start w:val="1"/>
      <w:numFmt w:val="decimal"/>
      <w:lvlText w:val="%1."/>
      <w:lvlJc w:val="left"/>
      <w:pPr>
        <w:ind w:left="640" w:hanging="360"/>
      </w:pPr>
      <w:rPr>
        <w:rFonts w:hint="default"/>
      </w:rPr>
    </w:lvl>
    <w:lvl w:ilvl="1" w:tplc="04190019" w:tentative="1">
      <w:start w:val="1"/>
      <w:numFmt w:val="lowerLetter"/>
      <w:lvlText w:val="%2."/>
      <w:lvlJc w:val="left"/>
      <w:pPr>
        <w:ind w:left="1360" w:hanging="360"/>
      </w:pPr>
    </w:lvl>
    <w:lvl w:ilvl="2" w:tplc="0419001B" w:tentative="1">
      <w:start w:val="1"/>
      <w:numFmt w:val="lowerRoman"/>
      <w:lvlText w:val="%3."/>
      <w:lvlJc w:val="right"/>
      <w:pPr>
        <w:ind w:left="2080" w:hanging="180"/>
      </w:pPr>
    </w:lvl>
    <w:lvl w:ilvl="3" w:tplc="0419000F" w:tentative="1">
      <w:start w:val="1"/>
      <w:numFmt w:val="decimal"/>
      <w:lvlText w:val="%4."/>
      <w:lvlJc w:val="left"/>
      <w:pPr>
        <w:ind w:left="2800" w:hanging="360"/>
      </w:pPr>
    </w:lvl>
    <w:lvl w:ilvl="4" w:tplc="04190019" w:tentative="1">
      <w:start w:val="1"/>
      <w:numFmt w:val="lowerLetter"/>
      <w:lvlText w:val="%5."/>
      <w:lvlJc w:val="left"/>
      <w:pPr>
        <w:ind w:left="3520" w:hanging="360"/>
      </w:pPr>
    </w:lvl>
    <w:lvl w:ilvl="5" w:tplc="0419001B" w:tentative="1">
      <w:start w:val="1"/>
      <w:numFmt w:val="lowerRoman"/>
      <w:lvlText w:val="%6."/>
      <w:lvlJc w:val="right"/>
      <w:pPr>
        <w:ind w:left="4240" w:hanging="180"/>
      </w:pPr>
    </w:lvl>
    <w:lvl w:ilvl="6" w:tplc="0419000F" w:tentative="1">
      <w:start w:val="1"/>
      <w:numFmt w:val="decimal"/>
      <w:lvlText w:val="%7."/>
      <w:lvlJc w:val="left"/>
      <w:pPr>
        <w:ind w:left="4960" w:hanging="360"/>
      </w:pPr>
    </w:lvl>
    <w:lvl w:ilvl="7" w:tplc="04190019" w:tentative="1">
      <w:start w:val="1"/>
      <w:numFmt w:val="lowerLetter"/>
      <w:lvlText w:val="%8."/>
      <w:lvlJc w:val="left"/>
      <w:pPr>
        <w:ind w:left="5680" w:hanging="360"/>
      </w:pPr>
    </w:lvl>
    <w:lvl w:ilvl="8" w:tplc="0419001B" w:tentative="1">
      <w:start w:val="1"/>
      <w:numFmt w:val="lowerRoman"/>
      <w:lvlText w:val="%9."/>
      <w:lvlJc w:val="right"/>
      <w:pPr>
        <w:ind w:left="6400" w:hanging="180"/>
      </w:pPr>
    </w:lvl>
  </w:abstractNum>
  <w:abstractNum w:abstractNumId="8" w15:restartNumberingAfterBreak="0">
    <w:nsid w:val="09291C99"/>
    <w:multiLevelType w:val="hybridMultilevel"/>
    <w:tmpl w:val="9CC6C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9E95FA4"/>
    <w:multiLevelType w:val="hybridMultilevel"/>
    <w:tmpl w:val="29F856BA"/>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15:restartNumberingAfterBreak="0">
    <w:nsid w:val="0DB17601"/>
    <w:multiLevelType w:val="hybridMultilevel"/>
    <w:tmpl w:val="D246838A"/>
    <w:lvl w:ilvl="0" w:tplc="7C5E8AAE">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1" w15:restartNumberingAfterBreak="0">
    <w:nsid w:val="100F3BEF"/>
    <w:multiLevelType w:val="hybridMultilevel"/>
    <w:tmpl w:val="019C39E8"/>
    <w:lvl w:ilvl="0" w:tplc="04190011">
      <w:start w:val="1"/>
      <w:numFmt w:val="decimal"/>
      <w:lvlText w:val="%1)"/>
      <w:lvlJc w:val="left"/>
      <w:pPr>
        <w:ind w:left="1222" w:hanging="360"/>
      </w:pPr>
    </w:lvl>
    <w:lvl w:ilvl="1" w:tplc="04190019">
      <w:start w:val="1"/>
      <w:numFmt w:val="lowerLetter"/>
      <w:lvlText w:val="%2."/>
      <w:lvlJc w:val="left"/>
      <w:pPr>
        <w:ind w:left="1942" w:hanging="360"/>
      </w:pPr>
    </w:lvl>
    <w:lvl w:ilvl="2" w:tplc="0419001B">
      <w:start w:val="1"/>
      <w:numFmt w:val="lowerRoman"/>
      <w:lvlText w:val="%3."/>
      <w:lvlJc w:val="right"/>
      <w:pPr>
        <w:ind w:left="2662" w:hanging="180"/>
      </w:pPr>
    </w:lvl>
    <w:lvl w:ilvl="3" w:tplc="0419000F">
      <w:start w:val="1"/>
      <w:numFmt w:val="decimal"/>
      <w:lvlText w:val="%4."/>
      <w:lvlJc w:val="left"/>
      <w:pPr>
        <w:ind w:left="3382" w:hanging="360"/>
      </w:pPr>
    </w:lvl>
    <w:lvl w:ilvl="4" w:tplc="04190019">
      <w:start w:val="1"/>
      <w:numFmt w:val="lowerLetter"/>
      <w:lvlText w:val="%5."/>
      <w:lvlJc w:val="left"/>
      <w:pPr>
        <w:ind w:left="4102" w:hanging="360"/>
      </w:pPr>
    </w:lvl>
    <w:lvl w:ilvl="5" w:tplc="0419001B">
      <w:start w:val="1"/>
      <w:numFmt w:val="lowerRoman"/>
      <w:lvlText w:val="%6."/>
      <w:lvlJc w:val="right"/>
      <w:pPr>
        <w:ind w:left="4822" w:hanging="180"/>
      </w:pPr>
    </w:lvl>
    <w:lvl w:ilvl="6" w:tplc="0419000F">
      <w:start w:val="1"/>
      <w:numFmt w:val="decimal"/>
      <w:lvlText w:val="%7."/>
      <w:lvlJc w:val="left"/>
      <w:pPr>
        <w:ind w:left="5542" w:hanging="360"/>
      </w:pPr>
    </w:lvl>
    <w:lvl w:ilvl="7" w:tplc="04190019">
      <w:start w:val="1"/>
      <w:numFmt w:val="lowerLetter"/>
      <w:lvlText w:val="%8."/>
      <w:lvlJc w:val="left"/>
      <w:pPr>
        <w:ind w:left="6262" w:hanging="360"/>
      </w:pPr>
    </w:lvl>
    <w:lvl w:ilvl="8" w:tplc="0419001B">
      <w:start w:val="1"/>
      <w:numFmt w:val="lowerRoman"/>
      <w:lvlText w:val="%9."/>
      <w:lvlJc w:val="right"/>
      <w:pPr>
        <w:ind w:left="6982" w:hanging="180"/>
      </w:pPr>
    </w:lvl>
  </w:abstractNum>
  <w:abstractNum w:abstractNumId="12" w15:restartNumberingAfterBreak="0">
    <w:nsid w:val="10CB7973"/>
    <w:multiLevelType w:val="multilevel"/>
    <w:tmpl w:val="E50EE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521281"/>
    <w:multiLevelType w:val="hybridMultilevel"/>
    <w:tmpl w:val="0C72E87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26A1D8F"/>
    <w:multiLevelType w:val="multilevel"/>
    <w:tmpl w:val="3844D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27C50C5"/>
    <w:multiLevelType w:val="hybridMultilevel"/>
    <w:tmpl w:val="AA7CEFF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4604B86"/>
    <w:multiLevelType w:val="hybridMultilevel"/>
    <w:tmpl w:val="DC4872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50756A3"/>
    <w:multiLevelType w:val="multilevel"/>
    <w:tmpl w:val="02585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7F70A1A"/>
    <w:multiLevelType w:val="hybridMultilevel"/>
    <w:tmpl w:val="578CF150"/>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184A02C2"/>
    <w:multiLevelType w:val="multilevel"/>
    <w:tmpl w:val="123AB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9C83FEC"/>
    <w:multiLevelType w:val="hybridMultilevel"/>
    <w:tmpl w:val="95D45A3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15:restartNumberingAfterBreak="0">
    <w:nsid w:val="1A124B39"/>
    <w:multiLevelType w:val="hybridMultilevel"/>
    <w:tmpl w:val="4DAE707E"/>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15:restartNumberingAfterBreak="0">
    <w:nsid w:val="1D127B50"/>
    <w:multiLevelType w:val="hybridMultilevel"/>
    <w:tmpl w:val="E7FEAEE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1DF61B41"/>
    <w:multiLevelType w:val="hybridMultilevel"/>
    <w:tmpl w:val="00C6F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E3178BF"/>
    <w:multiLevelType w:val="hybridMultilevel"/>
    <w:tmpl w:val="7F4C1CB0"/>
    <w:lvl w:ilvl="0" w:tplc="CFF8E28A">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15:restartNumberingAfterBreak="0">
    <w:nsid w:val="1E8505EC"/>
    <w:multiLevelType w:val="multilevel"/>
    <w:tmpl w:val="B900D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F8D195D"/>
    <w:multiLevelType w:val="hybridMultilevel"/>
    <w:tmpl w:val="357056DE"/>
    <w:lvl w:ilvl="0" w:tplc="769A73A6">
      <w:start w:val="1"/>
      <w:numFmt w:val="decimal"/>
      <w:lvlText w:val="%1."/>
      <w:lvlJc w:val="left"/>
      <w:pPr>
        <w:tabs>
          <w:tab w:val="num" w:pos="5889"/>
        </w:tabs>
        <w:ind w:left="5889" w:hanging="360"/>
      </w:pPr>
    </w:lvl>
    <w:lvl w:ilvl="1" w:tplc="04190019">
      <w:start w:val="1"/>
      <w:numFmt w:val="lowerLetter"/>
      <w:lvlText w:val="%2."/>
      <w:lvlJc w:val="left"/>
      <w:pPr>
        <w:tabs>
          <w:tab w:val="num" w:pos="6609"/>
        </w:tabs>
        <w:ind w:left="6609" w:hanging="360"/>
      </w:pPr>
    </w:lvl>
    <w:lvl w:ilvl="2" w:tplc="0419001B">
      <w:start w:val="1"/>
      <w:numFmt w:val="lowerRoman"/>
      <w:lvlText w:val="%3."/>
      <w:lvlJc w:val="right"/>
      <w:pPr>
        <w:tabs>
          <w:tab w:val="num" w:pos="7329"/>
        </w:tabs>
        <w:ind w:left="7329" w:hanging="180"/>
      </w:pPr>
    </w:lvl>
    <w:lvl w:ilvl="3" w:tplc="0419000F">
      <w:start w:val="1"/>
      <w:numFmt w:val="decimal"/>
      <w:lvlText w:val="%4."/>
      <w:lvlJc w:val="left"/>
      <w:pPr>
        <w:tabs>
          <w:tab w:val="num" w:pos="8049"/>
        </w:tabs>
        <w:ind w:left="8049" w:hanging="360"/>
      </w:pPr>
    </w:lvl>
    <w:lvl w:ilvl="4" w:tplc="04190019">
      <w:start w:val="1"/>
      <w:numFmt w:val="lowerLetter"/>
      <w:lvlText w:val="%5."/>
      <w:lvlJc w:val="left"/>
      <w:pPr>
        <w:tabs>
          <w:tab w:val="num" w:pos="8769"/>
        </w:tabs>
        <w:ind w:left="8769" w:hanging="360"/>
      </w:pPr>
    </w:lvl>
    <w:lvl w:ilvl="5" w:tplc="0419001B">
      <w:start w:val="1"/>
      <w:numFmt w:val="lowerRoman"/>
      <w:lvlText w:val="%6."/>
      <w:lvlJc w:val="right"/>
      <w:pPr>
        <w:tabs>
          <w:tab w:val="num" w:pos="9489"/>
        </w:tabs>
        <w:ind w:left="9489" w:hanging="180"/>
      </w:pPr>
    </w:lvl>
    <w:lvl w:ilvl="6" w:tplc="0419000F">
      <w:start w:val="1"/>
      <w:numFmt w:val="decimal"/>
      <w:lvlText w:val="%7."/>
      <w:lvlJc w:val="left"/>
      <w:pPr>
        <w:tabs>
          <w:tab w:val="num" w:pos="10209"/>
        </w:tabs>
        <w:ind w:left="10209" w:hanging="360"/>
      </w:pPr>
    </w:lvl>
    <w:lvl w:ilvl="7" w:tplc="04190019">
      <w:start w:val="1"/>
      <w:numFmt w:val="lowerLetter"/>
      <w:lvlText w:val="%8."/>
      <w:lvlJc w:val="left"/>
      <w:pPr>
        <w:tabs>
          <w:tab w:val="num" w:pos="10929"/>
        </w:tabs>
        <w:ind w:left="10929" w:hanging="360"/>
      </w:pPr>
    </w:lvl>
    <w:lvl w:ilvl="8" w:tplc="0419001B">
      <w:start w:val="1"/>
      <w:numFmt w:val="lowerRoman"/>
      <w:lvlText w:val="%9."/>
      <w:lvlJc w:val="right"/>
      <w:pPr>
        <w:tabs>
          <w:tab w:val="num" w:pos="11649"/>
        </w:tabs>
        <w:ind w:left="11649" w:hanging="180"/>
      </w:pPr>
    </w:lvl>
  </w:abstractNum>
  <w:abstractNum w:abstractNumId="27" w15:restartNumberingAfterBreak="0">
    <w:nsid w:val="21C235BC"/>
    <w:multiLevelType w:val="hybridMultilevel"/>
    <w:tmpl w:val="3AA6504C"/>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22177F91"/>
    <w:multiLevelType w:val="hybridMultilevel"/>
    <w:tmpl w:val="B546B63C"/>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9" w15:restartNumberingAfterBreak="0">
    <w:nsid w:val="221E16F3"/>
    <w:multiLevelType w:val="hybridMultilevel"/>
    <w:tmpl w:val="24A04F6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22E6058D"/>
    <w:multiLevelType w:val="multilevel"/>
    <w:tmpl w:val="358EE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4852AF6"/>
    <w:multiLevelType w:val="hybridMultilevel"/>
    <w:tmpl w:val="7626F0B4"/>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15:restartNumberingAfterBreak="0">
    <w:nsid w:val="280326C1"/>
    <w:multiLevelType w:val="hybridMultilevel"/>
    <w:tmpl w:val="E8D28064"/>
    <w:lvl w:ilvl="0" w:tplc="0A6AECAA">
      <w:start w:val="1"/>
      <w:numFmt w:val="bullet"/>
      <w:lvlText w:val=""/>
      <w:lvlJc w:val="left"/>
      <w:pPr>
        <w:tabs>
          <w:tab w:val="num" w:pos="720"/>
        </w:tabs>
        <w:ind w:left="720" w:hanging="360"/>
      </w:pPr>
      <w:rPr>
        <w:rFonts w:ascii="Wingdings" w:hAnsi="Wingdings" w:hint="default"/>
      </w:rPr>
    </w:lvl>
    <w:lvl w:ilvl="1" w:tplc="F80EBE08" w:tentative="1">
      <w:start w:val="1"/>
      <w:numFmt w:val="bullet"/>
      <w:lvlText w:val=""/>
      <w:lvlJc w:val="left"/>
      <w:pPr>
        <w:tabs>
          <w:tab w:val="num" w:pos="1440"/>
        </w:tabs>
        <w:ind w:left="1440" w:hanging="360"/>
      </w:pPr>
      <w:rPr>
        <w:rFonts w:ascii="Wingdings" w:hAnsi="Wingdings" w:hint="default"/>
      </w:rPr>
    </w:lvl>
    <w:lvl w:ilvl="2" w:tplc="B5DA1D76" w:tentative="1">
      <w:start w:val="1"/>
      <w:numFmt w:val="bullet"/>
      <w:lvlText w:val=""/>
      <w:lvlJc w:val="left"/>
      <w:pPr>
        <w:tabs>
          <w:tab w:val="num" w:pos="2160"/>
        </w:tabs>
        <w:ind w:left="2160" w:hanging="360"/>
      </w:pPr>
      <w:rPr>
        <w:rFonts w:ascii="Wingdings" w:hAnsi="Wingdings" w:hint="default"/>
      </w:rPr>
    </w:lvl>
    <w:lvl w:ilvl="3" w:tplc="A8C877DC" w:tentative="1">
      <w:start w:val="1"/>
      <w:numFmt w:val="bullet"/>
      <w:lvlText w:val=""/>
      <w:lvlJc w:val="left"/>
      <w:pPr>
        <w:tabs>
          <w:tab w:val="num" w:pos="2880"/>
        </w:tabs>
        <w:ind w:left="2880" w:hanging="360"/>
      </w:pPr>
      <w:rPr>
        <w:rFonts w:ascii="Wingdings" w:hAnsi="Wingdings" w:hint="default"/>
      </w:rPr>
    </w:lvl>
    <w:lvl w:ilvl="4" w:tplc="AAA8751A" w:tentative="1">
      <w:start w:val="1"/>
      <w:numFmt w:val="bullet"/>
      <w:lvlText w:val=""/>
      <w:lvlJc w:val="left"/>
      <w:pPr>
        <w:tabs>
          <w:tab w:val="num" w:pos="3600"/>
        </w:tabs>
        <w:ind w:left="3600" w:hanging="360"/>
      </w:pPr>
      <w:rPr>
        <w:rFonts w:ascii="Wingdings" w:hAnsi="Wingdings" w:hint="default"/>
      </w:rPr>
    </w:lvl>
    <w:lvl w:ilvl="5" w:tplc="C12894DA" w:tentative="1">
      <w:start w:val="1"/>
      <w:numFmt w:val="bullet"/>
      <w:lvlText w:val=""/>
      <w:lvlJc w:val="left"/>
      <w:pPr>
        <w:tabs>
          <w:tab w:val="num" w:pos="4320"/>
        </w:tabs>
        <w:ind w:left="4320" w:hanging="360"/>
      </w:pPr>
      <w:rPr>
        <w:rFonts w:ascii="Wingdings" w:hAnsi="Wingdings" w:hint="default"/>
      </w:rPr>
    </w:lvl>
    <w:lvl w:ilvl="6" w:tplc="D24C4482" w:tentative="1">
      <w:start w:val="1"/>
      <w:numFmt w:val="bullet"/>
      <w:lvlText w:val=""/>
      <w:lvlJc w:val="left"/>
      <w:pPr>
        <w:tabs>
          <w:tab w:val="num" w:pos="5040"/>
        </w:tabs>
        <w:ind w:left="5040" w:hanging="360"/>
      </w:pPr>
      <w:rPr>
        <w:rFonts w:ascii="Wingdings" w:hAnsi="Wingdings" w:hint="default"/>
      </w:rPr>
    </w:lvl>
    <w:lvl w:ilvl="7" w:tplc="AE625632" w:tentative="1">
      <w:start w:val="1"/>
      <w:numFmt w:val="bullet"/>
      <w:lvlText w:val=""/>
      <w:lvlJc w:val="left"/>
      <w:pPr>
        <w:tabs>
          <w:tab w:val="num" w:pos="5760"/>
        </w:tabs>
        <w:ind w:left="5760" w:hanging="360"/>
      </w:pPr>
      <w:rPr>
        <w:rFonts w:ascii="Wingdings" w:hAnsi="Wingdings" w:hint="default"/>
      </w:rPr>
    </w:lvl>
    <w:lvl w:ilvl="8" w:tplc="19C29CAC"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87A0CBA"/>
    <w:multiLevelType w:val="multilevel"/>
    <w:tmpl w:val="DFA2D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BDD6804"/>
    <w:multiLevelType w:val="hybridMultilevel"/>
    <w:tmpl w:val="4EBE24E2"/>
    <w:lvl w:ilvl="0" w:tplc="678E19EC">
      <w:start w:val="1"/>
      <w:numFmt w:val="bullet"/>
      <w:lvlText w:val=""/>
      <w:lvlJc w:val="left"/>
      <w:pPr>
        <w:tabs>
          <w:tab w:val="num" w:pos="720"/>
        </w:tabs>
        <w:ind w:left="720" w:hanging="360"/>
      </w:pPr>
      <w:rPr>
        <w:rFonts w:ascii="Wingdings" w:hAnsi="Wingdings" w:hint="default"/>
      </w:rPr>
    </w:lvl>
    <w:lvl w:ilvl="1" w:tplc="B50C35D0" w:tentative="1">
      <w:start w:val="1"/>
      <w:numFmt w:val="bullet"/>
      <w:lvlText w:val=""/>
      <w:lvlJc w:val="left"/>
      <w:pPr>
        <w:tabs>
          <w:tab w:val="num" w:pos="1440"/>
        </w:tabs>
        <w:ind w:left="1440" w:hanging="360"/>
      </w:pPr>
      <w:rPr>
        <w:rFonts w:ascii="Wingdings" w:hAnsi="Wingdings" w:hint="default"/>
      </w:rPr>
    </w:lvl>
    <w:lvl w:ilvl="2" w:tplc="E0C8D766" w:tentative="1">
      <w:start w:val="1"/>
      <w:numFmt w:val="bullet"/>
      <w:lvlText w:val=""/>
      <w:lvlJc w:val="left"/>
      <w:pPr>
        <w:tabs>
          <w:tab w:val="num" w:pos="2160"/>
        </w:tabs>
        <w:ind w:left="2160" w:hanging="360"/>
      </w:pPr>
      <w:rPr>
        <w:rFonts w:ascii="Wingdings" w:hAnsi="Wingdings" w:hint="default"/>
      </w:rPr>
    </w:lvl>
    <w:lvl w:ilvl="3" w:tplc="274E5EC6" w:tentative="1">
      <w:start w:val="1"/>
      <w:numFmt w:val="bullet"/>
      <w:lvlText w:val=""/>
      <w:lvlJc w:val="left"/>
      <w:pPr>
        <w:tabs>
          <w:tab w:val="num" w:pos="2880"/>
        </w:tabs>
        <w:ind w:left="2880" w:hanging="360"/>
      </w:pPr>
      <w:rPr>
        <w:rFonts w:ascii="Wingdings" w:hAnsi="Wingdings" w:hint="default"/>
      </w:rPr>
    </w:lvl>
    <w:lvl w:ilvl="4" w:tplc="6CFC92CA" w:tentative="1">
      <w:start w:val="1"/>
      <w:numFmt w:val="bullet"/>
      <w:lvlText w:val=""/>
      <w:lvlJc w:val="left"/>
      <w:pPr>
        <w:tabs>
          <w:tab w:val="num" w:pos="3600"/>
        </w:tabs>
        <w:ind w:left="3600" w:hanging="360"/>
      </w:pPr>
      <w:rPr>
        <w:rFonts w:ascii="Wingdings" w:hAnsi="Wingdings" w:hint="default"/>
      </w:rPr>
    </w:lvl>
    <w:lvl w:ilvl="5" w:tplc="EB98BC2E" w:tentative="1">
      <w:start w:val="1"/>
      <w:numFmt w:val="bullet"/>
      <w:lvlText w:val=""/>
      <w:lvlJc w:val="left"/>
      <w:pPr>
        <w:tabs>
          <w:tab w:val="num" w:pos="4320"/>
        </w:tabs>
        <w:ind w:left="4320" w:hanging="360"/>
      </w:pPr>
      <w:rPr>
        <w:rFonts w:ascii="Wingdings" w:hAnsi="Wingdings" w:hint="default"/>
      </w:rPr>
    </w:lvl>
    <w:lvl w:ilvl="6" w:tplc="DF74E318" w:tentative="1">
      <w:start w:val="1"/>
      <w:numFmt w:val="bullet"/>
      <w:lvlText w:val=""/>
      <w:lvlJc w:val="left"/>
      <w:pPr>
        <w:tabs>
          <w:tab w:val="num" w:pos="5040"/>
        </w:tabs>
        <w:ind w:left="5040" w:hanging="360"/>
      </w:pPr>
      <w:rPr>
        <w:rFonts w:ascii="Wingdings" w:hAnsi="Wingdings" w:hint="default"/>
      </w:rPr>
    </w:lvl>
    <w:lvl w:ilvl="7" w:tplc="C674C8A8" w:tentative="1">
      <w:start w:val="1"/>
      <w:numFmt w:val="bullet"/>
      <w:lvlText w:val=""/>
      <w:lvlJc w:val="left"/>
      <w:pPr>
        <w:tabs>
          <w:tab w:val="num" w:pos="5760"/>
        </w:tabs>
        <w:ind w:left="5760" w:hanging="360"/>
      </w:pPr>
      <w:rPr>
        <w:rFonts w:ascii="Wingdings" w:hAnsi="Wingdings" w:hint="default"/>
      </w:rPr>
    </w:lvl>
    <w:lvl w:ilvl="8" w:tplc="865A930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DB82901"/>
    <w:multiLevelType w:val="hybridMultilevel"/>
    <w:tmpl w:val="94ACF8A0"/>
    <w:lvl w:ilvl="0" w:tplc="EE58345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15:restartNumberingAfterBreak="0">
    <w:nsid w:val="2EAC259C"/>
    <w:multiLevelType w:val="multilevel"/>
    <w:tmpl w:val="0F14F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0026D80"/>
    <w:multiLevelType w:val="hybridMultilevel"/>
    <w:tmpl w:val="2A3E154C"/>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30974B86"/>
    <w:multiLevelType w:val="hybridMultilevel"/>
    <w:tmpl w:val="75B2CE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15D6A2A"/>
    <w:multiLevelType w:val="hybridMultilevel"/>
    <w:tmpl w:val="329CFD40"/>
    <w:lvl w:ilvl="0" w:tplc="26FAACBE">
      <w:start w:val="1"/>
      <w:numFmt w:val="bullet"/>
      <w:lvlText w:val=""/>
      <w:lvlJc w:val="left"/>
      <w:pPr>
        <w:tabs>
          <w:tab w:val="num" w:pos="720"/>
        </w:tabs>
        <w:ind w:left="720" w:hanging="360"/>
      </w:pPr>
      <w:rPr>
        <w:rFonts w:ascii="Wingdings" w:hAnsi="Wingdings" w:hint="default"/>
      </w:rPr>
    </w:lvl>
    <w:lvl w:ilvl="1" w:tplc="AB2C3E6C">
      <w:start w:val="1"/>
      <w:numFmt w:val="bullet"/>
      <w:lvlText w:val=""/>
      <w:lvlJc w:val="left"/>
      <w:pPr>
        <w:tabs>
          <w:tab w:val="num" w:pos="1440"/>
        </w:tabs>
        <w:ind w:left="1440" w:hanging="360"/>
      </w:pPr>
      <w:rPr>
        <w:rFonts w:ascii="Wingdings" w:hAnsi="Wingdings" w:hint="default"/>
      </w:rPr>
    </w:lvl>
    <w:lvl w:ilvl="2" w:tplc="05CCBA38" w:tentative="1">
      <w:start w:val="1"/>
      <w:numFmt w:val="bullet"/>
      <w:lvlText w:val=""/>
      <w:lvlJc w:val="left"/>
      <w:pPr>
        <w:tabs>
          <w:tab w:val="num" w:pos="2160"/>
        </w:tabs>
        <w:ind w:left="2160" w:hanging="360"/>
      </w:pPr>
      <w:rPr>
        <w:rFonts w:ascii="Wingdings" w:hAnsi="Wingdings" w:hint="default"/>
      </w:rPr>
    </w:lvl>
    <w:lvl w:ilvl="3" w:tplc="901AE1BE" w:tentative="1">
      <w:start w:val="1"/>
      <w:numFmt w:val="bullet"/>
      <w:lvlText w:val=""/>
      <w:lvlJc w:val="left"/>
      <w:pPr>
        <w:tabs>
          <w:tab w:val="num" w:pos="2880"/>
        </w:tabs>
        <w:ind w:left="2880" w:hanging="360"/>
      </w:pPr>
      <w:rPr>
        <w:rFonts w:ascii="Wingdings" w:hAnsi="Wingdings" w:hint="default"/>
      </w:rPr>
    </w:lvl>
    <w:lvl w:ilvl="4" w:tplc="D56AEF72" w:tentative="1">
      <w:start w:val="1"/>
      <w:numFmt w:val="bullet"/>
      <w:lvlText w:val=""/>
      <w:lvlJc w:val="left"/>
      <w:pPr>
        <w:tabs>
          <w:tab w:val="num" w:pos="3600"/>
        </w:tabs>
        <w:ind w:left="3600" w:hanging="360"/>
      </w:pPr>
      <w:rPr>
        <w:rFonts w:ascii="Wingdings" w:hAnsi="Wingdings" w:hint="default"/>
      </w:rPr>
    </w:lvl>
    <w:lvl w:ilvl="5" w:tplc="A2BA38A6" w:tentative="1">
      <w:start w:val="1"/>
      <w:numFmt w:val="bullet"/>
      <w:lvlText w:val=""/>
      <w:lvlJc w:val="left"/>
      <w:pPr>
        <w:tabs>
          <w:tab w:val="num" w:pos="4320"/>
        </w:tabs>
        <w:ind w:left="4320" w:hanging="360"/>
      </w:pPr>
      <w:rPr>
        <w:rFonts w:ascii="Wingdings" w:hAnsi="Wingdings" w:hint="default"/>
      </w:rPr>
    </w:lvl>
    <w:lvl w:ilvl="6" w:tplc="C11A96EC" w:tentative="1">
      <w:start w:val="1"/>
      <w:numFmt w:val="bullet"/>
      <w:lvlText w:val=""/>
      <w:lvlJc w:val="left"/>
      <w:pPr>
        <w:tabs>
          <w:tab w:val="num" w:pos="5040"/>
        </w:tabs>
        <w:ind w:left="5040" w:hanging="360"/>
      </w:pPr>
      <w:rPr>
        <w:rFonts w:ascii="Wingdings" w:hAnsi="Wingdings" w:hint="default"/>
      </w:rPr>
    </w:lvl>
    <w:lvl w:ilvl="7" w:tplc="8168E884" w:tentative="1">
      <w:start w:val="1"/>
      <w:numFmt w:val="bullet"/>
      <w:lvlText w:val=""/>
      <w:lvlJc w:val="left"/>
      <w:pPr>
        <w:tabs>
          <w:tab w:val="num" w:pos="5760"/>
        </w:tabs>
        <w:ind w:left="5760" w:hanging="360"/>
      </w:pPr>
      <w:rPr>
        <w:rFonts w:ascii="Wingdings" w:hAnsi="Wingdings" w:hint="default"/>
      </w:rPr>
    </w:lvl>
    <w:lvl w:ilvl="8" w:tplc="C21E82A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189088E"/>
    <w:multiLevelType w:val="multilevel"/>
    <w:tmpl w:val="DAB4E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2F34628"/>
    <w:multiLevelType w:val="hybridMultilevel"/>
    <w:tmpl w:val="53BA6168"/>
    <w:lvl w:ilvl="0" w:tplc="3EB4E722">
      <w:start w:val="1"/>
      <w:numFmt w:val="bullet"/>
      <w:lvlText w:val=""/>
      <w:lvlJc w:val="left"/>
      <w:pPr>
        <w:tabs>
          <w:tab w:val="num" w:pos="720"/>
        </w:tabs>
        <w:ind w:left="720" w:hanging="360"/>
      </w:pPr>
      <w:rPr>
        <w:rFonts w:ascii="Wingdings" w:hAnsi="Wingdings" w:hint="default"/>
      </w:rPr>
    </w:lvl>
    <w:lvl w:ilvl="1" w:tplc="8EF02A22" w:tentative="1">
      <w:start w:val="1"/>
      <w:numFmt w:val="bullet"/>
      <w:lvlText w:val=""/>
      <w:lvlJc w:val="left"/>
      <w:pPr>
        <w:tabs>
          <w:tab w:val="num" w:pos="1440"/>
        </w:tabs>
        <w:ind w:left="1440" w:hanging="360"/>
      </w:pPr>
      <w:rPr>
        <w:rFonts w:ascii="Wingdings" w:hAnsi="Wingdings" w:hint="default"/>
      </w:rPr>
    </w:lvl>
    <w:lvl w:ilvl="2" w:tplc="A078C4C6" w:tentative="1">
      <w:start w:val="1"/>
      <w:numFmt w:val="bullet"/>
      <w:lvlText w:val=""/>
      <w:lvlJc w:val="left"/>
      <w:pPr>
        <w:tabs>
          <w:tab w:val="num" w:pos="2160"/>
        </w:tabs>
        <w:ind w:left="2160" w:hanging="360"/>
      </w:pPr>
      <w:rPr>
        <w:rFonts w:ascii="Wingdings" w:hAnsi="Wingdings" w:hint="default"/>
      </w:rPr>
    </w:lvl>
    <w:lvl w:ilvl="3" w:tplc="9170F2CC" w:tentative="1">
      <w:start w:val="1"/>
      <w:numFmt w:val="bullet"/>
      <w:lvlText w:val=""/>
      <w:lvlJc w:val="left"/>
      <w:pPr>
        <w:tabs>
          <w:tab w:val="num" w:pos="2880"/>
        </w:tabs>
        <w:ind w:left="2880" w:hanging="360"/>
      </w:pPr>
      <w:rPr>
        <w:rFonts w:ascii="Wingdings" w:hAnsi="Wingdings" w:hint="default"/>
      </w:rPr>
    </w:lvl>
    <w:lvl w:ilvl="4" w:tplc="3DB6D754" w:tentative="1">
      <w:start w:val="1"/>
      <w:numFmt w:val="bullet"/>
      <w:lvlText w:val=""/>
      <w:lvlJc w:val="left"/>
      <w:pPr>
        <w:tabs>
          <w:tab w:val="num" w:pos="3600"/>
        </w:tabs>
        <w:ind w:left="3600" w:hanging="360"/>
      </w:pPr>
      <w:rPr>
        <w:rFonts w:ascii="Wingdings" w:hAnsi="Wingdings" w:hint="default"/>
      </w:rPr>
    </w:lvl>
    <w:lvl w:ilvl="5" w:tplc="59C8D14A" w:tentative="1">
      <w:start w:val="1"/>
      <w:numFmt w:val="bullet"/>
      <w:lvlText w:val=""/>
      <w:lvlJc w:val="left"/>
      <w:pPr>
        <w:tabs>
          <w:tab w:val="num" w:pos="4320"/>
        </w:tabs>
        <w:ind w:left="4320" w:hanging="360"/>
      </w:pPr>
      <w:rPr>
        <w:rFonts w:ascii="Wingdings" w:hAnsi="Wingdings" w:hint="default"/>
      </w:rPr>
    </w:lvl>
    <w:lvl w:ilvl="6" w:tplc="8898B72A" w:tentative="1">
      <w:start w:val="1"/>
      <w:numFmt w:val="bullet"/>
      <w:lvlText w:val=""/>
      <w:lvlJc w:val="left"/>
      <w:pPr>
        <w:tabs>
          <w:tab w:val="num" w:pos="5040"/>
        </w:tabs>
        <w:ind w:left="5040" w:hanging="360"/>
      </w:pPr>
      <w:rPr>
        <w:rFonts w:ascii="Wingdings" w:hAnsi="Wingdings" w:hint="default"/>
      </w:rPr>
    </w:lvl>
    <w:lvl w:ilvl="7" w:tplc="6A329EFC" w:tentative="1">
      <w:start w:val="1"/>
      <w:numFmt w:val="bullet"/>
      <w:lvlText w:val=""/>
      <w:lvlJc w:val="left"/>
      <w:pPr>
        <w:tabs>
          <w:tab w:val="num" w:pos="5760"/>
        </w:tabs>
        <w:ind w:left="5760" w:hanging="360"/>
      </w:pPr>
      <w:rPr>
        <w:rFonts w:ascii="Wingdings" w:hAnsi="Wingdings" w:hint="default"/>
      </w:rPr>
    </w:lvl>
    <w:lvl w:ilvl="8" w:tplc="A1EC7AC2"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34D563F"/>
    <w:multiLevelType w:val="hybridMultilevel"/>
    <w:tmpl w:val="F7FC4A6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33700EB0"/>
    <w:multiLevelType w:val="hybridMultilevel"/>
    <w:tmpl w:val="4874063C"/>
    <w:lvl w:ilvl="0" w:tplc="2304B3C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44" w15:restartNumberingAfterBreak="0">
    <w:nsid w:val="3583254C"/>
    <w:multiLevelType w:val="hybridMultilevel"/>
    <w:tmpl w:val="A49C6AAC"/>
    <w:lvl w:ilvl="0" w:tplc="9C4455B6">
      <w:start w:val="1"/>
      <w:numFmt w:val="decimal"/>
      <w:lvlText w:val="%1."/>
      <w:lvlJc w:val="left"/>
      <w:pPr>
        <w:tabs>
          <w:tab w:val="num" w:pos="6120"/>
        </w:tabs>
        <w:ind w:left="6120" w:hanging="360"/>
      </w:pPr>
    </w:lvl>
    <w:lvl w:ilvl="1" w:tplc="04190019">
      <w:start w:val="1"/>
      <w:numFmt w:val="lowerLetter"/>
      <w:lvlText w:val="%2."/>
      <w:lvlJc w:val="left"/>
      <w:pPr>
        <w:tabs>
          <w:tab w:val="num" w:pos="6840"/>
        </w:tabs>
        <w:ind w:left="6840" w:hanging="360"/>
      </w:pPr>
    </w:lvl>
    <w:lvl w:ilvl="2" w:tplc="0419001B">
      <w:start w:val="1"/>
      <w:numFmt w:val="lowerRoman"/>
      <w:lvlText w:val="%3."/>
      <w:lvlJc w:val="right"/>
      <w:pPr>
        <w:tabs>
          <w:tab w:val="num" w:pos="7560"/>
        </w:tabs>
        <w:ind w:left="7560" w:hanging="180"/>
      </w:pPr>
    </w:lvl>
    <w:lvl w:ilvl="3" w:tplc="0419000F">
      <w:start w:val="1"/>
      <w:numFmt w:val="decimal"/>
      <w:lvlText w:val="%4."/>
      <w:lvlJc w:val="left"/>
      <w:pPr>
        <w:tabs>
          <w:tab w:val="num" w:pos="8280"/>
        </w:tabs>
        <w:ind w:left="8280" w:hanging="360"/>
      </w:pPr>
    </w:lvl>
    <w:lvl w:ilvl="4" w:tplc="04190019">
      <w:start w:val="1"/>
      <w:numFmt w:val="lowerLetter"/>
      <w:lvlText w:val="%5."/>
      <w:lvlJc w:val="left"/>
      <w:pPr>
        <w:tabs>
          <w:tab w:val="num" w:pos="9000"/>
        </w:tabs>
        <w:ind w:left="9000" w:hanging="360"/>
      </w:pPr>
    </w:lvl>
    <w:lvl w:ilvl="5" w:tplc="0419001B">
      <w:start w:val="1"/>
      <w:numFmt w:val="lowerRoman"/>
      <w:lvlText w:val="%6."/>
      <w:lvlJc w:val="right"/>
      <w:pPr>
        <w:tabs>
          <w:tab w:val="num" w:pos="9720"/>
        </w:tabs>
        <w:ind w:left="9720" w:hanging="180"/>
      </w:pPr>
    </w:lvl>
    <w:lvl w:ilvl="6" w:tplc="0419000F">
      <w:start w:val="1"/>
      <w:numFmt w:val="decimal"/>
      <w:lvlText w:val="%7."/>
      <w:lvlJc w:val="left"/>
      <w:pPr>
        <w:tabs>
          <w:tab w:val="num" w:pos="10440"/>
        </w:tabs>
        <w:ind w:left="10440" w:hanging="360"/>
      </w:pPr>
    </w:lvl>
    <w:lvl w:ilvl="7" w:tplc="04190019">
      <w:start w:val="1"/>
      <w:numFmt w:val="lowerLetter"/>
      <w:lvlText w:val="%8."/>
      <w:lvlJc w:val="left"/>
      <w:pPr>
        <w:tabs>
          <w:tab w:val="num" w:pos="11160"/>
        </w:tabs>
        <w:ind w:left="11160" w:hanging="360"/>
      </w:pPr>
    </w:lvl>
    <w:lvl w:ilvl="8" w:tplc="0419001B">
      <w:start w:val="1"/>
      <w:numFmt w:val="lowerRoman"/>
      <w:lvlText w:val="%9."/>
      <w:lvlJc w:val="right"/>
      <w:pPr>
        <w:tabs>
          <w:tab w:val="num" w:pos="11880"/>
        </w:tabs>
        <w:ind w:left="11880" w:hanging="180"/>
      </w:pPr>
    </w:lvl>
  </w:abstractNum>
  <w:abstractNum w:abstractNumId="45" w15:restartNumberingAfterBreak="0">
    <w:nsid w:val="3655297C"/>
    <w:multiLevelType w:val="multilevel"/>
    <w:tmpl w:val="8148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BEB5897"/>
    <w:multiLevelType w:val="hybridMultilevel"/>
    <w:tmpl w:val="02AAA71A"/>
    <w:lvl w:ilvl="0" w:tplc="141A6C46">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3DC20BDF"/>
    <w:multiLevelType w:val="hybridMultilevel"/>
    <w:tmpl w:val="E8A6AF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3DF81E9E"/>
    <w:multiLevelType w:val="hybridMultilevel"/>
    <w:tmpl w:val="F574F13E"/>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15:restartNumberingAfterBreak="0">
    <w:nsid w:val="3E4A6599"/>
    <w:multiLevelType w:val="hybridMultilevel"/>
    <w:tmpl w:val="5804ECD8"/>
    <w:lvl w:ilvl="0" w:tplc="2B2A4A06">
      <w:start w:val="1"/>
      <w:numFmt w:val="decimal"/>
      <w:lvlText w:val="%1."/>
      <w:lvlJc w:val="left"/>
      <w:pPr>
        <w:tabs>
          <w:tab w:val="num" w:pos="5322"/>
        </w:tabs>
        <w:ind w:left="5322" w:hanging="360"/>
      </w:pPr>
    </w:lvl>
    <w:lvl w:ilvl="1" w:tplc="04190019">
      <w:start w:val="1"/>
      <w:numFmt w:val="lowerLetter"/>
      <w:lvlText w:val="%2."/>
      <w:lvlJc w:val="left"/>
      <w:pPr>
        <w:tabs>
          <w:tab w:val="num" w:pos="6042"/>
        </w:tabs>
        <w:ind w:left="6042" w:hanging="360"/>
      </w:pPr>
    </w:lvl>
    <w:lvl w:ilvl="2" w:tplc="0419001B">
      <w:start w:val="1"/>
      <w:numFmt w:val="lowerRoman"/>
      <w:lvlText w:val="%3."/>
      <w:lvlJc w:val="right"/>
      <w:pPr>
        <w:tabs>
          <w:tab w:val="num" w:pos="6762"/>
        </w:tabs>
        <w:ind w:left="6762" w:hanging="180"/>
      </w:pPr>
    </w:lvl>
    <w:lvl w:ilvl="3" w:tplc="0419000F">
      <w:start w:val="1"/>
      <w:numFmt w:val="decimal"/>
      <w:lvlText w:val="%4."/>
      <w:lvlJc w:val="left"/>
      <w:pPr>
        <w:tabs>
          <w:tab w:val="num" w:pos="7482"/>
        </w:tabs>
        <w:ind w:left="7482" w:hanging="360"/>
      </w:pPr>
    </w:lvl>
    <w:lvl w:ilvl="4" w:tplc="04190019">
      <w:start w:val="1"/>
      <w:numFmt w:val="lowerLetter"/>
      <w:lvlText w:val="%5."/>
      <w:lvlJc w:val="left"/>
      <w:pPr>
        <w:tabs>
          <w:tab w:val="num" w:pos="8202"/>
        </w:tabs>
        <w:ind w:left="8202" w:hanging="360"/>
      </w:pPr>
    </w:lvl>
    <w:lvl w:ilvl="5" w:tplc="0419001B">
      <w:start w:val="1"/>
      <w:numFmt w:val="lowerRoman"/>
      <w:lvlText w:val="%6."/>
      <w:lvlJc w:val="right"/>
      <w:pPr>
        <w:tabs>
          <w:tab w:val="num" w:pos="8922"/>
        </w:tabs>
        <w:ind w:left="8922" w:hanging="180"/>
      </w:pPr>
    </w:lvl>
    <w:lvl w:ilvl="6" w:tplc="0419000F">
      <w:start w:val="1"/>
      <w:numFmt w:val="decimal"/>
      <w:lvlText w:val="%7."/>
      <w:lvlJc w:val="left"/>
      <w:pPr>
        <w:tabs>
          <w:tab w:val="num" w:pos="9642"/>
        </w:tabs>
        <w:ind w:left="9642" w:hanging="360"/>
      </w:pPr>
    </w:lvl>
    <w:lvl w:ilvl="7" w:tplc="04190019">
      <w:start w:val="1"/>
      <w:numFmt w:val="lowerLetter"/>
      <w:lvlText w:val="%8."/>
      <w:lvlJc w:val="left"/>
      <w:pPr>
        <w:tabs>
          <w:tab w:val="num" w:pos="10362"/>
        </w:tabs>
        <w:ind w:left="10362" w:hanging="360"/>
      </w:pPr>
    </w:lvl>
    <w:lvl w:ilvl="8" w:tplc="0419001B">
      <w:start w:val="1"/>
      <w:numFmt w:val="lowerRoman"/>
      <w:lvlText w:val="%9."/>
      <w:lvlJc w:val="right"/>
      <w:pPr>
        <w:tabs>
          <w:tab w:val="num" w:pos="11082"/>
        </w:tabs>
        <w:ind w:left="11082" w:hanging="180"/>
      </w:pPr>
    </w:lvl>
  </w:abstractNum>
  <w:abstractNum w:abstractNumId="50" w15:restartNumberingAfterBreak="0">
    <w:nsid w:val="414823B3"/>
    <w:multiLevelType w:val="multilevel"/>
    <w:tmpl w:val="8F1E1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5087519"/>
    <w:multiLevelType w:val="hybridMultilevel"/>
    <w:tmpl w:val="5178B8FA"/>
    <w:lvl w:ilvl="0" w:tplc="EF1A38F4">
      <w:start w:val="1"/>
      <w:numFmt w:val="decimal"/>
      <w:lvlText w:val="%1."/>
      <w:lvlJc w:val="left"/>
      <w:pPr>
        <w:tabs>
          <w:tab w:val="num" w:pos="5605"/>
        </w:tabs>
        <w:ind w:left="5605" w:hanging="360"/>
      </w:pPr>
    </w:lvl>
    <w:lvl w:ilvl="1" w:tplc="04190019">
      <w:start w:val="1"/>
      <w:numFmt w:val="lowerLetter"/>
      <w:lvlText w:val="%2."/>
      <w:lvlJc w:val="left"/>
      <w:pPr>
        <w:tabs>
          <w:tab w:val="num" w:pos="6325"/>
        </w:tabs>
        <w:ind w:left="6325" w:hanging="360"/>
      </w:pPr>
    </w:lvl>
    <w:lvl w:ilvl="2" w:tplc="0419001B">
      <w:start w:val="1"/>
      <w:numFmt w:val="lowerRoman"/>
      <w:lvlText w:val="%3."/>
      <w:lvlJc w:val="right"/>
      <w:pPr>
        <w:tabs>
          <w:tab w:val="num" w:pos="7045"/>
        </w:tabs>
        <w:ind w:left="7045" w:hanging="180"/>
      </w:pPr>
    </w:lvl>
    <w:lvl w:ilvl="3" w:tplc="0419000F">
      <w:start w:val="1"/>
      <w:numFmt w:val="decimal"/>
      <w:lvlText w:val="%4."/>
      <w:lvlJc w:val="left"/>
      <w:pPr>
        <w:tabs>
          <w:tab w:val="num" w:pos="7765"/>
        </w:tabs>
        <w:ind w:left="7765" w:hanging="360"/>
      </w:pPr>
    </w:lvl>
    <w:lvl w:ilvl="4" w:tplc="04190019">
      <w:start w:val="1"/>
      <w:numFmt w:val="lowerLetter"/>
      <w:lvlText w:val="%5."/>
      <w:lvlJc w:val="left"/>
      <w:pPr>
        <w:tabs>
          <w:tab w:val="num" w:pos="8485"/>
        </w:tabs>
        <w:ind w:left="8485" w:hanging="360"/>
      </w:pPr>
    </w:lvl>
    <w:lvl w:ilvl="5" w:tplc="0419001B">
      <w:start w:val="1"/>
      <w:numFmt w:val="lowerRoman"/>
      <w:lvlText w:val="%6."/>
      <w:lvlJc w:val="right"/>
      <w:pPr>
        <w:tabs>
          <w:tab w:val="num" w:pos="9205"/>
        </w:tabs>
        <w:ind w:left="9205" w:hanging="180"/>
      </w:pPr>
    </w:lvl>
    <w:lvl w:ilvl="6" w:tplc="0419000F">
      <w:start w:val="1"/>
      <w:numFmt w:val="decimal"/>
      <w:lvlText w:val="%7."/>
      <w:lvlJc w:val="left"/>
      <w:pPr>
        <w:tabs>
          <w:tab w:val="num" w:pos="9925"/>
        </w:tabs>
        <w:ind w:left="9925" w:hanging="360"/>
      </w:pPr>
    </w:lvl>
    <w:lvl w:ilvl="7" w:tplc="04190019">
      <w:start w:val="1"/>
      <w:numFmt w:val="lowerLetter"/>
      <w:lvlText w:val="%8."/>
      <w:lvlJc w:val="left"/>
      <w:pPr>
        <w:tabs>
          <w:tab w:val="num" w:pos="10645"/>
        </w:tabs>
        <w:ind w:left="10645" w:hanging="360"/>
      </w:pPr>
    </w:lvl>
    <w:lvl w:ilvl="8" w:tplc="0419001B">
      <w:start w:val="1"/>
      <w:numFmt w:val="lowerRoman"/>
      <w:lvlText w:val="%9."/>
      <w:lvlJc w:val="right"/>
      <w:pPr>
        <w:tabs>
          <w:tab w:val="num" w:pos="11365"/>
        </w:tabs>
        <w:ind w:left="11365" w:hanging="180"/>
      </w:pPr>
    </w:lvl>
  </w:abstractNum>
  <w:abstractNum w:abstractNumId="52" w15:restartNumberingAfterBreak="0">
    <w:nsid w:val="45C26AF2"/>
    <w:multiLevelType w:val="hybridMultilevel"/>
    <w:tmpl w:val="35AA079E"/>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3" w15:restartNumberingAfterBreak="0">
    <w:nsid w:val="4678333F"/>
    <w:multiLevelType w:val="hybridMultilevel"/>
    <w:tmpl w:val="1B3051AA"/>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4" w15:restartNumberingAfterBreak="0">
    <w:nsid w:val="474451A8"/>
    <w:multiLevelType w:val="multilevel"/>
    <w:tmpl w:val="B5864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9242572"/>
    <w:multiLevelType w:val="hybridMultilevel"/>
    <w:tmpl w:val="723258F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496D0EED"/>
    <w:multiLevelType w:val="hybridMultilevel"/>
    <w:tmpl w:val="AA4E25A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15:restartNumberingAfterBreak="0">
    <w:nsid w:val="4C5A5F08"/>
    <w:multiLevelType w:val="multilevel"/>
    <w:tmpl w:val="07A0C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CF92114"/>
    <w:multiLevelType w:val="hybridMultilevel"/>
    <w:tmpl w:val="111244EA"/>
    <w:lvl w:ilvl="0" w:tplc="0419000F">
      <w:start w:val="1"/>
      <w:numFmt w:val="decimal"/>
      <w:lvlText w:val="%1."/>
      <w:lvlJc w:val="left"/>
      <w:pPr>
        <w:ind w:left="644" w:hanging="360"/>
      </w:pPr>
      <w:rPr>
        <w:b w:val="0"/>
        <w:i w:val="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59" w15:restartNumberingAfterBreak="0">
    <w:nsid w:val="4E3E7126"/>
    <w:multiLevelType w:val="hybridMultilevel"/>
    <w:tmpl w:val="639E12E8"/>
    <w:lvl w:ilvl="0" w:tplc="1958909E">
      <w:start w:val="1"/>
      <w:numFmt w:val="decimal"/>
      <w:lvlText w:val="%1."/>
      <w:lvlJc w:val="left"/>
      <w:pPr>
        <w:tabs>
          <w:tab w:val="num" w:pos="4896"/>
        </w:tabs>
        <w:ind w:left="4896" w:hanging="360"/>
      </w:pPr>
    </w:lvl>
    <w:lvl w:ilvl="1" w:tplc="04190019">
      <w:start w:val="1"/>
      <w:numFmt w:val="lowerLetter"/>
      <w:lvlText w:val="%2."/>
      <w:lvlJc w:val="left"/>
      <w:pPr>
        <w:tabs>
          <w:tab w:val="num" w:pos="5616"/>
        </w:tabs>
        <w:ind w:left="5616" w:hanging="360"/>
      </w:pPr>
    </w:lvl>
    <w:lvl w:ilvl="2" w:tplc="0419001B">
      <w:start w:val="1"/>
      <w:numFmt w:val="lowerRoman"/>
      <w:lvlText w:val="%3."/>
      <w:lvlJc w:val="right"/>
      <w:pPr>
        <w:tabs>
          <w:tab w:val="num" w:pos="6336"/>
        </w:tabs>
        <w:ind w:left="6336" w:hanging="180"/>
      </w:pPr>
    </w:lvl>
    <w:lvl w:ilvl="3" w:tplc="0419000F">
      <w:start w:val="1"/>
      <w:numFmt w:val="decimal"/>
      <w:lvlText w:val="%4."/>
      <w:lvlJc w:val="left"/>
      <w:pPr>
        <w:tabs>
          <w:tab w:val="num" w:pos="7056"/>
        </w:tabs>
        <w:ind w:left="7056" w:hanging="360"/>
      </w:pPr>
    </w:lvl>
    <w:lvl w:ilvl="4" w:tplc="04190019">
      <w:start w:val="1"/>
      <w:numFmt w:val="lowerLetter"/>
      <w:lvlText w:val="%5."/>
      <w:lvlJc w:val="left"/>
      <w:pPr>
        <w:tabs>
          <w:tab w:val="num" w:pos="7776"/>
        </w:tabs>
        <w:ind w:left="7776" w:hanging="360"/>
      </w:pPr>
    </w:lvl>
    <w:lvl w:ilvl="5" w:tplc="0419001B">
      <w:start w:val="1"/>
      <w:numFmt w:val="lowerRoman"/>
      <w:lvlText w:val="%6."/>
      <w:lvlJc w:val="right"/>
      <w:pPr>
        <w:tabs>
          <w:tab w:val="num" w:pos="8496"/>
        </w:tabs>
        <w:ind w:left="8496" w:hanging="180"/>
      </w:pPr>
    </w:lvl>
    <w:lvl w:ilvl="6" w:tplc="0419000F">
      <w:start w:val="1"/>
      <w:numFmt w:val="decimal"/>
      <w:lvlText w:val="%7."/>
      <w:lvlJc w:val="left"/>
      <w:pPr>
        <w:tabs>
          <w:tab w:val="num" w:pos="9216"/>
        </w:tabs>
        <w:ind w:left="9216" w:hanging="360"/>
      </w:pPr>
    </w:lvl>
    <w:lvl w:ilvl="7" w:tplc="04190019">
      <w:start w:val="1"/>
      <w:numFmt w:val="lowerLetter"/>
      <w:lvlText w:val="%8."/>
      <w:lvlJc w:val="left"/>
      <w:pPr>
        <w:tabs>
          <w:tab w:val="num" w:pos="9936"/>
        </w:tabs>
        <w:ind w:left="9936" w:hanging="360"/>
      </w:pPr>
    </w:lvl>
    <w:lvl w:ilvl="8" w:tplc="0419001B">
      <w:start w:val="1"/>
      <w:numFmt w:val="lowerRoman"/>
      <w:lvlText w:val="%9."/>
      <w:lvlJc w:val="right"/>
      <w:pPr>
        <w:tabs>
          <w:tab w:val="num" w:pos="10656"/>
        </w:tabs>
        <w:ind w:left="10656" w:hanging="180"/>
      </w:pPr>
    </w:lvl>
  </w:abstractNum>
  <w:abstractNum w:abstractNumId="60" w15:restartNumberingAfterBreak="0">
    <w:nsid w:val="4FB63DDD"/>
    <w:multiLevelType w:val="hybridMultilevel"/>
    <w:tmpl w:val="2886003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50D7051D"/>
    <w:multiLevelType w:val="hybridMultilevel"/>
    <w:tmpl w:val="B8066F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4D11FCE"/>
    <w:multiLevelType w:val="hybridMultilevel"/>
    <w:tmpl w:val="2796FBEA"/>
    <w:lvl w:ilvl="0" w:tplc="7E62E4C0">
      <w:start w:val="1"/>
      <w:numFmt w:val="decimal"/>
      <w:lvlText w:val="%1."/>
      <w:lvlJc w:val="left"/>
      <w:pPr>
        <w:tabs>
          <w:tab w:val="num" w:pos="5760"/>
        </w:tabs>
        <w:ind w:left="5760" w:hanging="360"/>
      </w:pPr>
    </w:lvl>
    <w:lvl w:ilvl="1" w:tplc="04190019">
      <w:start w:val="1"/>
      <w:numFmt w:val="lowerLetter"/>
      <w:lvlText w:val="%2."/>
      <w:lvlJc w:val="left"/>
      <w:pPr>
        <w:tabs>
          <w:tab w:val="num" w:pos="6480"/>
        </w:tabs>
        <w:ind w:left="6480" w:hanging="360"/>
      </w:pPr>
    </w:lvl>
    <w:lvl w:ilvl="2" w:tplc="0419001B">
      <w:start w:val="1"/>
      <w:numFmt w:val="lowerRoman"/>
      <w:lvlText w:val="%3."/>
      <w:lvlJc w:val="right"/>
      <w:pPr>
        <w:tabs>
          <w:tab w:val="num" w:pos="7200"/>
        </w:tabs>
        <w:ind w:left="7200" w:hanging="180"/>
      </w:pPr>
    </w:lvl>
    <w:lvl w:ilvl="3" w:tplc="0419000F">
      <w:start w:val="1"/>
      <w:numFmt w:val="decimal"/>
      <w:lvlText w:val="%4."/>
      <w:lvlJc w:val="left"/>
      <w:pPr>
        <w:tabs>
          <w:tab w:val="num" w:pos="7920"/>
        </w:tabs>
        <w:ind w:left="7920" w:hanging="360"/>
      </w:pPr>
    </w:lvl>
    <w:lvl w:ilvl="4" w:tplc="04190019">
      <w:start w:val="1"/>
      <w:numFmt w:val="lowerLetter"/>
      <w:lvlText w:val="%5."/>
      <w:lvlJc w:val="left"/>
      <w:pPr>
        <w:tabs>
          <w:tab w:val="num" w:pos="8640"/>
        </w:tabs>
        <w:ind w:left="8640" w:hanging="360"/>
      </w:pPr>
    </w:lvl>
    <w:lvl w:ilvl="5" w:tplc="0419001B">
      <w:start w:val="1"/>
      <w:numFmt w:val="lowerRoman"/>
      <w:lvlText w:val="%6."/>
      <w:lvlJc w:val="right"/>
      <w:pPr>
        <w:tabs>
          <w:tab w:val="num" w:pos="9360"/>
        </w:tabs>
        <w:ind w:left="9360" w:hanging="180"/>
      </w:pPr>
    </w:lvl>
    <w:lvl w:ilvl="6" w:tplc="0419000F">
      <w:start w:val="1"/>
      <w:numFmt w:val="decimal"/>
      <w:lvlText w:val="%7."/>
      <w:lvlJc w:val="left"/>
      <w:pPr>
        <w:tabs>
          <w:tab w:val="num" w:pos="10080"/>
        </w:tabs>
        <w:ind w:left="10080" w:hanging="360"/>
      </w:pPr>
    </w:lvl>
    <w:lvl w:ilvl="7" w:tplc="04190019">
      <w:start w:val="1"/>
      <w:numFmt w:val="lowerLetter"/>
      <w:lvlText w:val="%8."/>
      <w:lvlJc w:val="left"/>
      <w:pPr>
        <w:tabs>
          <w:tab w:val="num" w:pos="10800"/>
        </w:tabs>
        <w:ind w:left="10800" w:hanging="360"/>
      </w:pPr>
    </w:lvl>
    <w:lvl w:ilvl="8" w:tplc="0419001B">
      <w:start w:val="1"/>
      <w:numFmt w:val="lowerRoman"/>
      <w:lvlText w:val="%9."/>
      <w:lvlJc w:val="right"/>
      <w:pPr>
        <w:tabs>
          <w:tab w:val="num" w:pos="11520"/>
        </w:tabs>
        <w:ind w:left="11520" w:hanging="180"/>
      </w:pPr>
    </w:lvl>
  </w:abstractNum>
  <w:abstractNum w:abstractNumId="63" w15:restartNumberingAfterBreak="0">
    <w:nsid w:val="55C22FCB"/>
    <w:multiLevelType w:val="hybridMultilevel"/>
    <w:tmpl w:val="5386B09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4" w15:restartNumberingAfterBreak="0">
    <w:nsid w:val="56B8143B"/>
    <w:multiLevelType w:val="hybridMultilevel"/>
    <w:tmpl w:val="7F9AB938"/>
    <w:lvl w:ilvl="0" w:tplc="5F549CAE">
      <w:start w:val="1"/>
      <w:numFmt w:val="decimal"/>
      <w:lvlText w:val="%1."/>
      <w:lvlJc w:val="left"/>
      <w:pPr>
        <w:ind w:left="502"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57DD1185"/>
    <w:multiLevelType w:val="hybridMultilevel"/>
    <w:tmpl w:val="AFD05B66"/>
    <w:lvl w:ilvl="0" w:tplc="EE58345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6" w15:restartNumberingAfterBreak="0">
    <w:nsid w:val="59D8074E"/>
    <w:multiLevelType w:val="hybridMultilevel"/>
    <w:tmpl w:val="A3429EC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7" w15:restartNumberingAfterBreak="0">
    <w:nsid w:val="5A746663"/>
    <w:multiLevelType w:val="hybridMultilevel"/>
    <w:tmpl w:val="BADC3B5A"/>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8" w15:restartNumberingAfterBreak="0">
    <w:nsid w:val="5A9435BF"/>
    <w:multiLevelType w:val="hybridMultilevel"/>
    <w:tmpl w:val="93BACBDC"/>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9" w15:restartNumberingAfterBreak="0">
    <w:nsid w:val="5B8A795E"/>
    <w:multiLevelType w:val="multilevel"/>
    <w:tmpl w:val="A306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E117FCF"/>
    <w:multiLevelType w:val="hybridMultilevel"/>
    <w:tmpl w:val="DB8E5296"/>
    <w:lvl w:ilvl="0" w:tplc="97B80224">
      <w:start w:val="1"/>
      <w:numFmt w:val="bullet"/>
      <w:lvlText w:val="•"/>
      <w:lvlJc w:val="left"/>
      <w:pPr>
        <w:tabs>
          <w:tab w:val="num" w:pos="720"/>
        </w:tabs>
        <w:ind w:left="720" w:hanging="360"/>
      </w:pPr>
      <w:rPr>
        <w:rFonts w:ascii="Times New Roman" w:hAnsi="Times New Roman" w:hint="default"/>
      </w:rPr>
    </w:lvl>
    <w:lvl w:ilvl="1" w:tplc="6714DAA4">
      <w:start w:val="1"/>
      <w:numFmt w:val="bullet"/>
      <w:lvlText w:val="•"/>
      <w:lvlJc w:val="left"/>
      <w:pPr>
        <w:tabs>
          <w:tab w:val="num" w:pos="1440"/>
        </w:tabs>
        <w:ind w:left="1440" w:hanging="360"/>
      </w:pPr>
      <w:rPr>
        <w:rFonts w:ascii="Times New Roman" w:hAnsi="Times New Roman" w:hint="default"/>
      </w:rPr>
    </w:lvl>
    <w:lvl w:ilvl="2" w:tplc="4BF80134">
      <w:start w:val="1"/>
      <w:numFmt w:val="bullet"/>
      <w:lvlText w:val="•"/>
      <w:lvlJc w:val="left"/>
      <w:pPr>
        <w:tabs>
          <w:tab w:val="num" w:pos="2160"/>
        </w:tabs>
        <w:ind w:left="2160" w:hanging="360"/>
      </w:pPr>
      <w:rPr>
        <w:rFonts w:ascii="Times New Roman" w:hAnsi="Times New Roman" w:hint="default"/>
      </w:rPr>
    </w:lvl>
    <w:lvl w:ilvl="3" w:tplc="7DFEFE84" w:tentative="1">
      <w:start w:val="1"/>
      <w:numFmt w:val="bullet"/>
      <w:lvlText w:val="•"/>
      <w:lvlJc w:val="left"/>
      <w:pPr>
        <w:tabs>
          <w:tab w:val="num" w:pos="2880"/>
        </w:tabs>
        <w:ind w:left="2880" w:hanging="360"/>
      </w:pPr>
      <w:rPr>
        <w:rFonts w:ascii="Times New Roman" w:hAnsi="Times New Roman" w:hint="default"/>
      </w:rPr>
    </w:lvl>
    <w:lvl w:ilvl="4" w:tplc="B97A0E38" w:tentative="1">
      <w:start w:val="1"/>
      <w:numFmt w:val="bullet"/>
      <w:lvlText w:val="•"/>
      <w:lvlJc w:val="left"/>
      <w:pPr>
        <w:tabs>
          <w:tab w:val="num" w:pos="3600"/>
        </w:tabs>
        <w:ind w:left="3600" w:hanging="360"/>
      </w:pPr>
      <w:rPr>
        <w:rFonts w:ascii="Times New Roman" w:hAnsi="Times New Roman" w:hint="default"/>
      </w:rPr>
    </w:lvl>
    <w:lvl w:ilvl="5" w:tplc="F27E56FC" w:tentative="1">
      <w:start w:val="1"/>
      <w:numFmt w:val="bullet"/>
      <w:lvlText w:val="•"/>
      <w:lvlJc w:val="left"/>
      <w:pPr>
        <w:tabs>
          <w:tab w:val="num" w:pos="4320"/>
        </w:tabs>
        <w:ind w:left="4320" w:hanging="360"/>
      </w:pPr>
      <w:rPr>
        <w:rFonts w:ascii="Times New Roman" w:hAnsi="Times New Roman" w:hint="default"/>
      </w:rPr>
    </w:lvl>
    <w:lvl w:ilvl="6" w:tplc="983807FA" w:tentative="1">
      <w:start w:val="1"/>
      <w:numFmt w:val="bullet"/>
      <w:lvlText w:val="•"/>
      <w:lvlJc w:val="left"/>
      <w:pPr>
        <w:tabs>
          <w:tab w:val="num" w:pos="5040"/>
        </w:tabs>
        <w:ind w:left="5040" w:hanging="360"/>
      </w:pPr>
      <w:rPr>
        <w:rFonts w:ascii="Times New Roman" w:hAnsi="Times New Roman" w:hint="default"/>
      </w:rPr>
    </w:lvl>
    <w:lvl w:ilvl="7" w:tplc="41EEDCE6" w:tentative="1">
      <w:start w:val="1"/>
      <w:numFmt w:val="bullet"/>
      <w:lvlText w:val="•"/>
      <w:lvlJc w:val="left"/>
      <w:pPr>
        <w:tabs>
          <w:tab w:val="num" w:pos="5760"/>
        </w:tabs>
        <w:ind w:left="5760" w:hanging="360"/>
      </w:pPr>
      <w:rPr>
        <w:rFonts w:ascii="Times New Roman" w:hAnsi="Times New Roman" w:hint="default"/>
      </w:rPr>
    </w:lvl>
    <w:lvl w:ilvl="8" w:tplc="E3EC90CC" w:tentative="1">
      <w:start w:val="1"/>
      <w:numFmt w:val="bullet"/>
      <w:lvlText w:val="•"/>
      <w:lvlJc w:val="left"/>
      <w:pPr>
        <w:tabs>
          <w:tab w:val="num" w:pos="6480"/>
        </w:tabs>
        <w:ind w:left="6480" w:hanging="360"/>
      </w:pPr>
      <w:rPr>
        <w:rFonts w:ascii="Times New Roman" w:hAnsi="Times New Roman" w:hint="default"/>
      </w:rPr>
    </w:lvl>
  </w:abstractNum>
  <w:abstractNum w:abstractNumId="71" w15:restartNumberingAfterBreak="0">
    <w:nsid w:val="5E7B620D"/>
    <w:multiLevelType w:val="hybridMultilevel"/>
    <w:tmpl w:val="B7F49F3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608A4B8F"/>
    <w:multiLevelType w:val="hybridMultilevel"/>
    <w:tmpl w:val="C85C081C"/>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73" w15:restartNumberingAfterBreak="0">
    <w:nsid w:val="62326AF2"/>
    <w:multiLevelType w:val="multilevel"/>
    <w:tmpl w:val="12A0E2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629362CE"/>
    <w:multiLevelType w:val="multilevel"/>
    <w:tmpl w:val="7ED2B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3590CC2"/>
    <w:multiLevelType w:val="multilevel"/>
    <w:tmpl w:val="4F4226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635C05D8"/>
    <w:multiLevelType w:val="multilevel"/>
    <w:tmpl w:val="D3248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43B0262"/>
    <w:multiLevelType w:val="hybridMultilevel"/>
    <w:tmpl w:val="3CC0DE5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645E33C4"/>
    <w:multiLevelType w:val="hybridMultilevel"/>
    <w:tmpl w:val="C72C9F16"/>
    <w:lvl w:ilvl="0" w:tplc="289645B0">
      <w:start w:val="1"/>
      <w:numFmt w:val="decimal"/>
      <w:lvlText w:val="%1."/>
      <w:lvlJc w:val="left"/>
      <w:pPr>
        <w:tabs>
          <w:tab w:val="num" w:pos="3621"/>
        </w:tabs>
        <w:ind w:left="3621" w:hanging="360"/>
      </w:pPr>
    </w:lvl>
    <w:lvl w:ilvl="1" w:tplc="04190019">
      <w:start w:val="1"/>
      <w:numFmt w:val="lowerLetter"/>
      <w:lvlText w:val="%2."/>
      <w:lvlJc w:val="left"/>
      <w:pPr>
        <w:tabs>
          <w:tab w:val="num" w:pos="4341"/>
        </w:tabs>
        <w:ind w:left="4341" w:hanging="360"/>
      </w:pPr>
    </w:lvl>
    <w:lvl w:ilvl="2" w:tplc="0419001B">
      <w:start w:val="1"/>
      <w:numFmt w:val="lowerRoman"/>
      <w:lvlText w:val="%3."/>
      <w:lvlJc w:val="right"/>
      <w:pPr>
        <w:tabs>
          <w:tab w:val="num" w:pos="5061"/>
        </w:tabs>
        <w:ind w:left="5061" w:hanging="180"/>
      </w:pPr>
    </w:lvl>
    <w:lvl w:ilvl="3" w:tplc="0419000F">
      <w:start w:val="1"/>
      <w:numFmt w:val="decimal"/>
      <w:lvlText w:val="%4."/>
      <w:lvlJc w:val="left"/>
      <w:pPr>
        <w:tabs>
          <w:tab w:val="num" w:pos="5781"/>
        </w:tabs>
        <w:ind w:left="5781" w:hanging="360"/>
      </w:pPr>
    </w:lvl>
    <w:lvl w:ilvl="4" w:tplc="04190019">
      <w:start w:val="1"/>
      <w:numFmt w:val="lowerLetter"/>
      <w:lvlText w:val="%5."/>
      <w:lvlJc w:val="left"/>
      <w:pPr>
        <w:tabs>
          <w:tab w:val="num" w:pos="6501"/>
        </w:tabs>
        <w:ind w:left="6501" w:hanging="360"/>
      </w:pPr>
    </w:lvl>
    <w:lvl w:ilvl="5" w:tplc="0419001B">
      <w:start w:val="1"/>
      <w:numFmt w:val="lowerRoman"/>
      <w:lvlText w:val="%6."/>
      <w:lvlJc w:val="right"/>
      <w:pPr>
        <w:tabs>
          <w:tab w:val="num" w:pos="7221"/>
        </w:tabs>
        <w:ind w:left="7221" w:hanging="180"/>
      </w:pPr>
    </w:lvl>
    <w:lvl w:ilvl="6" w:tplc="0419000F">
      <w:start w:val="1"/>
      <w:numFmt w:val="decimal"/>
      <w:lvlText w:val="%7."/>
      <w:lvlJc w:val="left"/>
      <w:pPr>
        <w:tabs>
          <w:tab w:val="num" w:pos="7941"/>
        </w:tabs>
        <w:ind w:left="7941" w:hanging="360"/>
      </w:pPr>
    </w:lvl>
    <w:lvl w:ilvl="7" w:tplc="04190019">
      <w:start w:val="1"/>
      <w:numFmt w:val="lowerLetter"/>
      <w:lvlText w:val="%8."/>
      <w:lvlJc w:val="left"/>
      <w:pPr>
        <w:tabs>
          <w:tab w:val="num" w:pos="8661"/>
        </w:tabs>
        <w:ind w:left="8661" w:hanging="360"/>
      </w:pPr>
    </w:lvl>
    <w:lvl w:ilvl="8" w:tplc="0419001B">
      <w:start w:val="1"/>
      <w:numFmt w:val="lowerRoman"/>
      <w:lvlText w:val="%9."/>
      <w:lvlJc w:val="right"/>
      <w:pPr>
        <w:tabs>
          <w:tab w:val="num" w:pos="9381"/>
        </w:tabs>
        <w:ind w:left="9381" w:hanging="180"/>
      </w:pPr>
    </w:lvl>
  </w:abstractNum>
  <w:abstractNum w:abstractNumId="79" w15:restartNumberingAfterBreak="0">
    <w:nsid w:val="64AD1AAB"/>
    <w:multiLevelType w:val="hybridMultilevel"/>
    <w:tmpl w:val="B5DC64C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0" w15:restartNumberingAfterBreak="0">
    <w:nsid w:val="658855BC"/>
    <w:multiLevelType w:val="hybridMultilevel"/>
    <w:tmpl w:val="FFB0CE2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1" w15:restartNumberingAfterBreak="0">
    <w:nsid w:val="67656493"/>
    <w:multiLevelType w:val="multilevel"/>
    <w:tmpl w:val="5D7AA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A016338"/>
    <w:multiLevelType w:val="hybridMultilevel"/>
    <w:tmpl w:val="B596F09A"/>
    <w:lvl w:ilvl="0" w:tplc="09C4ED66">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6AFE60C2"/>
    <w:multiLevelType w:val="hybridMultilevel"/>
    <w:tmpl w:val="27BE2472"/>
    <w:lvl w:ilvl="0" w:tplc="6FF44A92">
      <w:start w:val="1"/>
      <w:numFmt w:val="decimal"/>
      <w:lvlText w:val="%1."/>
      <w:lvlJc w:val="left"/>
      <w:pPr>
        <w:tabs>
          <w:tab w:val="num" w:pos="4896"/>
        </w:tabs>
        <w:ind w:left="4896" w:hanging="360"/>
      </w:pPr>
    </w:lvl>
    <w:lvl w:ilvl="1" w:tplc="04190019">
      <w:start w:val="1"/>
      <w:numFmt w:val="lowerLetter"/>
      <w:lvlText w:val="%2."/>
      <w:lvlJc w:val="left"/>
      <w:pPr>
        <w:tabs>
          <w:tab w:val="num" w:pos="5616"/>
        </w:tabs>
        <w:ind w:left="5616" w:hanging="360"/>
      </w:pPr>
    </w:lvl>
    <w:lvl w:ilvl="2" w:tplc="0419001B">
      <w:start w:val="1"/>
      <w:numFmt w:val="lowerRoman"/>
      <w:lvlText w:val="%3."/>
      <w:lvlJc w:val="right"/>
      <w:pPr>
        <w:tabs>
          <w:tab w:val="num" w:pos="6336"/>
        </w:tabs>
        <w:ind w:left="6336" w:hanging="180"/>
      </w:pPr>
    </w:lvl>
    <w:lvl w:ilvl="3" w:tplc="0419000F">
      <w:start w:val="1"/>
      <w:numFmt w:val="decimal"/>
      <w:lvlText w:val="%4."/>
      <w:lvlJc w:val="left"/>
      <w:pPr>
        <w:tabs>
          <w:tab w:val="num" w:pos="7056"/>
        </w:tabs>
        <w:ind w:left="7056" w:hanging="360"/>
      </w:pPr>
    </w:lvl>
    <w:lvl w:ilvl="4" w:tplc="04190019">
      <w:start w:val="1"/>
      <w:numFmt w:val="lowerLetter"/>
      <w:lvlText w:val="%5."/>
      <w:lvlJc w:val="left"/>
      <w:pPr>
        <w:tabs>
          <w:tab w:val="num" w:pos="7776"/>
        </w:tabs>
        <w:ind w:left="7776" w:hanging="360"/>
      </w:pPr>
    </w:lvl>
    <w:lvl w:ilvl="5" w:tplc="0419001B">
      <w:start w:val="1"/>
      <w:numFmt w:val="lowerRoman"/>
      <w:lvlText w:val="%6."/>
      <w:lvlJc w:val="right"/>
      <w:pPr>
        <w:tabs>
          <w:tab w:val="num" w:pos="8496"/>
        </w:tabs>
        <w:ind w:left="8496" w:hanging="180"/>
      </w:pPr>
    </w:lvl>
    <w:lvl w:ilvl="6" w:tplc="0419000F">
      <w:start w:val="1"/>
      <w:numFmt w:val="decimal"/>
      <w:lvlText w:val="%7."/>
      <w:lvlJc w:val="left"/>
      <w:pPr>
        <w:tabs>
          <w:tab w:val="num" w:pos="9216"/>
        </w:tabs>
        <w:ind w:left="9216" w:hanging="360"/>
      </w:pPr>
    </w:lvl>
    <w:lvl w:ilvl="7" w:tplc="04190019">
      <w:start w:val="1"/>
      <w:numFmt w:val="lowerLetter"/>
      <w:lvlText w:val="%8."/>
      <w:lvlJc w:val="left"/>
      <w:pPr>
        <w:tabs>
          <w:tab w:val="num" w:pos="9936"/>
        </w:tabs>
        <w:ind w:left="9936" w:hanging="360"/>
      </w:pPr>
    </w:lvl>
    <w:lvl w:ilvl="8" w:tplc="0419001B">
      <w:start w:val="1"/>
      <w:numFmt w:val="lowerRoman"/>
      <w:lvlText w:val="%9."/>
      <w:lvlJc w:val="right"/>
      <w:pPr>
        <w:tabs>
          <w:tab w:val="num" w:pos="10656"/>
        </w:tabs>
        <w:ind w:left="10656" w:hanging="180"/>
      </w:pPr>
    </w:lvl>
  </w:abstractNum>
  <w:abstractNum w:abstractNumId="84" w15:restartNumberingAfterBreak="0">
    <w:nsid w:val="6B347CA7"/>
    <w:multiLevelType w:val="hybridMultilevel"/>
    <w:tmpl w:val="B9547B80"/>
    <w:lvl w:ilvl="0" w:tplc="64966768">
      <w:start w:val="1"/>
      <w:numFmt w:val="bullet"/>
      <w:lvlText w:val=""/>
      <w:lvlJc w:val="left"/>
      <w:pPr>
        <w:tabs>
          <w:tab w:val="num" w:pos="720"/>
        </w:tabs>
        <w:ind w:left="720" w:hanging="360"/>
      </w:pPr>
      <w:rPr>
        <w:rFonts w:ascii="Wingdings" w:hAnsi="Wingdings" w:hint="default"/>
      </w:rPr>
    </w:lvl>
    <w:lvl w:ilvl="1" w:tplc="8B14F40A" w:tentative="1">
      <w:start w:val="1"/>
      <w:numFmt w:val="bullet"/>
      <w:lvlText w:val=""/>
      <w:lvlJc w:val="left"/>
      <w:pPr>
        <w:tabs>
          <w:tab w:val="num" w:pos="1440"/>
        </w:tabs>
        <w:ind w:left="1440" w:hanging="360"/>
      </w:pPr>
      <w:rPr>
        <w:rFonts w:ascii="Wingdings" w:hAnsi="Wingdings" w:hint="default"/>
      </w:rPr>
    </w:lvl>
    <w:lvl w:ilvl="2" w:tplc="B9EE55C6" w:tentative="1">
      <w:start w:val="1"/>
      <w:numFmt w:val="bullet"/>
      <w:lvlText w:val=""/>
      <w:lvlJc w:val="left"/>
      <w:pPr>
        <w:tabs>
          <w:tab w:val="num" w:pos="2160"/>
        </w:tabs>
        <w:ind w:left="2160" w:hanging="360"/>
      </w:pPr>
      <w:rPr>
        <w:rFonts w:ascii="Wingdings" w:hAnsi="Wingdings" w:hint="default"/>
      </w:rPr>
    </w:lvl>
    <w:lvl w:ilvl="3" w:tplc="053E5E80" w:tentative="1">
      <w:start w:val="1"/>
      <w:numFmt w:val="bullet"/>
      <w:lvlText w:val=""/>
      <w:lvlJc w:val="left"/>
      <w:pPr>
        <w:tabs>
          <w:tab w:val="num" w:pos="2880"/>
        </w:tabs>
        <w:ind w:left="2880" w:hanging="360"/>
      </w:pPr>
      <w:rPr>
        <w:rFonts w:ascii="Wingdings" w:hAnsi="Wingdings" w:hint="default"/>
      </w:rPr>
    </w:lvl>
    <w:lvl w:ilvl="4" w:tplc="E1E4677E" w:tentative="1">
      <w:start w:val="1"/>
      <w:numFmt w:val="bullet"/>
      <w:lvlText w:val=""/>
      <w:lvlJc w:val="left"/>
      <w:pPr>
        <w:tabs>
          <w:tab w:val="num" w:pos="3600"/>
        </w:tabs>
        <w:ind w:left="3600" w:hanging="360"/>
      </w:pPr>
      <w:rPr>
        <w:rFonts w:ascii="Wingdings" w:hAnsi="Wingdings" w:hint="default"/>
      </w:rPr>
    </w:lvl>
    <w:lvl w:ilvl="5" w:tplc="C62ACF76" w:tentative="1">
      <w:start w:val="1"/>
      <w:numFmt w:val="bullet"/>
      <w:lvlText w:val=""/>
      <w:lvlJc w:val="left"/>
      <w:pPr>
        <w:tabs>
          <w:tab w:val="num" w:pos="4320"/>
        </w:tabs>
        <w:ind w:left="4320" w:hanging="360"/>
      </w:pPr>
      <w:rPr>
        <w:rFonts w:ascii="Wingdings" w:hAnsi="Wingdings" w:hint="default"/>
      </w:rPr>
    </w:lvl>
    <w:lvl w:ilvl="6" w:tplc="87740406" w:tentative="1">
      <w:start w:val="1"/>
      <w:numFmt w:val="bullet"/>
      <w:lvlText w:val=""/>
      <w:lvlJc w:val="left"/>
      <w:pPr>
        <w:tabs>
          <w:tab w:val="num" w:pos="5040"/>
        </w:tabs>
        <w:ind w:left="5040" w:hanging="360"/>
      </w:pPr>
      <w:rPr>
        <w:rFonts w:ascii="Wingdings" w:hAnsi="Wingdings" w:hint="default"/>
      </w:rPr>
    </w:lvl>
    <w:lvl w:ilvl="7" w:tplc="A21ED862" w:tentative="1">
      <w:start w:val="1"/>
      <w:numFmt w:val="bullet"/>
      <w:lvlText w:val=""/>
      <w:lvlJc w:val="left"/>
      <w:pPr>
        <w:tabs>
          <w:tab w:val="num" w:pos="5760"/>
        </w:tabs>
        <w:ind w:left="5760" w:hanging="360"/>
      </w:pPr>
      <w:rPr>
        <w:rFonts w:ascii="Wingdings" w:hAnsi="Wingdings" w:hint="default"/>
      </w:rPr>
    </w:lvl>
    <w:lvl w:ilvl="8" w:tplc="AB8C8D86"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D965BCA"/>
    <w:multiLevelType w:val="hybridMultilevel"/>
    <w:tmpl w:val="575AAE44"/>
    <w:lvl w:ilvl="0" w:tplc="25F81F4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6" w15:restartNumberingAfterBreak="0">
    <w:nsid w:val="6E9F1494"/>
    <w:multiLevelType w:val="hybridMultilevel"/>
    <w:tmpl w:val="6D1C6248"/>
    <w:lvl w:ilvl="0" w:tplc="EE58345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7" w15:restartNumberingAfterBreak="0">
    <w:nsid w:val="72631D4D"/>
    <w:multiLevelType w:val="hybridMultilevel"/>
    <w:tmpl w:val="87683FA6"/>
    <w:lvl w:ilvl="0" w:tplc="0419000F">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8" w15:restartNumberingAfterBreak="0">
    <w:nsid w:val="736F489C"/>
    <w:multiLevelType w:val="hybridMultilevel"/>
    <w:tmpl w:val="9B72E0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75AD3CA4"/>
    <w:multiLevelType w:val="hybridMultilevel"/>
    <w:tmpl w:val="36D04AC8"/>
    <w:lvl w:ilvl="0" w:tplc="3E824B8E">
      <w:start w:val="1"/>
      <w:numFmt w:val="bullet"/>
      <w:lvlText w:val=""/>
      <w:lvlJc w:val="left"/>
      <w:pPr>
        <w:tabs>
          <w:tab w:val="num" w:pos="720"/>
        </w:tabs>
        <w:ind w:left="720" w:hanging="360"/>
      </w:pPr>
      <w:rPr>
        <w:rFonts w:ascii="Wingdings" w:hAnsi="Wingdings" w:hint="default"/>
      </w:rPr>
    </w:lvl>
    <w:lvl w:ilvl="1" w:tplc="07D0FBB2" w:tentative="1">
      <w:start w:val="1"/>
      <w:numFmt w:val="bullet"/>
      <w:lvlText w:val=""/>
      <w:lvlJc w:val="left"/>
      <w:pPr>
        <w:tabs>
          <w:tab w:val="num" w:pos="1440"/>
        </w:tabs>
        <w:ind w:left="1440" w:hanging="360"/>
      </w:pPr>
      <w:rPr>
        <w:rFonts w:ascii="Wingdings" w:hAnsi="Wingdings" w:hint="default"/>
      </w:rPr>
    </w:lvl>
    <w:lvl w:ilvl="2" w:tplc="66703488" w:tentative="1">
      <w:start w:val="1"/>
      <w:numFmt w:val="bullet"/>
      <w:lvlText w:val=""/>
      <w:lvlJc w:val="left"/>
      <w:pPr>
        <w:tabs>
          <w:tab w:val="num" w:pos="2160"/>
        </w:tabs>
        <w:ind w:left="2160" w:hanging="360"/>
      </w:pPr>
      <w:rPr>
        <w:rFonts w:ascii="Wingdings" w:hAnsi="Wingdings" w:hint="default"/>
      </w:rPr>
    </w:lvl>
    <w:lvl w:ilvl="3" w:tplc="D2549E84" w:tentative="1">
      <w:start w:val="1"/>
      <w:numFmt w:val="bullet"/>
      <w:lvlText w:val=""/>
      <w:lvlJc w:val="left"/>
      <w:pPr>
        <w:tabs>
          <w:tab w:val="num" w:pos="2880"/>
        </w:tabs>
        <w:ind w:left="2880" w:hanging="360"/>
      </w:pPr>
      <w:rPr>
        <w:rFonts w:ascii="Wingdings" w:hAnsi="Wingdings" w:hint="default"/>
      </w:rPr>
    </w:lvl>
    <w:lvl w:ilvl="4" w:tplc="D2E2CBFE" w:tentative="1">
      <w:start w:val="1"/>
      <w:numFmt w:val="bullet"/>
      <w:lvlText w:val=""/>
      <w:lvlJc w:val="left"/>
      <w:pPr>
        <w:tabs>
          <w:tab w:val="num" w:pos="3600"/>
        </w:tabs>
        <w:ind w:left="3600" w:hanging="360"/>
      </w:pPr>
      <w:rPr>
        <w:rFonts w:ascii="Wingdings" w:hAnsi="Wingdings" w:hint="default"/>
      </w:rPr>
    </w:lvl>
    <w:lvl w:ilvl="5" w:tplc="42A2A2E0" w:tentative="1">
      <w:start w:val="1"/>
      <w:numFmt w:val="bullet"/>
      <w:lvlText w:val=""/>
      <w:lvlJc w:val="left"/>
      <w:pPr>
        <w:tabs>
          <w:tab w:val="num" w:pos="4320"/>
        </w:tabs>
        <w:ind w:left="4320" w:hanging="360"/>
      </w:pPr>
      <w:rPr>
        <w:rFonts w:ascii="Wingdings" w:hAnsi="Wingdings" w:hint="default"/>
      </w:rPr>
    </w:lvl>
    <w:lvl w:ilvl="6" w:tplc="1248D93C" w:tentative="1">
      <w:start w:val="1"/>
      <w:numFmt w:val="bullet"/>
      <w:lvlText w:val=""/>
      <w:lvlJc w:val="left"/>
      <w:pPr>
        <w:tabs>
          <w:tab w:val="num" w:pos="5040"/>
        </w:tabs>
        <w:ind w:left="5040" w:hanging="360"/>
      </w:pPr>
      <w:rPr>
        <w:rFonts w:ascii="Wingdings" w:hAnsi="Wingdings" w:hint="default"/>
      </w:rPr>
    </w:lvl>
    <w:lvl w:ilvl="7" w:tplc="6DC45534" w:tentative="1">
      <w:start w:val="1"/>
      <w:numFmt w:val="bullet"/>
      <w:lvlText w:val=""/>
      <w:lvlJc w:val="left"/>
      <w:pPr>
        <w:tabs>
          <w:tab w:val="num" w:pos="5760"/>
        </w:tabs>
        <w:ind w:left="5760" w:hanging="360"/>
      </w:pPr>
      <w:rPr>
        <w:rFonts w:ascii="Wingdings" w:hAnsi="Wingdings" w:hint="default"/>
      </w:rPr>
    </w:lvl>
    <w:lvl w:ilvl="8" w:tplc="44BE95CE"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89D786F"/>
    <w:multiLevelType w:val="hybridMultilevel"/>
    <w:tmpl w:val="B4AA8484"/>
    <w:lvl w:ilvl="0" w:tplc="ADC62CCC">
      <w:start w:val="1"/>
      <w:numFmt w:val="decimal"/>
      <w:lvlText w:val="%1."/>
      <w:lvlJc w:val="left"/>
      <w:pPr>
        <w:tabs>
          <w:tab w:val="num" w:pos="318"/>
        </w:tabs>
        <w:ind w:left="318" w:hanging="360"/>
      </w:pPr>
    </w:lvl>
    <w:lvl w:ilvl="1" w:tplc="45C2B010">
      <w:start w:val="1"/>
      <w:numFmt w:val="decimal"/>
      <w:lvlText w:val="%2."/>
      <w:lvlJc w:val="left"/>
      <w:pPr>
        <w:tabs>
          <w:tab w:val="num" w:pos="1038"/>
        </w:tabs>
        <w:ind w:left="1038" w:hanging="360"/>
      </w:pPr>
    </w:lvl>
    <w:lvl w:ilvl="2" w:tplc="0419001B">
      <w:start w:val="1"/>
      <w:numFmt w:val="lowerRoman"/>
      <w:lvlText w:val="%3."/>
      <w:lvlJc w:val="right"/>
      <w:pPr>
        <w:tabs>
          <w:tab w:val="num" w:pos="1758"/>
        </w:tabs>
        <w:ind w:left="1758" w:hanging="180"/>
      </w:pPr>
    </w:lvl>
    <w:lvl w:ilvl="3" w:tplc="0419000F">
      <w:start w:val="1"/>
      <w:numFmt w:val="decimal"/>
      <w:lvlText w:val="%4."/>
      <w:lvlJc w:val="left"/>
      <w:pPr>
        <w:tabs>
          <w:tab w:val="num" w:pos="2478"/>
        </w:tabs>
        <w:ind w:left="2478" w:hanging="360"/>
      </w:pPr>
    </w:lvl>
    <w:lvl w:ilvl="4" w:tplc="04190019">
      <w:start w:val="1"/>
      <w:numFmt w:val="lowerLetter"/>
      <w:lvlText w:val="%5."/>
      <w:lvlJc w:val="left"/>
      <w:pPr>
        <w:tabs>
          <w:tab w:val="num" w:pos="3198"/>
        </w:tabs>
        <w:ind w:left="3198" w:hanging="360"/>
      </w:pPr>
    </w:lvl>
    <w:lvl w:ilvl="5" w:tplc="0419001B">
      <w:start w:val="1"/>
      <w:numFmt w:val="lowerRoman"/>
      <w:lvlText w:val="%6."/>
      <w:lvlJc w:val="right"/>
      <w:pPr>
        <w:tabs>
          <w:tab w:val="num" w:pos="3918"/>
        </w:tabs>
        <w:ind w:left="3918" w:hanging="180"/>
      </w:pPr>
    </w:lvl>
    <w:lvl w:ilvl="6" w:tplc="0419000F">
      <w:start w:val="1"/>
      <w:numFmt w:val="decimal"/>
      <w:lvlText w:val="%7."/>
      <w:lvlJc w:val="left"/>
      <w:pPr>
        <w:tabs>
          <w:tab w:val="num" w:pos="4638"/>
        </w:tabs>
        <w:ind w:left="4638" w:hanging="360"/>
      </w:pPr>
    </w:lvl>
    <w:lvl w:ilvl="7" w:tplc="04190019">
      <w:start w:val="1"/>
      <w:numFmt w:val="lowerLetter"/>
      <w:lvlText w:val="%8."/>
      <w:lvlJc w:val="left"/>
      <w:pPr>
        <w:tabs>
          <w:tab w:val="num" w:pos="5358"/>
        </w:tabs>
        <w:ind w:left="5358" w:hanging="360"/>
      </w:pPr>
    </w:lvl>
    <w:lvl w:ilvl="8" w:tplc="0419001B">
      <w:start w:val="1"/>
      <w:numFmt w:val="lowerRoman"/>
      <w:lvlText w:val="%9."/>
      <w:lvlJc w:val="right"/>
      <w:pPr>
        <w:tabs>
          <w:tab w:val="num" w:pos="6078"/>
        </w:tabs>
        <w:ind w:left="6078" w:hanging="180"/>
      </w:pPr>
    </w:lvl>
  </w:abstractNum>
  <w:abstractNum w:abstractNumId="91" w15:restartNumberingAfterBreak="0">
    <w:nsid w:val="78F80433"/>
    <w:multiLevelType w:val="hybridMultilevel"/>
    <w:tmpl w:val="1896A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7A7665CD"/>
    <w:multiLevelType w:val="multilevel"/>
    <w:tmpl w:val="564A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C26112B"/>
    <w:multiLevelType w:val="hybridMultilevel"/>
    <w:tmpl w:val="35A0C506"/>
    <w:lvl w:ilvl="0" w:tplc="2304B3C0">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4" w15:restartNumberingAfterBreak="0">
    <w:nsid w:val="7C9A62BE"/>
    <w:multiLevelType w:val="multilevel"/>
    <w:tmpl w:val="AA78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D185E76"/>
    <w:multiLevelType w:val="hybridMultilevel"/>
    <w:tmpl w:val="3A52E950"/>
    <w:lvl w:ilvl="0" w:tplc="5828771E">
      <w:start w:val="1"/>
      <w:numFmt w:val="bullet"/>
      <w:lvlText w:val=""/>
      <w:lvlJc w:val="left"/>
      <w:pPr>
        <w:tabs>
          <w:tab w:val="num" w:pos="720"/>
        </w:tabs>
        <w:ind w:left="720" w:hanging="360"/>
      </w:pPr>
      <w:rPr>
        <w:rFonts w:ascii="Wingdings" w:hAnsi="Wingdings" w:hint="default"/>
      </w:rPr>
    </w:lvl>
    <w:lvl w:ilvl="1" w:tplc="4C8AB176">
      <w:start w:val="1"/>
      <w:numFmt w:val="bullet"/>
      <w:lvlText w:val=""/>
      <w:lvlJc w:val="left"/>
      <w:pPr>
        <w:tabs>
          <w:tab w:val="num" w:pos="1440"/>
        </w:tabs>
        <w:ind w:left="1440" w:hanging="360"/>
      </w:pPr>
      <w:rPr>
        <w:rFonts w:ascii="Wingdings" w:hAnsi="Wingdings" w:hint="default"/>
      </w:rPr>
    </w:lvl>
    <w:lvl w:ilvl="2" w:tplc="A26C92B2" w:tentative="1">
      <w:start w:val="1"/>
      <w:numFmt w:val="bullet"/>
      <w:lvlText w:val=""/>
      <w:lvlJc w:val="left"/>
      <w:pPr>
        <w:tabs>
          <w:tab w:val="num" w:pos="2160"/>
        </w:tabs>
        <w:ind w:left="2160" w:hanging="360"/>
      </w:pPr>
      <w:rPr>
        <w:rFonts w:ascii="Wingdings" w:hAnsi="Wingdings" w:hint="default"/>
      </w:rPr>
    </w:lvl>
    <w:lvl w:ilvl="3" w:tplc="30BC1C56" w:tentative="1">
      <w:start w:val="1"/>
      <w:numFmt w:val="bullet"/>
      <w:lvlText w:val=""/>
      <w:lvlJc w:val="left"/>
      <w:pPr>
        <w:tabs>
          <w:tab w:val="num" w:pos="2880"/>
        </w:tabs>
        <w:ind w:left="2880" w:hanging="360"/>
      </w:pPr>
      <w:rPr>
        <w:rFonts w:ascii="Wingdings" w:hAnsi="Wingdings" w:hint="default"/>
      </w:rPr>
    </w:lvl>
    <w:lvl w:ilvl="4" w:tplc="7862AF2E" w:tentative="1">
      <w:start w:val="1"/>
      <w:numFmt w:val="bullet"/>
      <w:lvlText w:val=""/>
      <w:lvlJc w:val="left"/>
      <w:pPr>
        <w:tabs>
          <w:tab w:val="num" w:pos="3600"/>
        </w:tabs>
        <w:ind w:left="3600" w:hanging="360"/>
      </w:pPr>
      <w:rPr>
        <w:rFonts w:ascii="Wingdings" w:hAnsi="Wingdings" w:hint="default"/>
      </w:rPr>
    </w:lvl>
    <w:lvl w:ilvl="5" w:tplc="09AC6D2A" w:tentative="1">
      <w:start w:val="1"/>
      <w:numFmt w:val="bullet"/>
      <w:lvlText w:val=""/>
      <w:lvlJc w:val="left"/>
      <w:pPr>
        <w:tabs>
          <w:tab w:val="num" w:pos="4320"/>
        </w:tabs>
        <w:ind w:left="4320" w:hanging="360"/>
      </w:pPr>
      <w:rPr>
        <w:rFonts w:ascii="Wingdings" w:hAnsi="Wingdings" w:hint="default"/>
      </w:rPr>
    </w:lvl>
    <w:lvl w:ilvl="6" w:tplc="543E615C" w:tentative="1">
      <w:start w:val="1"/>
      <w:numFmt w:val="bullet"/>
      <w:lvlText w:val=""/>
      <w:lvlJc w:val="left"/>
      <w:pPr>
        <w:tabs>
          <w:tab w:val="num" w:pos="5040"/>
        </w:tabs>
        <w:ind w:left="5040" w:hanging="360"/>
      </w:pPr>
      <w:rPr>
        <w:rFonts w:ascii="Wingdings" w:hAnsi="Wingdings" w:hint="default"/>
      </w:rPr>
    </w:lvl>
    <w:lvl w:ilvl="7" w:tplc="763EAB56" w:tentative="1">
      <w:start w:val="1"/>
      <w:numFmt w:val="bullet"/>
      <w:lvlText w:val=""/>
      <w:lvlJc w:val="left"/>
      <w:pPr>
        <w:tabs>
          <w:tab w:val="num" w:pos="5760"/>
        </w:tabs>
        <w:ind w:left="5760" w:hanging="360"/>
      </w:pPr>
      <w:rPr>
        <w:rFonts w:ascii="Wingdings" w:hAnsi="Wingdings" w:hint="default"/>
      </w:rPr>
    </w:lvl>
    <w:lvl w:ilvl="8" w:tplc="8D66107E"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D464086"/>
    <w:multiLevelType w:val="hybridMultilevel"/>
    <w:tmpl w:val="4A92152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15:restartNumberingAfterBreak="0">
    <w:nsid w:val="7E085EED"/>
    <w:multiLevelType w:val="multilevel"/>
    <w:tmpl w:val="E0EC5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E222719"/>
    <w:multiLevelType w:val="hybridMultilevel"/>
    <w:tmpl w:val="AFB05E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
  </w:num>
  <w:num w:numId="2">
    <w:abstractNumId w:val="94"/>
  </w:num>
  <w:num w:numId="3">
    <w:abstractNumId w:val="14"/>
  </w:num>
  <w:num w:numId="4">
    <w:abstractNumId w:val="32"/>
  </w:num>
  <w:num w:numId="5">
    <w:abstractNumId w:val="74"/>
  </w:num>
  <w:num w:numId="6">
    <w:abstractNumId w:val="23"/>
  </w:num>
  <w:num w:numId="7">
    <w:abstractNumId w:val="7"/>
  </w:num>
  <w:num w:numId="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8"/>
  </w:num>
  <w:num w:numId="10">
    <w:abstractNumId w:val="89"/>
  </w:num>
  <w:num w:numId="11">
    <w:abstractNumId w:val="0"/>
  </w:num>
  <w:num w:numId="12">
    <w:abstractNumId w:val="10"/>
  </w:num>
  <w:num w:numId="13">
    <w:abstractNumId w:val="47"/>
  </w:num>
  <w:num w:numId="14">
    <w:abstractNumId w:val="34"/>
  </w:num>
  <w:num w:numId="1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6"/>
  </w:num>
  <w:num w:numId="17">
    <w:abstractNumId w:val="84"/>
  </w:num>
  <w:num w:numId="18">
    <w:abstractNumId w:val="39"/>
  </w:num>
  <w:num w:numId="19">
    <w:abstractNumId w:val="8"/>
  </w:num>
  <w:num w:numId="20">
    <w:abstractNumId w:val="70"/>
  </w:num>
  <w:num w:numId="21">
    <w:abstractNumId w:val="95"/>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num>
  <w:num w:numId="50">
    <w:abstractNumId w:val="41"/>
  </w:num>
  <w:num w:numId="51">
    <w:abstractNumId w:val="76"/>
  </w:num>
  <w:num w:numId="5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8"/>
  </w:num>
  <w:num w:numId="67">
    <w:abstractNumId w:val="87"/>
  </w:num>
  <w:num w:numId="68">
    <w:abstractNumId w:val="88"/>
  </w:num>
  <w:num w:numId="69">
    <w:abstractNumId w:val="91"/>
  </w:num>
  <w:num w:numId="7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6"/>
  </w:num>
  <w:num w:numId="76">
    <w:abstractNumId w:val="61"/>
  </w:num>
  <w:num w:numId="77">
    <w:abstractNumId w:val="29"/>
  </w:num>
  <w:num w:numId="78">
    <w:abstractNumId w:val="96"/>
  </w:num>
  <w:num w:numId="79">
    <w:abstractNumId w:val="38"/>
  </w:num>
  <w:num w:numId="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2"/>
  </w:num>
  <w:num w:numId="83">
    <w:abstractNumId w:val="40"/>
  </w:num>
  <w:num w:numId="84">
    <w:abstractNumId w:val="50"/>
  </w:num>
  <w:num w:numId="8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4"/>
  </w:num>
  <w:num w:numId="87">
    <w:abstractNumId w:val="57"/>
  </w:num>
  <w:num w:numId="88">
    <w:abstractNumId w:val="92"/>
  </w:num>
  <w:num w:numId="89">
    <w:abstractNumId w:val="45"/>
  </w:num>
  <w:num w:numId="90">
    <w:abstractNumId w:val="12"/>
  </w:num>
  <w:num w:numId="91">
    <w:abstractNumId w:val="19"/>
  </w:num>
  <w:num w:numId="92">
    <w:abstractNumId w:val="25"/>
  </w:num>
  <w:num w:numId="93">
    <w:abstractNumId w:val="33"/>
  </w:num>
  <w:num w:numId="94">
    <w:abstractNumId w:val="17"/>
  </w:num>
  <w:num w:numId="95">
    <w:abstractNumId w:val="3"/>
  </w:num>
  <w:num w:numId="96">
    <w:abstractNumId w:val="97"/>
  </w:num>
  <w:num w:numId="97">
    <w:abstractNumId w:val="69"/>
  </w:num>
  <w:num w:numId="98">
    <w:abstractNumId w:val="81"/>
  </w:num>
  <w:num w:numId="99">
    <w:abstractNumId w:val="30"/>
  </w:num>
  <w:num w:numId="100">
    <w:abstractNumId w:val="71"/>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0116"/>
    <w:rsid w:val="000017A3"/>
    <w:rsid w:val="0000676B"/>
    <w:rsid w:val="0000726E"/>
    <w:rsid w:val="00015A76"/>
    <w:rsid w:val="00017516"/>
    <w:rsid w:val="00035032"/>
    <w:rsid w:val="0005077A"/>
    <w:rsid w:val="00052599"/>
    <w:rsid w:val="00066601"/>
    <w:rsid w:val="00072435"/>
    <w:rsid w:val="0007606C"/>
    <w:rsid w:val="000764EB"/>
    <w:rsid w:val="00077696"/>
    <w:rsid w:val="00080D29"/>
    <w:rsid w:val="00086BBD"/>
    <w:rsid w:val="00093327"/>
    <w:rsid w:val="00097BC5"/>
    <w:rsid w:val="000A1273"/>
    <w:rsid w:val="000A29FB"/>
    <w:rsid w:val="000A661E"/>
    <w:rsid w:val="000B135D"/>
    <w:rsid w:val="000B19F7"/>
    <w:rsid w:val="000B406E"/>
    <w:rsid w:val="000B4891"/>
    <w:rsid w:val="000B6C7F"/>
    <w:rsid w:val="000C4C8F"/>
    <w:rsid w:val="000D0108"/>
    <w:rsid w:val="000D10DC"/>
    <w:rsid w:val="000D23E4"/>
    <w:rsid w:val="000D28E9"/>
    <w:rsid w:val="000D326F"/>
    <w:rsid w:val="000D449E"/>
    <w:rsid w:val="000E15B1"/>
    <w:rsid w:val="000E3274"/>
    <w:rsid w:val="000F1BE1"/>
    <w:rsid w:val="000F477B"/>
    <w:rsid w:val="000F62CC"/>
    <w:rsid w:val="00105523"/>
    <w:rsid w:val="00131F93"/>
    <w:rsid w:val="00137B0D"/>
    <w:rsid w:val="00143616"/>
    <w:rsid w:val="00144AF6"/>
    <w:rsid w:val="0014700D"/>
    <w:rsid w:val="00151023"/>
    <w:rsid w:val="0015756D"/>
    <w:rsid w:val="001609CD"/>
    <w:rsid w:val="001676B4"/>
    <w:rsid w:val="001733AE"/>
    <w:rsid w:val="00175A6D"/>
    <w:rsid w:val="00195A26"/>
    <w:rsid w:val="001B3FEA"/>
    <w:rsid w:val="001C4F1C"/>
    <w:rsid w:val="001D08F7"/>
    <w:rsid w:val="001D318C"/>
    <w:rsid w:val="001D73BC"/>
    <w:rsid w:val="001D789A"/>
    <w:rsid w:val="001E1F83"/>
    <w:rsid w:val="001E4231"/>
    <w:rsid w:val="001E708F"/>
    <w:rsid w:val="001E736D"/>
    <w:rsid w:val="001F0F90"/>
    <w:rsid w:val="001F1339"/>
    <w:rsid w:val="002040C0"/>
    <w:rsid w:val="00205902"/>
    <w:rsid w:val="00212910"/>
    <w:rsid w:val="00212A99"/>
    <w:rsid w:val="00214F62"/>
    <w:rsid w:val="00222353"/>
    <w:rsid w:val="00226BB1"/>
    <w:rsid w:val="00230039"/>
    <w:rsid w:val="00235306"/>
    <w:rsid w:val="00241DDA"/>
    <w:rsid w:val="002423BC"/>
    <w:rsid w:val="00244F39"/>
    <w:rsid w:val="00246657"/>
    <w:rsid w:val="002507C9"/>
    <w:rsid w:val="00252041"/>
    <w:rsid w:val="00253D16"/>
    <w:rsid w:val="00263ADB"/>
    <w:rsid w:val="00266FAA"/>
    <w:rsid w:val="002833EA"/>
    <w:rsid w:val="002B463D"/>
    <w:rsid w:val="002C3428"/>
    <w:rsid w:val="002C68E7"/>
    <w:rsid w:val="002D6124"/>
    <w:rsid w:val="002E1992"/>
    <w:rsid w:val="002F170C"/>
    <w:rsid w:val="002F6A9F"/>
    <w:rsid w:val="003079E9"/>
    <w:rsid w:val="0031558C"/>
    <w:rsid w:val="0032527D"/>
    <w:rsid w:val="00326624"/>
    <w:rsid w:val="00326D86"/>
    <w:rsid w:val="00345EA7"/>
    <w:rsid w:val="0035001D"/>
    <w:rsid w:val="00351A9E"/>
    <w:rsid w:val="00357981"/>
    <w:rsid w:val="003651F5"/>
    <w:rsid w:val="00367D94"/>
    <w:rsid w:val="00374360"/>
    <w:rsid w:val="00377D80"/>
    <w:rsid w:val="0038415D"/>
    <w:rsid w:val="0039657F"/>
    <w:rsid w:val="003A5217"/>
    <w:rsid w:val="003B20C1"/>
    <w:rsid w:val="003B523E"/>
    <w:rsid w:val="003C0116"/>
    <w:rsid w:val="003C5B1D"/>
    <w:rsid w:val="003D15D9"/>
    <w:rsid w:val="003F3FD2"/>
    <w:rsid w:val="003F4732"/>
    <w:rsid w:val="003F6F10"/>
    <w:rsid w:val="003F7478"/>
    <w:rsid w:val="00411E9E"/>
    <w:rsid w:val="004151A3"/>
    <w:rsid w:val="0043178E"/>
    <w:rsid w:val="0043723A"/>
    <w:rsid w:val="00442656"/>
    <w:rsid w:val="004429E4"/>
    <w:rsid w:val="00451EFA"/>
    <w:rsid w:val="00455AE9"/>
    <w:rsid w:val="004720DE"/>
    <w:rsid w:val="00485D67"/>
    <w:rsid w:val="00490C5B"/>
    <w:rsid w:val="004A7112"/>
    <w:rsid w:val="004B0C5A"/>
    <w:rsid w:val="004C001D"/>
    <w:rsid w:val="004C0CC3"/>
    <w:rsid w:val="004D0C14"/>
    <w:rsid w:val="004D489F"/>
    <w:rsid w:val="004D7D3B"/>
    <w:rsid w:val="004E6F94"/>
    <w:rsid w:val="00500E73"/>
    <w:rsid w:val="00502E02"/>
    <w:rsid w:val="00522F0D"/>
    <w:rsid w:val="00523E4B"/>
    <w:rsid w:val="00524B4A"/>
    <w:rsid w:val="00525DAE"/>
    <w:rsid w:val="00527BA9"/>
    <w:rsid w:val="00534DA5"/>
    <w:rsid w:val="00543352"/>
    <w:rsid w:val="00543555"/>
    <w:rsid w:val="005439C2"/>
    <w:rsid w:val="0054676B"/>
    <w:rsid w:val="00554B25"/>
    <w:rsid w:val="00560090"/>
    <w:rsid w:val="00564131"/>
    <w:rsid w:val="005743DB"/>
    <w:rsid w:val="00577591"/>
    <w:rsid w:val="00577B80"/>
    <w:rsid w:val="0058137C"/>
    <w:rsid w:val="00591A8B"/>
    <w:rsid w:val="0059413D"/>
    <w:rsid w:val="005959C0"/>
    <w:rsid w:val="005A4417"/>
    <w:rsid w:val="005A7957"/>
    <w:rsid w:val="005B6B1F"/>
    <w:rsid w:val="005B6EF8"/>
    <w:rsid w:val="005B73DE"/>
    <w:rsid w:val="005B74A8"/>
    <w:rsid w:val="005B7C04"/>
    <w:rsid w:val="005C05AA"/>
    <w:rsid w:val="005C2110"/>
    <w:rsid w:val="005C70A9"/>
    <w:rsid w:val="005D3F93"/>
    <w:rsid w:val="005D638F"/>
    <w:rsid w:val="005E2D4A"/>
    <w:rsid w:val="005E667B"/>
    <w:rsid w:val="005E7B1E"/>
    <w:rsid w:val="005F304D"/>
    <w:rsid w:val="005F3897"/>
    <w:rsid w:val="005F3DAB"/>
    <w:rsid w:val="0063019B"/>
    <w:rsid w:val="00630E08"/>
    <w:rsid w:val="006315DE"/>
    <w:rsid w:val="00637214"/>
    <w:rsid w:val="00637FA3"/>
    <w:rsid w:val="0064015D"/>
    <w:rsid w:val="0065214C"/>
    <w:rsid w:val="00652404"/>
    <w:rsid w:val="00655357"/>
    <w:rsid w:val="00661C01"/>
    <w:rsid w:val="00664A53"/>
    <w:rsid w:val="006660C3"/>
    <w:rsid w:val="00671D6C"/>
    <w:rsid w:val="006759E6"/>
    <w:rsid w:val="006A15E3"/>
    <w:rsid w:val="006B27DD"/>
    <w:rsid w:val="006C3F33"/>
    <w:rsid w:val="006E0C05"/>
    <w:rsid w:val="006E523D"/>
    <w:rsid w:val="006F63DE"/>
    <w:rsid w:val="00704DAE"/>
    <w:rsid w:val="00713708"/>
    <w:rsid w:val="00720841"/>
    <w:rsid w:val="0072091D"/>
    <w:rsid w:val="00722BE7"/>
    <w:rsid w:val="00724C95"/>
    <w:rsid w:val="0072649A"/>
    <w:rsid w:val="007357C0"/>
    <w:rsid w:val="00751AE5"/>
    <w:rsid w:val="00754CB3"/>
    <w:rsid w:val="0076456B"/>
    <w:rsid w:val="00764B18"/>
    <w:rsid w:val="00764BAF"/>
    <w:rsid w:val="00772229"/>
    <w:rsid w:val="007728FE"/>
    <w:rsid w:val="00773673"/>
    <w:rsid w:val="007823CD"/>
    <w:rsid w:val="00782EB4"/>
    <w:rsid w:val="007858D8"/>
    <w:rsid w:val="00787AD6"/>
    <w:rsid w:val="00792874"/>
    <w:rsid w:val="00792BC7"/>
    <w:rsid w:val="007958CE"/>
    <w:rsid w:val="00797049"/>
    <w:rsid w:val="007A0D61"/>
    <w:rsid w:val="007A7C52"/>
    <w:rsid w:val="007C6B01"/>
    <w:rsid w:val="007C7187"/>
    <w:rsid w:val="007D08B2"/>
    <w:rsid w:val="007D2365"/>
    <w:rsid w:val="007D5C9D"/>
    <w:rsid w:val="007E0940"/>
    <w:rsid w:val="007E0B17"/>
    <w:rsid w:val="007E203A"/>
    <w:rsid w:val="007E6223"/>
    <w:rsid w:val="007F08ED"/>
    <w:rsid w:val="007F141D"/>
    <w:rsid w:val="007F1EA7"/>
    <w:rsid w:val="007F708D"/>
    <w:rsid w:val="0080419B"/>
    <w:rsid w:val="008066CF"/>
    <w:rsid w:val="008076CC"/>
    <w:rsid w:val="00810EAE"/>
    <w:rsid w:val="00826DD2"/>
    <w:rsid w:val="008271AD"/>
    <w:rsid w:val="00837733"/>
    <w:rsid w:val="00840FAF"/>
    <w:rsid w:val="00842A69"/>
    <w:rsid w:val="00886091"/>
    <w:rsid w:val="00886D12"/>
    <w:rsid w:val="008A17A1"/>
    <w:rsid w:val="008A4F3C"/>
    <w:rsid w:val="008A6342"/>
    <w:rsid w:val="008B0CF6"/>
    <w:rsid w:val="008B1406"/>
    <w:rsid w:val="008B2201"/>
    <w:rsid w:val="008B2202"/>
    <w:rsid w:val="008B2BA5"/>
    <w:rsid w:val="008D53FA"/>
    <w:rsid w:val="008D54D9"/>
    <w:rsid w:val="008F2879"/>
    <w:rsid w:val="0090064C"/>
    <w:rsid w:val="009026B0"/>
    <w:rsid w:val="00906302"/>
    <w:rsid w:val="0090630C"/>
    <w:rsid w:val="00916F0B"/>
    <w:rsid w:val="009255E8"/>
    <w:rsid w:val="00942DA4"/>
    <w:rsid w:val="00944360"/>
    <w:rsid w:val="00945C0E"/>
    <w:rsid w:val="00965BEE"/>
    <w:rsid w:val="0096745E"/>
    <w:rsid w:val="00977F10"/>
    <w:rsid w:val="00983E11"/>
    <w:rsid w:val="00996256"/>
    <w:rsid w:val="009A323E"/>
    <w:rsid w:val="009A35D4"/>
    <w:rsid w:val="009A426A"/>
    <w:rsid w:val="009A5F6E"/>
    <w:rsid w:val="009A62F2"/>
    <w:rsid w:val="009A6394"/>
    <w:rsid w:val="009B6373"/>
    <w:rsid w:val="009B721B"/>
    <w:rsid w:val="009C3B7C"/>
    <w:rsid w:val="009C4600"/>
    <w:rsid w:val="009C6553"/>
    <w:rsid w:val="009C7F22"/>
    <w:rsid w:val="009D1FCB"/>
    <w:rsid w:val="009D2C24"/>
    <w:rsid w:val="009E652C"/>
    <w:rsid w:val="009F1D9C"/>
    <w:rsid w:val="009F3976"/>
    <w:rsid w:val="009F430D"/>
    <w:rsid w:val="009F4E6C"/>
    <w:rsid w:val="00A063FB"/>
    <w:rsid w:val="00A15433"/>
    <w:rsid w:val="00A15691"/>
    <w:rsid w:val="00A32414"/>
    <w:rsid w:val="00A36256"/>
    <w:rsid w:val="00A40C82"/>
    <w:rsid w:val="00A505F6"/>
    <w:rsid w:val="00A62664"/>
    <w:rsid w:val="00A66728"/>
    <w:rsid w:val="00A67621"/>
    <w:rsid w:val="00A74058"/>
    <w:rsid w:val="00A9521A"/>
    <w:rsid w:val="00AA730A"/>
    <w:rsid w:val="00AB0D93"/>
    <w:rsid w:val="00AD2C18"/>
    <w:rsid w:val="00AD7960"/>
    <w:rsid w:val="00AE0B74"/>
    <w:rsid w:val="00AE244A"/>
    <w:rsid w:val="00AE57EA"/>
    <w:rsid w:val="00AF0A32"/>
    <w:rsid w:val="00AF5A51"/>
    <w:rsid w:val="00AF630A"/>
    <w:rsid w:val="00B000CE"/>
    <w:rsid w:val="00B10AE3"/>
    <w:rsid w:val="00B24647"/>
    <w:rsid w:val="00B3187B"/>
    <w:rsid w:val="00B32BEC"/>
    <w:rsid w:val="00B33509"/>
    <w:rsid w:val="00B4334A"/>
    <w:rsid w:val="00B457DC"/>
    <w:rsid w:val="00B50953"/>
    <w:rsid w:val="00B57093"/>
    <w:rsid w:val="00B61B5C"/>
    <w:rsid w:val="00B66F74"/>
    <w:rsid w:val="00B732E1"/>
    <w:rsid w:val="00B758BE"/>
    <w:rsid w:val="00B76714"/>
    <w:rsid w:val="00B8256C"/>
    <w:rsid w:val="00B924B4"/>
    <w:rsid w:val="00B945FD"/>
    <w:rsid w:val="00BA567B"/>
    <w:rsid w:val="00BA5794"/>
    <w:rsid w:val="00BA6B01"/>
    <w:rsid w:val="00BB52EB"/>
    <w:rsid w:val="00BC2177"/>
    <w:rsid w:val="00BC3D3F"/>
    <w:rsid w:val="00BD1EF6"/>
    <w:rsid w:val="00BF1B27"/>
    <w:rsid w:val="00C00665"/>
    <w:rsid w:val="00C0409C"/>
    <w:rsid w:val="00C1165C"/>
    <w:rsid w:val="00C32463"/>
    <w:rsid w:val="00C35848"/>
    <w:rsid w:val="00C4507A"/>
    <w:rsid w:val="00C51B9C"/>
    <w:rsid w:val="00C5220C"/>
    <w:rsid w:val="00C60C84"/>
    <w:rsid w:val="00C63C3C"/>
    <w:rsid w:val="00C640F9"/>
    <w:rsid w:val="00C6420C"/>
    <w:rsid w:val="00C73C14"/>
    <w:rsid w:val="00C76961"/>
    <w:rsid w:val="00C834CE"/>
    <w:rsid w:val="00C84C5F"/>
    <w:rsid w:val="00C959FE"/>
    <w:rsid w:val="00CB0B04"/>
    <w:rsid w:val="00CB0EB6"/>
    <w:rsid w:val="00CB4962"/>
    <w:rsid w:val="00CB5066"/>
    <w:rsid w:val="00CC1897"/>
    <w:rsid w:val="00CC616D"/>
    <w:rsid w:val="00CC7300"/>
    <w:rsid w:val="00CD47FF"/>
    <w:rsid w:val="00CE7C56"/>
    <w:rsid w:val="00CF0907"/>
    <w:rsid w:val="00CF4679"/>
    <w:rsid w:val="00D078E8"/>
    <w:rsid w:val="00D1193C"/>
    <w:rsid w:val="00D14CF8"/>
    <w:rsid w:val="00D15A6E"/>
    <w:rsid w:val="00D16D61"/>
    <w:rsid w:val="00D1739A"/>
    <w:rsid w:val="00D234AB"/>
    <w:rsid w:val="00D32B3E"/>
    <w:rsid w:val="00D3493A"/>
    <w:rsid w:val="00D37557"/>
    <w:rsid w:val="00D434D5"/>
    <w:rsid w:val="00D51DCC"/>
    <w:rsid w:val="00D53A26"/>
    <w:rsid w:val="00D54CCC"/>
    <w:rsid w:val="00D6281D"/>
    <w:rsid w:val="00D67B12"/>
    <w:rsid w:val="00D70154"/>
    <w:rsid w:val="00D75746"/>
    <w:rsid w:val="00D7681C"/>
    <w:rsid w:val="00D834FB"/>
    <w:rsid w:val="00D83BD6"/>
    <w:rsid w:val="00D9012B"/>
    <w:rsid w:val="00D92C11"/>
    <w:rsid w:val="00DB0342"/>
    <w:rsid w:val="00DB4F14"/>
    <w:rsid w:val="00DC24D3"/>
    <w:rsid w:val="00DC4346"/>
    <w:rsid w:val="00DD1053"/>
    <w:rsid w:val="00DE1624"/>
    <w:rsid w:val="00DE2087"/>
    <w:rsid w:val="00DF0690"/>
    <w:rsid w:val="00E00D9D"/>
    <w:rsid w:val="00E0772A"/>
    <w:rsid w:val="00E20F25"/>
    <w:rsid w:val="00E26E57"/>
    <w:rsid w:val="00E306C0"/>
    <w:rsid w:val="00E33770"/>
    <w:rsid w:val="00E345F2"/>
    <w:rsid w:val="00E37083"/>
    <w:rsid w:val="00E37AD5"/>
    <w:rsid w:val="00E53921"/>
    <w:rsid w:val="00E54CDF"/>
    <w:rsid w:val="00E61A6C"/>
    <w:rsid w:val="00E62115"/>
    <w:rsid w:val="00E718FF"/>
    <w:rsid w:val="00E733FE"/>
    <w:rsid w:val="00E77975"/>
    <w:rsid w:val="00E81305"/>
    <w:rsid w:val="00E841E1"/>
    <w:rsid w:val="00E85159"/>
    <w:rsid w:val="00E869D4"/>
    <w:rsid w:val="00E87B76"/>
    <w:rsid w:val="00E924CD"/>
    <w:rsid w:val="00EA430E"/>
    <w:rsid w:val="00EB0115"/>
    <w:rsid w:val="00EC6589"/>
    <w:rsid w:val="00ED0976"/>
    <w:rsid w:val="00ED4D3F"/>
    <w:rsid w:val="00EE1694"/>
    <w:rsid w:val="00EE343E"/>
    <w:rsid w:val="00F029DD"/>
    <w:rsid w:val="00F07F57"/>
    <w:rsid w:val="00F20E26"/>
    <w:rsid w:val="00F25699"/>
    <w:rsid w:val="00F258EC"/>
    <w:rsid w:val="00F266E6"/>
    <w:rsid w:val="00F300FA"/>
    <w:rsid w:val="00F30B91"/>
    <w:rsid w:val="00F35AD6"/>
    <w:rsid w:val="00F42F5F"/>
    <w:rsid w:val="00F4569F"/>
    <w:rsid w:val="00F467F5"/>
    <w:rsid w:val="00F5624A"/>
    <w:rsid w:val="00F60EF2"/>
    <w:rsid w:val="00F71AA8"/>
    <w:rsid w:val="00F765E4"/>
    <w:rsid w:val="00F80E91"/>
    <w:rsid w:val="00F8760C"/>
    <w:rsid w:val="00F949B3"/>
    <w:rsid w:val="00FA054B"/>
    <w:rsid w:val="00FB5506"/>
    <w:rsid w:val="00FD214C"/>
    <w:rsid w:val="00FE22F4"/>
    <w:rsid w:val="00FE6467"/>
    <w:rsid w:val="00FE6AEE"/>
    <w:rsid w:val="00FE74A2"/>
    <w:rsid w:val="00FF4251"/>
    <w:rsid w:val="00FF56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5E6CBF"/>
  <w15:docId w15:val="{5CAF0C92-6E8B-4CEB-8B7A-2ECD313B1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C001D"/>
    <w:pPr>
      <w:spacing w:after="160" w:line="256" w:lineRule="auto"/>
    </w:pPr>
  </w:style>
  <w:style w:type="paragraph" w:styleId="1">
    <w:name w:val="heading 1"/>
    <w:basedOn w:val="a"/>
    <w:next w:val="a"/>
    <w:link w:val="10"/>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F5A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semiHidden/>
    <w:unhideWhenUsed/>
    <w:qFormat/>
    <w:rsid w:val="00AF5A51"/>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semiHidden/>
    <w:unhideWhenUsed/>
    <w:qFormat/>
    <w:rsid w:val="00CB0EB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basedOn w:val="a"/>
    <w:uiPriority w:val="99"/>
    <w:unhideWhenUsed/>
    <w:rsid w:val="003C0116"/>
    <w:pPr>
      <w:spacing w:before="100" w:beforeAutospacing="1" w:after="100" w:afterAutospacing="1"/>
    </w:pPr>
  </w:style>
  <w:style w:type="paragraph" w:styleId="a6">
    <w:name w:val="header"/>
    <w:basedOn w:val="a"/>
    <w:link w:val="a7"/>
    <w:uiPriority w:val="99"/>
    <w:unhideWhenUsed/>
    <w:rsid w:val="003C0116"/>
    <w:pPr>
      <w:tabs>
        <w:tab w:val="center" w:pos="4677"/>
        <w:tab w:val="right" w:pos="9355"/>
      </w:tabs>
    </w:pPr>
  </w:style>
  <w:style w:type="character" w:customStyle="1" w:styleId="a7">
    <w:name w:val="Верхний колонтитул Знак"/>
    <w:basedOn w:val="a0"/>
    <w:link w:val="a6"/>
    <w:uiPriority w:val="99"/>
    <w:rsid w:val="003C0116"/>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3C0116"/>
    <w:pPr>
      <w:tabs>
        <w:tab w:val="center" w:pos="4677"/>
        <w:tab w:val="right" w:pos="9355"/>
      </w:tabs>
    </w:pPr>
  </w:style>
  <w:style w:type="character" w:customStyle="1" w:styleId="a9">
    <w:name w:val="Нижний колонтитул Знак"/>
    <w:basedOn w:val="a0"/>
    <w:link w:val="a8"/>
    <w:uiPriority w:val="99"/>
    <w:rsid w:val="003C0116"/>
    <w:rPr>
      <w:rFonts w:ascii="Times New Roman" w:eastAsia="Times New Roman" w:hAnsi="Times New Roman" w:cs="Times New Roman"/>
      <w:sz w:val="24"/>
      <w:szCs w:val="24"/>
      <w:lang w:eastAsia="ru-RU"/>
    </w:rPr>
  </w:style>
  <w:style w:type="paragraph" w:styleId="aa">
    <w:name w:val="Body Text Indent"/>
    <w:basedOn w:val="a"/>
    <w:link w:val="ab"/>
    <w:unhideWhenUsed/>
    <w:rsid w:val="003C0116"/>
    <w:pPr>
      <w:spacing w:after="120"/>
      <w:ind w:left="283"/>
    </w:pPr>
  </w:style>
  <w:style w:type="character" w:customStyle="1" w:styleId="ab">
    <w:name w:val="Основной текст с отступом Знак"/>
    <w:basedOn w:val="a0"/>
    <w:link w:val="aa"/>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3C0116"/>
    <w:rPr>
      <w:rFonts w:ascii="Tahoma" w:hAnsi="Tahoma" w:cs="Tahoma"/>
      <w:sz w:val="16"/>
      <w:szCs w:val="16"/>
    </w:rPr>
  </w:style>
  <w:style w:type="character" w:customStyle="1" w:styleId="ad">
    <w:name w:val="Текст выноски Знак"/>
    <w:basedOn w:val="a0"/>
    <w:link w:val="ac"/>
    <w:uiPriority w:val="99"/>
    <w:semiHidden/>
    <w:rsid w:val="003C0116"/>
    <w:rPr>
      <w:rFonts w:ascii="Tahoma" w:eastAsia="Times New Roman" w:hAnsi="Tahoma" w:cs="Tahoma"/>
      <w:sz w:val="16"/>
      <w:szCs w:val="16"/>
      <w:lang w:eastAsia="ru-RU"/>
    </w:rPr>
  </w:style>
  <w:style w:type="paragraph" w:styleId="ae">
    <w:name w:val="List Paragraph"/>
    <w:basedOn w:val="a"/>
    <w:uiPriority w:val="34"/>
    <w:qFormat/>
    <w:rsid w:val="003C0116"/>
    <w:pPr>
      <w:ind w:left="720"/>
      <w:contextualSpacing/>
    </w:pPr>
  </w:style>
  <w:style w:type="paragraph" w:customStyle="1" w:styleId="af">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0">
    <w:name w:val="Table Grid"/>
    <w:basedOn w:val="a1"/>
    <w:uiPriority w:val="59"/>
    <w:rsid w:val="003C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Emphasis"/>
    <w:basedOn w:val="a0"/>
    <w:uiPriority w:val="20"/>
    <w:qFormat/>
    <w:rsid w:val="00BB52EB"/>
    <w:rPr>
      <w:i/>
      <w:iCs/>
    </w:rPr>
  </w:style>
  <w:style w:type="character" w:styleId="af2">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3">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AF5A5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semiHidden/>
    <w:rsid w:val="00AF5A51"/>
    <w:rPr>
      <w:rFonts w:asciiTheme="majorHAnsi" w:eastAsiaTheme="majorEastAsia" w:hAnsiTheme="majorHAnsi" w:cstheme="majorBidi"/>
      <w:color w:val="243F60" w:themeColor="accent1" w:themeShade="7F"/>
      <w:sz w:val="24"/>
      <w:szCs w:val="24"/>
      <w:lang w:eastAsia="ru-RU"/>
    </w:rPr>
  </w:style>
  <w:style w:type="paragraph" w:customStyle="1" w:styleId="c10">
    <w:name w:val="c10"/>
    <w:basedOn w:val="a"/>
    <w:rsid w:val="005D3F93"/>
    <w:pPr>
      <w:spacing w:before="100" w:beforeAutospacing="1" w:after="100" w:afterAutospacing="1"/>
    </w:pPr>
  </w:style>
  <w:style w:type="character" w:customStyle="1" w:styleId="c4">
    <w:name w:val="c4"/>
    <w:basedOn w:val="a0"/>
    <w:rsid w:val="00D7681C"/>
  </w:style>
  <w:style w:type="character" w:customStyle="1" w:styleId="c0">
    <w:name w:val="c0"/>
    <w:basedOn w:val="a0"/>
    <w:rsid w:val="00D7681C"/>
  </w:style>
  <w:style w:type="character" w:customStyle="1" w:styleId="c6">
    <w:name w:val="c6"/>
    <w:basedOn w:val="a0"/>
    <w:rsid w:val="0005077A"/>
  </w:style>
  <w:style w:type="paragraph" w:styleId="af4">
    <w:name w:val="Body Text"/>
    <w:basedOn w:val="a"/>
    <w:link w:val="af5"/>
    <w:unhideWhenUsed/>
    <w:rsid w:val="00B57093"/>
    <w:pPr>
      <w:spacing w:after="120"/>
    </w:pPr>
  </w:style>
  <w:style w:type="character" w:customStyle="1" w:styleId="af5">
    <w:name w:val="Основной текст Знак"/>
    <w:basedOn w:val="a0"/>
    <w:link w:val="af4"/>
    <w:rsid w:val="00B57093"/>
    <w:rPr>
      <w:rFonts w:ascii="Times New Roman" w:eastAsia="Times New Roman" w:hAnsi="Times New Roman" w:cs="Times New Roman"/>
      <w:sz w:val="24"/>
      <w:szCs w:val="24"/>
      <w:lang w:eastAsia="ru-RU"/>
    </w:rPr>
  </w:style>
  <w:style w:type="table" w:customStyle="1" w:styleId="TableGrid">
    <w:name w:val="TableGrid"/>
    <w:rsid w:val="00525DAE"/>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c3">
    <w:name w:val="c3"/>
    <w:basedOn w:val="a"/>
    <w:rsid w:val="0064015D"/>
    <w:pPr>
      <w:spacing w:before="100" w:beforeAutospacing="1" w:after="100" w:afterAutospacing="1"/>
    </w:pPr>
  </w:style>
  <w:style w:type="character" w:customStyle="1" w:styleId="c5">
    <w:name w:val="c5"/>
    <w:basedOn w:val="a0"/>
    <w:rsid w:val="0064015D"/>
  </w:style>
  <w:style w:type="character" w:customStyle="1" w:styleId="c7">
    <w:name w:val="c7"/>
    <w:basedOn w:val="a0"/>
    <w:rsid w:val="0064015D"/>
  </w:style>
  <w:style w:type="character" w:customStyle="1" w:styleId="c8">
    <w:name w:val="c8"/>
    <w:basedOn w:val="a0"/>
    <w:rsid w:val="0064015D"/>
  </w:style>
  <w:style w:type="character" w:customStyle="1" w:styleId="40">
    <w:name w:val="Заголовок 4 Знак"/>
    <w:basedOn w:val="a0"/>
    <w:link w:val="4"/>
    <w:semiHidden/>
    <w:rsid w:val="00CB0EB6"/>
    <w:rPr>
      <w:rFonts w:asciiTheme="majorHAnsi" w:eastAsiaTheme="majorEastAsia" w:hAnsiTheme="majorHAnsi" w:cstheme="majorBidi"/>
      <w:i/>
      <w:iCs/>
      <w:color w:val="365F91" w:themeColor="accent1" w:themeShade="BF"/>
      <w:sz w:val="24"/>
      <w:szCs w:val="24"/>
      <w:lang w:eastAsia="ru-RU"/>
    </w:rPr>
  </w:style>
  <w:style w:type="paragraph" w:customStyle="1" w:styleId="23">
    <w:name w:val="Обычный без отступа 2"/>
    <w:basedOn w:val="a"/>
    <w:rsid w:val="00CB0EB6"/>
    <w:pPr>
      <w:jc w:val="both"/>
    </w:pPr>
  </w:style>
  <w:style w:type="paragraph" w:customStyle="1" w:styleId="24">
    <w:name w:val="Обычный с отступом 2"/>
    <w:basedOn w:val="a"/>
    <w:rsid w:val="00CB0EB6"/>
    <w:pPr>
      <w:ind w:firstLine="420"/>
      <w:jc w:val="both"/>
    </w:pPr>
  </w:style>
  <w:style w:type="paragraph" w:customStyle="1" w:styleId="11">
    <w:name w:val="Обычный с отступом 1"/>
    <w:basedOn w:val="a"/>
    <w:rsid w:val="00CB0EB6"/>
    <w:pPr>
      <w:ind w:firstLine="420"/>
      <w:jc w:val="both"/>
    </w:pPr>
    <w:rPr>
      <w:sz w:val="16"/>
    </w:rPr>
  </w:style>
  <w:style w:type="paragraph" w:customStyle="1" w:styleId="12">
    <w:name w:val="Абзац списка1"/>
    <w:basedOn w:val="a"/>
    <w:rsid w:val="00266FAA"/>
    <w:pPr>
      <w:suppressAutoHyphens/>
      <w:ind w:left="720"/>
      <w:contextualSpacing/>
    </w:pPr>
    <w:rPr>
      <w:rFonts w:ascii="Calibri" w:eastAsia="Calibri" w:hAnsi="Calibri" w:cs="Calibri"/>
    </w:rPr>
  </w:style>
  <w:style w:type="paragraph" w:customStyle="1" w:styleId="c73">
    <w:name w:val="c73"/>
    <w:basedOn w:val="a"/>
    <w:rsid w:val="006553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5">
    <w:name w:val="c35"/>
    <w:basedOn w:val="a"/>
    <w:rsid w:val="006553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7">
    <w:name w:val="c37"/>
    <w:basedOn w:val="a0"/>
    <w:rsid w:val="00655357"/>
  </w:style>
  <w:style w:type="paragraph" w:customStyle="1" w:styleId="c46">
    <w:name w:val="c46"/>
    <w:basedOn w:val="a"/>
    <w:rsid w:val="0065535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2891">
      <w:bodyDiv w:val="1"/>
      <w:marLeft w:val="0"/>
      <w:marRight w:val="0"/>
      <w:marTop w:val="0"/>
      <w:marBottom w:val="0"/>
      <w:divBdr>
        <w:top w:val="none" w:sz="0" w:space="0" w:color="auto"/>
        <w:left w:val="none" w:sz="0" w:space="0" w:color="auto"/>
        <w:bottom w:val="none" w:sz="0" w:space="0" w:color="auto"/>
        <w:right w:val="none" w:sz="0" w:space="0" w:color="auto"/>
      </w:divBdr>
    </w:div>
    <w:div w:id="30766011">
      <w:bodyDiv w:val="1"/>
      <w:marLeft w:val="0"/>
      <w:marRight w:val="0"/>
      <w:marTop w:val="0"/>
      <w:marBottom w:val="0"/>
      <w:divBdr>
        <w:top w:val="none" w:sz="0" w:space="0" w:color="auto"/>
        <w:left w:val="none" w:sz="0" w:space="0" w:color="auto"/>
        <w:bottom w:val="none" w:sz="0" w:space="0" w:color="auto"/>
        <w:right w:val="none" w:sz="0" w:space="0" w:color="auto"/>
      </w:divBdr>
    </w:div>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307445503">
      <w:bodyDiv w:val="1"/>
      <w:marLeft w:val="0"/>
      <w:marRight w:val="0"/>
      <w:marTop w:val="0"/>
      <w:marBottom w:val="0"/>
      <w:divBdr>
        <w:top w:val="none" w:sz="0" w:space="0" w:color="auto"/>
        <w:left w:val="none" w:sz="0" w:space="0" w:color="auto"/>
        <w:bottom w:val="none" w:sz="0" w:space="0" w:color="auto"/>
        <w:right w:val="none" w:sz="0" w:space="0" w:color="auto"/>
      </w:divBdr>
      <w:divsChild>
        <w:div w:id="689797185">
          <w:marLeft w:val="0"/>
          <w:marRight w:val="0"/>
          <w:marTop w:val="450"/>
          <w:marBottom w:val="450"/>
          <w:divBdr>
            <w:top w:val="none" w:sz="0" w:space="0" w:color="auto"/>
            <w:left w:val="none" w:sz="0" w:space="0" w:color="auto"/>
            <w:bottom w:val="none" w:sz="0" w:space="0" w:color="auto"/>
            <w:right w:val="none" w:sz="0" w:space="0" w:color="auto"/>
          </w:divBdr>
          <w:divsChild>
            <w:div w:id="598607466">
              <w:marLeft w:val="-1200"/>
              <w:marRight w:val="-1200"/>
              <w:marTop w:val="0"/>
              <w:marBottom w:val="0"/>
              <w:divBdr>
                <w:top w:val="none" w:sz="0" w:space="0" w:color="auto"/>
                <w:left w:val="none" w:sz="0" w:space="0" w:color="auto"/>
                <w:bottom w:val="none" w:sz="0" w:space="0" w:color="auto"/>
                <w:right w:val="none" w:sz="0" w:space="0" w:color="auto"/>
              </w:divBdr>
              <w:divsChild>
                <w:div w:id="1933509783">
                  <w:marLeft w:val="75"/>
                  <w:marRight w:val="75"/>
                  <w:marTop w:val="0"/>
                  <w:marBottom w:val="0"/>
                  <w:divBdr>
                    <w:top w:val="none" w:sz="0" w:space="0" w:color="auto"/>
                    <w:left w:val="none" w:sz="0" w:space="0" w:color="auto"/>
                    <w:bottom w:val="none" w:sz="0" w:space="0" w:color="auto"/>
                    <w:right w:val="none" w:sz="0" w:space="0" w:color="auto"/>
                  </w:divBdr>
                </w:div>
                <w:div w:id="622613799">
                  <w:marLeft w:val="75"/>
                  <w:marRight w:val="75"/>
                  <w:marTop w:val="0"/>
                  <w:marBottom w:val="0"/>
                  <w:divBdr>
                    <w:top w:val="none" w:sz="0" w:space="0" w:color="auto"/>
                    <w:left w:val="none" w:sz="0" w:space="0" w:color="auto"/>
                    <w:bottom w:val="none" w:sz="0" w:space="0" w:color="auto"/>
                    <w:right w:val="none" w:sz="0" w:space="0" w:color="auto"/>
                  </w:divBdr>
                </w:div>
                <w:div w:id="12406706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57073086">
          <w:blockQuote w:val="1"/>
          <w:marLeft w:val="0"/>
          <w:marRight w:val="0"/>
          <w:marTop w:val="600"/>
          <w:marBottom w:val="600"/>
          <w:divBdr>
            <w:top w:val="none" w:sz="0" w:space="0" w:color="auto"/>
            <w:left w:val="none" w:sz="0" w:space="0" w:color="auto"/>
            <w:bottom w:val="none" w:sz="0" w:space="0" w:color="auto"/>
            <w:right w:val="none" w:sz="0" w:space="0" w:color="auto"/>
          </w:divBdr>
          <w:divsChild>
            <w:div w:id="579295676">
              <w:marLeft w:val="0"/>
              <w:marRight w:val="0"/>
              <w:marTop w:val="0"/>
              <w:marBottom w:val="0"/>
              <w:divBdr>
                <w:top w:val="none" w:sz="0" w:space="0" w:color="auto"/>
                <w:left w:val="none" w:sz="0" w:space="0" w:color="auto"/>
                <w:bottom w:val="none" w:sz="0" w:space="0" w:color="auto"/>
                <w:right w:val="none" w:sz="0" w:space="0" w:color="auto"/>
              </w:divBdr>
              <w:divsChild>
                <w:div w:id="7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51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106222984">
              <w:marLeft w:val="0"/>
              <w:marRight w:val="0"/>
              <w:marTop w:val="0"/>
              <w:marBottom w:val="0"/>
              <w:divBdr>
                <w:top w:val="none" w:sz="0" w:space="0" w:color="auto"/>
                <w:left w:val="none" w:sz="0" w:space="0" w:color="auto"/>
                <w:bottom w:val="none" w:sz="0" w:space="0" w:color="auto"/>
                <w:right w:val="none" w:sz="0" w:space="0" w:color="auto"/>
              </w:divBdr>
              <w:divsChild>
                <w:div w:id="1223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4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13724909">
              <w:marLeft w:val="0"/>
              <w:marRight w:val="0"/>
              <w:marTop w:val="0"/>
              <w:marBottom w:val="0"/>
              <w:divBdr>
                <w:top w:val="none" w:sz="0" w:space="0" w:color="auto"/>
                <w:left w:val="none" w:sz="0" w:space="0" w:color="auto"/>
                <w:bottom w:val="none" w:sz="0" w:space="0" w:color="auto"/>
                <w:right w:val="none" w:sz="0" w:space="0" w:color="auto"/>
              </w:divBdr>
              <w:divsChild>
                <w:div w:id="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9877">
          <w:marLeft w:val="0"/>
          <w:marRight w:val="0"/>
          <w:marTop w:val="450"/>
          <w:marBottom w:val="450"/>
          <w:divBdr>
            <w:top w:val="none" w:sz="0" w:space="0" w:color="auto"/>
            <w:left w:val="none" w:sz="0" w:space="0" w:color="auto"/>
            <w:bottom w:val="none" w:sz="0" w:space="0" w:color="auto"/>
            <w:right w:val="none" w:sz="0" w:space="0" w:color="auto"/>
          </w:divBdr>
          <w:divsChild>
            <w:div w:id="638532850">
              <w:marLeft w:val="-1200"/>
              <w:marRight w:val="-1200"/>
              <w:marTop w:val="0"/>
              <w:marBottom w:val="0"/>
              <w:divBdr>
                <w:top w:val="none" w:sz="0" w:space="0" w:color="auto"/>
                <w:left w:val="none" w:sz="0" w:space="0" w:color="auto"/>
                <w:bottom w:val="none" w:sz="0" w:space="0" w:color="auto"/>
                <w:right w:val="none" w:sz="0" w:space="0" w:color="auto"/>
              </w:divBdr>
              <w:divsChild>
                <w:div w:id="2094425202">
                  <w:marLeft w:val="75"/>
                  <w:marRight w:val="75"/>
                  <w:marTop w:val="0"/>
                  <w:marBottom w:val="0"/>
                  <w:divBdr>
                    <w:top w:val="none" w:sz="0" w:space="0" w:color="auto"/>
                    <w:left w:val="none" w:sz="0" w:space="0" w:color="auto"/>
                    <w:bottom w:val="none" w:sz="0" w:space="0" w:color="auto"/>
                    <w:right w:val="none" w:sz="0" w:space="0" w:color="auto"/>
                  </w:divBdr>
                </w:div>
                <w:div w:id="301081676">
                  <w:marLeft w:val="75"/>
                  <w:marRight w:val="75"/>
                  <w:marTop w:val="0"/>
                  <w:marBottom w:val="0"/>
                  <w:divBdr>
                    <w:top w:val="none" w:sz="0" w:space="0" w:color="auto"/>
                    <w:left w:val="none" w:sz="0" w:space="0" w:color="auto"/>
                    <w:bottom w:val="none" w:sz="0" w:space="0" w:color="auto"/>
                    <w:right w:val="none" w:sz="0" w:space="0" w:color="auto"/>
                  </w:divBdr>
                </w:div>
                <w:div w:id="610238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63421369">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062319338">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53">
          <w:marLeft w:val="0"/>
          <w:marRight w:val="0"/>
          <w:marTop w:val="450"/>
          <w:marBottom w:val="450"/>
          <w:divBdr>
            <w:top w:val="none" w:sz="0" w:space="0" w:color="auto"/>
            <w:left w:val="none" w:sz="0" w:space="0" w:color="auto"/>
            <w:bottom w:val="none" w:sz="0" w:space="0" w:color="auto"/>
            <w:right w:val="none" w:sz="0" w:space="0" w:color="auto"/>
          </w:divBdr>
          <w:divsChild>
            <w:div w:id="658272686">
              <w:marLeft w:val="-1200"/>
              <w:marRight w:val="-1200"/>
              <w:marTop w:val="0"/>
              <w:marBottom w:val="0"/>
              <w:divBdr>
                <w:top w:val="none" w:sz="0" w:space="0" w:color="auto"/>
                <w:left w:val="none" w:sz="0" w:space="0" w:color="auto"/>
                <w:bottom w:val="none" w:sz="0" w:space="0" w:color="auto"/>
                <w:right w:val="none" w:sz="0" w:space="0" w:color="auto"/>
              </w:divBdr>
              <w:divsChild>
                <w:div w:id="1331375494">
                  <w:marLeft w:val="75"/>
                  <w:marRight w:val="75"/>
                  <w:marTop w:val="0"/>
                  <w:marBottom w:val="0"/>
                  <w:divBdr>
                    <w:top w:val="none" w:sz="0" w:space="0" w:color="auto"/>
                    <w:left w:val="none" w:sz="0" w:space="0" w:color="auto"/>
                    <w:bottom w:val="none" w:sz="0" w:space="0" w:color="auto"/>
                    <w:right w:val="none" w:sz="0" w:space="0" w:color="auto"/>
                  </w:divBdr>
                </w:div>
                <w:div w:id="1961911951">
                  <w:marLeft w:val="75"/>
                  <w:marRight w:val="75"/>
                  <w:marTop w:val="0"/>
                  <w:marBottom w:val="0"/>
                  <w:divBdr>
                    <w:top w:val="none" w:sz="0" w:space="0" w:color="auto"/>
                    <w:left w:val="none" w:sz="0" w:space="0" w:color="auto"/>
                    <w:bottom w:val="none" w:sz="0" w:space="0" w:color="auto"/>
                    <w:right w:val="none" w:sz="0" w:space="0" w:color="auto"/>
                  </w:divBdr>
                </w:div>
                <w:div w:id="8248553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68226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454953745">
              <w:marLeft w:val="0"/>
              <w:marRight w:val="0"/>
              <w:marTop w:val="0"/>
              <w:marBottom w:val="0"/>
              <w:divBdr>
                <w:top w:val="none" w:sz="0" w:space="0" w:color="auto"/>
                <w:left w:val="none" w:sz="0" w:space="0" w:color="auto"/>
                <w:bottom w:val="none" w:sz="0" w:space="0" w:color="auto"/>
                <w:right w:val="none" w:sz="0" w:space="0" w:color="auto"/>
              </w:divBdr>
              <w:divsChild>
                <w:div w:id="8307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542">
          <w:marLeft w:val="0"/>
          <w:marRight w:val="0"/>
          <w:marTop w:val="450"/>
          <w:marBottom w:val="450"/>
          <w:divBdr>
            <w:top w:val="none" w:sz="0" w:space="0" w:color="auto"/>
            <w:left w:val="none" w:sz="0" w:space="0" w:color="auto"/>
            <w:bottom w:val="none" w:sz="0" w:space="0" w:color="auto"/>
            <w:right w:val="none" w:sz="0" w:space="0" w:color="auto"/>
          </w:divBdr>
          <w:divsChild>
            <w:div w:id="522287284">
              <w:marLeft w:val="-1200"/>
              <w:marRight w:val="-1200"/>
              <w:marTop w:val="0"/>
              <w:marBottom w:val="0"/>
              <w:divBdr>
                <w:top w:val="none" w:sz="0" w:space="0" w:color="auto"/>
                <w:left w:val="none" w:sz="0" w:space="0" w:color="auto"/>
                <w:bottom w:val="none" w:sz="0" w:space="0" w:color="auto"/>
                <w:right w:val="none" w:sz="0" w:space="0" w:color="auto"/>
              </w:divBdr>
              <w:divsChild>
                <w:div w:id="158204051">
                  <w:marLeft w:val="75"/>
                  <w:marRight w:val="75"/>
                  <w:marTop w:val="0"/>
                  <w:marBottom w:val="0"/>
                  <w:divBdr>
                    <w:top w:val="none" w:sz="0" w:space="0" w:color="auto"/>
                    <w:left w:val="none" w:sz="0" w:space="0" w:color="auto"/>
                    <w:bottom w:val="none" w:sz="0" w:space="0" w:color="auto"/>
                    <w:right w:val="none" w:sz="0" w:space="0" w:color="auto"/>
                  </w:divBdr>
                </w:div>
                <w:div w:id="318340822">
                  <w:marLeft w:val="75"/>
                  <w:marRight w:val="75"/>
                  <w:marTop w:val="0"/>
                  <w:marBottom w:val="0"/>
                  <w:divBdr>
                    <w:top w:val="none" w:sz="0" w:space="0" w:color="auto"/>
                    <w:left w:val="none" w:sz="0" w:space="0" w:color="auto"/>
                    <w:bottom w:val="none" w:sz="0" w:space="0" w:color="auto"/>
                    <w:right w:val="none" w:sz="0" w:space="0" w:color="auto"/>
                  </w:divBdr>
                </w:div>
                <w:div w:id="20465631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84310055">
          <w:blockQuote w:val="1"/>
          <w:marLeft w:val="0"/>
          <w:marRight w:val="0"/>
          <w:marTop w:val="600"/>
          <w:marBottom w:val="600"/>
          <w:divBdr>
            <w:top w:val="none" w:sz="0" w:space="0" w:color="auto"/>
            <w:left w:val="none" w:sz="0" w:space="0" w:color="auto"/>
            <w:bottom w:val="none" w:sz="0" w:space="0" w:color="auto"/>
            <w:right w:val="none" w:sz="0" w:space="0" w:color="auto"/>
          </w:divBdr>
          <w:divsChild>
            <w:div w:id="699628991">
              <w:marLeft w:val="0"/>
              <w:marRight w:val="0"/>
              <w:marTop w:val="0"/>
              <w:marBottom w:val="0"/>
              <w:divBdr>
                <w:top w:val="none" w:sz="0" w:space="0" w:color="auto"/>
                <w:left w:val="none" w:sz="0" w:space="0" w:color="auto"/>
                <w:bottom w:val="none" w:sz="0" w:space="0" w:color="auto"/>
                <w:right w:val="none" w:sz="0" w:space="0" w:color="auto"/>
              </w:divBdr>
              <w:divsChild>
                <w:div w:id="1368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62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483353383">
              <w:marLeft w:val="0"/>
              <w:marRight w:val="0"/>
              <w:marTop w:val="0"/>
              <w:marBottom w:val="0"/>
              <w:divBdr>
                <w:top w:val="none" w:sz="0" w:space="0" w:color="auto"/>
                <w:left w:val="none" w:sz="0" w:space="0" w:color="auto"/>
                <w:bottom w:val="none" w:sz="0" w:space="0" w:color="auto"/>
                <w:right w:val="none" w:sz="0" w:space="0" w:color="auto"/>
              </w:divBdr>
              <w:divsChild>
                <w:div w:id="709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365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34264290">
              <w:marLeft w:val="0"/>
              <w:marRight w:val="0"/>
              <w:marTop w:val="0"/>
              <w:marBottom w:val="0"/>
              <w:divBdr>
                <w:top w:val="none" w:sz="0" w:space="0" w:color="auto"/>
                <w:left w:val="none" w:sz="0" w:space="0" w:color="auto"/>
                <w:bottom w:val="none" w:sz="0" w:space="0" w:color="auto"/>
                <w:right w:val="none" w:sz="0" w:space="0" w:color="auto"/>
              </w:divBdr>
              <w:divsChild>
                <w:div w:id="1461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58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6647149">
              <w:marLeft w:val="0"/>
              <w:marRight w:val="0"/>
              <w:marTop w:val="0"/>
              <w:marBottom w:val="0"/>
              <w:divBdr>
                <w:top w:val="none" w:sz="0" w:space="0" w:color="auto"/>
                <w:left w:val="none" w:sz="0" w:space="0" w:color="auto"/>
                <w:bottom w:val="none" w:sz="0" w:space="0" w:color="auto"/>
                <w:right w:val="none" w:sz="0" w:space="0" w:color="auto"/>
              </w:divBdr>
              <w:divsChild>
                <w:div w:id="2733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91401">
      <w:bodyDiv w:val="1"/>
      <w:marLeft w:val="0"/>
      <w:marRight w:val="0"/>
      <w:marTop w:val="0"/>
      <w:marBottom w:val="0"/>
      <w:divBdr>
        <w:top w:val="none" w:sz="0" w:space="0" w:color="auto"/>
        <w:left w:val="none" w:sz="0" w:space="0" w:color="auto"/>
        <w:bottom w:val="none" w:sz="0" w:space="0" w:color="auto"/>
        <w:right w:val="none" w:sz="0" w:space="0" w:color="auto"/>
      </w:divBdr>
    </w:div>
    <w:div w:id="452098389">
      <w:bodyDiv w:val="1"/>
      <w:marLeft w:val="0"/>
      <w:marRight w:val="0"/>
      <w:marTop w:val="0"/>
      <w:marBottom w:val="0"/>
      <w:divBdr>
        <w:top w:val="none" w:sz="0" w:space="0" w:color="auto"/>
        <w:left w:val="none" w:sz="0" w:space="0" w:color="auto"/>
        <w:bottom w:val="none" w:sz="0" w:space="0" w:color="auto"/>
        <w:right w:val="none" w:sz="0" w:space="0" w:color="auto"/>
      </w:divBdr>
      <w:divsChild>
        <w:div w:id="395326865">
          <w:marLeft w:val="0"/>
          <w:marRight w:val="0"/>
          <w:marTop w:val="0"/>
          <w:marBottom w:val="0"/>
          <w:divBdr>
            <w:top w:val="none" w:sz="0" w:space="0" w:color="auto"/>
            <w:left w:val="none" w:sz="0" w:space="0" w:color="auto"/>
            <w:bottom w:val="none" w:sz="0" w:space="0" w:color="auto"/>
            <w:right w:val="none" w:sz="0" w:space="0" w:color="auto"/>
          </w:divBdr>
          <w:divsChild>
            <w:div w:id="1058868252">
              <w:marLeft w:val="0"/>
              <w:marRight w:val="0"/>
              <w:marTop w:val="525"/>
              <w:marBottom w:val="525"/>
              <w:divBdr>
                <w:top w:val="none" w:sz="0" w:space="0" w:color="auto"/>
                <w:left w:val="none" w:sz="0" w:space="0" w:color="auto"/>
                <w:bottom w:val="none" w:sz="0" w:space="0" w:color="auto"/>
                <w:right w:val="none" w:sz="0" w:space="0" w:color="auto"/>
              </w:divBdr>
              <w:divsChild>
                <w:div w:id="215286682">
                  <w:marLeft w:val="0"/>
                  <w:marRight w:val="0"/>
                  <w:marTop w:val="0"/>
                  <w:marBottom w:val="0"/>
                  <w:divBdr>
                    <w:top w:val="none" w:sz="0" w:space="0" w:color="auto"/>
                    <w:left w:val="none" w:sz="0" w:space="0" w:color="auto"/>
                    <w:bottom w:val="none" w:sz="0" w:space="0" w:color="auto"/>
                    <w:right w:val="none" w:sz="0" w:space="0" w:color="auto"/>
                  </w:divBdr>
                </w:div>
              </w:divsChild>
            </w:div>
            <w:div w:id="561868118">
              <w:marLeft w:val="0"/>
              <w:marRight w:val="0"/>
              <w:marTop w:val="525"/>
              <w:marBottom w:val="525"/>
              <w:divBdr>
                <w:top w:val="none" w:sz="0" w:space="0" w:color="auto"/>
                <w:left w:val="none" w:sz="0" w:space="0" w:color="auto"/>
                <w:bottom w:val="none" w:sz="0" w:space="0" w:color="auto"/>
                <w:right w:val="none" w:sz="0" w:space="0" w:color="auto"/>
              </w:divBdr>
              <w:divsChild>
                <w:div w:id="150103975">
                  <w:marLeft w:val="0"/>
                  <w:marRight w:val="0"/>
                  <w:marTop w:val="0"/>
                  <w:marBottom w:val="0"/>
                  <w:divBdr>
                    <w:top w:val="none" w:sz="0" w:space="0" w:color="auto"/>
                    <w:left w:val="none" w:sz="0" w:space="0" w:color="auto"/>
                    <w:bottom w:val="none" w:sz="0" w:space="0" w:color="auto"/>
                    <w:right w:val="none" w:sz="0" w:space="0" w:color="auto"/>
                  </w:divBdr>
                </w:div>
              </w:divsChild>
            </w:div>
            <w:div w:id="906763287">
              <w:marLeft w:val="0"/>
              <w:marRight w:val="0"/>
              <w:marTop w:val="525"/>
              <w:marBottom w:val="525"/>
              <w:divBdr>
                <w:top w:val="none" w:sz="0" w:space="0" w:color="auto"/>
                <w:left w:val="none" w:sz="0" w:space="0" w:color="auto"/>
                <w:bottom w:val="none" w:sz="0" w:space="0" w:color="auto"/>
                <w:right w:val="none" w:sz="0" w:space="0" w:color="auto"/>
              </w:divBdr>
              <w:divsChild>
                <w:div w:id="765074135">
                  <w:marLeft w:val="0"/>
                  <w:marRight w:val="0"/>
                  <w:marTop w:val="0"/>
                  <w:marBottom w:val="0"/>
                  <w:divBdr>
                    <w:top w:val="none" w:sz="0" w:space="0" w:color="auto"/>
                    <w:left w:val="none" w:sz="0" w:space="0" w:color="auto"/>
                    <w:bottom w:val="none" w:sz="0" w:space="0" w:color="auto"/>
                    <w:right w:val="none" w:sz="0" w:space="0" w:color="auto"/>
                  </w:divBdr>
                </w:div>
              </w:divsChild>
            </w:div>
            <w:div w:id="1730763240">
              <w:marLeft w:val="0"/>
              <w:marRight w:val="0"/>
              <w:marTop w:val="525"/>
              <w:marBottom w:val="525"/>
              <w:divBdr>
                <w:top w:val="none" w:sz="0" w:space="0" w:color="auto"/>
                <w:left w:val="none" w:sz="0" w:space="0" w:color="auto"/>
                <w:bottom w:val="none" w:sz="0" w:space="0" w:color="auto"/>
                <w:right w:val="none" w:sz="0" w:space="0" w:color="auto"/>
              </w:divBdr>
              <w:divsChild>
                <w:div w:id="877741931">
                  <w:marLeft w:val="0"/>
                  <w:marRight w:val="0"/>
                  <w:marTop w:val="0"/>
                  <w:marBottom w:val="0"/>
                  <w:divBdr>
                    <w:top w:val="none" w:sz="0" w:space="0" w:color="auto"/>
                    <w:left w:val="none" w:sz="0" w:space="0" w:color="auto"/>
                    <w:bottom w:val="none" w:sz="0" w:space="0" w:color="auto"/>
                    <w:right w:val="none" w:sz="0" w:space="0" w:color="auto"/>
                  </w:divBdr>
                </w:div>
              </w:divsChild>
            </w:div>
            <w:div w:id="1667855821">
              <w:marLeft w:val="0"/>
              <w:marRight w:val="0"/>
              <w:marTop w:val="525"/>
              <w:marBottom w:val="525"/>
              <w:divBdr>
                <w:top w:val="none" w:sz="0" w:space="0" w:color="auto"/>
                <w:left w:val="none" w:sz="0" w:space="0" w:color="auto"/>
                <w:bottom w:val="none" w:sz="0" w:space="0" w:color="auto"/>
                <w:right w:val="none" w:sz="0" w:space="0" w:color="auto"/>
              </w:divBdr>
              <w:divsChild>
                <w:div w:id="1314066999">
                  <w:marLeft w:val="0"/>
                  <w:marRight w:val="0"/>
                  <w:marTop w:val="0"/>
                  <w:marBottom w:val="0"/>
                  <w:divBdr>
                    <w:top w:val="none" w:sz="0" w:space="0" w:color="auto"/>
                    <w:left w:val="none" w:sz="0" w:space="0" w:color="auto"/>
                    <w:bottom w:val="none" w:sz="0" w:space="0" w:color="auto"/>
                    <w:right w:val="none" w:sz="0" w:space="0" w:color="auto"/>
                  </w:divBdr>
                </w:div>
              </w:divsChild>
            </w:div>
            <w:div w:id="1065376732">
              <w:marLeft w:val="0"/>
              <w:marRight w:val="0"/>
              <w:marTop w:val="525"/>
              <w:marBottom w:val="525"/>
              <w:divBdr>
                <w:top w:val="none" w:sz="0" w:space="0" w:color="auto"/>
                <w:left w:val="none" w:sz="0" w:space="0" w:color="auto"/>
                <w:bottom w:val="none" w:sz="0" w:space="0" w:color="auto"/>
                <w:right w:val="none" w:sz="0" w:space="0" w:color="auto"/>
              </w:divBdr>
              <w:divsChild>
                <w:div w:id="1761945875">
                  <w:marLeft w:val="0"/>
                  <w:marRight w:val="0"/>
                  <w:marTop w:val="0"/>
                  <w:marBottom w:val="0"/>
                  <w:divBdr>
                    <w:top w:val="none" w:sz="0" w:space="0" w:color="auto"/>
                    <w:left w:val="none" w:sz="0" w:space="0" w:color="auto"/>
                    <w:bottom w:val="none" w:sz="0" w:space="0" w:color="auto"/>
                    <w:right w:val="none" w:sz="0" w:space="0" w:color="auto"/>
                  </w:divBdr>
                </w:div>
              </w:divsChild>
            </w:div>
            <w:div w:id="1107508946">
              <w:marLeft w:val="0"/>
              <w:marRight w:val="0"/>
              <w:marTop w:val="525"/>
              <w:marBottom w:val="525"/>
              <w:divBdr>
                <w:top w:val="none" w:sz="0" w:space="0" w:color="auto"/>
                <w:left w:val="none" w:sz="0" w:space="0" w:color="auto"/>
                <w:bottom w:val="none" w:sz="0" w:space="0" w:color="auto"/>
                <w:right w:val="none" w:sz="0" w:space="0" w:color="auto"/>
              </w:divBdr>
              <w:divsChild>
                <w:div w:id="1017149827">
                  <w:marLeft w:val="0"/>
                  <w:marRight w:val="0"/>
                  <w:marTop w:val="0"/>
                  <w:marBottom w:val="0"/>
                  <w:divBdr>
                    <w:top w:val="none" w:sz="0" w:space="0" w:color="auto"/>
                    <w:left w:val="none" w:sz="0" w:space="0" w:color="auto"/>
                    <w:bottom w:val="none" w:sz="0" w:space="0" w:color="auto"/>
                    <w:right w:val="none" w:sz="0" w:space="0" w:color="auto"/>
                  </w:divBdr>
                </w:div>
              </w:divsChild>
            </w:div>
            <w:div w:id="1405489385">
              <w:marLeft w:val="0"/>
              <w:marRight w:val="0"/>
              <w:marTop w:val="525"/>
              <w:marBottom w:val="525"/>
              <w:divBdr>
                <w:top w:val="none" w:sz="0" w:space="0" w:color="auto"/>
                <w:left w:val="none" w:sz="0" w:space="0" w:color="auto"/>
                <w:bottom w:val="none" w:sz="0" w:space="0" w:color="auto"/>
                <w:right w:val="none" w:sz="0" w:space="0" w:color="auto"/>
              </w:divBdr>
              <w:divsChild>
                <w:div w:id="188301856">
                  <w:marLeft w:val="0"/>
                  <w:marRight w:val="0"/>
                  <w:marTop w:val="0"/>
                  <w:marBottom w:val="0"/>
                  <w:divBdr>
                    <w:top w:val="none" w:sz="0" w:space="0" w:color="auto"/>
                    <w:left w:val="none" w:sz="0" w:space="0" w:color="auto"/>
                    <w:bottom w:val="none" w:sz="0" w:space="0" w:color="auto"/>
                    <w:right w:val="none" w:sz="0" w:space="0" w:color="auto"/>
                  </w:divBdr>
                </w:div>
              </w:divsChild>
            </w:div>
            <w:div w:id="30688762">
              <w:marLeft w:val="0"/>
              <w:marRight w:val="0"/>
              <w:marTop w:val="525"/>
              <w:marBottom w:val="525"/>
              <w:divBdr>
                <w:top w:val="none" w:sz="0" w:space="0" w:color="auto"/>
                <w:left w:val="none" w:sz="0" w:space="0" w:color="auto"/>
                <w:bottom w:val="none" w:sz="0" w:space="0" w:color="auto"/>
                <w:right w:val="none" w:sz="0" w:space="0" w:color="auto"/>
              </w:divBdr>
              <w:divsChild>
                <w:div w:id="10379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51">
          <w:marLeft w:val="0"/>
          <w:marRight w:val="0"/>
          <w:marTop w:val="525"/>
          <w:marBottom w:val="525"/>
          <w:divBdr>
            <w:top w:val="none" w:sz="0" w:space="0" w:color="auto"/>
            <w:left w:val="none" w:sz="0" w:space="0" w:color="auto"/>
            <w:bottom w:val="none" w:sz="0" w:space="0" w:color="auto"/>
            <w:right w:val="none" w:sz="0" w:space="0" w:color="auto"/>
          </w:divBdr>
          <w:divsChild>
            <w:div w:id="407843274">
              <w:marLeft w:val="0"/>
              <w:marRight w:val="0"/>
              <w:marTop w:val="0"/>
              <w:marBottom w:val="0"/>
              <w:divBdr>
                <w:top w:val="none" w:sz="0" w:space="0" w:color="auto"/>
                <w:left w:val="none" w:sz="0" w:space="0" w:color="auto"/>
                <w:bottom w:val="none" w:sz="0" w:space="0" w:color="auto"/>
                <w:right w:val="none" w:sz="0" w:space="0" w:color="auto"/>
              </w:divBdr>
              <w:divsChild>
                <w:div w:id="471673009">
                  <w:marLeft w:val="0"/>
                  <w:marRight w:val="0"/>
                  <w:marTop w:val="0"/>
                  <w:marBottom w:val="0"/>
                  <w:divBdr>
                    <w:top w:val="none" w:sz="0" w:space="0" w:color="auto"/>
                    <w:left w:val="none" w:sz="0" w:space="0" w:color="auto"/>
                    <w:bottom w:val="none" w:sz="0" w:space="0" w:color="auto"/>
                    <w:right w:val="none" w:sz="0" w:space="0" w:color="auto"/>
                  </w:divBdr>
                </w:div>
              </w:divsChild>
            </w:div>
            <w:div w:id="774256363">
              <w:marLeft w:val="0"/>
              <w:marRight w:val="0"/>
              <w:marTop w:val="150"/>
              <w:marBottom w:val="0"/>
              <w:divBdr>
                <w:top w:val="none" w:sz="0" w:space="0" w:color="auto"/>
                <w:left w:val="none" w:sz="0" w:space="0" w:color="auto"/>
                <w:bottom w:val="none" w:sz="0" w:space="0" w:color="auto"/>
                <w:right w:val="none" w:sz="0" w:space="0" w:color="auto"/>
              </w:divBdr>
            </w:div>
          </w:divsChild>
        </w:div>
        <w:div w:id="1069305509">
          <w:marLeft w:val="0"/>
          <w:marRight w:val="0"/>
          <w:marTop w:val="525"/>
          <w:marBottom w:val="0"/>
          <w:divBdr>
            <w:top w:val="none" w:sz="0" w:space="0" w:color="auto"/>
            <w:left w:val="none" w:sz="0" w:space="0" w:color="auto"/>
            <w:bottom w:val="none" w:sz="0" w:space="0" w:color="auto"/>
            <w:right w:val="none" w:sz="0" w:space="0" w:color="auto"/>
          </w:divBdr>
          <w:divsChild>
            <w:div w:id="1567957065">
              <w:marLeft w:val="0"/>
              <w:marRight w:val="0"/>
              <w:marTop w:val="0"/>
              <w:marBottom w:val="270"/>
              <w:divBdr>
                <w:top w:val="none" w:sz="0" w:space="0" w:color="auto"/>
                <w:left w:val="none" w:sz="0" w:space="0" w:color="auto"/>
                <w:bottom w:val="none" w:sz="0" w:space="0" w:color="auto"/>
                <w:right w:val="none" w:sz="0" w:space="0" w:color="auto"/>
              </w:divBdr>
            </w:div>
            <w:div w:id="1766219761">
              <w:marLeft w:val="0"/>
              <w:marRight w:val="0"/>
              <w:marTop w:val="0"/>
              <w:marBottom w:val="0"/>
              <w:divBdr>
                <w:top w:val="none" w:sz="0" w:space="0" w:color="auto"/>
                <w:left w:val="none" w:sz="0" w:space="0" w:color="auto"/>
                <w:bottom w:val="none" w:sz="0" w:space="0" w:color="auto"/>
                <w:right w:val="none" w:sz="0" w:space="0" w:color="auto"/>
              </w:divBdr>
              <w:divsChild>
                <w:div w:id="1496337497">
                  <w:marLeft w:val="0"/>
                  <w:marRight w:val="0"/>
                  <w:marTop w:val="0"/>
                  <w:marBottom w:val="0"/>
                  <w:divBdr>
                    <w:top w:val="none" w:sz="0" w:space="0" w:color="auto"/>
                    <w:left w:val="none" w:sz="0" w:space="0" w:color="auto"/>
                    <w:bottom w:val="none" w:sz="0" w:space="0" w:color="auto"/>
                    <w:right w:val="none" w:sz="0" w:space="0" w:color="auto"/>
                  </w:divBdr>
                </w:div>
                <w:div w:id="323169385">
                  <w:marLeft w:val="225"/>
                  <w:marRight w:val="0"/>
                  <w:marTop w:val="100"/>
                  <w:marBottom w:val="100"/>
                  <w:divBdr>
                    <w:top w:val="none" w:sz="0" w:space="0" w:color="auto"/>
                    <w:left w:val="none" w:sz="0" w:space="0" w:color="auto"/>
                    <w:bottom w:val="none" w:sz="0" w:space="0" w:color="auto"/>
                    <w:right w:val="none" w:sz="0" w:space="0" w:color="auto"/>
                  </w:divBdr>
                </w:div>
                <w:div w:id="1232235746">
                  <w:marLeft w:val="0"/>
                  <w:marRight w:val="0"/>
                  <w:marTop w:val="0"/>
                  <w:marBottom w:val="0"/>
                  <w:divBdr>
                    <w:top w:val="none" w:sz="0" w:space="0" w:color="auto"/>
                    <w:left w:val="none" w:sz="0" w:space="0" w:color="auto"/>
                    <w:bottom w:val="none" w:sz="0" w:space="0" w:color="auto"/>
                    <w:right w:val="none" w:sz="0" w:space="0" w:color="auto"/>
                  </w:divBdr>
                </w:div>
                <w:div w:id="82800990">
                  <w:marLeft w:val="225"/>
                  <w:marRight w:val="0"/>
                  <w:marTop w:val="100"/>
                  <w:marBottom w:val="100"/>
                  <w:divBdr>
                    <w:top w:val="none" w:sz="0" w:space="0" w:color="auto"/>
                    <w:left w:val="none" w:sz="0" w:space="0" w:color="auto"/>
                    <w:bottom w:val="none" w:sz="0" w:space="0" w:color="auto"/>
                    <w:right w:val="none" w:sz="0" w:space="0" w:color="auto"/>
                  </w:divBdr>
                </w:div>
                <w:div w:id="1779569193">
                  <w:marLeft w:val="0"/>
                  <w:marRight w:val="0"/>
                  <w:marTop w:val="0"/>
                  <w:marBottom w:val="0"/>
                  <w:divBdr>
                    <w:top w:val="none" w:sz="0" w:space="0" w:color="auto"/>
                    <w:left w:val="none" w:sz="0" w:space="0" w:color="auto"/>
                    <w:bottom w:val="none" w:sz="0" w:space="0" w:color="auto"/>
                    <w:right w:val="none" w:sz="0" w:space="0" w:color="auto"/>
                  </w:divBdr>
                </w:div>
                <w:div w:id="1618174338">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 w:id="17512796">
          <w:marLeft w:val="0"/>
          <w:marRight w:val="0"/>
          <w:marTop w:val="525"/>
          <w:marBottom w:val="0"/>
          <w:divBdr>
            <w:top w:val="none" w:sz="0" w:space="0" w:color="auto"/>
            <w:left w:val="none" w:sz="0" w:space="0" w:color="auto"/>
            <w:bottom w:val="none" w:sz="0" w:space="0" w:color="auto"/>
            <w:right w:val="none" w:sz="0" w:space="0" w:color="auto"/>
          </w:divBdr>
          <w:divsChild>
            <w:div w:id="1272739542">
              <w:marLeft w:val="270"/>
              <w:marRight w:val="0"/>
              <w:marTop w:val="120"/>
              <w:marBottom w:val="120"/>
              <w:divBdr>
                <w:top w:val="none" w:sz="0" w:space="0" w:color="auto"/>
                <w:left w:val="none" w:sz="0" w:space="0" w:color="auto"/>
                <w:bottom w:val="none" w:sz="0" w:space="0" w:color="auto"/>
                <w:right w:val="none" w:sz="0" w:space="0" w:color="auto"/>
              </w:divBdr>
              <w:divsChild>
                <w:div w:id="1693874216">
                  <w:marLeft w:val="0"/>
                  <w:marRight w:val="0"/>
                  <w:marTop w:val="0"/>
                  <w:marBottom w:val="0"/>
                  <w:divBdr>
                    <w:top w:val="none" w:sz="0" w:space="0" w:color="auto"/>
                    <w:left w:val="none" w:sz="0" w:space="0" w:color="auto"/>
                    <w:bottom w:val="none" w:sz="0" w:space="0" w:color="auto"/>
                    <w:right w:val="none" w:sz="0" w:space="0" w:color="auto"/>
                  </w:divBdr>
                </w:div>
              </w:divsChild>
            </w:div>
            <w:div w:id="590894243">
              <w:marLeft w:val="195"/>
              <w:marRight w:val="0"/>
              <w:marTop w:val="300"/>
              <w:marBottom w:val="300"/>
              <w:divBdr>
                <w:top w:val="none" w:sz="0" w:space="0" w:color="auto"/>
                <w:left w:val="none" w:sz="0" w:space="0" w:color="auto"/>
                <w:bottom w:val="none" w:sz="0" w:space="0" w:color="auto"/>
                <w:right w:val="none" w:sz="0" w:space="0" w:color="auto"/>
              </w:divBdr>
              <w:divsChild>
                <w:div w:id="3801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829">
          <w:marLeft w:val="0"/>
          <w:marRight w:val="0"/>
          <w:marTop w:val="750"/>
          <w:marBottom w:val="0"/>
          <w:divBdr>
            <w:top w:val="none" w:sz="0" w:space="0" w:color="auto"/>
            <w:left w:val="none" w:sz="0" w:space="0" w:color="auto"/>
            <w:bottom w:val="none" w:sz="0" w:space="0" w:color="auto"/>
            <w:right w:val="none" w:sz="0" w:space="0" w:color="auto"/>
          </w:divBdr>
        </w:div>
      </w:divsChild>
    </w:div>
    <w:div w:id="489248313">
      <w:bodyDiv w:val="1"/>
      <w:marLeft w:val="0"/>
      <w:marRight w:val="0"/>
      <w:marTop w:val="0"/>
      <w:marBottom w:val="0"/>
      <w:divBdr>
        <w:top w:val="none" w:sz="0" w:space="0" w:color="auto"/>
        <w:left w:val="none" w:sz="0" w:space="0" w:color="auto"/>
        <w:bottom w:val="none" w:sz="0" w:space="0" w:color="auto"/>
        <w:right w:val="none" w:sz="0" w:space="0" w:color="auto"/>
      </w:divBdr>
    </w:div>
    <w:div w:id="509105458">
      <w:bodyDiv w:val="1"/>
      <w:marLeft w:val="0"/>
      <w:marRight w:val="0"/>
      <w:marTop w:val="0"/>
      <w:marBottom w:val="0"/>
      <w:divBdr>
        <w:top w:val="none" w:sz="0" w:space="0" w:color="auto"/>
        <w:left w:val="none" w:sz="0" w:space="0" w:color="auto"/>
        <w:bottom w:val="none" w:sz="0" w:space="0" w:color="auto"/>
        <w:right w:val="none" w:sz="0" w:space="0" w:color="auto"/>
      </w:divBdr>
    </w:div>
    <w:div w:id="512381993">
      <w:bodyDiv w:val="1"/>
      <w:marLeft w:val="0"/>
      <w:marRight w:val="0"/>
      <w:marTop w:val="0"/>
      <w:marBottom w:val="0"/>
      <w:divBdr>
        <w:top w:val="none" w:sz="0" w:space="0" w:color="auto"/>
        <w:left w:val="none" w:sz="0" w:space="0" w:color="auto"/>
        <w:bottom w:val="none" w:sz="0" w:space="0" w:color="auto"/>
        <w:right w:val="none" w:sz="0" w:space="0" w:color="auto"/>
      </w:divBdr>
    </w:div>
    <w:div w:id="622271472">
      <w:bodyDiv w:val="1"/>
      <w:marLeft w:val="0"/>
      <w:marRight w:val="0"/>
      <w:marTop w:val="0"/>
      <w:marBottom w:val="0"/>
      <w:divBdr>
        <w:top w:val="none" w:sz="0" w:space="0" w:color="auto"/>
        <w:left w:val="none" w:sz="0" w:space="0" w:color="auto"/>
        <w:bottom w:val="none" w:sz="0" w:space="0" w:color="auto"/>
        <w:right w:val="none" w:sz="0" w:space="0" w:color="auto"/>
      </w:divBdr>
    </w:div>
    <w:div w:id="649409903">
      <w:bodyDiv w:val="1"/>
      <w:marLeft w:val="0"/>
      <w:marRight w:val="0"/>
      <w:marTop w:val="0"/>
      <w:marBottom w:val="0"/>
      <w:divBdr>
        <w:top w:val="none" w:sz="0" w:space="0" w:color="auto"/>
        <w:left w:val="none" w:sz="0" w:space="0" w:color="auto"/>
        <w:bottom w:val="none" w:sz="0" w:space="0" w:color="auto"/>
        <w:right w:val="none" w:sz="0" w:space="0" w:color="auto"/>
      </w:divBdr>
    </w:div>
    <w:div w:id="687290377">
      <w:bodyDiv w:val="1"/>
      <w:marLeft w:val="0"/>
      <w:marRight w:val="0"/>
      <w:marTop w:val="0"/>
      <w:marBottom w:val="0"/>
      <w:divBdr>
        <w:top w:val="none" w:sz="0" w:space="0" w:color="auto"/>
        <w:left w:val="none" w:sz="0" w:space="0" w:color="auto"/>
        <w:bottom w:val="none" w:sz="0" w:space="0" w:color="auto"/>
        <w:right w:val="none" w:sz="0" w:space="0" w:color="auto"/>
      </w:divBdr>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818696383">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40123001">
      <w:bodyDiv w:val="1"/>
      <w:marLeft w:val="0"/>
      <w:marRight w:val="0"/>
      <w:marTop w:val="0"/>
      <w:marBottom w:val="0"/>
      <w:divBdr>
        <w:top w:val="none" w:sz="0" w:space="0" w:color="auto"/>
        <w:left w:val="none" w:sz="0" w:space="0" w:color="auto"/>
        <w:bottom w:val="none" w:sz="0" w:space="0" w:color="auto"/>
        <w:right w:val="none" w:sz="0" w:space="0" w:color="auto"/>
      </w:divBdr>
    </w:div>
    <w:div w:id="868034992">
      <w:bodyDiv w:val="1"/>
      <w:marLeft w:val="0"/>
      <w:marRight w:val="0"/>
      <w:marTop w:val="0"/>
      <w:marBottom w:val="0"/>
      <w:divBdr>
        <w:top w:val="none" w:sz="0" w:space="0" w:color="auto"/>
        <w:left w:val="none" w:sz="0" w:space="0" w:color="auto"/>
        <w:bottom w:val="none" w:sz="0" w:space="0" w:color="auto"/>
        <w:right w:val="none" w:sz="0" w:space="0" w:color="auto"/>
      </w:divBdr>
    </w:div>
    <w:div w:id="896092200">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27364915">
      <w:bodyDiv w:val="1"/>
      <w:marLeft w:val="0"/>
      <w:marRight w:val="0"/>
      <w:marTop w:val="0"/>
      <w:marBottom w:val="0"/>
      <w:divBdr>
        <w:top w:val="none" w:sz="0" w:space="0" w:color="auto"/>
        <w:left w:val="none" w:sz="0" w:space="0" w:color="auto"/>
        <w:bottom w:val="none" w:sz="0" w:space="0" w:color="auto"/>
        <w:right w:val="none" w:sz="0" w:space="0" w:color="auto"/>
      </w:divBdr>
      <w:divsChild>
        <w:div w:id="704522803">
          <w:marLeft w:val="0"/>
          <w:marRight w:val="0"/>
          <w:marTop w:val="450"/>
          <w:marBottom w:val="450"/>
          <w:divBdr>
            <w:top w:val="none" w:sz="0" w:space="0" w:color="auto"/>
            <w:left w:val="none" w:sz="0" w:space="0" w:color="auto"/>
            <w:bottom w:val="none" w:sz="0" w:space="0" w:color="auto"/>
            <w:right w:val="none" w:sz="0" w:space="0" w:color="auto"/>
          </w:divBdr>
          <w:divsChild>
            <w:div w:id="1422336347">
              <w:marLeft w:val="-1200"/>
              <w:marRight w:val="-1200"/>
              <w:marTop w:val="0"/>
              <w:marBottom w:val="0"/>
              <w:divBdr>
                <w:top w:val="none" w:sz="0" w:space="0" w:color="auto"/>
                <w:left w:val="none" w:sz="0" w:space="0" w:color="auto"/>
                <w:bottom w:val="none" w:sz="0" w:space="0" w:color="auto"/>
                <w:right w:val="none" w:sz="0" w:space="0" w:color="auto"/>
              </w:divBdr>
              <w:divsChild>
                <w:div w:id="1221598909">
                  <w:marLeft w:val="75"/>
                  <w:marRight w:val="75"/>
                  <w:marTop w:val="0"/>
                  <w:marBottom w:val="0"/>
                  <w:divBdr>
                    <w:top w:val="none" w:sz="0" w:space="0" w:color="auto"/>
                    <w:left w:val="none" w:sz="0" w:space="0" w:color="auto"/>
                    <w:bottom w:val="none" w:sz="0" w:space="0" w:color="auto"/>
                    <w:right w:val="none" w:sz="0" w:space="0" w:color="auto"/>
                  </w:divBdr>
                </w:div>
                <w:div w:id="1191187206">
                  <w:marLeft w:val="75"/>
                  <w:marRight w:val="75"/>
                  <w:marTop w:val="0"/>
                  <w:marBottom w:val="0"/>
                  <w:divBdr>
                    <w:top w:val="none" w:sz="0" w:space="0" w:color="auto"/>
                    <w:left w:val="none" w:sz="0" w:space="0" w:color="auto"/>
                    <w:bottom w:val="none" w:sz="0" w:space="0" w:color="auto"/>
                    <w:right w:val="none" w:sz="0" w:space="0" w:color="auto"/>
                  </w:divBdr>
                </w:div>
                <w:div w:id="16542175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26653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7726479">
              <w:marLeft w:val="0"/>
              <w:marRight w:val="0"/>
              <w:marTop w:val="0"/>
              <w:marBottom w:val="0"/>
              <w:divBdr>
                <w:top w:val="none" w:sz="0" w:space="0" w:color="auto"/>
                <w:left w:val="none" w:sz="0" w:space="0" w:color="auto"/>
                <w:bottom w:val="none" w:sz="0" w:space="0" w:color="auto"/>
                <w:right w:val="none" w:sz="0" w:space="0" w:color="auto"/>
              </w:divBdr>
              <w:divsChild>
                <w:div w:id="21000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684">
          <w:blockQuote w:val="1"/>
          <w:marLeft w:val="0"/>
          <w:marRight w:val="0"/>
          <w:marTop w:val="600"/>
          <w:marBottom w:val="600"/>
          <w:divBdr>
            <w:top w:val="none" w:sz="0" w:space="0" w:color="auto"/>
            <w:left w:val="none" w:sz="0" w:space="0" w:color="auto"/>
            <w:bottom w:val="none" w:sz="0" w:space="0" w:color="auto"/>
            <w:right w:val="none" w:sz="0" w:space="0" w:color="auto"/>
          </w:divBdr>
          <w:divsChild>
            <w:div w:id="850339497">
              <w:marLeft w:val="0"/>
              <w:marRight w:val="0"/>
              <w:marTop w:val="0"/>
              <w:marBottom w:val="0"/>
              <w:divBdr>
                <w:top w:val="none" w:sz="0" w:space="0" w:color="auto"/>
                <w:left w:val="none" w:sz="0" w:space="0" w:color="auto"/>
                <w:bottom w:val="none" w:sz="0" w:space="0" w:color="auto"/>
                <w:right w:val="none" w:sz="0" w:space="0" w:color="auto"/>
              </w:divBdr>
              <w:divsChild>
                <w:div w:id="1272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7692">
          <w:marLeft w:val="0"/>
          <w:marRight w:val="0"/>
          <w:marTop w:val="450"/>
          <w:marBottom w:val="450"/>
          <w:divBdr>
            <w:top w:val="none" w:sz="0" w:space="0" w:color="auto"/>
            <w:left w:val="none" w:sz="0" w:space="0" w:color="auto"/>
            <w:bottom w:val="none" w:sz="0" w:space="0" w:color="auto"/>
            <w:right w:val="none" w:sz="0" w:space="0" w:color="auto"/>
          </w:divBdr>
          <w:divsChild>
            <w:div w:id="360669245">
              <w:marLeft w:val="-1200"/>
              <w:marRight w:val="-1200"/>
              <w:marTop w:val="0"/>
              <w:marBottom w:val="0"/>
              <w:divBdr>
                <w:top w:val="none" w:sz="0" w:space="0" w:color="auto"/>
                <w:left w:val="none" w:sz="0" w:space="0" w:color="auto"/>
                <w:bottom w:val="none" w:sz="0" w:space="0" w:color="auto"/>
                <w:right w:val="none" w:sz="0" w:space="0" w:color="auto"/>
              </w:divBdr>
              <w:divsChild>
                <w:div w:id="280915655">
                  <w:marLeft w:val="75"/>
                  <w:marRight w:val="75"/>
                  <w:marTop w:val="0"/>
                  <w:marBottom w:val="0"/>
                  <w:divBdr>
                    <w:top w:val="none" w:sz="0" w:space="0" w:color="auto"/>
                    <w:left w:val="none" w:sz="0" w:space="0" w:color="auto"/>
                    <w:bottom w:val="none" w:sz="0" w:space="0" w:color="auto"/>
                    <w:right w:val="none" w:sz="0" w:space="0" w:color="auto"/>
                  </w:divBdr>
                </w:div>
                <w:div w:id="1620257077">
                  <w:marLeft w:val="75"/>
                  <w:marRight w:val="75"/>
                  <w:marTop w:val="0"/>
                  <w:marBottom w:val="0"/>
                  <w:divBdr>
                    <w:top w:val="none" w:sz="0" w:space="0" w:color="auto"/>
                    <w:left w:val="none" w:sz="0" w:space="0" w:color="auto"/>
                    <w:bottom w:val="none" w:sz="0" w:space="0" w:color="auto"/>
                    <w:right w:val="none" w:sz="0" w:space="0" w:color="auto"/>
                  </w:divBdr>
                </w:div>
                <w:div w:id="17242557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38922581">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78625022">
              <w:marLeft w:val="0"/>
              <w:marRight w:val="0"/>
              <w:marTop w:val="0"/>
              <w:marBottom w:val="0"/>
              <w:divBdr>
                <w:top w:val="none" w:sz="0" w:space="0" w:color="auto"/>
                <w:left w:val="none" w:sz="0" w:space="0" w:color="auto"/>
                <w:bottom w:val="none" w:sz="0" w:space="0" w:color="auto"/>
                <w:right w:val="none" w:sz="0" w:space="0" w:color="auto"/>
              </w:divBdr>
              <w:divsChild>
                <w:div w:id="1866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09451">
          <w:marLeft w:val="0"/>
          <w:marRight w:val="0"/>
          <w:marTop w:val="450"/>
          <w:marBottom w:val="450"/>
          <w:divBdr>
            <w:top w:val="none" w:sz="0" w:space="0" w:color="auto"/>
            <w:left w:val="none" w:sz="0" w:space="0" w:color="auto"/>
            <w:bottom w:val="none" w:sz="0" w:space="0" w:color="auto"/>
            <w:right w:val="none" w:sz="0" w:space="0" w:color="auto"/>
          </w:divBdr>
          <w:divsChild>
            <w:div w:id="1829982301">
              <w:marLeft w:val="-1200"/>
              <w:marRight w:val="-1200"/>
              <w:marTop w:val="0"/>
              <w:marBottom w:val="0"/>
              <w:divBdr>
                <w:top w:val="none" w:sz="0" w:space="0" w:color="auto"/>
                <w:left w:val="none" w:sz="0" w:space="0" w:color="auto"/>
                <w:bottom w:val="none" w:sz="0" w:space="0" w:color="auto"/>
                <w:right w:val="none" w:sz="0" w:space="0" w:color="auto"/>
              </w:divBdr>
              <w:divsChild>
                <w:div w:id="761989926">
                  <w:marLeft w:val="75"/>
                  <w:marRight w:val="75"/>
                  <w:marTop w:val="0"/>
                  <w:marBottom w:val="0"/>
                  <w:divBdr>
                    <w:top w:val="none" w:sz="0" w:space="0" w:color="auto"/>
                    <w:left w:val="none" w:sz="0" w:space="0" w:color="auto"/>
                    <w:bottom w:val="none" w:sz="0" w:space="0" w:color="auto"/>
                    <w:right w:val="none" w:sz="0" w:space="0" w:color="auto"/>
                  </w:divBdr>
                </w:div>
                <w:div w:id="830488754">
                  <w:marLeft w:val="75"/>
                  <w:marRight w:val="75"/>
                  <w:marTop w:val="0"/>
                  <w:marBottom w:val="0"/>
                  <w:divBdr>
                    <w:top w:val="none" w:sz="0" w:space="0" w:color="auto"/>
                    <w:left w:val="none" w:sz="0" w:space="0" w:color="auto"/>
                    <w:bottom w:val="none" w:sz="0" w:space="0" w:color="auto"/>
                    <w:right w:val="none" w:sz="0" w:space="0" w:color="auto"/>
                  </w:divBdr>
                </w:div>
                <w:div w:id="19596830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3150384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83730174">
              <w:marLeft w:val="0"/>
              <w:marRight w:val="0"/>
              <w:marTop w:val="0"/>
              <w:marBottom w:val="0"/>
              <w:divBdr>
                <w:top w:val="none" w:sz="0" w:space="0" w:color="auto"/>
                <w:left w:val="none" w:sz="0" w:space="0" w:color="auto"/>
                <w:bottom w:val="none" w:sz="0" w:space="0" w:color="auto"/>
                <w:right w:val="none" w:sz="0" w:space="0" w:color="auto"/>
              </w:divBdr>
              <w:divsChild>
                <w:div w:id="123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032">
          <w:marLeft w:val="0"/>
          <w:marRight w:val="0"/>
          <w:marTop w:val="450"/>
          <w:marBottom w:val="450"/>
          <w:divBdr>
            <w:top w:val="none" w:sz="0" w:space="0" w:color="auto"/>
            <w:left w:val="none" w:sz="0" w:space="0" w:color="auto"/>
            <w:bottom w:val="none" w:sz="0" w:space="0" w:color="auto"/>
            <w:right w:val="none" w:sz="0" w:space="0" w:color="auto"/>
          </w:divBdr>
          <w:divsChild>
            <w:div w:id="1811903624">
              <w:marLeft w:val="-1200"/>
              <w:marRight w:val="-1200"/>
              <w:marTop w:val="0"/>
              <w:marBottom w:val="0"/>
              <w:divBdr>
                <w:top w:val="none" w:sz="0" w:space="0" w:color="auto"/>
                <w:left w:val="none" w:sz="0" w:space="0" w:color="auto"/>
                <w:bottom w:val="none" w:sz="0" w:space="0" w:color="auto"/>
                <w:right w:val="none" w:sz="0" w:space="0" w:color="auto"/>
              </w:divBdr>
              <w:divsChild>
                <w:div w:id="1476603483">
                  <w:marLeft w:val="75"/>
                  <w:marRight w:val="75"/>
                  <w:marTop w:val="0"/>
                  <w:marBottom w:val="0"/>
                  <w:divBdr>
                    <w:top w:val="none" w:sz="0" w:space="0" w:color="auto"/>
                    <w:left w:val="none" w:sz="0" w:space="0" w:color="auto"/>
                    <w:bottom w:val="none" w:sz="0" w:space="0" w:color="auto"/>
                    <w:right w:val="none" w:sz="0" w:space="0" w:color="auto"/>
                  </w:divBdr>
                </w:div>
                <w:div w:id="1805729998">
                  <w:marLeft w:val="75"/>
                  <w:marRight w:val="75"/>
                  <w:marTop w:val="0"/>
                  <w:marBottom w:val="0"/>
                  <w:divBdr>
                    <w:top w:val="none" w:sz="0" w:space="0" w:color="auto"/>
                    <w:left w:val="none" w:sz="0" w:space="0" w:color="auto"/>
                    <w:bottom w:val="none" w:sz="0" w:space="0" w:color="auto"/>
                    <w:right w:val="none" w:sz="0" w:space="0" w:color="auto"/>
                  </w:divBdr>
                </w:div>
                <w:div w:id="11494433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0268975">
          <w:marLeft w:val="0"/>
          <w:marRight w:val="0"/>
          <w:marTop w:val="450"/>
          <w:marBottom w:val="450"/>
          <w:divBdr>
            <w:top w:val="none" w:sz="0" w:space="0" w:color="auto"/>
            <w:left w:val="none" w:sz="0" w:space="0" w:color="auto"/>
            <w:bottom w:val="none" w:sz="0" w:space="0" w:color="auto"/>
            <w:right w:val="none" w:sz="0" w:space="0" w:color="auto"/>
          </w:divBdr>
          <w:divsChild>
            <w:div w:id="1224175867">
              <w:marLeft w:val="-1200"/>
              <w:marRight w:val="-1200"/>
              <w:marTop w:val="0"/>
              <w:marBottom w:val="0"/>
              <w:divBdr>
                <w:top w:val="none" w:sz="0" w:space="0" w:color="auto"/>
                <w:left w:val="none" w:sz="0" w:space="0" w:color="auto"/>
                <w:bottom w:val="none" w:sz="0" w:space="0" w:color="auto"/>
                <w:right w:val="none" w:sz="0" w:space="0" w:color="auto"/>
              </w:divBdr>
              <w:divsChild>
                <w:div w:id="1385762531">
                  <w:marLeft w:val="75"/>
                  <w:marRight w:val="75"/>
                  <w:marTop w:val="0"/>
                  <w:marBottom w:val="0"/>
                  <w:divBdr>
                    <w:top w:val="none" w:sz="0" w:space="0" w:color="auto"/>
                    <w:left w:val="none" w:sz="0" w:space="0" w:color="auto"/>
                    <w:bottom w:val="none" w:sz="0" w:space="0" w:color="auto"/>
                    <w:right w:val="none" w:sz="0" w:space="0" w:color="auto"/>
                  </w:divBdr>
                </w:div>
                <w:div w:id="884294183">
                  <w:marLeft w:val="75"/>
                  <w:marRight w:val="75"/>
                  <w:marTop w:val="0"/>
                  <w:marBottom w:val="0"/>
                  <w:divBdr>
                    <w:top w:val="none" w:sz="0" w:space="0" w:color="auto"/>
                    <w:left w:val="none" w:sz="0" w:space="0" w:color="auto"/>
                    <w:bottom w:val="none" w:sz="0" w:space="0" w:color="auto"/>
                    <w:right w:val="none" w:sz="0" w:space="0" w:color="auto"/>
                  </w:divBdr>
                </w:div>
                <w:div w:id="16255004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6714216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5948464">
              <w:marLeft w:val="0"/>
              <w:marRight w:val="0"/>
              <w:marTop w:val="0"/>
              <w:marBottom w:val="0"/>
              <w:divBdr>
                <w:top w:val="none" w:sz="0" w:space="0" w:color="auto"/>
                <w:left w:val="none" w:sz="0" w:space="0" w:color="auto"/>
                <w:bottom w:val="none" w:sz="0" w:space="0" w:color="auto"/>
                <w:right w:val="none" w:sz="0" w:space="0" w:color="auto"/>
              </w:divBdr>
              <w:divsChild>
                <w:div w:id="105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368">
          <w:marLeft w:val="0"/>
          <w:marRight w:val="0"/>
          <w:marTop w:val="450"/>
          <w:marBottom w:val="450"/>
          <w:divBdr>
            <w:top w:val="none" w:sz="0" w:space="0" w:color="auto"/>
            <w:left w:val="none" w:sz="0" w:space="0" w:color="auto"/>
            <w:bottom w:val="none" w:sz="0" w:space="0" w:color="auto"/>
            <w:right w:val="none" w:sz="0" w:space="0" w:color="auto"/>
          </w:divBdr>
          <w:divsChild>
            <w:div w:id="2027629459">
              <w:marLeft w:val="-1200"/>
              <w:marRight w:val="-1200"/>
              <w:marTop w:val="0"/>
              <w:marBottom w:val="0"/>
              <w:divBdr>
                <w:top w:val="none" w:sz="0" w:space="0" w:color="auto"/>
                <w:left w:val="none" w:sz="0" w:space="0" w:color="auto"/>
                <w:bottom w:val="none" w:sz="0" w:space="0" w:color="auto"/>
                <w:right w:val="none" w:sz="0" w:space="0" w:color="auto"/>
              </w:divBdr>
              <w:divsChild>
                <w:div w:id="2139057340">
                  <w:marLeft w:val="75"/>
                  <w:marRight w:val="75"/>
                  <w:marTop w:val="0"/>
                  <w:marBottom w:val="0"/>
                  <w:divBdr>
                    <w:top w:val="none" w:sz="0" w:space="0" w:color="auto"/>
                    <w:left w:val="none" w:sz="0" w:space="0" w:color="auto"/>
                    <w:bottom w:val="none" w:sz="0" w:space="0" w:color="auto"/>
                    <w:right w:val="none" w:sz="0" w:space="0" w:color="auto"/>
                  </w:divBdr>
                </w:div>
                <w:div w:id="2121141127">
                  <w:marLeft w:val="75"/>
                  <w:marRight w:val="75"/>
                  <w:marTop w:val="0"/>
                  <w:marBottom w:val="0"/>
                  <w:divBdr>
                    <w:top w:val="none" w:sz="0" w:space="0" w:color="auto"/>
                    <w:left w:val="none" w:sz="0" w:space="0" w:color="auto"/>
                    <w:bottom w:val="none" w:sz="0" w:space="0" w:color="auto"/>
                    <w:right w:val="none" w:sz="0" w:space="0" w:color="auto"/>
                  </w:divBdr>
                </w:div>
                <w:div w:id="11370645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9383452">
      <w:bodyDiv w:val="1"/>
      <w:marLeft w:val="0"/>
      <w:marRight w:val="0"/>
      <w:marTop w:val="0"/>
      <w:marBottom w:val="0"/>
      <w:divBdr>
        <w:top w:val="none" w:sz="0" w:space="0" w:color="auto"/>
        <w:left w:val="none" w:sz="0" w:space="0" w:color="auto"/>
        <w:bottom w:val="none" w:sz="0" w:space="0" w:color="auto"/>
        <w:right w:val="none" w:sz="0" w:space="0" w:color="auto"/>
      </w:divBdr>
    </w:div>
    <w:div w:id="1054887783">
      <w:bodyDiv w:val="1"/>
      <w:marLeft w:val="0"/>
      <w:marRight w:val="0"/>
      <w:marTop w:val="0"/>
      <w:marBottom w:val="0"/>
      <w:divBdr>
        <w:top w:val="none" w:sz="0" w:space="0" w:color="auto"/>
        <w:left w:val="none" w:sz="0" w:space="0" w:color="auto"/>
        <w:bottom w:val="none" w:sz="0" w:space="0" w:color="auto"/>
        <w:right w:val="none" w:sz="0" w:space="0" w:color="auto"/>
      </w:divBdr>
      <w:divsChild>
        <w:div w:id="308293312">
          <w:marLeft w:val="432"/>
          <w:marRight w:val="0"/>
          <w:marTop w:val="120"/>
          <w:marBottom w:val="0"/>
          <w:divBdr>
            <w:top w:val="none" w:sz="0" w:space="0" w:color="auto"/>
            <w:left w:val="none" w:sz="0" w:space="0" w:color="auto"/>
            <w:bottom w:val="none" w:sz="0" w:space="0" w:color="auto"/>
            <w:right w:val="none" w:sz="0" w:space="0" w:color="auto"/>
          </w:divBdr>
        </w:div>
        <w:div w:id="1678924761">
          <w:marLeft w:val="432"/>
          <w:marRight w:val="0"/>
          <w:marTop w:val="120"/>
          <w:marBottom w:val="0"/>
          <w:divBdr>
            <w:top w:val="none" w:sz="0" w:space="0" w:color="auto"/>
            <w:left w:val="none" w:sz="0" w:space="0" w:color="auto"/>
            <w:bottom w:val="none" w:sz="0" w:space="0" w:color="auto"/>
            <w:right w:val="none" w:sz="0" w:space="0" w:color="auto"/>
          </w:divBdr>
        </w:div>
        <w:div w:id="66391390">
          <w:marLeft w:val="432"/>
          <w:marRight w:val="0"/>
          <w:marTop w:val="120"/>
          <w:marBottom w:val="0"/>
          <w:divBdr>
            <w:top w:val="none" w:sz="0" w:space="0" w:color="auto"/>
            <w:left w:val="none" w:sz="0" w:space="0" w:color="auto"/>
            <w:bottom w:val="none" w:sz="0" w:space="0" w:color="auto"/>
            <w:right w:val="none" w:sz="0" w:space="0" w:color="auto"/>
          </w:divBdr>
        </w:div>
        <w:div w:id="1190997205">
          <w:marLeft w:val="432"/>
          <w:marRight w:val="0"/>
          <w:marTop w:val="120"/>
          <w:marBottom w:val="0"/>
          <w:divBdr>
            <w:top w:val="none" w:sz="0" w:space="0" w:color="auto"/>
            <w:left w:val="none" w:sz="0" w:space="0" w:color="auto"/>
            <w:bottom w:val="none" w:sz="0" w:space="0" w:color="auto"/>
            <w:right w:val="none" w:sz="0" w:space="0" w:color="auto"/>
          </w:divBdr>
        </w:div>
        <w:div w:id="1995835526">
          <w:marLeft w:val="432"/>
          <w:marRight w:val="0"/>
          <w:marTop w:val="120"/>
          <w:marBottom w:val="0"/>
          <w:divBdr>
            <w:top w:val="none" w:sz="0" w:space="0" w:color="auto"/>
            <w:left w:val="none" w:sz="0" w:space="0" w:color="auto"/>
            <w:bottom w:val="none" w:sz="0" w:space="0" w:color="auto"/>
            <w:right w:val="none" w:sz="0" w:space="0" w:color="auto"/>
          </w:divBdr>
        </w:div>
        <w:div w:id="1172186957">
          <w:marLeft w:val="432"/>
          <w:marRight w:val="0"/>
          <w:marTop w:val="120"/>
          <w:marBottom w:val="0"/>
          <w:divBdr>
            <w:top w:val="none" w:sz="0" w:space="0" w:color="auto"/>
            <w:left w:val="none" w:sz="0" w:space="0" w:color="auto"/>
            <w:bottom w:val="none" w:sz="0" w:space="0" w:color="auto"/>
            <w:right w:val="none" w:sz="0" w:space="0" w:color="auto"/>
          </w:divBdr>
        </w:div>
        <w:div w:id="1316955273">
          <w:marLeft w:val="432"/>
          <w:marRight w:val="0"/>
          <w:marTop w:val="120"/>
          <w:marBottom w:val="0"/>
          <w:divBdr>
            <w:top w:val="none" w:sz="0" w:space="0" w:color="auto"/>
            <w:left w:val="none" w:sz="0" w:space="0" w:color="auto"/>
            <w:bottom w:val="none" w:sz="0" w:space="0" w:color="auto"/>
            <w:right w:val="none" w:sz="0" w:space="0" w:color="auto"/>
          </w:divBdr>
        </w:div>
      </w:divsChild>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45968332">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218587221">
      <w:bodyDiv w:val="1"/>
      <w:marLeft w:val="0"/>
      <w:marRight w:val="0"/>
      <w:marTop w:val="0"/>
      <w:marBottom w:val="0"/>
      <w:divBdr>
        <w:top w:val="none" w:sz="0" w:space="0" w:color="auto"/>
        <w:left w:val="none" w:sz="0" w:space="0" w:color="auto"/>
        <w:bottom w:val="none" w:sz="0" w:space="0" w:color="auto"/>
        <w:right w:val="none" w:sz="0" w:space="0" w:color="auto"/>
      </w:divBdr>
    </w:div>
    <w:div w:id="1233615401">
      <w:bodyDiv w:val="1"/>
      <w:marLeft w:val="0"/>
      <w:marRight w:val="0"/>
      <w:marTop w:val="0"/>
      <w:marBottom w:val="0"/>
      <w:divBdr>
        <w:top w:val="none" w:sz="0" w:space="0" w:color="auto"/>
        <w:left w:val="none" w:sz="0" w:space="0" w:color="auto"/>
        <w:bottom w:val="none" w:sz="0" w:space="0" w:color="auto"/>
        <w:right w:val="none" w:sz="0" w:space="0" w:color="auto"/>
      </w:divBdr>
      <w:divsChild>
        <w:div w:id="777532457">
          <w:marLeft w:val="0"/>
          <w:marRight w:val="0"/>
          <w:marTop w:val="450"/>
          <w:marBottom w:val="450"/>
          <w:divBdr>
            <w:top w:val="none" w:sz="0" w:space="0" w:color="auto"/>
            <w:left w:val="none" w:sz="0" w:space="0" w:color="auto"/>
            <w:bottom w:val="none" w:sz="0" w:space="0" w:color="auto"/>
            <w:right w:val="none" w:sz="0" w:space="0" w:color="auto"/>
          </w:divBdr>
          <w:divsChild>
            <w:div w:id="1411778828">
              <w:marLeft w:val="-1200"/>
              <w:marRight w:val="-1200"/>
              <w:marTop w:val="0"/>
              <w:marBottom w:val="0"/>
              <w:divBdr>
                <w:top w:val="none" w:sz="0" w:space="0" w:color="auto"/>
                <w:left w:val="none" w:sz="0" w:space="0" w:color="auto"/>
                <w:bottom w:val="none" w:sz="0" w:space="0" w:color="auto"/>
                <w:right w:val="none" w:sz="0" w:space="0" w:color="auto"/>
              </w:divBdr>
              <w:divsChild>
                <w:div w:id="977418782">
                  <w:marLeft w:val="75"/>
                  <w:marRight w:val="75"/>
                  <w:marTop w:val="0"/>
                  <w:marBottom w:val="0"/>
                  <w:divBdr>
                    <w:top w:val="none" w:sz="0" w:space="0" w:color="auto"/>
                    <w:left w:val="none" w:sz="0" w:space="0" w:color="auto"/>
                    <w:bottom w:val="none" w:sz="0" w:space="0" w:color="auto"/>
                    <w:right w:val="none" w:sz="0" w:space="0" w:color="auto"/>
                  </w:divBdr>
                </w:div>
                <w:div w:id="704063618">
                  <w:marLeft w:val="75"/>
                  <w:marRight w:val="75"/>
                  <w:marTop w:val="0"/>
                  <w:marBottom w:val="0"/>
                  <w:divBdr>
                    <w:top w:val="none" w:sz="0" w:space="0" w:color="auto"/>
                    <w:left w:val="none" w:sz="0" w:space="0" w:color="auto"/>
                    <w:bottom w:val="none" w:sz="0" w:space="0" w:color="auto"/>
                    <w:right w:val="none" w:sz="0" w:space="0" w:color="auto"/>
                  </w:divBdr>
                </w:div>
                <w:div w:id="1161456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13292936">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1524033">
              <w:marLeft w:val="0"/>
              <w:marRight w:val="0"/>
              <w:marTop w:val="0"/>
              <w:marBottom w:val="0"/>
              <w:divBdr>
                <w:top w:val="none" w:sz="0" w:space="0" w:color="auto"/>
                <w:left w:val="none" w:sz="0" w:space="0" w:color="auto"/>
                <w:bottom w:val="none" w:sz="0" w:space="0" w:color="auto"/>
                <w:right w:val="none" w:sz="0" w:space="0" w:color="auto"/>
              </w:divBdr>
              <w:divsChild>
                <w:div w:id="4867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260">
          <w:marLeft w:val="0"/>
          <w:marRight w:val="0"/>
          <w:marTop w:val="450"/>
          <w:marBottom w:val="450"/>
          <w:divBdr>
            <w:top w:val="none" w:sz="0" w:space="0" w:color="auto"/>
            <w:left w:val="none" w:sz="0" w:space="0" w:color="auto"/>
            <w:bottom w:val="none" w:sz="0" w:space="0" w:color="auto"/>
            <w:right w:val="none" w:sz="0" w:space="0" w:color="auto"/>
          </w:divBdr>
          <w:divsChild>
            <w:div w:id="1009023032">
              <w:marLeft w:val="-1200"/>
              <w:marRight w:val="-1200"/>
              <w:marTop w:val="0"/>
              <w:marBottom w:val="0"/>
              <w:divBdr>
                <w:top w:val="none" w:sz="0" w:space="0" w:color="auto"/>
                <w:left w:val="none" w:sz="0" w:space="0" w:color="auto"/>
                <w:bottom w:val="none" w:sz="0" w:space="0" w:color="auto"/>
                <w:right w:val="none" w:sz="0" w:space="0" w:color="auto"/>
              </w:divBdr>
              <w:divsChild>
                <w:div w:id="1835680117">
                  <w:marLeft w:val="75"/>
                  <w:marRight w:val="75"/>
                  <w:marTop w:val="0"/>
                  <w:marBottom w:val="0"/>
                  <w:divBdr>
                    <w:top w:val="none" w:sz="0" w:space="0" w:color="auto"/>
                    <w:left w:val="none" w:sz="0" w:space="0" w:color="auto"/>
                    <w:bottom w:val="none" w:sz="0" w:space="0" w:color="auto"/>
                    <w:right w:val="none" w:sz="0" w:space="0" w:color="auto"/>
                  </w:divBdr>
                </w:div>
                <w:div w:id="994187283">
                  <w:marLeft w:val="75"/>
                  <w:marRight w:val="75"/>
                  <w:marTop w:val="0"/>
                  <w:marBottom w:val="0"/>
                  <w:divBdr>
                    <w:top w:val="none" w:sz="0" w:space="0" w:color="auto"/>
                    <w:left w:val="none" w:sz="0" w:space="0" w:color="auto"/>
                    <w:bottom w:val="none" w:sz="0" w:space="0" w:color="auto"/>
                    <w:right w:val="none" w:sz="0" w:space="0" w:color="auto"/>
                  </w:divBdr>
                </w:div>
                <w:div w:id="8472592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40698527">
          <w:marLeft w:val="0"/>
          <w:marRight w:val="0"/>
          <w:marTop w:val="450"/>
          <w:marBottom w:val="450"/>
          <w:divBdr>
            <w:top w:val="none" w:sz="0" w:space="0" w:color="auto"/>
            <w:left w:val="none" w:sz="0" w:space="0" w:color="auto"/>
            <w:bottom w:val="none" w:sz="0" w:space="0" w:color="auto"/>
            <w:right w:val="none" w:sz="0" w:space="0" w:color="auto"/>
          </w:divBdr>
          <w:divsChild>
            <w:div w:id="1136533228">
              <w:marLeft w:val="-1200"/>
              <w:marRight w:val="-1200"/>
              <w:marTop w:val="0"/>
              <w:marBottom w:val="0"/>
              <w:divBdr>
                <w:top w:val="none" w:sz="0" w:space="0" w:color="auto"/>
                <w:left w:val="none" w:sz="0" w:space="0" w:color="auto"/>
                <w:bottom w:val="none" w:sz="0" w:space="0" w:color="auto"/>
                <w:right w:val="none" w:sz="0" w:space="0" w:color="auto"/>
              </w:divBdr>
              <w:divsChild>
                <w:div w:id="1450706765">
                  <w:marLeft w:val="75"/>
                  <w:marRight w:val="75"/>
                  <w:marTop w:val="0"/>
                  <w:marBottom w:val="0"/>
                  <w:divBdr>
                    <w:top w:val="none" w:sz="0" w:space="0" w:color="auto"/>
                    <w:left w:val="none" w:sz="0" w:space="0" w:color="auto"/>
                    <w:bottom w:val="none" w:sz="0" w:space="0" w:color="auto"/>
                    <w:right w:val="none" w:sz="0" w:space="0" w:color="auto"/>
                  </w:divBdr>
                </w:div>
                <w:div w:id="657462860">
                  <w:marLeft w:val="75"/>
                  <w:marRight w:val="75"/>
                  <w:marTop w:val="0"/>
                  <w:marBottom w:val="0"/>
                  <w:divBdr>
                    <w:top w:val="none" w:sz="0" w:space="0" w:color="auto"/>
                    <w:left w:val="none" w:sz="0" w:space="0" w:color="auto"/>
                    <w:bottom w:val="none" w:sz="0" w:space="0" w:color="auto"/>
                    <w:right w:val="none" w:sz="0" w:space="0" w:color="auto"/>
                  </w:divBdr>
                </w:div>
                <w:div w:id="1803813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4141727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5617708">
              <w:marLeft w:val="0"/>
              <w:marRight w:val="0"/>
              <w:marTop w:val="0"/>
              <w:marBottom w:val="0"/>
              <w:divBdr>
                <w:top w:val="none" w:sz="0" w:space="0" w:color="auto"/>
                <w:left w:val="none" w:sz="0" w:space="0" w:color="auto"/>
                <w:bottom w:val="none" w:sz="0" w:space="0" w:color="auto"/>
                <w:right w:val="none" w:sz="0" w:space="0" w:color="auto"/>
              </w:divBdr>
              <w:divsChild>
                <w:div w:id="64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9452">
          <w:marLeft w:val="0"/>
          <w:marRight w:val="0"/>
          <w:marTop w:val="450"/>
          <w:marBottom w:val="450"/>
          <w:divBdr>
            <w:top w:val="none" w:sz="0" w:space="0" w:color="auto"/>
            <w:left w:val="none" w:sz="0" w:space="0" w:color="auto"/>
            <w:bottom w:val="none" w:sz="0" w:space="0" w:color="auto"/>
            <w:right w:val="none" w:sz="0" w:space="0" w:color="auto"/>
          </w:divBdr>
          <w:divsChild>
            <w:div w:id="1929120908">
              <w:marLeft w:val="-1200"/>
              <w:marRight w:val="-1200"/>
              <w:marTop w:val="0"/>
              <w:marBottom w:val="0"/>
              <w:divBdr>
                <w:top w:val="none" w:sz="0" w:space="0" w:color="auto"/>
                <w:left w:val="none" w:sz="0" w:space="0" w:color="auto"/>
                <w:bottom w:val="none" w:sz="0" w:space="0" w:color="auto"/>
                <w:right w:val="none" w:sz="0" w:space="0" w:color="auto"/>
              </w:divBdr>
              <w:divsChild>
                <w:div w:id="1233080746">
                  <w:marLeft w:val="75"/>
                  <w:marRight w:val="75"/>
                  <w:marTop w:val="0"/>
                  <w:marBottom w:val="0"/>
                  <w:divBdr>
                    <w:top w:val="none" w:sz="0" w:space="0" w:color="auto"/>
                    <w:left w:val="none" w:sz="0" w:space="0" w:color="auto"/>
                    <w:bottom w:val="none" w:sz="0" w:space="0" w:color="auto"/>
                    <w:right w:val="none" w:sz="0" w:space="0" w:color="auto"/>
                  </w:divBdr>
                </w:div>
                <w:div w:id="181822813">
                  <w:marLeft w:val="75"/>
                  <w:marRight w:val="75"/>
                  <w:marTop w:val="0"/>
                  <w:marBottom w:val="0"/>
                  <w:divBdr>
                    <w:top w:val="none" w:sz="0" w:space="0" w:color="auto"/>
                    <w:left w:val="none" w:sz="0" w:space="0" w:color="auto"/>
                    <w:bottom w:val="none" w:sz="0" w:space="0" w:color="auto"/>
                    <w:right w:val="none" w:sz="0" w:space="0" w:color="auto"/>
                  </w:divBdr>
                </w:div>
                <w:div w:id="12916652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3300675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5744665">
              <w:marLeft w:val="0"/>
              <w:marRight w:val="0"/>
              <w:marTop w:val="0"/>
              <w:marBottom w:val="0"/>
              <w:divBdr>
                <w:top w:val="none" w:sz="0" w:space="0" w:color="auto"/>
                <w:left w:val="none" w:sz="0" w:space="0" w:color="auto"/>
                <w:bottom w:val="none" w:sz="0" w:space="0" w:color="auto"/>
                <w:right w:val="none" w:sz="0" w:space="0" w:color="auto"/>
              </w:divBdr>
              <w:divsChild>
                <w:div w:id="809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43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99605146">
              <w:marLeft w:val="0"/>
              <w:marRight w:val="0"/>
              <w:marTop w:val="0"/>
              <w:marBottom w:val="0"/>
              <w:divBdr>
                <w:top w:val="none" w:sz="0" w:space="0" w:color="auto"/>
                <w:left w:val="none" w:sz="0" w:space="0" w:color="auto"/>
                <w:bottom w:val="none" w:sz="0" w:space="0" w:color="auto"/>
                <w:right w:val="none" w:sz="0" w:space="0" w:color="auto"/>
              </w:divBdr>
              <w:divsChild>
                <w:div w:id="1496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259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5729400">
              <w:marLeft w:val="0"/>
              <w:marRight w:val="0"/>
              <w:marTop w:val="0"/>
              <w:marBottom w:val="0"/>
              <w:divBdr>
                <w:top w:val="none" w:sz="0" w:space="0" w:color="auto"/>
                <w:left w:val="none" w:sz="0" w:space="0" w:color="auto"/>
                <w:bottom w:val="none" w:sz="0" w:space="0" w:color="auto"/>
                <w:right w:val="none" w:sz="0" w:space="0" w:color="auto"/>
              </w:divBdr>
              <w:divsChild>
                <w:div w:id="438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024">
          <w:marLeft w:val="0"/>
          <w:marRight w:val="0"/>
          <w:marTop w:val="450"/>
          <w:marBottom w:val="450"/>
          <w:divBdr>
            <w:top w:val="none" w:sz="0" w:space="0" w:color="auto"/>
            <w:left w:val="none" w:sz="0" w:space="0" w:color="auto"/>
            <w:bottom w:val="none" w:sz="0" w:space="0" w:color="auto"/>
            <w:right w:val="none" w:sz="0" w:space="0" w:color="auto"/>
          </w:divBdr>
          <w:divsChild>
            <w:div w:id="21329027">
              <w:marLeft w:val="-1200"/>
              <w:marRight w:val="-1200"/>
              <w:marTop w:val="0"/>
              <w:marBottom w:val="0"/>
              <w:divBdr>
                <w:top w:val="none" w:sz="0" w:space="0" w:color="auto"/>
                <w:left w:val="none" w:sz="0" w:space="0" w:color="auto"/>
                <w:bottom w:val="none" w:sz="0" w:space="0" w:color="auto"/>
                <w:right w:val="none" w:sz="0" w:space="0" w:color="auto"/>
              </w:divBdr>
              <w:divsChild>
                <w:div w:id="1331060538">
                  <w:marLeft w:val="75"/>
                  <w:marRight w:val="75"/>
                  <w:marTop w:val="0"/>
                  <w:marBottom w:val="0"/>
                  <w:divBdr>
                    <w:top w:val="none" w:sz="0" w:space="0" w:color="auto"/>
                    <w:left w:val="none" w:sz="0" w:space="0" w:color="auto"/>
                    <w:bottom w:val="none" w:sz="0" w:space="0" w:color="auto"/>
                    <w:right w:val="none" w:sz="0" w:space="0" w:color="auto"/>
                  </w:divBdr>
                </w:div>
                <w:div w:id="1623727487">
                  <w:marLeft w:val="75"/>
                  <w:marRight w:val="75"/>
                  <w:marTop w:val="0"/>
                  <w:marBottom w:val="0"/>
                  <w:divBdr>
                    <w:top w:val="none" w:sz="0" w:space="0" w:color="auto"/>
                    <w:left w:val="none" w:sz="0" w:space="0" w:color="auto"/>
                    <w:bottom w:val="none" w:sz="0" w:space="0" w:color="auto"/>
                    <w:right w:val="none" w:sz="0" w:space="0" w:color="auto"/>
                  </w:divBdr>
                </w:div>
                <w:div w:id="3442146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4282640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1614861">
              <w:marLeft w:val="0"/>
              <w:marRight w:val="0"/>
              <w:marTop w:val="0"/>
              <w:marBottom w:val="0"/>
              <w:divBdr>
                <w:top w:val="none" w:sz="0" w:space="0" w:color="auto"/>
                <w:left w:val="none" w:sz="0" w:space="0" w:color="auto"/>
                <w:bottom w:val="none" w:sz="0" w:space="0" w:color="auto"/>
                <w:right w:val="none" w:sz="0" w:space="0" w:color="auto"/>
              </w:divBdr>
              <w:divsChild>
                <w:div w:id="11414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89398">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3514084">
      <w:bodyDiv w:val="1"/>
      <w:marLeft w:val="0"/>
      <w:marRight w:val="0"/>
      <w:marTop w:val="0"/>
      <w:marBottom w:val="0"/>
      <w:divBdr>
        <w:top w:val="none" w:sz="0" w:space="0" w:color="auto"/>
        <w:left w:val="none" w:sz="0" w:space="0" w:color="auto"/>
        <w:bottom w:val="none" w:sz="0" w:space="0" w:color="auto"/>
        <w:right w:val="none" w:sz="0" w:space="0" w:color="auto"/>
      </w:divBdr>
    </w:div>
    <w:div w:id="1397625519">
      <w:bodyDiv w:val="1"/>
      <w:marLeft w:val="0"/>
      <w:marRight w:val="0"/>
      <w:marTop w:val="0"/>
      <w:marBottom w:val="0"/>
      <w:divBdr>
        <w:top w:val="none" w:sz="0" w:space="0" w:color="auto"/>
        <w:left w:val="none" w:sz="0" w:space="0" w:color="auto"/>
        <w:bottom w:val="none" w:sz="0" w:space="0" w:color="auto"/>
        <w:right w:val="none" w:sz="0" w:space="0" w:color="auto"/>
      </w:divBdr>
    </w:div>
    <w:div w:id="1428842358">
      <w:bodyDiv w:val="1"/>
      <w:marLeft w:val="0"/>
      <w:marRight w:val="0"/>
      <w:marTop w:val="0"/>
      <w:marBottom w:val="0"/>
      <w:divBdr>
        <w:top w:val="none" w:sz="0" w:space="0" w:color="auto"/>
        <w:left w:val="none" w:sz="0" w:space="0" w:color="auto"/>
        <w:bottom w:val="none" w:sz="0" w:space="0" w:color="auto"/>
        <w:right w:val="none" w:sz="0" w:space="0" w:color="auto"/>
      </w:divBdr>
    </w:div>
    <w:div w:id="1489202118">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48170918">
      <w:bodyDiv w:val="1"/>
      <w:marLeft w:val="0"/>
      <w:marRight w:val="0"/>
      <w:marTop w:val="0"/>
      <w:marBottom w:val="0"/>
      <w:divBdr>
        <w:top w:val="none" w:sz="0" w:space="0" w:color="auto"/>
        <w:left w:val="none" w:sz="0" w:space="0" w:color="auto"/>
        <w:bottom w:val="none" w:sz="0" w:space="0" w:color="auto"/>
        <w:right w:val="none" w:sz="0" w:space="0" w:color="auto"/>
      </w:divBdr>
    </w:div>
    <w:div w:id="1649899650">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656252824">
      <w:bodyDiv w:val="1"/>
      <w:marLeft w:val="0"/>
      <w:marRight w:val="0"/>
      <w:marTop w:val="0"/>
      <w:marBottom w:val="0"/>
      <w:divBdr>
        <w:top w:val="none" w:sz="0" w:space="0" w:color="auto"/>
        <w:left w:val="none" w:sz="0" w:space="0" w:color="auto"/>
        <w:bottom w:val="none" w:sz="0" w:space="0" w:color="auto"/>
        <w:right w:val="none" w:sz="0" w:space="0" w:color="auto"/>
      </w:divBdr>
    </w:div>
    <w:div w:id="1705640248">
      <w:bodyDiv w:val="1"/>
      <w:marLeft w:val="0"/>
      <w:marRight w:val="0"/>
      <w:marTop w:val="0"/>
      <w:marBottom w:val="0"/>
      <w:divBdr>
        <w:top w:val="none" w:sz="0" w:space="0" w:color="auto"/>
        <w:left w:val="none" w:sz="0" w:space="0" w:color="auto"/>
        <w:bottom w:val="none" w:sz="0" w:space="0" w:color="auto"/>
        <w:right w:val="none" w:sz="0" w:space="0" w:color="auto"/>
      </w:divBdr>
    </w:div>
    <w:div w:id="1737052928">
      <w:bodyDiv w:val="1"/>
      <w:marLeft w:val="0"/>
      <w:marRight w:val="0"/>
      <w:marTop w:val="0"/>
      <w:marBottom w:val="0"/>
      <w:divBdr>
        <w:top w:val="none" w:sz="0" w:space="0" w:color="auto"/>
        <w:left w:val="none" w:sz="0" w:space="0" w:color="auto"/>
        <w:bottom w:val="none" w:sz="0" w:space="0" w:color="auto"/>
        <w:right w:val="none" w:sz="0" w:space="0" w:color="auto"/>
      </w:divBdr>
      <w:divsChild>
        <w:div w:id="612439232">
          <w:marLeft w:val="432"/>
          <w:marRight w:val="0"/>
          <w:marTop w:val="120"/>
          <w:marBottom w:val="0"/>
          <w:divBdr>
            <w:top w:val="none" w:sz="0" w:space="0" w:color="auto"/>
            <w:left w:val="none" w:sz="0" w:space="0" w:color="auto"/>
            <w:bottom w:val="none" w:sz="0" w:space="0" w:color="auto"/>
            <w:right w:val="none" w:sz="0" w:space="0" w:color="auto"/>
          </w:divBdr>
        </w:div>
        <w:div w:id="1768965389">
          <w:marLeft w:val="432"/>
          <w:marRight w:val="0"/>
          <w:marTop w:val="120"/>
          <w:marBottom w:val="0"/>
          <w:divBdr>
            <w:top w:val="none" w:sz="0" w:space="0" w:color="auto"/>
            <w:left w:val="none" w:sz="0" w:space="0" w:color="auto"/>
            <w:bottom w:val="none" w:sz="0" w:space="0" w:color="auto"/>
            <w:right w:val="none" w:sz="0" w:space="0" w:color="auto"/>
          </w:divBdr>
        </w:div>
        <w:div w:id="2028822656">
          <w:marLeft w:val="432"/>
          <w:marRight w:val="0"/>
          <w:marTop w:val="120"/>
          <w:marBottom w:val="0"/>
          <w:divBdr>
            <w:top w:val="none" w:sz="0" w:space="0" w:color="auto"/>
            <w:left w:val="none" w:sz="0" w:space="0" w:color="auto"/>
            <w:bottom w:val="none" w:sz="0" w:space="0" w:color="auto"/>
            <w:right w:val="none" w:sz="0" w:space="0" w:color="auto"/>
          </w:divBdr>
        </w:div>
        <w:div w:id="1163156509">
          <w:marLeft w:val="432"/>
          <w:marRight w:val="0"/>
          <w:marTop w:val="120"/>
          <w:marBottom w:val="0"/>
          <w:divBdr>
            <w:top w:val="none" w:sz="0" w:space="0" w:color="auto"/>
            <w:left w:val="none" w:sz="0" w:space="0" w:color="auto"/>
            <w:bottom w:val="none" w:sz="0" w:space="0" w:color="auto"/>
            <w:right w:val="none" w:sz="0" w:space="0" w:color="auto"/>
          </w:divBdr>
        </w:div>
        <w:div w:id="1017662548">
          <w:marLeft w:val="432"/>
          <w:marRight w:val="0"/>
          <w:marTop w:val="120"/>
          <w:marBottom w:val="0"/>
          <w:divBdr>
            <w:top w:val="none" w:sz="0" w:space="0" w:color="auto"/>
            <w:left w:val="none" w:sz="0" w:space="0" w:color="auto"/>
            <w:bottom w:val="none" w:sz="0" w:space="0" w:color="auto"/>
            <w:right w:val="none" w:sz="0" w:space="0" w:color="auto"/>
          </w:divBdr>
        </w:div>
        <w:div w:id="744492474">
          <w:marLeft w:val="432"/>
          <w:marRight w:val="0"/>
          <w:marTop w:val="120"/>
          <w:marBottom w:val="0"/>
          <w:divBdr>
            <w:top w:val="none" w:sz="0" w:space="0" w:color="auto"/>
            <w:left w:val="none" w:sz="0" w:space="0" w:color="auto"/>
            <w:bottom w:val="none" w:sz="0" w:space="0" w:color="auto"/>
            <w:right w:val="none" w:sz="0" w:space="0" w:color="auto"/>
          </w:divBdr>
        </w:div>
        <w:div w:id="1428041884">
          <w:marLeft w:val="432"/>
          <w:marRight w:val="0"/>
          <w:marTop w:val="120"/>
          <w:marBottom w:val="0"/>
          <w:divBdr>
            <w:top w:val="none" w:sz="0" w:space="0" w:color="auto"/>
            <w:left w:val="none" w:sz="0" w:space="0" w:color="auto"/>
            <w:bottom w:val="none" w:sz="0" w:space="0" w:color="auto"/>
            <w:right w:val="none" w:sz="0" w:space="0" w:color="auto"/>
          </w:divBdr>
        </w:div>
      </w:divsChild>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33251645">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901553741">
      <w:bodyDiv w:val="1"/>
      <w:marLeft w:val="0"/>
      <w:marRight w:val="0"/>
      <w:marTop w:val="0"/>
      <w:marBottom w:val="0"/>
      <w:divBdr>
        <w:top w:val="none" w:sz="0" w:space="0" w:color="auto"/>
        <w:left w:val="none" w:sz="0" w:space="0" w:color="auto"/>
        <w:bottom w:val="none" w:sz="0" w:space="0" w:color="auto"/>
        <w:right w:val="none" w:sz="0" w:space="0" w:color="auto"/>
      </w:divBdr>
    </w:div>
    <w:div w:id="1903828911">
      <w:bodyDiv w:val="1"/>
      <w:marLeft w:val="0"/>
      <w:marRight w:val="0"/>
      <w:marTop w:val="0"/>
      <w:marBottom w:val="0"/>
      <w:divBdr>
        <w:top w:val="none" w:sz="0" w:space="0" w:color="auto"/>
        <w:left w:val="none" w:sz="0" w:space="0" w:color="auto"/>
        <w:bottom w:val="none" w:sz="0" w:space="0" w:color="auto"/>
        <w:right w:val="none" w:sz="0" w:space="0" w:color="auto"/>
      </w:divBdr>
    </w:div>
    <w:div w:id="1939481107">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2046977712">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60275147">
      <w:bodyDiv w:val="1"/>
      <w:marLeft w:val="0"/>
      <w:marRight w:val="0"/>
      <w:marTop w:val="0"/>
      <w:marBottom w:val="0"/>
      <w:divBdr>
        <w:top w:val="none" w:sz="0" w:space="0" w:color="auto"/>
        <w:left w:val="none" w:sz="0" w:space="0" w:color="auto"/>
        <w:bottom w:val="none" w:sz="0" w:space="0" w:color="auto"/>
        <w:right w:val="none" w:sz="0" w:space="0" w:color="auto"/>
      </w:divBdr>
    </w:div>
    <w:div w:id="206860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11.jpeg"/><Relationship Id="rId42" Type="http://schemas.openxmlformats.org/officeDocument/2006/relationships/hyperlink" Target="https://ru.wikipedia.org/wiki/%D0%91%D0%B0%D0%BA%D1%82%D0%B5%D1%80%D0%B8%D0%BE%D0%BB%D0%BE%D0%B3%D0%B8%D1%8F" TargetMode="External"/><Relationship Id="rId63" Type="http://schemas.openxmlformats.org/officeDocument/2006/relationships/image" Target="media/image43.jpeg"/><Relationship Id="rId84" Type="http://schemas.openxmlformats.org/officeDocument/2006/relationships/image" Target="media/image63.jpeg"/><Relationship Id="rId16" Type="http://schemas.openxmlformats.org/officeDocument/2006/relationships/hyperlink" Target="https://ru.wikipedia.org/wiki/%D0%91%D0%B8%D0%BE%D0%BB%D0%BE%D0%B3%D0%B8%D1%8F" TargetMode="External"/><Relationship Id="rId107" Type="http://schemas.openxmlformats.org/officeDocument/2006/relationships/image" Target="media/image85.png"/><Relationship Id="rId11" Type="http://schemas.openxmlformats.org/officeDocument/2006/relationships/image" Target="media/image4.jpeg"/><Relationship Id="rId32" Type="http://schemas.openxmlformats.org/officeDocument/2006/relationships/image" Target="media/image21.png"/><Relationship Id="rId37" Type="http://schemas.openxmlformats.org/officeDocument/2006/relationships/image" Target="media/image26.jpe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80.png"/><Relationship Id="rId123" Type="http://schemas.openxmlformats.org/officeDocument/2006/relationships/image" Target="media/image101.png"/><Relationship Id="rId128" Type="http://schemas.openxmlformats.org/officeDocument/2006/relationships/image" Target="media/image106.png"/><Relationship Id="rId5" Type="http://schemas.openxmlformats.org/officeDocument/2006/relationships/webSettings" Target="webSettings.xml"/><Relationship Id="rId90" Type="http://schemas.openxmlformats.org/officeDocument/2006/relationships/image" Target="media/image69.gif"/><Relationship Id="rId95" Type="http://schemas.openxmlformats.org/officeDocument/2006/relationships/image" Target="media/image73.png"/><Relationship Id="rId22" Type="http://schemas.openxmlformats.org/officeDocument/2006/relationships/image" Target="media/image12.jpeg"/><Relationship Id="rId27" Type="http://schemas.openxmlformats.org/officeDocument/2006/relationships/image" Target="media/image16.jpeg"/><Relationship Id="rId43" Type="http://schemas.openxmlformats.org/officeDocument/2006/relationships/hyperlink" Target="https://ru.wikipedia.org/wiki/%D0%9B%D0%B8%D0%B7%D0%BE%D1%86%D0%B8%D0%BC" TargetMode="External"/><Relationship Id="rId48" Type="http://schemas.openxmlformats.org/officeDocument/2006/relationships/image" Target="media/image30.gif"/><Relationship Id="rId64" Type="http://schemas.openxmlformats.org/officeDocument/2006/relationships/image" Target="media/image44.png"/><Relationship Id="rId69" Type="http://schemas.openxmlformats.org/officeDocument/2006/relationships/footer" Target="footer1.xml"/><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fontTable" Target="fontTable.xml"/><Relationship Id="rId80" Type="http://schemas.openxmlformats.org/officeDocument/2006/relationships/image" Target="media/image59.jpeg"/><Relationship Id="rId85" Type="http://schemas.openxmlformats.org/officeDocument/2006/relationships/image" Target="media/image64.png"/><Relationship Id="rId12" Type="http://schemas.openxmlformats.org/officeDocument/2006/relationships/image" Target="media/image5.jpeg"/><Relationship Id="rId17" Type="http://schemas.openxmlformats.org/officeDocument/2006/relationships/hyperlink" Target="https://ru.wikipedia.org/wiki/%D0%91%D0%B8%D0%BD%D0%BE%D0%BC%D0%B8%D0%BD%D0%B0%D0%BB%D1%8C%D0%BD%D0%B0%D1%8F_%D0%BD%D0%BE%D0%BC%D0%B5%D0%BD%D0%BA%D0%BB%D0%B0%D1%82%D1%83%D1%80%D0%B0" TargetMode="External"/><Relationship Id="rId33" Type="http://schemas.openxmlformats.org/officeDocument/2006/relationships/image" Target="media/image22.jpeg"/><Relationship Id="rId38" Type="http://schemas.openxmlformats.org/officeDocument/2006/relationships/image" Target="media/image27.jpeg"/><Relationship Id="rId59" Type="http://schemas.openxmlformats.org/officeDocument/2006/relationships/image" Target="media/image40.png"/><Relationship Id="rId103" Type="http://schemas.openxmlformats.org/officeDocument/2006/relationships/image" Target="media/image81.jpeg"/><Relationship Id="rId108" Type="http://schemas.openxmlformats.org/officeDocument/2006/relationships/image" Target="media/image86.png"/><Relationship Id="rId124" Type="http://schemas.openxmlformats.org/officeDocument/2006/relationships/image" Target="media/image102.jpeg"/><Relationship Id="rId129" Type="http://schemas.openxmlformats.org/officeDocument/2006/relationships/image" Target="media/image107.jpeg"/><Relationship Id="rId54" Type="http://schemas.openxmlformats.org/officeDocument/2006/relationships/image" Target="media/image35.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hyperlink" Target="https://licey.net/free/6-biologiya/21-lekcii_po_obschei_biologii/stages/261-lekciya__7_eukarioticheskaya_kletka__stroenie_i_funkcii_organoidov.html" TargetMode="External"/><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image" Target="media/image17.jpeg"/><Relationship Id="rId49" Type="http://schemas.openxmlformats.org/officeDocument/2006/relationships/image" Target="media/image31.jpeg"/><Relationship Id="rId114" Type="http://schemas.openxmlformats.org/officeDocument/2006/relationships/image" Target="media/image92.png"/><Relationship Id="rId119" Type="http://schemas.openxmlformats.org/officeDocument/2006/relationships/image" Target="media/image97.png"/><Relationship Id="rId44" Type="http://schemas.openxmlformats.org/officeDocument/2006/relationships/hyperlink" Target="https://ru.wikipedia.org/wiki/%D0%A4%D0%B5%D1%80%D0%BC%D0%B5%D0%BD%D1%82%D1%8B" TargetMode="External"/><Relationship Id="rId60" Type="http://schemas.openxmlformats.org/officeDocument/2006/relationships/image" Target="media/image41.png"/><Relationship Id="rId65" Type="http://schemas.openxmlformats.org/officeDocument/2006/relationships/image" Target="media/image45.png"/><Relationship Id="rId81" Type="http://schemas.openxmlformats.org/officeDocument/2006/relationships/image" Target="media/image60.png"/><Relationship Id="rId86" Type="http://schemas.openxmlformats.org/officeDocument/2006/relationships/image" Target="media/image65.png"/><Relationship Id="rId130" Type="http://schemas.openxmlformats.org/officeDocument/2006/relationships/image" Target="media/image108.jpeg"/><Relationship Id="rId135"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hyperlink" Target="https://ru.wikipedia.org/wiki/%D0%91%D0%B8%D0%BE%D0%BB%D0%BE%D0%B3%D0%B8%D1%87%D0%B5%D1%81%D0%BA%D0%B0%D1%8F_%D1%81%D0%B8%D1%81%D1%82%D0%B5%D0%BC%D0%B0%D1%82%D0%B8%D0%BA%D0%B0" TargetMode="External"/><Relationship Id="rId39" Type="http://schemas.openxmlformats.org/officeDocument/2006/relationships/image" Target="media/image28.jpeg"/><Relationship Id="rId109" Type="http://schemas.openxmlformats.org/officeDocument/2006/relationships/image" Target="media/image87.png"/><Relationship Id="rId34" Type="http://schemas.openxmlformats.org/officeDocument/2006/relationships/image" Target="media/image23.jpeg"/><Relationship Id="rId50" Type="http://schemas.openxmlformats.org/officeDocument/2006/relationships/hyperlink" Target="https://kupildoma.ru/design/kaloriinost-pastila-iz-kizila-himicheskii-sostav-i-pishchevaya-cennost/" TargetMode="External"/><Relationship Id="rId55" Type="http://schemas.openxmlformats.org/officeDocument/2006/relationships/image" Target="media/image36.png"/><Relationship Id="rId76" Type="http://schemas.openxmlformats.org/officeDocument/2006/relationships/image" Target="media/image55.jpe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8.png"/><Relationship Id="rId125" Type="http://schemas.openxmlformats.org/officeDocument/2006/relationships/image" Target="media/image103.jpe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4.jpeg"/><Relationship Id="rId40" Type="http://schemas.openxmlformats.org/officeDocument/2006/relationships/image" Target="media/image29.png"/><Relationship Id="rId45" Type="http://schemas.openxmlformats.org/officeDocument/2006/relationships/hyperlink" Target="https://ru.wikipedia.org/wiki/%D0%91%D0%B5%D0%BD%D0%B7%D0%B8%D0%BB%D0%BF%D0%B5%D0%BD%D0%B8%D1%86%D0%B8%D0%BB%D0%BB%D0%B8%D0%BD" TargetMode="External"/><Relationship Id="rId66" Type="http://schemas.openxmlformats.org/officeDocument/2006/relationships/image" Target="media/image46.png"/><Relationship Id="rId87" Type="http://schemas.openxmlformats.org/officeDocument/2006/relationships/image" Target="media/image66.jpe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9.jpeg"/><Relationship Id="rId61" Type="http://schemas.openxmlformats.org/officeDocument/2006/relationships/image" Target="media/image42.jpeg"/><Relationship Id="rId82" Type="http://schemas.openxmlformats.org/officeDocument/2006/relationships/image" Target="media/image61.png"/><Relationship Id="rId19" Type="http://schemas.openxmlformats.org/officeDocument/2006/relationships/image" Target="media/image9.jpeg"/><Relationship Id="rId14" Type="http://schemas.openxmlformats.org/officeDocument/2006/relationships/image" Target="media/image7.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37.png"/><Relationship Id="rId77" Type="http://schemas.openxmlformats.org/officeDocument/2006/relationships/image" Target="media/image56.jpeg"/><Relationship Id="rId100" Type="http://schemas.openxmlformats.org/officeDocument/2006/relationships/image" Target="media/image78.emf"/><Relationship Id="rId105" Type="http://schemas.openxmlformats.org/officeDocument/2006/relationships/image" Target="media/image83.jpeg"/><Relationship Id="rId126" Type="http://schemas.openxmlformats.org/officeDocument/2006/relationships/image" Target="media/image104.jpeg"/><Relationship Id="rId8" Type="http://schemas.openxmlformats.org/officeDocument/2006/relationships/image" Target="media/image1.jpeg"/><Relationship Id="rId51" Type="http://schemas.openxmlformats.org/officeDocument/2006/relationships/image" Target="media/image32.jpeg"/><Relationship Id="rId72" Type="http://schemas.openxmlformats.org/officeDocument/2006/relationships/image" Target="media/image51.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png"/><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hyperlink" Target="https://ru.wikipedia.org/wiki/%D0%9F%D0%BB%D0%B5%D1%81%D0%BD%D0%B5%D0%B2%D1%8B%D0%B5_%D0%B3%D1%80%D0%B8%D0%B1%D1%8B" TargetMode="External"/><Relationship Id="rId67" Type="http://schemas.openxmlformats.org/officeDocument/2006/relationships/image" Target="media/image47.jpeg"/><Relationship Id="rId116" Type="http://schemas.openxmlformats.org/officeDocument/2006/relationships/image" Target="media/image94.png"/><Relationship Id="rId20" Type="http://schemas.openxmlformats.org/officeDocument/2006/relationships/image" Target="media/image10.jpeg"/><Relationship Id="rId41" Type="http://schemas.openxmlformats.org/officeDocument/2006/relationships/hyperlink" Target="https://ru.wikipedia.org/wiki/%D0%92%D0%B5%D0%BB%D0%B8%D0%BA%D0%BE%D0%B1%D1%80%D0%B8%D1%82%D0%B0%D0%BD%D0%B8%D1%8F" TargetMode="External"/><Relationship Id="rId62" Type="http://schemas.openxmlformats.org/officeDocument/2006/relationships/hyperlink" Target="https://infourok.ru/go.html?href=http%3A%2F%2Fhomo-iuvenis.ru%2Fportfolio%2Fjekspressija-genov%2F" TargetMode="External"/><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89.png"/><Relationship Id="rId132" Type="http://schemas.openxmlformats.org/officeDocument/2006/relationships/hyperlink" Target="http://interneturok.ru/ru/school/biology/9-klass/tema-2/chelovek-kak-zhitel-biosfery-i-ego-vliyanie-na-prirodu-zemli" TargetMode="External"/><Relationship Id="rId15" Type="http://schemas.openxmlformats.org/officeDocument/2006/relationships/image" Target="media/image8.png"/><Relationship Id="rId36" Type="http://schemas.openxmlformats.org/officeDocument/2006/relationships/image" Target="media/image25.png"/><Relationship Id="rId57" Type="http://schemas.openxmlformats.org/officeDocument/2006/relationships/image" Target="media/image38.png"/><Relationship Id="rId106" Type="http://schemas.openxmlformats.org/officeDocument/2006/relationships/image" Target="media/image84.png"/><Relationship Id="rId127" Type="http://schemas.openxmlformats.org/officeDocument/2006/relationships/image" Target="media/image105.jpeg"/><Relationship Id="rId10" Type="http://schemas.openxmlformats.org/officeDocument/2006/relationships/image" Target="media/image3.jpeg"/><Relationship Id="rId31" Type="http://schemas.openxmlformats.org/officeDocument/2006/relationships/image" Target="media/image20.jpeg"/><Relationship Id="rId52" Type="http://schemas.openxmlformats.org/officeDocument/2006/relationships/image" Target="media/image33.png"/><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image" Target="media/image72.png"/><Relationship Id="rId99" Type="http://schemas.openxmlformats.org/officeDocument/2006/relationships/image" Target="media/image77.emf"/><Relationship Id="rId101" Type="http://schemas.openxmlformats.org/officeDocument/2006/relationships/image" Target="media/image79.png"/><Relationship Id="rId122" Type="http://schemas.openxmlformats.org/officeDocument/2006/relationships/image" Target="media/image100.pn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to-name.ru/astrolog/animals-horoscope/index.htm" TargetMode="External"/><Relationship Id="rId47" Type="http://schemas.openxmlformats.org/officeDocument/2006/relationships/hyperlink" Target="https://ru.wikipedia.org/wiki/%D0%90%D0%BD%D1%82%D0%B8%D0%B1%D0%B8%D0%BE%D1%82%D0%B8%D0%BA" TargetMode="External"/><Relationship Id="rId68" Type="http://schemas.openxmlformats.org/officeDocument/2006/relationships/image" Target="media/image48.png"/><Relationship Id="rId89" Type="http://schemas.openxmlformats.org/officeDocument/2006/relationships/image" Target="media/image68.png"/><Relationship Id="rId112" Type="http://schemas.openxmlformats.org/officeDocument/2006/relationships/image" Target="media/image90.png"/><Relationship Id="rId133"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09357-C104-4584-BE45-D8AD4F9AB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762</TotalTime>
  <Pages>183</Pages>
  <Words>60620</Words>
  <Characters>345535</Characters>
  <Application>Microsoft Office Word</Application>
  <DocSecurity>0</DocSecurity>
  <Lines>2879</Lines>
  <Paragraphs>810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Анастасия Лущай</cp:lastModifiedBy>
  <cp:revision>30</cp:revision>
  <dcterms:created xsi:type="dcterms:W3CDTF">2023-12-18T07:31:00Z</dcterms:created>
  <dcterms:modified xsi:type="dcterms:W3CDTF">2025-05-12T06:11:00Z</dcterms:modified>
</cp:coreProperties>
</file>