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1D" w:rsidRDefault="0076396E">
      <w:pPr>
        <w:spacing w:after="0"/>
        <w:ind w:right="872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36501D" w:rsidRDefault="0076396E">
      <w:pPr>
        <w:spacing w:after="0"/>
        <w:ind w:right="72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6501D" w:rsidRDefault="0076396E">
      <w:pPr>
        <w:spacing w:after="0"/>
        <w:ind w:right="72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6501D" w:rsidRDefault="0076396E">
      <w:pPr>
        <w:spacing w:after="0"/>
        <w:ind w:right="72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6501D" w:rsidRDefault="0076396E">
      <w:pPr>
        <w:spacing w:after="0"/>
        <w:ind w:right="72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6501D" w:rsidRDefault="0076396E">
      <w:pPr>
        <w:spacing w:after="0"/>
        <w:ind w:right="72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6501D" w:rsidRDefault="0076396E">
      <w:pPr>
        <w:spacing w:after="171"/>
        <w:ind w:right="72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6501D" w:rsidRDefault="0076396E">
      <w:pPr>
        <w:spacing w:after="0"/>
        <w:ind w:left="10" w:right="781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ФОНД ОЦЕНОЧНЫХ СРЕДСТВ 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36501D" w:rsidRDefault="0076396E">
      <w:pPr>
        <w:spacing w:after="0"/>
        <w:ind w:right="694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36501D" w:rsidRDefault="0076396E">
      <w:pPr>
        <w:spacing w:after="1"/>
        <w:ind w:right="71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6501D" w:rsidRDefault="0076396E">
      <w:pPr>
        <w:spacing w:after="7"/>
        <w:ind w:left="43"/>
      </w:pPr>
      <w:r>
        <w:rPr>
          <w:rFonts w:ascii="Times New Roman" w:eastAsia="Times New Roman" w:hAnsi="Times New Roman" w:cs="Times New Roman"/>
          <w:b/>
          <w:sz w:val="32"/>
        </w:rPr>
        <w:t xml:space="preserve">МДК 03.01. ЗДОРОВЫЙ ОБРАЗ ЖИЗНИ И ПРОФИЛАКТИКА </w:t>
      </w:r>
    </w:p>
    <w:p w:rsidR="0036501D" w:rsidRDefault="0076396E">
      <w:pPr>
        <w:spacing w:after="0"/>
        <w:ind w:left="10" w:right="794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ЗАБОЛЕВАНИЙ В РАЗНЫЕ ВОЗРАСТНЫЕ ПЕРИОДЫ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6501D" w:rsidRDefault="0076396E">
      <w:pPr>
        <w:spacing w:after="16"/>
        <w:ind w:right="71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6501D" w:rsidRDefault="0076396E">
      <w:pPr>
        <w:spacing w:after="0"/>
        <w:ind w:left="10" w:right="777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по специальности:  </w:t>
      </w:r>
    </w:p>
    <w:p w:rsidR="0036501D" w:rsidRDefault="0076396E">
      <w:pPr>
        <w:spacing w:after="11"/>
        <w:ind w:right="71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6501D" w:rsidRDefault="0076396E">
      <w:pPr>
        <w:spacing w:after="0"/>
        <w:ind w:left="10" w:right="78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34.02.01  Сестринское дело </w:t>
      </w:r>
    </w:p>
    <w:p w:rsidR="0036501D" w:rsidRDefault="0076396E">
      <w:pPr>
        <w:spacing w:after="4" w:line="268" w:lineRule="auto"/>
        <w:ind w:left="10" w:right="784" w:hanging="10"/>
        <w:jc w:val="center"/>
      </w:pPr>
      <w:r>
        <w:rPr>
          <w:rFonts w:ascii="Times New Roman" w:eastAsia="Times New Roman" w:hAnsi="Times New Roman" w:cs="Times New Roman"/>
          <w:sz w:val="24"/>
        </w:rPr>
        <w:t>Форма обучения: очно-заочная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6501D" w:rsidRDefault="0076396E">
      <w:pPr>
        <w:spacing w:after="211"/>
        <w:ind w:right="72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6501D" w:rsidRDefault="0076396E">
      <w:pPr>
        <w:spacing w:after="210"/>
        <w:ind w:right="72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6501D" w:rsidRDefault="0076396E">
      <w:pPr>
        <w:spacing w:after="218"/>
        <w:ind w:right="72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6501D" w:rsidRDefault="0076396E">
      <w:pPr>
        <w:spacing w:after="210"/>
        <w:ind w:right="72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6501D" w:rsidRDefault="0076396E">
      <w:pPr>
        <w:spacing w:after="210"/>
        <w:ind w:right="72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6501D" w:rsidRDefault="0076396E">
      <w:pPr>
        <w:spacing w:after="211"/>
        <w:ind w:right="72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6501D" w:rsidRDefault="0076396E">
      <w:pPr>
        <w:spacing w:after="225"/>
        <w:ind w:right="72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C60DFD" w:rsidRDefault="00C60DFD">
      <w:pPr>
        <w:spacing w:after="322"/>
        <w:ind w:right="724"/>
        <w:jc w:val="center"/>
        <w:rPr>
          <w:rFonts w:ascii="Times New Roman" w:eastAsia="Times New Roman" w:hAnsi="Times New Roman" w:cs="Times New Roman"/>
          <w:sz w:val="24"/>
        </w:rPr>
      </w:pPr>
    </w:p>
    <w:p w:rsidR="00C60DFD" w:rsidRDefault="00C60DFD">
      <w:pPr>
        <w:spacing w:after="322"/>
        <w:ind w:right="724"/>
        <w:jc w:val="center"/>
        <w:rPr>
          <w:rFonts w:ascii="Times New Roman" w:eastAsia="Times New Roman" w:hAnsi="Times New Roman" w:cs="Times New Roman"/>
          <w:sz w:val="24"/>
        </w:rPr>
      </w:pPr>
    </w:p>
    <w:p w:rsidR="00C60DFD" w:rsidRDefault="00C60DFD">
      <w:pPr>
        <w:spacing w:after="322"/>
        <w:ind w:right="724"/>
        <w:jc w:val="center"/>
        <w:rPr>
          <w:rFonts w:ascii="Times New Roman" w:eastAsia="Times New Roman" w:hAnsi="Times New Roman" w:cs="Times New Roman"/>
          <w:sz w:val="24"/>
        </w:rPr>
      </w:pPr>
    </w:p>
    <w:p w:rsidR="00C60DFD" w:rsidRDefault="00C60DFD">
      <w:pPr>
        <w:spacing w:after="322"/>
        <w:ind w:right="724"/>
        <w:jc w:val="center"/>
        <w:rPr>
          <w:rFonts w:ascii="Times New Roman" w:eastAsia="Times New Roman" w:hAnsi="Times New Roman" w:cs="Times New Roman"/>
          <w:sz w:val="24"/>
        </w:rPr>
      </w:pPr>
    </w:p>
    <w:p w:rsidR="00C60DFD" w:rsidRDefault="00C60DFD">
      <w:pPr>
        <w:spacing w:after="322"/>
        <w:ind w:right="724"/>
        <w:jc w:val="center"/>
        <w:rPr>
          <w:rFonts w:ascii="Times New Roman" w:eastAsia="Times New Roman" w:hAnsi="Times New Roman" w:cs="Times New Roman"/>
          <w:sz w:val="24"/>
        </w:rPr>
      </w:pPr>
    </w:p>
    <w:p w:rsidR="00C60DFD" w:rsidRDefault="00C60DFD">
      <w:pPr>
        <w:spacing w:after="322"/>
        <w:ind w:right="724"/>
        <w:jc w:val="center"/>
        <w:rPr>
          <w:rFonts w:ascii="Times New Roman" w:eastAsia="Times New Roman" w:hAnsi="Times New Roman" w:cs="Times New Roman"/>
          <w:sz w:val="24"/>
        </w:rPr>
      </w:pPr>
    </w:p>
    <w:p w:rsidR="0036501D" w:rsidRDefault="0076396E">
      <w:pPr>
        <w:spacing w:after="322"/>
        <w:ind w:right="72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C60DFD">
      <w:pPr>
        <w:spacing w:after="4" w:line="268" w:lineRule="auto"/>
        <w:ind w:left="10" w:right="773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2025</w:t>
      </w:r>
    </w:p>
    <w:p w:rsidR="00C60DFD" w:rsidRDefault="00C60DFD" w:rsidP="00C60DFD">
      <w:pPr>
        <w:spacing w:after="4" w:line="268" w:lineRule="auto"/>
        <w:ind w:left="10" w:right="773" w:hanging="10"/>
      </w:pPr>
    </w:p>
    <w:p w:rsidR="0036501D" w:rsidRDefault="0076396E">
      <w:pPr>
        <w:spacing w:after="20"/>
        <w:ind w:right="148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36501D" w:rsidRDefault="0076396E">
      <w:pPr>
        <w:spacing w:after="154" w:line="307" w:lineRule="auto"/>
        <w:ind w:left="17" w:right="1336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Фонд оценочных средств по профессиональному модулю МДК 03.01. Здоровый образ жизни и профилактика заболеваний в разные возрастные периоды, </w:t>
      </w:r>
      <w:r>
        <w:rPr>
          <w:rFonts w:ascii="Times New Roman" w:eastAsia="Times New Roman" w:hAnsi="Times New Roman" w:cs="Times New Roman"/>
          <w:sz w:val="28"/>
        </w:rPr>
        <w:t xml:space="preserve">составлен в соответствии с требованиями ФГОС СПО по специальности 34.02.01 Сестринское дело. </w:t>
      </w:r>
    </w:p>
    <w:p w:rsidR="0036501D" w:rsidRDefault="0076396E">
      <w:pPr>
        <w:spacing w:after="280"/>
        <w:ind w:left="70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6501D" w:rsidRDefault="0076396E">
      <w:pPr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6501D" w:rsidRDefault="0076396E">
      <w:pPr>
        <w:spacing w:after="218"/>
        <w:ind w:left="70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6501D" w:rsidRDefault="0076396E">
      <w:pPr>
        <w:spacing w:after="174"/>
        <w:ind w:left="70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6501D" w:rsidRDefault="0076396E">
      <w:pPr>
        <w:spacing w:after="0"/>
        <w:ind w:left="7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  <w:ind w:left="7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  <w:ind w:left="7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  <w:ind w:left="7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  <w:ind w:left="7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br w:type="page"/>
      </w:r>
    </w:p>
    <w:p w:rsidR="0036501D" w:rsidRDefault="0076396E">
      <w:pPr>
        <w:pStyle w:val="3"/>
      </w:pPr>
      <w:r>
        <w:lastRenderedPageBreak/>
        <w:t xml:space="preserve">Оглавление </w:t>
      </w:r>
    </w:p>
    <w:p w:rsidR="0036501D" w:rsidRDefault="0076396E">
      <w:pPr>
        <w:spacing w:after="0"/>
        <w:ind w:right="72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dt>
      <w:sdtPr>
        <w:rPr>
          <w:rFonts w:ascii="Calibri" w:eastAsia="Calibri" w:hAnsi="Calibri" w:cs="Calibri"/>
          <w:sz w:val="22"/>
        </w:rPr>
        <w:id w:val="1143465387"/>
        <w:docPartObj>
          <w:docPartGallery w:val="Table of Contents"/>
        </w:docPartObj>
      </w:sdtPr>
      <w:sdtEndPr/>
      <w:sdtContent>
        <w:p w:rsidR="0036501D" w:rsidRDefault="0076396E">
          <w:pPr>
            <w:pStyle w:val="11"/>
            <w:tabs>
              <w:tab w:val="right" w:leader="dot" w:pos="10135"/>
            </w:tabs>
            <w:rPr>
              <w:noProof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8726">
            <w:r>
              <w:rPr>
                <w:noProof/>
              </w:rPr>
              <w:t>ПОЯСНИТЕЛЬНАЯ ЗАПИСКА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_Toc48726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 xml:space="preserve">5 </w:t>
            </w:r>
            <w:r>
              <w:rPr>
                <w:noProof/>
              </w:rPr>
              <w:fldChar w:fldCharType="end"/>
            </w:r>
          </w:hyperlink>
        </w:p>
        <w:p w:rsidR="0036501D" w:rsidRDefault="0076396E">
          <w:pPr>
            <w:pStyle w:val="11"/>
            <w:tabs>
              <w:tab w:val="right" w:leader="dot" w:pos="10135"/>
            </w:tabs>
            <w:rPr>
              <w:noProof/>
            </w:rPr>
          </w:pPr>
          <w:hyperlink w:anchor="_Toc48727">
            <w:r>
              <w:rPr>
                <w:noProof/>
              </w:rPr>
              <w:t>1.  ПАСПОРТ  ФОНДА ОЦЕНОЧНЫХ СРЕДСТВ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_Toc48727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 xml:space="preserve">5 </w:t>
            </w:r>
            <w:r>
              <w:rPr>
                <w:noProof/>
              </w:rPr>
              <w:fldChar w:fldCharType="end"/>
            </w:r>
          </w:hyperlink>
        </w:p>
        <w:p w:rsidR="0036501D" w:rsidRDefault="0076396E">
          <w:pPr>
            <w:pStyle w:val="11"/>
            <w:tabs>
              <w:tab w:val="right" w:leader="dot" w:pos="10135"/>
            </w:tabs>
            <w:rPr>
              <w:noProof/>
            </w:rPr>
          </w:pPr>
          <w:hyperlink w:anchor="_Toc48728">
            <w:r>
              <w:rPr>
                <w:noProof/>
              </w:rPr>
              <w:t>2. ФОРМЫ КОНТРОЛЯ И ОЦЕНИВАНИЯ ЭЛЕМЕНТОВ ПРОФЕССИОНАЛЬНОГО МОДУЛЯ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_Toc48728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 xml:space="preserve">8 </w:t>
            </w:r>
            <w:r>
              <w:rPr>
                <w:noProof/>
              </w:rPr>
              <w:fldChar w:fldCharType="end"/>
            </w:r>
          </w:hyperlink>
        </w:p>
        <w:p w:rsidR="0036501D" w:rsidRDefault="0076396E">
          <w:pPr>
            <w:pStyle w:val="11"/>
            <w:tabs>
              <w:tab w:val="right" w:leader="dot" w:pos="10135"/>
            </w:tabs>
            <w:rPr>
              <w:noProof/>
            </w:rPr>
          </w:pPr>
          <w:hyperlink w:anchor="_Toc48729">
            <w:r>
              <w:rPr>
                <w:noProof/>
              </w:rPr>
              <w:t>3. КОНТРОЛЬНО-ОЦЕНОЧНЫЕ СРЕДСТВА ДЛЯ ДИФФЕРЕНЦИРОВАННОГО ЗАЧЕТА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</w:instrText>
            </w:r>
            <w:r>
              <w:rPr>
                <w:noProof/>
              </w:rPr>
              <w:instrText xml:space="preserve"> _Toc48729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 xml:space="preserve">9 </w:t>
            </w:r>
            <w:r>
              <w:rPr>
                <w:noProof/>
              </w:rPr>
              <w:fldChar w:fldCharType="end"/>
            </w:r>
          </w:hyperlink>
        </w:p>
        <w:p w:rsidR="0036501D" w:rsidRDefault="0076396E">
          <w:pPr>
            <w:pStyle w:val="11"/>
            <w:tabs>
              <w:tab w:val="right" w:leader="dot" w:pos="10135"/>
            </w:tabs>
            <w:rPr>
              <w:noProof/>
            </w:rPr>
          </w:pPr>
          <w:hyperlink w:anchor="_Toc48730">
            <w:r>
              <w:rPr>
                <w:noProof/>
              </w:rPr>
              <w:t>3.1 Тестовые задания для промежуточной аттестации к дифференцированному зачету  МДК 03.01. Здоровый образ жизни и профилактика заболеваний в разн</w:t>
            </w:r>
            <w:r>
              <w:rPr>
                <w:noProof/>
              </w:rPr>
              <w:t>ые возрастные периоды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_Toc48730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 xml:space="preserve">9 </w:t>
            </w:r>
            <w:r>
              <w:rPr>
                <w:noProof/>
              </w:rPr>
              <w:fldChar w:fldCharType="end"/>
            </w:r>
          </w:hyperlink>
        </w:p>
        <w:p w:rsidR="0036501D" w:rsidRDefault="0076396E">
          <w:pPr>
            <w:pStyle w:val="11"/>
            <w:tabs>
              <w:tab w:val="right" w:leader="dot" w:pos="10135"/>
            </w:tabs>
            <w:rPr>
              <w:noProof/>
            </w:rPr>
          </w:pPr>
          <w:hyperlink w:anchor="_Toc48731">
            <w:r>
              <w:rPr>
                <w:noProof/>
              </w:rPr>
              <w:t>4. КРИТЕРИИ ОЦЕНКИ ПО МДК 03.01. ЗДОРОВЫЙ ОБРАЗ ЖИЗНИ И ПРОФИЛАКТИКА ЗАБОЛЕВАНИЙ В РАЗНЫЕ ВОЗРАСТНЫЕ ПЕРИОДЫ В ФОРМ</w:t>
            </w:r>
            <w:r>
              <w:rPr>
                <w:noProof/>
              </w:rPr>
              <w:t>Е ТЕСТОВЫХ ЗАДАНИЙ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_Toc48731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 xml:space="preserve">40 </w:t>
            </w:r>
            <w:r>
              <w:rPr>
                <w:noProof/>
              </w:rPr>
              <w:fldChar w:fldCharType="end"/>
            </w:r>
          </w:hyperlink>
        </w:p>
        <w:p w:rsidR="0036501D" w:rsidRDefault="0076396E">
          <w:pPr>
            <w:pStyle w:val="21"/>
            <w:tabs>
              <w:tab w:val="right" w:leader="dot" w:pos="10135"/>
            </w:tabs>
            <w:rPr>
              <w:noProof/>
            </w:rPr>
          </w:pPr>
          <w:hyperlink w:anchor="_Toc48732">
            <w:r>
              <w:rPr>
                <w:noProof/>
              </w:rPr>
              <w:t>4.1. Критерии оценки</w:t>
            </w:r>
            <w:r>
              <w:rPr>
                <w:i/>
                <w:noProof/>
              </w:rPr>
              <w:t xml:space="preserve"> </w:t>
            </w:r>
            <w:r>
              <w:rPr>
                <w:noProof/>
              </w:rPr>
              <w:t>для дифференцированного зачета  по дисциплине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_Toc48732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 xml:space="preserve">40 </w:t>
            </w:r>
            <w:r>
              <w:rPr>
                <w:noProof/>
              </w:rPr>
              <w:fldChar w:fldCharType="end"/>
            </w:r>
          </w:hyperlink>
        </w:p>
        <w:p w:rsidR="0036501D" w:rsidRDefault="0076396E">
          <w:pPr>
            <w:pStyle w:val="11"/>
            <w:tabs>
              <w:tab w:val="right" w:leader="dot" w:pos="10135"/>
            </w:tabs>
            <w:rPr>
              <w:noProof/>
            </w:rPr>
          </w:pPr>
          <w:hyperlink w:anchor="_Toc48733">
            <w:r>
              <w:rPr>
                <w:noProof/>
              </w:rPr>
              <w:t>ПРИЛОЖЕНИЕ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_Toc48733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 xml:space="preserve">41 </w:t>
            </w:r>
            <w:r>
              <w:rPr>
                <w:noProof/>
              </w:rPr>
              <w:fldChar w:fldCharType="end"/>
            </w:r>
          </w:hyperlink>
        </w:p>
        <w:p w:rsidR="0036501D" w:rsidRDefault="0076396E">
          <w:pPr>
            <w:pStyle w:val="11"/>
            <w:tabs>
              <w:tab w:val="right" w:leader="dot" w:pos="10135"/>
            </w:tabs>
            <w:rPr>
              <w:noProof/>
            </w:rPr>
          </w:pPr>
          <w:hyperlink w:anchor="_Toc48734">
            <w:r>
              <w:rPr>
                <w:noProof/>
              </w:rPr>
              <w:t>Приложение 1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_Toc48734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 xml:space="preserve">41 </w:t>
            </w:r>
            <w:r>
              <w:rPr>
                <w:noProof/>
              </w:rPr>
              <w:fldChar w:fldCharType="end"/>
            </w:r>
          </w:hyperlink>
        </w:p>
        <w:p w:rsidR="0036501D" w:rsidRDefault="0076396E">
          <w:pPr>
            <w:pStyle w:val="11"/>
            <w:tabs>
              <w:tab w:val="right" w:leader="dot" w:pos="10135"/>
            </w:tabs>
            <w:rPr>
              <w:noProof/>
            </w:rPr>
          </w:pPr>
          <w:hyperlink w:anchor="_Toc48735">
            <w:r>
              <w:rPr>
                <w:noProof/>
              </w:rPr>
              <w:t>СПИСОК ИСПОЛЬЗОВАННЫХ ИСТОЧНИКОВ: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_Toc48735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 xml:space="preserve">42 </w:t>
            </w:r>
            <w:r>
              <w:rPr>
                <w:noProof/>
              </w:rPr>
              <w:fldChar w:fldCharType="end"/>
            </w:r>
          </w:hyperlink>
        </w:p>
        <w:p w:rsidR="0036501D" w:rsidRDefault="0076396E">
          <w:r>
            <w:fldChar w:fldCharType="end"/>
          </w:r>
        </w:p>
      </w:sdtContent>
    </w:sdt>
    <w:p w:rsidR="0036501D" w:rsidRDefault="0076396E">
      <w:pPr>
        <w:pStyle w:val="1"/>
        <w:spacing w:after="15" w:line="271" w:lineRule="auto"/>
        <w:ind w:left="-5" w:right="775"/>
        <w:jc w:val="both"/>
      </w:pPr>
      <w:bookmarkStart w:id="1" w:name="_Toc48726"/>
      <w:r>
        <w:t xml:space="preserve">ПОЯСНИТЕЛЬНАЯ ЗАПИСКА </w:t>
      </w:r>
      <w:bookmarkEnd w:id="1"/>
    </w:p>
    <w:p w:rsidR="0036501D" w:rsidRDefault="0076396E">
      <w:pPr>
        <w:spacing w:after="0"/>
        <w:ind w:right="14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spacing w:after="252" w:line="271" w:lineRule="auto"/>
        <w:ind w:left="-15" w:right="775" w:firstLine="569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Цель фонда оценочных средств</w:t>
      </w:r>
      <w:r>
        <w:rPr>
          <w:rFonts w:ascii="Times New Roman" w:eastAsia="Times New Roman" w:hAnsi="Times New Roman" w:cs="Times New Roman"/>
          <w:sz w:val="24"/>
        </w:rPr>
        <w:t>. Оценочные средства предназначены для контроля и оценки образовательных достижений обучающихся, освоивших программу «МДК 03.01. Здоровы</w:t>
      </w:r>
      <w:r>
        <w:rPr>
          <w:rFonts w:ascii="Times New Roman" w:eastAsia="Times New Roman" w:hAnsi="Times New Roman" w:cs="Times New Roman"/>
          <w:sz w:val="24"/>
        </w:rPr>
        <w:t xml:space="preserve">й образ жизни и профилактика заболеваний в разные возрастные периоды». Перечень видов оценочных средств соответствует Рабочей программе профессионального модуля. </w:t>
      </w:r>
    </w:p>
    <w:p w:rsidR="0036501D" w:rsidRDefault="0076396E">
      <w:pPr>
        <w:spacing w:after="249" w:line="271" w:lineRule="auto"/>
        <w:ind w:left="-15" w:right="775" w:firstLine="569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Фонд оценочных средств</w:t>
      </w:r>
      <w:r>
        <w:rPr>
          <w:rFonts w:ascii="Times New Roman" w:eastAsia="Times New Roman" w:hAnsi="Times New Roman" w:cs="Times New Roman"/>
          <w:sz w:val="24"/>
        </w:rPr>
        <w:t xml:space="preserve"> включает контрольные материалы для проведения текущего контроля в форм</w:t>
      </w:r>
      <w:r>
        <w:rPr>
          <w:rFonts w:ascii="Times New Roman" w:eastAsia="Times New Roman" w:hAnsi="Times New Roman" w:cs="Times New Roman"/>
          <w:sz w:val="24"/>
        </w:rPr>
        <w:t xml:space="preserve">е тестовых заданий. </w:t>
      </w:r>
    </w:p>
    <w:p w:rsidR="0036501D" w:rsidRDefault="0076396E">
      <w:pPr>
        <w:spacing w:after="225" w:line="271" w:lineRule="auto"/>
        <w:ind w:left="-15" w:right="775" w:firstLine="569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Структура и содержание заданий</w:t>
      </w:r>
      <w:r>
        <w:rPr>
          <w:rFonts w:ascii="Times New Roman" w:eastAsia="Times New Roman" w:hAnsi="Times New Roman" w:cs="Times New Roman"/>
          <w:sz w:val="24"/>
        </w:rPr>
        <w:t xml:space="preserve"> – задания разработаны в соответствии с рабочей программой «МДК 03.01. Здоровый образ жизни и профилактика заболеваний в разные возрастные периоды». </w:t>
      </w:r>
    </w:p>
    <w:p w:rsidR="0036501D" w:rsidRDefault="0076396E">
      <w:pPr>
        <w:spacing w:after="8"/>
        <w:ind w:right="719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36501D" w:rsidRDefault="0076396E">
      <w:pPr>
        <w:pStyle w:val="1"/>
        <w:ind w:right="517"/>
      </w:pPr>
      <w:bookmarkStart w:id="2" w:name="_Toc48727"/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ПАСПОРТ  ФОНДА ОЦЕНОЧНЫХ СРЕДСТВ </w:t>
      </w:r>
      <w:bookmarkEnd w:id="2"/>
    </w:p>
    <w:p w:rsidR="0036501D" w:rsidRDefault="0076396E">
      <w:pPr>
        <w:spacing w:after="247" w:line="271" w:lineRule="auto"/>
        <w:ind w:left="-15" w:right="775" w:firstLine="7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Результатом освоения МДК 03.01. Здоровый образ жизни и профилактика заболеваний в разные возрастные периоды являются предусмотренные ФГОС по специальности умения и знания, направленные на формирование общих и профессиональных компетенций.  </w:t>
      </w:r>
    </w:p>
    <w:p w:rsidR="0036501D" w:rsidRDefault="0076396E">
      <w:pPr>
        <w:tabs>
          <w:tab w:val="center" w:pos="7608"/>
          <w:tab w:val="center" w:pos="884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Таблица 1 </w:t>
      </w:r>
    </w:p>
    <w:tbl>
      <w:tblPr>
        <w:tblStyle w:val="TableGrid"/>
        <w:tblW w:w="9575" w:type="dxa"/>
        <w:tblInd w:w="-112" w:type="dxa"/>
        <w:tblCellMar>
          <w:top w:w="18" w:type="dxa"/>
          <w:left w:w="112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540"/>
        <w:gridCol w:w="3019"/>
        <w:gridCol w:w="3890"/>
        <w:gridCol w:w="2126"/>
      </w:tblGrid>
      <w:tr w:rsidR="0036501D">
        <w:trPr>
          <w:trHeight w:val="46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п/п </w:t>
            </w:r>
          </w:p>
        </w:tc>
        <w:tc>
          <w:tcPr>
            <w:tcW w:w="3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и содержание компетенции 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Планируемые результаты обучения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Наименование оценочных средств </w:t>
            </w:r>
          </w:p>
        </w:tc>
      </w:tr>
      <w:tr w:rsidR="0036501D">
        <w:trPr>
          <w:trHeight w:val="1621"/>
        </w:trPr>
        <w:tc>
          <w:tcPr>
            <w:tcW w:w="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 </w:t>
            </w:r>
          </w:p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 w:line="251" w:lineRule="auto"/>
              <w:ind w:right="5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 01. Выбирать способы решения задач профессиональной деятельности применительно к различным контекстам. </w:t>
            </w:r>
          </w:p>
          <w:p w:rsidR="0036501D" w:rsidRDefault="0076396E">
            <w:pPr>
              <w:spacing w:after="0" w:line="247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  <w:p w:rsidR="0036501D" w:rsidRDefault="0076396E">
            <w:pPr>
              <w:spacing w:after="0" w:line="244" w:lineRule="auto"/>
              <w:ind w:right="4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ОК 03. Планировать и реализовывать собственное профессиональное и личностное развитие, пред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принимательскую деятельность в профессиональной сфере, использовать знания по финансовой грамотности в различных жизненных ситуациях. </w:t>
            </w:r>
          </w:p>
          <w:p w:rsidR="0036501D" w:rsidRDefault="0076396E">
            <w:pPr>
              <w:spacing w:after="0" w:line="256" w:lineRule="auto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 04. Эффективно взаимодействовать и работать в коллективе и команде. </w:t>
            </w:r>
          </w:p>
          <w:p w:rsidR="0036501D" w:rsidRDefault="0076396E">
            <w:pPr>
              <w:spacing w:after="29" w:line="246" w:lineRule="auto"/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ОК 05. Осуществлять устную и письменную коммуника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цию на государственном языке Российской Федерации с учетом особенностей социального и культурного контекста. </w:t>
            </w:r>
          </w:p>
          <w:p w:rsidR="0036501D" w:rsidRDefault="0076396E">
            <w:pPr>
              <w:spacing w:after="0"/>
              <w:ind w:right="4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ОК 06. Проявлять гражданскопатриотическую позицию, демонстрировать осознанное поведение на основе традиционных общечеловеческих ценностей, в том ч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исле с учетом гармонизации </w:t>
            </w:r>
          </w:p>
        </w:tc>
        <w:tc>
          <w:tcPr>
            <w:tcW w:w="38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знать: </w:t>
            </w:r>
          </w:p>
          <w:p w:rsidR="0036501D" w:rsidRDefault="0076396E">
            <w:pPr>
              <w:spacing w:after="0"/>
              <w:ind w:left="7" w:right="4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Информационные технологии, организационные формы, методы и средства санитарного просвещения населения; правила проведения индивидуального и группового профилактического консультирования, современные научно обоснованные рекомендации по вопросам личной гигие</w:t>
            </w:r>
            <w:r>
              <w:rPr>
                <w:rFonts w:ascii="Times New Roman" w:eastAsia="Times New Roman" w:hAnsi="Times New Roman" w:cs="Times New Roman"/>
                <w:sz w:val="18"/>
              </w:rPr>
              <w:t>ны, рационального питания, планирования семьи, здорового образа жизни, факторов риска для здоровья; заболевания, обусловленные образом жизни человека; принципы здорового образа жизни, основы сохранения и укрепления здоровья; факторы, способствующие сохране</w:t>
            </w:r>
            <w:r>
              <w:rPr>
                <w:rFonts w:ascii="Times New Roman" w:eastAsia="Times New Roman" w:hAnsi="Times New Roman" w:cs="Times New Roman"/>
                <w:sz w:val="18"/>
              </w:rPr>
              <w:t>нию здоровья; формы и методы работы по формированию здорового образа жизни; программы здорового образа жизни, в том числе программы, направленные на снижение веса, снижение потребления алкоголя и 100 табака, предупреждение и борьбу с немедицинским потребле</w:t>
            </w:r>
            <w:r>
              <w:rPr>
                <w:rFonts w:ascii="Times New Roman" w:eastAsia="Times New Roman" w:hAnsi="Times New Roman" w:cs="Times New Roman"/>
                <w:sz w:val="18"/>
              </w:rPr>
              <w:t>нием наркотических средств и психотропных веществ; положения об организации оказания первичной медикосанитарной помощи взрослому населению; виды медицинских осмотров с учетом возраста, состояния здоровья, профессии в соответствии с нормативными правовыми 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ктами; правила и порядок проведения профилактического осмотра; порядок проведения диспансеризации населения, порядок доврачебного осмотра и обследования населения по скрининг-программе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Дифференцированный зачет по дисциплине МДК 03.01. Здоровый образ жизни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и профилактика заболеваний в разные возрастные периоды </w:t>
            </w:r>
          </w:p>
        </w:tc>
      </w:tr>
      <w:tr w:rsidR="0036501D">
        <w:trPr>
          <w:trHeight w:val="52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36501D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36501D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36501D"/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36501D" w:rsidRDefault="0036501D">
      <w:pPr>
        <w:spacing w:after="0"/>
        <w:ind w:left="-1700" w:right="672"/>
      </w:pPr>
    </w:p>
    <w:tbl>
      <w:tblPr>
        <w:tblStyle w:val="TableGrid"/>
        <w:tblW w:w="9575" w:type="dxa"/>
        <w:tblInd w:w="-112" w:type="dxa"/>
        <w:tblCellMar>
          <w:top w:w="11" w:type="dxa"/>
          <w:left w:w="112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540"/>
        <w:gridCol w:w="3019"/>
        <w:gridCol w:w="3890"/>
        <w:gridCol w:w="2126"/>
      </w:tblGrid>
      <w:tr w:rsidR="0036501D">
        <w:trPr>
          <w:trHeight w:val="6044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36501D"/>
        </w:tc>
        <w:tc>
          <w:tcPr>
            <w:tcW w:w="3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 w:line="245" w:lineRule="auto"/>
              <w:ind w:righ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межнациональных и межрелигиозных отношений, применять стандарты антикоррупционного поведения.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 </w:t>
            </w:r>
          </w:p>
          <w:p w:rsidR="0036501D" w:rsidRDefault="0076396E">
            <w:pPr>
              <w:spacing w:after="0" w:line="244" w:lineRule="auto"/>
              <w:ind w:right="5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ОК 08. Использовать средства физической культуры для сохранения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 укрепления здоровья в процессе профессиональной деятельности и поддержания необходимого уровня физической подготовленности. </w:t>
            </w:r>
          </w:p>
          <w:p w:rsidR="0036501D" w:rsidRDefault="0076396E">
            <w:pPr>
              <w:spacing w:after="0" w:line="250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 09. Пользоваться профессиональной документацией на государственном и иностранном языках. </w:t>
            </w:r>
          </w:p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 w:line="244" w:lineRule="auto"/>
              <w:ind w:left="7" w:righ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диспансеризации; методы профилактики неинфекционных заболеваний, факторы риска развития хронических неинфекционных заболеваний, порядок проведения диспансерного наблюдения пациентов при хронических заболеваниях, задачи медицинской сестры; санитарноэпидемио</w:t>
            </w:r>
            <w:r>
              <w:rPr>
                <w:rFonts w:ascii="Times New Roman" w:eastAsia="Times New Roman" w:hAnsi="Times New Roman" w:cs="Times New Roman"/>
                <w:sz w:val="18"/>
              </w:rPr>
              <w:t>логическую обстановку прикрепленного участка, зависимость распространения инфекционных болезней от природных факторов, факторы окружающей среды, в том числе социальные; меры профилактики инфекционных заболеваний; порядок проведения санитарно-</w:t>
            </w:r>
          </w:p>
          <w:p w:rsidR="0036501D" w:rsidRDefault="0076396E">
            <w:pPr>
              <w:spacing w:after="11" w:line="245" w:lineRule="auto"/>
              <w:ind w:left="7" w:right="5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противоэпидем</w:t>
            </w:r>
            <w:r>
              <w:rPr>
                <w:rFonts w:ascii="Times New Roman" w:eastAsia="Times New Roman" w:hAnsi="Times New Roman" w:cs="Times New Roman"/>
                <w:sz w:val="18"/>
              </w:rPr>
              <w:t>ических мероприятий в случае возникновения очага инфекции, в том числе карантинные мероприятия при выявлении особо опасных (карантинных) инфекционных заболеваний; государственные санитарноэпидемиологические правила и гигиенические нормативы, профилактическ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ие и противоэпидемические мероприятия при выявлении инфекционного заболевания; правила и порядок проведения вакцинации в соответствии с национальным календарем профилактических прививок; течение вакцинального процесса, возможные реакций и осложнения, меры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профилактики. </w:t>
            </w:r>
          </w:p>
          <w:p w:rsidR="0036501D" w:rsidRDefault="0076396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36501D"/>
        </w:tc>
      </w:tr>
      <w:tr w:rsidR="0036501D">
        <w:trPr>
          <w:trHeight w:val="28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 </w:t>
            </w:r>
          </w:p>
        </w:tc>
        <w:tc>
          <w:tcPr>
            <w:tcW w:w="30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22" w:line="255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ПК 3.1. Консультировать население по вопросам профилактики заболеваний. </w:t>
            </w:r>
          </w:p>
          <w:p w:rsidR="0036501D" w:rsidRDefault="0076396E">
            <w:pPr>
              <w:spacing w:after="2" w:line="279" w:lineRule="auto"/>
              <w:ind w:right="3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ПК 3.2. Пропагандировать здоровый образ жизни. </w:t>
            </w:r>
          </w:p>
          <w:p w:rsidR="0036501D" w:rsidRDefault="0076396E">
            <w:pPr>
              <w:spacing w:after="0"/>
              <w:ind w:right="2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ПК 3.3. Участвовать в проведении профилактических осмотров и диспансеризации населения. ПК 3.4.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Проводить санитарнопротивоэпидемические мероприятия по профилактике инфекционных заболеваний. ПК 3.5. Участвовать в иммунопрофилактике инфекционных заболеваний </w:t>
            </w:r>
          </w:p>
        </w:tc>
        <w:tc>
          <w:tcPr>
            <w:tcW w:w="38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уметь:  </w:t>
            </w:r>
          </w:p>
          <w:p w:rsidR="0036501D" w:rsidRDefault="0076396E">
            <w:pPr>
              <w:spacing w:after="0"/>
              <w:ind w:left="7" w:right="4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Проводить индивидуальное (групповое) профилактическое консультирование населения о фак</w:t>
            </w:r>
            <w:r>
              <w:rPr>
                <w:rFonts w:ascii="Times New Roman" w:eastAsia="Times New Roman" w:hAnsi="Times New Roman" w:cs="Times New Roman"/>
                <w:sz w:val="20"/>
              </w:rPr>
              <w:t>торах, способствующих сохранению здоровья, факторах риска для здоровья и мерах профилактики предотвратимых болезней; формировать общественное мнение в пользу здорового образа жизни и мотивировать пациентов на ведение здорового образа жизни; информировать н</w:t>
            </w:r>
            <w:r>
              <w:rPr>
                <w:rFonts w:ascii="Times New Roman" w:eastAsia="Times New Roman" w:hAnsi="Times New Roman" w:cs="Times New Roman"/>
                <w:sz w:val="20"/>
              </w:rPr>
              <w:t>аселение о программах снижения веса, потребления алкоголя и табака, предупреждения и борьбы с немедицинским потреблением наркотических средств и психотропных веществ; план проведения диспансеризации населения с учетом возрастной категории и проводимых обсл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едований; проводить разъяснительные беседы на уровне семьи, организованного коллектива о целях и задах профилактического медицинского осмотра, 8 Берутся сведения, указанные по данному виду деятельности в п. 4.2. 99 порядке прохождения диспансеризации и ее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объеме, в том числе беседы с несовершеннолетними в образовательных организациях; проводить доврачебный профилактический осмотр с целью выявления факторов риска развития заболевания; проводить работу по диспансеризации населения, проводить опрос (анкетирова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ние), проводить доврачебный осмотр и обследование по скрининг-программе диспансеризации; 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501D">
        <w:trPr>
          <w:trHeight w:val="778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36501D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36501D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36501D"/>
        </w:tc>
      </w:tr>
      <w:tr w:rsidR="0036501D">
        <w:trPr>
          <w:trHeight w:val="8759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36501D"/>
        </w:tc>
        <w:tc>
          <w:tcPr>
            <w:tcW w:w="3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36501D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 w:line="239" w:lineRule="auto"/>
              <w:ind w:right="4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проводить работу по диспансерному наблюдению пациентов с хроническими заболеваниями с учетом возраста, состояния здоровья, профессии в соответствии с нормативными правовыми актами; обеспечивать инфекционную безопасность при оказании медицинской помощи, про</w:t>
            </w:r>
            <w:r>
              <w:rPr>
                <w:rFonts w:ascii="Times New Roman" w:eastAsia="Times New Roman" w:hAnsi="Times New Roman" w:cs="Times New Roman"/>
                <w:sz w:val="20"/>
              </w:rPr>
              <w:t>ведении профилактических медицинских осмотров и осуществлении сестринского ухода за пациентами с инфекционными заболеваниями; проводить профилактические и противоэпидемические мероприятия при выявлении пациентов с инфекционными паразитарными болезнями и 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ц с подозрением на инфекционные заболевания, а также носителей возбудителей инфекционных заболеваний; выполнять работу по проведению санитарно-противоэпидемических </w:t>
            </w:r>
          </w:p>
          <w:p w:rsidR="0036501D" w:rsidRDefault="0076396E">
            <w:pPr>
              <w:spacing w:after="0" w:line="241" w:lineRule="auto"/>
              <w:ind w:right="4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(профилактических) мероприятий при регистрации инфекционных заболеваний; выявлять заболевши</w:t>
            </w:r>
            <w:r>
              <w:rPr>
                <w:rFonts w:ascii="Times New Roman" w:eastAsia="Times New Roman" w:hAnsi="Times New Roman" w:cs="Times New Roman"/>
                <w:sz w:val="20"/>
              </w:rPr>
              <w:t>х инфекционным заболеванием, контактных с ними лиц и подозрительных на заболевания инфекционными болезнями; проводить работу по организации и проведению санитарно-противоэпидемических (профилактических) и ограничительных (карантинных) мероприятий при выявл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ении инфекционных заболеваний; проводить осмотр лиц и динамическое наблюдение за лицами, контактными с пациентам, заболевшими инфекционным заболеванием; использовать вакцины в соответствии с установленными правилами. </w:t>
            </w:r>
          </w:p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36501D"/>
        </w:tc>
      </w:tr>
    </w:tbl>
    <w:p w:rsidR="0036501D" w:rsidRDefault="0076396E">
      <w:pPr>
        <w:spacing w:after="225"/>
      </w:pPr>
      <w:r>
        <w:rPr>
          <w:rFonts w:ascii="Times New Roman" w:eastAsia="Times New Roman" w:hAnsi="Times New Roman" w:cs="Times New Roman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  <w:ind w:left="7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  <w:ind w:left="7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  <w:ind w:right="540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spacing w:after="0"/>
        <w:ind w:right="525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spacing w:after="217"/>
      </w:pPr>
      <w:r>
        <w:t xml:space="preserve"> </w:t>
      </w:r>
    </w:p>
    <w:p w:rsidR="0036501D" w:rsidRDefault="0076396E">
      <w:pPr>
        <w:spacing w:after="210"/>
      </w:pPr>
      <w:r>
        <w:t xml:space="preserve"> </w:t>
      </w:r>
    </w:p>
    <w:p w:rsidR="0036501D" w:rsidRDefault="0076396E">
      <w:pPr>
        <w:spacing w:after="217"/>
      </w:pPr>
      <w:r>
        <w:t xml:space="preserve"> </w:t>
      </w:r>
    </w:p>
    <w:p w:rsidR="0036501D" w:rsidRDefault="0076396E">
      <w:pPr>
        <w:spacing w:after="217"/>
      </w:pPr>
      <w:r>
        <w:t xml:space="preserve"> </w:t>
      </w:r>
    </w:p>
    <w:p w:rsidR="0036501D" w:rsidRDefault="0076396E">
      <w:pPr>
        <w:spacing w:after="210"/>
      </w:pPr>
      <w:r>
        <w:t xml:space="preserve"> </w:t>
      </w:r>
    </w:p>
    <w:p w:rsidR="0036501D" w:rsidRDefault="0076396E">
      <w:pPr>
        <w:spacing w:after="217"/>
      </w:pPr>
      <w:r>
        <w:t xml:space="preserve"> </w:t>
      </w:r>
    </w:p>
    <w:p w:rsidR="0036501D" w:rsidRDefault="0076396E">
      <w:pPr>
        <w:spacing w:after="0"/>
      </w:pPr>
      <w:r>
        <w:t xml:space="preserve"> </w:t>
      </w:r>
    </w:p>
    <w:p w:rsidR="0036501D" w:rsidRDefault="0076396E">
      <w:pPr>
        <w:pStyle w:val="1"/>
        <w:spacing w:after="13" w:line="271" w:lineRule="auto"/>
        <w:ind w:left="2587" w:right="789" w:hanging="980"/>
        <w:jc w:val="both"/>
      </w:pPr>
      <w:bookmarkStart w:id="3" w:name="_Toc48728"/>
      <w:r>
        <w:lastRenderedPageBreak/>
        <w:t xml:space="preserve">2. ФОРМЫ КОНТРОЛЯ И ОЦЕНИВАНИЯ ЭЛЕМЕНТОВ ПРОФЕССИОНАЛЬНОГО МОДУЛЯ </w:t>
      </w:r>
      <w:bookmarkEnd w:id="3"/>
    </w:p>
    <w:p w:rsidR="0036501D" w:rsidRDefault="0076396E">
      <w:pPr>
        <w:spacing w:after="245" w:line="271" w:lineRule="auto"/>
        <w:ind w:left="-15" w:right="775" w:firstLine="7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результате текущей аттестации по профессиональному модулю осуществляется комплексная проверка следующих умений и знаний. </w:t>
      </w:r>
    </w:p>
    <w:p w:rsidR="0036501D" w:rsidRDefault="0076396E">
      <w:pPr>
        <w:spacing w:after="0"/>
        <w:ind w:left="10" w:right="78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Таблица 1 </w:t>
      </w:r>
    </w:p>
    <w:tbl>
      <w:tblPr>
        <w:tblStyle w:val="TableGrid"/>
        <w:tblW w:w="9575" w:type="dxa"/>
        <w:tblInd w:w="-112" w:type="dxa"/>
        <w:tblCellMar>
          <w:top w:w="40" w:type="dxa"/>
          <w:left w:w="112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214"/>
        <w:gridCol w:w="3033"/>
        <w:gridCol w:w="3328"/>
      </w:tblGrid>
      <w:tr w:rsidR="0036501D">
        <w:trPr>
          <w:trHeight w:val="562"/>
        </w:trPr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учебной дисциплины </w:t>
            </w:r>
          </w:p>
        </w:tc>
        <w:tc>
          <w:tcPr>
            <w:tcW w:w="3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Проверяемые ОК, 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 </w:t>
            </w:r>
          </w:p>
        </w:tc>
        <w:tc>
          <w:tcPr>
            <w:tcW w:w="3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 текущего контроля и оценивания </w:t>
            </w:r>
          </w:p>
        </w:tc>
      </w:tr>
      <w:tr w:rsidR="0036501D">
        <w:trPr>
          <w:trHeight w:val="1671"/>
        </w:trPr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23"/>
            </w:pPr>
            <w:r>
              <w:rPr>
                <w:rFonts w:ascii="Times New Roman" w:eastAsia="Times New Roman" w:hAnsi="Times New Roman" w:cs="Times New Roman"/>
              </w:rPr>
              <w:t xml:space="preserve">Раздел 1. Основы </w:t>
            </w:r>
          </w:p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профилактики заболеваний </w:t>
            </w:r>
          </w:p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1-9 </w:t>
            </w:r>
          </w:p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3.1-3.5 </w:t>
            </w:r>
          </w:p>
        </w:tc>
        <w:tc>
          <w:tcPr>
            <w:tcW w:w="3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Контрольно-оценочные средства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дисциплине МДК 03.01. Здоровый образ жизни и профилактика заболеваний в разные возрастные периоды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форме тестовых заданий. </w:t>
            </w:r>
          </w:p>
        </w:tc>
      </w:tr>
    </w:tbl>
    <w:p w:rsidR="0036501D" w:rsidRDefault="0076396E">
      <w:pPr>
        <w:spacing w:after="326"/>
      </w:pPr>
      <w:r>
        <w:rPr>
          <w:rFonts w:ascii="Times New Roman" w:eastAsia="Times New Roman" w:hAnsi="Times New Roman" w:cs="Times New Roman"/>
        </w:rPr>
        <w:t xml:space="preserve"> </w:t>
      </w:r>
    </w:p>
    <w:p w:rsidR="0036501D" w:rsidRDefault="0076396E">
      <w:pPr>
        <w:spacing w:after="252"/>
        <w:ind w:left="70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6501D" w:rsidRDefault="0076396E">
      <w:pPr>
        <w:spacing w:after="252"/>
        <w:ind w:left="70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6501D" w:rsidRDefault="0076396E">
      <w:pPr>
        <w:spacing w:after="252"/>
        <w:ind w:left="70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6501D" w:rsidRDefault="0076396E">
      <w:pPr>
        <w:spacing w:after="259"/>
        <w:ind w:left="70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6501D" w:rsidRDefault="0076396E">
      <w:pPr>
        <w:spacing w:after="252"/>
        <w:ind w:left="70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6501D" w:rsidRDefault="0076396E">
      <w:pPr>
        <w:spacing w:after="259"/>
        <w:ind w:left="70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6501D" w:rsidRDefault="0076396E">
      <w:pPr>
        <w:spacing w:after="252"/>
        <w:ind w:left="70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6501D" w:rsidRDefault="0076396E">
      <w:pPr>
        <w:spacing w:after="252"/>
        <w:ind w:left="70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6501D" w:rsidRDefault="0076396E">
      <w:pPr>
        <w:spacing w:after="259"/>
        <w:ind w:left="70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6501D" w:rsidRDefault="0076396E">
      <w:pPr>
        <w:spacing w:after="252"/>
        <w:ind w:left="70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6501D" w:rsidRDefault="0076396E">
      <w:pPr>
        <w:spacing w:after="259"/>
        <w:ind w:left="70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6501D" w:rsidRDefault="0076396E">
      <w:pPr>
        <w:spacing w:after="252"/>
        <w:ind w:left="70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6501D" w:rsidRDefault="0076396E">
      <w:pPr>
        <w:spacing w:after="259"/>
        <w:ind w:left="70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6501D" w:rsidRDefault="0076396E">
      <w:pPr>
        <w:spacing w:after="252"/>
        <w:ind w:left="70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6501D" w:rsidRDefault="0076396E">
      <w:pPr>
        <w:spacing w:after="252"/>
        <w:ind w:left="70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6501D" w:rsidRDefault="0076396E">
      <w:pPr>
        <w:spacing w:after="0"/>
        <w:ind w:left="70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6501D" w:rsidRDefault="0076396E">
      <w:pPr>
        <w:spacing w:after="33"/>
        <w:ind w:right="43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pStyle w:val="1"/>
        <w:spacing w:after="13" w:line="271" w:lineRule="auto"/>
        <w:ind w:left="2485" w:right="789" w:hanging="511"/>
        <w:jc w:val="both"/>
      </w:pPr>
      <w:bookmarkStart w:id="4" w:name="_Toc48729"/>
      <w:r>
        <w:lastRenderedPageBreak/>
        <w:t xml:space="preserve">3. КОНТРОЛЬНО-ОЦЕНОЧНЫЕ СРЕДСТВА ДЛЯ ДИФФЕРЕНЦИРОВАННОГО ЗАЧЕТА  </w:t>
      </w:r>
      <w:bookmarkEnd w:id="4"/>
    </w:p>
    <w:p w:rsidR="0036501D" w:rsidRDefault="0076396E">
      <w:pPr>
        <w:spacing w:after="0"/>
        <w:ind w:right="43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spacing w:after="27"/>
        <w:ind w:right="43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pStyle w:val="1"/>
        <w:spacing w:after="12" w:line="274" w:lineRule="auto"/>
        <w:ind w:left="180" w:right="934" w:firstLine="324"/>
        <w:jc w:val="left"/>
      </w:pPr>
      <w:bookmarkStart w:id="5" w:name="_Toc48730"/>
      <w:r>
        <w:t xml:space="preserve">3.1 Тестовые задания для промежуточной аттестации к дифференцированному зачету </w:t>
      </w:r>
      <w:r>
        <w:rPr>
          <w:sz w:val="28"/>
        </w:rPr>
        <w:t xml:space="preserve"> МДК</w:t>
      </w:r>
      <w:r>
        <w:t xml:space="preserve"> </w:t>
      </w:r>
      <w:r>
        <w:t xml:space="preserve">03.01. Здоровый образ жизни и профилактика заболеваний в разные возрастные периоды  </w:t>
      </w:r>
      <w:bookmarkEnd w:id="5"/>
    </w:p>
    <w:p w:rsidR="0036501D" w:rsidRDefault="0076396E">
      <w:pPr>
        <w:spacing w:after="2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numPr>
          <w:ilvl w:val="0"/>
          <w:numId w:val="1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 наружным половым органам женщины относятся: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клитор;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маточные трубы;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влагалище;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молочные железы. </w:t>
      </w:r>
    </w:p>
    <w:p w:rsidR="0036501D" w:rsidRDefault="0076396E">
      <w:pPr>
        <w:numPr>
          <w:ilvl w:val="0"/>
          <w:numId w:val="1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При третьей степени чистоты влагалищного содержимого: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среда слабочелочная;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лейкоциты до 100 в поле зрения;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кокки и другие бактерии;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все перечисленное верно. </w:t>
      </w:r>
    </w:p>
    <w:p w:rsidR="0036501D" w:rsidRDefault="0076396E">
      <w:pPr>
        <w:numPr>
          <w:ilvl w:val="0"/>
          <w:numId w:val="1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Лактобактерии, среда кислая, клетки эпителия- при какой степени влагалищного содержимого: а) первая;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вторая;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третья;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г) четверт</w:t>
      </w:r>
      <w:r>
        <w:rPr>
          <w:rFonts w:ascii="Times New Roman" w:eastAsia="Times New Roman" w:hAnsi="Times New Roman" w:cs="Times New Roman"/>
          <w:sz w:val="24"/>
        </w:rPr>
        <w:t xml:space="preserve">ая. </w:t>
      </w:r>
    </w:p>
    <w:p w:rsidR="0036501D" w:rsidRDefault="0076396E">
      <w:pPr>
        <w:numPr>
          <w:ilvl w:val="0"/>
          <w:numId w:val="1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 внутренним половым органам женщины относится: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преддверие влагалища;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клитор;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матка;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молочные железы. </w:t>
      </w:r>
    </w:p>
    <w:p w:rsidR="0036501D" w:rsidRDefault="0076396E">
      <w:pPr>
        <w:numPr>
          <w:ilvl w:val="0"/>
          <w:numId w:val="1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При четвертой степени чистоты влагалищного содержимого определяются: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эпителиальные клетки, единичные лейкоциты;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б) лактобактери</w:t>
      </w:r>
      <w:r>
        <w:rPr>
          <w:rFonts w:ascii="Times New Roman" w:eastAsia="Times New Roman" w:hAnsi="Times New Roman" w:cs="Times New Roman"/>
          <w:sz w:val="24"/>
        </w:rPr>
        <w:t xml:space="preserve">и, среда кислая;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все перечисленное верно;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нет правильного ответа. </w:t>
      </w:r>
    </w:p>
    <w:p w:rsidR="0036501D" w:rsidRDefault="0076396E">
      <w:pPr>
        <w:numPr>
          <w:ilvl w:val="0"/>
          <w:numId w:val="1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При второй степени чистоты влагалищного содержимого: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лактобактерии;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единичные лейкоциты, клетки эпителия;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небольшое количество не патогенной флоры;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все перечисленное верно. </w:t>
      </w:r>
    </w:p>
    <w:p w:rsidR="0036501D" w:rsidRDefault="0076396E">
      <w:pPr>
        <w:numPr>
          <w:ilvl w:val="0"/>
          <w:numId w:val="1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Масса небеременной матки: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а) 50 - 60 граммов;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б) 150 - 160 граммов;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в) 1000- 1200граммов;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г) 80- 100 граммов. </w:t>
      </w:r>
    </w:p>
    <w:p w:rsidR="0036501D" w:rsidRDefault="0076396E">
      <w:pPr>
        <w:numPr>
          <w:ilvl w:val="0"/>
          <w:numId w:val="1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Форма шейки матки и наружного зева у нерожавших женщин: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коническая и округлая форма;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цилиндрическая и щелевидная форма;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прямая;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шаровидная.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1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 матке различают: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перешеек;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шейку;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 тело;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все ответы верны. </w:t>
      </w:r>
    </w:p>
    <w:p w:rsidR="0036501D" w:rsidRDefault="0076396E">
      <w:pPr>
        <w:numPr>
          <w:ilvl w:val="0"/>
          <w:numId w:val="1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Наиболее суженная часть в толще трубы: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интерстициальная;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истмическая;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ампулярная;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 воронка. </w:t>
      </w:r>
    </w:p>
    <w:p w:rsidR="0036501D" w:rsidRDefault="0076396E">
      <w:pPr>
        <w:numPr>
          <w:ilvl w:val="0"/>
          <w:numId w:val="1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Какая часть матки имеет внутренний и наружный зев: </w:t>
      </w:r>
      <w:r>
        <w:rPr>
          <w:rFonts w:ascii="Times New Roman" w:eastAsia="Times New Roman" w:hAnsi="Times New Roman" w:cs="Times New Roman"/>
          <w:sz w:val="24"/>
        </w:rPr>
        <w:t xml:space="preserve">а)  дно;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тело;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шейка;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перешеек. </w:t>
      </w:r>
    </w:p>
    <w:p w:rsidR="0036501D" w:rsidRDefault="0076396E">
      <w:pPr>
        <w:numPr>
          <w:ilvl w:val="0"/>
          <w:numId w:val="1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Длина маточных труб: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7 - 8 см;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1 0- 12см;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12 - 14см;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18-20см. </w:t>
      </w:r>
    </w:p>
    <w:p w:rsidR="0036501D" w:rsidRDefault="0076396E">
      <w:pPr>
        <w:numPr>
          <w:ilvl w:val="0"/>
          <w:numId w:val="1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Какой слой матки является отторгающимся: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функциональный;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базальный;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</w:t>
      </w:r>
      <w:r>
        <w:rPr>
          <w:rFonts w:ascii="Times New Roman" w:eastAsia="Times New Roman" w:hAnsi="Times New Roman" w:cs="Times New Roman"/>
          <w:sz w:val="24"/>
        </w:rPr>
        <w:t xml:space="preserve"> слизистый;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 внутренний. </w:t>
      </w:r>
    </w:p>
    <w:p w:rsidR="0036501D" w:rsidRDefault="0076396E">
      <w:pPr>
        <w:spacing w:after="13" w:line="271" w:lineRule="auto"/>
        <w:ind w:left="-5" w:right="151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14.Чему способствует перистальтическое сокращение труб, мерцание ресничек эпителия и продольная складчатость слизистой труб: </w:t>
      </w:r>
      <w:r>
        <w:rPr>
          <w:rFonts w:ascii="Times New Roman" w:eastAsia="Times New Roman" w:hAnsi="Times New Roman" w:cs="Times New Roman"/>
          <w:sz w:val="24"/>
        </w:rPr>
        <w:t xml:space="preserve">а) оплодотворению яйцеклетки;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выделению и продвижению секрета в полость матки;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передвижению яйцеклетки;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 передвижению сперматозойда; </w:t>
      </w:r>
    </w:p>
    <w:p w:rsidR="0036501D" w:rsidRDefault="0076396E">
      <w:pPr>
        <w:numPr>
          <w:ilvl w:val="0"/>
          <w:numId w:val="2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 каком отделе маточной трубы происходит оплодотворение яйцеклетки: </w:t>
      </w:r>
      <w:r>
        <w:rPr>
          <w:rFonts w:ascii="Times New Roman" w:eastAsia="Times New Roman" w:hAnsi="Times New Roman" w:cs="Times New Roman"/>
          <w:sz w:val="24"/>
        </w:rPr>
        <w:t xml:space="preserve">а) интерстициальном;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истмическом;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ампулярном;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 воронке. </w:t>
      </w:r>
    </w:p>
    <w:p w:rsidR="0036501D" w:rsidRDefault="0076396E">
      <w:pPr>
        <w:numPr>
          <w:ilvl w:val="0"/>
          <w:numId w:val="2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Шейка матки отклонена: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к переднему своду;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б) идет па</w:t>
      </w:r>
      <w:r>
        <w:rPr>
          <w:rFonts w:ascii="Times New Roman" w:eastAsia="Times New Roman" w:hAnsi="Times New Roman" w:cs="Times New Roman"/>
          <w:sz w:val="24"/>
        </w:rPr>
        <w:t xml:space="preserve">раллельно стенкам таза;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в) к заднему своду;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 не отклонена. </w:t>
      </w:r>
    </w:p>
    <w:p w:rsidR="0036501D" w:rsidRDefault="0076396E">
      <w:pPr>
        <w:numPr>
          <w:ilvl w:val="0"/>
          <w:numId w:val="2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Масса яичника: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3-4 г;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5-6 г;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6-8 г;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 2-3 г. </w:t>
      </w:r>
    </w:p>
    <w:p w:rsidR="0036501D" w:rsidRDefault="0076396E">
      <w:pPr>
        <w:numPr>
          <w:ilvl w:val="0"/>
          <w:numId w:val="2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Длина цервикального канала: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1 - 1,5 см;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2 см;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4 см;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 5 см. </w:t>
      </w:r>
    </w:p>
    <w:p w:rsidR="0036501D" w:rsidRDefault="0076396E">
      <w:pPr>
        <w:numPr>
          <w:ilvl w:val="0"/>
          <w:numId w:val="2"/>
        </w:numPr>
        <w:spacing w:after="12" w:line="274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Какое время после овуляции является наиболее благоприятным для оплодотворения: </w:t>
      </w:r>
      <w:r>
        <w:rPr>
          <w:rFonts w:ascii="Times New Roman" w:eastAsia="Times New Roman" w:hAnsi="Times New Roman" w:cs="Times New Roman"/>
          <w:sz w:val="24"/>
        </w:rPr>
        <w:t xml:space="preserve">а) 12-24 часа;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24-36 часов;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36-72 часа;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не имеет значения. </w:t>
      </w:r>
    </w:p>
    <w:p w:rsidR="0036501D" w:rsidRDefault="0076396E">
      <w:pPr>
        <w:numPr>
          <w:ilvl w:val="0"/>
          <w:numId w:val="2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Количество кровопотери во время месячных: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50 мл;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50-100 мл;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50-200 мл;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 100-200 мл. </w:t>
      </w:r>
    </w:p>
    <w:p w:rsidR="0036501D" w:rsidRDefault="0076396E">
      <w:pPr>
        <w:numPr>
          <w:ilvl w:val="0"/>
          <w:numId w:val="2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Как </w:t>
      </w:r>
      <w:r>
        <w:rPr>
          <w:rFonts w:ascii="Times New Roman" w:eastAsia="Times New Roman" w:hAnsi="Times New Roman" w:cs="Times New Roman"/>
          <w:b/>
          <w:sz w:val="24"/>
        </w:rPr>
        <w:t xml:space="preserve">называется середина цикла в яичниковом цикле: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фолликулостимулирующая;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овуляция;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прогестероновая;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 лютеинезирующая. </w:t>
      </w:r>
    </w:p>
    <w:p w:rsidR="0036501D" w:rsidRDefault="0076396E">
      <w:pPr>
        <w:numPr>
          <w:ilvl w:val="0"/>
          <w:numId w:val="2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Название замкнутого мешка, в котором находится плод, окруженный околоплодными водами: </w:t>
      </w:r>
      <w:r>
        <w:rPr>
          <w:rFonts w:ascii="Times New Roman" w:eastAsia="Times New Roman" w:hAnsi="Times New Roman" w:cs="Times New Roman"/>
          <w:sz w:val="24"/>
        </w:rPr>
        <w:t xml:space="preserve">а) ворсинчатая оболочка;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водная оболочка;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базальная оболочка;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 слизистая оболочка. </w:t>
      </w:r>
    </w:p>
    <w:p w:rsidR="0036501D" w:rsidRDefault="0076396E">
      <w:pPr>
        <w:numPr>
          <w:ilvl w:val="0"/>
          <w:numId w:val="2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Менструальным циклом называется: </w:t>
      </w:r>
    </w:p>
    <w:p w:rsidR="0036501D" w:rsidRDefault="0076396E">
      <w:pPr>
        <w:spacing w:after="15" w:line="271" w:lineRule="auto"/>
        <w:ind w:left="-5" w:right="263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процесс разрыва целого фолликула и выход его из полости  созревшей яйцеклетки, покрытой снаружи блестящей оболочкой; </w:t>
      </w:r>
    </w:p>
    <w:p w:rsidR="0036501D" w:rsidRDefault="0076396E">
      <w:pPr>
        <w:spacing w:after="13" w:line="271" w:lineRule="auto"/>
        <w:ind w:left="-5" w:right="2378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б) ритмически повторяющиеся сло</w:t>
      </w:r>
      <w:r>
        <w:rPr>
          <w:rFonts w:ascii="Times New Roman" w:eastAsia="Times New Roman" w:hAnsi="Times New Roman" w:cs="Times New Roman"/>
          <w:b/>
          <w:sz w:val="24"/>
        </w:rPr>
        <w:t xml:space="preserve">жные изменения в половой  системе и во всем организме женщины;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периодические кровотечения из половых путей;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процесс выработки гормонов из яичника. </w:t>
      </w:r>
    </w:p>
    <w:p w:rsidR="0036501D" w:rsidRDefault="0076396E">
      <w:pPr>
        <w:numPr>
          <w:ilvl w:val="0"/>
          <w:numId w:val="2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Какая фаза маточного цикла соответствует лютеинезирующей фазе яичникового цикла: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десквамации;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б</w:t>
      </w:r>
      <w:r>
        <w:rPr>
          <w:rFonts w:ascii="Times New Roman" w:eastAsia="Times New Roman" w:hAnsi="Times New Roman" w:cs="Times New Roman"/>
          <w:sz w:val="24"/>
        </w:rPr>
        <w:t xml:space="preserve">) регенерации;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в) секреции;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пролиферации. </w:t>
      </w:r>
    </w:p>
    <w:p w:rsidR="0036501D" w:rsidRDefault="0076396E">
      <w:pPr>
        <w:numPr>
          <w:ilvl w:val="0"/>
          <w:numId w:val="2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Что такое второй период родов: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с первых регулярных схваток и заканчивается рождением ребенка;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опущение головки плода с регулярной родовой деятельностью;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с полного раскрытия наружного маточного зева и заканчивается рождением ребенка;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 излитие околоплодных вод и рождение ребенка. </w:t>
      </w:r>
    </w:p>
    <w:p w:rsidR="0036501D" w:rsidRDefault="0076396E">
      <w:pPr>
        <w:spacing w:after="13" w:line="271" w:lineRule="auto"/>
        <w:ind w:left="-5" w:right="1704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26.Чему равна предполагаемая масса плода при ВДМ - 38см, ОКЖ - 100см: </w:t>
      </w:r>
      <w:r>
        <w:rPr>
          <w:rFonts w:ascii="Times New Roman" w:eastAsia="Times New Roman" w:hAnsi="Times New Roman" w:cs="Times New Roman"/>
          <w:sz w:val="24"/>
        </w:rPr>
        <w:t xml:space="preserve">а) 3400 г;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3600 г;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3800 г;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4100 г. </w:t>
      </w:r>
    </w:p>
    <w:p w:rsidR="0036501D" w:rsidRDefault="0076396E">
      <w:pPr>
        <w:numPr>
          <w:ilvl w:val="0"/>
          <w:numId w:val="3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Что такое первый период родов: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период раскрытия;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период изгнания;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последовый период;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 послеродовый период. </w:t>
      </w:r>
    </w:p>
    <w:p w:rsidR="0036501D" w:rsidRDefault="0076396E">
      <w:pPr>
        <w:numPr>
          <w:ilvl w:val="0"/>
          <w:numId w:val="3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Период раскрытия длится: </w:t>
      </w:r>
    </w:p>
    <w:p w:rsidR="0036501D" w:rsidRDefault="0076396E">
      <w:pPr>
        <w:spacing w:after="13" w:line="271" w:lineRule="auto"/>
        <w:ind w:left="-5" w:right="155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с момента регулярных схваток до полного раскрытия наружного маточного зева;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б) с первых регулярных схв</w:t>
      </w:r>
      <w:r>
        <w:rPr>
          <w:rFonts w:ascii="Times New Roman" w:eastAsia="Times New Roman" w:hAnsi="Times New Roman" w:cs="Times New Roman"/>
          <w:sz w:val="24"/>
        </w:rPr>
        <w:t xml:space="preserve">аток и заканчивается рождением ребенка; </w:t>
      </w:r>
    </w:p>
    <w:p w:rsidR="0036501D" w:rsidRDefault="0076396E">
      <w:pPr>
        <w:spacing w:after="15" w:line="271" w:lineRule="auto"/>
        <w:ind w:left="-5" w:right="14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с момента опущения головки и возникновения регулярной родовой деятельности; </w:t>
      </w:r>
    </w:p>
    <w:p w:rsidR="0036501D" w:rsidRDefault="0076396E">
      <w:pPr>
        <w:spacing w:after="12" w:line="274" w:lineRule="auto"/>
        <w:ind w:left="-5" w:right="3260" w:hanging="10"/>
      </w:pPr>
      <w:r>
        <w:rPr>
          <w:rFonts w:ascii="Times New Roman" w:eastAsia="Times New Roman" w:hAnsi="Times New Roman" w:cs="Times New Roman"/>
          <w:sz w:val="24"/>
        </w:rPr>
        <w:t xml:space="preserve">г)  до излития околоплодных вод. </w:t>
      </w:r>
      <w:r>
        <w:rPr>
          <w:rFonts w:ascii="Times New Roman" w:eastAsia="Times New Roman" w:hAnsi="Times New Roman" w:cs="Times New Roman"/>
          <w:b/>
          <w:sz w:val="24"/>
        </w:rPr>
        <w:t xml:space="preserve">29. Продолжительность периода изгнания у повторнородящих: </w:t>
      </w:r>
      <w:r>
        <w:rPr>
          <w:rFonts w:ascii="Times New Roman" w:eastAsia="Times New Roman" w:hAnsi="Times New Roman" w:cs="Times New Roman"/>
          <w:sz w:val="24"/>
        </w:rPr>
        <w:t xml:space="preserve">а) 5 - 10 мин;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15-20 мин;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30 мин – </w:t>
      </w:r>
      <w:r>
        <w:rPr>
          <w:rFonts w:ascii="Times New Roman" w:eastAsia="Times New Roman" w:hAnsi="Times New Roman" w:cs="Times New Roman"/>
          <w:b/>
          <w:sz w:val="24"/>
        </w:rPr>
        <w:t xml:space="preserve">40 мин;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1 - 2 часа. </w:t>
      </w:r>
    </w:p>
    <w:p w:rsidR="0036501D" w:rsidRDefault="0076396E">
      <w:pPr>
        <w:numPr>
          <w:ilvl w:val="0"/>
          <w:numId w:val="4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Что такое третий период родов: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период раскрытия;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период изгнания;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последовый период;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  послеродовый период. </w:t>
      </w:r>
    </w:p>
    <w:p w:rsidR="0036501D" w:rsidRDefault="0076396E">
      <w:pPr>
        <w:numPr>
          <w:ilvl w:val="0"/>
          <w:numId w:val="4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Период изгнания длится: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с момента регулярных схваток до полного раскрытия наружного маточного зева;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б</w:t>
      </w:r>
      <w:r>
        <w:rPr>
          <w:rFonts w:ascii="Times New Roman" w:eastAsia="Times New Roman" w:hAnsi="Times New Roman" w:cs="Times New Roman"/>
          <w:sz w:val="24"/>
        </w:rPr>
        <w:t xml:space="preserve">) с момента опущения головки плода и возникновения регулярной родовой деятельности;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с полного раскрытия наружного маточного зева до рождения ребенка;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  с момента рождения ребенка до рождения последа. </w:t>
      </w:r>
    </w:p>
    <w:p w:rsidR="0036501D" w:rsidRDefault="0076396E">
      <w:pPr>
        <w:numPr>
          <w:ilvl w:val="0"/>
          <w:numId w:val="4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Роль плаценты: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гормональная;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дыхательная;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выделительная;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все перечисленное верно. </w:t>
      </w:r>
    </w:p>
    <w:p w:rsidR="0036501D" w:rsidRDefault="0076396E">
      <w:pPr>
        <w:numPr>
          <w:ilvl w:val="0"/>
          <w:numId w:val="4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Второй период родов - это: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период раскрытия;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период изгнания;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последовый период;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послеродовый период. </w:t>
      </w:r>
    </w:p>
    <w:p w:rsidR="0036501D" w:rsidRDefault="0076396E">
      <w:pPr>
        <w:numPr>
          <w:ilvl w:val="0"/>
          <w:numId w:val="4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>Укажите, какой % от массы тела роженицы составляет допустимая кровопотер</w:t>
      </w:r>
      <w:r>
        <w:rPr>
          <w:rFonts w:ascii="Times New Roman" w:eastAsia="Times New Roman" w:hAnsi="Times New Roman" w:cs="Times New Roman"/>
          <w:b/>
          <w:sz w:val="24"/>
        </w:rPr>
        <w:t xml:space="preserve">я: а) 0,5 %;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1  %;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1,5 %;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2 %. </w:t>
      </w:r>
    </w:p>
    <w:p w:rsidR="0036501D" w:rsidRDefault="0076396E">
      <w:pPr>
        <w:numPr>
          <w:ilvl w:val="0"/>
          <w:numId w:val="4"/>
        </w:numPr>
        <w:spacing w:after="13" w:line="271" w:lineRule="auto"/>
        <w:ind w:right="789" w:hanging="41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Как называется женщина после рождения ребенка: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роженица; 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родильница;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 родящая;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 родившая. </w:t>
      </w:r>
    </w:p>
    <w:p w:rsidR="0036501D" w:rsidRDefault="0076396E">
      <w:pPr>
        <w:spacing w:after="13" w:line="271" w:lineRule="auto"/>
        <w:ind w:left="-5" w:right="182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36.Чему равна предполагаемая масса плода при ОКЖ-100 см, ВДМ-35 см: </w:t>
      </w:r>
      <w:r>
        <w:rPr>
          <w:rFonts w:ascii="Times New Roman" w:eastAsia="Times New Roman" w:hAnsi="Times New Roman" w:cs="Times New Roman"/>
          <w:sz w:val="24"/>
        </w:rPr>
        <w:t xml:space="preserve">а) 3400 г;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3500 г;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3600 г;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3700 г.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37.Тошнота является признаком беременности: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достоверным;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обязательным;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сомнительным;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 вероятный. </w:t>
      </w:r>
    </w:p>
    <w:p w:rsidR="0036501D" w:rsidRDefault="0076396E">
      <w:pPr>
        <w:numPr>
          <w:ilvl w:val="0"/>
          <w:numId w:val="5"/>
        </w:numPr>
        <w:spacing w:after="13" w:line="271" w:lineRule="auto"/>
        <w:ind w:right="301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Нерожавшим здоровым женщинам с целью контрацепции не рекомендуется использовать: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стерилизацию;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презервативу;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в) диа</w:t>
      </w:r>
      <w:r>
        <w:rPr>
          <w:rFonts w:ascii="Times New Roman" w:eastAsia="Times New Roman" w:hAnsi="Times New Roman" w:cs="Times New Roman"/>
          <w:sz w:val="24"/>
        </w:rPr>
        <w:t xml:space="preserve">фрагмы;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спермициды. </w:t>
      </w:r>
    </w:p>
    <w:p w:rsidR="0036501D" w:rsidRDefault="0076396E">
      <w:pPr>
        <w:numPr>
          <w:ilvl w:val="0"/>
          <w:numId w:val="5"/>
        </w:numPr>
        <w:spacing w:after="13" w:line="271" w:lineRule="auto"/>
        <w:ind w:right="301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Наиболее опасным методом планирования семьи является: а) аборт;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барьерная контрацепция;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гормональная контрацепция; </w:t>
      </w:r>
    </w:p>
    <w:p w:rsidR="0036501D" w:rsidRDefault="0076396E">
      <w:pPr>
        <w:spacing w:after="13" w:line="271" w:lineRule="auto"/>
        <w:ind w:left="-5" w:right="395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ВМС.  </w:t>
      </w:r>
      <w:r>
        <w:rPr>
          <w:rFonts w:ascii="Times New Roman" w:eastAsia="Times New Roman" w:hAnsi="Times New Roman" w:cs="Times New Roman"/>
          <w:b/>
          <w:sz w:val="24"/>
        </w:rPr>
        <w:t xml:space="preserve">40.С целью контрацепции один раз в три месяца вводят: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а</w:t>
      </w:r>
      <w:r>
        <w:rPr>
          <w:rFonts w:ascii="Times New Roman" w:eastAsia="Times New Roman" w:hAnsi="Times New Roman" w:cs="Times New Roman"/>
          <w:b/>
          <w:sz w:val="24"/>
        </w:rPr>
        <w:t xml:space="preserve">) депо- Проверка – 150;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раствор прогестерона 2 %;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раствор прогестерона 2,5 %;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 норплант.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41. Вероятным признаком беременности является: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тошнота;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задержка месячных;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 рвота; </w:t>
      </w:r>
    </w:p>
    <w:p w:rsidR="0036501D" w:rsidRDefault="0076396E">
      <w:pPr>
        <w:spacing w:after="13" w:line="271" w:lineRule="auto"/>
        <w:ind w:left="-5" w:right="28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вкусовые причуды. </w:t>
      </w:r>
      <w:r>
        <w:rPr>
          <w:rFonts w:ascii="Times New Roman" w:eastAsia="Times New Roman" w:hAnsi="Times New Roman" w:cs="Times New Roman"/>
          <w:b/>
          <w:sz w:val="24"/>
        </w:rPr>
        <w:t xml:space="preserve">42.С целью контрацепции на 5 лет подкожно вшивается препарат: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депо - Провера – 150;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норколут;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норплант;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прогестерон. </w:t>
      </w:r>
    </w:p>
    <w:p w:rsidR="0036501D" w:rsidRDefault="0076396E">
      <w:pPr>
        <w:spacing w:after="12" w:line="274" w:lineRule="auto"/>
        <w:ind w:left="-5" w:right="93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43.Оптимальным средством защиты от заболеваний, передающихся половым путем является: </w:t>
      </w:r>
      <w:r>
        <w:rPr>
          <w:rFonts w:ascii="Times New Roman" w:eastAsia="Times New Roman" w:hAnsi="Times New Roman" w:cs="Times New Roman"/>
          <w:sz w:val="24"/>
        </w:rPr>
        <w:t xml:space="preserve">а) ВМС;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презерватив;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гормональная контрацепция;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прерванный половой акт.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44.Комбинированные оральные контрацептивы: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не влияют на характер менструальной крови;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уменьшают количество менструальной крови;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увеличивают количество менструальной крови;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не имеют противопоказании.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45.К гормональным контрацептивным средствам относится: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лютенурин;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фарматекс;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марвелон;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контрацептин.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6"/>
        </w:numPr>
        <w:spacing w:after="13" w:line="271" w:lineRule="auto"/>
        <w:ind w:right="789" w:hanging="359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Вазэктомия является: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методом стерилизации мужчин;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методом кастрации;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методом стерилизации женщин;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методом, дающим </w:t>
      </w:r>
      <w:r>
        <w:rPr>
          <w:rFonts w:ascii="Times New Roman" w:eastAsia="Times New Roman" w:hAnsi="Times New Roman" w:cs="Times New Roman"/>
          <w:sz w:val="24"/>
        </w:rPr>
        <w:t xml:space="preserve">эффект сразу же после операции. </w:t>
      </w:r>
    </w:p>
    <w:p w:rsidR="0036501D" w:rsidRDefault="0076396E">
      <w:pPr>
        <w:numPr>
          <w:ilvl w:val="0"/>
          <w:numId w:val="6"/>
        </w:numPr>
        <w:spacing w:after="13" w:line="271" w:lineRule="auto"/>
        <w:ind w:right="789" w:hanging="359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 3-х фазным гормональным контрацептивным средствам относится: </w:t>
      </w:r>
      <w:r>
        <w:rPr>
          <w:rFonts w:ascii="Times New Roman" w:eastAsia="Times New Roman" w:hAnsi="Times New Roman" w:cs="Times New Roman"/>
          <w:sz w:val="24"/>
        </w:rPr>
        <w:t xml:space="preserve">а) фемоден;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триквилар;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овидон;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марвелон. </w:t>
      </w:r>
    </w:p>
    <w:p w:rsidR="0036501D" w:rsidRDefault="0076396E">
      <w:pPr>
        <w:numPr>
          <w:ilvl w:val="0"/>
          <w:numId w:val="6"/>
        </w:numPr>
        <w:spacing w:after="13" w:line="271" w:lineRule="auto"/>
        <w:ind w:right="789" w:hanging="359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Внутриматочные контрацептивы: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снижают риск воспалительных заболеваний;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повышают риск воспалительных заболеваний;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не влияют на возникновение воспалений;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не имеют противопоказаний. </w:t>
      </w:r>
    </w:p>
    <w:p w:rsidR="0036501D" w:rsidRDefault="0076396E">
      <w:pPr>
        <w:numPr>
          <w:ilvl w:val="0"/>
          <w:numId w:val="6"/>
        </w:numPr>
        <w:spacing w:after="13" w:line="271" w:lineRule="auto"/>
        <w:ind w:right="789" w:hanging="359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Наиболее эффективным методом контрацепции является: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а) прерванный половой акт;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предохранение только в критические дни;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в) барьерны</w:t>
      </w:r>
      <w:r>
        <w:rPr>
          <w:rFonts w:ascii="Times New Roman" w:eastAsia="Times New Roman" w:hAnsi="Times New Roman" w:cs="Times New Roman"/>
          <w:b/>
          <w:sz w:val="24"/>
        </w:rPr>
        <w:t xml:space="preserve">й метод;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окклюзия труб. </w:t>
      </w:r>
    </w:p>
    <w:p w:rsidR="0036501D" w:rsidRDefault="0076396E">
      <w:pPr>
        <w:numPr>
          <w:ilvl w:val="0"/>
          <w:numId w:val="6"/>
        </w:numPr>
        <w:spacing w:after="13" w:line="271" w:lineRule="auto"/>
        <w:ind w:right="789" w:hanging="359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Базальная температура измеряется: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в прямой кишке утром в постели;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после очистительной клизмы;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после опорожнения мочевого пузыря;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после спринцевания влагалища.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51.Пространство между малыми половыми губами называ</w:t>
      </w:r>
      <w:r>
        <w:rPr>
          <w:rFonts w:ascii="Times New Roman" w:eastAsia="Times New Roman" w:hAnsi="Times New Roman" w:cs="Times New Roman"/>
          <w:b/>
          <w:sz w:val="24"/>
        </w:rPr>
        <w:t xml:space="preserve">ется: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мочеполовая диафрагма;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промежность;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девственная плева;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г) половая щель.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52.Во влагалище в норме среда: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нейтральная;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кислая;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слабощелочная; </w:t>
      </w:r>
    </w:p>
    <w:p w:rsidR="0036501D" w:rsidRDefault="0076396E">
      <w:pPr>
        <w:spacing w:after="13" w:line="271" w:lineRule="auto"/>
        <w:ind w:left="-5" w:right="795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щелочная. </w:t>
      </w:r>
      <w:r>
        <w:rPr>
          <w:rFonts w:ascii="Times New Roman" w:eastAsia="Times New Roman" w:hAnsi="Times New Roman" w:cs="Times New Roman"/>
          <w:b/>
          <w:sz w:val="24"/>
        </w:rPr>
        <w:t xml:space="preserve">5 3.Функция матки: а) менструальная;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секреторная;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выделительная;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защитная. 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54.Нормальная флора влагалища: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эпителиальные клетки;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палочки Дедерлейна;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кишечные палочки;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гормоны. 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55.Слизистая маточных труб выстлана эпителием: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многослойным плоским;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мерцательным;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в) кубически</w:t>
      </w:r>
      <w:r>
        <w:rPr>
          <w:rFonts w:ascii="Times New Roman" w:eastAsia="Times New Roman" w:hAnsi="Times New Roman" w:cs="Times New Roman"/>
          <w:sz w:val="24"/>
        </w:rPr>
        <w:t xml:space="preserve">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однорядным.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56.Круглые связки матки отклоняют матку: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кзади, книзу;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кверху, кпереди;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кзади; </w:t>
      </w:r>
    </w:p>
    <w:p w:rsidR="0036501D" w:rsidRDefault="0076396E">
      <w:pPr>
        <w:spacing w:after="12" w:line="274" w:lineRule="auto"/>
        <w:ind w:left="-5" w:right="2987" w:hanging="10"/>
      </w:pPr>
      <w:r>
        <w:rPr>
          <w:rFonts w:ascii="Times New Roman" w:eastAsia="Times New Roman" w:hAnsi="Times New Roman" w:cs="Times New Roman"/>
          <w:sz w:val="24"/>
        </w:rPr>
        <w:t xml:space="preserve">г) в сторону. </w:t>
      </w:r>
      <w:r>
        <w:rPr>
          <w:rFonts w:ascii="Times New Roman" w:eastAsia="Times New Roman" w:hAnsi="Times New Roman" w:cs="Times New Roman"/>
          <w:b/>
          <w:sz w:val="24"/>
        </w:rPr>
        <w:t xml:space="preserve">57.Первая менструация у девочек в норме начинается в возрасте: а) 12-14 лет;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16-17 лет;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8-9 лет;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20-22 года. </w:t>
      </w:r>
    </w:p>
    <w:p w:rsidR="0036501D" w:rsidRDefault="0076396E">
      <w:pPr>
        <w:spacing w:after="13" w:line="271" w:lineRule="auto"/>
        <w:ind w:left="-5" w:right="1466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58.В первую фазу менструального цикла в яичнике вырабатывается гормон: </w:t>
      </w:r>
      <w:r>
        <w:rPr>
          <w:rFonts w:ascii="Times New Roman" w:eastAsia="Times New Roman" w:hAnsi="Times New Roman" w:cs="Times New Roman"/>
          <w:sz w:val="24"/>
        </w:rPr>
        <w:t xml:space="preserve">а) прогестерон;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фолликулин;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тестостерон;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панкреатин. 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59.В желтом теле образуется гормон: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окситоцин;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синестрол;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фолликулин;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прогестерон. 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60.Мужские половы</w:t>
      </w:r>
      <w:r>
        <w:rPr>
          <w:rFonts w:ascii="Times New Roman" w:eastAsia="Times New Roman" w:hAnsi="Times New Roman" w:cs="Times New Roman"/>
          <w:b/>
          <w:sz w:val="24"/>
        </w:rPr>
        <w:t xml:space="preserve">е гормоны: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а) тестостерон;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тиреоидин;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прогестерон;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инсулин.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61.Прогестерон вырабатывается в: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гипоталамусе;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гипофизе;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в) яичнике;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яичке.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62.Сперматозоид движется на: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свет;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химическое вещество;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по току жидкости; </w:t>
      </w:r>
    </w:p>
    <w:p w:rsidR="0036501D" w:rsidRDefault="0076396E">
      <w:pPr>
        <w:spacing w:after="15" w:line="271" w:lineRule="auto"/>
        <w:ind w:left="-5" w:right="568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против тока жидкости. </w:t>
      </w:r>
      <w:r>
        <w:rPr>
          <w:rFonts w:ascii="Times New Roman" w:eastAsia="Times New Roman" w:hAnsi="Times New Roman" w:cs="Times New Roman"/>
          <w:b/>
          <w:sz w:val="24"/>
        </w:rPr>
        <w:t xml:space="preserve">63.Имплантация — это: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выход яйцеклетки из фолликула;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слияние сперматозоида с яйцеклеткой;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прикрепление яйцеклетки к стенке матки;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отторжение функционального слоя.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64.Пузырек, в котором растет и созревает яйцеклетка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лимфоцит;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фолликул;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эритроцит;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альвеола.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65.Образование, содержащее кровеносные сосуды, соединяющее плод с плацентой: </w:t>
      </w:r>
      <w:r>
        <w:rPr>
          <w:rFonts w:ascii="Times New Roman" w:eastAsia="Times New Roman" w:hAnsi="Times New Roman" w:cs="Times New Roman"/>
          <w:sz w:val="24"/>
        </w:rPr>
        <w:t xml:space="preserve">а) семенной канатик;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лакуна;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пуповина;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маточные трубы. </w:t>
      </w:r>
    </w:p>
    <w:p w:rsidR="0036501D" w:rsidRDefault="0076396E">
      <w:pPr>
        <w:numPr>
          <w:ilvl w:val="0"/>
          <w:numId w:val="7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Созревание и развитие желтого тела идет под действием гормона гипофиза: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фолликулостимулирующего;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тиреотропного;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в) лютеинезирующего;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пролактина. </w:t>
      </w:r>
    </w:p>
    <w:p w:rsidR="0036501D" w:rsidRDefault="0076396E">
      <w:pPr>
        <w:numPr>
          <w:ilvl w:val="0"/>
          <w:numId w:val="7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Влагалищные спермициды: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патентекс оваль;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регулон;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диафрагма;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минизистон. </w:t>
      </w:r>
    </w:p>
    <w:p w:rsidR="0036501D" w:rsidRDefault="0076396E">
      <w:pPr>
        <w:numPr>
          <w:ilvl w:val="0"/>
          <w:numId w:val="7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К двуфа</w:t>
      </w:r>
      <w:r>
        <w:rPr>
          <w:rFonts w:ascii="Times New Roman" w:eastAsia="Times New Roman" w:hAnsi="Times New Roman" w:cs="Times New Roman"/>
          <w:b/>
          <w:sz w:val="24"/>
        </w:rPr>
        <w:t xml:space="preserve">зным КОКам относится: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джесс;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нео-эуномин;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регевидон;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марвелон.  </w:t>
      </w:r>
    </w:p>
    <w:p w:rsidR="0036501D" w:rsidRDefault="0076396E">
      <w:pPr>
        <w:numPr>
          <w:ilvl w:val="0"/>
          <w:numId w:val="7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Сомнительные признаки беременности: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повышение артериального давления;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извращение вкуса и обоняния;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частые мочеиспускания;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потливость. </w:t>
      </w:r>
    </w:p>
    <w:p w:rsidR="0036501D" w:rsidRDefault="0076396E">
      <w:pPr>
        <w:numPr>
          <w:ilvl w:val="0"/>
          <w:numId w:val="7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Достоверные признаки бер</w:t>
      </w:r>
      <w:r>
        <w:rPr>
          <w:rFonts w:ascii="Times New Roman" w:eastAsia="Times New Roman" w:hAnsi="Times New Roman" w:cs="Times New Roman"/>
          <w:b/>
          <w:sz w:val="24"/>
        </w:rPr>
        <w:t xml:space="preserve">еменности: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положительный тест на беременность;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пальпация частей плода;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синюшность слизистой влагалища;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понижение артериального давления. </w:t>
      </w:r>
    </w:p>
    <w:p w:rsidR="0036501D" w:rsidRDefault="0076396E">
      <w:pPr>
        <w:numPr>
          <w:ilvl w:val="0"/>
          <w:numId w:val="7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Первое шевеление плода первобеременная ощущает в: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восемнадцать недель;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двадцать недель;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двадцать две недели;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шестнадцать недель.  </w:t>
      </w:r>
    </w:p>
    <w:p w:rsidR="0036501D" w:rsidRDefault="0076396E">
      <w:pPr>
        <w:numPr>
          <w:ilvl w:val="0"/>
          <w:numId w:val="7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Причиной начала родовой деятельности является: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зрелая шейка матки;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родовая доминанта;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зрелая плацента;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перерастянутая матка. </w:t>
      </w:r>
    </w:p>
    <w:p w:rsidR="0036501D" w:rsidRDefault="0076396E">
      <w:pPr>
        <w:numPr>
          <w:ilvl w:val="0"/>
          <w:numId w:val="7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Родовые схватки характеризуются: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а) периодичностью, длительност</w:t>
      </w:r>
      <w:r>
        <w:rPr>
          <w:rFonts w:ascii="Times New Roman" w:eastAsia="Times New Roman" w:hAnsi="Times New Roman" w:cs="Times New Roman"/>
          <w:b/>
          <w:sz w:val="24"/>
        </w:rPr>
        <w:t xml:space="preserve">ью, непроизвольностью, болезненностью и силой сокращения;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нерегулярностью и непроизвольностью;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роженица может управлять схватками;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сокращением матки в нижнем сегменте. </w:t>
      </w:r>
    </w:p>
    <w:p w:rsidR="0036501D" w:rsidRDefault="0076396E">
      <w:pPr>
        <w:numPr>
          <w:ilvl w:val="0"/>
          <w:numId w:val="7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Период изгнания плода начинается с момента: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а) отхождения околоплодных вод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полного открытия шейки матки;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потуг;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при опущении головки на тазовое дно. </w:t>
      </w:r>
    </w:p>
    <w:p w:rsidR="0036501D" w:rsidRDefault="0076396E">
      <w:pPr>
        <w:numPr>
          <w:ilvl w:val="0"/>
          <w:numId w:val="7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Плодный пузырь образуется в результате: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полного открытия шейки матки;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образования пояса прилегания;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повышения внутриматочного давления;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потуг. </w:t>
      </w:r>
    </w:p>
    <w:p w:rsidR="0036501D" w:rsidRDefault="0076396E">
      <w:pPr>
        <w:numPr>
          <w:ilvl w:val="0"/>
          <w:numId w:val="7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Обратное развитие матки — это: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имплантация;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эпителизация;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инволюция;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субинволюция. </w:t>
      </w:r>
    </w:p>
    <w:p w:rsidR="0036501D" w:rsidRDefault="0076396E">
      <w:pPr>
        <w:numPr>
          <w:ilvl w:val="0"/>
          <w:numId w:val="7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Наружные половые органы: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влагалище;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маточные трубы;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клитор;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молочные железы. </w:t>
      </w:r>
    </w:p>
    <w:p w:rsidR="0036501D" w:rsidRDefault="0076396E">
      <w:pPr>
        <w:numPr>
          <w:ilvl w:val="0"/>
          <w:numId w:val="7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Внутренние половые органы: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лобок;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мочевой пузырь;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</w:t>
      </w:r>
      <w:r>
        <w:rPr>
          <w:rFonts w:ascii="Times New Roman" w:eastAsia="Times New Roman" w:hAnsi="Times New Roman" w:cs="Times New Roman"/>
          <w:b/>
          <w:sz w:val="24"/>
        </w:rPr>
        <w:t xml:space="preserve">влагалище;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тазовая клетчатка.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79.Слизистая оболочка матки: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эндотелий;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миометрий;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эндометрий;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параметрий. </w:t>
      </w:r>
    </w:p>
    <w:p w:rsidR="0036501D" w:rsidRDefault="0076396E">
      <w:pPr>
        <w:numPr>
          <w:ilvl w:val="0"/>
          <w:numId w:val="8"/>
        </w:numPr>
        <w:spacing w:after="13" w:line="271" w:lineRule="auto"/>
        <w:ind w:right="789" w:hanging="359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Наружная оболочка матки: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параметрий;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периметрий;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миометрий;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эндометрий. </w:t>
      </w:r>
    </w:p>
    <w:p w:rsidR="0036501D" w:rsidRDefault="0076396E">
      <w:pPr>
        <w:numPr>
          <w:ilvl w:val="0"/>
          <w:numId w:val="8"/>
        </w:numPr>
        <w:spacing w:after="13" w:line="271" w:lineRule="auto"/>
        <w:ind w:right="789" w:hanging="359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 яичниках образуются: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ферменты;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сперматозоиды;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яйцеклетка и женские половые гормоны;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форменные элементы крови.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82.Функция яичников: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выделительная;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эндокринно-гормональная;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защитная;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менструальная. 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83.Важную роль в регуляции менструального цикла играют: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а) г</w:t>
      </w:r>
      <w:r>
        <w:rPr>
          <w:rFonts w:ascii="Times New Roman" w:eastAsia="Times New Roman" w:hAnsi="Times New Roman" w:cs="Times New Roman"/>
          <w:b/>
          <w:sz w:val="24"/>
        </w:rPr>
        <w:t xml:space="preserve">ипоталамо-гипофизарная система;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поджелудочная железа;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в) щитовидная железа;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паращитовидные железы. </w:t>
      </w:r>
    </w:p>
    <w:p w:rsidR="0036501D" w:rsidRDefault="0076396E">
      <w:pPr>
        <w:spacing w:after="13" w:line="271" w:lineRule="auto"/>
        <w:ind w:left="-5" w:right="215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84.Срок наступления овуляции при 28-дневном менструальном цикле:</w:t>
      </w:r>
      <w:r>
        <w:rPr>
          <w:rFonts w:ascii="Times New Roman" w:eastAsia="Times New Roman" w:hAnsi="Times New Roman" w:cs="Times New Roman"/>
          <w:sz w:val="24"/>
        </w:rPr>
        <w:t xml:space="preserve"> а) 20-22 день;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8-10 день;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12-14 день;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3-5 день.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85.Во вторую фазу менструального цикла в яичнике образуется железа внутренней секреции: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желтое тело;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поджелудочная;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предстательная;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щитовидная.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86.В матке фаза секреции идет под действием гормона яичника: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фолликулина;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синестрола;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прогестерона;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тестотерона.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87.Функцией яицек у мужчин является: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образование сперматозойдов;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выделение спермы;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выделение жидкости защищающий слизистую мочеиспускательного канала;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образование лейкоцитов.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88.В состав спермы не входит </w:t>
      </w:r>
      <w:r>
        <w:rPr>
          <w:rFonts w:ascii="Times New Roman" w:eastAsia="Times New Roman" w:hAnsi="Times New Roman" w:cs="Times New Roman"/>
          <w:b/>
          <w:sz w:val="24"/>
        </w:rPr>
        <w:t xml:space="preserve">секрет: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бартолиновых желез;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яичек;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предстательной железы;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куперовых желез.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89. Имплантация плодного яйца происходит за счет: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эмбриобласта;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эндометрия;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миометрия;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трофобласта. 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90.Внутренняя оболочка плодного яйца: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эндометрий;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амнион;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хорион;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децидуальная. </w:t>
      </w:r>
    </w:p>
    <w:p w:rsidR="0036501D" w:rsidRDefault="0076396E">
      <w:pPr>
        <w:numPr>
          <w:ilvl w:val="0"/>
          <w:numId w:val="9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Наружные половые органы мужчины: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а) семенной пузырек;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б) семенной канатик;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предстательная железа;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мошонка. </w:t>
      </w:r>
    </w:p>
    <w:p w:rsidR="0036501D" w:rsidRDefault="0076396E">
      <w:pPr>
        <w:numPr>
          <w:ilvl w:val="0"/>
          <w:numId w:val="9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Сперматозоиды образуются в: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яичке;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предстательной железе;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семенных пузырьках; </w:t>
      </w:r>
    </w:p>
    <w:p w:rsidR="0036501D" w:rsidRDefault="0076396E">
      <w:pPr>
        <w:tabs>
          <w:tab w:val="center" w:pos="3545"/>
        </w:tabs>
        <w:spacing w:after="15" w:line="27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г) бульбоуретральных железах.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36501D" w:rsidRDefault="0076396E">
      <w:pPr>
        <w:numPr>
          <w:ilvl w:val="0"/>
          <w:numId w:val="9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Первое шевеление плода повторнобеременная женщина ощущает в: а) 18 недель;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20 недель;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30 недель;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40 недель. </w:t>
      </w:r>
    </w:p>
    <w:p w:rsidR="0036501D" w:rsidRDefault="0076396E">
      <w:pPr>
        <w:numPr>
          <w:ilvl w:val="0"/>
          <w:numId w:val="9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Оболочки плодного яйца: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висцеральная и париетальная;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б) внутренняя и нару</w:t>
      </w:r>
      <w:r>
        <w:rPr>
          <w:rFonts w:ascii="Times New Roman" w:eastAsia="Times New Roman" w:hAnsi="Times New Roman" w:cs="Times New Roman"/>
          <w:sz w:val="24"/>
        </w:rPr>
        <w:t xml:space="preserve">жная;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амнион и хорион;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эндометрий, миометрий. </w:t>
      </w:r>
    </w:p>
    <w:p w:rsidR="0036501D" w:rsidRDefault="0076396E">
      <w:pPr>
        <w:numPr>
          <w:ilvl w:val="0"/>
          <w:numId w:val="9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Прикрепление оплодотворенной яйцеклетки к эндометрию: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оплодотворение;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секреция;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овуляция;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имплантация.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numPr>
          <w:ilvl w:val="0"/>
          <w:numId w:val="9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Послед - это: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амнион, хорион, пуповина;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плацента, пуповина;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плацента, оболочки;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плацента, оболочки, пуповина. </w:t>
      </w:r>
    </w:p>
    <w:p w:rsidR="0036501D" w:rsidRDefault="0076396E">
      <w:pPr>
        <w:numPr>
          <w:ilvl w:val="0"/>
          <w:numId w:val="9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 пуповине расположены сосуды: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три артерии;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две артерии, одна вена;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две вены и одна артерия;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три вены. </w:t>
      </w:r>
    </w:p>
    <w:p w:rsidR="0036501D" w:rsidRDefault="0076396E">
      <w:pPr>
        <w:numPr>
          <w:ilvl w:val="0"/>
          <w:numId w:val="9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Родовая деятельность в первом периоде родов: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схватки раскрывающие;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схватки изгоняющие;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схватки последовые;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схватки послеродовые. </w:t>
      </w:r>
    </w:p>
    <w:p w:rsidR="0036501D" w:rsidRDefault="0076396E">
      <w:pPr>
        <w:numPr>
          <w:ilvl w:val="0"/>
          <w:numId w:val="9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Женщина после рождения последа называется: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а) беременной;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роженицей;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родильницей;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ничего из перечисленного. </w:t>
      </w:r>
    </w:p>
    <w:p w:rsidR="0036501D" w:rsidRDefault="0076396E">
      <w:pPr>
        <w:numPr>
          <w:ilvl w:val="0"/>
          <w:numId w:val="9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 первые сутки после родов лохии: </w:t>
      </w:r>
      <w:r>
        <w:rPr>
          <w:rFonts w:ascii="Times New Roman" w:eastAsia="Times New Roman" w:hAnsi="Times New Roman" w:cs="Times New Roman"/>
          <w:sz w:val="24"/>
        </w:rPr>
        <w:t xml:space="preserve">а) серозные;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б) сукровичн</w:t>
      </w:r>
      <w:r>
        <w:rPr>
          <w:rFonts w:ascii="Times New Roman" w:eastAsia="Times New Roman" w:hAnsi="Times New Roman" w:cs="Times New Roman"/>
          <w:sz w:val="24"/>
        </w:rPr>
        <w:t xml:space="preserve">ые;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кровянистые;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г) гнойные. </w:t>
      </w:r>
    </w:p>
    <w:p w:rsidR="0036501D" w:rsidRDefault="0076396E">
      <w:pPr>
        <w:numPr>
          <w:ilvl w:val="0"/>
          <w:numId w:val="9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Наружный зев шейки матки закрывается после родов через:</w:t>
      </w:r>
      <w:r>
        <w:rPr>
          <w:rFonts w:ascii="Times New Roman" w:eastAsia="Times New Roman" w:hAnsi="Times New Roman" w:cs="Times New Roman"/>
          <w:sz w:val="24"/>
        </w:rPr>
        <w:t xml:space="preserve"> а) 3 дня;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10 дней;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в) 8 недель;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г) 3 недели.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9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Продолжительность послеродового периода: </w:t>
      </w:r>
      <w:r>
        <w:rPr>
          <w:rFonts w:ascii="Times New Roman" w:eastAsia="Times New Roman" w:hAnsi="Times New Roman" w:cs="Times New Roman"/>
          <w:sz w:val="24"/>
        </w:rPr>
        <w:t>а) 3-4 недели;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5-6 недель;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6-8 недель;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9-10 недель. </w:t>
      </w:r>
    </w:p>
    <w:p w:rsidR="0036501D" w:rsidRDefault="0076396E">
      <w:pPr>
        <w:numPr>
          <w:ilvl w:val="0"/>
          <w:numId w:val="9"/>
        </w:numPr>
        <w:spacing w:after="13" w:line="271" w:lineRule="auto"/>
        <w:ind w:right="789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Матка ежедневно уменьшается при физиологическом течении послеродового периода на: а) 2-4 см;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6-7 см;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1,5-2 см; </w:t>
      </w:r>
    </w:p>
    <w:p w:rsidR="0036501D" w:rsidRDefault="0076396E">
      <w:pPr>
        <w:spacing w:after="13" w:line="271" w:lineRule="auto"/>
        <w:ind w:left="-5" w:right="393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4-5 см. </w:t>
      </w:r>
      <w:r>
        <w:rPr>
          <w:rFonts w:ascii="Times New Roman" w:eastAsia="Times New Roman" w:hAnsi="Times New Roman" w:cs="Times New Roman"/>
          <w:b/>
          <w:sz w:val="24"/>
        </w:rPr>
        <w:t xml:space="preserve">104. За неделю прибавка массы тела в норме составляет: </w:t>
      </w:r>
      <w:r>
        <w:rPr>
          <w:rFonts w:ascii="Times New Roman" w:eastAsia="Times New Roman" w:hAnsi="Times New Roman" w:cs="Times New Roman"/>
          <w:sz w:val="24"/>
        </w:rPr>
        <w:t>а) 200-300 гр.;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300-400 гр.;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400-450 гр.;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600-700 гр. </w:t>
      </w:r>
    </w:p>
    <w:p w:rsidR="0036501D" w:rsidRDefault="0076396E">
      <w:pPr>
        <w:numPr>
          <w:ilvl w:val="0"/>
          <w:numId w:val="10"/>
        </w:numPr>
        <w:spacing w:after="13" w:line="271" w:lineRule="auto"/>
        <w:ind w:right="4009" w:hanging="481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Пог</w:t>
      </w:r>
      <w:r>
        <w:rPr>
          <w:rFonts w:ascii="Times New Roman" w:eastAsia="Times New Roman" w:hAnsi="Times New Roman" w:cs="Times New Roman"/>
          <w:b/>
          <w:sz w:val="24"/>
        </w:rPr>
        <w:t>ружение зародыша  в слизистую матки называется</w:t>
      </w:r>
      <w:r>
        <w:rPr>
          <w:rFonts w:ascii="Times New Roman" w:eastAsia="Times New Roman" w:hAnsi="Times New Roman" w:cs="Times New Roman"/>
          <w:sz w:val="24"/>
        </w:rPr>
        <w:t xml:space="preserve">: а)  овуляция;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оплодотворение;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нидация;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плацентация. </w:t>
      </w:r>
    </w:p>
    <w:p w:rsidR="0036501D" w:rsidRDefault="0076396E">
      <w:pPr>
        <w:numPr>
          <w:ilvl w:val="0"/>
          <w:numId w:val="10"/>
        </w:numPr>
        <w:spacing w:after="13" w:line="271" w:lineRule="auto"/>
        <w:ind w:right="4009" w:hanging="48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Мероприятия по предупреждению беременности: а) контрацепция;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овуляция;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индукция;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имплантанция. </w:t>
      </w:r>
    </w:p>
    <w:p w:rsidR="0036501D" w:rsidRDefault="0076396E">
      <w:pPr>
        <w:numPr>
          <w:ilvl w:val="0"/>
          <w:numId w:val="10"/>
        </w:numPr>
        <w:spacing w:after="13" w:line="271" w:lineRule="auto"/>
        <w:ind w:right="4009" w:hanging="48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После применения какого метода контрацепции партнер не способен к зачатию: </w:t>
      </w:r>
      <w:r>
        <w:rPr>
          <w:rFonts w:ascii="Times New Roman" w:eastAsia="Times New Roman" w:hAnsi="Times New Roman" w:cs="Times New Roman"/>
          <w:sz w:val="24"/>
        </w:rPr>
        <w:t xml:space="preserve">а) гормонального;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химического;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барьерного;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стерилизации. </w:t>
      </w:r>
    </w:p>
    <w:p w:rsidR="0036501D" w:rsidRDefault="0076396E">
      <w:pPr>
        <w:numPr>
          <w:ilvl w:val="0"/>
          <w:numId w:val="10"/>
        </w:numPr>
        <w:spacing w:after="13" w:line="271" w:lineRule="auto"/>
        <w:ind w:right="4009" w:hanging="48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Ворсинчатая оболочка яйца - это: а) хорион;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амнион;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децидуальная оболочка;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эмбриобласт. </w:t>
      </w:r>
    </w:p>
    <w:p w:rsidR="0036501D" w:rsidRDefault="0076396E">
      <w:pPr>
        <w:numPr>
          <w:ilvl w:val="0"/>
          <w:numId w:val="10"/>
        </w:numPr>
        <w:spacing w:after="13" w:line="271" w:lineRule="auto"/>
        <w:ind w:right="4009" w:hanging="48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Слизистая </w:t>
      </w:r>
      <w:r>
        <w:rPr>
          <w:rFonts w:ascii="Times New Roman" w:eastAsia="Times New Roman" w:hAnsi="Times New Roman" w:cs="Times New Roman"/>
          <w:b/>
          <w:sz w:val="24"/>
        </w:rPr>
        <w:t xml:space="preserve">оболочка маточной трубы покрыта: </w:t>
      </w:r>
      <w:r>
        <w:rPr>
          <w:rFonts w:ascii="Times New Roman" w:eastAsia="Times New Roman" w:hAnsi="Times New Roman" w:cs="Times New Roman"/>
          <w:sz w:val="24"/>
        </w:rPr>
        <w:t>а) многослойным плоским эпителием;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кубическим эпителием;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зародышевым эпителием;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цилиндрическим мерцательным эпителием. </w:t>
      </w:r>
    </w:p>
    <w:p w:rsidR="0036501D" w:rsidRDefault="0076396E">
      <w:pPr>
        <w:numPr>
          <w:ilvl w:val="0"/>
          <w:numId w:val="10"/>
        </w:numPr>
        <w:spacing w:after="13" w:line="271" w:lineRule="auto"/>
        <w:ind w:right="4009" w:hanging="48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Самый отдаленный от матки отдел маточной трубы называется: а) ампулярный;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б) истмический;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интрамуральный;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интерстициальный. </w:t>
      </w:r>
    </w:p>
    <w:p w:rsidR="0036501D" w:rsidRDefault="0076396E">
      <w:pPr>
        <w:numPr>
          <w:ilvl w:val="0"/>
          <w:numId w:val="10"/>
        </w:numPr>
        <w:spacing w:after="13" w:line="271" w:lineRule="auto"/>
        <w:ind w:right="4009" w:hanging="48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За фазой десквамации в слизистой матки наступает фаза: </w:t>
      </w:r>
      <w:r>
        <w:rPr>
          <w:rFonts w:ascii="Times New Roman" w:eastAsia="Times New Roman" w:hAnsi="Times New Roman" w:cs="Times New Roman"/>
          <w:sz w:val="24"/>
        </w:rPr>
        <w:t xml:space="preserve">а) эпителизации;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sz w:val="24"/>
        </w:rPr>
        <w:t>б</w:t>
      </w:r>
      <w:r>
        <w:rPr>
          <w:rFonts w:ascii="Times New Roman" w:eastAsia="Times New Roman" w:hAnsi="Times New Roman" w:cs="Times New Roman"/>
          <w:b/>
          <w:sz w:val="24"/>
        </w:rPr>
        <w:t>) пролиферации;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секреции;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регенерации. </w:t>
      </w:r>
    </w:p>
    <w:p w:rsidR="0036501D" w:rsidRDefault="0076396E">
      <w:pPr>
        <w:numPr>
          <w:ilvl w:val="0"/>
          <w:numId w:val="10"/>
        </w:numPr>
        <w:spacing w:after="13" w:line="271" w:lineRule="auto"/>
        <w:ind w:right="4009" w:hanging="48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Функцией яичек у мужчин является: а)  образование сперматозоидов;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выделение спермы;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 выделение жидкости, защищающий слизистую  мочеиспускательного канала;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 образование лейкоцитов. </w:t>
      </w:r>
    </w:p>
    <w:p w:rsidR="0036501D" w:rsidRDefault="0076396E">
      <w:pPr>
        <w:numPr>
          <w:ilvl w:val="0"/>
          <w:numId w:val="10"/>
        </w:numPr>
        <w:spacing w:after="13" w:line="271" w:lineRule="auto"/>
        <w:ind w:right="4009" w:hanging="48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Гормон, вырабатываемый в гипофизе: </w:t>
      </w:r>
      <w:r>
        <w:rPr>
          <w:rFonts w:ascii="Times New Roman" w:eastAsia="Times New Roman" w:hAnsi="Times New Roman" w:cs="Times New Roman"/>
          <w:sz w:val="24"/>
        </w:rPr>
        <w:t>а) тестостерон;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прогестерон;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андрогены;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фолликулостимулирующий. </w:t>
      </w:r>
    </w:p>
    <w:p w:rsidR="0036501D" w:rsidRDefault="0076396E">
      <w:pPr>
        <w:numPr>
          <w:ilvl w:val="0"/>
          <w:numId w:val="10"/>
        </w:numPr>
        <w:spacing w:after="13" w:line="271" w:lineRule="auto"/>
        <w:ind w:right="4009" w:hanging="481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После первого деления зиготы образуются: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а)  гаметы;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бластомеры;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морула;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фолликулы. </w:t>
      </w:r>
    </w:p>
    <w:p w:rsidR="0036501D" w:rsidRDefault="0076396E">
      <w:pPr>
        <w:numPr>
          <w:ilvl w:val="0"/>
          <w:numId w:val="10"/>
        </w:numPr>
        <w:spacing w:after="13" w:line="271" w:lineRule="auto"/>
        <w:ind w:right="4009" w:hanging="48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Прогестерон во время беременности помимо яичников вырабатывается: </w:t>
      </w:r>
      <w:r>
        <w:rPr>
          <w:rFonts w:ascii="Times New Roman" w:eastAsia="Times New Roman" w:hAnsi="Times New Roman" w:cs="Times New Roman"/>
          <w:sz w:val="24"/>
        </w:rPr>
        <w:t xml:space="preserve">а)  гипофизом; </w:t>
      </w:r>
    </w:p>
    <w:p w:rsidR="0036501D" w:rsidRDefault="0076396E">
      <w:pPr>
        <w:tabs>
          <w:tab w:val="center" w:pos="2039"/>
        </w:tabs>
        <w:spacing w:after="13" w:line="271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б) плацентой;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маткой;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щитовидной железой.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10"/>
        </w:numPr>
        <w:spacing w:after="13" w:line="271" w:lineRule="auto"/>
        <w:ind w:right="4009" w:hanging="48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Противопоказание для применения ВМК: </w:t>
      </w:r>
      <w:r>
        <w:rPr>
          <w:rFonts w:ascii="Times New Roman" w:eastAsia="Times New Roman" w:hAnsi="Times New Roman" w:cs="Times New Roman"/>
          <w:sz w:val="24"/>
        </w:rPr>
        <w:t xml:space="preserve">а) менструация;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сахарный диабет;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воспалительный процесс половых органов;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гипертоническая болезнь. </w:t>
      </w:r>
    </w:p>
    <w:p w:rsidR="0036501D" w:rsidRDefault="0076396E">
      <w:pPr>
        <w:numPr>
          <w:ilvl w:val="0"/>
          <w:numId w:val="10"/>
        </w:numPr>
        <w:spacing w:after="13" w:line="271" w:lineRule="auto"/>
        <w:ind w:right="4009" w:hanging="48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Свободная кожная складка над головкой полового члена: </w:t>
      </w:r>
      <w:r>
        <w:rPr>
          <w:rFonts w:ascii="Times New Roman" w:eastAsia="Times New Roman" w:hAnsi="Times New Roman" w:cs="Times New Roman"/>
          <w:sz w:val="24"/>
        </w:rPr>
        <w:t xml:space="preserve">а) мошонка;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корень;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крайняя плоть; </w:t>
      </w:r>
    </w:p>
    <w:p w:rsidR="0036501D" w:rsidRDefault="0076396E">
      <w:pPr>
        <w:tabs>
          <w:tab w:val="center" w:pos="1650"/>
        </w:tabs>
        <w:spacing w:after="15" w:line="27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г) уздечка.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36501D" w:rsidRDefault="0076396E">
      <w:pPr>
        <w:numPr>
          <w:ilvl w:val="0"/>
          <w:numId w:val="10"/>
        </w:numPr>
        <w:spacing w:after="13" w:line="271" w:lineRule="auto"/>
        <w:ind w:right="4009" w:hanging="48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Родовые схватки характеризуются: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а) периодичност</w:t>
      </w:r>
      <w:r>
        <w:rPr>
          <w:rFonts w:ascii="Times New Roman" w:eastAsia="Times New Roman" w:hAnsi="Times New Roman" w:cs="Times New Roman"/>
          <w:b/>
          <w:sz w:val="24"/>
        </w:rPr>
        <w:t xml:space="preserve">ью, длительностью, непроизвольностью, болезненностью и силой сокращения;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нерегулярностью и непроизвольностью;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роженица может управлять схватками; </w:t>
      </w:r>
    </w:p>
    <w:p w:rsidR="0036501D" w:rsidRDefault="0076396E">
      <w:pPr>
        <w:spacing w:after="4" w:line="269" w:lineRule="auto"/>
        <w:ind w:left="-5" w:right="6451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г) спазмом шейки во время схватки.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119. Фетогенез – это период: </w:t>
      </w:r>
      <w:r>
        <w:rPr>
          <w:rFonts w:ascii="Times New Roman" w:eastAsia="Times New Roman" w:hAnsi="Times New Roman" w:cs="Times New Roman"/>
          <w:sz w:val="24"/>
        </w:rPr>
        <w:t xml:space="preserve">а) от зачатия до рождения;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б) от з</w:t>
      </w:r>
      <w:r>
        <w:rPr>
          <w:rFonts w:ascii="Times New Roman" w:eastAsia="Times New Roman" w:hAnsi="Times New Roman" w:cs="Times New Roman"/>
          <w:sz w:val="24"/>
        </w:rPr>
        <w:t xml:space="preserve">ачатия до 16 суток;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от 16 суток до 9-10 недель;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от 9-10 недель до рождения. </w:t>
      </w:r>
    </w:p>
    <w:p w:rsidR="0036501D" w:rsidRDefault="0076396E">
      <w:pPr>
        <w:numPr>
          <w:ilvl w:val="0"/>
          <w:numId w:val="11"/>
        </w:numPr>
        <w:spacing w:after="13" w:line="271" w:lineRule="auto"/>
        <w:ind w:right="4830" w:hanging="48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Одноклеточный зародыш – это: </w:t>
      </w:r>
      <w:r>
        <w:rPr>
          <w:rFonts w:ascii="Times New Roman" w:eastAsia="Times New Roman" w:hAnsi="Times New Roman" w:cs="Times New Roman"/>
          <w:sz w:val="24"/>
        </w:rPr>
        <w:t xml:space="preserve">а) плод;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бластоциста;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зигота;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яйцеклетка. </w:t>
      </w:r>
    </w:p>
    <w:p w:rsidR="0036501D" w:rsidRDefault="0076396E">
      <w:pPr>
        <w:numPr>
          <w:ilvl w:val="0"/>
          <w:numId w:val="11"/>
        </w:numPr>
        <w:spacing w:after="13" w:line="271" w:lineRule="auto"/>
        <w:ind w:right="4830" w:hanging="48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 первичным факторам риска относится: </w:t>
      </w:r>
      <w:r>
        <w:rPr>
          <w:rFonts w:ascii="Times New Roman" w:eastAsia="Times New Roman" w:hAnsi="Times New Roman" w:cs="Times New Roman"/>
          <w:sz w:val="24"/>
        </w:rPr>
        <w:t xml:space="preserve">а) ожирение;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гипертензия;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сахарный диабет;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курение. </w:t>
      </w:r>
    </w:p>
    <w:p w:rsidR="0036501D" w:rsidRDefault="0076396E">
      <w:pPr>
        <w:numPr>
          <w:ilvl w:val="0"/>
          <w:numId w:val="11"/>
        </w:numPr>
        <w:spacing w:after="13" w:line="271" w:lineRule="auto"/>
        <w:ind w:right="4830" w:hanging="48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 вторичным факторам риска относится: </w:t>
      </w:r>
      <w:r>
        <w:rPr>
          <w:rFonts w:ascii="Times New Roman" w:eastAsia="Times New Roman" w:hAnsi="Times New Roman" w:cs="Times New Roman"/>
          <w:sz w:val="24"/>
        </w:rPr>
        <w:t xml:space="preserve">а) курение;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гиподинамия;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артериальная гипертензия;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стрессы. </w:t>
      </w:r>
    </w:p>
    <w:p w:rsidR="0036501D" w:rsidRDefault="0076396E">
      <w:pPr>
        <w:numPr>
          <w:ilvl w:val="0"/>
          <w:numId w:val="11"/>
        </w:numPr>
        <w:spacing w:after="13" w:line="271" w:lineRule="auto"/>
        <w:ind w:right="4830" w:hanging="48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Первичная профилактика: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предупреждение развития заболеваний у здоровых людей;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выявление заболеваний на </w:t>
      </w:r>
      <w:r>
        <w:rPr>
          <w:rFonts w:ascii="Times New Roman" w:eastAsia="Times New Roman" w:hAnsi="Times New Roman" w:cs="Times New Roman"/>
          <w:sz w:val="24"/>
        </w:rPr>
        <w:t xml:space="preserve">ранних стадиях его развития;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проведение мероприятий, направленных на компенсацию ограничений жизнедеятельности;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организация и проведение диспансеризации. </w:t>
      </w:r>
    </w:p>
    <w:p w:rsidR="0036501D" w:rsidRDefault="0076396E">
      <w:pPr>
        <w:numPr>
          <w:ilvl w:val="0"/>
          <w:numId w:val="11"/>
        </w:numPr>
        <w:spacing w:after="13" w:line="271" w:lineRule="auto"/>
        <w:ind w:right="4830" w:hanging="48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Первичная профилактика – система мер, направленных на: </w:t>
      </w:r>
      <w:r>
        <w:rPr>
          <w:rFonts w:ascii="Times New Roman" w:eastAsia="Times New Roman" w:hAnsi="Times New Roman" w:cs="Times New Roman"/>
          <w:sz w:val="24"/>
        </w:rPr>
        <w:t>а) своевременное лечение воспалительно</w:t>
      </w:r>
      <w:r>
        <w:rPr>
          <w:rFonts w:ascii="Times New Roman" w:eastAsia="Times New Roman" w:hAnsi="Times New Roman" w:cs="Times New Roman"/>
          <w:sz w:val="24"/>
        </w:rPr>
        <w:t xml:space="preserve">го процесса;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реабилитацию больных, утративших возможность полноценной жизнедеятельности;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b/>
          <w:sz w:val="24"/>
        </w:rPr>
        <w:t>) предупреждение возникновения и воздействия факторов риска развития заболеваний.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11"/>
        </w:numPr>
        <w:spacing w:after="13" w:line="271" w:lineRule="auto"/>
        <w:ind w:right="4830" w:hanging="48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Вторичная профилактика: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предупреждение развития заболеваний у здоровых людей;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выявление заболеваний на ранних стадиях развития;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проведение мероприятий, направленных на компенсацию ограничений жизнедеятельности; </w:t>
      </w:r>
    </w:p>
    <w:p w:rsidR="0036501D" w:rsidRDefault="0076396E">
      <w:pPr>
        <w:spacing w:after="15" w:line="271" w:lineRule="auto"/>
        <w:ind w:left="-5" w:right="482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организация и проведение диспансеризации. </w:t>
      </w:r>
      <w:r>
        <w:rPr>
          <w:rFonts w:ascii="Times New Roman" w:eastAsia="Times New Roman" w:hAnsi="Times New Roman" w:cs="Times New Roman"/>
          <w:b/>
          <w:sz w:val="24"/>
        </w:rPr>
        <w:t>126. Третичн</w:t>
      </w:r>
      <w:r>
        <w:rPr>
          <w:rFonts w:ascii="Times New Roman" w:eastAsia="Times New Roman" w:hAnsi="Times New Roman" w:cs="Times New Roman"/>
          <w:b/>
          <w:sz w:val="24"/>
        </w:rPr>
        <w:t xml:space="preserve">ая профилактика: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предупреждение развития заболеваний у здоровых людей;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б) выявление заболеваний на ранних стадиях развития;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проведение мероприятий, направленных на компенсацию ограничений жизнедеятельности;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г) организация и проведение диспансериз</w:t>
      </w:r>
      <w:r>
        <w:rPr>
          <w:rFonts w:ascii="Times New Roman" w:eastAsia="Times New Roman" w:hAnsi="Times New Roman" w:cs="Times New Roman"/>
          <w:sz w:val="24"/>
        </w:rPr>
        <w:t xml:space="preserve">ации. </w:t>
      </w:r>
    </w:p>
    <w:p w:rsidR="0036501D" w:rsidRDefault="0076396E">
      <w:pPr>
        <w:numPr>
          <w:ilvl w:val="0"/>
          <w:numId w:val="12"/>
        </w:numPr>
        <w:spacing w:after="13" w:line="271" w:lineRule="auto"/>
        <w:ind w:right="471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Третичная профилактика – комплекс мероприятий, направленных на: </w:t>
      </w:r>
      <w:r>
        <w:rPr>
          <w:rFonts w:ascii="Times New Roman" w:eastAsia="Times New Roman" w:hAnsi="Times New Roman" w:cs="Times New Roman"/>
          <w:sz w:val="24"/>
        </w:rPr>
        <w:t xml:space="preserve">а) предупреждение воздействия факторов риска на организм человека;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реабилитацию больных, утративших возможность полноценной жизнедеятельности;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в) предупреждение возникновения факто</w:t>
      </w:r>
      <w:r>
        <w:rPr>
          <w:rFonts w:ascii="Times New Roman" w:eastAsia="Times New Roman" w:hAnsi="Times New Roman" w:cs="Times New Roman"/>
          <w:sz w:val="24"/>
        </w:rPr>
        <w:t xml:space="preserve">ров риска развития заболеваний. </w:t>
      </w:r>
    </w:p>
    <w:p w:rsidR="0036501D" w:rsidRDefault="0076396E">
      <w:pPr>
        <w:numPr>
          <w:ilvl w:val="0"/>
          <w:numId w:val="12"/>
        </w:numPr>
        <w:spacing w:after="13" w:line="271" w:lineRule="auto"/>
        <w:ind w:right="471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Вакцинация – один из методов: а) первичной профилактики;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вторичной профилактики;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третичной профилактики. </w:t>
      </w:r>
    </w:p>
    <w:p w:rsidR="0036501D" w:rsidRDefault="0076396E">
      <w:pPr>
        <w:numPr>
          <w:ilvl w:val="0"/>
          <w:numId w:val="12"/>
        </w:numPr>
        <w:spacing w:after="13" w:line="271" w:lineRule="auto"/>
        <w:ind w:right="471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Рациональный режим труда и отдыха – один из методов: а) первичной профилактики;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вторичной профилактики;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третичной профилактики. </w:t>
      </w:r>
    </w:p>
    <w:p w:rsidR="0036501D" w:rsidRDefault="0076396E">
      <w:pPr>
        <w:numPr>
          <w:ilvl w:val="0"/>
          <w:numId w:val="12"/>
        </w:numPr>
        <w:spacing w:after="13" w:line="271" w:lineRule="auto"/>
        <w:ind w:right="471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Рациональное питание – один из методов: </w:t>
      </w:r>
      <w:r>
        <w:rPr>
          <w:rFonts w:ascii="Times New Roman" w:eastAsia="Times New Roman" w:hAnsi="Times New Roman" w:cs="Times New Roman"/>
          <w:sz w:val="24"/>
        </w:rPr>
        <w:t xml:space="preserve">а) вторичной профилактики;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третичной профилактики;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первичной профилактики. </w:t>
      </w:r>
    </w:p>
    <w:p w:rsidR="0036501D" w:rsidRDefault="0076396E">
      <w:pPr>
        <w:numPr>
          <w:ilvl w:val="0"/>
          <w:numId w:val="12"/>
        </w:numPr>
        <w:spacing w:after="13" w:line="271" w:lineRule="auto"/>
        <w:ind w:right="471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Физическая активность – один из методов</w:t>
      </w:r>
      <w:r>
        <w:rPr>
          <w:rFonts w:ascii="Times New Roman" w:eastAsia="Times New Roman" w:hAnsi="Times New Roman" w:cs="Times New Roman"/>
          <w:sz w:val="24"/>
        </w:rPr>
        <w:t xml:space="preserve">: а) вторичной профилактики;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третичной профилактики; </w:t>
      </w:r>
    </w:p>
    <w:p w:rsidR="0036501D" w:rsidRDefault="0076396E">
      <w:pPr>
        <w:spacing w:after="13" w:line="271" w:lineRule="auto"/>
        <w:ind w:left="-5" w:right="6138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в) перв</w:t>
      </w:r>
      <w:r>
        <w:rPr>
          <w:rFonts w:ascii="Times New Roman" w:eastAsia="Times New Roman" w:hAnsi="Times New Roman" w:cs="Times New Roman"/>
          <w:b/>
          <w:sz w:val="24"/>
        </w:rPr>
        <w:t xml:space="preserve">ичной профилактики. 132. Реабилитации больных – метод: </w:t>
      </w:r>
      <w:r>
        <w:rPr>
          <w:rFonts w:ascii="Times New Roman" w:eastAsia="Times New Roman" w:hAnsi="Times New Roman" w:cs="Times New Roman"/>
          <w:sz w:val="24"/>
        </w:rPr>
        <w:t xml:space="preserve">а) вторичной профилактики;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третичной профилактики;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первичной профилактики. </w:t>
      </w:r>
    </w:p>
    <w:p w:rsidR="0036501D" w:rsidRDefault="0076396E">
      <w:pPr>
        <w:numPr>
          <w:ilvl w:val="0"/>
          <w:numId w:val="13"/>
        </w:numPr>
        <w:spacing w:after="13" w:line="271" w:lineRule="auto"/>
        <w:ind w:right="2288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Раннее выявление заболеваний – метод: а) вторичной профилактики;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третичной профилактики;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в) первичной профилакти</w:t>
      </w:r>
      <w:r>
        <w:rPr>
          <w:rFonts w:ascii="Times New Roman" w:eastAsia="Times New Roman" w:hAnsi="Times New Roman" w:cs="Times New Roman"/>
          <w:sz w:val="24"/>
        </w:rPr>
        <w:t xml:space="preserve">ки. </w:t>
      </w:r>
    </w:p>
    <w:p w:rsidR="0036501D" w:rsidRDefault="0076396E">
      <w:pPr>
        <w:numPr>
          <w:ilvl w:val="0"/>
          <w:numId w:val="13"/>
        </w:numPr>
        <w:spacing w:after="13" w:line="271" w:lineRule="auto"/>
        <w:ind w:right="2288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Социальная и трудовая реабилитация – составляющие: </w:t>
      </w:r>
      <w:r>
        <w:rPr>
          <w:rFonts w:ascii="Times New Roman" w:eastAsia="Times New Roman" w:hAnsi="Times New Roman" w:cs="Times New Roman"/>
          <w:sz w:val="24"/>
        </w:rPr>
        <w:t xml:space="preserve">а) вторичной профилактики;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третичной профилактики;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первичной профилактики. </w:t>
      </w:r>
    </w:p>
    <w:p w:rsidR="0036501D" w:rsidRDefault="0076396E">
      <w:pPr>
        <w:numPr>
          <w:ilvl w:val="0"/>
          <w:numId w:val="13"/>
        </w:numPr>
        <w:spacing w:after="13" w:line="271" w:lineRule="auto"/>
        <w:ind w:right="2288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Психологическая и медицинская реабилитация – составляющие: </w:t>
      </w:r>
      <w:r>
        <w:rPr>
          <w:rFonts w:ascii="Times New Roman" w:eastAsia="Times New Roman" w:hAnsi="Times New Roman" w:cs="Times New Roman"/>
          <w:sz w:val="24"/>
        </w:rPr>
        <w:t xml:space="preserve">а) вторичной профилактики;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третичной профилактики;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первичной профилактики.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13"/>
        </w:numPr>
        <w:spacing w:after="12" w:line="274" w:lineRule="auto"/>
        <w:ind w:right="2288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Проведение Дня здоровья на муниципальном уровне относится к профилактической работе: </w:t>
      </w:r>
      <w:r>
        <w:rPr>
          <w:rFonts w:ascii="Times New Roman" w:eastAsia="Times New Roman" w:hAnsi="Times New Roman" w:cs="Times New Roman"/>
          <w:sz w:val="24"/>
        </w:rPr>
        <w:t xml:space="preserve">а) индивидуальной;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групповой;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популяционной. </w:t>
      </w:r>
    </w:p>
    <w:p w:rsidR="0036501D" w:rsidRDefault="0076396E">
      <w:pPr>
        <w:numPr>
          <w:ilvl w:val="0"/>
          <w:numId w:val="13"/>
        </w:numPr>
        <w:spacing w:after="12" w:line="274" w:lineRule="auto"/>
        <w:ind w:right="2288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Проведение Дня здоровья на уровне студенческой группы относится к профилактической работе: </w:t>
      </w:r>
      <w:r>
        <w:rPr>
          <w:rFonts w:ascii="Times New Roman" w:eastAsia="Times New Roman" w:hAnsi="Times New Roman" w:cs="Times New Roman"/>
          <w:sz w:val="24"/>
        </w:rPr>
        <w:t xml:space="preserve">а) индивидуальной;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групповой;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популяционной. </w:t>
      </w:r>
    </w:p>
    <w:p w:rsidR="0036501D" w:rsidRDefault="0076396E">
      <w:pPr>
        <w:numPr>
          <w:ilvl w:val="0"/>
          <w:numId w:val="13"/>
        </w:numPr>
        <w:spacing w:after="13" w:line="271" w:lineRule="auto"/>
        <w:ind w:right="2288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Основным направлением первичной профилактики заболеваний является комплекс мер, направленных: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а) на предупрежд</w:t>
      </w:r>
      <w:r>
        <w:rPr>
          <w:rFonts w:ascii="Times New Roman" w:eastAsia="Times New Roman" w:hAnsi="Times New Roman" w:cs="Times New Roman"/>
          <w:b/>
          <w:sz w:val="24"/>
        </w:rPr>
        <w:t xml:space="preserve">ение их возникновения;  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на предупреждение осложнений возникшего заболевания;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на восстановление анатомической и функциональной целостности поврежденных органов;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лечения заболеваний. </w:t>
      </w:r>
    </w:p>
    <w:p w:rsidR="0036501D" w:rsidRDefault="0076396E">
      <w:pPr>
        <w:numPr>
          <w:ilvl w:val="0"/>
          <w:numId w:val="13"/>
        </w:numPr>
        <w:spacing w:after="13" w:line="271" w:lineRule="auto"/>
        <w:ind w:right="2288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Какое действие является основой профилактической деятельност</w:t>
      </w:r>
      <w:r>
        <w:rPr>
          <w:rFonts w:ascii="Times New Roman" w:eastAsia="Times New Roman" w:hAnsi="Times New Roman" w:cs="Times New Roman"/>
          <w:b/>
          <w:sz w:val="24"/>
        </w:rPr>
        <w:t xml:space="preserve">и: </w:t>
      </w:r>
      <w:r>
        <w:rPr>
          <w:rFonts w:ascii="Times New Roman" w:eastAsia="Times New Roman" w:hAnsi="Times New Roman" w:cs="Times New Roman"/>
          <w:sz w:val="24"/>
        </w:rPr>
        <w:t xml:space="preserve">а) изучение факторов риска;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проведение скрининга;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лечение социально-значимых заболеваний;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изменение образа жизни.   </w:t>
      </w:r>
    </w:p>
    <w:p w:rsidR="0036501D" w:rsidRDefault="0076396E">
      <w:pPr>
        <w:numPr>
          <w:ilvl w:val="0"/>
          <w:numId w:val="13"/>
        </w:numPr>
        <w:spacing w:after="13" w:line="271" w:lineRule="auto"/>
        <w:ind w:right="2288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Задачами профилактики являются: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увеличение продолжительности активной жизни; 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профилактика заболеваемости и травматизма;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профилактика прогрессирования болезней;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укрепление здоровья здоровых. </w:t>
      </w:r>
    </w:p>
    <w:p w:rsidR="0036501D" w:rsidRDefault="0076396E">
      <w:pPr>
        <w:numPr>
          <w:ilvl w:val="0"/>
          <w:numId w:val="13"/>
        </w:numPr>
        <w:spacing w:after="13" w:line="271" w:lineRule="auto"/>
        <w:ind w:right="2288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Медицинская профилактика по отношению к населению бывает: а) популяционная, групповая, индивидуальная;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б) общественное, групповое</w:t>
      </w:r>
      <w:r>
        <w:rPr>
          <w:rFonts w:ascii="Times New Roman" w:eastAsia="Times New Roman" w:hAnsi="Times New Roman" w:cs="Times New Roman"/>
          <w:sz w:val="24"/>
        </w:rPr>
        <w:t xml:space="preserve">, общемировое;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групповое, индивидуальное, собственное;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только групповое. </w:t>
      </w:r>
    </w:p>
    <w:p w:rsidR="0036501D" w:rsidRDefault="0076396E">
      <w:pPr>
        <w:numPr>
          <w:ilvl w:val="0"/>
          <w:numId w:val="13"/>
        </w:numPr>
        <w:spacing w:after="13" w:line="271" w:lineRule="auto"/>
        <w:ind w:right="2288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Вторичная профилактика оценивается по: </w:t>
      </w:r>
      <w:r>
        <w:rPr>
          <w:rFonts w:ascii="Times New Roman" w:eastAsia="Times New Roman" w:hAnsi="Times New Roman" w:cs="Times New Roman"/>
          <w:sz w:val="24"/>
        </w:rPr>
        <w:t xml:space="preserve">а) динамики инвалидности и смертности;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снижению летальности и смертности;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в) динамике первичной заболеваемости</w:t>
      </w:r>
      <w:r>
        <w:rPr>
          <w:rFonts w:ascii="Times New Roman" w:eastAsia="Times New Roman" w:hAnsi="Times New Roman" w:cs="Times New Roman"/>
          <w:sz w:val="24"/>
        </w:rPr>
        <w:t xml:space="preserve">; 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г) увеличение ч</w:t>
      </w:r>
      <w:r>
        <w:rPr>
          <w:rFonts w:ascii="Times New Roman" w:eastAsia="Times New Roman" w:hAnsi="Times New Roman" w:cs="Times New Roman"/>
          <w:sz w:val="24"/>
        </w:rPr>
        <w:t xml:space="preserve">астоты здоровых лиц в популяции. </w:t>
      </w:r>
    </w:p>
    <w:p w:rsidR="0036501D" w:rsidRDefault="0076396E">
      <w:pPr>
        <w:numPr>
          <w:ilvl w:val="0"/>
          <w:numId w:val="13"/>
        </w:numPr>
        <w:spacing w:after="13" w:line="271" w:lineRule="auto"/>
        <w:ind w:right="2288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Оптимальными методами выявление лиц группы риска по возникновению заболеваний являются: </w:t>
      </w:r>
      <w:r>
        <w:rPr>
          <w:rFonts w:ascii="Times New Roman" w:eastAsia="Times New Roman" w:hAnsi="Times New Roman" w:cs="Times New Roman"/>
          <w:sz w:val="24"/>
        </w:rPr>
        <w:t xml:space="preserve">а) скрининг;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профилактический осмотр; 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учет обращаемости;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данные профосмотра. </w:t>
      </w:r>
    </w:p>
    <w:p w:rsidR="0036501D" w:rsidRDefault="0076396E">
      <w:pPr>
        <w:numPr>
          <w:ilvl w:val="0"/>
          <w:numId w:val="13"/>
        </w:numPr>
        <w:spacing w:after="13" w:line="271" w:lineRule="auto"/>
        <w:ind w:right="2288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Профилактика бывает:</w:t>
      </w:r>
      <w:r>
        <w:rPr>
          <w:rFonts w:ascii="Times New Roman" w:eastAsia="Times New Roman" w:hAnsi="Times New Roman" w:cs="Times New Roman"/>
          <w:sz w:val="24"/>
        </w:rPr>
        <w:t xml:space="preserve"> а) первичная и вторич</w:t>
      </w:r>
      <w:r>
        <w:rPr>
          <w:rFonts w:ascii="Times New Roman" w:eastAsia="Times New Roman" w:hAnsi="Times New Roman" w:cs="Times New Roman"/>
          <w:sz w:val="24"/>
        </w:rPr>
        <w:t xml:space="preserve">ная;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первичная, вторичная, третичная;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первичная;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третичная.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13"/>
        </w:numPr>
        <w:spacing w:after="13" w:line="271" w:lineRule="auto"/>
        <w:ind w:right="2288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Первичная профилактика направлена на: </w:t>
      </w:r>
    </w:p>
    <w:p w:rsidR="0036501D" w:rsidRDefault="0076396E">
      <w:pPr>
        <w:spacing w:after="12" w:line="274" w:lineRule="auto"/>
        <w:ind w:left="-5" w:right="108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а) предупреждение неблагоприятного влияние факторов внешней среды и условий жизни на отдельного человека, группу лиц и населения в целом;   </w:t>
      </w:r>
      <w:r>
        <w:rPr>
          <w:rFonts w:ascii="Times New Roman" w:eastAsia="Times New Roman" w:hAnsi="Times New Roman" w:cs="Times New Roman"/>
          <w:sz w:val="24"/>
        </w:rPr>
        <w:t xml:space="preserve">б) сохранение и развитие условий, способствующих здоровью;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раннее выявление </w:t>
      </w:r>
      <w:r>
        <w:rPr>
          <w:rFonts w:ascii="Times New Roman" w:eastAsia="Times New Roman" w:hAnsi="Times New Roman" w:cs="Times New Roman"/>
          <w:sz w:val="24"/>
        </w:rPr>
        <w:t xml:space="preserve">отклонений в жизнедеятельности организма;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на снижение частоты осложнений заболеваний и летальности.  </w:t>
      </w:r>
    </w:p>
    <w:p w:rsidR="0036501D" w:rsidRDefault="0076396E">
      <w:pPr>
        <w:numPr>
          <w:ilvl w:val="0"/>
          <w:numId w:val="13"/>
        </w:numPr>
        <w:spacing w:after="13" w:line="271" w:lineRule="auto"/>
        <w:ind w:right="2288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Виды медицинских профилактических мероприятий:</w:t>
      </w:r>
      <w:r>
        <w:rPr>
          <w:rFonts w:ascii="Times New Roman" w:eastAsia="Times New Roman" w:hAnsi="Times New Roman" w:cs="Times New Roman"/>
          <w:sz w:val="24"/>
        </w:rPr>
        <w:t xml:space="preserve"> а) консультирование и медицинские осмотры;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иммунизация и диспансеризация;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в) все выше перечисленно</w:t>
      </w:r>
      <w:r>
        <w:rPr>
          <w:rFonts w:ascii="Times New Roman" w:eastAsia="Times New Roman" w:hAnsi="Times New Roman" w:cs="Times New Roman"/>
          <w:b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 xml:space="preserve">;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нет правильного ответа. </w:t>
      </w:r>
    </w:p>
    <w:p w:rsidR="0036501D" w:rsidRDefault="0076396E">
      <w:pPr>
        <w:numPr>
          <w:ilvl w:val="0"/>
          <w:numId w:val="13"/>
        </w:numPr>
        <w:spacing w:after="12" w:line="274" w:lineRule="auto"/>
        <w:ind w:right="2288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Профилактические медицинские осмотры способствуют выявлению заболеваний: </w:t>
      </w:r>
      <w:r>
        <w:rPr>
          <w:rFonts w:ascii="Times New Roman" w:eastAsia="Times New Roman" w:hAnsi="Times New Roman" w:cs="Times New Roman"/>
          <w:sz w:val="24"/>
        </w:rPr>
        <w:t xml:space="preserve">а) острых;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хронических;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на ранних стадиях;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инфекционных. </w:t>
      </w:r>
    </w:p>
    <w:p w:rsidR="0036501D" w:rsidRDefault="0076396E">
      <w:pPr>
        <w:numPr>
          <w:ilvl w:val="0"/>
          <w:numId w:val="13"/>
        </w:numPr>
        <w:spacing w:after="13" w:line="271" w:lineRule="auto"/>
        <w:ind w:right="2288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Специфическая профилактика гриппа: </w:t>
      </w:r>
      <w:r>
        <w:rPr>
          <w:rFonts w:ascii="Times New Roman" w:eastAsia="Times New Roman" w:hAnsi="Times New Roman" w:cs="Times New Roman"/>
          <w:sz w:val="24"/>
        </w:rPr>
        <w:t xml:space="preserve">а) прием дибазола;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приём аскорбиновой кислоты в больших дозах;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прием «Антигриппина»;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вакцинация. </w:t>
      </w:r>
    </w:p>
    <w:p w:rsidR="0036501D" w:rsidRDefault="0076396E">
      <w:pPr>
        <w:numPr>
          <w:ilvl w:val="0"/>
          <w:numId w:val="13"/>
        </w:numPr>
        <w:spacing w:after="13" w:line="271" w:lineRule="auto"/>
        <w:ind w:right="2288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Неспецифическая профилактика столбняка заключается в: </w:t>
      </w:r>
      <w:r>
        <w:rPr>
          <w:rFonts w:ascii="Times New Roman" w:eastAsia="Times New Roman" w:hAnsi="Times New Roman" w:cs="Times New Roman"/>
          <w:sz w:val="24"/>
        </w:rPr>
        <w:t xml:space="preserve">а) наложение швов на рану;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первичной хирургической обработке раны с широким рассечением и дренированием ее;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массивной антибиотикотерапии. </w:t>
      </w:r>
    </w:p>
    <w:p w:rsidR="0036501D" w:rsidRDefault="0076396E">
      <w:pPr>
        <w:spacing w:after="13" w:line="271" w:lineRule="auto"/>
        <w:ind w:left="-5" w:right="230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150.Каким путем проводится оценка информированности населения: </w:t>
      </w:r>
      <w:r>
        <w:rPr>
          <w:rFonts w:ascii="Times New Roman" w:eastAsia="Times New Roman" w:hAnsi="Times New Roman" w:cs="Times New Roman"/>
          <w:sz w:val="24"/>
        </w:rPr>
        <w:t xml:space="preserve">а) анализа заболеваемости;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анкетирования;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беседы;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мониторинг. </w:t>
      </w:r>
    </w:p>
    <w:p w:rsidR="0036501D" w:rsidRDefault="0076396E">
      <w:pPr>
        <w:numPr>
          <w:ilvl w:val="0"/>
          <w:numId w:val="14"/>
        </w:numPr>
        <w:spacing w:after="13" w:line="271" w:lineRule="auto"/>
        <w:ind w:right="295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Объектом первичной профилактики являются:</w:t>
      </w:r>
      <w:r>
        <w:rPr>
          <w:rFonts w:ascii="Times New Roman" w:eastAsia="Times New Roman" w:hAnsi="Times New Roman" w:cs="Times New Roman"/>
          <w:sz w:val="24"/>
        </w:rPr>
        <w:t xml:space="preserve"> а) реконвалесценты острых заболеваний;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б</w:t>
      </w:r>
      <w:r>
        <w:rPr>
          <w:rFonts w:ascii="Times New Roman" w:eastAsia="Times New Roman" w:hAnsi="Times New Roman" w:cs="Times New Roman"/>
          <w:sz w:val="24"/>
        </w:rPr>
        <w:t xml:space="preserve">) больные хроническими заболеваниями;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все население;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трудоспособное население. </w:t>
      </w:r>
    </w:p>
    <w:p w:rsidR="0036501D" w:rsidRDefault="0076396E">
      <w:pPr>
        <w:numPr>
          <w:ilvl w:val="0"/>
          <w:numId w:val="14"/>
        </w:numPr>
        <w:spacing w:after="13" w:line="271" w:lineRule="auto"/>
        <w:ind w:right="295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Основным направлением вторичной профилактики заболеваний является комплекс мер, направленных: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на предупреждение их возникновения;   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на предупреждение осложнений возникшего заболевания; 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на восстановление анатомической и функциональной целостности поврежденных органов;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г) лечения заболеваний. </w:t>
      </w:r>
    </w:p>
    <w:p w:rsidR="0036501D" w:rsidRDefault="0076396E">
      <w:pPr>
        <w:numPr>
          <w:ilvl w:val="0"/>
          <w:numId w:val="14"/>
        </w:numPr>
        <w:spacing w:after="13" w:line="271" w:lineRule="auto"/>
        <w:ind w:right="295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Показателями оценки первичной профилактики является: </w:t>
      </w:r>
      <w:r>
        <w:rPr>
          <w:rFonts w:ascii="Times New Roman" w:eastAsia="Times New Roman" w:hAnsi="Times New Roman" w:cs="Times New Roman"/>
          <w:sz w:val="24"/>
        </w:rPr>
        <w:t>а) снижение частоты острых забол</w:t>
      </w:r>
      <w:r>
        <w:rPr>
          <w:rFonts w:ascii="Times New Roman" w:eastAsia="Times New Roman" w:hAnsi="Times New Roman" w:cs="Times New Roman"/>
          <w:sz w:val="24"/>
        </w:rPr>
        <w:t xml:space="preserve">еваний;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динамика первичной заболеваемости;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снижению летальности; </w:t>
      </w:r>
    </w:p>
    <w:p w:rsidR="0036501D" w:rsidRDefault="0076396E">
      <w:pPr>
        <w:spacing w:after="13" w:line="271" w:lineRule="auto"/>
        <w:ind w:left="-5" w:right="3936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увеличение частоты здоровых лиц в популяции.    154. Первичная профилактика – это: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выявление лиц, нуждающихся в профилактическом воздействии;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б) рекомендации по изменению пов</w:t>
      </w:r>
      <w:r>
        <w:rPr>
          <w:rFonts w:ascii="Times New Roman" w:eastAsia="Times New Roman" w:hAnsi="Times New Roman" w:cs="Times New Roman"/>
          <w:b/>
          <w:sz w:val="24"/>
        </w:rPr>
        <w:t xml:space="preserve">едения пациента, вакцинация;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медикаментозное лечение;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раннее обнаружение и лечение. </w:t>
      </w:r>
    </w:p>
    <w:p w:rsidR="0036501D" w:rsidRDefault="0076396E">
      <w:pPr>
        <w:numPr>
          <w:ilvl w:val="0"/>
          <w:numId w:val="15"/>
        </w:numPr>
        <w:spacing w:after="13" w:line="271" w:lineRule="auto"/>
        <w:ind w:right="789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Для неспецифической профилактики инфекционных заболеваний применяют все кроме: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витамины;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массаж;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закаливание;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вакцины. </w:t>
      </w:r>
    </w:p>
    <w:p w:rsidR="0036501D" w:rsidRDefault="0076396E">
      <w:pPr>
        <w:numPr>
          <w:ilvl w:val="0"/>
          <w:numId w:val="15"/>
        </w:numPr>
        <w:spacing w:after="13" w:line="271" w:lineRule="auto"/>
        <w:ind w:right="789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 задачи школы здоровья входят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а) в доступной для пациента форме информировать его об имеющимся заболевании;</w:t>
      </w:r>
      <w:r>
        <w:rPr>
          <w:rFonts w:ascii="Times New Roman" w:eastAsia="Times New Roman" w:hAnsi="Times New Roman" w:cs="Times New Roman"/>
          <w:sz w:val="24"/>
        </w:rPr>
        <w:t xml:space="preserve"> б) отказ от здорового образа жизни;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снижение двигательной активности; </w:t>
      </w:r>
    </w:p>
    <w:p w:rsidR="0036501D" w:rsidRDefault="0076396E">
      <w:pPr>
        <w:spacing w:after="4" w:line="269" w:lineRule="auto"/>
        <w:ind w:left="-5" w:right="2855" w:hanging="10"/>
      </w:pPr>
      <w:r>
        <w:rPr>
          <w:rFonts w:ascii="Times New Roman" w:eastAsia="Times New Roman" w:hAnsi="Times New Roman" w:cs="Times New Roman"/>
          <w:sz w:val="24"/>
        </w:rPr>
        <w:t xml:space="preserve">г) сформировать у пациента пассивное отношение к заболеванию. </w:t>
      </w:r>
      <w:r>
        <w:rPr>
          <w:rFonts w:ascii="Times New Roman" w:eastAsia="Times New Roman" w:hAnsi="Times New Roman" w:cs="Times New Roman"/>
          <w:b/>
          <w:sz w:val="24"/>
        </w:rPr>
        <w:t>157</w:t>
      </w:r>
      <w:r>
        <w:rPr>
          <w:rFonts w:ascii="Times New Roman" w:eastAsia="Times New Roman" w:hAnsi="Times New Roman" w:cs="Times New Roman"/>
          <w:b/>
          <w:sz w:val="24"/>
        </w:rPr>
        <w:t>. К основным принципам проведения школ пациентов относят</w:t>
      </w:r>
      <w:r>
        <w:rPr>
          <w:rFonts w:ascii="Times New Roman" w:eastAsia="Times New Roman" w:hAnsi="Times New Roman" w:cs="Times New Roman"/>
          <w:sz w:val="24"/>
        </w:rPr>
        <w:t xml:space="preserve"> а) занятия проводятся в группе состав которой может меняться;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отсутствие контроля за посещением пациентов;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в) формирование тематической целевой группы пациентов с относительно сходными характери</w:t>
      </w:r>
      <w:r>
        <w:rPr>
          <w:rFonts w:ascii="Times New Roman" w:eastAsia="Times New Roman" w:hAnsi="Times New Roman" w:cs="Times New Roman"/>
          <w:b/>
          <w:sz w:val="24"/>
        </w:rPr>
        <w:t>стиками;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101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формирование тематической целевой группы пациентов с разными характеристиками. </w:t>
      </w:r>
      <w:r>
        <w:rPr>
          <w:rFonts w:ascii="Times New Roman" w:eastAsia="Times New Roman" w:hAnsi="Times New Roman" w:cs="Times New Roman"/>
          <w:b/>
          <w:sz w:val="24"/>
        </w:rPr>
        <w:t>158. К преимуществам для врача, участвующего в школах здоровья, относят</w:t>
      </w:r>
      <w:r>
        <w:rPr>
          <w:rFonts w:ascii="Times New Roman" w:eastAsia="Times New Roman" w:hAnsi="Times New Roman" w:cs="Times New Roman"/>
          <w:sz w:val="24"/>
        </w:rPr>
        <w:t xml:space="preserve"> а) нивелируется чувство одиночества;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отсутствие атмосферы коллектива;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в) ухудшается эмо</w:t>
      </w:r>
      <w:r>
        <w:rPr>
          <w:rFonts w:ascii="Times New Roman" w:eastAsia="Times New Roman" w:hAnsi="Times New Roman" w:cs="Times New Roman"/>
          <w:sz w:val="24"/>
        </w:rPr>
        <w:t xml:space="preserve">циональный контакт;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г) экономия времени.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16"/>
        </w:numPr>
        <w:spacing w:after="13" w:line="271" w:lineRule="auto"/>
        <w:ind w:right="789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К эффективности школ здоровья относится</w:t>
      </w:r>
      <w:r>
        <w:rPr>
          <w:rFonts w:ascii="Times New Roman" w:eastAsia="Times New Roman" w:hAnsi="Times New Roman" w:cs="Times New Roman"/>
          <w:sz w:val="24"/>
        </w:rPr>
        <w:t xml:space="preserve"> а) увеличение временной нетрудоспособности;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б) увеличение интереса населения к здоровому образу жизни;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увеличение показателей первичной инвалидизации;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г) увеличение ра</w:t>
      </w:r>
      <w:r>
        <w:rPr>
          <w:rFonts w:ascii="Times New Roman" w:eastAsia="Times New Roman" w:hAnsi="Times New Roman" w:cs="Times New Roman"/>
          <w:sz w:val="24"/>
        </w:rPr>
        <w:t xml:space="preserve">спространенности факторов риска. </w:t>
      </w:r>
    </w:p>
    <w:p w:rsidR="0036501D" w:rsidRDefault="0076396E">
      <w:pPr>
        <w:numPr>
          <w:ilvl w:val="0"/>
          <w:numId w:val="16"/>
        </w:numPr>
        <w:spacing w:after="13" w:line="271" w:lineRule="auto"/>
        <w:ind w:right="789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Место организации школ здоровья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а) поликлиника, стационар, санатории-профилактории;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профильный диспансеры, торговые центры, поликлиники;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центр переливания крови, поликлиники, торговый центр;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центры здоровья, морг, стационар. </w:t>
      </w:r>
    </w:p>
    <w:p w:rsidR="0036501D" w:rsidRDefault="0076396E">
      <w:pPr>
        <w:numPr>
          <w:ilvl w:val="0"/>
          <w:numId w:val="16"/>
        </w:numPr>
        <w:spacing w:after="13" w:line="271" w:lineRule="auto"/>
        <w:ind w:right="789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Пациенты направляются в школу здоровья</w:t>
      </w:r>
      <w:r>
        <w:rPr>
          <w:rFonts w:ascii="Times New Roman" w:eastAsia="Times New Roman" w:hAnsi="Times New Roman" w:cs="Times New Roman"/>
          <w:sz w:val="24"/>
        </w:rPr>
        <w:t xml:space="preserve"> а) врачом скорой помощи;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б) медсестрой;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участковым врачом или </w:t>
      </w:r>
      <w:r>
        <w:rPr>
          <w:rFonts w:ascii="Times New Roman" w:eastAsia="Times New Roman" w:hAnsi="Times New Roman" w:cs="Times New Roman"/>
          <w:sz w:val="24"/>
        </w:rPr>
        <w:t xml:space="preserve"> фельдшером. </w:t>
      </w:r>
    </w:p>
    <w:p w:rsidR="0036501D" w:rsidRDefault="0076396E">
      <w:pPr>
        <w:numPr>
          <w:ilvl w:val="0"/>
          <w:numId w:val="16"/>
        </w:numPr>
        <w:spacing w:after="13" w:line="271" w:lineRule="auto"/>
        <w:ind w:right="789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По окончании занятия «Алиментарно-зависимые факторы сердечно-сосудистых заболеваний: избыточная ма</w:t>
      </w:r>
      <w:r>
        <w:rPr>
          <w:rFonts w:ascii="Times New Roman" w:eastAsia="Times New Roman" w:hAnsi="Times New Roman" w:cs="Times New Roman"/>
          <w:b/>
          <w:sz w:val="24"/>
        </w:rPr>
        <w:t>сса тела и здоровье» пациент должен знать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4" w:line="269" w:lineRule="auto"/>
        <w:ind w:left="-5" w:right="652" w:hanging="10"/>
      </w:pPr>
      <w:r>
        <w:rPr>
          <w:rFonts w:ascii="Times New Roman" w:eastAsia="Times New Roman" w:hAnsi="Times New Roman" w:cs="Times New Roman"/>
          <w:sz w:val="24"/>
        </w:rPr>
        <w:t xml:space="preserve">а) какова связь между питанием и развитием дислипидемий, какие изменения необходимы в диете при повышенном уровне холестерина, как модифицировать жировой состав рациона; </w:t>
      </w:r>
    </w:p>
    <w:p w:rsidR="0036501D" w:rsidRDefault="0076396E">
      <w:pPr>
        <w:spacing w:after="4" w:line="269" w:lineRule="auto"/>
        <w:ind w:left="-5" w:right="652" w:hanging="10"/>
      </w:pPr>
      <w:r>
        <w:rPr>
          <w:rFonts w:ascii="Times New Roman" w:eastAsia="Times New Roman" w:hAnsi="Times New Roman" w:cs="Times New Roman"/>
          <w:sz w:val="24"/>
        </w:rPr>
        <w:t>б) о влиянии физической активности на здор</w:t>
      </w:r>
      <w:r>
        <w:rPr>
          <w:rFonts w:ascii="Times New Roman" w:eastAsia="Times New Roman" w:hAnsi="Times New Roman" w:cs="Times New Roman"/>
          <w:sz w:val="24"/>
        </w:rPr>
        <w:t xml:space="preserve">овье, о негативном воздействии низкой физической активности на организм, о том, как избежать возможных осложнений при физической тренировке;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в) основные причины избыточной массы тела, поражение органов и систем при избыточной массе тела, основные методы к</w:t>
      </w:r>
      <w:r>
        <w:rPr>
          <w:rFonts w:ascii="Times New Roman" w:eastAsia="Times New Roman" w:hAnsi="Times New Roman" w:cs="Times New Roman"/>
          <w:b/>
          <w:sz w:val="24"/>
        </w:rPr>
        <w:t>онтроля над массой тела;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что такое артериальная гипертензия, нормальные показатели давления, почему надо контролировать артериальное давление. </w:t>
      </w:r>
    </w:p>
    <w:p w:rsidR="0036501D" w:rsidRDefault="0076396E">
      <w:pPr>
        <w:numPr>
          <w:ilvl w:val="0"/>
          <w:numId w:val="16"/>
        </w:numPr>
        <w:spacing w:after="13" w:line="271" w:lineRule="auto"/>
        <w:ind w:right="789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По окончании занятия «Алиментарно-зависимые факторы сердечно-сосудистых заболеваний: избыточная масса тела и</w:t>
      </w:r>
      <w:r>
        <w:rPr>
          <w:rFonts w:ascii="Times New Roman" w:eastAsia="Times New Roman" w:hAnsi="Times New Roman" w:cs="Times New Roman"/>
          <w:b/>
          <w:sz w:val="24"/>
        </w:rPr>
        <w:t xml:space="preserve"> здоровье» пациент должен уметь</w:t>
      </w:r>
      <w:r>
        <w:rPr>
          <w:rFonts w:ascii="Times New Roman" w:eastAsia="Times New Roman" w:hAnsi="Times New Roman" w:cs="Times New Roman"/>
          <w:sz w:val="24"/>
        </w:rPr>
        <w:t xml:space="preserve"> а) измерять артериальное давление, определять свои факторы риска; </w:t>
      </w:r>
    </w:p>
    <w:p w:rsidR="0036501D" w:rsidRDefault="0076396E">
      <w:pPr>
        <w:spacing w:after="15" w:line="271" w:lineRule="auto"/>
        <w:ind w:left="-5" w:right="1538" w:hanging="10"/>
        <w:jc w:val="both"/>
      </w:pPr>
      <w:r>
        <w:rPr>
          <w:rFonts w:ascii="Times New Roman" w:eastAsia="Times New Roman" w:hAnsi="Times New Roman" w:cs="Times New Roman"/>
          <w:sz w:val="24"/>
        </w:rPr>
        <w:t>б) определять содержание холестерина в суточном рационе и находить способы его сокращения, самостоятельно составлять меню при дислипидемии в соответствии с с</w:t>
      </w:r>
      <w:r>
        <w:rPr>
          <w:rFonts w:ascii="Times New Roman" w:eastAsia="Times New Roman" w:hAnsi="Times New Roman" w:cs="Times New Roman"/>
          <w:sz w:val="24"/>
        </w:rPr>
        <w:t xml:space="preserve">овременными принципами, вести дневник питания;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определять степень своей физической активности, контролировать интенсивность своих физических нагрузок; </w:t>
      </w:r>
    </w:p>
    <w:p w:rsidR="0036501D" w:rsidRDefault="0076396E">
      <w:pPr>
        <w:spacing w:after="13" w:line="271" w:lineRule="auto"/>
        <w:ind w:left="-5" w:right="153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г) рассчитывать свой индекс массы тела, составлять низкокалорийные диеты.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164. По окончании занятия </w:t>
      </w:r>
      <w:r>
        <w:rPr>
          <w:rFonts w:ascii="Times New Roman" w:eastAsia="Times New Roman" w:hAnsi="Times New Roman" w:cs="Times New Roman"/>
          <w:b/>
          <w:sz w:val="24"/>
        </w:rPr>
        <w:t>«Здоровье и психоэмоциональные факторы риска» пациент должен знать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о вредном воздействии табачного дыма на организм, о влиянии курения на здоровье, что такое никотиновая зависимость, как можно избавиться от курения;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основные причины избыточной массы тела, поражение органов и систем при избыточной массе тела, основные методы контроля над массой тела; </w:t>
      </w:r>
    </w:p>
    <w:p w:rsidR="0036501D" w:rsidRDefault="0076396E">
      <w:pPr>
        <w:spacing w:after="12" w:line="274" w:lineRule="auto"/>
        <w:ind w:left="-5" w:right="934" w:hanging="10"/>
      </w:pPr>
      <w:r>
        <w:rPr>
          <w:rFonts w:ascii="Times New Roman" w:eastAsia="Times New Roman" w:hAnsi="Times New Roman" w:cs="Times New Roman"/>
          <w:b/>
          <w:sz w:val="24"/>
        </w:rPr>
        <w:t>в) что такое «стресс», личностные факторы стресса, контролируемые и неконтролируемые стрессоры, как можно управлять стрессом и преодолевать его;</w:t>
      </w:r>
      <w:r>
        <w:rPr>
          <w:rFonts w:ascii="Times New Roman" w:eastAsia="Times New Roman" w:hAnsi="Times New Roman" w:cs="Times New Roman"/>
          <w:sz w:val="24"/>
        </w:rPr>
        <w:t xml:space="preserve"> г) что такое артериальная гипертензия, нормальные показатели давления, почему надо контролировать артериальное </w:t>
      </w:r>
      <w:r>
        <w:rPr>
          <w:rFonts w:ascii="Times New Roman" w:eastAsia="Times New Roman" w:hAnsi="Times New Roman" w:cs="Times New Roman"/>
          <w:sz w:val="24"/>
        </w:rPr>
        <w:t xml:space="preserve">давление. </w:t>
      </w:r>
    </w:p>
    <w:p w:rsidR="0036501D" w:rsidRDefault="0076396E">
      <w:pPr>
        <w:numPr>
          <w:ilvl w:val="0"/>
          <w:numId w:val="17"/>
        </w:numPr>
        <w:spacing w:after="13" w:line="271" w:lineRule="auto"/>
        <w:ind w:right="789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По окончании занятия «Здоровье и физическая активность» пациент должен знать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4" w:line="269" w:lineRule="auto"/>
        <w:ind w:left="-5" w:right="652" w:hanging="10"/>
      </w:pPr>
      <w:r>
        <w:rPr>
          <w:rFonts w:ascii="Times New Roman" w:eastAsia="Times New Roman" w:hAnsi="Times New Roman" w:cs="Times New Roman"/>
          <w:sz w:val="24"/>
        </w:rPr>
        <w:t>а) какова связь между питанием и развитием дислипидемий, какие изменения необходимы в диете при повышенном уровне холестерина, как модифицировать жировой состав рацион</w:t>
      </w:r>
      <w:r>
        <w:rPr>
          <w:rFonts w:ascii="Times New Roman" w:eastAsia="Times New Roman" w:hAnsi="Times New Roman" w:cs="Times New Roman"/>
          <w:sz w:val="24"/>
        </w:rPr>
        <w:t xml:space="preserve">а; </w:t>
      </w:r>
    </w:p>
    <w:p w:rsidR="0036501D" w:rsidRDefault="0076396E">
      <w:pPr>
        <w:spacing w:after="12" w:line="274" w:lineRule="auto"/>
        <w:ind w:left="-5" w:right="934" w:hanging="10"/>
      </w:pPr>
      <w:r>
        <w:rPr>
          <w:rFonts w:ascii="Times New Roman" w:eastAsia="Times New Roman" w:hAnsi="Times New Roman" w:cs="Times New Roman"/>
          <w:b/>
          <w:sz w:val="24"/>
        </w:rPr>
        <w:t>б) о влиянии физической активности на здоровье, о негативном воздействии низкой физической активности на организм, о том, как избежать возможных осложнений при физической тренировке;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в) основные причины избыточной массы тела, поражение органов и систе</w:t>
      </w:r>
      <w:r>
        <w:rPr>
          <w:rFonts w:ascii="Times New Roman" w:eastAsia="Times New Roman" w:hAnsi="Times New Roman" w:cs="Times New Roman"/>
          <w:sz w:val="24"/>
        </w:rPr>
        <w:t xml:space="preserve">м при избыточной массе тела, основные методы контроля над массой тела;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что такое артериальная гипертензия, нормальные показатели давления, почему надо контролировать артериальное давление. </w:t>
      </w:r>
    </w:p>
    <w:p w:rsidR="0036501D" w:rsidRDefault="0076396E">
      <w:pPr>
        <w:numPr>
          <w:ilvl w:val="0"/>
          <w:numId w:val="17"/>
        </w:numPr>
        <w:spacing w:after="13" w:line="271" w:lineRule="auto"/>
        <w:ind w:right="789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По окончании занятия «Здоровье и физическая активность» пациен</w:t>
      </w:r>
      <w:r>
        <w:rPr>
          <w:rFonts w:ascii="Times New Roman" w:eastAsia="Times New Roman" w:hAnsi="Times New Roman" w:cs="Times New Roman"/>
          <w:b/>
          <w:sz w:val="24"/>
        </w:rPr>
        <w:t>т должен уметь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измерять артериальное давление, определять свои факторы риска; </w:t>
      </w:r>
    </w:p>
    <w:p w:rsidR="0036501D" w:rsidRDefault="0076396E">
      <w:pPr>
        <w:spacing w:after="15" w:line="271" w:lineRule="auto"/>
        <w:ind w:left="-5" w:right="1538" w:hanging="10"/>
        <w:jc w:val="both"/>
      </w:pPr>
      <w:r>
        <w:rPr>
          <w:rFonts w:ascii="Times New Roman" w:eastAsia="Times New Roman" w:hAnsi="Times New Roman" w:cs="Times New Roman"/>
          <w:sz w:val="24"/>
        </w:rPr>
        <w:t>б) определять содержание холестерина в суточном рационе и находить способы его сокращения, самостоятельно составлять меню при дислипидемии в соответствии с современными прин</w:t>
      </w:r>
      <w:r>
        <w:rPr>
          <w:rFonts w:ascii="Times New Roman" w:eastAsia="Times New Roman" w:hAnsi="Times New Roman" w:cs="Times New Roman"/>
          <w:sz w:val="24"/>
        </w:rPr>
        <w:t xml:space="preserve">ципами, вести дневник питания;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в) определять степень своей физической активности, контролировать интенсивность своих физических нагрузок;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рассчитывать свой индекс массы тела, составлять низкокалорийные диеты. </w:t>
      </w:r>
    </w:p>
    <w:p w:rsidR="0036501D" w:rsidRDefault="0076396E">
      <w:pPr>
        <w:numPr>
          <w:ilvl w:val="0"/>
          <w:numId w:val="17"/>
        </w:numPr>
        <w:spacing w:after="13" w:line="271" w:lineRule="auto"/>
        <w:ind w:right="789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По окончании занятия «Курение и здоровье»</w:t>
      </w:r>
      <w:r>
        <w:rPr>
          <w:rFonts w:ascii="Times New Roman" w:eastAsia="Times New Roman" w:hAnsi="Times New Roman" w:cs="Times New Roman"/>
          <w:b/>
          <w:sz w:val="24"/>
        </w:rPr>
        <w:t xml:space="preserve"> пациент должен знать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2" w:line="274" w:lineRule="auto"/>
        <w:ind w:left="-5" w:right="934" w:hanging="10"/>
      </w:pPr>
      <w:r>
        <w:rPr>
          <w:rFonts w:ascii="Times New Roman" w:eastAsia="Times New Roman" w:hAnsi="Times New Roman" w:cs="Times New Roman"/>
          <w:b/>
          <w:sz w:val="24"/>
        </w:rPr>
        <w:t>а) о вредном воздействии табачного дыма на организм, о влиянии курения на здоровье, что такое никотиновая зависимость, как можно избавиться от курения;</w:t>
      </w:r>
      <w:r>
        <w:rPr>
          <w:rFonts w:ascii="Times New Roman" w:eastAsia="Times New Roman" w:hAnsi="Times New Roman" w:cs="Times New Roman"/>
          <w:sz w:val="24"/>
        </w:rPr>
        <w:t xml:space="preserve"> б) основные причины избыточной массы тела, поражение органов и систем при избыточ</w:t>
      </w:r>
      <w:r>
        <w:rPr>
          <w:rFonts w:ascii="Times New Roman" w:eastAsia="Times New Roman" w:hAnsi="Times New Roman" w:cs="Times New Roman"/>
          <w:sz w:val="24"/>
        </w:rPr>
        <w:t xml:space="preserve">ной массе тела, основные методы контроля над массой тела;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что такое «стресс», личностные факторы стресса, контролируемые и неконтролируемые стрессоры, как можно управлять стрессом и преодолевать его;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что такое артериальная гипертензия, нормальные показатели давления, почему надо контролировать артериальное давление. </w:t>
      </w:r>
    </w:p>
    <w:p w:rsidR="0036501D" w:rsidRDefault="0076396E">
      <w:pPr>
        <w:spacing w:after="3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numPr>
          <w:ilvl w:val="0"/>
          <w:numId w:val="17"/>
        </w:numPr>
        <w:spacing w:after="13" w:line="271" w:lineRule="auto"/>
        <w:ind w:right="789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По окончании занятия «Курение и здоровье» пациент должен уметь</w:t>
      </w:r>
      <w:r>
        <w:rPr>
          <w:rFonts w:ascii="Times New Roman" w:eastAsia="Times New Roman" w:hAnsi="Times New Roman" w:cs="Times New Roman"/>
          <w:sz w:val="24"/>
        </w:rPr>
        <w:t xml:space="preserve"> а) измерять артериальное давление, определять свои факторы риска;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б)</w:t>
      </w:r>
      <w:r>
        <w:rPr>
          <w:rFonts w:ascii="Times New Roman" w:eastAsia="Times New Roman" w:hAnsi="Times New Roman" w:cs="Times New Roman"/>
          <w:b/>
          <w:sz w:val="24"/>
        </w:rPr>
        <w:t xml:space="preserve"> определять степень никотиновой зависимости, оценивать степень мотивации к отказу от курения;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определять степень своей физической активности, контролировать интенсивность своих физических нагрузок; </w:t>
      </w:r>
    </w:p>
    <w:p w:rsidR="0036501D" w:rsidRDefault="0076396E">
      <w:pPr>
        <w:spacing w:after="12" w:line="274" w:lineRule="auto"/>
        <w:ind w:left="-5" w:right="1060" w:hanging="10"/>
      </w:pPr>
      <w:r>
        <w:rPr>
          <w:rFonts w:ascii="Times New Roman" w:eastAsia="Times New Roman" w:hAnsi="Times New Roman" w:cs="Times New Roman"/>
          <w:sz w:val="24"/>
        </w:rPr>
        <w:t>г) рассчитывать свой индекс массы тела, составлять ни</w:t>
      </w:r>
      <w:r>
        <w:rPr>
          <w:rFonts w:ascii="Times New Roman" w:eastAsia="Times New Roman" w:hAnsi="Times New Roman" w:cs="Times New Roman"/>
          <w:sz w:val="24"/>
        </w:rPr>
        <w:t xml:space="preserve">зкокалорийные диеты. </w:t>
      </w:r>
      <w:r>
        <w:rPr>
          <w:rFonts w:ascii="Times New Roman" w:eastAsia="Times New Roman" w:hAnsi="Times New Roman" w:cs="Times New Roman"/>
          <w:b/>
          <w:sz w:val="24"/>
        </w:rPr>
        <w:t>169. По окончании занятия «Повышение АД и сердечно-сосудистый риск» пациент должен знать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4" w:line="269" w:lineRule="auto"/>
        <w:ind w:left="-5" w:right="652" w:hanging="10"/>
      </w:pPr>
      <w:r>
        <w:rPr>
          <w:rFonts w:ascii="Times New Roman" w:eastAsia="Times New Roman" w:hAnsi="Times New Roman" w:cs="Times New Roman"/>
          <w:sz w:val="24"/>
        </w:rPr>
        <w:t>а) какова связь между питанием и развитием дислипидемий, какие изменения необходимы в диете при повышенном уровне холестерина, как модифицировать</w:t>
      </w:r>
      <w:r>
        <w:rPr>
          <w:rFonts w:ascii="Times New Roman" w:eastAsia="Times New Roman" w:hAnsi="Times New Roman" w:cs="Times New Roman"/>
          <w:sz w:val="24"/>
        </w:rPr>
        <w:t xml:space="preserve"> жировой состав рациона; </w:t>
      </w:r>
    </w:p>
    <w:p w:rsidR="0036501D" w:rsidRDefault="0076396E">
      <w:pPr>
        <w:spacing w:after="4" w:line="269" w:lineRule="auto"/>
        <w:ind w:left="-5" w:right="652" w:hanging="10"/>
      </w:pPr>
      <w:r>
        <w:rPr>
          <w:rFonts w:ascii="Times New Roman" w:eastAsia="Times New Roman" w:hAnsi="Times New Roman" w:cs="Times New Roman"/>
          <w:sz w:val="24"/>
        </w:rPr>
        <w:t xml:space="preserve">б) о влиянии физической активности на здоровье, о негативном воздействии низкой физической активности на организм, о том, как избежать возможных осложнений при физической тренировке;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в) основные причины избыточной массы тела, пор</w:t>
      </w:r>
      <w:r>
        <w:rPr>
          <w:rFonts w:ascii="Times New Roman" w:eastAsia="Times New Roman" w:hAnsi="Times New Roman" w:cs="Times New Roman"/>
          <w:sz w:val="24"/>
        </w:rPr>
        <w:t xml:space="preserve">ажение органов и систем при избыточной массе тела, основные методы контроля над массой тела;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г) что такое артериальная гипертензия, нормальные показатели давления, почему надо контролировать артериальное давление.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18"/>
        </w:numPr>
        <w:spacing w:after="13" w:line="271" w:lineRule="auto"/>
        <w:ind w:right="789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По окончании занятия «Повышение АД и сер</w:t>
      </w:r>
      <w:r>
        <w:rPr>
          <w:rFonts w:ascii="Times New Roman" w:eastAsia="Times New Roman" w:hAnsi="Times New Roman" w:cs="Times New Roman"/>
          <w:b/>
          <w:sz w:val="24"/>
        </w:rPr>
        <w:t>дечно-сосудистый риск» пациент должен уметь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а) измерять артериальное давление, определять свои факторы риска;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определять степень своей физической активности, контролировать интенсивность своих физических нагрузок;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в) рассчитывать свой индекс массы те</w:t>
      </w:r>
      <w:r>
        <w:rPr>
          <w:rFonts w:ascii="Times New Roman" w:eastAsia="Times New Roman" w:hAnsi="Times New Roman" w:cs="Times New Roman"/>
          <w:sz w:val="24"/>
        </w:rPr>
        <w:t xml:space="preserve">ла, составлять низкокалорийные диеты;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г) самостоятельно составлять меню при дислипидемии в соответствии с современными принципами, вести дневник питания. </w:t>
      </w:r>
    </w:p>
    <w:p w:rsidR="0036501D" w:rsidRDefault="0076396E">
      <w:pPr>
        <w:numPr>
          <w:ilvl w:val="0"/>
          <w:numId w:val="18"/>
        </w:numPr>
        <w:spacing w:after="13" w:line="271" w:lineRule="auto"/>
        <w:ind w:right="789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Самоконтроль пациента, прошедшего обучение в школе здоровья, включает в себя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введение дневника посещения ВОП и других специалистов; </w:t>
      </w:r>
    </w:p>
    <w:p w:rsidR="0036501D" w:rsidRDefault="0076396E">
      <w:pPr>
        <w:spacing w:after="13" w:line="271" w:lineRule="auto"/>
        <w:ind w:left="-5" w:right="13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б) контроль различных параметров (уровень глюкозы, артериального давления и/или других) с помощью приборов;</w:t>
      </w:r>
      <w:r>
        <w:rPr>
          <w:rFonts w:ascii="Times New Roman" w:eastAsia="Times New Roman" w:hAnsi="Times New Roman" w:cs="Times New Roman"/>
          <w:sz w:val="24"/>
        </w:rPr>
        <w:t xml:space="preserve"> в) подбор лекарственной терапии;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увеличение кратности приема алкоголя. </w:t>
      </w:r>
    </w:p>
    <w:p w:rsidR="0036501D" w:rsidRDefault="0076396E">
      <w:pPr>
        <w:numPr>
          <w:ilvl w:val="0"/>
          <w:numId w:val="18"/>
        </w:numPr>
        <w:spacing w:after="13" w:line="271" w:lineRule="auto"/>
        <w:ind w:right="789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Структура зан</w:t>
      </w:r>
      <w:r>
        <w:rPr>
          <w:rFonts w:ascii="Times New Roman" w:eastAsia="Times New Roman" w:hAnsi="Times New Roman" w:cs="Times New Roman"/>
          <w:b/>
          <w:sz w:val="24"/>
        </w:rPr>
        <w:t>ятия школ здоровья состоит из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а) вводной, информационной, активной, заключительной части;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вступления, содержания и заключения;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определения, классификации, клиники, диагностики, лечения, профилактики; </w:t>
      </w:r>
    </w:p>
    <w:p w:rsidR="0036501D" w:rsidRDefault="0076396E">
      <w:pPr>
        <w:spacing w:after="13" w:line="271" w:lineRule="auto"/>
        <w:ind w:left="-5" w:right="90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предисловия, вступительной части, основной части, послесловия, примечания. </w:t>
      </w:r>
      <w:r>
        <w:rPr>
          <w:rFonts w:ascii="Times New Roman" w:eastAsia="Times New Roman" w:hAnsi="Times New Roman" w:cs="Times New Roman"/>
          <w:b/>
          <w:sz w:val="24"/>
        </w:rPr>
        <w:t>173. Увеличение информированности населения о мерах профилактики, повышение интереса населения к ЗОЖ, уменьшение распространенности факторов риска хронических неинфекционных забо</w:t>
      </w:r>
      <w:r>
        <w:rPr>
          <w:rFonts w:ascii="Times New Roman" w:eastAsia="Times New Roman" w:hAnsi="Times New Roman" w:cs="Times New Roman"/>
          <w:b/>
          <w:sz w:val="24"/>
        </w:rPr>
        <w:t>леваний способствует</w:t>
      </w:r>
      <w:r>
        <w:rPr>
          <w:rFonts w:ascii="Times New Roman" w:eastAsia="Times New Roman" w:hAnsi="Times New Roman" w:cs="Times New Roman"/>
          <w:sz w:val="24"/>
        </w:rPr>
        <w:t xml:space="preserve"> а) повышению инвалидизации населения;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б) повышению эффективности школ здоровья;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снижению приверженности к лечению пациентов;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снижению эффективности школ здоровья.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numPr>
          <w:ilvl w:val="0"/>
          <w:numId w:val="19"/>
        </w:numPr>
        <w:spacing w:after="13" w:line="271" w:lineRule="auto"/>
        <w:ind w:right="789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Цель занятия «Здоровье и физическая активность»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дать информацию о причинах повышения артериального давления, опасности осложнений, влиянии повышенного давления на организм;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б) информировать пациентов об основных принципах здорового питания, сообщить о диетологической коррекции при нарушениях липидно</w:t>
      </w:r>
      <w:r>
        <w:rPr>
          <w:rFonts w:ascii="Times New Roman" w:eastAsia="Times New Roman" w:hAnsi="Times New Roman" w:cs="Times New Roman"/>
          <w:sz w:val="24"/>
        </w:rPr>
        <w:t xml:space="preserve">го обмена; </w:t>
      </w:r>
    </w:p>
    <w:p w:rsidR="0036501D" w:rsidRDefault="0076396E">
      <w:pPr>
        <w:spacing w:after="15" w:line="271" w:lineRule="auto"/>
        <w:ind w:left="-5" w:right="89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ознакомить с основными принципами питания предназначенного для профилактики избыточной массы тела, описать поражение органов и систем при избыточной массе тела; </w:t>
      </w:r>
      <w:r>
        <w:rPr>
          <w:rFonts w:ascii="Times New Roman" w:eastAsia="Times New Roman" w:hAnsi="Times New Roman" w:cs="Times New Roman"/>
          <w:b/>
          <w:sz w:val="24"/>
        </w:rPr>
        <w:t>г) повысить информированность слушателей о влиянии физической активности на здор</w:t>
      </w:r>
      <w:r>
        <w:rPr>
          <w:rFonts w:ascii="Times New Roman" w:eastAsia="Times New Roman" w:hAnsi="Times New Roman" w:cs="Times New Roman"/>
          <w:b/>
          <w:sz w:val="24"/>
        </w:rPr>
        <w:t>овье, функционирование сердечно–сосудистой системы.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19"/>
        </w:numPr>
        <w:spacing w:after="13" w:line="271" w:lineRule="auto"/>
        <w:ind w:right="789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Школа пациента - это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групповое профилактическое консультирование;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индивидуальное профилактическое консультирование;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в) углублённое групповое профилактическое консультирование;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4" w:line="269" w:lineRule="auto"/>
        <w:ind w:left="-5" w:right="2921" w:hanging="10"/>
      </w:pPr>
      <w:r>
        <w:rPr>
          <w:rFonts w:ascii="Times New Roman" w:eastAsia="Times New Roman" w:hAnsi="Times New Roman" w:cs="Times New Roman"/>
          <w:sz w:val="24"/>
        </w:rPr>
        <w:t>г) углублённое ин</w:t>
      </w:r>
      <w:r>
        <w:rPr>
          <w:rFonts w:ascii="Times New Roman" w:eastAsia="Times New Roman" w:hAnsi="Times New Roman" w:cs="Times New Roman"/>
          <w:sz w:val="24"/>
        </w:rPr>
        <w:t xml:space="preserve">дивидуальное профилактическое консультирование. </w:t>
      </w:r>
      <w:r>
        <w:rPr>
          <w:rFonts w:ascii="Times New Roman" w:eastAsia="Times New Roman" w:hAnsi="Times New Roman" w:cs="Times New Roman"/>
          <w:b/>
          <w:sz w:val="24"/>
        </w:rPr>
        <w:t>176. Школы здоровья могут проводить</w:t>
      </w:r>
      <w:r>
        <w:rPr>
          <w:rFonts w:ascii="Times New Roman" w:eastAsia="Times New Roman" w:hAnsi="Times New Roman" w:cs="Times New Roman"/>
          <w:sz w:val="24"/>
        </w:rPr>
        <w:t xml:space="preserve"> а) главный врач, провизор;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санитар, медсестра;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фармацевт, заведующий отделением;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г) фельдшер, медсестра, врач.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20"/>
        </w:numPr>
        <w:spacing w:after="13" w:line="271" w:lineRule="auto"/>
        <w:ind w:right="2706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Численность пациентов в группе Школ здоровья состав</w:t>
      </w:r>
      <w:r>
        <w:rPr>
          <w:rFonts w:ascii="Times New Roman" w:eastAsia="Times New Roman" w:hAnsi="Times New Roman" w:cs="Times New Roman"/>
          <w:b/>
          <w:sz w:val="24"/>
        </w:rPr>
        <w:t xml:space="preserve">ляет: а) 8-10 человек 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5-6 человек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в) 20-25 человек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2-3 человека </w:t>
      </w:r>
    </w:p>
    <w:p w:rsidR="0036501D" w:rsidRDefault="0076396E">
      <w:pPr>
        <w:numPr>
          <w:ilvl w:val="0"/>
          <w:numId w:val="20"/>
        </w:numPr>
        <w:spacing w:after="13" w:line="271" w:lineRule="auto"/>
        <w:ind w:right="2706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Сколько содержит в школе здоровья структура занятий индивидуального консультирования: </w:t>
      </w:r>
      <w:r>
        <w:rPr>
          <w:rFonts w:ascii="Times New Roman" w:eastAsia="Times New Roman" w:hAnsi="Times New Roman" w:cs="Times New Roman"/>
          <w:sz w:val="24"/>
        </w:rPr>
        <w:t xml:space="preserve">а) 20-30%;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б)30-50%;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10%;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1%. </w:t>
      </w:r>
    </w:p>
    <w:p w:rsidR="0036501D" w:rsidRDefault="0076396E">
      <w:pPr>
        <w:numPr>
          <w:ilvl w:val="0"/>
          <w:numId w:val="20"/>
        </w:numPr>
        <w:spacing w:after="13" w:line="271" w:lineRule="auto"/>
        <w:ind w:right="2706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Периодичность занятий в школах здоровья: </w:t>
      </w:r>
      <w:r>
        <w:rPr>
          <w:rFonts w:ascii="Times New Roman" w:eastAsia="Times New Roman" w:hAnsi="Times New Roman" w:cs="Times New Roman"/>
          <w:sz w:val="24"/>
        </w:rPr>
        <w:t xml:space="preserve">а) ежедневно в течение недели;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б)1-2 раза в неделю;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1-2 раза в месяц;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1 раз в год. </w:t>
      </w:r>
    </w:p>
    <w:p w:rsidR="0036501D" w:rsidRDefault="0076396E">
      <w:pPr>
        <w:numPr>
          <w:ilvl w:val="0"/>
          <w:numId w:val="20"/>
        </w:numPr>
        <w:spacing w:after="13" w:line="271" w:lineRule="auto"/>
        <w:ind w:right="2706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Сколько содержит в школе здоровья структура занятий лекционного материала: а) 20-30%;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б)30-50%;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10%;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1%. </w:t>
      </w:r>
    </w:p>
    <w:p w:rsidR="0036501D" w:rsidRDefault="0076396E">
      <w:pPr>
        <w:numPr>
          <w:ilvl w:val="0"/>
          <w:numId w:val="20"/>
        </w:numPr>
        <w:spacing w:after="13" w:line="271" w:lineRule="auto"/>
        <w:ind w:right="2706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Продолжительность занятий в школах здоровья: </w:t>
      </w:r>
      <w:r>
        <w:rPr>
          <w:rFonts w:ascii="Times New Roman" w:eastAsia="Times New Roman" w:hAnsi="Times New Roman" w:cs="Times New Roman"/>
          <w:sz w:val="24"/>
        </w:rPr>
        <w:t xml:space="preserve">а) </w:t>
      </w:r>
      <w:r>
        <w:rPr>
          <w:rFonts w:ascii="Times New Roman" w:eastAsia="Times New Roman" w:hAnsi="Times New Roman" w:cs="Times New Roman"/>
          <w:sz w:val="24"/>
        </w:rPr>
        <w:t xml:space="preserve">20-30 минут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40-60 минут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1-1,5 часа 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2-3 часа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182 .К приоритетным задачам школ здоровья относятся: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формирование ответственности за здоровье и определение степени участия системы здравоохранения в сохранении и укреплении здоровья;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повышение уровня знаний, умений и навыков по самоконтролю за здоровьем и оказанию помощи самому себе в случаях, не требующих медицинского вмешательства; </w:t>
      </w:r>
    </w:p>
    <w:p w:rsidR="0036501D" w:rsidRDefault="0076396E">
      <w:pPr>
        <w:spacing w:after="4" w:line="269" w:lineRule="auto"/>
        <w:ind w:left="-5" w:right="652" w:hanging="10"/>
      </w:pPr>
      <w:r>
        <w:rPr>
          <w:rFonts w:ascii="Times New Roman" w:eastAsia="Times New Roman" w:hAnsi="Times New Roman" w:cs="Times New Roman"/>
          <w:sz w:val="24"/>
        </w:rPr>
        <w:t xml:space="preserve">в) создание мотивации для здорового образа жизни и предупреждения развития отклонения и осложнений </w:t>
      </w:r>
      <w:r>
        <w:rPr>
          <w:rFonts w:ascii="Times New Roman" w:eastAsia="Times New Roman" w:hAnsi="Times New Roman" w:cs="Times New Roman"/>
          <w:sz w:val="24"/>
        </w:rPr>
        <w:t xml:space="preserve">в состоянии здоровья, утраты трудоспособности и дезадаптации в обществе; снижение непрофильной нагрузки на учреждения и специалистов первичной медико-санитарной помощи;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все выше перечисленное. </w:t>
      </w:r>
    </w:p>
    <w:p w:rsidR="0036501D" w:rsidRDefault="0076396E">
      <w:pPr>
        <w:spacing w:after="13" w:line="271" w:lineRule="auto"/>
        <w:ind w:left="-5"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183. Метод изобразительной (наглядной) пропаганды включает</w:t>
      </w:r>
      <w:r>
        <w:rPr>
          <w:rFonts w:ascii="Times New Roman" w:eastAsia="Times New Roman" w:hAnsi="Times New Roman" w:cs="Times New Roman"/>
          <w:b/>
          <w:sz w:val="24"/>
        </w:rPr>
        <w:t xml:space="preserve"> в себя: </w:t>
      </w:r>
      <w:r>
        <w:rPr>
          <w:rFonts w:ascii="Times New Roman" w:eastAsia="Times New Roman" w:hAnsi="Times New Roman" w:cs="Times New Roman"/>
          <w:sz w:val="24"/>
        </w:rPr>
        <w:t xml:space="preserve">а) объёмные средства, плоскостные средства, устный метод;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объёмные средства, плоскостные средства, комбинированные средства, печатный метод;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в) объёмные средства, плоскостные средства, комбинированные средства, технические средства, натуральн</w:t>
      </w:r>
      <w:r>
        <w:rPr>
          <w:rFonts w:ascii="Times New Roman" w:eastAsia="Times New Roman" w:hAnsi="Times New Roman" w:cs="Times New Roman"/>
          <w:b/>
          <w:sz w:val="24"/>
        </w:rPr>
        <w:t xml:space="preserve">ые объекты;  </w:t>
      </w:r>
    </w:p>
    <w:p w:rsidR="0036501D" w:rsidRDefault="0076396E">
      <w:pPr>
        <w:spacing w:after="15" w:line="271" w:lineRule="auto"/>
        <w:ind w:left="-5" w:right="18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комбинированные средства, технические средства, натуральные объекты. </w:t>
      </w:r>
      <w:r>
        <w:rPr>
          <w:rFonts w:ascii="Times New Roman" w:eastAsia="Times New Roman" w:hAnsi="Times New Roman" w:cs="Times New Roman"/>
          <w:b/>
          <w:sz w:val="24"/>
        </w:rPr>
        <w:t xml:space="preserve">184. Кто должен вести дневник самоконтроля: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врач;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пациент; родственники пациента;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в) медицинская сестра;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дневник вести не обязательно. </w:t>
      </w:r>
    </w:p>
    <w:p w:rsidR="0036501D" w:rsidRDefault="0076396E">
      <w:pPr>
        <w:numPr>
          <w:ilvl w:val="0"/>
          <w:numId w:val="21"/>
        </w:numPr>
        <w:spacing w:after="13" w:line="271" w:lineRule="auto"/>
        <w:ind w:right="3296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Выберите нормальный п</w:t>
      </w:r>
      <w:r>
        <w:rPr>
          <w:rFonts w:ascii="Times New Roman" w:eastAsia="Times New Roman" w:hAnsi="Times New Roman" w:cs="Times New Roman"/>
          <w:b/>
          <w:sz w:val="24"/>
        </w:rPr>
        <w:t xml:space="preserve">оказатель индекса массы тела: а)  ИМТ = 18,5-24,9;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 ИМТ = 25-29,9;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 ИМТ = 30-34,5;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 ИМТ = 35-39,9. </w:t>
      </w:r>
    </w:p>
    <w:p w:rsidR="0036501D" w:rsidRDefault="0076396E">
      <w:pPr>
        <w:numPr>
          <w:ilvl w:val="0"/>
          <w:numId w:val="21"/>
        </w:numPr>
        <w:spacing w:after="13" w:line="271" w:lineRule="auto"/>
        <w:ind w:right="3296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Наибольшее влияние на общественное здоровье (пл Ю.П. Лисицину) оказывает: а) образ жизни;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миграция населения;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внешняя среда;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наследственность. </w:t>
      </w:r>
    </w:p>
    <w:p w:rsidR="0036501D" w:rsidRDefault="0076396E">
      <w:pPr>
        <w:numPr>
          <w:ilvl w:val="0"/>
          <w:numId w:val="21"/>
        </w:numPr>
        <w:spacing w:after="13" w:line="271" w:lineRule="auto"/>
        <w:ind w:right="3296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 жизни является по исследованиям Ю.П. Лисицина:  </w:t>
      </w:r>
      <w:r>
        <w:rPr>
          <w:rFonts w:ascii="Times New Roman" w:eastAsia="Times New Roman" w:hAnsi="Times New Roman" w:cs="Times New Roman"/>
          <w:sz w:val="24"/>
        </w:rPr>
        <w:t xml:space="preserve">а) наименее значимым фактором для здоровья населения;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фактором не влияющим на здоровье населения;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в) фактором доля влияния которого на здоровье населения составляет около 20%;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наиболее значимым фактором для здоровья населения. </w:t>
      </w:r>
    </w:p>
    <w:p w:rsidR="0036501D" w:rsidRDefault="0076396E">
      <w:pPr>
        <w:numPr>
          <w:ilvl w:val="0"/>
          <w:numId w:val="21"/>
        </w:numPr>
        <w:spacing w:after="13" w:line="271" w:lineRule="auto"/>
        <w:ind w:right="3296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Неизменяемые факторы риска: </w:t>
      </w:r>
      <w:r>
        <w:rPr>
          <w:rFonts w:ascii="Times New Roman" w:eastAsia="Times New Roman" w:hAnsi="Times New Roman" w:cs="Times New Roman"/>
          <w:sz w:val="24"/>
        </w:rPr>
        <w:t xml:space="preserve">а) низкая физическая активность;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чрезмерное потребление алкоголя;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неправильное чередование труда и отдыха; </w:t>
      </w:r>
    </w:p>
    <w:p w:rsidR="0036501D" w:rsidRDefault="0076396E">
      <w:pPr>
        <w:spacing w:after="12" w:line="274" w:lineRule="auto"/>
        <w:ind w:left="-5" w:right="4889" w:hanging="10"/>
      </w:pPr>
      <w:r>
        <w:rPr>
          <w:rFonts w:ascii="Times New Roman" w:eastAsia="Times New Roman" w:hAnsi="Times New Roman" w:cs="Times New Roman"/>
          <w:b/>
          <w:sz w:val="24"/>
        </w:rPr>
        <w:t>г) пол и возраст, наследственность.   189.Основные спос</w:t>
      </w:r>
      <w:r>
        <w:rPr>
          <w:rFonts w:ascii="Times New Roman" w:eastAsia="Times New Roman" w:hAnsi="Times New Roman" w:cs="Times New Roman"/>
          <w:b/>
          <w:sz w:val="24"/>
        </w:rPr>
        <w:t xml:space="preserve">обы введение пропаганды: </w:t>
      </w:r>
      <w:r>
        <w:rPr>
          <w:rFonts w:ascii="Times New Roman" w:eastAsia="Times New Roman" w:hAnsi="Times New Roman" w:cs="Times New Roman"/>
          <w:sz w:val="24"/>
        </w:rPr>
        <w:t xml:space="preserve">а) устный, печатный;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изобразительный и печатный;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изобразительный, печатный, устный; 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только устный.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22"/>
        </w:numPr>
        <w:spacing w:after="13" w:line="271" w:lineRule="auto"/>
        <w:ind w:right="2093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От чего здоровье зависит на 10%: </w:t>
      </w:r>
      <w:r>
        <w:rPr>
          <w:rFonts w:ascii="Times New Roman" w:eastAsia="Times New Roman" w:hAnsi="Times New Roman" w:cs="Times New Roman"/>
          <w:sz w:val="24"/>
        </w:rPr>
        <w:t xml:space="preserve">а) от наследственности;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от органов здравоохранения; 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от образа жизни;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от окружающей среды. </w:t>
      </w:r>
    </w:p>
    <w:p w:rsidR="0036501D" w:rsidRDefault="0076396E">
      <w:pPr>
        <w:numPr>
          <w:ilvl w:val="0"/>
          <w:numId w:val="22"/>
        </w:numPr>
        <w:spacing w:after="13" w:line="271" w:lineRule="auto"/>
        <w:ind w:right="2093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Ко второй группе здоровья относятся дети: </w:t>
      </w:r>
      <w:r>
        <w:rPr>
          <w:rFonts w:ascii="Times New Roman" w:eastAsia="Times New Roman" w:hAnsi="Times New Roman" w:cs="Times New Roman"/>
          <w:sz w:val="24"/>
        </w:rPr>
        <w:t xml:space="preserve">а) часто болеющие;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практически здоровые с функциональными нарушениями;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редко болеющие;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длительно болеющие. </w:t>
      </w:r>
    </w:p>
    <w:p w:rsidR="0036501D" w:rsidRDefault="0076396E">
      <w:pPr>
        <w:numPr>
          <w:ilvl w:val="0"/>
          <w:numId w:val="22"/>
        </w:numPr>
        <w:spacing w:after="13" w:line="271" w:lineRule="auto"/>
        <w:ind w:right="2093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Перечислите основные поведенческие факторы риска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а) авитаминоз;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отягощенная наследственность;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гиподинамия;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загрязненная окружающая среда. </w:t>
      </w:r>
    </w:p>
    <w:p w:rsidR="0036501D" w:rsidRDefault="0076396E">
      <w:pPr>
        <w:numPr>
          <w:ilvl w:val="0"/>
          <w:numId w:val="22"/>
        </w:numPr>
        <w:spacing w:after="13" w:line="271" w:lineRule="auto"/>
        <w:ind w:right="2093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Какое действие является основой профилактической деятельности: </w:t>
      </w:r>
      <w:r>
        <w:rPr>
          <w:rFonts w:ascii="Times New Roman" w:eastAsia="Times New Roman" w:hAnsi="Times New Roman" w:cs="Times New Roman"/>
          <w:sz w:val="24"/>
        </w:rPr>
        <w:t xml:space="preserve">а) проведение скрининга;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измерение артериального давления;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в) лечение социально-знач</w:t>
      </w:r>
      <w:r>
        <w:rPr>
          <w:rFonts w:ascii="Times New Roman" w:eastAsia="Times New Roman" w:hAnsi="Times New Roman" w:cs="Times New Roman"/>
          <w:sz w:val="24"/>
        </w:rPr>
        <w:t xml:space="preserve">имых заболеваний;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изменение образа жизни. </w:t>
      </w:r>
    </w:p>
    <w:p w:rsidR="0036501D" w:rsidRDefault="0076396E">
      <w:pPr>
        <w:numPr>
          <w:ilvl w:val="0"/>
          <w:numId w:val="22"/>
        </w:numPr>
        <w:spacing w:after="13" w:line="271" w:lineRule="auto"/>
        <w:ind w:right="2093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 факторам риска, входящим в понятие «образ жизни», относятся: </w:t>
      </w:r>
      <w:r>
        <w:rPr>
          <w:rFonts w:ascii="Times New Roman" w:eastAsia="Times New Roman" w:hAnsi="Times New Roman" w:cs="Times New Roman"/>
          <w:sz w:val="24"/>
        </w:rPr>
        <w:t xml:space="preserve">а) стаж работы на вредном производстве;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образование;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курение;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наследственность. </w:t>
      </w:r>
    </w:p>
    <w:p w:rsidR="0036501D" w:rsidRDefault="0076396E">
      <w:pPr>
        <w:numPr>
          <w:ilvl w:val="0"/>
          <w:numId w:val="22"/>
        </w:numPr>
        <w:spacing w:after="13" w:line="271" w:lineRule="auto"/>
        <w:ind w:right="2093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Санитарное просвещение – это: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специальная область науки и здравоохранения, имеющая целью увеличение «индекса здоровья»;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специальная область науки и здравоохранения, изучающая поведение людей в состоянии предболезни;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специальная область науки и здравоохранения, имеющая целью </w:t>
      </w:r>
      <w:r>
        <w:rPr>
          <w:rFonts w:ascii="Times New Roman" w:eastAsia="Times New Roman" w:hAnsi="Times New Roman" w:cs="Times New Roman"/>
          <w:b/>
          <w:sz w:val="24"/>
        </w:rPr>
        <w:t xml:space="preserve">формирование поведения, направленного на обеспечение здоровья коллектива индивидуума и общества в целом;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г) специальная область науки и здравоохранения, имеющая целью формирование поведения, направленного на обеспечение готовности платить за медицинскую п</w:t>
      </w:r>
      <w:r>
        <w:rPr>
          <w:rFonts w:ascii="Times New Roman" w:eastAsia="Times New Roman" w:hAnsi="Times New Roman" w:cs="Times New Roman"/>
          <w:sz w:val="24"/>
        </w:rPr>
        <w:t xml:space="preserve">омощь коллектива индивидуума и общества в целом. </w:t>
      </w:r>
    </w:p>
    <w:p w:rsidR="0036501D" w:rsidRDefault="0076396E">
      <w:pPr>
        <w:numPr>
          <w:ilvl w:val="0"/>
          <w:numId w:val="22"/>
        </w:numPr>
        <w:spacing w:after="13" w:line="271" w:lineRule="auto"/>
        <w:ind w:right="2093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 структуре факторов, влияющих на здоровье населения, доля наследственных факторов составляет (по Ю.П. Лисицину): </w:t>
      </w:r>
      <w:r>
        <w:rPr>
          <w:rFonts w:ascii="Times New Roman" w:eastAsia="Times New Roman" w:hAnsi="Times New Roman" w:cs="Times New Roman"/>
          <w:sz w:val="24"/>
        </w:rPr>
        <w:t xml:space="preserve">а) 10%;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30%;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20%;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50%. </w:t>
      </w:r>
    </w:p>
    <w:p w:rsidR="0036501D" w:rsidRDefault="0076396E">
      <w:pPr>
        <w:numPr>
          <w:ilvl w:val="0"/>
          <w:numId w:val="22"/>
        </w:numPr>
        <w:spacing w:after="13" w:line="271" w:lineRule="auto"/>
        <w:ind w:right="2093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Самый эффективный и бесплатный метод пропаганды: а) устн</w:t>
      </w:r>
      <w:r>
        <w:rPr>
          <w:rFonts w:ascii="Times New Roman" w:eastAsia="Times New Roman" w:hAnsi="Times New Roman" w:cs="Times New Roman"/>
          <w:b/>
          <w:sz w:val="24"/>
        </w:rPr>
        <w:t xml:space="preserve">ый; 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печатный;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изобразительный;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комбинированный.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22"/>
        </w:numPr>
        <w:spacing w:after="13" w:line="271" w:lineRule="auto"/>
        <w:ind w:right="2093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Виды профилактических медицинских осмотров:</w:t>
      </w:r>
      <w:r>
        <w:rPr>
          <w:rFonts w:ascii="Times New Roman" w:eastAsia="Times New Roman" w:hAnsi="Times New Roman" w:cs="Times New Roman"/>
          <w:sz w:val="24"/>
        </w:rPr>
        <w:t xml:space="preserve"> а) первичный, повторный, целевой;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б) при приеме на работу, поступлении в учебное заведение, для  раннего выявления заболеваний, осмотры проф</w:t>
      </w:r>
      <w:r>
        <w:rPr>
          <w:rFonts w:ascii="Times New Roman" w:eastAsia="Times New Roman" w:hAnsi="Times New Roman" w:cs="Times New Roman"/>
          <w:b/>
          <w:sz w:val="24"/>
        </w:rPr>
        <w:t xml:space="preserve">ессиональных групп работников; </w:t>
      </w:r>
    </w:p>
    <w:p w:rsidR="0036501D" w:rsidRDefault="0076396E">
      <w:pPr>
        <w:spacing w:after="15" w:line="271" w:lineRule="auto"/>
        <w:ind w:left="-5" w:right="12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для экспертизы допуска к профессии, связанной с воздействием вредных и опасных производственных факторов; г) нет правильного ответа.  </w:t>
      </w:r>
    </w:p>
    <w:p w:rsidR="0036501D" w:rsidRDefault="0076396E">
      <w:pPr>
        <w:numPr>
          <w:ilvl w:val="0"/>
          <w:numId w:val="22"/>
        </w:numPr>
        <w:spacing w:after="13" w:line="271" w:lineRule="auto"/>
        <w:ind w:right="2093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Группа риска – это: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группа лиц, объединенная страстью к приключениям;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группа лиц с наличием различных факторов риска;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водители автомобилей;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г) лица получившие инвалидность. </w:t>
      </w:r>
    </w:p>
    <w:p w:rsidR="0036501D" w:rsidRDefault="0076396E">
      <w:pPr>
        <w:numPr>
          <w:ilvl w:val="0"/>
          <w:numId w:val="22"/>
        </w:numPr>
        <w:spacing w:after="13" w:line="271" w:lineRule="auto"/>
        <w:ind w:right="2093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Вредные для здоровья факторы выявляют для: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отказа в приеме на работу; перевода на другую работу;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принятия мер по их устранению с целью снижения уровня действия факторов риска;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проведения иммунопрофилактики различных групп населения;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все выше перечисленное. </w:t>
      </w:r>
    </w:p>
    <w:p w:rsidR="0036501D" w:rsidRDefault="0076396E">
      <w:pPr>
        <w:numPr>
          <w:ilvl w:val="0"/>
          <w:numId w:val="22"/>
        </w:numPr>
        <w:spacing w:after="13" w:line="271" w:lineRule="auto"/>
        <w:ind w:right="2093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Популяционная профилактика – это: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а) профилактические мероприятия охватывают популя</w:t>
      </w:r>
      <w:r>
        <w:rPr>
          <w:rFonts w:ascii="Times New Roman" w:eastAsia="Times New Roman" w:hAnsi="Times New Roman" w:cs="Times New Roman"/>
          <w:b/>
          <w:sz w:val="24"/>
        </w:rPr>
        <w:t xml:space="preserve">цию и население в целом;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местные программы профилактики, направленные на укрепление здоровья;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все выше перечисленное;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нет верного ответа. </w:t>
      </w:r>
    </w:p>
    <w:p w:rsidR="0036501D" w:rsidRDefault="0076396E">
      <w:pPr>
        <w:numPr>
          <w:ilvl w:val="0"/>
          <w:numId w:val="22"/>
        </w:numPr>
        <w:spacing w:after="13" w:line="271" w:lineRule="auto"/>
        <w:ind w:right="2093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Выберите фактор, оказывающий наибольшее влияние на здоровье населения: </w:t>
      </w:r>
      <w:r>
        <w:rPr>
          <w:rFonts w:ascii="Times New Roman" w:eastAsia="Times New Roman" w:hAnsi="Times New Roman" w:cs="Times New Roman"/>
          <w:sz w:val="24"/>
        </w:rPr>
        <w:t>а) социально-экономические условия</w:t>
      </w:r>
      <w:r>
        <w:rPr>
          <w:rFonts w:ascii="Times New Roman" w:eastAsia="Times New Roman" w:hAnsi="Times New Roman" w:cs="Times New Roman"/>
          <w:sz w:val="24"/>
        </w:rPr>
        <w:t xml:space="preserve"> и экологическая обстановка;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социально-экономические условия и организация медицинской помощи;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социально-экономические условия и образ жизни населения;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экологическая обстановка и наследственность. </w:t>
      </w:r>
    </w:p>
    <w:p w:rsidR="0036501D" w:rsidRDefault="0076396E">
      <w:pPr>
        <w:numPr>
          <w:ilvl w:val="0"/>
          <w:numId w:val="22"/>
        </w:numPr>
        <w:spacing w:after="15" w:line="271" w:lineRule="auto"/>
        <w:ind w:right="2093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Метод изобразительной пропаганды включает в себя: </w:t>
      </w:r>
      <w:r>
        <w:rPr>
          <w:rFonts w:ascii="Times New Roman" w:eastAsia="Times New Roman" w:hAnsi="Times New Roman" w:cs="Times New Roman"/>
          <w:sz w:val="24"/>
        </w:rPr>
        <w:t xml:space="preserve">а) объёмные средства, плоскостные средства, устный метод;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объёмные средства, плоскостные средства, комбинированные средства, печатный метод;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объёмные средства, плоскостные средства, комбинированные </w:t>
      </w:r>
      <w:r>
        <w:rPr>
          <w:rFonts w:ascii="Times New Roman" w:eastAsia="Times New Roman" w:hAnsi="Times New Roman" w:cs="Times New Roman"/>
          <w:b/>
          <w:sz w:val="24"/>
        </w:rPr>
        <w:t xml:space="preserve">средства, технические средства, натуральные объекты;   </w:t>
      </w:r>
    </w:p>
    <w:p w:rsidR="0036501D" w:rsidRDefault="0076396E">
      <w:pPr>
        <w:spacing w:after="12" w:line="274" w:lineRule="auto"/>
        <w:ind w:left="-5" w:right="1839" w:hanging="10"/>
      </w:pPr>
      <w:r>
        <w:rPr>
          <w:rFonts w:ascii="Times New Roman" w:eastAsia="Times New Roman" w:hAnsi="Times New Roman" w:cs="Times New Roman"/>
          <w:sz w:val="24"/>
        </w:rPr>
        <w:t xml:space="preserve">г) комбинированные средства, технические средства, натуральные объекты. </w:t>
      </w:r>
      <w:r>
        <w:rPr>
          <w:rFonts w:ascii="Times New Roman" w:eastAsia="Times New Roman" w:hAnsi="Times New Roman" w:cs="Times New Roman"/>
          <w:b/>
          <w:sz w:val="24"/>
        </w:rPr>
        <w:t xml:space="preserve">204. К социальным фактора, определяющим уровень здоровья относятся: а) производственная среда;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наследственность;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в) курение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загрязнение воды и воздуха.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Состояние, при котором резервы организма человека близки к истощению, называется: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предболезнью;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болезнью;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резистентностью;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патологией.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Не относятся к признакам здоровья: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а) устойчивость к действиям повре</w:t>
      </w:r>
      <w:r>
        <w:rPr>
          <w:rFonts w:ascii="Times New Roman" w:eastAsia="Times New Roman" w:hAnsi="Times New Roman" w:cs="Times New Roman"/>
          <w:sz w:val="24"/>
        </w:rPr>
        <w:t xml:space="preserve">ждающих факторов;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функционирование в пределах нормы;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наличие резервных возможностей организма;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регулярная заболеваемость.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Выберите признак нездорового образа жизни: </w:t>
      </w:r>
      <w:r>
        <w:rPr>
          <w:rFonts w:ascii="Times New Roman" w:eastAsia="Times New Roman" w:hAnsi="Times New Roman" w:cs="Times New Roman"/>
          <w:sz w:val="24"/>
        </w:rPr>
        <w:t xml:space="preserve">а) активная жизненная позиция;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несбалансированное питание;  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полноценный отдых;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регулярная двигательная активность.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Из перечисленных пунктов: 1) вес; 2) рост; 3) ЧСС; 4) артериальное давление – к антропометрическим измерениям относят: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2,3;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1,2;    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1,4;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3,4.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Пассивный курильщик – </w:t>
      </w:r>
      <w:r>
        <w:rPr>
          <w:rFonts w:ascii="Times New Roman" w:eastAsia="Times New Roman" w:hAnsi="Times New Roman" w:cs="Times New Roman"/>
          <w:b/>
          <w:sz w:val="24"/>
        </w:rPr>
        <w:t xml:space="preserve">это человек: </w:t>
      </w:r>
      <w:r>
        <w:rPr>
          <w:rFonts w:ascii="Times New Roman" w:eastAsia="Times New Roman" w:hAnsi="Times New Roman" w:cs="Times New Roman"/>
          <w:sz w:val="24"/>
        </w:rPr>
        <w:t xml:space="preserve">а) желающий бросить курить;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выкуривающий одну сигарету натощак;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выкуривающий две сигареты в день;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находящийся в одном помещении с курящим.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Назовите наиболее эффективный по охвату метод пропаганды ЗОЖ: </w:t>
      </w:r>
      <w:r>
        <w:rPr>
          <w:rFonts w:ascii="Times New Roman" w:eastAsia="Times New Roman" w:hAnsi="Times New Roman" w:cs="Times New Roman"/>
          <w:sz w:val="24"/>
        </w:rPr>
        <w:t xml:space="preserve">а) лекции;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б) санитарные бюл</w:t>
      </w:r>
      <w:r>
        <w:rPr>
          <w:rFonts w:ascii="Times New Roman" w:eastAsia="Times New Roman" w:hAnsi="Times New Roman" w:cs="Times New Roman"/>
          <w:sz w:val="24"/>
        </w:rPr>
        <w:t xml:space="preserve">летни;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памятки;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СМИ.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Укажите продолжительность периода эмбрионального развития плода: </w:t>
      </w:r>
      <w:r>
        <w:rPr>
          <w:rFonts w:ascii="Times New Roman" w:eastAsia="Times New Roman" w:hAnsi="Times New Roman" w:cs="Times New Roman"/>
          <w:sz w:val="24"/>
        </w:rPr>
        <w:t xml:space="preserve">а) 1 неделя;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2 недели;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2-12 недель;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4 месяца.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Продолжительность периода внутриутробного развития составляет (в неделях беременности):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18;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24;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32;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40.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 какой период формируется пуповина и нервная трубка у зародыша: </w:t>
      </w:r>
      <w:r>
        <w:rPr>
          <w:rFonts w:ascii="Times New Roman" w:eastAsia="Times New Roman" w:hAnsi="Times New Roman" w:cs="Times New Roman"/>
          <w:sz w:val="24"/>
        </w:rPr>
        <w:t xml:space="preserve">а) с 12 недель;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в первый день зачатия;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с 8 по 14 день;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с 21 по 28 день.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Укажите грудной возраст: </w:t>
      </w:r>
      <w:r>
        <w:rPr>
          <w:rFonts w:ascii="Times New Roman" w:eastAsia="Times New Roman" w:hAnsi="Times New Roman" w:cs="Times New Roman"/>
          <w:sz w:val="24"/>
        </w:rPr>
        <w:t xml:space="preserve">а) 0-6 месяцев;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б)1-7 месяцев;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0-12 месяцев;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29 </w:t>
      </w:r>
      <w:r>
        <w:rPr>
          <w:rFonts w:ascii="Times New Roman" w:eastAsia="Times New Roman" w:hAnsi="Times New Roman" w:cs="Times New Roman"/>
          <w:b/>
          <w:sz w:val="24"/>
        </w:rPr>
        <w:t xml:space="preserve">сутки жизни -1 год.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Укажите дошкольный возраст детей: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1-6 лет;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2-5 лет;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3-7 лет;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5-6 лет.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На каком сроке внутриутробного развития плода при условии воздействия тератогенного фактора возникают эмбриопатии? </w:t>
      </w:r>
      <w:r>
        <w:rPr>
          <w:rFonts w:ascii="Times New Roman" w:eastAsia="Times New Roman" w:hAnsi="Times New Roman" w:cs="Times New Roman"/>
          <w:sz w:val="24"/>
        </w:rPr>
        <w:t xml:space="preserve">а) до 1 недели;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до 9 недель;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до 22 недель;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до 38 неделе;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На каком сроке беременной женщине проводится 2-й дородовый патронаж:                         </w:t>
      </w:r>
      <w:r>
        <w:rPr>
          <w:rFonts w:ascii="Times New Roman" w:eastAsia="Times New Roman" w:hAnsi="Times New Roman" w:cs="Times New Roman"/>
          <w:sz w:val="24"/>
        </w:rPr>
        <w:t xml:space="preserve">а) в 8-12 недель;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в 5 недель;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проводится в сроке 30-32 недели;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40 недель.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На каком сроке беременной женщине проводят первый дородовый патронаж:                     а) в 8-12 недель;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в 5 недель;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проводится в сроке 30-32 недели;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40 недель. </w:t>
      </w:r>
    </w:p>
    <w:p w:rsidR="0036501D" w:rsidRDefault="0076396E">
      <w:pPr>
        <w:numPr>
          <w:ilvl w:val="0"/>
          <w:numId w:val="23"/>
        </w:numPr>
        <w:spacing w:after="15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Укажите сроки неонатального периода</w:t>
      </w:r>
      <w:r>
        <w:rPr>
          <w:rFonts w:ascii="Times New Roman" w:eastAsia="Times New Roman" w:hAnsi="Times New Roman" w:cs="Times New Roman"/>
          <w:sz w:val="24"/>
        </w:rPr>
        <w:t>: а) 38 - 42 недели внутриутробного развития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первые 2 часа жизни;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1- 7 сутки жизни включительно;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от рождения до 28 суток жизни включительно.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Укажите возраст преддошкольного периода: </w:t>
      </w:r>
      <w:r>
        <w:rPr>
          <w:rFonts w:ascii="Times New Roman" w:eastAsia="Times New Roman" w:hAnsi="Times New Roman" w:cs="Times New Roman"/>
          <w:sz w:val="24"/>
        </w:rPr>
        <w:t xml:space="preserve">а) 6 месяцев - 4 года;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1-З года;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1-4 года;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4-6 лет.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Укажите возраст, соответствующий периоду младшего школьного детства: </w:t>
      </w:r>
      <w:r>
        <w:rPr>
          <w:rFonts w:ascii="Times New Roman" w:eastAsia="Times New Roman" w:hAnsi="Times New Roman" w:cs="Times New Roman"/>
          <w:sz w:val="24"/>
        </w:rPr>
        <w:t xml:space="preserve">а) 4-6 лет;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7-10 лет;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в)11-12 лет;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16-18 лет.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 какой период зародыш называется плодом: а) плацентарный период;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эмбриональный период;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неонатальный период;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г) нет прави</w:t>
      </w:r>
      <w:r>
        <w:rPr>
          <w:rFonts w:ascii="Times New Roman" w:eastAsia="Times New Roman" w:hAnsi="Times New Roman" w:cs="Times New Roman"/>
          <w:sz w:val="24"/>
        </w:rPr>
        <w:t xml:space="preserve">льного ответа.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 каком периоде внутриутробного развития человека происходит закладка органов: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при оплодотворении яйцеклетки;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в эмбриональном;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перинатальном;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в грудном.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 каком сроке внутриутробного развития плода формируются фетопатии при</w:t>
      </w:r>
      <w:r>
        <w:rPr>
          <w:rFonts w:ascii="Times New Roman" w:eastAsia="Times New Roman" w:hAnsi="Times New Roman" w:cs="Times New Roman"/>
          <w:b/>
          <w:sz w:val="24"/>
        </w:rPr>
        <w:t xml:space="preserve"> условии воздействия неблагоприятных для плода факторов: </w:t>
      </w:r>
      <w:r>
        <w:rPr>
          <w:rFonts w:ascii="Times New Roman" w:eastAsia="Times New Roman" w:hAnsi="Times New Roman" w:cs="Times New Roman"/>
          <w:sz w:val="24"/>
        </w:rPr>
        <w:t xml:space="preserve">а) 1-2 неделя гестации;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2-6 недели;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11 неделя до начала родов;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г) нет правильного ответа.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23"/>
        </w:numPr>
        <w:spacing w:after="13" w:line="271" w:lineRule="auto"/>
        <w:ind w:right="1171" w:hanging="4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Ребенок начинает удерживать голову в возрасте (мес.): а) 1-2;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3-4;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5-6; </w:t>
      </w:r>
    </w:p>
    <w:p w:rsidR="0036501D" w:rsidRDefault="0076396E">
      <w:pPr>
        <w:spacing w:after="12" w:line="274" w:lineRule="auto"/>
        <w:ind w:left="-5" w:right="4403" w:hanging="10"/>
      </w:pPr>
      <w:r>
        <w:rPr>
          <w:rFonts w:ascii="Times New Roman" w:eastAsia="Times New Roman" w:hAnsi="Times New Roman" w:cs="Times New Roman"/>
          <w:sz w:val="24"/>
        </w:rPr>
        <w:t xml:space="preserve">г) 7-8. </w:t>
      </w:r>
      <w:r>
        <w:rPr>
          <w:rFonts w:ascii="Times New Roman" w:eastAsia="Times New Roman" w:hAnsi="Times New Roman" w:cs="Times New Roman"/>
          <w:b/>
          <w:sz w:val="24"/>
        </w:rPr>
        <w:t>22</w:t>
      </w:r>
      <w:r>
        <w:rPr>
          <w:rFonts w:ascii="Times New Roman" w:eastAsia="Times New Roman" w:hAnsi="Times New Roman" w:cs="Times New Roman"/>
          <w:b/>
          <w:sz w:val="24"/>
        </w:rPr>
        <w:t xml:space="preserve">6. Ребенок самостоятельно сидит в возрасте (мес.): </w:t>
      </w:r>
      <w:r>
        <w:rPr>
          <w:rFonts w:ascii="Times New Roman" w:eastAsia="Times New Roman" w:hAnsi="Times New Roman" w:cs="Times New Roman"/>
          <w:sz w:val="24"/>
        </w:rPr>
        <w:t xml:space="preserve">а) 2-4;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4-5;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6-7;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8-9. </w:t>
      </w:r>
    </w:p>
    <w:p w:rsidR="0036501D" w:rsidRDefault="0076396E">
      <w:pPr>
        <w:numPr>
          <w:ilvl w:val="0"/>
          <w:numId w:val="24"/>
        </w:numPr>
        <w:spacing w:after="13" w:line="271" w:lineRule="auto"/>
        <w:ind w:right="175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Первые молочные зубы появляются у детей в возрасте (мес.):</w:t>
      </w:r>
      <w:r>
        <w:rPr>
          <w:rFonts w:ascii="Times New Roman" w:eastAsia="Times New Roman" w:hAnsi="Times New Roman" w:cs="Times New Roman"/>
          <w:sz w:val="24"/>
        </w:rPr>
        <w:t xml:space="preserve"> а) 2–3;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4–5;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6–7;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8–9. </w:t>
      </w:r>
    </w:p>
    <w:p w:rsidR="0036501D" w:rsidRDefault="0076396E">
      <w:pPr>
        <w:numPr>
          <w:ilvl w:val="0"/>
          <w:numId w:val="24"/>
        </w:numPr>
        <w:spacing w:after="13" w:line="271" w:lineRule="auto"/>
        <w:ind w:right="175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Количество молочных зубов у ребенка 1 года: </w:t>
      </w:r>
      <w:r>
        <w:rPr>
          <w:rFonts w:ascii="Times New Roman" w:eastAsia="Times New Roman" w:hAnsi="Times New Roman" w:cs="Times New Roman"/>
          <w:sz w:val="24"/>
        </w:rPr>
        <w:t xml:space="preserve">а) 4;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6;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8;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12. </w:t>
      </w:r>
    </w:p>
    <w:p w:rsidR="0036501D" w:rsidRDefault="0076396E">
      <w:pPr>
        <w:numPr>
          <w:ilvl w:val="0"/>
          <w:numId w:val="24"/>
        </w:numPr>
        <w:spacing w:after="13" w:line="271" w:lineRule="auto"/>
        <w:ind w:right="175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Какой фактор оказывает наибольшее влияние на физическое развитие плода во внутриутробном периоде: а) состояние плаценты;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рост матери;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рост отца;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пол ребенка. </w:t>
      </w:r>
    </w:p>
    <w:p w:rsidR="0036501D" w:rsidRDefault="0076396E">
      <w:pPr>
        <w:numPr>
          <w:ilvl w:val="0"/>
          <w:numId w:val="24"/>
        </w:numPr>
        <w:spacing w:after="0" w:line="285" w:lineRule="auto"/>
        <w:ind w:right="1750" w:hanging="10"/>
        <w:jc w:val="both"/>
      </w:pPr>
      <w:r>
        <w:rPr>
          <w:rFonts w:ascii="Times New Roman" w:eastAsia="Times New Roman" w:hAnsi="Times New Roman" w:cs="Times New Roman"/>
          <w:b/>
          <w:color w:val="202122"/>
          <w:sz w:val="24"/>
        </w:rPr>
        <w:t xml:space="preserve">Как </w:t>
      </w:r>
      <w:r>
        <w:rPr>
          <w:rFonts w:ascii="Times New Roman" w:eastAsia="Times New Roman" w:hAnsi="Times New Roman" w:cs="Times New Roman"/>
          <w:b/>
          <w:color w:val="202122"/>
          <w:sz w:val="24"/>
        </w:rPr>
        <w:tab/>
        <w:t xml:space="preserve">берется </w:t>
      </w:r>
      <w:r>
        <w:rPr>
          <w:rFonts w:ascii="Times New Roman" w:eastAsia="Times New Roman" w:hAnsi="Times New Roman" w:cs="Times New Roman"/>
          <w:b/>
          <w:color w:val="202122"/>
          <w:sz w:val="24"/>
        </w:rPr>
        <w:tab/>
        <w:t xml:space="preserve">забор </w:t>
      </w:r>
      <w:r>
        <w:rPr>
          <w:rFonts w:ascii="Times New Roman" w:eastAsia="Times New Roman" w:hAnsi="Times New Roman" w:cs="Times New Roman"/>
          <w:b/>
          <w:color w:val="202122"/>
          <w:sz w:val="24"/>
        </w:rPr>
        <w:tab/>
        <w:t xml:space="preserve">крови </w:t>
      </w:r>
      <w:r>
        <w:rPr>
          <w:rFonts w:ascii="Times New Roman" w:eastAsia="Times New Roman" w:hAnsi="Times New Roman" w:cs="Times New Roman"/>
          <w:b/>
          <w:color w:val="202122"/>
          <w:sz w:val="24"/>
        </w:rPr>
        <w:tab/>
        <w:t xml:space="preserve">на </w:t>
      </w:r>
      <w:r>
        <w:rPr>
          <w:rFonts w:ascii="Times New Roman" w:eastAsia="Times New Roman" w:hAnsi="Times New Roman" w:cs="Times New Roman"/>
          <w:b/>
          <w:color w:val="202122"/>
          <w:sz w:val="24"/>
        </w:rPr>
        <w:tab/>
        <w:t xml:space="preserve">массовое </w:t>
      </w:r>
      <w:r>
        <w:rPr>
          <w:rFonts w:ascii="Times New Roman" w:eastAsia="Times New Roman" w:hAnsi="Times New Roman" w:cs="Times New Roman"/>
          <w:b/>
          <w:color w:val="202122"/>
          <w:sz w:val="24"/>
        </w:rPr>
        <w:tab/>
        <w:t>обследование новорождённых</w:t>
      </w:r>
      <w:r>
        <w:rPr>
          <w:rFonts w:ascii="Times New Roman" w:eastAsia="Times New Roman" w:hAnsi="Times New Roman" w:cs="Times New Roman"/>
          <w:color w:val="202122"/>
          <w:sz w:val="24"/>
        </w:rPr>
        <w:t xml:space="preserve"> (</w:t>
      </w:r>
      <w:r>
        <w:rPr>
          <w:rFonts w:ascii="Times New Roman" w:eastAsia="Times New Roman" w:hAnsi="Times New Roman" w:cs="Times New Roman"/>
          <w:b/>
          <w:color w:val="202122"/>
          <w:sz w:val="24"/>
        </w:rPr>
        <w:t>неонатальный скрининг</w:t>
      </w:r>
      <w:r>
        <w:rPr>
          <w:rFonts w:ascii="Times New Roman" w:eastAsia="Times New Roman" w:hAnsi="Times New Roman" w:cs="Times New Roman"/>
          <w:color w:val="202122"/>
          <w:sz w:val="24"/>
        </w:rPr>
        <w:t xml:space="preserve">): </w:t>
      </w:r>
      <w:r>
        <w:rPr>
          <w:rFonts w:ascii="Times New Roman" w:eastAsia="Times New Roman" w:hAnsi="Times New Roman" w:cs="Times New Roman"/>
          <w:sz w:val="24"/>
        </w:rPr>
        <w:t xml:space="preserve">а) взятие крови из пальца;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взятия крови из пятки;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взятие крови из вены. </w:t>
      </w:r>
    </w:p>
    <w:p w:rsidR="0036501D" w:rsidRDefault="0076396E">
      <w:pPr>
        <w:numPr>
          <w:ilvl w:val="0"/>
          <w:numId w:val="24"/>
        </w:numPr>
        <w:spacing w:after="13" w:line="271" w:lineRule="auto"/>
        <w:ind w:right="175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Первый дородовый патронаж проводится медицинской сестрой на сроке беременности до (нед.): а) 8–12;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20–22;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23–25;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26–28. </w:t>
      </w:r>
    </w:p>
    <w:p w:rsidR="0036501D" w:rsidRDefault="0076396E">
      <w:pPr>
        <w:numPr>
          <w:ilvl w:val="0"/>
          <w:numId w:val="24"/>
        </w:numPr>
        <w:spacing w:after="13" w:line="271" w:lineRule="auto"/>
        <w:ind w:right="175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Второй дородовый п</w:t>
      </w:r>
      <w:r>
        <w:rPr>
          <w:rFonts w:ascii="Times New Roman" w:eastAsia="Times New Roman" w:hAnsi="Times New Roman" w:cs="Times New Roman"/>
          <w:b/>
          <w:sz w:val="24"/>
        </w:rPr>
        <w:t xml:space="preserve">атронаж проводится медицинской сестрой на сроке беременности до (нед.): </w:t>
      </w:r>
      <w:r>
        <w:rPr>
          <w:rFonts w:ascii="Times New Roman" w:eastAsia="Times New Roman" w:hAnsi="Times New Roman" w:cs="Times New Roman"/>
          <w:sz w:val="24"/>
        </w:rPr>
        <w:t xml:space="preserve">а) 18–20;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20–22;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22–24; </w:t>
      </w:r>
    </w:p>
    <w:p w:rsidR="0036501D" w:rsidRDefault="0076396E">
      <w:pPr>
        <w:spacing w:after="12" w:line="274" w:lineRule="auto"/>
        <w:ind w:left="-5" w:right="179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г) 30–32. 233. Когда оценивается состояние новорожденного ребенка по шкале Апгар: а) на 1 и 5 мин. после рождения;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на 5 и 10 мин. после рождения;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в первые сутки – каждый час;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поминутно на протяжении первого часа.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25"/>
        </w:numPr>
        <w:spacing w:after="13" w:line="271" w:lineRule="auto"/>
        <w:ind w:right="2194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О тяжелой («белой асфиксии») свидетельствует оценка по шкале Апгар: </w:t>
      </w:r>
      <w:r>
        <w:rPr>
          <w:rFonts w:ascii="Times New Roman" w:eastAsia="Times New Roman" w:hAnsi="Times New Roman" w:cs="Times New Roman"/>
          <w:sz w:val="24"/>
        </w:rPr>
        <w:t xml:space="preserve">а) 10-8 баллов;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7-6 баллов;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5-4 баллов;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3-1 баллов. </w:t>
      </w:r>
    </w:p>
    <w:p w:rsidR="0036501D" w:rsidRDefault="0076396E">
      <w:pPr>
        <w:numPr>
          <w:ilvl w:val="0"/>
          <w:numId w:val="25"/>
        </w:numPr>
        <w:spacing w:after="13" w:line="271" w:lineRule="auto"/>
        <w:ind w:right="2194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У доношенного новорожденного отмечается физиологическая: </w:t>
      </w:r>
      <w:r>
        <w:rPr>
          <w:rFonts w:ascii="Times New Roman" w:eastAsia="Times New Roman" w:hAnsi="Times New Roman" w:cs="Times New Roman"/>
          <w:sz w:val="24"/>
        </w:rPr>
        <w:t xml:space="preserve">а) гипертония мышц-разгибателей;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гипертония мышц-сгибателей;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гипотония мышц-сгибателей;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нормотония мышц. </w:t>
      </w:r>
    </w:p>
    <w:p w:rsidR="0036501D" w:rsidRDefault="0076396E">
      <w:pPr>
        <w:numPr>
          <w:ilvl w:val="0"/>
          <w:numId w:val="25"/>
        </w:numPr>
        <w:spacing w:after="13" w:line="271" w:lineRule="auto"/>
        <w:ind w:right="2194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Первое прикладывание здорового новорожденного к груди матери проводят: а) сразу п</w:t>
      </w:r>
      <w:r>
        <w:rPr>
          <w:rFonts w:ascii="Times New Roman" w:eastAsia="Times New Roman" w:hAnsi="Times New Roman" w:cs="Times New Roman"/>
          <w:b/>
          <w:sz w:val="24"/>
        </w:rPr>
        <w:t xml:space="preserve">осле рождения;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через 6 часов;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через 12 часов;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через 24 часа. </w:t>
      </w:r>
    </w:p>
    <w:p w:rsidR="0036501D" w:rsidRDefault="0076396E">
      <w:pPr>
        <w:numPr>
          <w:ilvl w:val="0"/>
          <w:numId w:val="25"/>
        </w:numPr>
        <w:spacing w:after="13" w:line="271" w:lineRule="auto"/>
        <w:ind w:right="2194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Оптимальный возраст матери при первой беременности: </w:t>
      </w:r>
      <w:r>
        <w:rPr>
          <w:rFonts w:ascii="Times New Roman" w:eastAsia="Times New Roman" w:hAnsi="Times New Roman" w:cs="Times New Roman"/>
          <w:sz w:val="24"/>
        </w:rPr>
        <w:t xml:space="preserve">а) 16-18 лет;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18-20 лет;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21-25 лет;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35-40 лет. </w:t>
      </w:r>
    </w:p>
    <w:p w:rsidR="0036501D" w:rsidRDefault="0076396E">
      <w:pPr>
        <w:numPr>
          <w:ilvl w:val="0"/>
          <w:numId w:val="25"/>
        </w:numPr>
        <w:spacing w:after="13" w:line="271" w:lineRule="auto"/>
        <w:ind w:right="2194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Патронаж новорожденного осуществляется медицинской сестрой </w:t>
      </w:r>
      <w:r>
        <w:rPr>
          <w:rFonts w:ascii="Times New Roman" w:eastAsia="Times New Roman" w:hAnsi="Times New Roman" w:cs="Times New Roman"/>
          <w:sz w:val="24"/>
        </w:rPr>
        <w:t xml:space="preserve">а) 1 раз в неделю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2 раза в неделю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1 раз в месяц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2 раза в месяц </w:t>
      </w:r>
    </w:p>
    <w:p w:rsidR="0036501D" w:rsidRDefault="0076396E">
      <w:pPr>
        <w:numPr>
          <w:ilvl w:val="0"/>
          <w:numId w:val="25"/>
        </w:numPr>
        <w:spacing w:after="13" w:line="271" w:lineRule="auto"/>
        <w:ind w:right="2194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Дети, не имеющие хронической патологии и отклонений в развитии, относятся к группе здоровья: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I;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II;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III;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IV. </w:t>
      </w:r>
    </w:p>
    <w:p w:rsidR="0036501D" w:rsidRDefault="0076396E">
      <w:pPr>
        <w:numPr>
          <w:ilvl w:val="0"/>
          <w:numId w:val="25"/>
        </w:numPr>
        <w:spacing w:after="13" w:line="271" w:lineRule="auto"/>
        <w:ind w:right="2194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Дети с хронической патологией  в </w:t>
      </w:r>
      <w:r>
        <w:rPr>
          <w:rFonts w:ascii="Times New Roman" w:eastAsia="Times New Roman" w:hAnsi="Times New Roman" w:cs="Times New Roman"/>
          <w:b/>
          <w:sz w:val="24"/>
        </w:rPr>
        <w:t xml:space="preserve">стадии компенсации относятся к группе здоровья: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II;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III;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IV;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V. </w:t>
      </w:r>
    </w:p>
    <w:p w:rsidR="0036501D" w:rsidRDefault="0076396E">
      <w:pPr>
        <w:numPr>
          <w:ilvl w:val="0"/>
          <w:numId w:val="25"/>
        </w:numPr>
        <w:spacing w:after="13" w:line="271" w:lineRule="auto"/>
        <w:ind w:right="2194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История развития ребенка – это форма: а) ф-112;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ф-114;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ф- 116; </w:t>
      </w:r>
    </w:p>
    <w:p w:rsidR="0036501D" w:rsidRDefault="0076396E">
      <w:pPr>
        <w:spacing w:after="13" w:line="271" w:lineRule="auto"/>
        <w:ind w:left="-5" w:right="423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ф-286. </w:t>
      </w:r>
      <w:r>
        <w:rPr>
          <w:rFonts w:ascii="Times New Roman" w:eastAsia="Times New Roman" w:hAnsi="Times New Roman" w:cs="Times New Roman"/>
          <w:b/>
          <w:sz w:val="24"/>
        </w:rPr>
        <w:t xml:space="preserve">242.  Карта профилактических прививок – это форма: </w:t>
      </w:r>
      <w:r>
        <w:rPr>
          <w:rFonts w:ascii="Times New Roman" w:eastAsia="Times New Roman" w:hAnsi="Times New Roman" w:cs="Times New Roman"/>
          <w:sz w:val="24"/>
        </w:rPr>
        <w:t xml:space="preserve">а) ф-75а;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б) ф-030;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ф-063;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г) ф-112.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Доношенным считается ребенок, родившийся при сроке беременности (в нед.): </w:t>
      </w:r>
      <w:r>
        <w:rPr>
          <w:rFonts w:ascii="Times New Roman" w:eastAsia="Times New Roman" w:hAnsi="Times New Roman" w:cs="Times New Roman"/>
          <w:sz w:val="24"/>
        </w:rPr>
        <w:t xml:space="preserve">а) 28-30;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32-34;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35-37;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38-40.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Средняя масса тела доношенного новорожденного составляет (в г): </w:t>
      </w:r>
      <w:r>
        <w:rPr>
          <w:rFonts w:ascii="Times New Roman" w:eastAsia="Times New Roman" w:hAnsi="Times New Roman" w:cs="Times New Roman"/>
          <w:sz w:val="24"/>
        </w:rPr>
        <w:t xml:space="preserve">а) 2000-2500;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2500-3000;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3000-3500;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3500-4000.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Средняя длина тела доношенного новорожденного составляет (в см): </w:t>
      </w:r>
      <w:r>
        <w:rPr>
          <w:rFonts w:ascii="Times New Roman" w:eastAsia="Times New Roman" w:hAnsi="Times New Roman" w:cs="Times New Roman"/>
          <w:sz w:val="24"/>
        </w:rPr>
        <w:t xml:space="preserve">а) 42-45;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46-49;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50-52;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55-59.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Для профилактики гонобленореи применяется раствор: </w:t>
      </w:r>
      <w:r>
        <w:rPr>
          <w:rFonts w:ascii="Times New Roman" w:eastAsia="Times New Roman" w:hAnsi="Times New Roman" w:cs="Times New Roman"/>
          <w:sz w:val="24"/>
        </w:rPr>
        <w:t xml:space="preserve">а) фурацилина;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хлорида натрия;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сульфацил-натрия;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полиглюкина.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Для профилактики опрелостей складки кожи новорожденного обрабатывают: а) стерильным вазелиновым маслом либо стерильным растительным маслом; </w:t>
      </w:r>
      <w:r>
        <w:rPr>
          <w:rFonts w:ascii="Times New Roman" w:eastAsia="Times New Roman" w:hAnsi="Times New Roman" w:cs="Times New Roman"/>
          <w:sz w:val="24"/>
        </w:rPr>
        <w:t xml:space="preserve">б) физраствором;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раствором фурацилина;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раствором полиглюкина.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Пуповинный остаток у новорожденного ежедневно</w:t>
      </w:r>
      <w:r>
        <w:rPr>
          <w:rFonts w:ascii="Times New Roman" w:eastAsia="Times New Roman" w:hAnsi="Times New Roman" w:cs="Times New Roman"/>
          <w:b/>
          <w:sz w:val="24"/>
        </w:rPr>
        <w:t xml:space="preserve"> обрабатывают раствором: а) 70% этилового спирта, 5% калия перманганата;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70% этилового спирта, 5% йода;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90% этилового спирта, 3% калия перманганата;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90% этилового спирта, 3% йода.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Для очищения носовых ходов здорового новорожденного используют:</w:t>
      </w:r>
      <w:r>
        <w:rPr>
          <w:rFonts w:ascii="Times New Roman" w:eastAsia="Times New Roman" w:hAnsi="Times New Roman" w:cs="Times New Roman"/>
          <w:b/>
          <w:sz w:val="24"/>
        </w:rPr>
        <w:t xml:space="preserve"> а) ватные жгутики, смазанные стерильным маслом;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ватные жгутики с фурацилином;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ватные жгутики с детским кремом;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сухие ватные жгутики.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Температура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воды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для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первой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гигиенической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ванной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здоровому новорожденному составляет (в °С):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25;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б</w:t>
      </w:r>
      <w:r>
        <w:rPr>
          <w:rFonts w:ascii="Times New Roman" w:eastAsia="Times New Roman" w:hAnsi="Times New Roman" w:cs="Times New Roman"/>
          <w:sz w:val="24"/>
        </w:rPr>
        <w:t xml:space="preserve">) 30;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37;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40.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Недоношенным является ребенок, родившийся при сроке гестации  (нед.): </w:t>
      </w:r>
      <w:r>
        <w:rPr>
          <w:rFonts w:ascii="Times New Roman" w:eastAsia="Times New Roman" w:hAnsi="Times New Roman" w:cs="Times New Roman"/>
          <w:sz w:val="24"/>
        </w:rPr>
        <w:t xml:space="preserve">а) 40;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39;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38;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37.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Недоношенным является ребенок, родившийся с массой тела менее (г): </w:t>
      </w:r>
      <w:r>
        <w:rPr>
          <w:rFonts w:ascii="Times New Roman" w:eastAsia="Times New Roman" w:hAnsi="Times New Roman" w:cs="Times New Roman"/>
          <w:sz w:val="24"/>
        </w:rPr>
        <w:t xml:space="preserve">а) 2000;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2300;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2500;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2700.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Недоношенным является ре</w:t>
      </w:r>
      <w:r>
        <w:rPr>
          <w:rFonts w:ascii="Times New Roman" w:eastAsia="Times New Roman" w:hAnsi="Times New Roman" w:cs="Times New Roman"/>
          <w:b/>
          <w:sz w:val="24"/>
        </w:rPr>
        <w:t xml:space="preserve">бенок, родившийся с длиной тела менее (см): </w:t>
      </w:r>
      <w:r>
        <w:rPr>
          <w:rFonts w:ascii="Times New Roman" w:eastAsia="Times New Roman" w:hAnsi="Times New Roman" w:cs="Times New Roman"/>
          <w:sz w:val="24"/>
        </w:rPr>
        <w:t xml:space="preserve">а) 43;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45;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47;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49.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Признак доношенности новорожденного: </w:t>
      </w:r>
      <w:r>
        <w:rPr>
          <w:rFonts w:ascii="Times New Roman" w:eastAsia="Times New Roman" w:hAnsi="Times New Roman" w:cs="Times New Roman"/>
          <w:sz w:val="24"/>
        </w:rPr>
        <w:t xml:space="preserve">а) ушные раковины мягкие;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ушные раковины упругие;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имеются густые пушковые волосы;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половая щель зияет.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У недоношенного новорожденного отмечается: </w:t>
      </w:r>
      <w:r>
        <w:rPr>
          <w:rFonts w:ascii="Times New Roman" w:eastAsia="Times New Roman" w:hAnsi="Times New Roman" w:cs="Times New Roman"/>
          <w:sz w:val="24"/>
        </w:rPr>
        <w:t xml:space="preserve">а) громкий крик;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мышечный гипертонус;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мышечная гипотония;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выражены физические рефлексы.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Пушковые волосы на теле новорожденного – это: а) лануго;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стридор;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склерема;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тризм.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Оптимальная температура воздуха в палате для недоношенных (°С): </w:t>
      </w:r>
      <w:r>
        <w:rPr>
          <w:rFonts w:ascii="Times New Roman" w:eastAsia="Times New Roman" w:hAnsi="Times New Roman" w:cs="Times New Roman"/>
          <w:sz w:val="24"/>
        </w:rPr>
        <w:t xml:space="preserve">а) 18-20;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26-28;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28-29;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25-26.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 11 мес. здоровый ребенок получает пищи не более:</w:t>
      </w:r>
      <w:r>
        <w:rPr>
          <w:rFonts w:ascii="Times New Roman" w:eastAsia="Times New Roman" w:hAnsi="Times New Roman" w:cs="Times New Roman"/>
          <w:sz w:val="24"/>
        </w:rPr>
        <w:t xml:space="preserve"> а) 500 мл;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б) 1000 мл;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1500 мл;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2000 мл.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 3 месяца ребенок получает питание по объему равное:</w:t>
      </w:r>
      <w:r>
        <w:rPr>
          <w:rFonts w:ascii="Times New Roman" w:eastAsia="Times New Roman" w:hAnsi="Times New Roman" w:cs="Times New Roman"/>
          <w:sz w:val="24"/>
        </w:rPr>
        <w:t xml:space="preserve"> а) 1/ 5 массы тела;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б) 1/6 массы тела;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1/7 массы тела;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г) 1/8 массы тела.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Доношенный ребенок  в 1 мес. жизни получает количество молока, равное: а) 1/5 массы тела;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1/6 массы тела;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в) 1/7 мас</w:t>
      </w:r>
      <w:r>
        <w:rPr>
          <w:rFonts w:ascii="Times New Roman" w:eastAsia="Times New Roman" w:hAnsi="Times New Roman" w:cs="Times New Roman"/>
          <w:sz w:val="24"/>
        </w:rPr>
        <w:t xml:space="preserve">сы тела;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1/8 массы тела.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 молозиве больше, чем в зрелом молоке матери</w:t>
      </w:r>
      <w:r>
        <w:rPr>
          <w:rFonts w:ascii="Times New Roman" w:eastAsia="Times New Roman" w:hAnsi="Times New Roman" w:cs="Times New Roman"/>
          <w:sz w:val="24"/>
        </w:rPr>
        <w:t xml:space="preserve"> а) белка;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солей;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витаминов;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г) все выше перечисленное верно.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Молозиво выделяется у матери до: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а) 3-4 дней;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5-7 дней;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двух недель;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месяца.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Рост доношенного ре</w:t>
      </w:r>
      <w:r>
        <w:rPr>
          <w:rFonts w:ascii="Times New Roman" w:eastAsia="Times New Roman" w:hAnsi="Times New Roman" w:cs="Times New Roman"/>
          <w:b/>
          <w:sz w:val="24"/>
        </w:rPr>
        <w:t xml:space="preserve">бенка за 1-й год жизни увеличивается в среднем  на: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5 см;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б) 10-20 см;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20-25 см;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30 см.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У детей на грудном вскармливании основная флора в кишечнике: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а)  бактерия бифидум;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кишечная палочка;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стафилококк;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все выше перечисленное.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Продолжительность грудного вскармливания: </w:t>
      </w:r>
      <w:r>
        <w:rPr>
          <w:rFonts w:ascii="Times New Roman" w:eastAsia="Times New Roman" w:hAnsi="Times New Roman" w:cs="Times New Roman"/>
          <w:sz w:val="24"/>
        </w:rPr>
        <w:t xml:space="preserve">а) 1 год;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5-6 месяцев;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до 3х лет;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1,5-2 года. 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Первый прикорм  здоровому ребенку при естественном вскармливании вводят в возрасте: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3-х мес.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б) 5-ти мес.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6-ти мес.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7-ми мес.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Смесь "Нутрилон" –  это:</w:t>
      </w:r>
      <w:r>
        <w:rPr>
          <w:rFonts w:ascii="Times New Roman" w:eastAsia="Times New Roman" w:hAnsi="Times New Roman" w:cs="Times New Roman"/>
          <w:sz w:val="24"/>
        </w:rPr>
        <w:t xml:space="preserve"> а) кисломолочная;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адаптированная;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неадаптированная;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соевая.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Из питания кормящей матери необходимо исключить:</w:t>
      </w:r>
      <w:r>
        <w:rPr>
          <w:rFonts w:ascii="Times New Roman" w:eastAsia="Times New Roman" w:hAnsi="Times New Roman" w:cs="Times New Roman"/>
          <w:sz w:val="24"/>
        </w:rPr>
        <w:t xml:space="preserve"> а)  лук;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чеснок;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 черный кофе;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г) все выше перечисленное.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Противопоказания к кормлению грудью со с</w:t>
      </w:r>
      <w:r>
        <w:rPr>
          <w:rFonts w:ascii="Times New Roman" w:eastAsia="Times New Roman" w:hAnsi="Times New Roman" w:cs="Times New Roman"/>
          <w:b/>
          <w:sz w:val="24"/>
        </w:rPr>
        <w:t xml:space="preserve">тороны матери являются: </w:t>
      </w:r>
      <w:r>
        <w:rPr>
          <w:rFonts w:ascii="Times New Roman" w:eastAsia="Times New Roman" w:hAnsi="Times New Roman" w:cs="Times New Roman"/>
          <w:sz w:val="24"/>
        </w:rPr>
        <w:t xml:space="preserve">а) острые психические расстройства;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вирусные гепатиты В, С, Д;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активная форма туберкулеза;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все выше перечисленное верно.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Противопоказания к кормлению грудью у ребенка являются:</w:t>
      </w:r>
      <w:r>
        <w:rPr>
          <w:rFonts w:ascii="Times New Roman" w:eastAsia="Times New Roman" w:hAnsi="Times New Roman" w:cs="Times New Roman"/>
          <w:sz w:val="24"/>
        </w:rPr>
        <w:t xml:space="preserve"> а) насморк;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б) нарушения мозгового кровообращения ребенка, галактоземия;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гиперактивность;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мочекислый инфаркт.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Третий прикорм  ребенок получает в возрасте:</w:t>
      </w:r>
      <w:r>
        <w:rPr>
          <w:rFonts w:ascii="Times New Roman" w:eastAsia="Times New Roman" w:hAnsi="Times New Roman" w:cs="Times New Roman"/>
          <w:sz w:val="24"/>
        </w:rPr>
        <w:t xml:space="preserve"> а) 1 мес.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5 мес.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6 мес.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8 мес.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01D" w:rsidRDefault="0076396E">
      <w:pPr>
        <w:numPr>
          <w:ilvl w:val="0"/>
          <w:numId w:val="26"/>
        </w:numPr>
        <w:spacing w:after="13" w:line="271" w:lineRule="auto"/>
        <w:ind w:right="2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Кефир вводится в питание ребенка не ранее: </w:t>
      </w:r>
      <w:r>
        <w:rPr>
          <w:rFonts w:ascii="Times New Roman" w:eastAsia="Times New Roman" w:hAnsi="Times New Roman" w:cs="Times New Roman"/>
          <w:sz w:val="24"/>
        </w:rPr>
        <w:t>а) 6 месяце</w:t>
      </w:r>
      <w:r>
        <w:rPr>
          <w:rFonts w:ascii="Times New Roman" w:eastAsia="Times New Roman" w:hAnsi="Times New Roman" w:cs="Times New Roman"/>
          <w:sz w:val="24"/>
        </w:rPr>
        <w:t xml:space="preserve">в;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7 месяцев;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в) 8 месяцев;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9 месяце.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273.Гипогалактия – это: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отсутствие деятельности молочных желез в период лактации; 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понижение секреторной деятельности молочных желез в период лактации;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в) избыток деятельности молочных желез в пери</w:t>
      </w:r>
      <w:r>
        <w:rPr>
          <w:rFonts w:ascii="Times New Roman" w:eastAsia="Times New Roman" w:hAnsi="Times New Roman" w:cs="Times New Roman"/>
          <w:sz w:val="24"/>
        </w:rPr>
        <w:t xml:space="preserve">од лактации;  </w:t>
      </w:r>
    </w:p>
    <w:p w:rsidR="0036501D" w:rsidRDefault="0076396E">
      <w:pPr>
        <w:spacing w:after="15" w:line="271" w:lineRule="auto"/>
        <w:ind w:left="-5" w:right="188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временное отсутствие деятельности молочных желез в период лактации.  </w:t>
      </w:r>
      <w:r>
        <w:rPr>
          <w:rFonts w:ascii="Times New Roman" w:eastAsia="Times New Roman" w:hAnsi="Times New Roman" w:cs="Times New Roman"/>
          <w:b/>
          <w:sz w:val="24"/>
        </w:rPr>
        <w:t xml:space="preserve">274. Исключительно грудное вскармливание – это: 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а) грудное вскармливание без докармливания другой едой или допаивания;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кормление ребенка грудным молоком в любом сочетании с адаптированной молочной смесью;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кормление ребенка детскими молочными смесями; </w:t>
      </w:r>
    </w:p>
    <w:p w:rsidR="0036501D" w:rsidRDefault="0076396E">
      <w:pPr>
        <w:spacing w:after="15" w:line="271" w:lineRule="auto"/>
        <w:ind w:left="-5" w:right="469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грудное вскармливание с допаиванием водой. </w:t>
      </w:r>
      <w:r>
        <w:rPr>
          <w:rFonts w:ascii="Times New Roman" w:eastAsia="Times New Roman" w:hAnsi="Times New Roman" w:cs="Times New Roman"/>
          <w:b/>
          <w:sz w:val="24"/>
        </w:rPr>
        <w:t xml:space="preserve">275. Искусственное вскармливание – это: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а) грудное вскармливание с до</w:t>
      </w:r>
      <w:r>
        <w:rPr>
          <w:rFonts w:ascii="Times New Roman" w:eastAsia="Times New Roman" w:hAnsi="Times New Roman" w:cs="Times New Roman"/>
          <w:sz w:val="24"/>
        </w:rPr>
        <w:t xml:space="preserve">паиванием водой;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б) кормление ребенка только детскими молочными смесями; 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грудное вскармливание без докармливания другой едой или допаивания;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кормление ребенка грудным молоком в любом сочетании с адаптированной молочной смесью.  </w:t>
      </w:r>
    </w:p>
    <w:p w:rsidR="0036501D" w:rsidRDefault="0076396E">
      <w:pPr>
        <w:numPr>
          <w:ilvl w:val="0"/>
          <w:numId w:val="27"/>
        </w:numPr>
        <w:spacing w:after="13" w:line="271" w:lineRule="auto"/>
        <w:ind w:right="61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Продукты первого </w:t>
      </w:r>
      <w:r>
        <w:rPr>
          <w:rFonts w:ascii="Times New Roman" w:eastAsia="Times New Roman" w:hAnsi="Times New Roman" w:cs="Times New Roman"/>
          <w:b/>
          <w:sz w:val="24"/>
        </w:rPr>
        <w:t xml:space="preserve">прикорма: </w:t>
      </w:r>
      <w:r>
        <w:rPr>
          <w:rFonts w:ascii="Times New Roman" w:eastAsia="Times New Roman" w:hAnsi="Times New Roman" w:cs="Times New Roman"/>
          <w:sz w:val="24"/>
        </w:rPr>
        <w:t xml:space="preserve">а) фрукты;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вода;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мясо;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г) овощи.  </w:t>
      </w:r>
    </w:p>
    <w:p w:rsidR="0036501D" w:rsidRDefault="0076396E">
      <w:pPr>
        <w:numPr>
          <w:ilvl w:val="0"/>
          <w:numId w:val="27"/>
        </w:numPr>
        <w:spacing w:after="13" w:line="271" w:lineRule="auto"/>
        <w:ind w:right="61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Доношенный ребенок  в 5 мес. жизни получает количество молока, равное: </w:t>
      </w:r>
      <w:r>
        <w:rPr>
          <w:rFonts w:ascii="Times New Roman" w:eastAsia="Times New Roman" w:hAnsi="Times New Roman" w:cs="Times New Roman"/>
          <w:sz w:val="24"/>
        </w:rPr>
        <w:t xml:space="preserve">а) 1/5 массы тела;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1/6 массы тела;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в) 1/7 массы тела;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г) 1/8 массы тела. </w:t>
      </w:r>
    </w:p>
    <w:p w:rsidR="0036501D" w:rsidRDefault="0076396E">
      <w:pPr>
        <w:spacing w:after="2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  <w:ind w:left="720"/>
      </w:pPr>
      <w:r>
        <w:rPr>
          <w:rFonts w:ascii="Times New Roman" w:eastAsia="Times New Roman" w:hAnsi="Times New Roman" w:cs="Times New Roman"/>
          <w:sz w:val="48"/>
        </w:rPr>
        <w:t xml:space="preserve"> </w:t>
      </w:r>
    </w:p>
    <w:p w:rsidR="0036501D" w:rsidRDefault="0076396E">
      <w:pPr>
        <w:spacing w:after="0"/>
        <w:ind w:left="70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6501D" w:rsidRDefault="0076396E">
      <w:pPr>
        <w:spacing w:after="23"/>
        <w:ind w:left="706"/>
      </w:pPr>
      <w:r>
        <w:t xml:space="preserve"> </w:t>
      </w:r>
    </w:p>
    <w:p w:rsidR="0036501D" w:rsidRDefault="0076396E">
      <w:pPr>
        <w:spacing w:after="28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6501D" w:rsidRDefault="0076396E">
      <w:pPr>
        <w:spacing w:after="67"/>
      </w:pPr>
      <w:r>
        <w:rPr>
          <w:b/>
          <w:sz w:val="40"/>
        </w:rPr>
        <w:t xml:space="preserve"> </w:t>
      </w:r>
    </w:p>
    <w:p w:rsidR="0036501D" w:rsidRDefault="0076396E">
      <w:pPr>
        <w:spacing w:after="0"/>
        <w:ind w:left="7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  <w:ind w:left="7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  <w:ind w:left="7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  <w:ind w:left="7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pStyle w:val="1"/>
        <w:spacing w:after="45"/>
        <w:ind w:right="513"/>
      </w:pPr>
      <w:bookmarkStart w:id="6" w:name="_Toc48731"/>
      <w:r>
        <w:t>4</w:t>
      </w:r>
      <w:r>
        <w:t>. КРИТЕРИИ ОЦЕНКИ ПО МДК 03.01. ЗДОРОВЫЙ ОБРАЗ ЖИЗНИ И ПРОФИЛАКТИКА ЗАБОЛЕВАНИЙ В РАЗНЫЕ ВОЗРАСТНЫЕ ПЕРИОДЫ В ФОРМЕ ТЕСТОВЫХ ЗАДАНИЙ.</w:t>
      </w:r>
      <w:bookmarkEnd w:id="6"/>
    </w:p>
    <w:p w:rsidR="0036501D" w:rsidRDefault="0076396E">
      <w:pPr>
        <w:pStyle w:val="2"/>
        <w:ind w:left="774" w:right="789"/>
      </w:pPr>
      <w:bookmarkStart w:id="7" w:name="_Toc48732"/>
      <w:r>
        <w:t>4.1. Критерии оценки</w:t>
      </w:r>
      <w:r>
        <w:rPr>
          <w:i/>
        </w:rPr>
        <w:t xml:space="preserve"> </w:t>
      </w:r>
      <w:r>
        <w:t xml:space="preserve">для дифференцированного зачета  по дисциплине </w:t>
      </w:r>
      <w:bookmarkEnd w:id="7"/>
    </w:p>
    <w:p w:rsidR="0036501D" w:rsidRDefault="0076396E">
      <w:pPr>
        <w:spacing w:after="13" w:line="271" w:lineRule="auto"/>
        <w:ind w:left="2075" w:right="789" w:hanging="143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МДК 03.01. Здоровый образ жизни и профилактика заболеваний в разные возрастные периоды в форме тестовых заданий </w:t>
      </w:r>
    </w:p>
    <w:p w:rsidR="0036501D" w:rsidRDefault="0076396E">
      <w:pPr>
        <w:spacing w:after="15" w:line="271" w:lineRule="auto"/>
        <w:ind w:left="-15" w:right="775" w:firstLine="706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ЗАДАНИЯ – </w:t>
      </w:r>
      <w:r>
        <w:rPr>
          <w:rFonts w:ascii="Times New Roman" w:eastAsia="Times New Roman" w:hAnsi="Times New Roman" w:cs="Times New Roman"/>
          <w:sz w:val="24"/>
        </w:rPr>
        <w:t xml:space="preserve">оцениваются по бальной системе, согласно разработанным критериям, затем переводятся в %. 1 Правильный ответ равен 1 баллу. </w:t>
      </w:r>
    </w:p>
    <w:p w:rsidR="0036501D" w:rsidRDefault="0076396E">
      <w:pPr>
        <w:spacing w:after="23"/>
        <w:ind w:left="7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22"/>
        <w:ind w:left="706"/>
      </w:pPr>
      <w:r>
        <w:rPr>
          <w:rFonts w:ascii="Times New Roman" w:eastAsia="Times New Roman" w:hAnsi="Times New Roman" w:cs="Times New Roman"/>
          <w:i/>
          <w:sz w:val="24"/>
        </w:rPr>
        <w:t>При опр</w:t>
      </w:r>
      <w:r>
        <w:rPr>
          <w:rFonts w:ascii="Times New Roman" w:eastAsia="Times New Roman" w:hAnsi="Times New Roman" w:cs="Times New Roman"/>
          <w:i/>
          <w:sz w:val="24"/>
        </w:rPr>
        <w:t xml:space="preserve">еделении оценки необходимо исходить из следующих критериев: </w:t>
      </w:r>
    </w:p>
    <w:p w:rsidR="0036501D" w:rsidRDefault="0076396E">
      <w:pPr>
        <w:numPr>
          <w:ilvl w:val="0"/>
          <w:numId w:val="28"/>
        </w:numPr>
        <w:spacing w:after="15" w:line="271" w:lineRule="auto"/>
        <w:ind w:right="775" w:firstLine="7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сумма знаний, которыми обладает студент (теоретический компонент – системность знаний, их полнота, достаточность, действенность знаний, прочность, глубина и др. критерии оценки); </w:t>
      </w:r>
    </w:p>
    <w:p w:rsidR="0036501D" w:rsidRDefault="0076396E">
      <w:pPr>
        <w:numPr>
          <w:ilvl w:val="0"/>
          <w:numId w:val="28"/>
        </w:numPr>
        <w:spacing w:after="36"/>
        <w:ind w:right="775" w:firstLine="7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понимание </w:t>
      </w:r>
      <w:r>
        <w:rPr>
          <w:rFonts w:ascii="Times New Roman" w:eastAsia="Times New Roman" w:hAnsi="Times New Roman" w:cs="Times New Roman"/>
          <w:sz w:val="24"/>
        </w:rPr>
        <w:tab/>
        <w:t>сущн</w:t>
      </w:r>
      <w:r>
        <w:rPr>
          <w:rFonts w:ascii="Times New Roman" w:eastAsia="Times New Roman" w:hAnsi="Times New Roman" w:cs="Times New Roman"/>
          <w:sz w:val="24"/>
        </w:rPr>
        <w:t xml:space="preserve">ости </w:t>
      </w:r>
      <w:r>
        <w:rPr>
          <w:rFonts w:ascii="Times New Roman" w:eastAsia="Times New Roman" w:hAnsi="Times New Roman" w:cs="Times New Roman"/>
          <w:sz w:val="24"/>
        </w:rPr>
        <w:tab/>
        <w:t xml:space="preserve">педагогических </w:t>
      </w:r>
      <w:r>
        <w:rPr>
          <w:rFonts w:ascii="Times New Roman" w:eastAsia="Times New Roman" w:hAnsi="Times New Roman" w:cs="Times New Roman"/>
          <w:sz w:val="24"/>
        </w:rPr>
        <w:tab/>
        <w:t xml:space="preserve">явлений </w:t>
      </w:r>
      <w:r>
        <w:rPr>
          <w:rFonts w:ascii="Times New Roman" w:eastAsia="Times New Roman" w:hAnsi="Times New Roman" w:cs="Times New Roman"/>
          <w:sz w:val="24"/>
        </w:rPr>
        <w:tab/>
        <w:t xml:space="preserve">и </w:t>
      </w:r>
      <w:r>
        <w:rPr>
          <w:rFonts w:ascii="Times New Roman" w:eastAsia="Times New Roman" w:hAnsi="Times New Roman" w:cs="Times New Roman"/>
          <w:sz w:val="24"/>
        </w:rPr>
        <w:tab/>
        <w:t xml:space="preserve">процессов </w:t>
      </w:r>
      <w:r>
        <w:rPr>
          <w:rFonts w:ascii="Times New Roman" w:eastAsia="Times New Roman" w:hAnsi="Times New Roman" w:cs="Times New Roman"/>
          <w:sz w:val="24"/>
        </w:rPr>
        <w:tab/>
        <w:t xml:space="preserve">и </w:t>
      </w:r>
      <w:r>
        <w:rPr>
          <w:rFonts w:ascii="Times New Roman" w:eastAsia="Times New Roman" w:hAnsi="Times New Roman" w:cs="Times New Roman"/>
          <w:sz w:val="24"/>
        </w:rPr>
        <w:tab/>
        <w:t xml:space="preserve">их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взаимозависимостей; </w:t>
      </w:r>
    </w:p>
    <w:p w:rsidR="0036501D" w:rsidRDefault="0076396E">
      <w:pPr>
        <w:numPr>
          <w:ilvl w:val="0"/>
          <w:numId w:val="28"/>
        </w:numPr>
        <w:spacing w:after="15" w:line="271" w:lineRule="auto"/>
        <w:ind w:right="775" w:firstLine="7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умение видеть основные проблемы (теоретические, практические), причины их возникновения; </w:t>
      </w:r>
    </w:p>
    <w:p w:rsidR="0036501D" w:rsidRDefault="0076396E">
      <w:pPr>
        <w:numPr>
          <w:ilvl w:val="0"/>
          <w:numId w:val="28"/>
        </w:numPr>
        <w:spacing w:after="15" w:line="271" w:lineRule="auto"/>
        <w:ind w:right="775" w:firstLine="706"/>
        <w:jc w:val="both"/>
      </w:pPr>
      <w:r>
        <w:rPr>
          <w:rFonts w:ascii="Times New Roman" w:eastAsia="Times New Roman" w:hAnsi="Times New Roman" w:cs="Times New Roman"/>
          <w:sz w:val="24"/>
        </w:rPr>
        <w:t>умение теоретически обосновывать возможные пути решения существующих проблем (теории и практи</w:t>
      </w:r>
      <w:r>
        <w:rPr>
          <w:rFonts w:ascii="Times New Roman" w:eastAsia="Times New Roman" w:hAnsi="Times New Roman" w:cs="Times New Roman"/>
          <w:sz w:val="24"/>
        </w:rPr>
        <w:t xml:space="preserve">ки). </w:t>
      </w:r>
    </w:p>
    <w:p w:rsidR="0036501D" w:rsidRDefault="0076396E">
      <w:pPr>
        <w:spacing w:after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3" w:line="271" w:lineRule="auto"/>
        <w:ind w:left="-5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Итоговая оценка за дифференцированный зачет: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9575" w:type="dxa"/>
        <w:tblInd w:w="-112" w:type="dxa"/>
        <w:tblCellMar>
          <w:top w:w="14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10"/>
        <w:gridCol w:w="2557"/>
        <w:gridCol w:w="3408"/>
      </w:tblGrid>
      <w:tr w:rsidR="0036501D">
        <w:trPr>
          <w:trHeight w:val="562"/>
        </w:trPr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100-91% правильных ответов </w:t>
            </w:r>
          </w:p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60-55 </w:t>
            </w:r>
          </w:p>
        </w:tc>
        <w:tc>
          <w:tcPr>
            <w:tcW w:w="3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отлично </w:t>
            </w:r>
          </w:p>
        </w:tc>
      </w:tr>
      <w:tr w:rsidR="0036501D">
        <w:trPr>
          <w:trHeight w:val="562"/>
        </w:trPr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90-81% правильных ответов </w:t>
            </w:r>
          </w:p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54-49 </w:t>
            </w:r>
          </w:p>
        </w:tc>
        <w:tc>
          <w:tcPr>
            <w:tcW w:w="3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хорошо </w:t>
            </w:r>
          </w:p>
        </w:tc>
      </w:tr>
      <w:tr w:rsidR="0036501D">
        <w:trPr>
          <w:trHeight w:val="562"/>
        </w:trPr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80-71% правильных ответов </w:t>
            </w:r>
          </w:p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48-43 </w:t>
            </w:r>
          </w:p>
        </w:tc>
        <w:tc>
          <w:tcPr>
            <w:tcW w:w="3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удовлетворительно </w:t>
            </w:r>
          </w:p>
        </w:tc>
      </w:tr>
      <w:tr w:rsidR="0036501D">
        <w:trPr>
          <w:trHeight w:val="569"/>
        </w:trPr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Менее 70% </w:t>
            </w:r>
          </w:p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Минее 42 </w:t>
            </w:r>
          </w:p>
        </w:tc>
        <w:tc>
          <w:tcPr>
            <w:tcW w:w="3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01D" w:rsidRDefault="007639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удовлетворительно </w:t>
            </w:r>
          </w:p>
        </w:tc>
      </w:tr>
    </w:tbl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36501D" w:rsidRDefault="0076396E">
      <w:pPr>
        <w:spacing w:after="34"/>
        <w:ind w:right="72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13" w:line="271" w:lineRule="auto"/>
        <w:ind w:left="716" w:right="7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Результаты объявляются в день проведения дифференцированного зачета.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217"/>
      </w:pPr>
      <w:r>
        <w:t xml:space="preserve"> </w:t>
      </w:r>
    </w:p>
    <w:p w:rsidR="0036501D" w:rsidRDefault="0076396E">
      <w:pPr>
        <w:spacing w:after="210"/>
      </w:pPr>
      <w:r>
        <w:t xml:space="preserve"> </w:t>
      </w:r>
    </w:p>
    <w:p w:rsidR="0036501D" w:rsidRDefault="0076396E">
      <w:pPr>
        <w:spacing w:after="217"/>
      </w:pPr>
      <w:r>
        <w:t xml:space="preserve"> </w:t>
      </w:r>
    </w:p>
    <w:p w:rsidR="0036501D" w:rsidRDefault="0076396E">
      <w:pPr>
        <w:spacing w:after="218"/>
      </w:pPr>
      <w:r>
        <w:t xml:space="preserve"> </w:t>
      </w:r>
    </w:p>
    <w:p w:rsidR="0036501D" w:rsidRDefault="0076396E">
      <w:pPr>
        <w:spacing w:after="210"/>
      </w:pPr>
      <w:r>
        <w:t xml:space="preserve"> </w:t>
      </w:r>
    </w:p>
    <w:p w:rsidR="0036501D" w:rsidRDefault="0076396E">
      <w:pPr>
        <w:spacing w:after="217"/>
      </w:pPr>
      <w:r>
        <w:t xml:space="preserve"> </w:t>
      </w:r>
    </w:p>
    <w:p w:rsidR="0036501D" w:rsidRDefault="0076396E">
      <w:pPr>
        <w:spacing w:after="217"/>
      </w:pPr>
      <w:r>
        <w:t xml:space="preserve"> </w:t>
      </w:r>
    </w:p>
    <w:p w:rsidR="0036501D" w:rsidRDefault="0076396E">
      <w:pPr>
        <w:spacing w:after="210"/>
      </w:pPr>
      <w:r>
        <w:t xml:space="preserve"> </w:t>
      </w:r>
    </w:p>
    <w:p w:rsidR="0036501D" w:rsidRDefault="0076396E">
      <w:pPr>
        <w:spacing w:after="0"/>
      </w:pPr>
      <w:r>
        <w:t xml:space="preserve"> </w:t>
      </w:r>
    </w:p>
    <w:p w:rsidR="0036501D" w:rsidRDefault="0076396E">
      <w:pPr>
        <w:pStyle w:val="1"/>
        <w:spacing w:after="245"/>
        <w:ind w:right="495"/>
      </w:pPr>
      <w:bookmarkStart w:id="8" w:name="_Toc48733"/>
      <w:r>
        <w:t xml:space="preserve">ПРИЛОЖЕНИЕ </w:t>
      </w:r>
      <w:bookmarkEnd w:id="8"/>
    </w:p>
    <w:p w:rsidR="0036501D" w:rsidRDefault="0076396E">
      <w:pPr>
        <w:pStyle w:val="1"/>
        <w:spacing w:after="145" w:line="319" w:lineRule="auto"/>
        <w:ind w:left="3552" w:right="789" w:firstLine="4250"/>
        <w:jc w:val="both"/>
      </w:pPr>
      <w:bookmarkStart w:id="9" w:name="_Toc48734"/>
      <w:r>
        <w:t xml:space="preserve">Приложение 1 </w:t>
      </w:r>
      <w:bookmarkEnd w:id="9"/>
    </w:p>
    <w:p w:rsidR="0036501D" w:rsidRDefault="0076396E">
      <w:pPr>
        <w:spacing w:after="145" w:line="319" w:lineRule="auto"/>
        <w:ind w:left="3552" w:right="789" w:firstLine="425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ШАБЛОН БЛАНКА </w:t>
      </w:r>
    </w:p>
    <w:p w:rsidR="0036501D" w:rsidRDefault="0076396E">
      <w:pPr>
        <w:spacing w:after="313"/>
      </w:pPr>
      <w:r>
        <w:t xml:space="preserve"> </w:t>
      </w:r>
    </w:p>
    <w:p w:rsidR="0036501D" w:rsidRDefault="0076396E">
      <w:pPr>
        <w:spacing w:after="117"/>
        <w:ind w:left="10" w:right="78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ГБПОУ «Саткинский медицинский колледж»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6501D" w:rsidRDefault="0076396E">
      <w:pPr>
        <w:spacing w:after="0" w:line="247" w:lineRule="auto"/>
        <w:ind w:right="1362"/>
      </w:pPr>
      <w:r>
        <w:rPr>
          <w:rFonts w:ascii="Times New Roman" w:eastAsia="Times New Roman" w:hAnsi="Times New Roman" w:cs="Times New Roman"/>
        </w:rPr>
        <w:t xml:space="preserve">Рассмотрено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Утверждаю на заседании ЦМК                                                                                     Зам. директора по УР ____________________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__________________ «___»__________2023г                                                                            «____»___________2023г </w:t>
      </w:r>
    </w:p>
    <w:p w:rsidR="0036501D" w:rsidRDefault="0076396E">
      <w:pPr>
        <w:spacing w:after="97"/>
      </w:pPr>
      <w:r>
        <w:rPr>
          <w:rFonts w:ascii="Times New Roman" w:eastAsia="Times New Roman" w:hAnsi="Times New Roman" w:cs="Times New Roman"/>
        </w:rPr>
        <w:t xml:space="preserve"> </w:t>
      </w:r>
    </w:p>
    <w:p w:rsidR="0036501D" w:rsidRDefault="0076396E">
      <w:pPr>
        <w:spacing w:after="0"/>
        <w:ind w:left="10" w:right="78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Тестовые задания к дифференцированному зачету  </w:t>
      </w:r>
    </w:p>
    <w:p w:rsidR="0036501D" w:rsidRDefault="0076396E">
      <w:pPr>
        <w:spacing w:after="0"/>
        <w:ind w:right="71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6501D" w:rsidRDefault="0076396E">
      <w:pPr>
        <w:spacing w:after="41"/>
        <w:ind w:right="72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6501D" w:rsidRDefault="0076396E">
      <w:pPr>
        <w:spacing w:after="4" w:line="268" w:lineRule="auto"/>
        <w:ind w:left="10" w:right="57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МДК 03.01. </w:t>
      </w:r>
      <w:r>
        <w:rPr>
          <w:rFonts w:ascii="Times New Roman" w:eastAsia="Times New Roman" w:hAnsi="Times New Roman" w:cs="Times New Roman"/>
          <w:sz w:val="24"/>
        </w:rPr>
        <w:t xml:space="preserve">Здоровый образ жизни и профилактика заболеваний в разные возрастные периоды  </w:t>
      </w:r>
    </w:p>
    <w:p w:rsidR="0036501D" w:rsidRDefault="0076396E">
      <w:pPr>
        <w:spacing w:after="0"/>
        <w:ind w:left="10" w:right="791" w:hanging="10"/>
        <w:jc w:val="center"/>
      </w:pPr>
      <w:r>
        <w:rPr>
          <w:rFonts w:ascii="Times New Roman" w:eastAsia="Times New Roman" w:hAnsi="Times New Roman" w:cs="Times New Roman"/>
        </w:rPr>
        <w:lastRenderedPageBreak/>
        <w:t xml:space="preserve">Результаты освоение программы: овладение профессиональными компетенциями: </w:t>
      </w:r>
    </w:p>
    <w:p w:rsidR="0036501D" w:rsidRDefault="0076396E">
      <w:pPr>
        <w:spacing w:after="0"/>
        <w:ind w:left="10" w:right="779" w:hanging="10"/>
        <w:jc w:val="center"/>
      </w:pPr>
      <w:r>
        <w:rPr>
          <w:rFonts w:ascii="Times New Roman" w:eastAsia="Times New Roman" w:hAnsi="Times New Roman" w:cs="Times New Roman"/>
        </w:rPr>
        <w:t xml:space="preserve">ПК 3.1-3.5; ОК 1 -9. Специальность: 34.02.01. Сестринское дело </w:t>
      </w:r>
    </w:p>
    <w:p w:rsidR="0036501D" w:rsidRDefault="0076396E">
      <w:pPr>
        <w:spacing w:after="41"/>
        <w:ind w:right="72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6501D" w:rsidRDefault="0076396E">
      <w:pPr>
        <w:spacing w:after="4" w:line="268" w:lineRule="auto"/>
        <w:ind w:left="10" w:right="78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Условия выполнения: Внимательно прочитайте вопросы тестовых заданий. </w:t>
      </w:r>
    </w:p>
    <w:p w:rsidR="0036501D" w:rsidRDefault="0076396E">
      <w:pPr>
        <w:spacing w:after="4" w:line="268" w:lineRule="auto"/>
        <w:ind w:left="10" w:right="78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Выберите один правильный ответ. Время выполнения 60 минут </w:t>
      </w:r>
    </w:p>
    <w:p w:rsidR="0036501D" w:rsidRDefault="0076396E">
      <w:pPr>
        <w:numPr>
          <w:ilvl w:val="0"/>
          <w:numId w:val="29"/>
        </w:numPr>
        <w:spacing w:after="13" w:line="271" w:lineRule="auto"/>
        <w:ind w:right="789" w:hanging="237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Рациональный режим труда и отдыха – один из методов: </w:t>
      </w:r>
    </w:p>
    <w:p w:rsidR="0036501D" w:rsidRDefault="0076396E">
      <w:pPr>
        <w:spacing w:after="15" w:line="271" w:lineRule="auto"/>
        <w:ind w:left="716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первичной профилактики; </w:t>
      </w:r>
    </w:p>
    <w:p w:rsidR="0036501D" w:rsidRDefault="0076396E">
      <w:pPr>
        <w:spacing w:after="15" w:line="271" w:lineRule="auto"/>
        <w:ind w:left="716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вторичной профилактики; </w:t>
      </w:r>
    </w:p>
    <w:p w:rsidR="0036501D" w:rsidRDefault="0076396E">
      <w:pPr>
        <w:spacing w:after="15" w:line="271" w:lineRule="auto"/>
        <w:ind w:left="716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в) третичной проф</w:t>
      </w:r>
      <w:r>
        <w:rPr>
          <w:rFonts w:ascii="Times New Roman" w:eastAsia="Times New Roman" w:hAnsi="Times New Roman" w:cs="Times New Roman"/>
          <w:sz w:val="24"/>
        </w:rPr>
        <w:t xml:space="preserve">илактики. </w:t>
      </w:r>
    </w:p>
    <w:p w:rsidR="0036501D" w:rsidRDefault="0076396E">
      <w:pPr>
        <w:numPr>
          <w:ilvl w:val="0"/>
          <w:numId w:val="29"/>
        </w:numPr>
        <w:spacing w:after="13" w:line="271" w:lineRule="auto"/>
        <w:ind w:right="789" w:hanging="237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Рациональное питание – один из методов: </w:t>
      </w:r>
    </w:p>
    <w:p w:rsidR="0036501D" w:rsidRDefault="0076396E">
      <w:pPr>
        <w:spacing w:after="15" w:line="271" w:lineRule="auto"/>
        <w:ind w:left="716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вторичной профилактики; </w:t>
      </w:r>
    </w:p>
    <w:p w:rsidR="0036501D" w:rsidRDefault="0076396E">
      <w:pPr>
        <w:spacing w:after="15" w:line="271" w:lineRule="auto"/>
        <w:ind w:left="716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третичной профилактики; </w:t>
      </w:r>
    </w:p>
    <w:p w:rsidR="0036501D" w:rsidRDefault="0076396E">
      <w:pPr>
        <w:spacing w:after="15" w:line="271" w:lineRule="auto"/>
        <w:ind w:left="716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первичной профилактики. </w:t>
      </w:r>
    </w:p>
    <w:p w:rsidR="0036501D" w:rsidRDefault="0076396E">
      <w:pPr>
        <w:numPr>
          <w:ilvl w:val="0"/>
          <w:numId w:val="29"/>
        </w:numPr>
        <w:spacing w:after="13" w:line="271" w:lineRule="auto"/>
        <w:ind w:right="789" w:hanging="237"/>
        <w:jc w:val="both"/>
      </w:pPr>
      <w:r>
        <w:rPr>
          <w:rFonts w:ascii="Times New Roman" w:eastAsia="Times New Roman" w:hAnsi="Times New Roman" w:cs="Times New Roman"/>
          <w:b/>
          <w:sz w:val="24"/>
        </w:rPr>
        <w:t>Физическая активность – один из методов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36501D" w:rsidRDefault="0076396E">
      <w:pPr>
        <w:spacing w:after="15" w:line="271" w:lineRule="auto"/>
        <w:ind w:left="716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вторичной профилактики; </w:t>
      </w:r>
    </w:p>
    <w:p w:rsidR="0036501D" w:rsidRDefault="0076396E">
      <w:pPr>
        <w:spacing w:after="15" w:line="271" w:lineRule="auto"/>
        <w:ind w:left="716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третичной профилактики; </w:t>
      </w:r>
    </w:p>
    <w:p w:rsidR="0036501D" w:rsidRDefault="0076396E">
      <w:pPr>
        <w:spacing w:after="15" w:line="271" w:lineRule="auto"/>
        <w:ind w:left="716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первичной профилактики. </w:t>
      </w:r>
    </w:p>
    <w:p w:rsidR="0036501D" w:rsidRDefault="0076396E">
      <w:pPr>
        <w:numPr>
          <w:ilvl w:val="0"/>
          <w:numId w:val="29"/>
        </w:numPr>
        <w:spacing w:after="13" w:line="271" w:lineRule="auto"/>
        <w:ind w:right="789" w:hanging="237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Реабилитации больных – метод: </w:t>
      </w:r>
    </w:p>
    <w:p w:rsidR="0036501D" w:rsidRDefault="0076396E">
      <w:pPr>
        <w:spacing w:after="15" w:line="271" w:lineRule="auto"/>
        <w:ind w:left="716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вторичной профилактики; </w:t>
      </w:r>
    </w:p>
    <w:p w:rsidR="0036501D" w:rsidRDefault="0076396E">
      <w:pPr>
        <w:spacing w:after="15" w:line="271" w:lineRule="auto"/>
        <w:ind w:left="716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третичной профилактики; </w:t>
      </w:r>
    </w:p>
    <w:p w:rsidR="0036501D" w:rsidRDefault="0076396E">
      <w:pPr>
        <w:spacing w:after="15" w:line="271" w:lineRule="auto"/>
        <w:ind w:left="716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первичной профилактики. </w:t>
      </w:r>
    </w:p>
    <w:p w:rsidR="0036501D" w:rsidRDefault="0076396E">
      <w:pPr>
        <w:numPr>
          <w:ilvl w:val="0"/>
          <w:numId w:val="29"/>
        </w:numPr>
        <w:spacing w:after="13" w:line="271" w:lineRule="auto"/>
        <w:ind w:right="789" w:hanging="237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Раннее выявление заболеваний – метод: </w:t>
      </w:r>
    </w:p>
    <w:p w:rsidR="0036501D" w:rsidRDefault="0076396E">
      <w:pPr>
        <w:spacing w:after="15" w:line="271" w:lineRule="auto"/>
        <w:ind w:left="716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вторичной профилактики; </w:t>
      </w:r>
    </w:p>
    <w:p w:rsidR="0036501D" w:rsidRDefault="0076396E">
      <w:pPr>
        <w:spacing w:after="15" w:line="271" w:lineRule="auto"/>
        <w:ind w:left="716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б) третичной профилактики; </w:t>
      </w:r>
    </w:p>
    <w:p w:rsidR="0036501D" w:rsidRDefault="0076396E">
      <w:pPr>
        <w:spacing w:after="15" w:line="271" w:lineRule="auto"/>
        <w:ind w:left="716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в) первичной профилактики.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spacing w:after="217"/>
      </w:pPr>
      <w:r>
        <w:t xml:space="preserve"> </w:t>
      </w:r>
    </w:p>
    <w:p w:rsidR="0036501D" w:rsidRDefault="0076396E">
      <w:pPr>
        <w:spacing w:after="210"/>
      </w:pPr>
      <w:r>
        <w:t xml:space="preserve"> </w:t>
      </w:r>
    </w:p>
    <w:p w:rsidR="0036501D" w:rsidRDefault="0076396E">
      <w:pPr>
        <w:spacing w:after="0"/>
      </w:pPr>
      <w:r>
        <w:t xml:space="preserve"> </w:t>
      </w:r>
    </w:p>
    <w:p w:rsidR="0036501D" w:rsidRDefault="0076396E">
      <w:pPr>
        <w:pStyle w:val="1"/>
        <w:spacing w:after="176"/>
        <w:ind w:right="502"/>
      </w:pPr>
      <w:bookmarkStart w:id="10" w:name="_Toc48735"/>
      <w:r>
        <w:t xml:space="preserve">СПИСОК ИСПОЛЬЗОВАННЫХ ИСТОЧНИКОВ: </w:t>
      </w:r>
      <w:bookmarkEnd w:id="10"/>
    </w:p>
    <w:p w:rsidR="0036501D" w:rsidRDefault="0076396E">
      <w:pPr>
        <w:numPr>
          <w:ilvl w:val="0"/>
          <w:numId w:val="30"/>
        </w:numPr>
        <w:spacing w:after="15" w:line="271" w:lineRule="auto"/>
        <w:ind w:right="775" w:firstLine="360"/>
        <w:jc w:val="both"/>
      </w:pPr>
      <w:r>
        <w:rPr>
          <w:rFonts w:ascii="Times New Roman" w:eastAsia="Times New Roman" w:hAnsi="Times New Roman" w:cs="Times New Roman"/>
          <w:sz w:val="24"/>
        </w:rPr>
        <w:t>Двойников, С. И. Проведение профилактических мероприятий : учебное пособие / С. И. Двойников и др. ; под ред. С. И. Двойникова. - 2-е изд. , перераб. и доп. - Москва : ГЭОТАР-Медиа, 2</w:t>
      </w:r>
      <w:r>
        <w:rPr>
          <w:rFonts w:ascii="Times New Roman" w:eastAsia="Times New Roman" w:hAnsi="Times New Roman" w:cs="Times New Roman"/>
          <w:sz w:val="24"/>
        </w:rPr>
        <w:t xml:space="preserve">020. - 480 с. - ISBN 978-5-9704-5562-3. - Текст : электронный // ЭБС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"Консультант студента" : [сайт]. - URL : https://www.studentlibrary.ru/book/ISBN9785970455623.html (дата обращения: 04.05.2023). - Режим доступа : по подписке. </w:t>
      </w:r>
    </w:p>
    <w:p w:rsidR="0036501D" w:rsidRDefault="0076396E">
      <w:pPr>
        <w:numPr>
          <w:ilvl w:val="0"/>
          <w:numId w:val="30"/>
        </w:numPr>
        <w:spacing w:after="15" w:line="271" w:lineRule="auto"/>
        <w:ind w:right="775" w:firstLine="360"/>
        <w:jc w:val="both"/>
      </w:pPr>
      <w:r>
        <w:rPr>
          <w:rFonts w:ascii="Times New Roman" w:eastAsia="Times New Roman" w:hAnsi="Times New Roman" w:cs="Times New Roman"/>
          <w:sz w:val="24"/>
        </w:rPr>
        <w:t>И. В. Фельдблюм. Вакцинопрофилактика у детей и взрослых : руководство для врачей / под ред. И. В. Фельдблюм, Л. П. Зуевой, Б. И. Асланова. - Москва : ГЭОТАРМедиа, 2023. - 288 с. - ISBN 978-5-9704-7368-9, DOI: 10.33029/9704-7368-9-FZA-2023-1288. - Электронн</w:t>
      </w:r>
      <w:r>
        <w:rPr>
          <w:rFonts w:ascii="Times New Roman" w:eastAsia="Times New Roman" w:hAnsi="Times New Roman" w:cs="Times New Roman"/>
          <w:sz w:val="24"/>
        </w:rPr>
        <w:t xml:space="preserve">ая версия доступна на сайте ЭБС "Консультант студента" : [сайт]. URL: https://www.studentlibrary.ru/book/ISBN9785970473689.html (дата обращения: 04.05.2023). - Режим доступа: по подписке. - Текст: электронный </w:t>
      </w:r>
    </w:p>
    <w:p w:rsidR="0036501D" w:rsidRDefault="0076396E">
      <w:pPr>
        <w:numPr>
          <w:ilvl w:val="0"/>
          <w:numId w:val="30"/>
        </w:numPr>
        <w:spacing w:after="15" w:line="271" w:lineRule="auto"/>
        <w:ind w:right="775" w:firstLine="36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Иванова, Н. В. Первичная медико-санитарная пом</w:t>
      </w:r>
      <w:r>
        <w:rPr>
          <w:rFonts w:ascii="Times New Roman" w:eastAsia="Times New Roman" w:hAnsi="Times New Roman" w:cs="Times New Roman"/>
          <w:sz w:val="24"/>
        </w:rPr>
        <w:t xml:space="preserve">ощь детям (ранний возраст) : учебное пособие / Н. В. Иванова [и др. ]. - Москва : ГЭОТАР-Медиа, 2020. - 240 с. : ил. - 240 с. - ISBN 978-5-9704-5743-6. - Текст : электронный // ЭБС "Консультант студента" :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[сайт]. - URL : https://www.studentlibrary.ru/boo</w:t>
      </w:r>
      <w:r>
        <w:rPr>
          <w:rFonts w:ascii="Times New Roman" w:eastAsia="Times New Roman" w:hAnsi="Times New Roman" w:cs="Times New Roman"/>
          <w:sz w:val="24"/>
        </w:rPr>
        <w:t xml:space="preserve">k/ISBN9785970457436.html (дата обращения: 04.05.2023). - Режим доступа : по подписке. </w:t>
      </w:r>
    </w:p>
    <w:p w:rsidR="0036501D" w:rsidRDefault="0076396E">
      <w:pPr>
        <w:numPr>
          <w:ilvl w:val="0"/>
          <w:numId w:val="30"/>
        </w:numPr>
        <w:spacing w:after="15" w:line="271" w:lineRule="auto"/>
        <w:ind w:right="775" w:firstLine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Игнатова, Л. Ф. Первичная медико-санитарная помощь детям. Дошкольный и школьный возраст : учебное пособие / Л. Ф. Игнатова, В. В. Стан, Н. В. Иванова и др. -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Москва : Г</w:t>
      </w:r>
      <w:r>
        <w:rPr>
          <w:rFonts w:ascii="Times New Roman" w:eastAsia="Times New Roman" w:hAnsi="Times New Roman" w:cs="Times New Roman"/>
          <w:sz w:val="24"/>
        </w:rPr>
        <w:t xml:space="preserve">ЭОТАР-Медиа, . - 312 с. - ISBN 978-5-9704-5590-6. - Текст : электронный //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ЭБС "Консультант студента" : [сайт]. - URL : https://www.studentlibrary.ru/book/ISBN9785970455906.html (дата обращения: 04.05.2023). - Режим доступа : по подписке. </w:t>
      </w:r>
    </w:p>
    <w:p w:rsidR="0036501D" w:rsidRDefault="0076396E">
      <w:pPr>
        <w:numPr>
          <w:ilvl w:val="0"/>
          <w:numId w:val="30"/>
        </w:numPr>
        <w:spacing w:after="15" w:line="271" w:lineRule="auto"/>
        <w:ind w:right="775" w:firstLine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Крюкова, Д. А. </w:t>
      </w:r>
      <w:r>
        <w:rPr>
          <w:rFonts w:ascii="Times New Roman" w:eastAsia="Times New Roman" w:hAnsi="Times New Roman" w:cs="Times New Roman"/>
          <w:sz w:val="24"/>
        </w:rPr>
        <w:t>Здоровый человек и его окружение : учеб. пособие / Д. А. Крюкова, Л. А. Лысак, О. В. Фурса; под ред. Б. В. Кабарухина. - Ростов-на-Дону : Феникс, 2022. - 606 с. (Среднее медицинское образование) - ISBN 978-5-222-35341-7. - Текст : электронный // ЭБС "Консу</w:t>
      </w:r>
      <w:r>
        <w:rPr>
          <w:rFonts w:ascii="Times New Roman" w:eastAsia="Times New Roman" w:hAnsi="Times New Roman" w:cs="Times New Roman"/>
          <w:sz w:val="24"/>
        </w:rPr>
        <w:t xml:space="preserve">льтант студента" : [сайт]. - URL : https://www.studentlibrary.ru/book/ISBN9785222353417.html (дата обращения: 04.05.2023). - Режим доступа : по подписке. </w:t>
      </w:r>
    </w:p>
    <w:p w:rsidR="0036501D" w:rsidRDefault="0076396E">
      <w:pPr>
        <w:numPr>
          <w:ilvl w:val="0"/>
          <w:numId w:val="30"/>
        </w:numPr>
        <w:spacing w:after="0"/>
        <w:ind w:right="775" w:firstLine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Кучма, В. Р. Здоровый человек и его окружение : учебник / В. Р. Кучма, О. В.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Сивочалова. - 5-е изд. </w:t>
      </w:r>
      <w:r>
        <w:rPr>
          <w:rFonts w:ascii="Times New Roman" w:eastAsia="Times New Roman" w:hAnsi="Times New Roman" w:cs="Times New Roman"/>
          <w:sz w:val="24"/>
        </w:rPr>
        <w:t xml:space="preserve">, испр. и доп. - Москва : ГЭОТАР-Медиа, 2020. - 560 с. : ил. - DOI : -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560 с. - ISBN 978-5-9704-5684-2. - Текст : непосредственный </w:t>
      </w:r>
    </w:p>
    <w:p w:rsidR="0036501D" w:rsidRDefault="0076396E">
      <w:pPr>
        <w:numPr>
          <w:ilvl w:val="0"/>
          <w:numId w:val="31"/>
        </w:numPr>
        <w:spacing w:after="15" w:line="271" w:lineRule="auto"/>
        <w:ind w:right="775" w:firstLine="360"/>
        <w:jc w:val="both"/>
      </w:pPr>
      <w:r>
        <w:rPr>
          <w:rFonts w:ascii="Times New Roman" w:eastAsia="Times New Roman" w:hAnsi="Times New Roman" w:cs="Times New Roman"/>
          <w:sz w:val="24"/>
        </w:rPr>
        <w:t>Овсянников, Д. Ю. Основы вакцинопрофилактики у детей : руководство для врачей / Д. Ю. Овсянников, О. В. Шамшева, Л. Г. Кузь</w:t>
      </w:r>
      <w:r>
        <w:rPr>
          <w:rFonts w:ascii="Times New Roman" w:eastAsia="Times New Roman" w:hAnsi="Times New Roman" w:cs="Times New Roman"/>
          <w:sz w:val="24"/>
        </w:rPr>
        <w:t xml:space="preserve">менко, Т. Ю. Илларионова. -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Москва : ГЭОТАР-Медиа, 2021. - 120 с. - ISBN 978-5-9704-6356-7. - Текст : электронный //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>ЭБС "Консультант студента" : [сайт]. - URL : https://www.studentlibrary.ru/book/ISBN9785970463567.html (дата обращения: 04.05.2023). - Ре</w:t>
      </w:r>
      <w:r>
        <w:rPr>
          <w:rFonts w:ascii="Times New Roman" w:eastAsia="Times New Roman" w:hAnsi="Times New Roman" w:cs="Times New Roman"/>
          <w:sz w:val="24"/>
        </w:rPr>
        <w:t xml:space="preserve">жим доступа : по подписке. </w:t>
      </w:r>
    </w:p>
    <w:p w:rsidR="0036501D" w:rsidRDefault="0076396E">
      <w:pPr>
        <w:numPr>
          <w:ilvl w:val="0"/>
          <w:numId w:val="31"/>
        </w:numPr>
        <w:spacing w:after="15" w:line="271" w:lineRule="auto"/>
        <w:ind w:right="775" w:firstLine="360"/>
        <w:jc w:val="both"/>
      </w:pPr>
      <w:r>
        <w:rPr>
          <w:rFonts w:ascii="Times New Roman" w:eastAsia="Times New Roman" w:hAnsi="Times New Roman" w:cs="Times New Roman"/>
          <w:sz w:val="24"/>
        </w:rPr>
        <w:t>Рубан, Э. Д. Сестринское дело в системе первичной медикосанитарной помощи : учеб. пособие / Э. Д. Рубан. - Ростов-на-Дону : Феникс, 2021. - 335 с. (Среднее медицинское образование) - ISBN 978-5-222-35223-6. - Текст : электронный</w:t>
      </w:r>
      <w:r>
        <w:rPr>
          <w:rFonts w:ascii="Times New Roman" w:eastAsia="Times New Roman" w:hAnsi="Times New Roman" w:cs="Times New Roman"/>
          <w:sz w:val="24"/>
        </w:rPr>
        <w:t xml:space="preserve"> // ЭБС </w:t>
      </w:r>
    </w:p>
    <w:p w:rsidR="0036501D" w:rsidRDefault="0076396E">
      <w:pPr>
        <w:spacing w:after="15" w:line="271" w:lineRule="auto"/>
        <w:ind w:left="-5" w:right="7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"Консультант студента" : [сайт]. - URL : https://www.studentlibrary.ru/book/ISBN9785222352236.html (дата обращения: 04.05.2023). - Режим доступа : по подписке.  </w:t>
      </w:r>
    </w:p>
    <w:p w:rsidR="0036501D" w:rsidRDefault="0076396E">
      <w:pPr>
        <w:numPr>
          <w:ilvl w:val="0"/>
          <w:numId w:val="31"/>
        </w:numPr>
        <w:spacing w:after="15" w:line="271" w:lineRule="auto"/>
        <w:ind w:right="775" w:firstLine="360"/>
        <w:jc w:val="both"/>
      </w:pPr>
      <w:r>
        <w:rPr>
          <w:rFonts w:ascii="Times New Roman" w:eastAsia="Times New Roman" w:hAnsi="Times New Roman" w:cs="Times New Roman"/>
          <w:sz w:val="24"/>
        </w:rPr>
        <w:t>Соколова, Н. Г. Здоровый человек. Сохранение здоровья в различные периоды жизни : уче</w:t>
      </w:r>
      <w:r>
        <w:rPr>
          <w:rFonts w:ascii="Times New Roman" w:eastAsia="Times New Roman" w:hAnsi="Times New Roman" w:cs="Times New Roman"/>
          <w:sz w:val="24"/>
        </w:rPr>
        <w:t>б. пособие / Н. Г. Соколова, И. А. Пономарева. - Ростов-на-Дону : Феникс, 2021. - 560 с. (Среднее медицинское образование) - ISBN 978-5-222-35205-2. - Текст : электронный // ЭБС "Консультант студента" : [сайт]. - URL : https://www.studentlibrary.ru/book/IS</w:t>
      </w:r>
      <w:r>
        <w:rPr>
          <w:rFonts w:ascii="Times New Roman" w:eastAsia="Times New Roman" w:hAnsi="Times New Roman" w:cs="Times New Roman"/>
          <w:sz w:val="24"/>
        </w:rPr>
        <w:t>BN9785222352052.html (дата обращения: 26.05.2023). - Режим доступа : по подписке</w:t>
      </w:r>
      <w:r>
        <w:rPr>
          <w:rFonts w:ascii="Times New Roman" w:eastAsia="Times New Roman" w:hAnsi="Times New Roman" w:cs="Times New Roman"/>
          <w:color w:val="828282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01D" w:rsidRDefault="0076396E">
      <w:pPr>
        <w:numPr>
          <w:ilvl w:val="0"/>
          <w:numId w:val="31"/>
        </w:numPr>
        <w:spacing w:after="15" w:line="271" w:lineRule="auto"/>
        <w:ind w:right="775" w:firstLine="360"/>
        <w:jc w:val="both"/>
      </w:pPr>
      <w:r>
        <w:rPr>
          <w:rFonts w:ascii="Times New Roman" w:eastAsia="Times New Roman" w:hAnsi="Times New Roman" w:cs="Times New Roman"/>
          <w:sz w:val="24"/>
        </w:rPr>
        <w:t>Шамшева, О. В. Здоровый и больной ребенок. Особенности вакцинации / О. В. Шамшева. - Москва : ГЭОТАР-Медиа, 2020. - 208 с. - ISBN 978-5-9704-5599-9. - Текст : электронный //</w:t>
      </w:r>
      <w:r>
        <w:rPr>
          <w:rFonts w:ascii="Times New Roman" w:eastAsia="Times New Roman" w:hAnsi="Times New Roman" w:cs="Times New Roman"/>
          <w:sz w:val="24"/>
        </w:rPr>
        <w:t xml:space="preserve"> ЭБС "Консультант студента" : [сайт]. - URL : https://www.studentlibrary.ru/book/ISBN9785970455999.html (дата обращения: 04.05.2023). - Режим доступа : по подписке. </w:t>
      </w:r>
    </w:p>
    <w:p w:rsidR="0036501D" w:rsidRDefault="0076396E">
      <w:pPr>
        <w:spacing w:after="0"/>
        <w:ind w:left="70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36501D">
      <w:footerReference w:type="even" r:id="rId7"/>
      <w:footerReference w:type="default" r:id="rId8"/>
      <w:footerReference w:type="first" r:id="rId9"/>
      <w:pgSz w:w="11909" w:h="16841"/>
      <w:pgMar w:top="1134" w:right="74" w:bottom="149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96E" w:rsidRDefault="0076396E">
      <w:pPr>
        <w:spacing w:after="0" w:line="240" w:lineRule="auto"/>
      </w:pPr>
      <w:r>
        <w:separator/>
      </w:r>
    </w:p>
  </w:endnote>
  <w:endnote w:type="continuationSeparator" w:id="0">
    <w:p w:rsidR="0076396E" w:rsidRDefault="0076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1D" w:rsidRDefault="0076396E">
    <w:pPr>
      <w:spacing w:after="0"/>
      <w:ind w:right="77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36501D" w:rsidRDefault="0076396E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1D" w:rsidRDefault="0076396E">
    <w:pPr>
      <w:spacing w:after="0"/>
      <w:ind w:right="77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0DFD">
      <w:rPr>
        <w:noProof/>
      </w:rPr>
      <w:t>34</w:t>
    </w:r>
    <w:r>
      <w:fldChar w:fldCharType="end"/>
    </w:r>
    <w:r>
      <w:t xml:space="preserve"> </w:t>
    </w:r>
  </w:p>
  <w:p w:rsidR="0036501D" w:rsidRDefault="0076396E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1D" w:rsidRDefault="003650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96E" w:rsidRDefault="0076396E">
      <w:pPr>
        <w:spacing w:after="0" w:line="240" w:lineRule="auto"/>
      </w:pPr>
      <w:r>
        <w:separator/>
      </w:r>
    </w:p>
  </w:footnote>
  <w:footnote w:type="continuationSeparator" w:id="0">
    <w:p w:rsidR="0076396E" w:rsidRDefault="00763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65CA"/>
    <w:multiLevelType w:val="hybridMultilevel"/>
    <w:tmpl w:val="6A62AB78"/>
    <w:lvl w:ilvl="0" w:tplc="C6FEAAC4">
      <w:start w:val="22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842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025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08A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72C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046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0E1C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50C6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B2D3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9D2199"/>
    <w:multiLevelType w:val="hybridMultilevel"/>
    <w:tmpl w:val="2D905026"/>
    <w:lvl w:ilvl="0" w:tplc="13AE7856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5E93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32E2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671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F2CE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9EA9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A36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425B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0827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E2CE9"/>
    <w:multiLevelType w:val="hybridMultilevel"/>
    <w:tmpl w:val="5A0CD74C"/>
    <w:lvl w:ilvl="0" w:tplc="084459F0">
      <w:start w:val="120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23F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A2A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009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C85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A842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C84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6FE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D22D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01413D"/>
    <w:multiLevelType w:val="hybridMultilevel"/>
    <w:tmpl w:val="E7BC9682"/>
    <w:lvl w:ilvl="0" w:tplc="8C9471D4">
      <w:start w:val="3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650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03E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D2B6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26B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64D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842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0F6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2D0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9C3709"/>
    <w:multiLevelType w:val="hybridMultilevel"/>
    <w:tmpl w:val="38E0633C"/>
    <w:lvl w:ilvl="0" w:tplc="884EBDFE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AA3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6DB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8E9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C44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94D7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A20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477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89A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CE0BDE"/>
    <w:multiLevelType w:val="hybridMultilevel"/>
    <w:tmpl w:val="C89C8B70"/>
    <w:lvl w:ilvl="0" w:tplc="C76C37B0">
      <w:start w:val="30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C0F1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481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865A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2E5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0C0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C0B9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2FF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F61B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8D01A3"/>
    <w:multiLevelType w:val="hybridMultilevel"/>
    <w:tmpl w:val="E8BCF912"/>
    <w:lvl w:ilvl="0" w:tplc="C8AABF9C">
      <w:start w:val="15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055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609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9050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C30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4AC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447D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2E2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EC45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62A3D"/>
    <w:multiLevelType w:val="hybridMultilevel"/>
    <w:tmpl w:val="57D2AEAC"/>
    <w:lvl w:ilvl="0" w:tplc="6A906D0A">
      <w:start w:val="133"/>
      <w:numFmt w:val="decimal"/>
      <w:lvlText w:val="%1."/>
      <w:lvlJc w:val="left"/>
      <w:pPr>
        <w:ind w:left="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652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342A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4FA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EAC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342B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EEF4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8F3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6A3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6803D7"/>
    <w:multiLevelType w:val="hybridMultilevel"/>
    <w:tmpl w:val="E24873FE"/>
    <w:lvl w:ilvl="0" w:tplc="64CC4B56">
      <w:start w:val="174"/>
      <w:numFmt w:val="decimal"/>
      <w:lvlText w:val="%1."/>
      <w:lvlJc w:val="left"/>
      <w:pPr>
        <w:ind w:left="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CC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3C30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656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B000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C47D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C99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6AE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819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C33BDE"/>
    <w:multiLevelType w:val="hybridMultilevel"/>
    <w:tmpl w:val="DE3C46AE"/>
    <w:lvl w:ilvl="0" w:tplc="0E0C4100">
      <w:start w:val="27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3A1E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2EE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422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290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7C6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89E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47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ACA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101185"/>
    <w:multiLevelType w:val="hybridMultilevel"/>
    <w:tmpl w:val="C18CBF98"/>
    <w:lvl w:ilvl="0" w:tplc="9BE2A9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6175A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2F77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22AE6C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64AF94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8A055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67E4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0C4C6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0FBC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9A2418"/>
    <w:multiLevelType w:val="hybridMultilevel"/>
    <w:tmpl w:val="A8007CD6"/>
    <w:lvl w:ilvl="0" w:tplc="B29A3FE6">
      <w:start w:val="17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8053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4EBF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DC94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6614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DE8D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E62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54D5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8EA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FD7746"/>
    <w:multiLevelType w:val="hybridMultilevel"/>
    <w:tmpl w:val="27CAD66C"/>
    <w:lvl w:ilvl="0" w:tplc="663A3A46">
      <w:start w:val="6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25F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08E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E8F2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A33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40C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A4E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3299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0A8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412259"/>
    <w:multiLevelType w:val="hybridMultilevel"/>
    <w:tmpl w:val="F768EA1E"/>
    <w:lvl w:ilvl="0" w:tplc="25BCE8D8">
      <w:start w:val="24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BA6B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E05E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C5A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5A32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CBC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237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280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2D2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DA2833"/>
    <w:multiLevelType w:val="hybridMultilevel"/>
    <w:tmpl w:val="B6DA7AE0"/>
    <w:lvl w:ilvl="0" w:tplc="73AAC6A6">
      <w:start w:val="18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2AD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1A35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A84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CCE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7C30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A0B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E482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3C7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A65470"/>
    <w:multiLevelType w:val="hybridMultilevel"/>
    <w:tmpl w:val="45505D8C"/>
    <w:lvl w:ilvl="0" w:tplc="451A4C48">
      <w:start w:val="165"/>
      <w:numFmt w:val="decimal"/>
      <w:lvlText w:val="%1."/>
      <w:lvlJc w:val="left"/>
      <w:pPr>
        <w:ind w:left="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8C52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8299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4A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3861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21F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C089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AE85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9E67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5A11A4"/>
    <w:multiLevelType w:val="hybridMultilevel"/>
    <w:tmpl w:val="FA4A83FC"/>
    <w:lvl w:ilvl="0" w:tplc="BAEA1BD2">
      <w:start w:val="46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0401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6AAF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EA4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5C0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E1A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086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E99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E77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3E38AD"/>
    <w:multiLevelType w:val="hybridMultilevel"/>
    <w:tmpl w:val="F5AA1B32"/>
    <w:lvl w:ilvl="0" w:tplc="A852CB98">
      <w:start w:val="9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ECFE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8E1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623A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6C7C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1819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22B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A7A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0B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9A025C"/>
    <w:multiLevelType w:val="hybridMultilevel"/>
    <w:tmpl w:val="6A0E063C"/>
    <w:lvl w:ilvl="0" w:tplc="76CE4742">
      <w:start w:val="15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ECA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74A5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E605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A8B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ED7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0E04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044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8F3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47722C"/>
    <w:multiLevelType w:val="hybridMultilevel"/>
    <w:tmpl w:val="871004A0"/>
    <w:lvl w:ilvl="0" w:tplc="ECD436E8">
      <w:start w:val="155"/>
      <w:numFmt w:val="decimal"/>
      <w:lvlText w:val="%1."/>
      <w:lvlJc w:val="left"/>
      <w:pPr>
        <w:ind w:left="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361F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8C2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9015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EAE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BA63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8EBA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87F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D063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454FB2"/>
    <w:multiLevelType w:val="hybridMultilevel"/>
    <w:tmpl w:val="6748C912"/>
    <w:lvl w:ilvl="0" w:tplc="3FEE1AA0">
      <w:start w:val="105"/>
      <w:numFmt w:val="decimal"/>
      <w:lvlText w:val="%1."/>
      <w:lvlJc w:val="left"/>
      <w:pPr>
        <w:ind w:left="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A22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216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4A2D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327E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807B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E00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2B5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D6C2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613E69"/>
    <w:multiLevelType w:val="hybridMultilevel"/>
    <w:tmpl w:val="14F083D2"/>
    <w:lvl w:ilvl="0" w:tplc="A7FCE4A0">
      <w:start w:val="27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E3C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4A6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0E6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0C50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40A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7C30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4C8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880F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3F5F7E"/>
    <w:multiLevelType w:val="hybridMultilevel"/>
    <w:tmpl w:val="6B9255A8"/>
    <w:lvl w:ilvl="0" w:tplc="6F76976E">
      <w:start w:val="23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E8ED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C1F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EEB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AAC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68C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6C5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422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D2E6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58B6295"/>
    <w:multiLevelType w:val="hybridMultilevel"/>
    <w:tmpl w:val="9A1A45D0"/>
    <w:lvl w:ilvl="0" w:tplc="938855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A343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46C0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45D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C9DF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98F5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4C0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325F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26C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F928ED"/>
    <w:multiLevelType w:val="hybridMultilevel"/>
    <w:tmpl w:val="758CEB52"/>
    <w:lvl w:ilvl="0" w:tplc="25A0BF10">
      <w:start w:val="80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088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1090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ADF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61C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E4FC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8E1E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4257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B620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376D4A"/>
    <w:multiLevelType w:val="hybridMultilevel"/>
    <w:tmpl w:val="2362C084"/>
    <w:lvl w:ilvl="0" w:tplc="F7DC76F0">
      <w:start w:val="205"/>
      <w:numFmt w:val="decimal"/>
      <w:lvlText w:val="%1."/>
      <w:lvlJc w:val="left"/>
      <w:pPr>
        <w:ind w:left="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CC05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1A10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03D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8A2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926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EF5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6B2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A3A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814013"/>
    <w:multiLevelType w:val="hybridMultilevel"/>
    <w:tmpl w:val="C3C4CCE6"/>
    <w:lvl w:ilvl="0" w:tplc="37E49972">
      <w:start w:val="12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A01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E43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8C13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E79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21A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36D3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A98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E40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0F6000"/>
    <w:multiLevelType w:val="hybridMultilevel"/>
    <w:tmpl w:val="7B0ACA36"/>
    <w:lvl w:ilvl="0" w:tplc="12F8148A">
      <w:start w:val="159"/>
      <w:numFmt w:val="decimal"/>
      <w:lvlText w:val="%1."/>
      <w:lvlJc w:val="left"/>
      <w:pPr>
        <w:ind w:left="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A6EC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CD9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C28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9A59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6C4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0DB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60CD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817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204D82"/>
    <w:multiLevelType w:val="hybridMultilevel"/>
    <w:tmpl w:val="6060A80E"/>
    <w:lvl w:ilvl="0" w:tplc="A73672AE">
      <w:start w:val="170"/>
      <w:numFmt w:val="decimal"/>
      <w:lvlText w:val="%1."/>
      <w:lvlJc w:val="left"/>
      <w:pPr>
        <w:ind w:left="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6E7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C9C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E613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0C8F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852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8A1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BA90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8D8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F26294"/>
    <w:multiLevelType w:val="hybridMultilevel"/>
    <w:tmpl w:val="076C04CC"/>
    <w:lvl w:ilvl="0" w:tplc="3FBEA758">
      <w:start w:val="190"/>
      <w:numFmt w:val="decimal"/>
      <w:lvlText w:val="%1."/>
      <w:lvlJc w:val="left"/>
      <w:pPr>
        <w:ind w:left="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CB2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AF3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3099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E8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2BC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861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00A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A26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B6F25C6"/>
    <w:multiLevelType w:val="hybridMultilevel"/>
    <w:tmpl w:val="AF888354"/>
    <w:lvl w:ilvl="0" w:tplc="D2268AF0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20A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47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AED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E7B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8839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2EFD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FCDF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A90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6"/>
  </w:num>
  <w:num w:numId="3">
    <w:abstractNumId w:val="21"/>
  </w:num>
  <w:num w:numId="4">
    <w:abstractNumId w:val="5"/>
  </w:num>
  <w:num w:numId="5">
    <w:abstractNumId w:val="3"/>
  </w:num>
  <w:num w:numId="6">
    <w:abstractNumId w:val="16"/>
  </w:num>
  <w:num w:numId="7">
    <w:abstractNumId w:val="12"/>
  </w:num>
  <w:num w:numId="8">
    <w:abstractNumId w:val="24"/>
  </w:num>
  <w:num w:numId="9">
    <w:abstractNumId w:val="17"/>
  </w:num>
  <w:num w:numId="10">
    <w:abstractNumId w:val="20"/>
  </w:num>
  <w:num w:numId="11">
    <w:abstractNumId w:val="2"/>
  </w:num>
  <w:num w:numId="12">
    <w:abstractNumId w:val="26"/>
  </w:num>
  <w:num w:numId="13">
    <w:abstractNumId w:val="7"/>
  </w:num>
  <w:num w:numId="14">
    <w:abstractNumId w:val="18"/>
  </w:num>
  <w:num w:numId="15">
    <w:abstractNumId w:val="19"/>
  </w:num>
  <w:num w:numId="16">
    <w:abstractNumId w:val="27"/>
  </w:num>
  <w:num w:numId="17">
    <w:abstractNumId w:val="15"/>
  </w:num>
  <w:num w:numId="18">
    <w:abstractNumId w:val="28"/>
  </w:num>
  <w:num w:numId="19">
    <w:abstractNumId w:val="8"/>
  </w:num>
  <w:num w:numId="20">
    <w:abstractNumId w:val="11"/>
  </w:num>
  <w:num w:numId="21">
    <w:abstractNumId w:val="14"/>
  </w:num>
  <w:num w:numId="22">
    <w:abstractNumId w:val="29"/>
  </w:num>
  <w:num w:numId="23">
    <w:abstractNumId w:val="25"/>
  </w:num>
  <w:num w:numId="24">
    <w:abstractNumId w:val="0"/>
  </w:num>
  <w:num w:numId="25">
    <w:abstractNumId w:val="22"/>
  </w:num>
  <w:num w:numId="26">
    <w:abstractNumId w:val="13"/>
  </w:num>
  <w:num w:numId="27">
    <w:abstractNumId w:val="9"/>
  </w:num>
  <w:num w:numId="28">
    <w:abstractNumId w:val="10"/>
  </w:num>
  <w:num w:numId="29">
    <w:abstractNumId w:val="4"/>
  </w:num>
  <w:num w:numId="30">
    <w:abstractNumId w:val="2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1D"/>
    <w:rsid w:val="0036501D"/>
    <w:rsid w:val="0076396E"/>
    <w:rsid w:val="00C6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7ACE5-026D-4F30-BC37-BC3C1260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" w:line="249" w:lineRule="auto"/>
      <w:ind w:left="10" w:right="7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" w:line="271" w:lineRule="auto"/>
      <w:ind w:left="10" w:right="781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0" w:line="249" w:lineRule="auto"/>
      <w:ind w:left="10" w:right="78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5" w:line="271" w:lineRule="auto"/>
      <w:ind w:left="25" w:right="79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1">
    <w:name w:val="toc 2"/>
    <w:hidden/>
    <w:pPr>
      <w:spacing w:after="15" w:line="271" w:lineRule="auto"/>
      <w:ind w:left="25" w:right="79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9854</Words>
  <Characters>56172</Characters>
  <Application>Microsoft Office Word</Application>
  <DocSecurity>0</DocSecurity>
  <Lines>468</Lines>
  <Paragraphs>131</Paragraphs>
  <ScaleCrop>false</ScaleCrop>
  <Company/>
  <LinksUpToDate>false</LinksUpToDate>
  <CharactersWithSpaces>65895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Home</cp:lastModifiedBy>
  <cp:revision>3</cp:revision>
  <dcterms:created xsi:type="dcterms:W3CDTF">2025-06-21T14:29:00Z</dcterms:created>
  <dcterms:modified xsi:type="dcterms:W3CDTF">2025-06-21T14:29:00Z</dcterms:modified>
</cp:coreProperties>
</file>