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92" w:rsidRPr="00D949EA" w:rsidRDefault="00D949EA" w:rsidP="00D949EA">
      <w:pPr>
        <w:jc w:val="right"/>
        <w:rPr>
          <w:rFonts w:ascii="Times New Roman" w:hAnsi="Times New Roman" w:cs="Times New Roman"/>
        </w:rPr>
      </w:pPr>
      <w:r w:rsidRPr="00D949EA">
        <w:rPr>
          <w:rFonts w:ascii="Times New Roman" w:hAnsi="Times New Roman" w:cs="Times New Roman"/>
        </w:rPr>
        <w:t>УТВЕРЖДАЮ:</w:t>
      </w:r>
    </w:p>
    <w:p w:rsidR="00D949EA" w:rsidRDefault="00D949EA" w:rsidP="00D949EA">
      <w:pPr>
        <w:jc w:val="right"/>
        <w:rPr>
          <w:rFonts w:ascii="Times New Roman" w:hAnsi="Times New Roman" w:cs="Times New Roman"/>
        </w:rPr>
      </w:pPr>
      <w:r w:rsidRPr="00D949EA">
        <w:rPr>
          <w:rFonts w:ascii="Times New Roman" w:hAnsi="Times New Roman" w:cs="Times New Roman"/>
        </w:rPr>
        <w:t>Зав.</w:t>
      </w:r>
      <w:r>
        <w:rPr>
          <w:rFonts w:ascii="Times New Roman" w:hAnsi="Times New Roman" w:cs="Times New Roman"/>
        </w:rPr>
        <w:t xml:space="preserve"> </w:t>
      </w:r>
      <w:r w:rsidR="0043427A">
        <w:rPr>
          <w:rFonts w:ascii="Times New Roman" w:hAnsi="Times New Roman" w:cs="Times New Roman"/>
        </w:rPr>
        <w:t xml:space="preserve">Кафедрой </w:t>
      </w:r>
      <w:bookmarkStart w:id="0" w:name="_GoBack"/>
      <w:bookmarkEnd w:id="0"/>
      <w:proofErr w:type="spellStart"/>
      <w:r w:rsidRPr="00D949EA">
        <w:rPr>
          <w:rFonts w:ascii="Times New Roman" w:hAnsi="Times New Roman" w:cs="Times New Roman"/>
        </w:rPr>
        <w:t>ЗиИК</w:t>
      </w:r>
      <w:proofErr w:type="spellEnd"/>
    </w:p>
    <w:p w:rsidR="00D949EA" w:rsidRDefault="00D949EA" w:rsidP="00D949EA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Ю.П.Санько</w:t>
      </w:r>
      <w:proofErr w:type="spellEnd"/>
      <w:r>
        <w:rPr>
          <w:rFonts w:ascii="Times New Roman" w:hAnsi="Times New Roman" w:cs="Times New Roman"/>
        </w:rPr>
        <w:t>__________</w:t>
      </w:r>
    </w:p>
    <w:p w:rsidR="00D949EA" w:rsidRDefault="00D949EA" w:rsidP="00D949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«____»__________________2023г.</w:t>
      </w:r>
    </w:p>
    <w:p w:rsidR="00D949EA" w:rsidRDefault="00D949EA" w:rsidP="00D949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D949EA" w:rsidRDefault="00D949EA" w:rsidP="00D949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Вопросы к дифференцированному зачету</w:t>
      </w:r>
    </w:p>
    <w:p w:rsidR="00D949EA" w:rsidRDefault="00D949EA" w:rsidP="00D949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Дисциплина «Возрастная анатомия, физиология и гигиена»</w:t>
      </w:r>
    </w:p>
    <w:p w:rsidR="00D949EA" w:rsidRDefault="00D949EA" w:rsidP="00D949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Специальность:  44.02.02 Преподавания в начальных  классах </w:t>
      </w:r>
    </w:p>
    <w:p w:rsidR="00D949EA" w:rsidRDefault="00D949EA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1.Предмет и задачи анатомии человека. Разделы анатомии.</w:t>
      </w:r>
    </w:p>
    <w:p w:rsidR="00D949EA" w:rsidRDefault="00D949EA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2.Методы анатомического исследования.</w:t>
      </w:r>
    </w:p>
    <w:p w:rsidR="00D949EA" w:rsidRDefault="00D949EA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3.Предмет и задачи физиологии человека. Разделы физиологии.</w:t>
      </w:r>
    </w:p>
    <w:p w:rsidR="00D949EA" w:rsidRDefault="00D949EA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4.Методы физиологических исследований.</w:t>
      </w:r>
    </w:p>
    <w:p w:rsidR="00D949EA" w:rsidRDefault="00D949EA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5.Понятия об организме. Уровни биологической организации</w:t>
      </w:r>
      <w:r w:rsidR="00B955F6">
        <w:rPr>
          <w:rFonts w:ascii="Times New Roman" w:hAnsi="Times New Roman" w:cs="Times New Roman"/>
          <w:sz w:val="28"/>
          <w:szCs w:val="28"/>
        </w:rPr>
        <w:t>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6.Костная ткань: развитие, строение, функции. Клетки костной ткани.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7.Строение опорно-двигательного аппарата человека.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8.Соединения костей. Суставы.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9.Мышечная ткань. Виды мышц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10.Структурно-функциональная единица мышцы. Мышечное сокращение.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11.Система органов дыхания. Воздухоносные пути и легкие.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12.Механика вдоха и выдоха.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13.Газообмен в легких.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14.Строение кровеносных сосудов. Микроциркуляторное русло.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15.Строение сердца.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16.Круги кровообращения.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17.Лимфатические сосуды и лимфа.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Органы пищеварительной системы: строение, функции.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19.Пищеварительные железы и их функции.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20.Всасывание питательных веществ в различных отделах пищеварительной системы.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21.Органы мочевыделительной системы.</w:t>
      </w:r>
    </w:p>
    <w:p w:rsidR="00B955F6" w:rsidRDefault="00B955F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22.Механизмы почечной фильтрации. Образование мочи.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23.Обзор эндокринной системы: железы внутренней секреции и их гормоны.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24.Половые железы и гормоны.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25.Типы обмена.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26.Филогенез нервной системы.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27.Отогенез нервной системы человека.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28.Клетки нейроглии. Нейрон.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29.Виды синапсов и их строение.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30.Строение нервных волокон. Структурно-функциональные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безмякотных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мякотных волокон.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31.Нервы. Строение чувствительных, двигательных и смешанных нервов. Нервный ствол.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32.Понятие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рефлеке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Рефлекторная дуга (строение, виды).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33.Топография и внешнее строение спинного мозга (форма, размера, рельеф). Сегменты спинного мозга.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34.Белое вещество спинного мозга. Типы проводящих путей. Серое вещество.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35.Общей обзор головного мозга: значение, размеры, части и отделы.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36.Оболочки головного мозга. Желудочки головного мозга.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37.Основаные функции отделов головного мозга.</w:t>
      </w:r>
    </w:p>
    <w:p w:rsidR="00C87D42" w:rsidRDefault="00C87D42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38.Отделы автономной (вегетативной) нервной системы: локализация, функция, различия</w:t>
      </w:r>
      <w:r w:rsidR="004122E6">
        <w:rPr>
          <w:rFonts w:ascii="Times New Roman" w:hAnsi="Times New Roman" w:cs="Times New Roman"/>
          <w:sz w:val="28"/>
          <w:szCs w:val="28"/>
        </w:rPr>
        <w:t>.</w:t>
      </w:r>
    </w:p>
    <w:p w:rsidR="004122E6" w:rsidRDefault="004122E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39.Строение анализаторов на примере  зрительного анализатора.</w:t>
      </w:r>
    </w:p>
    <w:p w:rsidR="004122E6" w:rsidRDefault="004122E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40.Основные функции анализаторов.</w:t>
      </w:r>
    </w:p>
    <w:p w:rsidR="004122E6" w:rsidRDefault="004122E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41.Введение.  История предмета и содержание гигиены и экологии. Факторы окружающей среды.</w:t>
      </w:r>
    </w:p>
    <w:p w:rsidR="004122E6" w:rsidRDefault="004122E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42.Общие закономерности действия на организм.</w:t>
      </w:r>
    </w:p>
    <w:p w:rsidR="004122E6" w:rsidRDefault="004122E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43.История возникновения гигиены и экологии.</w:t>
      </w:r>
    </w:p>
    <w:p w:rsidR="004122E6" w:rsidRDefault="004122E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44.Основные задачи и разделы гигиены.</w:t>
      </w:r>
    </w:p>
    <w:p w:rsidR="004122E6" w:rsidRDefault="004122E6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45.Методы гигиенических исследований.</w:t>
      </w:r>
    </w:p>
    <w:p w:rsidR="0043427A" w:rsidRDefault="0043427A" w:rsidP="00D949EA">
      <w:pPr>
        <w:rPr>
          <w:rFonts w:ascii="Times New Roman" w:hAnsi="Times New Roman" w:cs="Times New Roman"/>
          <w:sz w:val="28"/>
          <w:szCs w:val="28"/>
        </w:rPr>
      </w:pPr>
    </w:p>
    <w:p w:rsidR="0043427A" w:rsidRPr="00D949EA" w:rsidRDefault="0043427A" w:rsidP="00D9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Хатуова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К.Б.__________________</w:t>
      </w:r>
    </w:p>
    <w:sectPr w:rsidR="0043427A" w:rsidRPr="00D9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EA"/>
    <w:rsid w:val="004122E6"/>
    <w:rsid w:val="0043427A"/>
    <w:rsid w:val="0081033D"/>
    <w:rsid w:val="00877172"/>
    <w:rsid w:val="00B955F6"/>
    <w:rsid w:val="00C87D42"/>
    <w:rsid w:val="00D9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25A8-4096-4DD9-A52E-21EB1C6D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DJOKER</dc:creator>
  <cp:lastModifiedBy>DJOKER</cp:lastModifiedBy>
  <cp:revision>2</cp:revision>
  <dcterms:created xsi:type="dcterms:W3CDTF">2023-11-10T10:51:00Z</dcterms:created>
  <dcterms:modified xsi:type="dcterms:W3CDTF">2023-11-10T11:44:00Z</dcterms:modified>
</cp:coreProperties>
</file>