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BEF" w:rsidRDefault="00FC3BEF" w:rsidP="00FC3BE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C3BEF" w:rsidRPr="000558B8" w:rsidRDefault="00FC3BEF" w:rsidP="00FC3BE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0558B8">
        <w:rPr>
          <w:rFonts w:ascii="Times New Roman" w:eastAsia="Calibri" w:hAnsi="Times New Roman" w:cs="Times New Roman"/>
        </w:rPr>
        <w:t>УТВЕРЖДАЮ:</w:t>
      </w:r>
    </w:p>
    <w:p w:rsidR="00FC3BEF" w:rsidRPr="000558B8" w:rsidRDefault="00FC3BEF" w:rsidP="00FC3BE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Зав. кафедрой </w:t>
      </w:r>
      <w:proofErr w:type="spellStart"/>
      <w:r>
        <w:rPr>
          <w:rFonts w:ascii="Times New Roman" w:eastAsia="Calibri" w:hAnsi="Times New Roman" w:cs="Times New Roman"/>
        </w:rPr>
        <w:t>ЗиИК</w:t>
      </w:r>
      <w:proofErr w:type="spellEnd"/>
    </w:p>
    <w:p w:rsidR="00FC3BEF" w:rsidRPr="000558B8" w:rsidRDefault="00FC3BEF" w:rsidP="00FC3BE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Л.В.Халяпина</w:t>
      </w:r>
      <w:proofErr w:type="spellEnd"/>
      <w:r w:rsidRPr="000558B8">
        <w:rPr>
          <w:rFonts w:ascii="Times New Roman" w:eastAsia="Calibri" w:hAnsi="Times New Roman" w:cs="Times New Roman"/>
        </w:rPr>
        <w:t xml:space="preserve"> ________</w:t>
      </w:r>
    </w:p>
    <w:p w:rsidR="00FC3BEF" w:rsidRDefault="00FC3BEF" w:rsidP="00FC3BE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«12» мая 2025 </w:t>
      </w:r>
      <w:r w:rsidRPr="000558B8">
        <w:rPr>
          <w:rFonts w:ascii="Times New Roman" w:eastAsia="Calibri" w:hAnsi="Times New Roman" w:cs="Times New Roman"/>
        </w:rPr>
        <w:t>г.</w:t>
      </w:r>
    </w:p>
    <w:p w:rsidR="00FC3BEF" w:rsidRPr="00253F5C" w:rsidRDefault="00FC3BEF" w:rsidP="00FC3B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F5C"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:rsidR="00FC3BEF" w:rsidRPr="00253F5C" w:rsidRDefault="00FC3BEF" w:rsidP="00FC3B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F5C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i/>
          <w:sz w:val="28"/>
          <w:szCs w:val="28"/>
        </w:rPr>
        <w:t>экзамену</w:t>
      </w:r>
      <w:bookmarkStart w:id="0" w:name="_GoBack"/>
      <w:bookmarkEnd w:id="0"/>
    </w:p>
    <w:p w:rsidR="00FC3BEF" w:rsidRPr="00253F5C" w:rsidRDefault="00FC3BEF" w:rsidP="00FC3B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Дисциплина «</w:t>
      </w:r>
      <w:r>
        <w:rPr>
          <w:rFonts w:ascii="Times New Roman" w:hAnsi="Times New Roman" w:cs="Times New Roman"/>
          <w:i/>
          <w:sz w:val="28"/>
          <w:szCs w:val="28"/>
        </w:rPr>
        <w:t>Анатомия и физиология человека</w:t>
      </w:r>
      <w:r w:rsidRPr="00253F5C">
        <w:rPr>
          <w:rFonts w:ascii="Times New Roman" w:hAnsi="Times New Roman" w:cs="Times New Roman"/>
          <w:i/>
          <w:sz w:val="28"/>
          <w:szCs w:val="28"/>
        </w:rPr>
        <w:t>»</w:t>
      </w:r>
    </w:p>
    <w:p w:rsidR="00FC3BEF" w:rsidRDefault="00FC3BEF" w:rsidP="00FC3B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Специальность: 34.02.01 Сестринское дело</w:t>
      </w:r>
    </w:p>
    <w:p w:rsidR="00FC3BEF" w:rsidRPr="00FC3BEF" w:rsidRDefault="00FC3BEF" w:rsidP="00FC3BE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анатомия и физиология. Возрастная анатомия. Микроскопическая анатомия. Методы и разделы физиологии.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система органов. Линии и плоскости в теле человека. Типы телосложения.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ткани. Виды ткани. Основные функции ткани.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Характеристика эпителиальной ткани. Виды эпителия.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секреции. Типы секреции. Виды экзокринных желез.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Соединительная ткань, ее виды, строение и функции. Виды хрящей.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Мышечная ткань, виды и их характеристика.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Нервная ткань. Физиологические свойства нервной ткани. Виды и классификация отростков. Виды нервных волокон. Законы проведения возбуждения. Дайте определение синапса, строение и виды.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скелет и кости. Функции скелета. Классификация костей. Виды соединения костей. Строение сустава. Строение трубчатых костей. Химический состав кости.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Позвоночный столб. Функции. Строение истинного позвонка. Особенности позвонков. Физиологические изгибы. Спинной мозг. Ликвор.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Строение грудной клетки. Классификация ребер.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череп. Мозговой отдел. Виды швов черепа.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Лицевой отдел черепа. Парные и непарные кости черепа. Атлант.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Дайте определение глазницы, полость носа, полость рта. Особенности черепа новорожденных.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Строение костей верхних конечностей. Пояс верхних конечностей. Суставы верхних конечностей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Строение костей </w:t>
      </w:r>
      <w:proofErr w:type="spellStart"/>
      <w:proofErr w:type="gramStart"/>
      <w:r w:rsidRPr="006E2E72">
        <w:rPr>
          <w:rFonts w:ascii="Times New Roman" w:hAnsi="Times New Roman" w:cs="Times New Roman"/>
          <w:bCs/>
          <w:sz w:val="28"/>
          <w:szCs w:val="28"/>
        </w:rPr>
        <w:t>нижни</w:t>
      </w:r>
      <w:proofErr w:type="spellEnd"/>
      <w:r w:rsidRPr="006E2E72">
        <w:rPr>
          <w:rFonts w:ascii="Times New Roman" w:hAnsi="Times New Roman" w:cs="Times New Roman"/>
          <w:bCs/>
          <w:sz w:val="28"/>
          <w:szCs w:val="28"/>
        </w:rPr>
        <w:t xml:space="preserve">  х</w:t>
      </w:r>
      <w:proofErr w:type="gramEnd"/>
      <w:r w:rsidRPr="006E2E72">
        <w:rPr>
          <w:rFonts w:ascii="Times New Roman" w:hAnsi="Times New Roman" w:cs="Times New Roman"/>
          <w:bCs/>
          <w:sz w:val="28"/>
          <w:szCs w:val="28"/>
        </w:rPr>
        <w:t xml:space="preserve"> конечностей. Пояс нижних конечностей Отличительные признаки мужского и женского таза.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мышцы. Основная часть мышцы и вспомогательный аппарат. Классификация. Функции.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Мышцы головы. Мышцы шеи.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Виды мышц по строению.  Мышцы верхней конечности.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Виды мышц по функциям. Мышцы нижней конечности.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Дыхательная система. Органы дыхания.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Легкие. Границы легкого. Поверхности легкого. Края легкого. Дыхательный цикл.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Легочные объемы и ёмкости. Легочная вентиляция. Дыхательный центр. Рефлекс Геринга.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Строение легкого. Строение бронхиального дерева.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Воздухоносные пути. Строение, функции, топография.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Пищеварительная система. Функции пищеварительного тракта.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Зубы и десна. Пищеварительные железы. Определение и функции слюны.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Желудок. Части и строение. Функции. Секрет желез желудка. Механизм перехода пищи из желудка в 12-перстную кишку.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Поджелудочная железа. Функции. Положение. Строение. Топография.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Печень. Функции. Строение печени. Желчь: определение и функции. Поджелудочный сок и его ферменты.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Почки. Строение. Топография. Функции. Участие в процессах организма.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Тонкий кишечник. Отделы и части. Виды пищеварения. Всасывание.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Толстый кишечник. Особенности строения. Части. Функции микрофлоры. Брюшина: функции.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Обмен белков, жиров и углеводов. Анаболизм. Этапы белкового, жирового и углеводного обмена. Питание.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Водно-солевой обмен. Функции воды. Виды и функции минеральных солей.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Витамины. Виды. Жирорастворимые витамины. Взаимодействия витаминов и микроэлементов.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Обмен энергии. Терморегуляция.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Мочевая система: определение, органы, функции и строение.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Физиология выделения. Первичная и вторичная моча.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Мужская половая система: определение и строение. Стадии образования сперматозоида. Фазы полового цикла.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Женская половая система: определение и классификация. Отличие мужской и женской промежности.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Кровь. Гомеостаз, состав, свойства и функции крови. Основные группы белков плазмы.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Иммунитет: виды и функции. Органы иммунной системы. Косный мозг. Тимус. Миндалины и ее виды. Аллергические реакции.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Сердечно-сосудистая система. Круги кровообращения.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Сердечный цикл. Физиологические свойства миокарда. Причины автоматизма.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Сердце. Строение. Функции. Клапаны.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E2E72">
        <w:rPr>
          <w:rFonts w:ascii="Times New Roman" w:hAnsi="Times New Roman" w:cs="Times New Roman"/>
          <w:bCs/>
          <w:sz w:val="28"/>
          <w:szCs w:val="28"/>
        </w:rPr>
        <w:t>Гемопоэз</w:t>
      </w:r>
      <w:proofErr w:type="spellEnd"/>
      <w:r w:rsidRPr="006E2E72">
        <w:rPr>
          <w:rFonts w:ascii="Times New Roman" w:hAnsi="Times New Roman" w:cs="Times New Roman"/>
          <w:bCs/>
          <w:sz w:val="28"/>
          <w:szCs w:val="28"/>
        </w:rPr>
        <w:t xml:space="preserve">. Группы крови.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 Артериальная система. Характеристика артерий.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Анатомия и физиология кровеносных сосудов.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Кровяное давление. Регуляция кровообращения. Пульс, его характеристика.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Венозная система. Характеристика и виды вен.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Крупные артерии и их функции.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Лимфатическая система: определение, части и функции. Лимфатические протоки.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Железы внутренней секреции. Характеристика. Свойства и функции гормонов. Гипофиз. Эпифиз.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Виды желёз внутренней секреции. Определение, строение и функции.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Половые железы. Мужские и женские.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Нервная система: определение, виды и функции. Виды нейронов. Классификация рефлексов.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Функциональная система спинного мозга. Части и функции спинного мозга. Пути спинного мозга.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Образование спинного мозга. Сплетения.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Головной мозг. Ствол мозга и промежуточный мозг. Мозжечок.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Большой мозг: определение, строение, функции.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Ствол КБМ. Методы изучения функций КБМ. Функциональные зоны КБМ.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Черепно-мозговые нервы: определение, виды и функции.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lastRenderedPageBreak/>
        <w:t>Вегетативная нервная система. Отделы. Виды нейронов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Центральный и периферический отделы НС, Условный рефлекс.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Психическая деятельность. Нервный импульс.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Условные рефлексы, виды. Типы ВНД. Формы психологической деятельности.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Сознание: определение и сущность. Память: определение и виды.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Сон. Фазы сна. Норма сна. Теории возникновения сна.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E2E72">
        <w:rPr>
          <w:rFonts w:ascii="Times New Roman" w:hAnsi="Times New Roman" w:cs="Times New Roman"/>
          <w:bCs/>
          <w:sz w:val="28"/>
          <w:szCs w:val="28"/>
        </w:rPr>
        <w:t>Морфо-функциональная</w:t>
      </w:r>
      <w:proofErr w:type="gramEnd"/>
      <w:r w:rsidRPr="006E2E72">
        <w:rPr>
          <w:rFonts w:ascii="Times New Roman" w:hAnsi="Times New Roman" w:cs="Times New Roman"/>
          <w:bCs/>
          <w:sz w:val="28"/>
          <w:szCs w:val="28"/>
        </w:rPr>
        <w:t xml:space="preserve"> характеристика сенсорной системы. Учение об анализаторах.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Рецептор: определение и свойства. Зрительный анализатор. Части глаза.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Слуховой и вестибулярный анализаторы. Их части.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Кожный анализатор: определение, функции и слои.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Эпидермис. Строение. </w:t>
      </w:r>
      <w:proofErr w:type="gramStart"/>
      <w:r w:rsidRPr="006E2E72">
        <w:rPr>
          <w:rFonts w:ascii="Times New Roman" w:hAnsi="Times New Roman" w:cs="Times New Roman"/>
          <w:bCs/>
          <w:sz w:val="28"/>
          <w:szCs w:val="28"/>
        </w:rPr>
        <w:t>Дерматология( какие</w:t>
      </w:r>
      <w:proofErr w:type="gramEnd"/>
      <w:r w:rsidRPr="006E2E72">
        <w:rPr>
          <w:rFonts w:ascii="Times New Roman" w:hAnsi="Times New Roman" w:cs="Times New Roman"/>
          <w:bCs/>
          <w:sz w:val="28"/>
          <w:szCs w:val="28"/>
        </w:rPr>
        <w:t xml:space="preserve"> заболевания изучает).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Обонятельный и вкусовой анализаторы. 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Безусловный рефлекс. Кожные рецепторы.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Добавочные элементы кожи. Меланин. Терморецепторы.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Иннервация лицевого нерва.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Иннервация блуждающего нерва.</w:t>
      </w:r>
    </w:p>
    <w:p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Черепные нервы. Функции.</w:t>
      </w:r>
    </w:p>
    <w:p w:rsidR="000B19B0" w:rsidRPr="006E2E72" w:rsidRDefault="000B19B0">
      <w:pPr>
        <w:rPr>
          <w:rFonts w:ascii="Times New Roman" w:hAnsi="Times New Roman" w:cs="Times New Roman"/>
          <w:sz w:val="28"/>
          <w:szCs w:val="28"/>
        </w:rPr>
      </w:pPr>
    </w:p>
    <w:sectPr w:rsidR="000B19B0" w:rsidRPr="006E2E72">
      <w:pgSz w:w="11906" w:h="16838"/>
      <w:pgMar w:top="851" w:right="851" w:bottom="851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E22"/>
    <w:multiLevelType w:val="hybridMultilevel"/>
    <w:tmpl w:val="D6DA0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935B75"/>
    <w:multiLevelType w:val="hybridMultilevel"/>
    <w:tmpl w:val="D6DA0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D5"/>
    <w:rsid w:val="000B19B0"/>
    <w:rsid w:val="002E5FA4"/>
    <w:rsid w:val="006C421E"/>
    <w:rsid w:val="006E2E72"/>
    <w:rsid w:val="00A2119A"/>
    <w:rsid w:val="00D37ED5"/>
    <w:rsid w:val="00F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3B2C4-8D5C-4CC9-9DCB-43486D02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Home</cp:lastModifiedBy>
  <cp:revision>7</cp:revision>
  <dcterms:created xsi:type="dcterms:W3CDTF">2022-10-27T13:09:00Z</dcterms:created>
  <dcterms:modified xsi:type="dcterms:W3CDTF">2025-06-20T17:00:00Z</dcterms:modified>
</cp:coreProperties>
</file>