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D81" w:rsidRDefault="00350221">
      <w:pPr>
        <w:pStyle w:val="1"/>
        <w:spacing w:before="71"/>
        <w:ind w:right="530"/>
        <w:jc w:val="center"/>
      </w:pPr>
      <w:r>
        <w:t>ЧАСТНОЕ ОБРАЗОВАТЕЛЬНОЕ УЧРЕЖДЕНИЕ</w:t>
      </w:r>
      <w:r>
        <w:rPr>
          <w:spacing w:val="-57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ОБРАЗОВАНИЯ</w:t>
      </w:r>
    </w:p>
    <w:p w:rsidR="00DD6D81" w:rsidRDefault="00350221">
      <w:pPr>
        <w:ind w:left="744" w:right="532"/>
        <w:jc w:val="center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МНОГОПРОФИЛЬНЫЙ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КОЛЛЕДЖ»</w:t>
      </w:r>
    </w:p>
    <w:p w:rsidR="00DD6D81" w:rsidRDefault="00DD6D81">
      <w:pPr>
        <w:pStyle w:val="a3"/>
        <w:rPr>
          <w:b/>
          <w:sz w:val="20"/>
        </w:rPr>
      </w:pPr>
    </w:p>
    <w:p w:rsidR="00DD6D81" w:rsidRDefault="00DD6D81">
      <w:pPr>
        <w:pStyle w:val="a3"/>
        <w:rPr>
          <w:b/>
          <w:sz w:val="20"/>
        </w:rPr>
      </w:pPr>
    </w:p>
    <w:p w:rsidR="00DD6D81" w:rsidRDefault="00DD6D81">
      <w:pPr>
        <w:pStyle w:val="a3"/>
        <w:rPr>
          <w:b/>
          <w:sz w:val="20"/>
        </w:rPr>
      </w:pPr>
    </w:p>
    <w:p w:rsidR="00DD6D81" w:rsidRDefault="00DD6D81">
      <w:pPr>
        <w:pStyle w:val="a3"/>
        <w:spacing w:before="3"/>
        <w:rPr>
          <w:b/>
          <w:sz w:val="16"/>
        </w:rPr>
      </w:pPr>
    </w:p>
    <w:tbl>
      <w:tblPr>
        <w:tblStyle w:val="TableNormal"/>
        <w:tblW w:w="0" w:type="auto"/>
        <w:tblInd w:w="379" w:type="dxa"/>
        <w:tblLayout w:type="fixed"/>
        <w:tblLook w:val="01E0" w:firstRow="1" w:lastRow="1" w:firstColumn="1" w:lastColumn="1" w:noHBand="0" w:noVBand="0"/>
      </w:tblPr>
      <w:tblGrid>
        <w:gridCol w:w="4685"/>
        <w:gridCol w:w="3366"/>
      </w:tblGrid>
      <w:tr w:rsidR="00DD6D81">
        <w:trPr>
          <w:trHeight w:val="2310"/>
        </w:trPr>
        <w:tc>
          <w:tcPr>
            <w:tcW w:w="4685" w:type="dxa"/>
          </w:tcPr>
          <w:p w:rsidR="00DD6D81" w:rsidRDefault="00350221">
            <w:pPr>
              <w:pStyle w:val="TableParagraph"/>
              <w:spacing w:line="244" w:lineRule="exact"/>
              <w:ind w:left="200"/>
            </w:pPr>
            <w:r>
              <w:t>РАССМОТРЕНО</w:t>
            </w:r>
            <w:r w:rsidR="0097120F">
              <w:t xml:space="preserve"> И РЕКОМЕНДОВАНО</w:t>
            </w:r>
          </w:p>
          <w:p w:rsidR="00DD6D81" w:rsidRDefault="00350221">
            <w:pPr>
              <w:pStyle w:val="TableParagraph"/>
              <w:ind w:left="200" w:right="531"/>
            </w:pPr>
            <w:r>
              <w:t xml:space="preserve">на заседании </w:t>
            </w:r>
            <w:r w:rsidR="0097120F">
              <w:t>кафедры</w:t>
            </w:r>
          </w:p>
          <w:p w:rsidR="0097120F" w:rsidRDefault="00350221">
            <w:pPr>
              <w:pStyle w:val="TableParagraph"/>
              <w:spacing w:before="2" w:line="237" w:lineRule="auto"/>
              <w:ind w:left="200" w:right="1462"/>
            </w:pPr>
            <w:r>
              <w:t>Юриспруденци</w:t>
            </w:r>
            <w:r w:rsidR="0097120F">
              <w:t>и, зав. кафедрой Мозговая Ж.В.</w:t>
            </w:r>
          </w:p>
          <w:p w:rsidR="00DD6D81" w:rsidRDefault="00350221">
            <w:pPr>
              <w:pStyle w:val="TableParagraph"/>
              <w:spacing w:before="2" w:line="237" w:lineRule="auto"/>
              <w:ind w:left="200" w:right="1462"/>
              <w:rPr>
                <w:sz w:val="24"/>
              </w:rPr>
            </w:pPr>
            <w:r>
              <w:t>Протокол</w:t>
            </w:r>
            <w:r>
              <w:rPr>
                <w:spacing w:val="-3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 w:rsidR="00E33F85"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 w:rsidR="00E33F85">
              <w:rPr>
                <w:sz w:val="24"/>
              </w:rPr>
              <w:t>1</w:t>
            </w:r>
            <w:r w:rsidR="0097120F">
              <w:rPr>
                <w:sz w:val="24"/>
              </w:rPr>
              <w:t>4</w:t>
            </w:r>
            <w:r>
              <w:rPr>
                <w:sz w:val="24"/>
              </w:rPr>
              <w:t>.05.202</w:t>
            </w:r>
            <w:r w:rsidR="00E33F85"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DD6D81" w:rsidRDefault="00DD6D81" w:rsidP="00833DB7">
            <w:pPr>
              <w:pStyle w:val="TableParagraph"/>
              <w:spacing w:line="255" w:lineRule="exact"/>
              <w:ind w:left="200"/>
              <w:rPr>
                <w:sz w:val="24"/>
              </w:rPr>
            </w:pPr>
          </w:p>
        </w:tc>
        <w:tc>
          <w:tcPr>
            <w:tcW w:w="3366" w:type="dxa"/>
          </w:tcPr>
          <w:p w:rsidR="00DD6D81" w:rsidRDefault="00350221">
            <w:pPr>
              <w:pStyle w:val="TableParagraph"/>
              <w:spacing w:line="244" w:lineRule="exact"/>
              <w:ind w:left="603"/>
            </w:pPr>
            <w:r>
              <w:t>УТВЕРЖДАЮ</w:t>
            </w:r>
          </w:p>
          <w:p w:rsidR="00DD6D81" w:rsidRDefault="00DD6D81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:rsidR="00DD6D81" w:rsidRDefault="00350221">
            <w:pPr>
              <w:pStyle w:val="TableParagraph"/>
              <w:ind w:left="548"/>
            </w:pPr>
            <w:r>
              <w:t>Директор</w:t>
            </w:r>
          </w:p>
          <w:p w:rsidR="00DD6D81" w:rsidRDefault="00DD6D81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DD6D81" w:rsidRDefault="00350221">
            <w:pPr>
              <w:pStyle w:val="TableParagraph"/>
              <w:tabs>
                <w:tab w:val="left" w:pos="1650"/>
              </w:tabs>
              <w:ind w:left="548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Н.В.Кандаурова</w:t>
            </w:r>
          </w:p>
        </w:tc>
      </w:tr>
    </w:tbl>
    <w:p w:rsidR="00DD6D81" w:rsidRDefault="00DD6D81">
      <w:pPr>
        <w:pStyle w:val="a3"/>
        <w:rPr>
          <w:b/>
          <w:sz w:val="20"/>
        </w:rPr>
      </w:pPr>
    </w:p>
    <w:p w:rsidR="00DD6D81" w:rsidRDefault="00DD6D81">
      <w:pPr>
        <w:pStyle w:val="a3"/>
        <w:rPr>
          <w:b/>
          <w:sz w:val="20"/>
        </w:rPr>
      </w:pPr>
    </w:p>
    <w:p w:rsidR="00DD6D81" w:rsidRDefault="00DD6D81">
      <w:pPr>
        <w:pStyle w:val="a3"/>
        <w:rPr>
          <w:b/>
          <w:sz w:val="20"/>
        </w:rPr>
      </w:pPr>
    </w:p>
    <w:p w:rsidR="00DD6D81" w:rsidRDefault="00DD6D81">
      <w:pPr>
        <w:pStyle w:val="a3"/>
        <w:rPr>
          <w:b/>
          <w:sz w:val="20"/>
        </w:rPr>
      </w:pPr>
    </w:p>
    <w:p w:rsidR="00DD6D81" w:rsidRDefault="00DD6D81">
      <w:pPr>
        <w:pStyle w:val="a3"/>
        <w:rPr>
          <w:b/>
          <w:sz w:val="20"/>
        </w:rPr>
      </w:pPr>
    </w:p>
    <w:p w:rsidR="00DD6D81" w:rsidRDefault="00DD6D81">
      <w:pPr>
        <w:pStyle w:val="a3"/>
        <w:rPr>
          <w:b/>
          <w:sz w:val="20"/>
        </w:rPr>
      </w:pPr>
    </w:p>
    <w:p w:rsidR="00DD6D81" w:rsidRDefault="00DD6D81">
      <w:pPr>
        <w:pStyle w:val="a3"/>
        <w:spacing w:before="5"/>
        <w:rPr>
          <w:b/>
          <w:sz w:val="22"/>
        </w:rPr>
      </w:pPr>
    </w:p>
    <w:p w:rsidR="00DD6D81" w:rsidRDefault="00E33F85">
      <w:pPr>
        <w:pStyle w:val="1"/>
        <w:spacing w:before="90"/>
        <w:ind w:right="535"/>
        <w:jc w:val="center"/>
      </w:pPr>
      <w:r>
        <w:t>ФОНД ОЦЕНОЧНЫХ СРЕДСТВ</w:t>
      </w:r>
      <w:bookmarkStart w:id="0" w:name="_GoBack"/>
      <w:bookmarkEnd w:id="0"/>
      <w:r w:rsidR="00350221">
        <w:t xml:space="preserve"> К ПРОМЕЖУТОЧНОЙ</w:t>
      </w:r>
      <w:r w:rsidR="00350221">
        <w:rPr>
          <w:spacing w:val="-57"/>
        </w:rPr>
        <w:t xml:space="preserve"> </w:t>
      </w:r>
      <w:r w:rsidR="00350221">
        <w:t>АТТЕСТАЦИИ</w:t>
      </w:r>
    </w:p>
    <w:p w:rsidR="00DD6D81" w:rsidRDefault="00DD6D81">
      <w:pPr>
        <w:pStyle w:val="a3"/>
        <w:rPr>
          <w:b/>
          <w:sz w:val="26"/>
        </w:rPr>
      </w:pPr>
    </w:p>
    <w:p w:rsidR="00DD6D81" w:rsidRDefault="00DD6D81">
      <w:pPr>
        <w:pStyle w:val="a3"/>
        <w:rPr>
          <w:b/>
          <w:sz w:val="22"/>
        </w:rPr>
      </w:pPr>
    </w:p>
    <w:p w:rsidR="00DD6D81" w:rsidRDefault="00350221">
      <w:pPr>
        <w:spacing w:before="1"/>
        <w:ind w:left="744" w:right="531"/>
        <w:jc w:val="center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ПРОВЕДЕНИЯ 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ЗАЧЕТ</w:t>
      </w:r>
      <w:r w:rsidR="00E33F85">
        <w:rPr>
          <w:b/>
          <w:sz w:val="24"/>
        </w:rPr>
        <w:t xml:space="preserve"> С ОЦЕНКОЙ</w:t>
      </w:r>
    </w:p>
    <w:p w:rsidR="00DD6D81" w:rsidRDefault="00DD6D81">
      <w:pPr>
        <w:pStyle w:val="a3"/>
        <w:spacing w:before="9"/>
        <w:rPr>
          <w:b/>
          <w:sz w:val="23"/>
        </w:rPr>
      </w:pPr>
    </w:p>
    <w:p w:rsidR="0097120F" w:rsidRDefault="00350221" w:rsidP="0097120F">
      <w:pPr>
        <w:pStyle w:val="a3"/>
        <w:spacing w:line="276" w:lineRule="auto"/>
        <w:ind w:left="284" w:right="3127"/>
        <w:rPr>
          <w:spacing w:val="-57"/>
        </w:rPr>
      </w:pPr>
      <w:r>
        <w:t>Дисциплина: «</w:t>
      </w:r>
      <w:r w:rsidR="0097120F">
        <w:t xml:space="preserve">Основы оперативно-розыскной </w:t>
      </w:r>
      <w:r w:rsidR="0097120F" w:rsidRPr="0097120F">
        <w:t>деятельности</w:t>
      </w:r>
      <w:r>
        <w:t>»</w:t>
      </w:r>
      <w:r>
        <w:rPr>
          <w:spacing w:val="-57"/>
        </w:rPr>
        <w:t xml:space="preserve"> </w:t>
      </w:r>
    </w:p>
    <w:p w:rsidR="00DD6D81" w:rsidRDefault="00350221">
      <w:pPr>
        <w:pStyle w:val="a3"/>
        <w:spacing w:line="276" w:lineRule="auto"/>
        <w:ind w:left="322" w:right="4030"/>
      </w:pPr>
      <w:r>
        <w:t>Форма</w:t>
      </w:r>
      <w:r>
        <w:rPr>
          <w:spacing w:val="-3"/>
        </w:rPr>
        <w:t xml:space="preserve"> </w:t>
      </w:r>
      <w:r>
        <w:t>обучения: очная</w:t>
      </w:r>
    </w:p>
    <w:p w:rsidR="00DD6D81" w:rsidRDefault="00350221">
      <w:pPr>
        <w:pStyle w:val="a3"/>
        <w:spacing w:line="275" w:lineRule="exact"/>
        <w:ind w:left="322"/>
      </w:pPr>
      <w:r>
        <w:t>Курс:</w:t>
      </w:r>
      <w:r>
        <w:rPr>
          <w:spacing w:val="-2"/>
        </w:rPr>
        <w:t xml:space="preserve"> </w:t>
      </w:r>
      <w:r>
        <w:t>2,3</w:t>
      </w:r>
    </w:p>
    <w:p w:rsidR="00DD6D81" w:rsidRDefault="0097120F">
      <w:pPr>
        <w:pStyle w:val="a3"/>
        <w:spacing w:before="41"/>
        <w:ind w:left="322"/>
      </w:pPr>
      <w:r>
        <w:t>Специальност</w:t>
      </w:r>
      <w:r w:rsidR="00E33F85">
        <w:t>ь</w:t>
      </w:r>
      <w:r w:rsidR="00350221">
        <w:t>:</w:t>
      </w:r>
      <w:r w:rsidR="00350221">
        <w:rPr>
          <w:spacing w:val="53"/>
        </w:rPr>
        <w:t xml:space="preserve"> </w:t>
      </w:r>
      <w:r w:rsidR="00350221">
        <w:t>40.02.02</w:t>
      </w:r>
      <w:r w:rsidR="00350221">
        <w:rPr>
          <w:spacing w:val="-4"/>
        </w:rPr>
        <w:t xml:space="preserve"> </w:t>
      </w:r>
      <w:r w:rsidR="00350221">
        <w:t>Правоохранительная</w:t>
      </w:r>
      <w:r w:rsidR="00350221">
        <w:rPr>
          <w:spacing w:val="-4"/>
        </w:rPr>
        <w:t xml:space="preserve"> </w:t>
      </w:r>
      <w:r w:rsidR="00350221">
        <w:t>деятельность</w:t>
      </w:r>
    </w:p>
    <w:p w:rsidR="00DD6D81" w:rsidRDefault="00DD6D81">
      <w:pPr>
        <w:pStyle w:val="a3"/>
        <w:rPr>
          <w:sz w:val="26"/>
        </w:rPr>
      </w:pPr>
    </w:p>
    <w:p w:rsidR="00DD6D81" w:rsidRDefault="00DD6D81">
      <w:pPr>
        <w:pStyle w:val="a3"/>
        <w:rPr>
          <w:sz w:val="26"/>
        </w:rPr>
      </w:pPr>
    </w:p>
    <w:p w:rsidR="00DD6D81" w:rsidRDefault="00DD6D81">
      <w:pPr>
        <w:pStyle w:val="a3"/>
        <w:rPr>
          <w:sz w:val="26"/>
        </w:rPr>
      </w:pPr>
    </w:p>
    <w:p w:rsidR="00DD6D81" w:rsidRDefault="00DD6D81">
      <w:pPr>
        <w:pStyle w:val="a3"/>
        <w:rPr>
          <w:sz w:val="26"/>
        </w:rPr>
      </w:pPr>
    </w:p>
    <w:p w:rsidR="00DD6D81" w:rsidRDefault="00DD6D81">
      <w:pPr>
        <w:pStyle w:val="a3"/>
        <w:rPr>
          <w:sz w:val="26"/>
        </w:rPr>
      </w:pPr>
    </w:p>
    <w:p w:rsidR="00DD6D81" w:rsidRDefault="00DD6D81">
      <w:pPr>
        <w:pStyle w:val="a3"/>
        <w:rPr>
          <w:sz w:val="26"/>
        </w:rPr>
      </w:pPr>
    </w:p>
    <w:p w:rsidR="00DD6D81" w:rsidRDefault="00DD6D81">
      <w:pPr>
        <w:pStyle w:val="a3"/>
        <w:rPr>
          <w:sz w:val="26"/>
        </w:rPr>
      </w:pPr>
    </w:p>
    <w:p w:rsidR="00DD6D81" w:rsidRDefault="00DD6D81">
      <w:pPr>
        <w:pStyle w:val="a3"/>
        <w:rPr>
          <w:sz w:val="26"/>
        </w:rPr>
      </w:pPr>
    </w:p>
    <w:p w:rsidR="00DD6D81" w:rsidRDefault="00DD6D81">
      <w:pPr>
        <w:pStyle w:val="a3"/>
        <w:rPr>
          <w:sz w:val="26"/>
        </w:rPr>
      </w:pPr>
    </w:p>
    <w:p w:rsidR="00DD6D81" w:rsidRDefault="00DD6D81">
      <w:pPr>
        <w:pStyle w:val="a3"/>
        <w:rPr>
          <w:sz w:val="26"/>
        </w:rPr>
      </w:pPr>
    </w:p>
    <w:p w:rsidR="00DD6D81" w:rsidRDefault="00DD6D81">
      <w:pPr>
        <w:pStyle w:val="a3"/>
        <w:rPr>
          <w:sz w:val="26"/>
        </w:rPr>
      </w:pPr>
    </w:p>
    <w:p w:rsidR="00DD6D81" w:rsidRDefault="00DD6D81">
      <w:pPr>
        <w:pStyle w:val="a3"/>
        <w:rPr>
          <w:sz w:val="26"/>
        </w:rPr>
      </w:pPr>
    </w:p>
    <w:p w:rsidR="00DD6D81" w:rsidRDefault="00DD6D81">
      <w:pPr>
        <w:pStyle w:val="a3"/>
        <w:spacing w:before="8"/>
        <w:rPr>
          <w:sz w:val="25"/>
        </w:rPr>
      </w:pPr>
    </w:p>
    <w:p w:rsidR="00DD6D81" w:rsidRDefault="00350221">
      <w:pPr>
        <w:pStyle w:val="1"/>
        <w:ind w:left="0" w:right="624"/>
        <w:jc w:val="right"/>
      </w:pPr>
      <w:r>
        <w:t>Разработчики:</w:t>
      </w:r>
    </w:p>
    <w:p w:rsidR="00DD6D81" w:rsidRDefault="00DD6D81">
      <w:pPr>
        <w:pStyle w:val="a3"/>
        <w:spacing w:before="9"/>
        <w:rPr>
          <w:b/>
          <w:sz w:val="28"/>
        </w:rPr>
      </w:pPr>
    </w:p>
    <w:p w:rsidR="00DD6D81" w:rsidRDefault="00350221">
      <w:pPr>
        <w:pStyle w:val="a3"/>
        <w:tabs>
          <w:tab w:val="left" w:pos="8735"/>
        </w:tabs>
        <w:ind w:left="5816"/>
      </w:pPr>
      <w:r>
        <w:t>Преподаватель</w:t>
      </w:r>
      <w:r>
        <w:rPr>
          <w:u w:val="single"/>
        </w:rPr>
        <w:tab/>
      </w:r>
      <w:r>
        <w:t>Киц</w:t>
      </w:r>
      <w:r>
        <w:rPr>
          <w:spacing w:val="-2"/>
        </w:rPr>
        <w:t xml:space="preserve"> </w:t>
      </w:r>
      <w:r>
        <w:t>А.А.</w:t>
      </w:r>
    </w:p>
    <w:p w:rsidR="00DD6D81" w:rsidRDefault="00DD6D81">
      <w:pPr>
        <w:pStyle w:val="a3"/>
        <w:rPr>
          <w:sz w:val="26"/>
        </w:rPr>
      </w:pPr>
    </w:p>
    <w:p w:rsidR="00DD6D81" w:rsidRDefault="00DD6D81">
      <w:pPr>
        <w:pStyle w:val="a3"/>
        <w:rPr>
          <w:sz w:val="26"/>
        </w:rPr>
      </w:pPr>
    </w:p>
    <w:p w:rsidR="00DD6D81" w:rsidRDefault="00350221">
      <w:pPr>
        <w:pStyle w:val="a3"/>
        <w:spacing w:before="230"/>
        <w:ind w:left="744" w:right="530"/>
        <w:jc w:val="center"/>
      </w:pPr>
      <w:r>
        <w:t>Ставрополь,</w:t>
      </w:r>
      <w:r>
        <w:rPr>
          <w:spacing w:val="-2"/>
        </w:rPr>
        <w:t xml:space="preserve"> </w:t>
      </w:r>
      <w:r>
        <w:t>202</w:t>
      </w:r>
      <w:r w:rsidR="00E33F85">
        <w:t>5</w:t>
      </w:r>
    </w:p>
    <w:p w:rsidR="00DD6D81" w:rsidRDefault="00DD6D81">
      <w:pPr>
        <w:jc w:val="center"/>
        <w:sectPr w:rsidR="00DD6D81">
          <w:type w:val="continuous"/>
          <w:pgSz w:w="11910" w:h="16840"/>
          <w:pgMar w:top="1040" w:right="740" w:bottom="280" w:left="1380" w:header="720" w:footer="720" w:gutter="0"/>
          <w:cols w:space="720"/>
        </w:sectPr>
      </w:pPr>
    </w:p>
    <w:p w:rsidR="00DD6D81" w:rsidRDefault="00350221">
      <w:pPr>
        <w:pStyle w:val="1"/>
        <w:numPr>
          <w:ilvl w:val="0"/>
          <w:numId w:val="2"/>
        </w:numPr>
        <w:tabs>
          <w:tab w:val="left" w:pos="4113"/>
        </w:tabs>
        <w:spacing w:before="73"/>
        <w:ind w:hanging="241"/>
        <w:jc w:val="left"/>
      </w:pPr>
      <w:r>
        <w:lastRenderedPageBreak/>
        <w:t>Общие</w:t>
      </w:r>
      <w:r>
        <w:rPr>
          <w:spacing w:val="-4"/>
        </w:rPr>
        <w:t xml:space="preserve"> </w:t>
      </w:r>
      <w:r>
        <w:t>положения</w:t>
      </w:r>
    </w:p>
    <w:p w:rsidR="00DD6D81" w:rsidRDefault="00350221">
      <w:pPr>
        <w:pStyle w:val="a3"/>
        <w:spacing w:before="135" w:line="360" w:lineRule="auto"/>
        <w:ind w:left="322" w:firstLine="707"/>
      </w:pPr>
      <w:r>
        <w:t>Контрольно-измерительные</w:t>
      </w:r>
      <w:r>
        <w:rPr>
          <w:spacing w:val="36"/>
        </w:rPr>
        <w:t xml:space="preserve"> </w:t>
      </w:r>
      <w:r>
        <w:t>материалы</w:t>
      </w:r>
      <w:r>
        <w:rPr>
          <w:spacing w:val="37"/>
        </w:rPr>
        <w:t xml:space="preserve"> </w:t>
      </w:r>
      <w:r>
        <w:t>предназначены</w:t>
      </w:r>
      <w:r>
        <w:rPr>
          <w:spacing w:val="35"/>
        </w:rPr>
        <w:t xml:space="preserve"> </w:t>
      </w:r>
      <w:r>
        <w:t>для</w:t>
      </w:r>
      <w:r>
        <w:rPr>
          <w:spacing w:val="36"/>
        </w:rPr>
        <w:t xml:space="preserve"> </w:t>
      </w:r>
      <w:r>
        <w:t>контроля</w:t>
      </w:r>
      <w:r>
        <w:rPr>
          <w:spacing w:val="36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оценки</w:t>
      </w:r>
      <w:r>
        <w:rPr>
          <w:spacing w:val="-57"/>
        </w:rPr>
        <w:t xml:space="preserve"> </w:t>
      </w:r>
      <w:r>
        <w:t>образовательных</w:t>
      </w:r>
      <w:r>
        <w:rPr>
          <w:spacing w:val="19"/>
        </w:rPr>
        <w:t xml:space="preserve"> </w:t>
      </w:r>
      <w:r>
        <w:t>достижений</w:t>
      </w:r>
      <w:r>
        <w:rPr>
          <w:spacing w:val="22"/>
        </w:rPr>
        <w:t xml:space="preserve"> </w:t>
      </w:r>
      <w:r>
        <w:t>обучающихся,</w:t>
      </w:r>
      <w:r>
        <w:rPr>
          <w:spacing w:val="19"/>
        </w:rPr>
        <w:t xml:space="preserve"> </w:t>
      </w:r>
      <w:r>
        <w:t>освоивших</w:t>
      </w:r>
      <w:r>
        <w:rPr>
          <w:spacing w:val="18"/>
        </w:rPr>
        <w:t xml:space="preserve"> </w:t>
      </w:r>
      <w:r>
        <w:t>программу</w:t>
      </w:r>
      <w:r>
        <w:rPr>
          <w:spacing w:val="18"/>
        </w:rPr>
        <w:t xml:space="preserve"> </w:t>
      </w:r>
      <w:r>
        <w:t>учебной</w:t>
      </w:r>
      <w:r>
        <w:rPr>
          <w:spacing w:val="19"/>
        </w:rPr>
        <w:t xml:space="preserve"> </w:t>
      </w:r>
      <w:r>
        <w:t>дисциплины</w:t>
      </w:r>
    </w:p>
    <w:p w:rsidR="00DD6D81" w:rsidRDefault="00350221">
      <w:pPr>
        <w:pStyle w:val="a3"/>
        <w:ind w:left="322"/>
      </w:pPr>
      <w:r>
        <w:t>«Оперативно-розыскная</w:t>
      </w:r>
      <w:r>
        <w:rPr>
          <w:spacing w:val="-8"/>
        </w:rPr>
        <w:t xml:space="preserve"> </w:t>
      </w:r>
      <w:r>
        <w:t>деятельность».</w:t>
      </w:r>
    </w:p>
    <w:p w:rsidR="00DD6D81" w:rsidRDefault="00350221">
      <w:pPr>
        <w:pStyle w:val="a3"/>
        <w:tabs>
          <w:tab w:val="left" w:pos="1818"/>
          <w:tab w:val="left" w:pos="3099"/>
          <w:tab w:val="left" w:pos="4675"/>
          <w:tab w:val="left" w:pos="6020"/>
          <w:tab w:val="left" w:pos="6613"/>
          <w:tab w:val="left" w:pos="8038"/>
        </w:tabs>
        <w:spacing w:before="137" w:line="360" w:lineRule="auto"/>
        <w:ind w:left="322" w:right="113" w:firstLine="707"/>
      </w:pPr>
      <w:r>
        <w:t>КИМ</w:t>
      </w:r>
      <w:r>
        <w:tab/>
        <w:t>включают</w:t>
      </w:r>
      <w:r>
        <w:tab/>
        <w:t>контрольные</w:t>
      </w:r>
      <w:r>
        <w:tab/>
        <w:t>материалы</w:t>
      </w:r>
      <w:r>
        <w:tab/>
        <w:t>для</w:t>
      </w:r>
      <w:r>
        <w:tab/>
        <w:t>проведения</w:t>
      </w:r>
      <w:r>
        <w:tab/>
      </w:r>
      <w:r>
        <w:rPr>
          <w:spacing w:val="-1"/>
        </w:rPr>
        <w:t>промежуточной</w:t>
      </w:r>
      <w:r>
        <w:rPr>
          <w:spacing w:val="-57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зачета.</w:t>
      </w:r>
    </w:p>
    <w:p w:rsidR="00DD6D81" w:rsidRDefault="00DD6D81">
      <w:pPr>
        <w:pStyle w:val="a3"/>
        <w:rPr>
          <w:sz w:val="26"/>
        </w:rPr>
      </w:pPr>
    </w:p>
    <w:p w:rsidR="00DD6D81" w:rsidRDefault="00350221">
      <w:pPr>
        <w:pStyle w:val="1"/>
        <w:numPr>
          <w:ilvl w:val="0"/>
          <w:numId w:val="2"/>
        </w:numPr>
        <w:tabs>
          <w:tab w:val="left" w:pos="1964"/>
        </w:tabs>
        <w:spacing w:before="191"/>
        <w:ind w:left="1963" w:hanging="241"/>
        <w:jc w:val="left"/>
      </w:pP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дисциплины,</w:t>
      </w:r>
      <w:r>
        <w:rPr>
          <w:spacing w:val="-3"/>
        </w:rPr>
        <w:t xml:space="preserve"> </w:t>
      </w:r>
      <w:r>
        <w:t>подлежащие</w:t>
      </w:r>
      <w:r>
        <w:rPr>
          <w:spacing w:val="-5"/>
        </w:rPr>
        <w:t xml:space="preserve"> </w:t>
      </w:r>
      <w:r>
        <w:t>проверке</w:t>
      </w:r>
    </w:p>
    <w:p w:rsidR="00DD6D81" w:rsidRDefault="00DD6D81">
      <w:pPr>
        <w:pStyle w:val="a3"/>
        <w:spacing w:before="11"/>
        <w:rPr>
          <w:b/>
          <w:sz w:val="11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1"/>
        <w:gridCol w:w="3546"/>
        <w:gridCol w:w="3515"/>
      </w:tblGrid>
      <w:tr w:rsidR="00DD6D81">
        <w:trPr>
          <w:trHeight w:val="275"/>
        </w:trPr>
        <w:tc>
          <w:tcPr>
            <w:tcW w:w="2341" w:type="dxa"/>
          </w:tcPr>
          <w:p w:rsidR="00DD6D81" w:rsidRDefault="00350221">
            <w:pPr>
              <w:pStyle w:val="TableParagraph"/>
              <w:spacing w:line="256" w:lineRule="exact"/>
              <w:ind w:left="31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Код ОК,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ПК,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ЛР</w:t>
            </w:r>
          </w:p>
        </w:tc>
        <w:tc>
          <w:tcPr>
            <w:tcW w:w="3546" w:type="dxa"/>
          </w:tcPr>
          <w:p w:rsidR="00DD6D81" w:rsidRDefault="00350221">
            <w:pPr>
              <w:pStyle w:val="TableParagraph"/>
              <w:spacing w:line="256" w:lineRule="exact"/>
              <w:ind w:left="77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Освоенные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умения</w:t>
            </w:r>
          </w:p>
        </w:tc>
        <w:tc>
          <w:tcPr>
            <w:tcW w:w="3515" w:type="dxa"/>
          </w:tcPr>
          <w:p w:rsidR="00DD6D81" w:rsidRDefault="00350221">
            <w:pPr>
              <w:pStyle w:val="TableParagraph"/>
              <w:spacing w:line="256" w:lineRule="exact"/>
              <w:ind w:left="78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Усвоенные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знания</w:t>
            </w:r>
          </w:p>
        </w:tc>
      </w:tr>
      <w:tr w:rsidR="00DD6D81">
        <w:trPr>
          <w:trHeight w:val="1569"/>
        </w:trPr>
        <w:tc>
          <w:tcPr>
            <w:tcW w:w="2341" w:type="dxa"/>
          </w:tcPr>
          <w:p w:rsidR="00DD6D81" w:rsidRDefault="00E33F85">
            <w:pPr>
              <w:pStyle w:val="TableParagraph"/>
              <w:rPr>
                <w:sz w:val="24"/>
              </w:rPr>
            </w:pPr>
            <w:r w:rsidRPr="00E33F85">
              <w:rPr>
                <w:sz w:val="24"/>
              </w:rPr>
              <w:t xml:space="preserve">ОК 01.; ОК 02.; ОК 03.; ОК 04.; ОК 05.; ОК 06.; ОК 09.; ПК 1.1.; ПК 1.2.; ПК 1.4.; ПК 1.5.; ПК 1.6.; ПК 2.2.; ПК 2.3. </w:t>
            </w:r>
          </w:p>
        </w:tc>
        <w:tc>
          <w:tcPr>
            <w:tcW w:w="3546" w:type="dxa"/>
          </w:tcPr>
          <w:p w:rsidR="00DD6D81" w:rsidRDefault="0035022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уметь:</w:t>
            </w:r>
          </w:p>
          <w:p w:rsidR="00DD6D81" w:rsidRDefault="00350221">
            <w:pPr>
              <w:pStyle w:val="TableParagraph"/>
              <w:spacing w:before="3"/>
              <w:ind w:right="535"/>
              <w:rPr>
                <w:sz w:val="19"/>
              </w:rPr>
            </w:pPr>
            <w:r>
              <w:rPr>
                <w:sz w:val="19"/>
              </w:rPr>
              <w:t>проведения оперативно-розыскных</w:t>
            </w:r>
            <w:r>
              <w:rPr>
                <w:spacing w:val="-46"/>
                <w:sz w:val="19"/>
              </w:rPr>
              <w:t xml:space="preserve"> </w:t>
            </w:r>
            <w:r>
              <w:rPr>
                <w:sz w:val="19"/>
              </w:rPr>
              <w:t>мероприятий; составления</w:t>
            </w:r>
          </w:p>
          <w:p w:rsidR="00DD6D81" w:rsidRDefault="00350221">
            <w:pPr>
              <w:pStyle w:val="TableParagraph"/>
              <w:spacing w:before="3"/>
              <w:ind w:right="331"/>
              <w:rPr>
                <w:sz w:val="19"/>
              </w:rPr>
            </w:pPr>
            <w:r>
              <w:rPr>
                <w:sz w:val="19"/>
              </w:rPr>
              <w:t>процессуальных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процессуальных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документов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используемых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</w:p>
          <w:p w:rsidR="00DD6D81" w:rsidRDefault="00350221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оперативно-розыскной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деятельности.</w:t>
            </w:r>
          </w:p>
        </w:tc>
        <w:tc>
          <w:tcPr>
            <w:tcW w:w="3515" w:type="dxa"/>
          </w:tcPr>
          <w:p w:rsidR="00DD6D81" w:rsidRDefault="00350221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знать:</w:t>
            </w:r>
          </w:p>
          <w:p w:rsidR="00DD6D81" w:rsidRDefault="00350221">
            <w:pPr>
              <w:pStyle w:val="TableParagraph"/>
              <w:spacing w:before="3"/>
              <w:ind w:left="104" w:right="940"/>
              <w:rPr>
                <w:sz w:val="19"/>
              </w:rPr>
            </w:pPr>
            <w:r>
              <w:rPr>
                <w:sz w:val="19"/>
              </w:rPr>
              <w:t>правовые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основы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оперативно-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розыскной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деятельности;</w:t>
            </w:r>
          </w:p>
          <w:p w:rsidR="00DD6D81" w:rsidRDefault="00350221">
            <w:pPr>
              <w:pStyle w:val="TableParagraph"/>
              <w:spacing w:before="3"/>
              <w:ind w:left="104" w:right="880"/>
              <w:rPr>
                <w:sz w:val="19"/>
              </w:rPr>
            </w:pPr>
            <w:r>
              <w:rPr>
                <w:sz w:val="19"/>
              </w:rPr>
              <w:t>теорию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оперативно-розыскной</w:t>
            </w:r>
            <w:r>
              <w:rPr>
                <w:spacing w:val="-44"/>
                <w:sz w:val="19"/>
              </w:rPr>
              <w:t xml:space="preserve"> </w:t>
            </w:r>
            <w:r>
              <w:rPr>
                <w:sz w:val="19"/>
              </w:rPr>
              <w:t>деятельности;</w:t>
            </w:r>
          </w:p>
        </w:tc>
      </w:tr>
    </w:tbl>
    <w:p w:rsidR="00DD6D81" w:rsidRDefault="00DD6D81">
      <w:pPr>
        <w:pStyle w:val="a3"/>
        <w:rPr>
          <w:b/>
          <w:sz w:val="26"/>
        </w:rPr>
      </w:pPr>
    </w:p>
    <w:p w:rsidR="00DD6D81" w:rsidRDefault="00DD6D81">
      <w:pPr>
        <w:pStyle w:val="a3"/>
        <w:rPr>
          <w:b/>
          <w:sz w:val="26"/>
        </w:rPr>
      </w:pPr>
    </w:p>
    <w:p w:rsidR="00DD6D81" w:rsidRDefault="00DD6D81">
      <w:pPr>
        <w:pStyle w:val="a3"/>
        <w:spacing w:before="8"/>
        <w:rPr>
          <w:b/>
          <w:sz w:val="29"/>
        </w:rPr>
      </w:pPr>
    </w:p>
    <w:p w:rsidR="00DD6D81" w:rsidRDefault="00350221">
      <w:pPr>
        <w:pStyle w:val="a4"/>
        <w:numPr>
          <w:ilvl w:val="0"/>
          <w:numId w:val="2"/>
        </w:numPr>
        <w:tabs>
          <w:tab w:val="left" w:pos="711"/>
        </w:tabs>
        <w:spacing w:line="201" w:lineRule="auto"/>
        <w:ind w:left="322" w:right="108" w:firstLine="0"/>
        <w:jc w:val="left"/>
        <w:rPr>
          <w:b/>
          <w:sz w:val="28"/>
        </w:rPr>
      </w:pPr>
      <w:r>
        <w:rPr>
          <w:b/>
          <w:sz w:val="24"/>
        </w:rPr>
        <w:t>Измерительные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оценивания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дисциплины.</w:t>
      </w:r>
    </w:p>
    <w:p w:rsidR="00DD6D81" w:rsidRDefault="00350221">
      <w:pPr>
        <w:pStyle w:val="1"/>
        <w:numPr>
          <w:ilvl w:val="1"/>
          <w:numId w:val="2"/>
        </w:numPr>
        <w:tabs>
          <w:tab w:val="left" w:pos="743"/>
        </w:tabs>
        <w:spacing w:line="231" w:lineRule="exact"/>
        <w:ind w:hanging="421"/>
      </w:pPr>
      <w:r>
        <w:t>Задания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зачета</w:t>
      </w:r>
    </w:p>
    <w:p w:rsidR="00DD6D81" w:rsidRDefault="00350221">
      <w:pPr>
        <w:pStyle w:val="a3"/>
        <w:spacing w:line="258" w:lineRule="exact"/>
        <w:ind w:left="322"/>
      </w:pPr>
      <w:r>
        <w:t>Форма</w:t>
      </w:r>
      <w:r>
        <w:rPr>
          <w:spacing w:val="-5"/>
        </w:rPr>
        <w:t xml:space="preserve"> </w:t>
      </w:r>
      <w:r>
        <w:t>зачета:</w:t>
      </w:r>
      <w:r>
        <w:rPr>
          <w:spacing w:val="2"/>
        </w:rPr>
        <w:t xml:space="preserve"> </w:t>
      </w:r>
      <w:r>
        <w:t>устный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вопросам</w:t>
      </w:r>
    </w:p>
    <w:p w:rsidR="00DD6D81" w:rsidRDefault="00350221">
      <w:pPr>
        <w:pStyle w:val="1"/>
        <w:spacing w:before="163"/>
        <w:ind w:left="3713"/>
      </w:pPr>
      <w:r>
        <w:t>Условия</w:t>
      </w:r>
      <w:r>
        <w:rPr>
          <w:spacing w:val="-5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задания</w:t>
      </w:r>
    </w:p>
    <w:p w:rsidR="00DD6D81" w:rsidRDefault="00350221">
      <w:pPr>
        <w:pStyle w:val="a4"/>
        <w:numPr>
          <w:ilvl w:val="2"/>
          <w:numId w:val="2"/>
        </w:numPr>
        <w:tabs>
          <w:tab w:val="left" w:pos="846"/>
        </w:tabs>
        <w:spacing w:before="164" w:line="258" w:lineRule="exact"/>
        <w:ind w:hanging="241"/>
        <w:jc w:val="left"/>
        <w:rPr>
          <w:sz w:val="24"/>
        </w:rPr>
      </w:pP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(время)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задания: 306</w:t>
      </w:r>
      <w:r>
        <w:rPr>
          <w:spacing w:val="-2"/>
          <w:sz w:val="24"/>
        </w:rPr>
        <w:t xml:space="preserve"> </w:t>
      </w:r>
      <w:r>
        <w:rPr>
          <w:sz w:val="24"/>
        </w:rPr>
        <w:t>аудитория.</w:t>
      </w:r>
    </w:p>
    <w:p w:rsidR="00DD6D81" w:rsidRDefault="00350221">
      <w:pPr>
        <w:pStyle w:val="a4"/>
        <w:numPr>
          <w:ilvl w:val="2"/>
          <w:numId w:val="2"/>
        </w:numPr>
        <w:tabs>
          <w:tab w:val="left" w:pos="862"/>
        </w:tabs>
        <w:spacing w:line="258" w:lineRule="exact"/>
        <w:ind w:left="862" w:hanging="241"/>
        <w:jc w:val="left"/>
        <w:rPr>
          <w:sz w:val="24"/>
        </w:rPr>
      </w:pPr>
      <w:r>
        <w:rPr>
          <w:sz w:val="24"/>
        </w:rPr>
        <w:t>Максимальное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задания: 20</w:t>
      </w:r>
      <w:r>
        <w:rPr>
          <w:spacing w:val="-4"/>
          <w:sz w:val="24"/>
        </w:rPr>
        <w:t xml:space="preserve"> </w:t>
      </w:r>
      <w:r>
        <w:rPr>
          <w:sz w:val="24"/>
        </w:rPr>
        <w:t>минут</w:t>
      </w:r>
    </w:p>
    <w:p w:rsidR="00DD6D81" w:rsidRDefault="00350221">
      <w:pPr>
        <w:pStyle w:val="a4"/>
        <w:numPr>
          <w:ilvl w:val="2"/>
          <w:numId w:val="2"/>
        </w:numPr>
        <w:tabs>
          <w:tab w:val="left" w:pos="922"/>
        </w:tabs>
        <w:spacing w:before="194" w:line="208" w:lineRule="auto"/>
        <w:ind w:left="681" w:right="200" w:firstLine="0"/>
        <w:jc w:val="left"/>
        <w:rPr>
          <w:sz w:val="24"/>
        </w:rPr>
      </w:pPr>
      <w:r>
        <w:rPr>
          <w:sz w:val="24"/>
        </w:rPr>
        <w:t>Источники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4"/>
          <w:sz w:val="24"/>
        </w:rPr>
        <w:t xml:space="preserve"> </w:t>
      </w:r>
      <w:r>
        <w:rPr>
          <w:sz w:val="24"/>
        </w:rPr>
        <w:t>разрешенные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экзамене,</w:t>
      </w:r>
      <w:r>
        <w:rPr>
          <w:spacing w:val="-5"/>
          <w:sz w:val="24"/>
        </w:rPr>
        <w:t xml:space="preserve"> </w:t>
      </w:r>
      <w:r>
        <w:rPr>
          <w:sz w:val="24"/>
        </w:rPr>
        <w:t>оборудование:</w:t>
      </w:r>
      <w:r>
        <w:rPr>
          <w:spacing w:val="-57"/>
          <w:sz w:val="24"/>
        </w:rPr>
        <w:t xml:space="preserve"> </w:t>
      </w:r>
      <w:r>
        <w:rPr>
          <w:sz w:val="24"/>
        </w:rPr>
        <w:t>канцелярские</w:t>
      </w:r>
      <w:r>
        <w:rPr>
          <w:spacing w:val="-2"/>
          <w:sz w:val="24"/>
        </w:rPr>
        <w:t xml:space="preserve"> </w:t>
      </w:r>
      <w:r>
        <w:rPr>
          <w:sz w:val="24"/>
        </w:rPr>
        <w:t>принадлежности (ручка,</w:t>
      </w:r>
      <w:r>
        <w:rPr>
          <w:spacing w:val="-1"/>
          <w:sz w:val="24"/>
        </w:rPr>
        <w:t xml:space="preserve"> </w:t>
      </w:r>
      <w:r>
        <w:rPr>
          <w:sz w:val="24"/>
        </w:rPr>
        <w:t>карандаши, бумага).</w:t>
      </w:r>
    </w:p>
    <w:p w:rsidR="00DD6D81" w:rsidRDefault="00DD6D81">
      <w:pPr>
        <w:pStyle w:val="a3"/>
        <w:spacing w:before="8"/>
        <w:rPr>
          <w:sz w:val="35"/>
        </w:rPr>
      </w:pPr>
    </w:p>
    <w:p w:rsidR="00DD6D81" w:rsidRDefault="00350221">
      <w:pPr>
        <w:pStyle w:val="1"/>
        <w:ind w:right="530"/>
        <w:jc w:val="center"/>
      </w:pPr>
      <w:r>
        <w:t>Перечень</w:t>
      </w:r>
      <w:r>
        <w:rPr>
          <w:spacing w:val="-2"/>
        </w:rPr>
        <w:t xml:space="preserve"> </w:t>
      </w:r>
      <w:r>
        <w:t>теоретических</w:t>
      </w:r>
      <w:r>
        <w:rPr>
          <w:spacing w:val="-2"/>
        </w:rPr>
        <w:t xml:space="preserve"> </w:t>
      </w:r>
      <w:r>
        <w:t>вопросов</w:t>
      </w:r>
    </w:p>
    <w:p w:rsidR="00DD6D81" w:rsidRDefault="00350221">
      <w:pPr>
        <w:pStyle w:val="a4"/>
        <w:numPr>
          <w:ilvl w:val="0"/>
          <w:numId w:val="1"/>
        </w:numPr>
        <w:tabs>
          <w:tab w:val="left" w:pos="563"/>
        </w:tabs>
        <w:spacing w:before="187"/>
        <w:ind w:hanging="241"/>
        <w:rPr>
          <w:sz w:val="24"/>
        </w:rPr>
      </w:pPr>
      <w:r>
        <w:rPr>
          <w:sz w:val="24"/>
        </w:rPr>
        <w:t>История</w:t>
      </w:r>
      <w:r>
        <w:rPr>
          <w:spacing w:val="-2"/>
          <w:sz w:val="24"/>
        </w:rPr>
        <w:t xml:space="preserve"> </w:t>
      </w:r>
      <w:r>
        <w:rPr>
          <w:sz w:val="24"/>
        </w:rPr>
        <w:t>становления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сыскного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дела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России.</w:t>
      </w:r>
    </w:p>
    <w:p w:rsidR="00DD6D81" w:rsidRDefault="00350221">
      <w:pPr>
        <w:pStyle w:val="a4"/>
        <w:numPr>
          <w:ilvl w:val="0"/>
          <w:numId w:val="1"/>
        </w:numPr>
        <w:tabs>
          <w:tab w:val="left" w:pos="563"/>
        </w:tabs>
        <w:ind w:left="322" w:right="254" w:firstLine="0"/>
        <w:rPr>
          <w:sz w:val="24"/>
        </w:rPr>
      </w:pPr>
      <w:r>
        <w:rPr>
          <w:sz w:val="24"/>
        </w:rPr>
        <w:t>Социальная обусловленность и значение оперативно-розыскной деятельности в борьбе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преступностью.</w:t>
      </w:r>
    </w:p>
    <w:p w:rsidR="00DD6D81" w:rsidRDefault="00350221">
      <w:pPr>
        <w:pStyle w:val="a4"/>
        <w:numPr>
          <w:ilvl w:val="0"/>
          <w:numId w:val="1"/>
        </w:numPr>
        <w:tabs>
          <w:tab w:val="left" w:pos="563"/>
        </w:tabs>
        <w:ind w:hanging="241"/>
        <w:rPr>
          <w:sz w:val="24"/>
        </w:rPr>
      </w:pPr>
      <w:r>
        <w:rPr>
          <w:sz w:val="24"/>
        </w:rPr>
        <w:t>Понятие,</w:t>
      </w:r>
      <w:r>
        <w:rPr>
          <w:spacing w:val="-4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оперативно-розыскной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деятельности.</w:t>
      </w:r>
    </w:p>
    <w:p w:rsidR="00DD6D81" w:rsidRDefault="00350221">
      <w:pPr>
        <w:pStyle w:val="a4"/>
        <w:numPr>
          <w:ilvl w:val="0"/>
          <w:numId w:val="1"/>
        </w:numPr>
        <w:tabs>
          <w:tab w:val="left" w:pos="563"/>
        </w:tabs>
        <w:ind w:hanging="241"/>
        <w:rPr>
          <w:sz w:val="24"/>
        </w:rPr>
      </w:pPr>
      <w:r>
        <w:rPr>
          <w:sz w:val="24"/>
        </w:rPr>
        <w:t>Предмет,</w:t>
      </w:r>
      <w:r>
        <w:rPr>
          <w:spacing w:val="-4"/>
          <w:sz w:val="24"/>
        </w:rPr>
        <w:t xml:space="preserve"> </w:t>
      </w:r>
      <w:r>
        <w:rPr>
          <w:sz w:val="24"/>
        </w:rPr>
        <w:t>цели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4"/>
          <w:sz w:val="24"/>
        </w:rPr>
        <w:t xml:space="preserve"> </w:t>
      </w:r>
      <w:r>
        <w:rPr>
          <w:sz w:val="24"/>
        </w:rPr>
        <w:t>курса</w:t>
      </w:r>
      <w:r>
        <w:rPr>
          <w:spacing w:val="-1"/>
          <w:sz w:val="24"/>
        </w:rPr>
        <w:t xml:space="preserve"> </w:t>
      </w:r>
      <w:r>
        <w:rPr>
          <w:sz w:val="24"/>
        </w:rPr>
        <w:t>«Основы</w:t>
      </w:r>
      <w:r>
        <w:rPr>
          <w:spacing w:val="-2"/>
          <w:sz w:val="24"/>
        </w:rPr>
        <w:t xml:space="preserve"> </w:t>
      </w:r>
      <w:r>
        <w:rPr>
          <w:sz w:val="24"/>
        </w:rPr>
        <w:t>оперативно-розыскной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деятельности».</w:t>
      </w:r>
    </w:p>
    <w:p w:rsidR="00DD6D81" w:rsidRDefault="00350221">
      <w:pPr>
        <w:pStyle w:val="a4"/>
        <w:numPr>
          <w:ilvl w:val="0"/>
          <w:numId w:val="1"/>
        </w:numPr>
        <w:tabs>
          <w:tab w:val="left" w:pos="563"/>
        </w:tabs>
        <w:spacing w:before="1"/>
        <w:ind w:hanging="241"/>
        <w:rPr>
          <w:sz w:val="24"/>
        </w:rPr>
      </w:pP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ОРД.</w:t>
      </w:r>
    </w:p>
    <w:p w:rsidR="00DD6D81" w:rsidRDefault="00350221">
      <w:pPr>
        <w:pStyle w:val="a4"/>
        <w:numPr>
          <w:ilvl w:val="0"/>
          <w:numId w:val="1"/>
        </w:numPr>
        <w:tabs>
          <w:tab w:val="left" w:pos="563"/>
        </w:tabs>
        <w:ind w:hanging="241"/>
        <w:rPr>
          <w:sz w:val="24"/>
        </w:rPr>
      </w:pPr>
      <w:r>
        <w:rPr>
          <w:sz w:val="24"/>
        </w:rPr>
        <w:t>Нормативно-правовые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9"/>
          <w:sz w:val="24"/>
        </w:rPr>
        <w:t xml:space="preserve"> </w:t>
      </w:r>
      <w:r>
        <w:rPr>
          <w:sz w:val="24"/>
        </w:rPr>
        <w:t>ОРД.</w:t>
      </w:r>
    </w:p>
    <w:p w:rsidR="00DD6D81" w:rsidRDefault="00350221">
      <w:pPr>
        <w:pStyle w:val="a4"/>
        <w:numPr>
          <w:ilvl w:val="0"/>
          <w:numId w:val="1"/>
        </w:numPr>
        <w:tabs>
          <w:tab w:val="left" w:pos="563"/>
        </w:tabs>
        <w:ind w:hanging="241"/>
        <w:rPr>
          <w:sz w:val="24"/>
        </w:rPr>
      </w:pPr>
      <w:r>
        <w:rPr>
          <w:sz w:val="24"/>
        </w:rPr>
        <w:t>Правоотношения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ОРД.</w:t>
      </w:r>
    </w:p>
    <w:p w:rsidR="00DD6D81" w:rsidRDefault="00350221">
      <w:pPr>
        <w:pStyle w:val="a4"/>
        <w:numPr>
          <w:ilvl w:val="0"/>
          <w:numId w:val="1"/>
        </w:numPr>
        <w:tabs>
          <w:tab w:val="left" w:pos="563"/>
        </w:tabs>
        <w:ind w:hanging="241"/>
        <w:rPr>
          <w:sz w:val="24"/>
        </w:rPr>
      </w:pPr>
      <w:r>
        <w:rPr>
          <w:sz w:val="24"/>
        </w:rPr>
        <w:t>Субъекты</w:t>
      </w:r>
      <w:r>
        <w:rPr>
          <w:spacing w:val="-3"/>
          <w:sz w:val="24"/>
        </w:rPr>
        <w:t xml:space="preserve"> </w:t>
      </w:r>
      <w:r>
        <w:rPr>
          <w:sz w:val="24"/>
        </w:rPr>
        <w:t>ОРД</w:t>
      </w:r>
      <w:r>
        <w:rPr>
          <w:spacing w:val="-4"/>
          <w:sz w:val="24"/>
        </w:rPr>
        <w:t xml:space="preserve"> </w:t>
      </w:r>
      <w:r>
        <w:rPr>
          <w:sz w:val="24"/>
        </w:rPr>
        <w:t>их виды.</w:t>
      </w:r>
    </w:p>
    <w:p w:rsidR="00DD6D81" w:rsidRDefault="00350221">
      <w:pPr>
        <w:pStyle w:val="a4"/>
        <w:numPr>
          <w:ilvl w:val="0"/>
          <w:numId w:val="1"/>
        </w:numPr>
        <w:tabs>
          <w:tab w:val="left" w:pos="563"/>
        </w:tabs>
        <w:ind w:hanging="241"/>
        <w:rPr>
          <w:sz w:val="24"/>
        </w:rPr>
      </w:pPr>
      <w:r>
        <w:rPr>
          <w:sz w:val="24"/>
        </w:rPr>
        <w:t>Субъекты</w:t>
      </w:r>
      <w:r>
        <w:rPr>
          <w:spacing w:val="-4"/>
          <w:sz w:val="24"/>
        </w:rPr>
        <w:t xml:space="preserve"> </w:t>
      </w:r>
      <w:r>
        <w:rPr>
          <w:sz w:val="24"/>
        </w:rPr>
        <w:t>ОРД</w:t>
      </w:r>
      <w:r>
        <w:rPr>
          <w:spacing w:val="-3"/>
          <w:sz w:val="24"/>
        </w:rPr>
        <w:t xml:space="preserve"> </w:t>
      </w:r>
      <w:r>
        <w:rPr>
          <w:sz w:val="24"/>
        </w:rPr>
        <w:t>ОВД.</w:t>
      </w:r>
    </w:p>
    <w:p w:rsidR="00DD6D81" w:rsidRDefault="00350221">
      <w:pPr>
        <w:pStyle w:val="a4"/>
        <w:numPr>
          <w:ilvl w:val="0"/>
          <w:numId w:val="1"/>
        </w:numPr>
        <w:tabs>
          <w:tab w:val="left" w:pos="683"/>
        </w:tabs>
        <w:ind w:left="682" w:hanging="361"/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4"/>
          <w:sz w:val="24"/>
        </w:rPr>
        <w:t xml:space="preserve"> </w:t>
      </w:r>
      <w:r>
        <w:rPr>
          <w:sz w:val="24"/>
        </w:rPr>
        <w:t>ОРД.</w:t>
      </w:r>
    </w:p>
    <w:p w:rsidR="00DD6D81" w:rsidRDefault="00350221">
      <w:pPr>
        <w:pStyle w:val="a4"/>
        <w:numPr>
          <w:ilvl w:val="0"/>
          <w:numId w:val="1"/>
        </w:numPr>
        <w:tabs>
          <w:tab w:val="left" w:pos="683"/>
        </w:tabs>
        <w:ind w:left="682" w:hanging="361"/>
        <w:rPr>
          <w:sz w:val="24"/>
        </w:rPr>
      </w:pPr>
      <w:r>
        <w:rPr>
          <w:sz w:val="24"/>
        </w:rPr>
        <w:t>Разграничение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5"/>
          <w:sz w:val="24"/>
        </w:rPr>
        <w:t xml:space="preserve"> </w:t>
      </w:r>
      <w:r>
        <w:rPr>
          <w:sz w:val="24"/>
        </w:rPr>
        <w:t>ОРД.</w:t>
      </w:r>
    </w:p>
    <w:p w:rsidR="00DD6D81" w:rsidRDefault="00350221">
      <w:pPr>
        <w:pStyle w:val="a4"/>
        <w:numPr>
          <w:ilvl w:val="0"/>
          <w:numId w:val="1"/>
        </w:numPr>
        <w:tabs>
          <w:tab w:val="left" w:pos="683"/>
        </w:tabs>
        <w:ind w:left="682" w:hanging="361"/>
        <w:rPr>
          <w:sz w:val="24"/>
        </w:rPr>
      </w:pPr>
      <w:r>
        <w:rPr>
          <w:sz w:val="24"/>
        </w:rPr>
        <w:t>Оперативные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учеты.</w:t>
      </w:r>
    </w:p>
    <w:p w:rsidR="00DD6D81" w:rsidRDefault="00350221">
      <w:pPr>
        <w:pStyle w:val="a4"/>
        <w:numPr>
          <w:ilvl w:val="0"/>
          <w:numId w:val="1"/>
        </w:numPr>
        <w:tabs>
          <w:tab w:val="left" w:pos="683"/>
        </w:tabs>
        <w:ind w:left="682" w:hanging="361"/>
        <w:rPr>
          <w:sz w:val="24"/>
        </w:rPr>
      </w:pPr>
      <w:r>
        <w:rPr>
          <w:sz w:val="24"/>
        </w:rPr>
        <w:t>Понятие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содействия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органам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-5"/>
          <w:sz w:val="24"/>
        </w:rPr>
        <w:t xml:space="preserve"> </w:t>
      </w:r>
      <w:r>
        <w:rPr>
          <w:sz w:val="24"/>
        </w:rPr>
        <w:t>ОРД.</w:t>
      </w:r>
    </w:p>
    <w:p w:rsidR="00DD6D81" w:rsidRDefault="00350221">
      <w:pPr>
        <w:pStyle w:val="a4"/>
        <w:numPr>
          <w:ilvl w:val="0"/>
          <w:numId w:val="1"/>
        </w:numPr>
        <w:tabs>
          <w:tab w:val="left" w:pos="683"/>
        </w:tabs>
        <w:ind w:left="682" w:hanging="361"/>
        <w:rPr>
          <w:sz w:val="24"/>
        </w:rPr>
      </w:pPr>
      <w:r>
        <w:rPr>
          <w:sz w:val="24"/>
        </w:rPr>
        <w:t>Разграничение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«содействие»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«сотрудничество».</w:t>
      </w:r>
    </w:p>
    <w:p w:rsidR="00DD6D81" w:rsidRDefault="00DD6D81">
      <w:pPr>
        <w:rPr>
          <w:sz w:val="24"/>
        </w:rPr>
        <w:sectPr w:rsidR="00DD6D81">
          <w:footerReference w:type="default" r:id="rId7"/>
          <w:pgSz w:w="11910" w:h="16840"/>
          <w:pgMar w:top="1040" w:right="740" w:bottom="1160" w:left="1380" w:header="0" w:footer="972" w:gutter="0"/>
          <w:pgNumType w:start="2"/>
          <w:cols w:space="720"/>
        </w:sectPr>
      </w:pPr>
    </w:p>
    <w:p w:rsidR="00DD6D81" w:rsidRDefault="00350221">
      <w:pPr>
        <w:pStyle w:val="a4"/>
        <w:numPr>
          <w:ilvl w:val="0"/>
          <w:numId w:val="1"/>
        </w:numPr>
        <w:tabs>
          <w:tab w:val="left" w:pos="683"/>
        </w:tabs>
        <w:spacing w:before="66"/>
        <w:ind w:left="322" w:right="800" w:firstLine="0"/>
        <w:rPr>
          <w:sz w:val="24"/>
        </w:rPr>
      </w:pPr>
      <w:r>
        <w:rPr>
          <w:sz w:val="24"/>
        </w:rPr>
        <w:lastRenderedPageBreak/>
        <w:t>Основания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привлечения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лица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конфиденциальному</w:t>
      </w:r>
      <w:r>
        <w:rPr>
          <w:spacing w:val="-6"/>
          <w:sz w:val="24"/>
        </w:rPr>
        <w:t xml:space="preserve"> </w:t>
      </w:r>
      <w:r>
        <w:rPr>
          <w:sz w:val="24"/>
        </w:rPr>
        <w:t>содействию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органами,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осуществляющими ОРД.</w:t>
      </w:r>
    </w:p>
    <w:p w:rsidR="00DD6D81" w:rsidRDefault="00350221">
      <w:pPr>
        <w:pStyle w:val="a4"/>
        <w:numPr>
          <w:ilvl w:val="0"/>
          <w:numId w:val="1"/>
        </w:numPr>
        <w:tabs>
          <w:tab w:val="left" w:pos="683"/>
        </w:tabs>
        <w:ind w:left="322" w:right="1224" w:firstLine="0"/>
        <w:rPr>
          <w:sz w:val="24"/>
        </w:rPr>
      </w:pPr>
      <w:r>
        <w:rPr>
          <w:sz w:val="24"/>
        </w:rPr>
        <w:t>Права, обязанности и ответственность лиц оказывающих конфиденциальное</w:t>
      </w:r>
      <w:r>
        <w:rPr>
          <w:spacing w:val="-57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органам, осуществляющим</w:t>
      </w:r>
      <w:r>
        <w:rPr>
          <w:spacing w:val="-1"/>
          <w:sz w:val="24"/>
        </w:rPr>
        <w:t xml:space="preserve"> </w:t>
      </w:r>
      <w:r>
        <w:rPr>
          <w:sz w:val="24"/>
        </w:rPr>
        <w:t>ОРД.</w:t>
      </w:r>
    </w:p>
    <w:p w:rsidR="00DD6D81" w:rsidRDefault="00350221">
      <w:pPr>
        <w:pStyle w:val="a4"/>
        <w:numPr>
          <w:ilvl w:val="0"/>
          <w:numId w:val="1"/>
        </w:numPr>
        <w:tabs>
          <w:tab w:val="left" w:pos="683"/>
        </w:tabs>
        <w:spacing w:before="1"/>
        <w:ind w:left="322" w:right="448" w:firstLine="0"/>
        <w:rPr>
          <w:sz w:val="24"/>
        </w:rPr>
      </w:pPr>
      <w:r>
        <w:rPr>
          <w:sz w:val="24"/>
        </w:rPr>
        <w:t>Правовая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-5"/>
          <w:sz w:val="24"/>
        </w:rPr>
        <w:t xml:space="preserve"> </w:t>
      </w:r>
      <w:r>
        <w:rPr>
          <w:sz w:val="24"/>
        </w:rPr>
        <w:t>привлечения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негласному</w:t>
      </w:r>
      <w:r>
        <w:rPr>
          <w:spacing w:val="-8"/>
          <w:sz w:val="24"/>
        </w:rPr>
        <w:t xml:space="preserve"> </w:t>
      </w:r>
      <w:r>
        <w:rPr>
          <w:sz w:val="24"/>
        </w:rPr>
        <w:t>сотрудничеству</w:t>
      </w:r>
      <w:r>
        <w:rPr>
          <w:spacing w:val="-5"/>
          <w:sz w:val="24"/>
        </w:rPr>
        <w:t xml:space="preserve"> </w:t>
      </w:r>
      <w:r>
        <w:rPr>
          <w:sz w:val="24"/>
        </w:rPr>
        <w:t>(ст.</w:t>
      </w:r>
      <w:r>
        <w:rPr>
          <w:spacing w:val="-3"/>
          <w:sz w:val="24"/>
        </w:rPr>
        <w:t xml:space="preserve"> </w:t>
      </w:r>
      <w:r>
        <w:rPr>
          <w:sz w:val="24"/>
        </w:rPr>
        <w:t>17</w:t>
      </w:r>
      <w:r>
        <w:rPr>
          <w:spacing w:val="-3"/>
          <w:sz w:val="24"/>
        </w:rPr>
        <w:t xml:space="preserve"> </w:t>
      </w:r>
      <w:r>
        <w:rPr>
          <w:sz w:val="24"/>
        </w:rPr>
        <w:t>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-57"/>
          <w:sz w:val="24"/>
        </w:rPr>
        <w:t xml:space="preserve"> </w:t>
      </w:r>
      <w:r>
        <w:rPr>
          <w:sz w:val="24"/>
        </w:rPr>
        <w:t>ОРД»).</w:t>
      </w:r>
    </w:p>
    <w:p w:rsidR="00DD6D81" w:rsidRDefault="00350221">
      <w:pPr>
        <w:pStyle w:val="a4"/>
        <w:numPr>
          <w:ilvl w:val="0"/>
          <w:numId w:val="1"/>
        </w:numPr>
        <w:tabs>
          <w:tab w:val="left" w:pos="683"/>
        </w:tabs>
        <w:ind w:left="682" w:hanging="361"/>
        <w:rPr>
          <w:sz w:val="24"/>
        </w:rPr>
      </w:pPr>
      <w:r>
        <w:rPr>
          <w:sz w:val="24"/>
        </w:rPr>
        <w:t>Понятие,</w:t>
      </w:r>
      <w:r>
        <w:rPr>
          <w:spacing w:val="-3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ОРМ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ОРД.</w:t>
      </w:r>
    </w:p>
    <w:p w:rsidR="00DD6D81" w:rsidRDefault="00350221">
      <w:pPr>
        <w:pStyle w:val="a4"/>
        <w:numPr>
          <w:ilvl w:val="0"/>
          <w:numId w:val="1"/>
        </w:numPr>
        <w:tabs>
          <w:tab w:val="left" w:pos="683"/>
        </w:tabs>
        <w:ind w:left="682" w:hanging="361"/>
        <w:rPr>
          <w:sz w:val="24"/>
        </w:rPr>
      </w:pP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ОРМ.</w:t>
      </w:r>
    </w:p>
    <w:p w:rsidR="00DD6D81" w:rsidRDefault="00350221">
      <w:pPr>
        <w:pStyle w:val="a4"/>
        <w:numPr>
          <w:ilvl w:val="0"/>
          <w:numId w:val="1"/>
        </w:numPr>
        <w:tabs>
          <w:tab w:val="left" w:pos="683"/>
        </w:tabs>
        <w:ind w:left="682" w:hanging="361"/>
        <w:rPr>
          <w:sz w:val="24"/>
        </w:rPr>
      </w:pP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ОРМ.</w:t>
      </w:r>
    </w:p>
    <w:p w:rsidR="00DD6D81" w:rsidRDefault="00350221">
      <w:pPr>
        <w:pStyle w:val="a4"/>
        <w:numPr>
          <w:ilvl w:val="0"/>
          <w:numId w:val="1"/>
        </w:numPr>
        <w:tabs>
          <w:tab w:val="left" w:pos="683"/>
        </w:tabs>
        <w:ind w:left="682" w:hanging="361"/>
        <w:rPr>
          <w:sz w:val="24"/>
        </w:rPr>
      </w:pPr>
      <w:r>
        <w:rPr>
          <w:sz w:val="24"/>
        </w:rPr>
        <w:t>Основания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ОРМ.</w:t>
      </w:r>
    </w:p>
    <w:p w:rsidR="00DD6D81" w:rsidRDefault="00350221">
      <w:pPr>
        <w:pStyle w:val="a4"/>
        <w:numPr>
          <w:ilvl w:val="0"/>
          <w:numId w:val="1"/>
        </w:numPr>
        <w:tabs>
          <w:tab w:val="left" w:pos="683"/>
        </w:tabs>
        <w:ind w:left="682" w:hanging="361"/>
        <w:rPr>
          <w:sz w:val="24"/>
        </w:rPr>
      </w:pP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ОРМ.</w:t>
      </w:r>
    </w:p>
    <w:p w:rsidR="00DD6D81" w:rsidRDefault="00350221">
      <w:pPr>
        <w:pStyle w:val="a4"/>
        <w:numPr>
          <w:ilvl w:val="0"/>
          <w:numId w:val="1"/>
        </w:numPr>
        <w:tabs>
          <w:tab w:val="left" w:pos="683"/>
        </w:tabs>
        <w:ind w:left="682" w:hanging="361"/>
        <w:rPr>
          <w:sz w:val="24"/>
        </w:rPr>
      </w:pPr>
      <w:r>
        <w:rPr>
          <w:sz w:val="24"/>
        </w:rPr>
        <w:t>Понятие,</w:t>
      </w:r>
      <w:r>
        <w:rPr>
          <w:spacing w:val="-4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оперативно-розыскной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информации.</w:t>
      </w:r>
    </w:p>
    <w:p w:rsidR="00DD6D81" w:rsidRDefault="00350221">
      <w:pPr>
        <w:pStyle w:val="a4"/>
        <w:numPr>
          <w:ilvl w:val="0"/>
          <w:numId w:val="1"/>
        </w:numPr>
        <w:tabs>
          <w:tab w:val="left" w:pos="683"/>
        </w:tabs>
        <w:ind w:left="322" w:right="1012" w:firstLine="0"/>
        <w:rPr>
          <w:sz w:val="24"/>
        </w:rPr>
      </w:pPr>
      <w:r>
        <w:rPr>
          <w:sz w:val="24"/>
        </w:rPr>
        <w:t>Обстоятельства, определяющие успешную реализацию оперативно-розыскной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информации.</w:t>
      </w:r>
    </w:p>
    <w:p w:rsidR="00DD6D81" w:rsidRDefault="00350221">
      <w:pPr>
        <w:pStyle w:val="a4"/>
        <w:numPr>
          <w:ilvl w:val="0"/>
          <w:numId w:val="1"/>
        </w:numPr>
        <w:tabs>
          <w:tab w:val="left" w:pos="682"/>
        </w:tabs>
        <w:ind w:left="682" w:hanging="360"/>
        <w:rPr>
          <w:sz w:val="24"/>
        </w:rPr>
      </w:pP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финансового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ОРД.</w:t>
      </w:r>
    </w:p>
    <w:p w:rsidR="00DD6D81" w:rsidRDefault="00350221">
      <w:pPr>
        <w:pStyle w:val="a4"/>
        <w:numPr>
          <w:ilvl w:val="0"/>
          <w:numId w:val="1"/>
        </w:numPr>
        <w:tabs>
          <w:tab w:val="left" w:pos="683"/>
        </w:tabs>
        <w:ind w:left="682" w:hanging="361"/>
        <w:rPr>
          <w:sz w:val="24"/>
        </w:rPr>
      </w:pPr>
      <w:r>
        <w:rPr>
          <w:sz w:val="24"/>
        </w:rPr>
        <w:t>Процесс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финансирования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ОРД.</w:t>
      </w:r>
    </w:p>
    <w:p w:rsidR="00DD6D81" w:rsidRDefault="00350221">
      <w:pPr>
        <w:pStyle w:val="a4"/>
        <w:numPr>
          <w:ilvl w:val="0"/>
          <w:numId w:val="1"/>
        </w:numPr>
        <w:tabs>
          <w:tab w:val="left" w:pos="683"/>
        </w:tabs>
        <w:ind w:left="682" w:hanging="361"/>
        <w:rPr>
          <w:sz w:val="24"/>
        </w:rPr>
      </w:pPr>
      <w:r>
        <w:rPr>
          <w:sz w:val="24"/>
        </w:rPr>
        <w:t>Информационно-аналитическая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ОРД.</w:t>
      </w:r>
      <w:r>
        <w:rPr>
          <w:spacing w:val="-4"/>
          <w:sz w:val="24"/>
        </w:rPr>
        <w:t xml:space="preserve"> </w:t>
      </w:r>
      <w:r>
        <w:rPr>
          <w:sz w:val="24"/>
        </w:rPr>
        <w:t>Её</w:t>
      </w:r>
      <w:r>
        <w:rPr>
          <w:spacing w:val="-5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назначение.</w:t>
      </w:r>
    </w:p>
    <w:p w:rsidR="00DD6D81" w:rsidRDefault="00350221">
      <w:pPr>
        <w:pStyle w:val="a4"/>
        <w:numPr>
          <w:ilvl w:val="0"/>
          <w:numId w:val="1"/>
        </w:numPr>
        <w:tabs>
          <w:tab w:val="left" w:pos="683"/>
        </w:tabs>
        <w:ind w:left="322" w:right="847" w:firstLine="0"/>
        <w:rPr>
          <w:sz w:val="24"/>
        </w:rPr>
      </w:pPr>
      <w:r>
        <w:rPr>
          <w:sz w:val="24"/>
        </w:rPr>
        <w:t>Получение,</w:t>
      </w:r>
      <w:r>
        <w:rPr>
          <w:spacing w:val="-6"/>
          <w:sz w:val="24"/>
        </w:rPr>
        <w:t xml:space="preserve"> </w:t>
      </w:r>
      <w:r>
        <w:rPr>
          <w:sz w:val="24"/>
        </w:rPr>
        <w:t>обработка,</w:t>
      </w:r>
      <w:r>
        <w:rPr>
          <w:spacing w:val="-5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представляющей</w:t>
      </w:r>
      <w:r>
        <w:rPr>
          <w:spacing w:val="-57"/>
          <w:sz w:val="24"/>
        </w:rPr>
        <w:t xml:space="preserve"> </w:t>
      </w:r>
      <w:r>
        <w:rPr>
          <w:sz w:val="24"/>
        </w:rPr>
        <w:t>оперативный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интерес.</w:t>
      </w:r>
    </w:p>
    <w:p w:rsidR="00DD6D81" w:rsidRDefault="00350221">
      <w:pPr>
        <w:pStyle w:val="a4"/>
        <w:numPr>
          <w:ilvl w:val="0"/>
          <w:numId w:val="1"/>
        </w:numPr>
        <w:tabs>
          <w:tab w:val="left" w:pos="683"/>
        </w:tabs>
        <w:ind w:left="682" w:hanging="361"/>
        <w:rPr>
          <w:sz w:val="24"/>
        </w:rPr>
      </w:pP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надзора.</w:t>
      </w:r>
    </w:p>
    <w:p w:rsidR="00DD6D81" w:rsidRDefault="00350221">
      <w:pPr>
        <w:pStyle w:val="a4"/>
        <w:numPr>
          <w:ilvl w:val="0"/>
          <w:numId w:val="1"/>
        </w:numPr>
        <w:tabs>
          <w:tab w:val="left" w:pos="683"/>
        </w:tabs>
        <w:spacing w:before="1"/>
        <w:ind w:left="682" w:hanging="361"/>
        <w:rPr>
          <w:sz w:val="24"/>
        </w:rPr>
      </w:pPr>
      <w:r>
        <w:rPr>
          <w:sz w:val="24"/>
        </w:rPr>
        <w:t>Виды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контроля.</w:t>
      </w:r>
    </w:p>
    <w:p w:rsidR="00DD6D81" w:rsidRDefault="00350221">
      <w:pPr>
        <w:pStyle w:val="a4"/>
        <w:numPr>
          <w:ilvl w:val="0"/>
          <w:numId w:val="1"/>
        </w:numPr>
        <w:tabs>
          <w:tab w:val="left" w:pos="683"/>
        </w:tabs>
        <w:ind w:left="682" w:hanging="361"/>
        <w:rPr>
          <w:sz w:val="24"/>
        </w:rPr>
      </w:pPr>
      <w:r>
        <w:rPr>
          <w:sz w:val="24"/>
        </w:rPr>
        <w:t>Прокурорский</w:t>
      </w:r>
      <w:r>
        <w:rPr>
          <w:spacing w:val="-4"/>
          <w:sz w:val="24"/>
        </w:rPr>
        <w:t xml:space="preserve"> </w:t>
      </w:r>
      <w:r>
        <w:rPr>
          <w:sz w:val="24"/>
        </w:rPr>
        <w:t>надзор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ОРД.</w:t>
      </w:r>
    </w:p>
    <w:p w:rsidR="00DD6D81" w:rsidRDefault="00350221">
      <w:pPr>
        <w:pStyle w:val="a4"/>
        <w:numPr>
          <w:ilvl w:val="0"/>
          <w:numId w:val="1"/>
        </w:numPr>
        <w:tabs>
          <w:tab w:val="left" w:pos="683"/>
        </w:tabs>
        <w:ind w:left="682" w:hanging="361"/>
        <w:rPr>
          <w:sz w:val="24"/>
        </w:rPr>
      </w:pPr>
      <w:r>
        <w:rPr>
          <w:sz w:val="24"/>
        </w:rPr>
        <w:t>Понятие</w:t>
      </w:r>
      <w:r>
        <w:rPr>
          <w:spacing w:val="-6"/>
          <w:sz w:val="24"/>
        </w:rPr>
        <w:t xml:space="preserve"> </w:t>
      </w:r>
      <w:r>
        <w:rPr>
          <w:sz w:val="24"/>
        </w:rPr>
        <w:t>оперативно-розыскной</w:t>
      </w:r>
      <w:r>
        <w:rPr>
          <w:spacing w:val="-7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7"/>
          <w:sz w:val="24"/>
        </w:rPr>
        <w:t xml:space="preserve"> </w:t>
      </w:r>
      <w:r>
        <w:rPr>
          <w:sz w:val="24"/>
        </w:rPr>
        <w:t>преступлений.</w:t>
      </w:r>
    </w:p>
    <w:p w:rsidR="00DD6D81" w:rsidRDefault="00350221">
      <w:pPr>
        <w:pStyle w:val="a4"/>
        <w:numPr>
          <w:ilvl w:val="0"/>
          <w:numId w:val="1"/>
        </w:numPr>
        <w:tabs>
          <w:tab w:val="left" w:pos="683"/>
        </w:tabs>
        <w:spacing w:before="2"/>
        <w:ind w:left="682" w:hanging="361"/>
        <w:rPr>
          <w:sz w:val="24"/>
        </w:rPr>
      </w:pPr>
      <w:r>
        <w:rPr>
          <w:sz w:val="24"/>
        </w:rPr>
        <w:t>Финансовое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ОРД.</w:t>
      </w:r>
    </w:p>
    <w:p w:rsidR="00DD6D81" w:rsidRDefault="00350221">
      <w:pPr>
        <w:pStyle w:val="1"/>
        <w:spacing w:before="206"/>
        <w:ind w:left="322"/>
      </w:pPr>
      <w:r>
        <w:t>Критерии</w:t>
      </w:r>
      <w:r>
        <w:rPr>
          <w:spacing w:val="-3"/>
        </w:rPr>
        <w:t xml:space="preserve"> </w:t>
      </w:r>
      <w:r>
        <w:t>оценивания</w:t>
      </w:r>
    </w:p>
    <w:p w:rsidR="00DD6D81" w:rsidRDefault="00350221">
      <w:pPr>
        <w:pStyle w:val="a3"/>
        <w:spacing w:before="168"/>
        <w:ind w:left="322"/>
      </w:pPr>
      <w:r>
        <w:t>«Зачтено»</w:t>
      </w:r>
      <w:r>
        <w:rPr>
          <w:spacing w:val="-9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полностью, правильно</w:t>
      </w:r>
      <w:r>
        <w:rPr>
          <w:spacing w:val="-2"/>
        </w:rPr>
        <w:t xml:space="preserve"> </w:t>
      </w:r>
      <w:r>
        <w:t>выполненное</w:t>
      </w:r>
      <w:r>
        <w:rPr>
          <w:spacing w:val="-3"/>
        </w:rPr>
        <w:t xml:space="preserve"> </w:t>
      </w:r>
      <w:r>
        <w:t>задание.</w:t>
      </w:r>
    </w:p>
    <w:p w:rsidR="00DD6D81" w:rsidRDefault="00350221">
      <w:pPr>
        <w:pStyle w:val="a3"/>
        <w:spacing w:before="164"/>
        <w:ind w:left="322"/>
      </w:pPr>
      <w:r>
        <w:t>«Не</w:t>
      </w:r>
      <w:r>
        <w:rPr>
          <w:spacing w:val="-1"/>
        </w:rPr>
        <w:t xml:space="preserve"> </w:t>
      </w:r>
      <w:r>
        <w:t>зачтено»</w:t>
      </w:r>
      <w:r>
        <w:rPr>
          <w:spacing w:val="-7"/>
        </w:rPr>
        <w:t xml:space="preserve"> </w:t>
      </w:r>
      <w:r>
        <w:t>задание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выполнено,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допущены</w:t>
      </w:r>
      <w:r>
        <w:rPr>
          <w:spacing w:val="-2"/>
        </w:rPr>
        <w:t xml:space="preserve"> </w:t>
      </w:r>
      <w:r>
        <w:t>грубые</w:t>
      </w:r>
      <w:r>
        <w:rPr>
          <w:spacing w:val="-3"/>
        </w:rPr>
        <w:t xml:space="preserve"> </w:t>
      </w:r>
      <w:r>
        <w:t>ошибки.</w:t>
      </w:r>
    </w:p>
    <w:sectPr w:rsidR="00DD6D81">
      <w:pgSz w:w="11910" w:h="16840"/>
      <w:pgMar w:top="1040" w:right="740" w:bottom="1160" w:left="1380" w:header="0" w:footer="9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2D4" w:rsidRDefault="007A42D4">
      <w:r>
        <w:separator/>
      </w:r>
    </w:p>
  </w:endnote>
  <w:endnote w:type="continuationSeparator" w:id="0">
    <w:p w:rsidR="007A42D4" w:rsidRDefault="007A4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D81" w:rsidRDefault="007A42D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3.15pt;margin-top:782.35pt;width:11.6pt;height:13.05pt;z-index:-251658752;mso-position-horizontal-relative:page;mso-position-vertical-relative:page" filled="f" stroked="f">
          <v:textbox inset="0,0,0,0">
            <w:txbxContent>
              <w:p w:rsidR="00DD6D81" w:rsidRDefault="0035022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E33F85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2D4" w:rsidRDefault="007A42D4">
      <w:r>
        <w:separator/>
      </w:r>
    </w:p>
  </w:footnote>
  <w:footnote w:type="continuationSeparator" w:id="0">
    <w:p w:rsidR="007A42D4" w:rsidRDefault="007A4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378E"/>
    <w:multiLevelType w:val="hybridMultilevel"/>
    <w:tmpl w:val="F8F2067C"/>
    <w:lvl w:ilvl="0" w:tplc="2C50818C">
      <w:start w:val="1"/>
      <w:numFmt w:val="decimal"/>
      <w:lvlText w:val="%1."/>
      <w:lvlJc w:val="left"/>
      <w:pPr>
        <w:ind w:left="5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E703240">
      <w:numFmt w:val="bullet"/>
      <w:lvlText w:val="•"/>
      <w:lvlJc w:val="left"/>
      <w:pPr>
        <w:ind w:left="1482" w:hanging="240"/>
      </w:pPr>
      <w:rPr>
        <w:rFonts w:hint="default"/>
        <w:lang w:val="ru-RU" w:eastAsia="en-US" w:bidi="ar-SA"/>
      </w:rPr>
    </w:lvl>
    <w:lvl w:ilvl="2" w:tplc="26FCE41A">
      <w:numFmt w:val="bullet"/>
      <w:lvlText w:val="•"/>
      <w:lvlJc w:val="left"/>
      <w:pPr>
        <w:ind w:left="2405" w:hanging="240"/>
      </w:pPr>
      <w:rPr>
        <w:rFonts w:hint="default"/>
        <w:lang w:val="ru-RU" w:eastAsia="en-US" w:bidi="ar-SA"/>
      </w:rPr>
    </w:lvl>
    <w:lvl w:ilvl="3" w:tplc="38C2BE92">
      <w:numFmt w:val="bullet"/>
      <w:lvlText w:val="•"/>
      <w:lvlJc w:val="left"/>
      <w:pPr>
        <w:ind w:left="3327" w:hanging="240"/>
      </w:pPr>
      <w:rPr>
        <w:rFonts w:hint="default"/>
        <w:lang w:val="ru-RU" w:eastAsia="en-US" w:bidi="ar-SA"/>
      </w:rPr>
    </w:lvl>
    <w:lvl w:ilvl="4" w:tplc="5790C1AA">
      <w:numFmt w:val="bullet"/>
      <w:lvlText w:val="•"/>
      <w:lvlJc w:val="left"/>
      <w:pPr>
        <w:ind w:left="4250" w:hanging="240"/>
      </w:pPr>
      <w:rPr>
        <w:rFonts w:hint="default"/>
        <w:lang w:val="ru-RU" w:eastAsia="en-US" w:bidi="ar-SA"/>
      </w:rPr>
    </w:lvl>
    <w:lvl w:ilvl="5" w:tplc="2696BB52">
      <w:numFmt w:val="bullet"/>
      <w:lvlText w:val="•"/>
      <w:lvlJc w:val="left"/>
      <w:pPr>
        <w:ind w:left="5173" w:hanging="240"/>
      </w:pPr>
      <w:rPr>
        <w:rFonts w:hint="default"/>
        <w:lang w:val="ru-RU" w:eastAsia="en-US" w:bidi="ar-SA"/>
      </w:rPr>
    </w:lvl>
    <w:lvl w:ilvl="6" w:tplc="E6FCE782">
      <w:numFmt w:val="bullet"/>
      <w:lvlText w:val="•"/>
      <w:lvlJc w:val="left"/>
      <w:pPr>
        <w:ind w:left="6095" w:hanging="240"/>
      </w:pPr>
      <w:rPr>
        <w:rFonts w:hint="default"/>
        <w:lang w:val="ru-RU" w:eastAsia="en-US" w:bidi="ar-SA"/>
      </w:rPr>
    </w:lvl>
    <w:lvl w:ilvl="7" w:tplc="15A6C48E">
      <w:numFmt w:val="bullet"/>
      <w:lvlText w:val="•"/>
      <w:lvlJc w:val="left"/>
      <w:pPr>
        <w:ind w:left="7018" w:hanging="240"/>
      </w:pPr>
      <w:rPr>
        <w:rFonts w:hint="default"/>
        <w:lang w:val="ru-RU" w:eastAsia="en-US" w:bidi="ar-SA"/>
      </w:rPr>
    </w:lvl>
    <w:lvl w:ilvl="8" w:tplc="05025E72">
      <w:numFmt w:val="bullet"/>
      <w:lvlText w:val="•"/>
      <w:lvlJc w:val="left"/>
      <w:pPr>
        <w:ind w:left="7941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4C47054E"/>
    <w:multiLevelType w:val="multilevel"/>
    <w:tmpl w:val="E384DC92"/>
    <w:lvl w:ilvl="0">
      <w:start w:val="1"/>
      <w:numFmt w:val="decimal"/>
      <w:lvlText w:val="%1."/>
      <w:lvlJc w:val="left"/>
      <w:pPr>
        <w:ind w:left="4112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42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845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828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36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4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3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1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9" w:hanging="2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D6D81"/>
    <w:rsid w:val="00350221"/>
    <w:rsid w:val="007A42D4"/>
    <w:rsid w:val="00833DB7"/>
    <w:rsid w:val="0097120F"/>
    <w:rsid w:val="00DD6D81"/>
    <w:rsid w:val="00E17DDF"/>
    <w:rsid w:val="00E3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F9AD25D"/>
  <w15:docId w15:val="{118397CE-8702-45DD-B330-0101C17FC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4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82" w:hanging="361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534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2023-06-19T12:14:00Z</dcterms:created>
  <dcterms:modified xsi:type="dcterms:W3CDTF">2025-05-28T11:32:00Z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2023-06-19T00:00:00Z</vt:filetime>
  </property>
</Properties>
</file>