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4F2" w:rsidRPr="00347464" w:rsidRDefault="006214F2" w:rsidP="006214F2">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ЧАСТНОЕ ОБРАЗОВАТЕЛЬНОЕ УЧРЕЖДЕНИЕ</w:t>
      </w:r>
    </w:p>
    <w:p w:rsidR="006214F2" w:rsidRPr="00347464" w:rsidRDefault="006214F2" w:rsidP="006214F2">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ПРОФЕССИОНАЛЬНОГО ОБРАЗОВАНИЯ</w:t>
      </w:r>
    </w:p>
    <w:p w:rsidR="006214F2" w:rsidRPr="00347464" w:rsidRDefault="006214F2" w:rsidP="006214F2">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«Ставропольский многопрофильный колледж»</w:t>
      </w:r>
    </w:p>
    <w:p w:rsidR="006214F2" w:rsidRPr="00347464" w:rsidRDefault="006214F2" w:rsidP="006214F2">
      <w:pPr>
        <w:spacing w:after="0" w:line="240" w:lineRule="auto"/>
        <w:contextualSpacing/>
        <w:jc w:val="both"/>
        <w:rPr>
          <w:rFonts w:ascii="Times New Roman" w:hAnsi="Times New Roman"/>
          <w:b/>
          <w:caps/>
          <w:sz w:val="24"/>
          <w:szCs w:val="24"/>
        </w:rPr>
      </w:pPr>
    </w:p>
    <w:tbl>
      <w:tblPr>
        <w:tblW w:w="9214" w:type="dxa"/>
        <w:tblInd w:w="250" w:type="dxa"/>
        <w:tblLook w:val="04A0"/>
      </w:tblPr>
      <w:tblGrid>
        <w:gridCol w:w="4536"/>
        <w:gridCol w:w="4678"/>
      </w:tblGrid>
      <w:tr w:rsidR="006214F2" w:rsidRPr="00347464" w:rsidTr="00E527B5">
        <w:tc>
          <w:tcPr>
            <w:tcW w:w="4536" w:type="dxa"/>
            <w:shd w:val="clear" w:color="auto" w:fill="auto"/>
          </w:tcPr>
          <w:p w:rsidR="006214F2" w:rsidRPr="00E411A5" w:rsidRDefault="006214F2" w:rsidP="00E527B5">
            <w:pPr>
              <w:jc w:val="both"/>
              <w:rPr>
                <w:sz w:val="28"/>
                <w:szCs w:val="28"/>
              </w:rPr>
            </w:pPr>
          </w:p>
        </w:tc>
        <w:tc>
          <w:tcPr>
            <w:tcW w:w="4678" w:type="dxa"/>
            <w:shd w:val="clear" w:color="auto" w:fill="auto"/>
          </w:tcPr>
          <w:p w:rsidR="006214F2" w:rsidRPr="00E411A5" w:rsidRDefault="006214F2" w:rsidP="00E527B5">
            <w:pPr>
              <w:jc w:val="both"/>
              <w:rPr>
                <w:sz w:val="28"/>
                <w:szCs w:val="28"/>
              </w:rPr>
            </w:pPr>
          </w:p>
        </w:tc>
      </w:tr>
      <w:tr w:rsidR="006214F2" w:rsidTr="00E527B5">
        <w:trPr>
          <w:trHeight w:val="1270"/>
        </w:trPr>
        <w:tc>
          <w:tcPr>
            <w:tcW w:w="4536" w:type="dxa"/>
          </w:tcPr>
          <w:p w:rsidR="006214F2" w:rsidRPr="00CD5757" w:rsidRDefault="006214F2" w:rsidP="00E527B5">
            <w:pPr>
              <w:spacing w:after="0" w:line="240" w:lineRule="auto"/>
              <w:rPr>
                <w:rFonts w:ascii="Times New Roman" w:eastAsiaTheme="minorHAnsi" w:hAnsi="Times New Roman"/>
              </w:rPr>
            </w:pPr>
            <w:r w:rsidRPr="00CD5757">
              <w:rPr>
                <w:rFonts w:ascii="Times New Roman" w:eastAsiaTheme="minorHAnsi" w:hAnsi="Times New Roman"/>
              </w:rPr>
              <w:t>РАССМОТРЕНО и РЕКОМЕНДОВАНО</w:t>
            </w:r>
          </w:p>
          <w:p w:rsidR="006214F2" w:rsidRPr="00CD5757" w:rsidRDefault="006214F2" w:rsidP="00E527B5">
            <w:pPr>
              <w:spacing w:after="0" w:line="240" w:lineRule="auto"/>
              <w:rPr>
                <w:rFonts w:ascii="Times New Roman" w:eastAsiaTheme="minorHAnsi" w:hAnsi="Times New Roman"/>
              </w:rPr>
            </w:pPr>
            <w:r w:rsidRPr="00CD5757">
              <w:rPr>
                <w:rFonts w:ascii="Times New Roman" w:eastAsiaTheme="minorHAnsi" w:hAnsi="Times New Roman"/>
              </w:rPr>
              <w:t>на заседании кафедры «Общеобразовательных дисциплин и педагогики»</w:t>
            </w:r>
          </w:p>
          <w:p w:rsidR="006214F2" w:rsidRPr="00CD4554" w:rsidRDefault="006214F2" w:rsidP="00330AB0">
            <w:pPr>
              <w:spacing w:after="0" w:line="240" w:lineRule="auto"/>
              <w:rPr>
                <w:color w:val="FF0000"/>
                <w:sz w:val="28"/>
                <w:szCs w:val="28"/>
              </w:rPr>
            </w:pPr>
            <w:r>
              <w:rPr>
                <w:rFonts w:ascii="Times New Roman" w:eastAsiaTheme="minorHAnsi" w:hAnsi="Times New Roman"/>
              </w:rPr>
              <w:t xml:space="preserve">Протокол </w:t>
            </w:r>
            <w:bookmarkStart w:id="0" w:name="_GoBack"/>
            <w:r w:rsidRPr="00330AB0">
              <w:rPr>
                <w:rFonts w:ascii="Times New Roman" w:eastAsiaTheme="minorHAnsi" w:hAnsi="Times New Roman"/>
              </w:rPr>
              <w:t xml:space="preserve">№ </w:t>
            </w:r>
            <w:r w:rsidR="00330AB0" w:rsidRPr="00330AB0">
              <w:rPr>
                <w:rFonts w:ascii="Times New Roman" w:eastAsiaTheme="minorHAnsi" w:hAnsi="Times New Roman"/>
              </w:rPr>
              <w:t>8 от «20» мая  2025</w:t>
            </w:r>
            <w:r w:rsidRPr="00330AB0">
              <w:rPr>
                <w:rFonts w:ascii="Times New Roman" w:eastAsiaTheme="minorHAnsi" w:hAnsi="Times New Roman"/>
              </w:rPr>
              <w:t xml:space="preserve"> г.</w:t>
            </w:r>
            <w:bookmarkEnd w:id="0"/>
          </w:p>
        </w:tc>
        <w:tc>
          <w:tcPr>
            <w:tcW w:w="4678" w:type="dxa"/>
            <w:hideMark/>
          </w:tcPr>
          <w:p w:rsidR="006214F2" w:rsidRDefault="006214F2" w:rsidP="00E527B5">
            <w:pPr>
              <w:jc w:val="both"/>
              <w:rPr>
                <w:rFonts w:ascii="Times New Roman" w:hAnsi="Times New Roman"/>
              </w:rPr>
            </w:pPr>
            <w:r>
              <w:rPr>
                <w:rFonts w:ascii="Times New Roman" w:hAnsi="Times New Roman"/>
              </w:rPr>
              <w:t xml:space="preserve">          УТВЕРЖДАЮ</w:t>
            </w:r>
          </w:p>
          <w:p w:rsidR="006214F2" w:rsidRDefault="006214F2" w:rsidP="00E527B5">
            <w:pPr>
              <w:jc w:val="both"/>
              <w:rPr>
                <w:rFonts w:ascii="Times New Roman" w:hAnsi="Times New Roman"/>
              </w:rPr>
            </w:pPr>
            <w:r>
              <w:rPr>
                <w:rFonts w:ascii="Times New Roman" w:hAnsi="Times New Roman"/>
              </w:rPr>
              <w:t xml:space="preserve">         Директор</w:t>
            </w:r>
          </w:p>
          <w:p w:rsidR="006214F2" w:rsidRDefault="006214F2" w:rsidP="00E527B5">
            <w:pPr>
              <w:jc w:val="both"/>
              <w:rPr>
                <w:rFonts w:ascii="Times New Roman" w:hAnsi="Times New Roman"/>
              </w:rPr>
            </w:pPr>
            <w:r>
              <w:rPr>
                <w:rFonts w:ascii="Times New Roman" w:hAnsi="Times New Roman"/>
              </w:rPr>
              <w:t xml:space="preserve">         </w:t>
            </w:r>
            <w:proofErr w:type="spellStart"/>
            <w:r>
              <w:rPr>
                <w:rFonts w:ascii="Times New Roman" w:hAnsi="Times New Roman"/>
              </w:rPr>
              <w:t>__________Н.В.Кандаурова</w:t>
            </w:r>
            <w:proofErr w:type="spellEnd"/>
          </w:p>
          <w:p w:rsidR="006214F2" w:rsidRDefault="006214F2" w:rsidP="00E527B5">
            <w:pPr>
              <w:jc w:val="both"/>
              <w:rPr>
                <w:sz w:val="28"/>
                <w:szCs w:val="28"/>
              </w:rPr>
            </w:pPr>
            <w:r>
              <w:rPr>
                <w:rFonts w:ascii="Times New Roman" w:hAnsi="Times New Roman"/>
              </w:rPr>
              <w:t xml:space="preserve">       «_____»____________ 20</w:t>
            </w:r>
            <w:r w:rsidR="00B0242B">
              <w:rPr>
                <w:rFonts w:ascii="Times New Roman" w:hAnsi="Times New Roman"/>
              </w:rPr>
              <w:t>25</w:t>
            </w:r>
            <w:r>
              <w:rPr>
                <w:rFonts w:ascii="Times New Roman" w:hAnsi="Times New Roman"/>
              </w:rPr>
              <w:t>г.</w:t>
            </w:r>
          </w:p>
        </w:tc>
      </w:tr>
      <w:tr w:rsidR="006214F2" w:rsidRPr="00347464" w:rsidTr="00E527B5">
        <w:tc>
          <w:tcPr>
            <w:tcW w:w="4536" w:type="dxa"/>
            <w:shd w:val="clear" w:color="auto" w:fill="auto"/>
          </w:tcPr>
          <w:p w:rsidR="006214F2" w:rsidRPr="00E411A5" w:rsidRDefault="006214F2" w:rsidP="00E527B5">
            <w:pPr>
              <w:jc w:val="both"/>
              <w:rPr>
                <w:sz w:val="28"/>
                <w:szCs w:val="28"/>
              </w:rPr>
            </w:pPr>
          </w:p>
        </w:tc>
        <w:tc>
          <w:tcPr>
            <w:tcW w:w="4678" w:type="dxa"/>
            <w:shd w:val="clear" w:color="auto" w:fill="auto"/>
          </w:tcPr>
          <w:p w:rsidR="006214F2" w:rsidRPr="00E411A5" w:rsidRDefault="006214F2" w:rsidP="00E527B5">
            <w:pPr>
              <w:jc w:val="both"/>
              <w:rPr>
                <w:sz w:val="28"/>
                <w:szCs w:val="28"/>
              </w:rPr>
            </w:pPr>
          </w:p>
        </w:tc>
      </w:tr>
    </w:tbl>
    <w:p w:rsidR="006214F2" w:rsidRPr="00347464" w:rsidRDefault="006214F2" w:rsidP="006214F2">
      <w:pPr>
        <w:tabs>
          <w:tab w:val="left" w:pos="6631"/>
        </w:tabs>
        <w:spacing w:after="0" w:line="240" w:lineRule="auto"/>
        <w:contextualSpacing/>
        <w:jc w:val="both"/>
        <w:rPr>
          <w:rFonts w:ascii="Times New Roman" w:hAnsi="Times New Roman"/>
          <w:b/>
          <w:sz w:val="24"/>
          <w:szCs w:val="24"/>
        </w:rPr>
      </w:pPr>
    </w:p>
    <w:p w:rsidR="006214F2" w:rsidRPr="00347464" w:rsidRDefault="006214F2" w:rsidP="006214F2">
      <w:pPr>
        <w:tabs>
          <w:tab w:val="left" w:pos="6631"/>
        </w:tabs>
        <w:spacing w:after="0" w:line="240" w:lineRule="auto"/>
        <w:contextualSpacing/>
        <w:jc w:val="both"/>
        <w:rPr>
          <w:rFonts w:ascii="Times New Roman" w:hAnsi="Times New Roman"/>
          <w:b/>
          <w:sz w:val="28"/>
          <w:szCs w:val="28"/>
        </w:rPr>
      </w:pPr>
    </w:p>
    <w:p w:rsidR="006214F2" w:rsidRDefault="00330AB0" w:rsidP="006214F2">
      <w:pPr>
        <w:tabs>
          <w:tab w:val="left" w:pos="6631"/>
        </w:tabs>
        <w:spacing w:after="0" w:line="240" w:lineRule="auto"/>
        <w:contextualSpacing/>
        <w:jc w:val="center"/>
        <w:rPr>
          <w:rFonts w:ascii="Times New Roman" w:hAnsi="Times New Roman"/>
          <w:b/>
          <w:sz w:val="28"/>
          <w:szCs w:val="28"/>
        </w:rPr>
      </w:pPr>
      <w:r w:rsidRPr="00330AB0">
        <w:rPr>
          <w:rFonts w:ascii="Times New Roman" w:hAnsi="Times New Roman"/>
          <w:b/>
          <w:sz w:val="28"/>
          <w:szCs w:val="28"/>
        </w:rPr>
        <w:t>ФОНДЫ ОЦЕНОЧНЫХ СРЕДСТВ ПО ДИСЦИПЛИНЕ «МАТЕМАТИКА»</w:t>
      </w:r>
    </w:p>
    <w:p w:rsidR="00330AB0" w:rsidRPr="00347464" w:rsidRDefault="00330AB0" w:rsidP="006214F2">
      <w:pPr>
        <w:tabs>
          <w:tab w:val="left" w:pos="6631"/>
        </w:tabs>
        <w:spacing w:after="0" w:line="240" w:lineRule="auto"/>
        <w:contextualSpacing/>
        <w:jc w:val="center"/>
        <w:rPr>
          <w:rFonts w:ascii="Times New Roman" w:hAnsi="Times New Roman"/>
          <w:b/>
          <w:sz w:val="28"/>
          <w:szCs w:val="28"/>
        </w:rPr>
      </w:pPr>
    </w:p>
    <w:p w:rsidR="006214F2" w:rsidRDefault="006214F2" w:rsidP="006214F2">
      <w:pPr>
        <w:tabs>
          <w:tab w:val="left" w:pos="6631"/>
        </w:tabs>
        <w:spacing w:after="0" w:line="240" w:lineRule="auto"/>
        <w:contextualSpacing/>
        <w:jc w:val="center"/>
        <w:rPr>
          <w:rFonts w:ascii="Times New Roman" w:hAnsi="Times New Roman"/>
          <w:b/>
          <w:sz w:val="28"/>
          <w:szCs w:val="28"/>
        </w:rPr>
      </w:pPr>
      <w:r>
        <w:rPr>
          <w:rFonts w:ascii="Times New Roman" w:hAnsi="Times New Roman"/>
          <w:b/>
          <w:sz w:val="28"/>
          <w:szCs w:val="28"/>
        </w:rPr>
        <w:t xml:space="preserve">ФОРМА ПРОВЕДЕНИЯ – </w:t>
      </w:r>
      <w:r w:rsidR="00B0242B">
        <w:rPr>
          <w:rFonts w:ascii="Times New Roman" w:hAnsi="Times New Roman"/>
          <w:b/>
          <w:sz w:val="28"/>
          <w:szCs w:val="28"/>
        </w:rPr>
        <w:t>ЗАЧЁТ</w:t>
      </w:r>
    </w:p>
    <w:p w:rsidR="006214F2" w:rsidRDefault="006214F2" w:rsidP="006214F2">
      <w:pPr>
        <w:tabs>
          <w:tab w:val="left" w:pos="6631"/>
        </w:tabs>
        <w:spacing w:after="0" w:line="240" w:lineRule="auto"/>
        <w:contextualSpacing/>
        <w:jc w:val="both"/>
        <w:rPr>
          <w:rFonts w:ascii="Times New Roman" w:hAnsi="Times New Roman"/>
          <w:b/>
          <w:sz w:val="28"/>
          <w:szCs w:val="28"/>
        </w:rPr>
      </w:pPr>
    </w:p>
    <w:p w:rsidR="006214F2" w:rsidRDefault="006214F2" w:rsidP="006214F2">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 xml:space="preserve">Дисциплина: </w:t>
      </w:r>
      <w:r w:rsidRPr="00CD5757">
        <w:rPr>
          <w:rFonts w:ascii="Times New Roman" w:hAnsi="Times New Roman"/>
          <w:sz w:val="28"/>
          <w:szCs w:val="28"/>
        </w:rPr>
        <w:t xml:space="preserve">УП.11 </w:t>
      </w:r>
      <w:r>
        <w:rPr>
          <w:rFonts w:ascii="Times New Roman" w:hAnsi="Times New Roman"/>
          <w:sz w:val="28"/>
          <w:szCs w:val="28"/>
        </w:rPr>
        <w:t xml:space="preserve">Математика </w:t>
      </w:r>
    </w:p>
    <w:p w:rsidR="006214F2" w:rsidRDefault="006214F2" w:rsidP="006214F2">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Форма обучения: очная</w:t>
      </w:r>
    </w:p>
    <w:p w:rsidR="006214F2" w:rsidRDefault="006214F2" w:rsidP="006214F2">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Курс: 1</w:t>
      </w:r>
    </w:p>
    <w:p w:rsidR="006214F2" w:rsidRDefault="006214F2" w:rsidP="006214F2">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 xml:space="preserve">Специальности: </w:t>
      </w:r>
    </w:p>
    <w:p w:rsidR="006214F2" w:rsidRDefault="003914CE" w:rsidP="006214F2">
      <w:pPr>
        <w:tabs>
          <w:tab w:val="left" w:pos="6631"/>
        </w:tabs>
        <w:spacing w:after="0" w:line="240" w:lineRule="auto"/>
        <w:ind w:left="1985" w:hanging="1985"/>
        <w:contextualSpacing/>
        <w:jc w:val="both"/>
        <w:rPr>
          <w:rFonts w:ascii="Times New Roman" w:hAnsi="Times New Roman"/>
          <w:sz w:val="28"/>
          <w:szCs w:val="28"/>
        </w:rPr>
      </w:pPr>
      <w:r>
        <w:rPr>
          <w:rFonts w:ascii="Times New Roman" w:hAnsi="Times New Roman"/>
          <w:sz w:val="28"/>
          <w:szCs w:val="28"/>
        </w:rPr>
        <w:t>40.02.05 Правоохранительная деятельность</w:t>
      </w:r>
    </w:p>
    <w:p w:rsidR="006214F2" w:rsidRDefault="006214F2" w:rsidP="006214F2">
      <w:pPr>
        <w:tabs>
          <w:tab w:val="left" w:pos="6631"/>
        </w:tabs>
        <w:spacing w:after="0" w:line="240" w:lineRule="auto"/>
        <w:ind w:left="1985" w:hanging="1985"/>
        <w:contextualSpacing/>
        <w:jc w:val="both"/>
        <w:rPr>
          <w:rFonts w:ascii="Times New Roman" w:hAnsi="Times New Roman"/>
          <w:sz w:val="28"/>
          <w:szCs w:val="28"/>
        </w:rPr>
      </w:pPr>
      <w:r w:rsidRPr="00CE5B62">
        <w:rPr>
          <w:rFonts w:ascii="Times New Roman" w:hAnsi="Times New Roman"/>
          <w:sz w:val="28"/>
          <w:szCs w:val="28"/>
        </w:rPr>
        <w:tab/>
      </w:r>
      <w:r w:rsidRPr="00CE5B62">
        <w:rPr>
          <w:rFonts w:ascii="Times New Roman" w:hAnsi="Times New Roman"/>
          <w:sz w:val="28"/>
          <w:szCs w:val="28"/>
        </w:rPr>
        <w:tab/>
      </w:r>
      <w:r w:rsidRPr="00CE5B62">
        <w:rPr>
          <w:rFonts w:ascii="Times New Roman" w:hAnsi="Times New Roman"/>
          <w:sz w:val="28"/>
          <w:szCs w:val="28"/>
        </w:rPr>
        <w:tab/>
      </w:r>
      <w:r w:rsidRPr="00CE5B62">
        <w:rPr>
          <w:rFonts w:ascii="Times New Roman" w:hAnsi="Times New Roman"/>
          <w:sz w:val="28"/>
          <w:szCs w:val="28"/>
        </w:rPr>
        <w:tab/>
      </w:r>
      <w:r w:rsidRPr="00CE5B62">
        <w:rPr>
          <w:rFonts w:ascii="Times New Roman" w:hAnsi="Times New Roman"/>
          <w:sz w:val="28"/>
          <w:szCs w:val="28"/>
        </w:rPr>
        <w:tab/>
      </w:r>
      <w:r w:rsidRPr="00CE5B62">
        <w:rPr>
          <w:rFonts w:ascii="Times New Roman" w:hAnsi="Times New Roman"/>
          <w:sz w:val="28"/>
          <w:szCs w:val="28"/>
        </w:rPr>
        <w:tab/>
      </w:r>
      <w:r w:rsidRPr="00CE5B62">
        <w:rPr>
          <w:rFonts w:ascii="Times New Roman" w:hAnsi="Times New Roman"/>
          <w:sz w:val="28"/>
          <w:szCs w:val="28"/>
        </w:rPr>
        <w:tab/>
      </w:r>
      <w:r w:rsidRPr="00CE5B62">
        <w:rPr>
          <w:rFonts w:ascii="Times New Roman" w:hAnsi="Times New Roman"/>
          <w:sz w:val="28"/>
          <w:szCs w:val="28"/>
        </w:rPr>
        <w:tab/>
      </w:r>
      <w:r w:rsidRPr="00CE5B62">
        <w:rPr>
          <w:rFonts w:ascii="Times New Roman" w:hAnsi="Times New Roman"/>
          <w:sz w:val="28"/>
          <w:szCs w:val="28"/>
        </w:rPr>
        <w:tab/>
      </w:r>
      <w:r w:rsidRPr="00CE5B62">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6214F2" w:rsidRDefault="006214F2" w:rsidP="006214F2">
      <w:pPr>
        <w:tabs>
          <w:tab w:val="left" w:pos="6631"/>
        </w:tabs>
        <w:spacing w:after="0" w:line="240" w:lineRule="auto"/>
        <w:ind w:left="1985" w:hanging="1985"/>
        <w:contextualSpacing/>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6214F2" w:rsidRDefault="006214F2" w:rsidP="006214F2">
      <w:pPr>
        <w:tabs>
          <w:tab w:val="left" w:pos="6631"/>
        </w:tabs>
        <w:spacing w:after="0" w:line="240" w:lineRule="auto"/>
        <w:contextualSpacing/>
        <w:jc w:val="both"/>
        <w:rPr>
          <w:rFonts w:ascii="Times New Roman" w:hAnsi="Times New Roman"/>
          <w:sz w:val="28"/>
          <w:szCs w:val="28"/>
        </w:rPr>
      </w:pPr>
    </w:p>
    <w:p w:rsidR="003914CE" w:rsidRDefault="003914CE" w:rsidP="006214F2">
      <w:pPr>
        <w:tabs>
          <w:tab w:val="left" w:pos="6631"/>
        </w:tabs>
        <w:spacing w:after="0" w:line="240" w:lineRule="auto"/>
        <w:contextualSpacing/>
        <w:jc w:val="both"/>
        <w:rPr>
          <w:rFonts w:ascii="Times New Roman" w:hAnsi="Times New Roman"/>
          <w:sz w:val="28"/>
          <w:szCs w:val="28"/>
        </w:rPr>
      </w:pPr>
    </w:p>
    <w:p w:rsidR="006214F2" w:rsidRDefault="006214F2" w:rsidP="006214F2">
      <w:pPr>
        <w:tabs>
          <w:tab w:val="left" w:pos="6631"/>
        </w:tabs>
        <w:spacing w:after="0" w:line="240" w:lineRule="auto"/>
        <w:contextualSpacing/>
        <w:jc w:val="both"/>
        <w:rPr>
          <w:rFonts w:ascii="Times New Roman" w:hAnsi="Times New Roman"/>
          <w:sz w:val="28"/>
          <w:szCs w:val="28"/>
        </w:rPr>
      </w:pPr>
    </w:p>
    <w:p w:rsidR="006214F2" w:rsidRDefault="006214F2" w:rsidP="006214F2">
      <w:pPr>
        <w:tabs>
          <w:tab w:val="left" w:pos="6631"/>
        </w:tabs>
        <w:spacing w:after="0" w:line="240" w:lineRule="auto"/>
        <w:contextualSpacing/>
        <w:jc w:val="both"/>
        <w:rPr>
          <w:rFonts w:ascii="Times New Roman" w:hAnsi="Times New Roman"/>
          <w:sz w:val="28"/>
          <w:szCs w:val="28"/>
        </w:rPr>
      </w:pPr>
    </w:p>
    <w:p w:rsidR="006214F2" w:rsidRPr="00347464" w:rsidRDefault="006214F2" w:rsidP="006214F2">
      <w:pPr>
        <w:tabs>
          <w:tab w:val="left" w:pos="6631"/>
        </w:tabs>
        <w:spacing w:after="0" w:line="240" w:lineRule="auto"/>
        <w:contextualSpacing/>
        <w:jc w:val="both"/>
        <w:rPr>
          <w:rFonts w:ascii="Times New Roman" w:hAnsi="Times New Roman"/>
          <w:sz w:val="28"/>
          <w:szCs w:val="28"/>
        </w:rPr>
      </w:pPr>
    </w:p>
    <w:p w:rsidR="006214F2" w:rsidRPr="00347464" w:rsidRDefault="006214F2" w:rsidP="006214F2">
      <w:pPr>
        <w:tabs>
          <w:tab w:val="left" w:pos="6631"/>
        </w:tabs>
        <w:spacing w:after="0" w:line="240" w:lineRule="auto"/>
        <w:contextualSpacing/>
        <w:jc w:val="center"/>
        <w:rPr>
          <w:rFonts w:ascii="Times New Roman" w:hAnsi="Times New Roman"/>
          <w:sz w:val="24"/>
          <w:szCs w:val="24"/>
        </w:rPr>
      </w:pPr>
    </w:p>
    <w:p w:rsidR="006214F2" w:rsidRPr="00AE06B3" w:rsidRDefault="006E3D79" w:rsidP="006214F2">
      <w:pPr>
        <w:tabs>
          <w:tab w:val="left" w:pos="6631"/>
        </w:tabs>
        <w:spacing w:after="0" w:line="240" w:lineRule="auto"/>
        <w:contextualSpacing/>
        <w:jc w:val="center"/>
        <w:rPr>
          <w:rFonts w:ascii="Times New Roman" w:hAnsi="Times New Roman"/>
          <w:sz w:val="28"/>
          <w:szCs w:val="28"/>
        </w:rPr>
      </w:pPr>
      <w:r w:rsidRPr="006E3D79">
        <w:rPr>
          <w:noProof/>
          <w:lang w:eastAsia="ru-RU"/>
        </w:rPr>
        <w:pict>
          <v:rect id="Прямоугольник 1" o:spid="_x0000_s1026" style="position:absolute;left:0;text-align:left;margin-left:227.2pt;margin-top:40.3pt;width:52.3pt;height:25.1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ojkwIAACMFAAAOAAAAZHJzL2Uyb0RvYy54bWysVM1uEzEQviPxDpbvdJOQFrrqpopaBSFF&#10;pVKLep56vckKr8fYTjbhhMQViUfgIbggfvoMmzdi7N20aeFUsQfL4xnPzPf5mz06XlWKLaV1JeqM&#10;9/d6nEktMC/1LONvLyfPXnLmPOgcFGqZ8bV0/Hj09MlRbVI5wDmqXFpGSbRLa5PxufcmTRIn5rIC&#10;t4dGanIWaCvwZNpZkluoKXulkkGvd5DUaHNjUUjn6PS0dfJRzF8UUvg3ReGkZyrj1JuPq43rdViT&#10;0RGkMwtmXoquDXhEFxWUmorepjoFD2xhy79SVaWw6LDwewKrBIuiFDJiIDT93gM0F3MwMmIhcpy5&#10;pcn9v7TibHluWZnT23GmoaInar5uPm6+NL+am82n5ltz0/zcfG5+N9+bH6wf+KqNS+nahTm3AbEz&#10;UxTvHDmSe55guC5mVdgqxBJetorkr2/JlyvPBB0eHAwHfXoiQa7n/cNhbz8USyDdXjbW+VcSKxY2&#10;Gbf0tpFyWE6db0O3IbEvVGU+KZWKxtqdKMuWQDIg9eRYc6bAeTrM+CR+XTW3e01pVmd8sD/shcaA&#10;9Fko8LStDDHm9IwzUDMSvvA29nLvtntc0QDiFNy87TZm7HpTOmCRUdYd5juWw+4a8zU9p8VW586I&#10;SUnZpoT0HCwJm2DQsPo3tBQKCRt2O87maD/86zzEk97Iy1lNg0K43y/ASiLwtSYlHvaHwzBZ0Rju&#10;vxiQYXc917sevahOkB6B1EbdxW2I92q7LSxWVzTT41CVXKAF1W4Z7owT3w4w/RWEHI9jGE2TAT/V&#10;F0aE5IGnwOPl6gqs6RTjSWpnuB0qSB8Ip40NNzWOFx6LMqrqjtdO4TSJUZfdXyOM+q4do+7+baM/&#10;AA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A/lBojkwIAACMFAAAOAAAAAAAAAAAAAAAAAC4CAABkcnMvZTJvRG9j&#10;LnhtbFBLAQItABQABgAIAAAAIQB3CSGn4gAAAAoBAAAPAAAAAAAAAAAAAAAAAO0EAABkcnMvZG93&#10;bnJldi54bWxQSwUGAAAAAAQABADzAAAA/AUAAAAA&#10;" fillcolor="window" strokecolor="window" strokeweight="2pt">
            <v:path arrowok="t"/>
          </v:rect>
        </w:pict>
      </w:r>
      <w:r w:rsidR="00B0242B">
        <w:rPr>
          <w:rFonts w:ascii="Times New Roman" w:hAnsi="Times New Roman"/>
          <w:sz w:val="28"/>
          <w:szCs w:val="28"/>
        </w:rPr>
        <w:t>Ставрополь, 2025</w:t>
      </w:r>
      <w:r w:rsidR="006214F2">
        <w:rPr>
          <w:rFonts w:ascii="Times New Roman" w:hAnsi="Times New Roman"/>
          <w:sz w:val="28"/>
          <w:szCs w:val="28"/>
        </w:rPr>
        <w:t xml:space="preserve"> г.</w:t>
      </w:r>
    </w:p>
    <w:p w:rsidR="006214F2" w:rsidRPr="00351DD2" w:rsidRDefault="006214F2" w:rsidP="006214F2">
      <w:pPr>
        <w:keepNext/>
        <w:keepLines/>
        <w:suppressLineNumbers/>
        <w:suppressAutoHyphens/>
        <w:spacing w:after="0" w:line="240" w:lineRule="auto"/>
        <w:jc w:val="both"/>
        <w:rPr>
          <w:rFonts w:ascii="Times New Roman" w:hAnsi="Times New Roman"/>
          <w:b/>
          <w:sz w:val="28"/>
          <w:szCs w:val="28"/>
          <w:lang w:eastAsia="ru-RU"/>
        </w:rPr>
      </w:pPr>
      <w:r w:rsidRPr="00351DD2">
        <w:rPr>
          <w:rFonts w:ascii="Times New Roman" w:hAnsi="Times New Roman"/>
          <w:b/>
          <w:sz w:val="28"/>
          <w:szCs w:val="28"/>
          <w:lang w:eastAsia="ru-RU"/>
        </w:rPr>
        <w:lastRenderedPageBreak/>
        <w:t>1. Общие положения</w:t>
      </w:r>
    </w:p>
    <w:p w:rsidR="006214F2" w:rsidRPr="00351DD2" w:rsidRDefault="006214F2" w:rsidP="006214F2">
      <w:pPr>
        <w:keepNext/>
        <w:keepLines/>
        <w:suppressLineNumbers/>
        <w:suppressAutoHyphens/>
        <w:spacing w:after="0" w:line="240" w:lineRule="auto"/>
        <w:ind w:firstLine="709"/>
        <w:jc w:val="both"/>
        <w:rPr>
          <w:rFonts w:ascii="Times New Roman" w:hAnsi="Times New Roman"/>
          <w:i/>
          <w:sz w:val="28"/>
          <w:szCs w:val="28"/>
          <w:lang w:eastAsia="ru-RU"/>
        </w:rPr>
      </w:pPr>
      <w:r w:rsidRPr="00351DD2">
        <w:rPr>
          <w:rFonts w:ascii="Times New Roman" w:hAnsi="Times New Roman"/>
          <w:sz w:val="28"/>
          <w:szCs w:val="28"/>
          <w:lang w:eastAsia="ru-RU"/>
        </w:rPr>
        <w:t xml:space="preserve">Контрольно-измерительные материалы предназначены для контроля и оценки образовательных достижений обучающихся, освоивших программу учебной дисциплины </w:t>
      </w:r>
      <w:r>
        <w:rPr>
          <w:rFonts w:ascii="Times New Roman" w:hAnsi="Times New Roman"/>
          <w:sz w:val="28"/>
          <w:szCs w:val="28"/>
          <w:lang w:eastAsia="ru-RU"/>
        </w:rPr>
        <w:t>«Математика».</w:t>
      </w:r>
    </w:p>
    <w:p w:rsidR="006214F2" w:rsidRPr="00351DD2" w:rsidRDefault="006214F2" w:rsidP="006214F2">
      <w:pPr>
        <w:keepNext/>
        <w:keepLines/>
        <w:suppressLineNumbers/>
        <w:suppressAutoHyphens/>
        <w:spacing w:after="0" w:line="240" w:lineRule="auto"/>
        <w:ind w:firstLine="709"/>
        <w:jc w:val="both"/>
        <w:rPr>
          <w:rFonts w:ascii="Times New Roman" w:hAnsi="Times New Roman"/>
          <w:sz w:val="28"/>
          <w:szCs w:val="28"/>
          <w:lang w:eastAsia="ru-RU"/>
        </w:rPr>
      </w:pPr>
      <w:r w:rsidRPr="00351DD2">
        <w:rPr>
          <w:rFonts w:ascii="Times New Roman" w:hAnsi="Times New Roman"/>
          <w:sz w:val="28"/>
          <w:szCs w:val="28"/>
          <w:lang w:eastAsia="ru-RU"/>
        </w:rPr>
        <w:t xml:space="preserve">КИМ включают контрольные материалы для проведения промежуточной аттестации в форме </w:t>
      </w:r>
      <w:r w:rsidR="00B0242B">
        <w:rPr>
          <w:rFonts w:ascii="Times New Roman" w:hAnsi="Times New Roman"/>
          <w:sz w:val="28"/>
          <w:szCs w:val="28"/>
          <w:lang w:eastAsia="ru-RU"/>
        </w:rPr>
        <w:t>зачёта</w:t>
      </w:r>
      <w:r>
        <w:rPr>
          <w:rFonts w:ascii="Times New Roman" w:hAnsi="Times New Roman"/>
          <w:sz w:val="28"/>
          <w:szCs w:val="28"/>
          <w:lang w:eastAsia="ru-RU"/>
        </w:rPr>
        <w:t xml:space="preserve"> (</w:t>
      </w:r>
      <w:r w:rsidR="00B0242B">
        <w:rPr>
          <w:rFonts w:ascii="Times New Roman" w:hAnsi="Times New Roman"/>
          <w:sz w:val="28"/>
          <w:szCs w:val="28"/>
          <w:lang w:eastAsia="ru-RU"/>
        </w:rPr>
        <w:t xml:space="preserve">1 </w:t>
      </w:r>
      <w:r>
        <w:rPr>
          <w:rFonts w:ascii="Times New Roman" w:hAnsi="Times New Roman"/>
          <w:sz w:val="28"/>
          <w:szCs w:val="28"/>
          <w:lang w:eastAsia="ru-RU"/>
        </w:rPr>
        <w:t>семестр)</w:t>
      </w:r>
      <w:r w:rsidRPr="00351DD2">
        <w:rPr>
          <w:rFonts w:ascii="Times New Roman" w:hAnsi="Times New Roman"/>
          <w:sz w:val="28"/>
          <w:szCs w:val="28"/>
          <w:lang w:eastAsia="ru-RU"/>
        </w:rPr>
        <w:t>.</w:t>
      </w:r>
    </w:p>
    <w:p w:rsidR="006214F2" w:rsidRPr="00351DD2" w:rsidRDefault="006214F2" w:rsidP="006214F2">
      <w:pPr>
        <w:keepNext/>
        <w:keepLines/>
        <w:suppressLineNumbers/>
        <w:suppressAutoHyphens/>
        <w:spacing w:after="0" w:line="240" w:lineRule="auto"/>
        <w:jc w:val="both"/>
        <w:rPr>
          <w:rFonts w:ascii="Times New Roman" w:hAnsi="Times New Roman"/>
          <w:b/>
          <w:sz w:val="28"/>
          <w:szCs w:val="28"/>
          <w:lang w:eastAsia="ru-RU"/>
        </w:rPr>
      </w:pPr>
    </w:p>
    <w:p w:rsidR="006214F2" w:rsidRDefault="006214F2" w:rsidP="006214F2">
      <w:pPr>
        <w:keepNext/>
        <w:keepLines/>
        <w:suppressLineNumbers/>
        <w:suppressAutoHyphens/>
        <w:spacing w:after="0" w:line="240" w:lineRule="auto"/>
        <w:jc w:val="both"/>
        <w:rPr>
          <w:rFonts w:ascii="Times New Roman" w:hAnsi="Times New Roman"/>
          <w:b/>
          <w:sz w:val="28"/>
          <w:szCs w:val="28"/>
          <w:lang w:eastAsia="ru-RU"/>
        </w:rPr>
      </w:pPr>
      <w:r w:rsidRPr="00351DD2">
        <w:rPr>
          <w:rFonts w:ascii="Times New Roman" w:hAnsi="Times New Roman"/>
          <w:b/>
          <w:sz w:val="28"/>
          <w:szCs w:val="28"/>
          <w:lang w:eastAsia="ru-RU"/>
        </w:rPr>
        <w:t>2. Результаты освоения дисциплины, подлежащие проверке</w:t>
      </w:r>
    </w:p>
    <w:p w:rsidR="006214F2" w:rsidRDefault="006214F2" w:rsidP="006214F2">
      <w:pPr>
        <w:keepNext/>
        <w:keepLines/>
        <w:suppressLineNumbers/>
        <w:suppressAutoHyphens/>
        <w:spacing w:after="0" w:line="240" w:lineRule="auto"/>
        <w:jc w:val="both"/>
        <w:rPr>
          <w:rFonts w:ascii="Times New Roman" w:hAnsi="Times New Roman"/>
          <w:b/>
          <w:sz w:val="28"/>
          <w:szCs w:val="28"/>
          <w:lang w:eastAsia="ru-RU"/>
        </w:rPr>
      </w:pPr>
    </w:p>
    <w:p w:rsidR="006214F2" w:rsidRPr="00D014E0" w:rsidRDefault="006214F2" w:rsidP="006214F2">
      <w:pPr>
        <w:widowControl w:val="0"/>
        <w:spacing w:after="0" w:line="360" w:lineRule="auto"/>
        <w:ind w:firstLine="709"/>
        <w:jc w:val="both"/>
        <w:outlineLvl w:val="8"/>
        <w:rPr>
          <w:rFonts w:ascii="Times New Roman" w:eastAsia="Times New Roman" w:hAnsi="Times New Roman"/>
          <w:sz w:val="28"/>
          <w:szCs w:val="28"/>
          <w:lang w:eastAsia="ru-RU"/>
        </w:rPr>
      </w:pPr>
      <w:bookmarkStart w:id="1" w:name="_Toc316860041"/>
      <w:r w:rsidRPr="00D014E0">
        <w:rPr>
          <w:rFonts w:ascii="Times New Roman" w:eastAsia="Times New Roman" w:hAnsi="Times New Roman"/>
          <w:sz w:val="28"/>
          <w:szCs w:val="28"/>
          <w:lang w:eastAsia="ru-RU"/>
        </w:rPr>
        <w:t>Освоение содержания учебной дисциплины обеспечивает на каждом практическом занятии достижение обучающимися следующих результатов:</w:t>
      </w:r>
    </w:p>
    <w:p w:rsidR="006214F2" w:rsidRPr="00D014E0" w:rsidRDefault="006214F2" w:rsidP="006214F2">
      <w:pPr>
        <w:widowControl w:val="0"/>
        <w:spacing w:after="0" w:line="360" w:lineRule="auto"/>
        <w:ind w:firstLine="709"/>
        <w:jc w:val="both"/>
        <w:outlineLvl w:val="8"/>
        <w:rPr>
          <w:rFonts w:ascii="Times New Roman" w:eastAsia="Times New Roman" w:hAnsi="Times New Roman"/>
          <w:i/>
          <w:sz w:val="28"/>
          <w:szCs w:val="28"/>
          <w:lang w:eastAsia="ru-RU"/>
        </w:rPr>
      </w:pPr>
      <w:r w:rsidRPr="00D014E0">
        <w:rPr>
          <w:rFonts w:ascii="Times New Roman" w:eastAsia="Times New Roman" w:hAnsi="Times New Roman"/>
          <w:i/>
          <w:sz w:val="28"/>
          <w:szCs w:val="28"/>
          <w:lang w:eastAsia="ru-RU"/>
        </w:rPr>
        <w:t xml:space="preserve">Личностных, </w:t>
      </w:r>
      <w:r w:rsidRPr="00D014E0">
        <w:rPr>
          <w:rFonts w:ascii="Times New Roman" w:eastAsia="Times New Roman" w:hAnsi="Times New Roman"/>
          <w:sz w:val="28"/>
          <w:szCs w:val="24"/>
          <w:lang w:eastAsia="ru-RU"/>
        </w:rPr>
        <w:t>в том числе в части:</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гражданского воспитания:</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D014E0">
        <w:rPr>
          <w:rFonts w:ascii="Times New Roman" w:eastAsia="Times New Roman" w:hAnsi="Times New Roman"/>
          <w:sz w:val="24"/>
          <w:szCs w:val="24"/>
          <w:lang w:eastAsia="ru-RU"/>
        </w:rPr>
        <w:t>сформированность</w:t>
      </w:r>
      <w:proofErr w:type="spellEnd"/>
      <w:r w:rsidRPr="00D014E0">
        <w:rPr>
          <w:rFonts w:ascii="Times New Roman" w:eastAsia="Times New Roman" w:hAnsi="Times New Roman"/>
          <w:sz w:val="24"/>
          <w:szCs w:val="24"/>
          <w:lang w:eastAsia="ru-RU"/>
        </w:rPr>
        <w:t xml:space="preserve"> гражданской позиции обучающегося как активного и ответственного члена российского общества;</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осознание своих конституционных прав и обязанностей, уважение закона и правопорядка;</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принятие традиционных национальных, общечеловеческих гуманистических и демократических ценностей;</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умение взаимодействовать с социальными институтами в соответствии с их функциями и назначением;</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к гуманитарной и волонтерской деятельности;</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патриотического воспитания:</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D014E0">
        <w:rPr>
          <w:rFonts w:ascii="Times New Roman" w:eastAsia="Times New Roman" w:hAnsi="Times New Roman"/>
          <w:sz w:val="24"/>
          <w:szCs w:val="24"/>
          <w:lang w:eastAsia="ru-RU"/>
        </w:rPr>
        <w:t>сформированность</w:t>
      </w:r>
      <w:proofErr w:type="spellEnd"/>
      <w:r w:rsidRPr="00D014E0">
        <w:rPr>
          <w:rFonts w:ascii="Times New Roman" w:eastAsia="Times New Roman" w:hAnsi="Times New Roman"/>
          <w:sz w:val="24"/>
          <w:szCs w:val="24"/>
          <w:lang w:eastAsia="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идейная убежденность, готовность к служению и защите Отечества, ответственность за его судьбу;</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духовно-нравственного воспитания:</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осознание духовных ценностей российского народа;</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D014E0">
        <w:rPr>
          <w:rFonts w:ascii="Times New Roman" w:eastAsia="Times New Roman" w:hAnsi="Times New Roman"/>
          <w:sz w:val="24"/>
          <w:szCs w:val="24"/>
          <w:lang w:eastAsia="ru-RU"/>
        </w:rPr>
        <w:t>сформированность</w:t>
      </w:r>
      <w:proofErr w:type="spellEnd"/>
      <w:r w:rsidRPr="00D014E0">
        <w:rPr>
          <w:rFonts w:ascii="Times New Roman" w:eastAsia="Times New Roman" w:hAnsi="Times New Roman"/>
          <w:sz w:val="24"/>
          <w:szCs w:val="24"/>
          <w:lang w:eastAsia="ru-RU"/>
        </w:rPr>
        <w:t xml:space="preserve"> нравственного сознания, этического поведения;</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способность оценивать ситуацию и принимать осознанные решения, ориентируясь на морально-нравственные нормы и ценности;</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осознание личного вклада в построение устойчивого будущего;</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6214F2"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lastRenderedPageBreak/>
        <w:t>эстетического воспитания:</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эстетическое отношение к миру, включая эстетику быта, научного и технического творчества, спорта, труда и общественных отношений;</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к самовыражению в разных видах искусства, стремление проявлять качества творческой личности;</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физического воспитания:</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D014E0">
        <w:rPr>
          <w:rFonts w:ascii="Times New Roman" w:eastAsia="Times New Roman" w:hAnsi="Times New Roman"/>
          <w:sz w:val="24"/>
          <w:szCs w:val="24"/>
          <w:lang w:eastAsia="ru-RU"/>
        </w:rPr>
        <w:t>сформированность</w:t>
      </w:r>
      <w:proofErr w:type="spellEnd"/>
      <w:r w:rsidRPr="00D014E0">
        <w:rPr>
          <w:rFonts w:ascii="Times New Roman" w:eastAsia="Times New Roman" w:hAnsi="Times New Roman"/>
          <w:sz w:val="24"/>
          <w:szCs w:val="24"/>
          <w:lang w:eastAsia="ru-RU"/>
        </w:rPr>
        <w:t xml:space="preserve"> здорового и безопасного образа жизни, ответственного отношения к своему здоровью;</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потребность в физическом совершенствовании, занятиях спортивно-оздоровительной деятельностью;</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активное неприятие вредных привычек и иных форм причинения вреда физическому и психическому здоровью;</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трудового воспитания:</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к труду, осознание ценности мастерства, трудолюбие;</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и способность к образованию и самообразованию на протяжении всей жизни;</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экологического воспитания:</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D014E0">
        <w:rPr>
          <w:rFonts w:ascii="Times New Roman" w:eastAsia="Times New Roman" w:hAnsi="Times New Roman"/>
          <w:sz w:val="24"/>
          <w:szCs w:val="24"/>
          <w:lang w:eastAsia="ru-RU"/>
        </w:rPr>
        <w:t>сформированность</w:t>
      </w:r>
      <w:proofErr w:type="spellEnd"/>
      <w:r w:rsidRPr="00D014E0">
        <w:rPr>
          <w:rFonts w:ascii="Times New Roman" w:eastAsia="Times New Roman" w:hAnsi="Times New Roman"/>
          <w:sz w:val="24"/>
          <w:szCs w:val="24"/>
          <w:lang w:eastAsia="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планирование и осуществление действий в окружающей среде на основе знания целей устойчивого развития человечества;</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активное неприятие действий, приносящих вред окружающей среде;</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умение прогнозировать неблагоприятные экологические последствия предпринимаемых действий, предотвращать их;</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расширение опыта деятельности экологической направленности;</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ценности научного познания:</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D014E0">
        <w:rPr>
          <w:rFonts w:ascii="Times New Roman" w:eastAsia="Times New Roman" w:hAnsi="Times New Roman"/>
          <w:sz w:val="24"/>
          <w:szCs w:val="24"/>
          <w:lang w:eastAsia="ru-RU"/>
        </w:rPr>
        <w:t>сформированность</w:t>
      </w:r>
      <w:proofErr w:type="spellEnd"/>
      <w:r w:rsidRPr="00D014E0">
        <w:rPr>
          <w:rFonts w:ascii="Times New Roman" w:eastAsia="Times New Roman" w:hAnsi="Times New Roman"/>
          <w:sz w:val="24"/>
          <w:szCs w:val="24"/>
          <w:lang w:eastAsia="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совершенствование языковой и читательской культуры как средства взаимодействия между людьми и познания мира;</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6214F2" w:rsidRPr="00D014E0" w:rsidRDefault="006214F2" w:rsidP="006214F2">
      <w:pPr>
        <w:widowControl w:val="0"/>
        <w:spacing w:after="0" w:line="360" w:lineRule="auto"/>
        <w:ind w:firstLine="709"/>
        <w:jc w:val="both"/>
        <w:outlineLvl w:val="8"/>
        <w:rPr>
          <w:rFonts w:ascii="Times New Roman" w:eastAsia="Times New Roman" w:hAnsi="Times New Roman"/>
          <w:i/>
          <w:sz w:val="28"/>
          <w:szCs w:val="28"/>
          <w:lang w:eastAsia="ru-RU"/>
        </w:rPr>
      </w:pPr>
    </w:p>
    <w:p w:rsidR="006214F2" w:rsidRPr="00D014E0" w:rsidRDefault="006214F2" w:rsidP="006214F2">
      <w:pPr>
        <w:widowControl w:val="0"/>
        <w:spacing w:after="0" w:line="360" w:lineRule="auto"/>
        <w:ind w:firstLine="709"/>
        <w:jc w:val="both"/>
        <w:outlineLvl w:val="8"/>
        <w:rPr>
          <w:rFonts w:ascii="Times New Roman" w:eastAsia="Times New Roman" w:hAnsi="Times New Roman"/>
          <w:i/>
          <w:sz w:val="28"/>
          <w:szCs w:val="28"/>
          <w:lang w:eastAsia="ru-RU"/>
        </w:rPr>
      </w:pPr>
      <w:proofErr w:type="spellStart"/>
      <w:r w:rsidRPr="00D014E0">
        <w:rPr>
          <w:rFonts w:ascii="Times New Roman" w:eastAsia="Times New Roman" w:hAnsi="Times New Roman"/>
          <w:i/>
          <w:sz w:val="28"/>
          <w:szCs w:val="28"/>
          <w:lang w:eastAsia="ru-RU"/>
        </w:rPr>
        <w:t>Метапредметных</w:t>
      </w:r>
      <w:proofErr w:type="spellEnd"/>
      <w:r w:rsidRPr="00D014E0">
        <w:rPr>
          <w:rFonts w:ascii="Times New Roman" w:eastAsia="Times New Roman" w:hAnsi="Times New Roman"/>
          <w:i/>
          <w:sz w:val="28"/>
          <w:szCs w:val="28"/>
          <w:lang w:eastAsia="ru-RU"/>
        </w:rPr>
        <w:t>:</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 Овладение универсальными учебными познавательными действиями:</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 базовые логические действия:</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 xml:space="preserve">самостоятельно формулировать и актуализировать проблему, рассматривать ее </w:t>
      </w:r>
      <w:r w:rsidRPr="00D014E0">
        <w:rPr>
          <w:rFonts w:ascii="Times New Roman" w:eastAsia="Times New Roman" w:hAnsi="Times New Roman"/>
          <w:sz w:val="24"/>
          <w:szCs w:val="24"/>
          <w:lang w:eastAsia="ru-RU"/>
        </w:rPr>
        <w:lastRenderedPageBreak/>
        <w:t>всесторонне;</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устанавливать существенный признак или основания для сравнения, классификации и обобщения;</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определять цели деятельности, задавать параметры и критерии их достижения;</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выявлять закономерности и противоречия в рассматриваемых явлениях;</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вносить коррективы в деятельность, оценивать соответствие результатов целям, оценивать риски последствий деятельности;</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развивать креативное мышление при решении жизненных проблем;</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б) базовые исследовательские действия:</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владеть навыками учебно-исследовательской и проектной деятельности, навыками разрешения проблем;</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способность и готовность к самостоятельному поиску методов решения практических задач, применению различных методов познания;</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формирование научного типа мышления, владение научной терминологией, ключевыми понятиями и методами;</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ставить и формулировать собственные задачи в образовательной деятельности и жизненных ситуациях;</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давать оценку новым ситуациям, оценивать приобретенный опыт;</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разрабатывать план решения проблемы с учетом анализа имеющихся материальных и нематериальных ресурсов;</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осуществлять целенаправленный поиск переноса средств и способов действия в профессиональную среду;</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уметь переносить знания в познавательную и практическую области жизнедеятельности;</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уметь интегрировать знания из разных предметных областей;</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выдвигать новые идеи, предлагать оригинальные подходы и решения;</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ставить проблемы и задачи, допускающие альтернативные решения;</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 работа с информацией:</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оценивать достоверность, легитимность информации, ее соответствие правовым и морально-этическим нормам;</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владеть навыками распознавания и защиты информации, информационной безопасности личности.</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2. Овладение универсальными коммуникативными действиями:</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 общение:</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осуществлять коммуникации во всех сферах жизни;</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lastRenderedPageBreak/>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владеть различными способами общения и взаимодействия;</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аргументированно вести диалог, уметь смягчать конфликтные ситуации;</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развернуто и логично излагать свою точку зрения с использованием языковых средств;</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б) совместная деятельность:</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понимать и использовать преимущества командной и индивидуальной работы;</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выбирать тематику и методы совместных действий с учетом общих интересов и возможностей каждого члена коллектива;</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оценивать качество своего вклада и каждого участника команды в общий результат по разработанным критериям;</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предлагать новые проекты, оценивать идеи с позиции новизны, оригинальности, практической значимости;</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координировать и выполнять работу в условиях реального, виртуального и комбинированного взаимодействия;</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осуществлять позитивное стратегическое поведение в различных ситуациях, проявлять творчество и воображение, быть инициативным.</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3. Овладение универсальными регулятивными действиями:</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 самоорганизация:</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самостоятельно составлять план решения проблемы с учетом имеющихся ресурсов, собственных возможностей и предпочтений;</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давать оценку новым ситуациям;</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расширять рамки учебного предмета на основе личных предпочтений;</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делать осознанный выбор, аргументировать его, брать ответственность за решение;</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оценивать приобретенный опыт;</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б) самоконтроль:</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давать оценку новым ситуациям, вносить коррективы в деятельность, оценивать соответствие результатов целям;</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владеть навыками познавательной рефлексии как осознания совершаемых действий и мыслительных процессов, их результатов и оснований;</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использовать приемы рефлексии для оценки ситуации, выбора верного решения;</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уметь оценивать риски и своевременно принимать решения по их снижению;</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 xml:space="preserve">в) эмоциональный интеллект, предполагающий </w:t>
      </w:r>
      <w:proofErr w:type="spellStart"/>
      <w:r w:rsidRPr="00D014E0">
        <w:rPr>
          <w:rFonts w:ascii="Times New Roman" w:eastAsia="Times New Roman" w:hAnsi="Times New Roman"/>
          <w:sz w:val="24"/>
          <w:szCs w:val="24"/>
          <w:lang w:eastAsia="ru-RU"/>
        </w:rPr>
        <w:t>сформированность</w:t>
      </w:r>
      <w:proofErr w:type="spellEnd"/>
      <w:r w:rsidRPr="00D014E0">
        <w:rPr>
          <w:rFonts w:ascii="Times New Roman" w:eastAsia="Times New Roman" w:hAnsi="Times New Roman"/>
          <w:sz w:val="24"/>
          <w:szCs w:val="24"/>
          <w:lang w:eastAsia="ru-RU"/>
        </w:rPr>
        <w:t>:</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D014E0">
        <w:rPr>
          <w:rFonts w:ascii="Times New Roman" w:eastAsia="Times New Roman" w:hAnsi="Times New Roman"/>
          <w:sz w:val="24"/>
          <w:szCs w:val="24"/>
          <w:lang w:eastAsia="ru-RU"/>
        </w:rPr>
        <w:t>эмпатии</w:t>
      </w:r>
      <w:proofErr w:type="spellEnd"/>
      <w:r w:rsidRPr="00D014E0">
        <w:rPr>
          <w:rFonts w:ascii="Times New Roman" w:eastAsia="Times New Roman" w:hAnsi="Times New Roman"/>
          <w:sz w:val="24"/>
          <w:szCs w:val="24"/>
          <w:lang w:eastAsia="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lastRenderedPageBreak/>
        <w:t>социальных навыков, включающих способность выстраивать отношения с другими людьми, заботиться, проявлять интерес и разрешать конфликты;</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 принятие себя и других людей:</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принимать себя, понимая свои недостатки и достоинства;</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принимать мотивы и аргументы других людей при анализе результатов деятельности;</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признавать свое право и право других людей на ошибки;</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развивать способность понимать мир с позиции другого человека.</w:t>
      </w:r>
    </w:p>
    <w:p w:rsidR="006214F2" w:rsidRPr="00D014E0" w:rsidRDefault="006214F2" w:rsidP="006214F2">
      <w:pPr>
        <w:widowControl w:val="0"/>
        <w:spacing w:after="0" w:line="360" w:lineRule="auto"/>
        <w:ind w:firstLine="709"/>
        <w:jc w:val="both"/>
        <w:outlineLvl w:val="8"/>
        <w:rPr>
          <w:rFonts w:ascii="Times New Roman" w:eastAsia="Times New Roman" w:hAnsi="Times New Roman"/>
          <w:i/>
          <w:sz w:val="28"/>
          <w:szCs w:val="28"/>
          <w:lang w:eastAsia="ru-RU"/>
        </w:rPr>
      </w:pPr>
    </w:p>
    <w:p w:rsidR="006214F2" w:rsidRPr="00D014E0" w:rsidRDefault="006214F2" w:rsidP="006214F2">
      <w:pPr>
        <w:widowControl w:val="0"/>
        <w:spacing w:after="0" w:line="360" w:lineRule="auto"/>
        <w:ind w:firstLine="709"/>
        <w:jc w:val="both"/>
        <w:outlineLvl w:val="8"/>
        <w:rPr>
          <w:rFonts w:ascii="Times New Roman" w:eastAsia="Times New Roman" w:hAnsi="Times New Roman"/>
          <w:i/>
          <w:sz w:val="28"/>
          <w:szCs w:val="28"/>
          <w:lang w:eastAsia="ru-RU"/>
        </w:rPr>
      </w:pPr>
      <w:r w:rsidRPr="00D014E0">
        <w:rPr>
          <w:rFonts w:ascii="Times New Roman" w:eastAsia="Times New Roman" w:hAnsi="Times New Roman"/>
          <w:i/>
          <w:sz w:val="28"/>
          <w:szCs w:val="28"/>
          <w:lang w:eastAsia="ru-RU"/>
        </w:rPr>
        <w:t>Предметных:</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 xml:space="preserve">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w:t>
      </w:r>
      <w:r w:rsidRPr="00D014E0">
        <w:rPr>
          <w:rFonts w:ascii="Times New Roman" w:eastAsia="Times New Roman" w:hAnsi="Times New Roman"/>
          <w:sz w:val="24"/>
          <w:szCs w:val="24"/>
          <w:lang w:eastAsia="ru-RU"/>
        </w:rPr>
        <w:lastRenderedPageBreak/>
        <w:t>планиметрии; умение оценивать размеры объектов окружающего мира;</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12) умение вычислять геометрические величины (длина, угол, площадь, объем, площадь поверхности), используя изученные формулы и методы;</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18У)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rsidR="00B0242B" w:rsidRDefault="00B0242B" w:rsidP="00B0242B">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B0242B" w:rsidRPr="00B0242B" w:rsidRDefault="00B0242B" w:rsidP="00B0242B">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B0242B">
        <w:rPr>
          <w:rFonts w:ascii="Times New Roman" w:eastAsia="Times New Roman" w:hAnsi="Times New Roman"/>
          <w:sz w:val="28"/>
          <w:szCs w:val="28"/>
          <w:lang w:eastAsia="ru-RU"/>
        </w:rPr>
        <w:t xml:space="preserve">Выпускник, освоивший образовательную программу, должен обладать следующими </w:t>
      </w:r>
      <w:r w:rsidRPr="00B0242B">
        <w:rPr>
          <w:rFonts w:ascii="Times New Roman" w:eastAsia="Times New Roman" w:hAnsi="Times New Roman"/>
          <w:b/>
          <w:sz w:val="28"/>
          <w:szCs w:val="28"/>
          <w:lang w:eastAsia="ru-RU"/>
        </w:rPr>
        <w:t>общими компетенциями</w:t>
      </w:r>
      <w:r w:rsidRPr="00B0242B">
        <w:rPr>
          <w:rFonts w:ascii="Times New Roman" w:eastAsia="Times New Roman" w:hAnsi="Times New Roman"/>
          <w:sz w:val="28"/>
          <w:szCs w:val="28"/>
          <w:lang w:eastAsia="ru-RU"/>
        </w:rPr>
        <w:t>:</w:t>
      </w:r>
    </w:p>
    <w:p w:rsidR="00B0242B" w:rsidRPr="00B0242B" w:rsidRDefault="00B0242B" w:rsidP="00B0242B">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B0242B" w:rsidRPr="00B0242B" w:rsidRDefault="00B0242B" w:rsidP="00B0242B">
      <w:pPr>
        <w:widowControl w:val="0"/>
        <w:autoSpaceDE w:val="0"/>
        <w:autoSpaceDN w:val="0"/>
        <w:spacing w:after="0" w:line="240" w:lineRule="auto"/>
        <w:ind w:firstLine="540"/>
        <w:jc w:val="both"/>
        <w:rPr>
          <w:rFonts w:ascii="Times New Roman" w:eastAsia="Times New Roman" w:hAnsi="Times New Roman"/>
          <w:sz w:val="24"/>
          <w:szCs w:val="28"/>
          <w:lang w:eastAsia="ru-RU"/>
        </w:rPr>
      </w:pPr>
      <w:r w:rsidRPr="00B0242B">
        <w:rPr>
          <w:rFonts w:ascii="Times New Roman" w:eastAsia="Times New Roman" w:hAnsi="Times New Roman"/>
          <w:sz w:val="24"/>
          <w:szCs w:val="28"/>
          <w:lang w:eastAsia="ru-RU"/>
        </w:rPr>
        <w:t>ОК 01. Выбирать способы решения задач профессиональной деятельности применительно к различным контекстам;</w:t>
      </w:r>
    </w:p>
    <w:p w:rsidR="00B0242B" w:rsidRDefault="00B0242B" w:rsidP="00B0242B">
      <w:pPr>
        <w:widowControl w:val="0"/>
        <w:autoSpaceDE w:val="0"/>
        <w:autoSpaceDN w:val="0"/>
        <w:spacing w:after="0" w:line="240" w:lineRule="auto"/>
        <w:ind w:firstLine="540"/>
        <w:jc w:val="both"/>
        <w:rPr>
          <w:rFonts w:ascii="Times New Roman" w:eastAsia="Times New Roman" w:hAnsi="Times New Roman"/>
          <w:sz w:val="24"/>
          <w:szCs w:val="28"/>
          <w:lang w:eastAsia="ru-RU"/>
        </w:rPr>
      </w:pPr>
      <w:r w:rsidRPr="00B0242B">
        <w:rPr>
          <w:rFonts w:ascii="Times New Roman" w:eastAsia="Times New Roman" w:hAnsi="Times New Roman"/>
          <w:sz w:val="24"/>
          <w:szCs w:val="28"/>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3914CE" w:rsidRPr="003914CE" w:rsidRDefault="003914CE" w:rsidP="003914CE">
      <w:pPr>
        <w:widowControl w:val="0"/>
        <w:autoSpaceDE w:val="0"/>
        <w:autoSpaceDN w:val="0"/>
        <w:spacing w:after="0"/>
        <w:ind w:firstLine="539"/>
        <w:jc w:val="both"/>
        <w:rPr>
          <w:rFonts w:ascii="Times New Roman" w:hAnsi="Times New Roman"/>
          <w:sz w:val="24"/>
          <w:szCs w:val="24"/>
        </w:rPr>
      </w:pPr>
      <w:r w:rsidRPr="003914CE">
        <w:rPr>
          <w:rFonts w:ascii="Times New Roman" w:hAnsi="Times New Roman"/>
          <w:sz w:val="24"/>
          <w:szCs w:val="24"/>
        </w:rPr>
        <w:t>ОК 03. Планировать и реализовывать собственное профессиональное и личнос</w:t>
      </w:r>
      <w:r w:rsidRPr="003914CE">
        <w:rPr>
          <w:rFonts w:ascii="Times New Roman" w:hAnsi="Times New Roman"/>
          <w:sz w:val="24"/>
          <w:szCs w:val="24"/>
        </w:rPr>
        <w:t>т</w:t>
      </w:r>
      <w:r w:rsidRPr="003914CE">
        <w:rPr>
          <w:rFonts w:ascii="Times New Roman" w:hAnsi="Times New Roman"/>
          <w:sz w:val="24"/>
          <w:szCs w:val="24"/>
        </w:rPr>
        <w:t>ное развитие, деятельность в профессиональной сфере, использовать знания по прав</w:t>
      </w:r>
      <w:r w:rsidRPr="003914CE">
        <w:rPr>
          <w:rFonts w:ascii="Times New Roman" w:hAnsi="Times New Roman"/>
          <w:sz w:val="24"/>
          <w:szCs w:val="24"/>
        </w:rPr>
        <w:t>о</w:t>
      </w:r>
      <w:r w:rsidRPr="003914CE">
        <w:rPr>
          <w:rFonts w:ascii="Times New Roman" w:hAnsi="Times New Roman"/>
          <w:sz w:val="24"/>
          <w:szCs w:val="24"/>
        </w:rPr>
        <w:t>вой и финансовой грамотности в различных жизненных ситуациях;</w:t>
      </w:r>
    </w:p>
    <w:p w:rsidR="00B0242B" w:rsidRPr="00B0242B" w:rsidRDefault="00B0242B" w:rsidP="003914CE">
      <w:pPr>
        <w:widowControl w:val="0"/>
        <w:autoSpaceDE w:val="0"/>
        <w:autoSpaceDN w:val="0"/>
        <w:spacing w:after="0" w:line="240" w:lineRule="auto"/>
        <w:ind w:firstLine="539"/>
        <w:jc w:val="both"/>
        <w:rPr>
          <w:rFonts w:ascii="Times New Roman" w:eastAsia="Times New Roman" w:hAnsi="Times New Roman"/>
          <w:sz w:val="24"/>
          <w:szCs w:val="28"/>
          <w:lang w:eastAsia="ru-RU"/>
        </w:rPr>
      </w:pPr>
      <w:r w:rsidRPr="00B0242B">
        <w:rPr>
          <w:rFonts w:ascii="Times New Roman" w:eastAsia="Times New Roman" w:hAnsi="Times New Roman"/>
          <w:sz w:val="24"/>
          <w:szCs w:val="28"/>
          <w:lang w:eastAsia="ru-RU"/>
        </w:rPr>
        <w:t>ОК 04. Эффективно взаимодействовать и работать в коллективе и команде;</w:t>
      </w:r>
    </w:p>
    <w:p w:rsidR="00B0242B" w:rsidRPr="00B0242B" w:rsidRDefault="00B0242B" w:rsidP="003914CE">
      <w:pPr>
        <w:widowControl w:val="0"/>
        <w:autoSpaceDE w:val="0"/>
        <w:autoSpaceDN w:val="0"/>
        <w:spacing w:after="0" w:line="240" w:lineRule="auto"/>
        <w:ind w:firstLine="539"/>
        <w:jc w:val="both"/>
        <w:rPr>
          <w:rFonts w:ascii="Times New Roman" w:eastAsia="Times New Roman" w:hAnsi="Times New Roman"/>
          <w:sz w:val="24"/>
          <w:szCs w:val="28"/>
          <w:lang w:eastAsia="ru-RU"/>
        </w:rPr>
      </w:pPr>
      <w:r w:rsidRPr="00B0242B">
        <w:rPr>
          <w:rFonts w:ascii="Times New Roman" w:eastAsia="Times New Roman" w:hAnsi="Times New Roman"/>
          <w:sz w:val="24"/>
          <w:szCs w:val="28"/>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B0242B" w:rsidRPr="00B0242B" w:rsidRDefault="00B0242B" w:rsidP="00B0242B">
      <w:pPr>
        <w:widowControl w:val="0"/>
        <w:tabs>
          <w:tab w:val="right" w:leader="dot" w:pos="9637"/>
        </w:tabs>
        <w:spacing w:after="0" w:line="240" w:lineRule="auto"/>
        <w:ind w:firstLine="709"/>
        <w:jc w:val="both"/>
        <w:rPr>
          <w:rFonts w:ascii="Times New Roman" w:eastAsia="Times New Roman" w:hAnsi="Times New Roman"/>
          <w:color w:val="FF0000"/>
          <w:sz w:val="24"/>
          <w:szCs w:val="28"/>
          <w:lang w:eastAsia="ru-RU"/>
        </w:rPr>
      </w:pPr>
    </w:p>
    <w:p w:rsidR="006214F2" w:rsidRPr="00FE00CD" w:rsidRDefault="006214F2" w:rsidP="006214F2">
      <w:pPr>
        <w:tabs>
          <w:tab w:val="left" w:pos="851"/>
        </w:tabs>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p>
    <w:p w:rsidR="006214F2" w:rsidRPr="00351DD2" w:rsidRDefault="006214F2" w:rsidP="006214F2">
      <w:pPr>
        <w:pStyle w:val="1"/>
        <w:spacing w:before="0" w:after="0"/>
        <w:jc w:val="both"/>
        <w:rPr>
          <w:rFonts w:ascii="Times New Roman" w:hAnsi="Times New Roman"/>
          <w:sz w:val="28"/>
          <w:szCs w:val="28"/>
        </w:rPr>
      </w:pPr>
      <w:r w:rsidRPr="00351DD2">
        <w:rPr>
          <w:rFonts w:ascii="Times New Roman" w:hAnsi="Times New Roman"/>
          <w:sz w:val="28"/>
          <w:szCs w:val="28"/>
        </w:rPr>
        <w:lastRenderedPageBreak/>
        <w:t xml:space="preserve">3. Измерительные материалы для оценивания результатов освоения учебной дисциплины </w:t>
      </w:r>
    </w:p>
    <w:p w:rsidR="006214F2" w:rsidRPr="00351DD2" w:rsidRDefault="006214F2" w:rsidP="006214F2">
      <w:pPr>
        <w:spacing w:after="0" w:line="240" w:lineRule="auto"/>
        <w:rPr>
          <w:sz w:val="28"/>
          <w:szCs w:val="28"/>
        </w:rPr>
      </w:pPr>
    </w:p>
    <w:p w:rsidR="006214F2" w:rsidRPr="00351DD2" w:rsidRDefault="006214F2" w:rsidP="006214F2">
      <w:pPr>
        <w:pStyle w:val="2"/>
        <w:spacing w:before="0" w:after="0"/>
        <w:jc w:val="both"/>
        <w:rPr>
          <w:rFonts w:ascii="Times New Roman" w:hAnsi="Times New Roman"/>
          <w:i w:val="0"/>
        </w:rPr>
      </w:pPr>
      <w:r w:rsidRPr="00351DD2">
        <w:rPr>
          <w:rFonts w:ascii="Times New Roman" w:hAnsi="Times New Roman"/>
          <w:i w:val="0"/>
        </w:rPr>
        <w:t>3.1.</w:t>
      </w:r>
      <w:bookmarkEnd w:id="1"/>
      <w:r w:rsidRPr="00351DD2">
        <w:rPr>
          <w:rFonts w:ascii="Times New Roman" w:hAnsi="Times New Roman"/>
          <w:i w:val="0"/>
        </w:rPr>
        <w:t xml:space="preserve"> Задания для проведения </w:t>
      </w:r>
      <w:r w:rsidR="00B0242B">
        <w:rPr>
          <w:rFonts w:ascii="Times New Roman" w:hAnsi="Times New Roman"/>
          <w:i w:val="0"/>
        </w:rPr>
        <w:t>зачёт</w:t>
      </w:r>
    </w:p>
    <w:p w:rsidR="006214F2" w:rsidRPr="00351DD2" w:rsidRDefault="006214F2" w:rsidP="006214F2">
      <w:pPr>
        <w:spacing w:after="0" w:line="240" w:lineRule="auto"/>
        <w:ind w:firstLine="708"/>
        <w:rPr>
          <w:rFonts w:ascii="Times New Roman" w:hAnsi="Times New Roman"/>
          <w:b/>
          <w:sz w:val="28"/>
          <w:szCs w:val="28"/>
        </w:rPr>
      </w:pPr>
    </w:p>
    <w:p w:rsidR="006214F2" w:rsidRDefault="006214F2" w:rsidP="006214F2">
      <w:pPr>
        <w:spacing w:after="0" w:line="240" w:lineRule="auto"/>
        <w:ind w:firstLine="708"/>
        <w:rPr>
          <w:rFonts w:ascii="Times New Roman" w:hAnsi="Times New Roman"/>
          <w:sz w:val="28"/>
          <w:szCs w:val="28"/>
        </w:rPr>
      </w:pPr>
      <w:r w:rsidRPr="00351DD2">
        <w:rPr>
          <w:rFonts w:ascii="Times New Roman" w:hAnsi="Times New Roman"/>
          <w:b/>
          <w:sz w:val="28"/>
          <w:szCs w:val="28"/>
        </w:rPr>
        <w:t xml:space="preserve">Форма </w:t>
      </w:r>
      <w:r w:rsidR="00B418CA">
        <w:rPr>
          <w:rFonts w:ascii="Times New Roman" w:hAnsi="Times New Roman"/>
          <w:b/>
          <w:sz w:val="28"/>
          <w:szCs w:val="28"/>
        </w:rPr>
        <w:t>зачёта</w:t>
      </w:r>
      <w:r>
        <w:rPr>
          <w:rFonts w:ascii="Times New Roman" w:hAnsi="Times New Roman"/>
          <w:b/>
          <w:sz w:val="28"/>
          <w:szCs w:val="28"/>
        </w:rPr>
        <w:t xml:space="preserve">: </w:t>
      </w:r>
      <w:r w:rsidRPr="00351DD2">
        <w:rPr>
          <w:rFonts w:ascii="Times New Roman" w:hAnsi="Times New Roman"/>
          <w:sz w:val="28"/>
          <w:szCs w:val="28"/>
        </w:rPr>
        <w:t xml:space="preserve"> устный – по </w:t>
      </w:r>
      <w:r w:rsidR="00B0242B">
        <w:rPr>
          <w:rFonts w:ascii="Times New Roman" w:hAnsi="Times New Roman"/>
          <w:sz w:val="28"/>
          <w:szCs w:val="28"/>
        </w:rPr>
        <w:t xml:space="preserve">вопросам </w:t>
      </w:r>
    </w:p>
    <w:p w:rsidR="006214F2" w:rsidRPr="00351DD2" w:rsidRDefault="006214F2" w:rsidP="006214F2">
      <w:pPr>
        <w:spacing w:after="0" w:line="240" w:lineRule="auto"/>
        <w:ind w:firstLine="708"/>
        <w:rPr>
          <w:rFonts w:ascii="Times New Roman" w:hAnsi="Times New Roman"/>
          <w:sz w:val="28"/>
          <w:szCs w:val="28"/>
        </w:rPr>
      </w:pPr>
    </w:p>
    <w:p w:rsidR="006214F2" w:rsidRPr="00351DD2" w:rsidRDefault="006214F2" w:rsidP="006214F2">
      <w:pPr>
        <w:spacing w:after="0" w:line="240" w:lineRule="auto"/>
        <w:ind w:firstLine="708"/>
        <w:jc w:val="both"/>
        <w:rPr>
          <w:rFonts w:ascii="Times New Roman" w:hAnsi="Times New Roman"/>
          <w:b/>
          <w:bCs/>
          <w:sz w:val="28"/>
          <w:szCs w:val="28"/>
        </w:rPr>
      </w:pPr>
      <w:r w:rsidRPr="00351DD2">
        <w:rPr>
          <w:rFonts w:ascii="Times New Roman" w:hAnsi="Times New Roman"/>
          <w:b/>
          <w:bCs/>
          <w:sz w:val="28"/>
          <w:szCs w:val="28"/>
        </w:rPr>
        <w:t>Условия выполнения задания</w:t>
      </w:r>
    </w:p>
    <w:p w:rsidR="006214F2" w:rsidRPr="00351DD2" w:rsidRDefault="006214F2" w:rsidP="006214F2">
      <w:pPr>
        <w:spacing w:after="0" w:line="240" w:lineRule="auto"/>
        <w:jc w:val="both"/>
        <w:rPr>
          <w:rFonts w:ascii="Times New Roman" w:hAnsi="Times New Roman"/>
          <w:sz w:val="28"/>
          <w:szCs w:val="28"/>
        </w:rPr>
      </w:pPr>
      <w:r w:rsidRPr="00351DD2">
        <w:rPr>
          <w:rFonts w:ascii="Times New Roman" w:hAnsi="Times New Roman"/>
          <w:sz w:val="28"/>
          <w:szCs w:val="28"/>
        </w:rPr>
        <w:t>1. Место (время) выполнения задания</w:t>
      </w:r>
      <w:r>
        <w:rPr>
          <w:rFonts w:ascii="Times New Roman" w:hAnsi="Times New Roman"/>
          <w:sz w:val="28"/>
          <w:szCs w:val="28"/>
        </w:rPr>
        <w:t xml:space="preserve">: кабинет математики </w:t>
      </w:r>
      <w:r w:rsidR="00B0242B">
        <w:rPr>
          <w:rFonts w:ascii="Times New Roman" w:hAnsi="Times New Roman"/>
          <w:sz w:val="28"/>
          <w:szCs w:val="28"/>
        </w:rPr>
        <w:t>(41</w:t>
      </w:r>
      <w:r>
        <w:rPr>
          <w:rFonts w:ascii="Times New Roman" w:hAnsi="Times New Roman"/>
          <w:sz w:val="28"/>
          <w:szCs w:val="28"/>
        </w:rPr>
        <w:t>7).</w:t>
      </w:r>
    </w:p>
    <w:p w:rsidR="006214F2" w:rsidRPr="00351DD2" w:rsidRDefault="006214F2" w:rsidP="006214F2">
      <w:pPr>
        <w:spacing w:after="0" w:line="240" w:lineRule="auto"/>
        <w:jc w:val="both"/>
        <w:rPr>
          <w:rFonts w:ascii="Times New Roman" w:hAnsi="Times New Roman"/>
          <w:sz w:val="28"/>
          <w:szCs w:val="28"/>
        </w:rPr>
      </w:pPr>
      <w:r w:rsidRPr="00351DD2">
        <w:rPr>
          <w:rFonts w:ascii="Times New Roman" w:hAnsi="Times New Roman"/>
          <w:sz w:val="28"/>
          <w:szCs w:val="28"/>
        </w:rPr>
        <w:t xml:space="preserve">2. Максимальное время выполнения задания: </w:t>
      </w:r>
      <w:r w:rsidR="00B0242B">
        <w:rPr>
          <w:rFonts w:ascii="Times New Roman" w:hAnsi="Times New Roman"/>
          <w:sz w:val="28"/>
          <w:szCs w:val="28"/>
        </w:rPr>
        <w:t>2</w:t>
      </w:r>
      <w:r>
        <w:rPr>
          <w:rFonts w:ascii="Times New Roman" w:hAnsi="Times New Roman"/>
          <w:sz w:val="28"/>
          <w:szCs w:val="28"/>
        </w:rPr>
        <w:t>0 мин.</w:t>
      </w:r>
    </w:p>
    <w:p w:rsidR="006214F2" w:rsidRPr="00A87A80" w:rsidRDefault="006214F2" w:rsidP="006214F2">
      <w:pPr>
        <w:spacing w:after="0" w:line="240" w:lineRule="auto"/>
        <w:jc w:val="both"/>
        <w:rPr>
          <w:rFonts w:ascii="Times New Roman" w:hAnsi="Times New Roman"/>
          <w:sz w:val="28"/>
          <w:szCs w:val="28"/>
        </w:rPr>
      </w:pPr>
      <w:r w:rsidRPr="00351DD2">
        <w:rPr>
          <w:rFonts w:ascii="Times New Roman" w:hAnsi="Times New Roman"/>
          <w:sz w:val="28"/>
          <w:szCs w:val="28"/>
        </w:rPr>
        <w:t xml:space="preserve">3. Источники информации, разрешенные к использованию на </w:t>
      </w:r>
      <w:r w:rsidR="00B0242B">
        <w:rPr>
          <w:rFonts w:ascii="Times New Roman" w:hAnsi="Times New Roman"/>
          <w:sz w:val="28"/>
          <w:szCs w:val="28"/>
        </w:rPr>
        <w:t>зачёте</w:t>
      </w:r>
      <w:r>
        <w:rPr>
          <w:rFonts w:ascii="Times New Roman" w:hAnsi="Times New Roman"/>
          <w:sz w:val="28"/>
          <w:szCs w:val="28"/>
        </w:rPr>
        <w:t>, оборудование</w:t>
      </w:r>
      <w:r w:rsidRPr="00A87A80">
        <w:rPr>
          <w:rFonts w:ascii="Times New Roman" w:hAnsi="Times New Roman"/>
          <w:sz w:val="28"/>
          <w:szCs w:val="28"/>
        </w:rPr>
        <w:t>:</w:t>
      </w:r>
      <w:r>
        <w:rPr>
          <w:rFonts w:ascii="Times New Roman" w:hAnsi="Times New Roman"/>
          <w:sz w:val="28"/>
          <w:szCs w:val="28"/>
        </w:rPr>
        <w:t>к</w:t>
      </w:r>
      <w:r w:rsidRPr="00A87A80">
        <w:rPr>
          <w:rFonts w:ascii="Times New Roman" w:hAnsi="Times New Roman"/>
          <w:sz w:val="28"/>
          <w:szCs w:val="28"/>
        </w:rPr>
        <w:t>анцелярские принадлежности</w:t>
      </w:r>
      <w:r>
        <w:rPr>
          <w:rFonts w:ascii="Times New Roman" w:hAnsi="Times New Roman"/>
          <w:sz w:val="28"/>
          <w:szCs w:val="28"/>
        </w:rPr>
        <w:t xml:space="preserve"> (</w:t>
      </w:r>
      <w:r w:rsidRPr="00A87A80">
        <w:rPr>
          <w:rFonts w:ascii="Times New Roman" w:hAnsi="Times New Roman"/>
          <w:sz w:val="28"/>
          <w:szCs w:val="28"/>
        </w:rPr>
        <w:t>ручка</w:t>
      </w:r>
      <w:r>
        <w:rPr>
          <w:rFonts w:ascii="Times New Roman" w:hAnsi="Times New Roman"/>
          <w:sz w:val="28"/>
          <w:szCs w:val="28"/>
        </w:rPr>
        <w:t>,</w:t>
      </w:r>
      <w:r w:rsidRPr="00A87A80">
        <w:rPr>
          <w:rFonts w:ascii="Times New Roman" w:hAnsi="Times New Roman"/>
          <w:sz w:val="28"/>
          <w:szCs w:val="28"/>
        </w:rPr>
        <w:t>карандаши</w:t>
      </w:r>
      <w:r>
        <w:rPr>
          <w:rFonts w:ascii="Times New Roman" w:hAnsi="Times New Roman"/>
          <w:sz w:val="28"/>
          <w:szCs w:val="28"/>
        </w:rPr>
        <w:t>).</w:t>
      </w:r>
    </w:p>
    <w:p w:rsidR="006214F2" w:rsidRDefault="006214F2" w:rsidP="006214F2">
      <w:pPr>
        <w:spacing w:after="0" w:line="240" w:lineRule="auto"/>
        <w:jc w:val="both"/>
        <w:rPr>
          <w:rFonts w:ascii="Times New Roman" w:hAnsi="Times New Roman"/>
          <w:sz w:val="28"/>
          <w:szCs w:val="28"/>
        </w:rPr>
      </w:pPr>
      <w:r>
        <w:rPr>
          <w:rFonts w:ascii="Times New Roman" w:hAnsi="Times New Roman"/>
          <w:sz w:val="28"/>
          <w:szCs w:val="28"/>
        </w:rPr>
        <w:t>Разрешенных источников информации по</w:t>
      </w:r>
      <w:r w:rsidRPr="00A87A80">
        <w:rPr>
          <w:rFonts w:ascii="Times New Roman" w:hAnsi="Times New Roman"/>
          <w:sz w:val="28"/>
          <w:szCs w:val="28"/>
        </w:rPr>
        <w:t xml:space="preserve"> данн</w:t>
      </w:r>
      <w:r>
        <w:rPr>
          <w:rFonts w:ascii="Times New Roman" w:hAnsi="Times New Roman"/>
          <w:sz w:val="28"/>
          <w:szCs w:val="28"/>
        </w:rPr>
        <w:t>о</w:t>
      </w:r>
      <w:r w:rsidRPr="00A87A80">
        <w:rPr>
          <w:rFonts w:ascii="Times New Roman" w:hAnsi="Times New Roman"/>
          <w:sz w:val="28"/>
          <w:szCs w:val="28"/>
        </w:rPr>
        <w:t xml:space="preserve">й </w:t>
      </w:r>
      <w:r>
        <w:rPr>
          <w:rFonts w:ascii="Times New Roman" w:hAnsi="Times New Roman"/>
          <w:sz w:val="28"/>
          <w:szCs w:val="28"/>
        </w:rPr>
        <w:t>дисциплине</w:t>
      </w:r>
      <w:r w:rsidRPr="00A87A80">
        <w:rPr>
          <w:rFonts w:ascii="Times New Roman" w:hAnsi="Times New Roman"/>
          <w:sz w:val="28"/>
          <w:szCs w:val="28"/>
        </w:rPr>
        <w:t xml:space="preserve"> не предусмотрен</w:t>
      </w:r>
      <w:r>
        <w:rPr>
          <w:rFonts w:ascii="Times New Roman" w:hAnsi="Times New Roman"/>
          <w:sz w:val="28"/>
          <w:szCs w:val="28"/>
        </w:rPr>
        <w:t>о</w:t>
      </w:r>
      <w:r w:rsidRPr="00A87A80">
        <w:rPr>
          <w:rFonts w:ascii="Times New Roman" w:hAnsi="Times New Roman"/>
          <w:sz w:val="28"/>
          <w:szCs w:val="28"/>
        </w:rPr>
        <w:t>.</w:t>
      </w:r>
    </w:p>
    <w:p w:rsidR="006214F2" w:rsidRPr="00A87A80" w:rsidRDefault="006214F2" w:rsidP="006214F2">
      <w:pPr>
        <w:spacing w:after="0" w:line="240" w:lineRule="auto"/>
        <w:jc w:val="both"/>
        <w:rPr>
          <w:rFonts w:ascii="Times New Roman" w:hAnsi="Times New Roman"/>
          <w:sz w:val="28"/>
          <w:szCs w:val="28"/>
        </w:rPr>
      </w:pPr>
    </w:p>
    <w:p w:rsidR="006214F2" w:rsidRDefault="006214F2" w:rsidP="006214F2">
      <w:pPr>
        <w:spacing w:after="0" w:line="240" w:lineRule="auto"/>
        <w:jc w:val="center"/>
        <w:rPr>
          <w:rFonts w:ascii="Times New Roman" w:hAnsi="Times New Roman"/>
          <w:b/>
          <w:sz w:val="28"/>
          <w:szCs w:val="28"/>
        </w:rPr>
      </w:pPr>
      <w:r w:rsidRPr="00A87A80">
        <w:rPr>
          <w:rFonts w:ascii="Times New Roman" w:hAnsi="Times New Roman"/>
          <w:b/>
          <w:sz w:val="28"/>
          <w:szCs w:val="28"/>
        </w:rPr>
        <w:t xml:space="preserve">Перечень </w:t>
      </w:r>
      <w:r>
        <w:rPr>
          <w:rFonts w:ascii="Times New Roman" w:hAnsi="Times New Roman"/>
          <w:b/>
          <w:sz w:val="28"/>
          <w:szCs w:val="28"/>
        </w:rPr>
        <w:t xml:space="preserve">теоретических </w:t>
      </w:r>
      <w:r w:rsidRPr="00A87A80">
        <w:rPr>
          <w:rFonts w:ascii="Times New Roman" w:hAnsi="Times New Roman"/>
          <w:b/>
          <w:sz w:val="28"/>
          <w:szCs w:val="28"/>
        </w:rPr>
        <w:t xml:space="preserve">вопросов </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 xml:space="preserve">1.Понятие функции. Способы задания функций. </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 xml:space="preserve">2.Определение и свойства функции </w:t>
      </w:r>
      <w:proofErr w:type="spellStart"/>
      <w:r w:rsidRPr="00181936">
        <w:rPr>
          <w:rFonts w:ascii="Times New Roman" w:hAnsi="Times New Roman"/>
          <w:sz w:val="28"/>
          <w:szCs w:val="28"/>
        </w:rPr>
        <w:t>y</w:t>
      </w:r>
      <w:proofErr w:type="spellEnd"/>
      <w:r w:rsidRPr="00181936">
        <w:rPr>
          <w:rFonts w:ascii="Times New Roman" w:hAnsi="Times New Roman"/>
          <w:sz w:val="28"/>
          <w:szCs w:val="28"/>
        </w:rPr>
        <w:t xml:space="preserve"> = </w:t>
      </w:r>
      <w:proofErr w:type="spellStart"/>
      <w:r w:rsidRPr="00181936">
        <w:rPr>
          <w:rFonts w:ascii="Times New Roman" w:hAnsi="Times New Roman"/>
          <w:sz w:val="28"/>
          <w:szCs w:val="28"/>
        </w:rPr>
        <w:t>sin</w:t>
      </w:r>
      <w:proofErr w:type="spellEnd"/>
      <w:r w:rsidRPr="00181936">
        <w:rPr>
          <w:rFonts w:ascii="Times New Roman" w:hAnsi="Times New Roman"/>
          <w:sz w:val="28"/>
          <w:szCs w:val="28"/>
        </w:rPr>
        <w:t xml:space="preserve"> </w:t>
      </w:r>
      <w:proofErr w:type="spellStart"/>
      <w:r w:rsidRPr="00181936">
        <w:rPr>
          <w:rFonts w:ascii="Times New Roman" w:hAnsi="Times New Roman"/>
          <w:sz w:val="28"/>
          <w:szCs w:val="28"/>
        </w:rPr>
        <w:t>x</w:t>
      </w:r>
      <w:proofErr w:type="spellEnd"/>
      <w:r w:rsidRPr="00181936">
        <w:rPr>
          <w:rFonts w:ascii="Times New Roman" w:hAnsi="Times New Roman"/>
          <w:sz w:val="28"/>
          <w:szCs w:val="28"/>
        </w:rPr>
        <w:t xml:space="preserve"> и ее график.</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 xml:space="preserve">3.Определение и свойства функции </w:t>
      </w:r>
      <w:proofErr w:type="spellStart"/>
      <w:r w:rsidRPr="00181936">
        <w:rPr>
          <w:rFonts w:ascii="Times New Roman" w:hAnsi="Times New Roman"/>
          <w:sz w:val="28"/>
          <w:szCs w:val="28"/>
        </w:rPr>
        <w:t>y</w:t>
      </w:r>
      <w:proofErr w:type="spellEnd"/>
      <w:r w:rsidRPr="00181936">
        <w:rPr>
          <w:rFonts w:ascii="Times New Roman" w:hAnsi="Times New Roman"/>
          <w:sz w:val="28"/>
          <w:szCs w:val="28"/>
        </w:rPr>
        <w:t xml:space="preserve"> = </w:t>
      </w:r>
      <w:proofErr w:type="spellStart"/>
      <w:r w:rsidRPr="00181936">
        <w:rPr>
          <w:rFonts w:ascii="Times New Roman" w:hAnsi="Times New Roman"/>
          <w:sz w:val="28"/>
          <w:szCs w:val="28"/>
        </w:rPr>
        <w:t>cos</w:t>
      </w:r>
      <w:proofErr w:type="spellEnd"/>
      <w:r w:rsidRPr="00181936">
        <w:rPr>
          <w:rFonts w:ascii="Times New Roman" w:hAnsi="Times New Roman"/>
          <w:sz w:val="28"/>
          <w:szCs w:val="28"/>
        </w:rPr>
        <w:t xml:space="preserve"> </w:t>
      </w:r>
      <w:proofErr w:type="spellStart"/>
      <w:r w:rsidRPr="00181936">
        <w:rPr>
          <w:rFonts w:ascii="Times New Roman" w:hAnsi="Times New Roman"/>
          <w:sz w:val="28"/>
          <w:szCs w:val="28"/>
        </w:rPr>
        <w:t>x</w:t>
      </w:r>
      <w:proofErr w:type="spellEnd"/>
      <w:r w:rsidRPr="00181936">
        <w:rPr>
          <w:rFonts w:ascii="Times New Roman" w:hAnsi="Times New Roman"/>
          <w:sz w:val="28"/>
          <w:szCs w:val="28"/>
        </w:rPr>
        <w:t xml:space="preserve"> и ее график.</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 xml:space="preserve">4.Определение и свойства функции </w:t>
      </w:r>
      <w:proofErr w:type="spellStart"/>
      <w:r w:rsidRPr="00181936">
        <w:rPr>
          <w:rFonts w:ascii="Times New Roman" w:hAnsi="Times New Roman"/>
          <w:sz w:val="28"/>
          <w:szCs w:val="28"/>
        </w:rPr>
        <w:t>y</w:t>
      </w:r>
      <w:proofErr w:type="spellEnd"/>
      <w:r w:rsidRPr="00181936">
        <w:rPr>
          <w:rFonts w:ascii="Times New Roman" w:hAnsi="Times New Roman"/>
          <w:sz w:val="28"/>
          <w:szCs w:val="28"/>
        </w:rPr>
        <w:t xml:space="preserve"> = </w:t>
      </w:r>
      <w:proofErr w:type="spellStart"/>
      <w:r w:rsidRPr="00181936">
        <w:rPr>
          <w:rFonts w:ascii="Times New Roman" w:hAnsi="Times New Roman"/>
          <w:sz w:val="28"/>
          <w:szCs w:val="28"/>
        </w:rPr>
        <w:t>tg</w:t>
      </w:r>
      <w:proofErr w:type="spellEnd"/>
      <w:r w:rsidRPr="00181936">
        <w:rPr>
          <w:rFonts w:ascii="Times New Roman" w:hAnsi="Times New Roman"/>
          <w:sz w:val="28"/>
          <w:szCs w:val="28"/>
        </w:rPr>
        <w:t xml:space="preserve"> </w:t>
      </w:r>
      <w:proofErr w:type="spellStart"/>
      <w:r w:rsidRPr="00181936">
        <w:rPr>
          <w:rFonts w:ascii="Times New Roman" w:hAnsi="Times New Roman"/>
          <w:sz w:val="28"/>
          <w:szCs w:val="28"/>
        </w:rPr>
        <w:t>x</w:t>
      </w:r>
      <w:proofErr w:type="spellEnd"/>
      <w:r w:rsidRPr="00181936">
        <w:rPr>
          <w:rFonts w:ascii="Times New Roman" w:hAnsi="Times New Roman"/>
          <w:sz w:val="28"/>
          <w:szCs w:val="28"/>
        </w:rPr>
        <w:t xml:space="preserve"> и ее график.</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5.Тригонометрические функции двойного аргумента.</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6.Тригонометрические функции половинного аргумента.</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7.Зависимость между тригонометрическими функциями одного и того же аргумента.</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8.Формулы синуса и косинуса суммы двух аргументов</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9.Формулы тангенса суммы двух аргументов.</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10.Формула приведения (углы π±α).</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11.Формула приведения (углы π/2± α).</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12.Формула приведения (углы 3 π/2± α).</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13.Формула приведения (углы 2 π/± α).</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 xml:space="preserve">14.Решение уравнений вида </w:t>
      </w:r>
      <w:proofErr w:type="spellStart"/>
      <w:r w:rsidRPr="00181936">
        <w:rPr>
          <w:rFonts w:ascii="Times New Roman" w:hAnsi="Times New Roman"/>
          <w:sz w:val="28"/>
          <w:szCs w:val="28"/>
        </w:rPr>
        <w:t>sin</w:t>
      </w:r>
      <w:proofErr w:type="spellEnd"/>
      <w:r w:rsidRPr="00181936">
        <w:rPr>
          <w:rFonts w:ascii="Times New Roman" w:hAnsi="Times New Roman"/>
          <w:sz w:val="28"/>
          <w:szCs w:val="28"/>
        </w:rPr>
        <w:t xml:space="preserve"> </w:t>
      </w:r>
      <w:proofErr w:type="spellStart"/>
      <w:r w:rsidRPr="00181936">
        <w:rPr>
          <w:rFonts w:ascii="Times New Roman" w:hAnsi="Times New Roman"/>
          <w:sz w:val="28"/>
          <w:szCs w:val="28"/>
        </w:rPr>
        <w:t>x</w:t>
      </w:r>
      <w:proofErr w:type="spellEnd"/>
      <w:r w:rsidRPr="00181936">
        <w:rPr>
          <w:rFonts w:ascii="Times New Roman" w:hAnsi="Times New Roman"/>
          <w:sz w:val="28"/>
          <w:szCs w:val="28"/>
        </w:rPr>
        <w:t xml:space="preserve"> = </w:t>
      </w:r>
      <w:proofErr w:type="spellStart"/>
      <w:r w:rsidRPr="00181936">
        <w:rPr>
          <w:rFonts w:ascii="Times New Roman" w:hAnsi="Times New Roman"/>
          <w:sz w:val="28"/>
          <w:szCs w:val="28"/>
        </w:rPr>
        <w:t>a</w:t>
      </w:r>
      <w:proofErr w:type="spellEnd"/>
      <w:r w:rsidRPr="00181936">
        <w:rPr>
          <w:rFonts w:ascii="Times New Roman" w:hAnsi="Times New Roman"/>
          <w:sz w:val="28"/>
          <w:szCs w:val="28"/>
        </w:rPr>
        <w:t>.</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 xml:space="preserve">15.Решение уравнений вида </w:t>
      </w:r>
      <w:proofErr w:type="spellStart"/>
      <w:r w:rsidRPr="00181936">
        <w:rPr>
          <w:rFonts w:ascii="Times New Roman" w:hAnsi="Times New Roman"/>
          <w:sz w:val="28"/>
          <w:szCs w:val="28"/>
        </w:rPr>
        <w:t>cos</w:t>
      </w:r>
      <w:proofErr w:type="spellEnd"/>
      <w:r w:rsidRPr="00181936">
        <w:rPr>
          <w:rFonts w:ascii="Times New Roman" w:hAnsi="Times New Roman"/>
          <w:sz w:val="28"/>
          <w:szCs w:val="28"/>
        </w:rPr>
        <w:t xml:space="preserve"> </w:t>
      </w:r>
      <w:proofErr w:type="spellStart"/>
      <w:r w:rsidRPr="00181936">
        <w:rPr>
          <w:rFonts w:ascii="Times New Roman" w:hAnsi="Times New Roman"/>
          <w:sz w:val="28"/>
          <w:szCs w:val="28"/>
        </w:rPr>
        <w:t>x</w:t>
      </w:r>
      <w:proofErr w:type="spellEnd"/>
      <w:r w:rsidRPr="00181936">
        <w:rPr>
          <w:rFonts w:ascii="Times New Roman" w:hAnsi="Times New Roman"/>
          <w:sz w:val="28"/>
          <w:szCs w:val="28"/>
        </w:rPr>
        <w:t xml:space="preserve"> = </w:t>
      </w:r>
      <w:proofErr w:type="spellStart"/>
      <w:r w:rsidRPr="00181936">
        <w:rPr>
          <w:rFonts w:ascii="Times New Roman" w:hAnsi="Times New Roman"/>
          <w:sz w:val="28"/>
          <w:szCs w:val="28"/>
        </w:rPr>
        <w:t>a</w:t>
      </w:r>
      <w:proofErr w:type="spellEnd"/>
      <w:r w:rsidRPr="00181936">
        <w:rPr>
          <w:rFonts w:ascii="Times New Roman" w:hAnsi="Times New Roman"/>
          <w:sz w:val="28"/>
          <w:szCs w:val="28"/>
        </w:rPr>
        <w:t>.</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 xml:space="preserve">16.Решение уравнений вида </w:t>
      </w:r>
      <w:proofErr w:type="spellStart"/>
      <w:r w:rsidRPr="00181936">
        <w:rPr>
          <w:rFonts w:ascii="Times New Roman" w:hAnsi="Times New Roman"/>
          <w:sz w:val="28"/>
          <w:szCs w:val="28"/>
        </w:rPr>
        <w:t>tg</w:t>
      </w:r>
      <w:proofErr w:type="spellEnd"/>
      <w:r w:rsidRPr="00181936">
        <w:rPr>
          <w:rFonts w:ascii="Times New Roman" w:hAnsi="Times New Roman"/>
          <w:sz w:val="28"/>
          <w:szCs w:val="28"/>
        </w:rPr>
        <w:t xml:space="preserve"> </w:t>
      </w:r>
      <w:proofErr w:type="spellStart"/>
      <w:r w:rsidRPr="00181936">
        <w:rPr>
          <w:rFonts w:ascii="Times New Roman" w:hAnsi="Times New Roman"/>
          <w:sz w:val="28"/>
          <w:szCs w:val="28"/>
        </w:rPr>
        <w:t>x</w:t>
      </w:r>
      <w:proofErr w:type="spellEnd"/>
      <w:r w:rsidRPr="00181936">
        <w:rPr>
          <w:rFonts w:ascii="Times New Roman" w:hAnsi="Times New Roman"/>
          <w:sz w:val="28"/>
          <w:szCs w:val="28"/>
        </w:rPr>
        <w:t xml:space="preserve"> = </w:t>
      </w:r>
      <w:proofErr w:type="spellStart"/>
      <w:r w:rsidRPr="00181936">
        <w:rPr>
          <w:rFonts w:ascii="Times New Roman" w:hAnsi="Times New Roman"/>
          <w:sz w:val="28"/>
          <w:szCs w:val="28"/>
        </w:rPr>
        <w:t>a</w:t>
      </w:r>
      <w:proofErr w:type="spellEnd"/>
      <w:r w:rsidRPr="00181936">
        <w:rPr>
          <w:rFonts w:ascii="Times New Roman" w:hAnsi="Times New Roman"/>
          <w:sz w:val="28"/>
          <w:szCs w:val="28"/>
        </w:rPr>
        <w:t>.</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 xml:space="preserve">17.Решение уравнений вида </w:t>
      </w:r>
      <w:proofErr w:type="spellStart"/>
      <w:r w:rsidRPr="00181936">
        <w:rPr>
          <w:rFonts w:ascii="Times New Roman" w:hAnsi="Times New Roman"/>
          <w:sz w:val="28"/>
          <w:szCs w:val="28"/>
        </w:rPr>
        <w:t>сtg</w:t>
      </w:r>
      <w:proofErr w:type="spellEnd"/>
      <w:r w:rsidRPr="00181936">
        <w:rPr>
          <w:rFonts w:ascii="Times New Roman" w:hAnsi="Times New Roman"/>
          <w:sz w:val="28"/>
          <w:szCs w:val="28"/>
        </w:rPr>
        <w:t xml:space="preserve"> </w:t>
      </w:r>
      <w:proofErr w:type="spellStart"/>
      <w:r w:rsidRPr="00181936">
        <w:rPr>
          <w:rFonts w:ascii="Times New Roman" w:hAnsi="Times New Roman"/>
          <w:sz w:val="28"/>
          <w:szCs w:val="28"/>
        </w:rPr>
        <w:t>x</w:t>
      </w:r>
      <w:proofErr w:type="spellEnd"/>
      <w:r w:rsidRPr="00181936">
        <w:rPr>
          <w:rFonts w:ascii="Times New Roman" w:hAnsi="Times New Roman"/>
          <w:sz w:val="28"/>
          <w:szCs w:val="28"/>
        </w:rPr>
        <w:t xml:space="preserve"> = </w:t>
      </w:r>
      <w:proofErr w:type="spellStart"/>
      <w:r w:rsidRPr="00181936">
        <w:rPr>
          <w:rFonts w:ascii="Times New Roman" w:hAnsi="Times New Roman"/>
          <w:sz w:val="28"/>
          <w:szCs w:val="28"/>
        </w:rPr>
        <w:t>a</w:t>
      </w:r>
      <w:proofErr w:type="spellEnd"/>
      <w:r w:rsidRPr="00181936">
        <w:rPr>
          <w:rFonts w:ascii="Times New Roman" w:hAnsi="Times New Roman"/>
          <w:sz w:val="28"/>
          <w:szCs w:val="28"/>
        </w:rPr>
        <w:t>.</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 xml:space="preserve">18.Определение,  свойства, график  функции:  </w:t>
      </w:r>
      <w:proofErr w:type="spellStart"/>
      <w:r w:rsidRPr="00181936">
        <w:rPr>
          <w:rFonts w:ascii="Times New Roman" w:hAnsi="Times New Roman"/>
          <w:sz w:val="28"/>
          <w:szCs w:val="28"/>
        </w:rPr>
        <w:t>y=</w:t>
      </w:r>
      <w:proofErr w:type="spellEnd"/>
      <w:r w:rsidRPr="00181936">
        <w:rPr>
          <w:rFonts w:ascii="Times New Roman" w:hAnsi="Times New Roman"/>
          <w:sz w:val="28"/>
          <w:szCs w:val="28"/>
        </w:rPr>
        <w:t xml:space="preserve">  </w:t>
      </w:r>
      <w:proofErr w:type="spellStart"/>
      <w:r w:rsidRPr="00181936">
        <w:rPr>
          <w:rFonts w:ascii="Times New Roman" w:hAnsi="Times New Roman"/>
          <w:sz w:val="28"/>
          <w:szCs w:val="28"/>
        </w:rPr>
        <w:t>arcsin</w:t>
      </w:r>
      <w:proofErr w:type="spellEnd"/>
      <w:r w:rsidRPr="00181936">
        <w:rPr>
          <w:rFonts w:ascii="Times New Roman" w:hAnsi="Times New Roman"/>
          <w:sz w:val="28"/>
          <w:szCs w:val="28"/>
        </w:rPr>
        <w:t xml:space="preserve"> </w:t>
      </w:r>
      <w:proofErr w:type="spellStart"/>
      <w:r w:rsidRPr="00181936">
        <w:rPr>
          <w:rFonts w:ascii="Times New Roman" w:hAnsi="Times New Roman"/>
          <w:sz w:val="28"/>
          <w:szCs w:val="28"/>
        </w:rPr>
        <w:t>x</w:t>
      </w:r>
      <w:proofErr w:type="spellEnd"/>
      <w:r w:rsidRPr="00181936">
        <w:rPr>
          <w:rFonts w:ascii="Times New Roman" w:hAnsi="Times New Roman"/>
          <w:sz w:val="28"/>
          <w:szCs w:val="28"/>
        </w:rPr>
        <w:t>.</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 xml:space="preserve">19.Определение,  свойства, график  функции: </w:t>
      </w:r>
      <w:proofErr w:type="spellStart"/>
      <w:r w:rsidRPr="00181936">
        <w:rPr>
          <w:rFonts w:ascii="Times New Roman" w:hAnsi="Times New Roman"/>
          <w:sz w:val="28"/>
          <w:szCs w:val="28"/>
        </w:rPr>
        <w:t>y=</w:t>
      </w:r>
      <w:proofErr w:type="spellEnd"/>
      <w:r w:rsidRPr="00181936">
        <w:rPr>
          <w:rFonts w:ascii="Times New Roman" w:hAnsi="Times New Roman"/>
          <w:sz w:val="28"/>
          <w:szCs w:val="28"/>
        </w:rPr>
        <w:t xml:space="preserve"> </w:t>
      </w:r>
      <w:proofErr w:type="spellStart"/>
      <w:r w:rsidRPr="00181936">
        <w:rPr>
          <w:rFonts w:ascii="Times New Roman" w:hAnsi="Times New Roman"/>
          <w:sz w:val="28"/>
          <w:szCs w:val="28"/>
        </w:rPr>
        <w:t>arccos</w:t>
      </w:r>
      <w:proofErr w:type="spellEnd"/>
      <w:r w:rsidRPr="00181936">
        <w:rPr>
          <w:rFonts w:ascii="Times New Roman" w:hAnsi="Times New Roman"/>
          <w:sz w:val="28"/>
          <w:szCs w:val="28"/>
        </w:rPr>
        <w:t xml:space="preserve"> </w:t>
      </w:r>
      <w:proofErr w:type="spellStart"/>
      <w:r w:rsidRPr="00181936">
        <w:rPr>
          <w:rFonts w:ascii="Times New Roman" w:hAnsi="Times New Roman"/>
          <w:sz w:val="28"/>
          <w:szCs w:val="28"/>
        </w:rPr>
        <w:t>x</w:t>
      </w:r>
      <w:proofErr w:type="spellEnd"/>
      <w:r w:rsidRPr="00181936">
        <w:rPr>
          <w:rFonts w:ascii="Times New Roman" w:hAnsi="Times New Roman"/>
          <w:sz w:val="28"/>
          <w:szCs w:val="28"/>
        </w:rPr>
        <w:t>.</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 xml:space="preserve">20.Определение,  свойства, график  функции: </w:t>
      </w:r>
      <w:proofErr w:type="spellStart"/>
      <w:r w:rsidRPr="00181936">
        <w:rPr>
          <w:rFonts w:ascii="Times New Roman" w:hAnsi="Times New Roman"/>
          <w:sz w:val="28"/>
          <w:szCs w:val="28"/>
        </w:rPr>
        <w:t>y=</w:t>
      </w:r>
      <w:proofErr w:type="spellEnd"/>
      <w:r w:rsidRPr="00181936">
        <w:rPr>
          <w:rFonts w:ascii="Times New Roman" w:hAnsi="Times New Roman"/>
          <w:sz w:val="28"/>
          <w:szCs w:val="28"/>
        </w:rPr>
        <w:t xml:space="preserve"> </w:t>
      </w:r>
      <w:proofErr w:type="spellStart"/>
      <w:r w:rsidRPr="00181936">
        <w:rPr>
          <w:rFonts w:ascii="Times New Roman" w:hAnsi="Times New Roman"/>
          <w:sz w:val="28"/>
          <w:szCs w:val="28"/>
        </w:rPr>
        <w:t>arctg</w:t>
      </w:r>
      <w:proofErr w:type="spellEnd"/>
      <w:r w:rsidRPr="00181936">
        <w:rPr>
          <w:rFonts w:ascii="Times New Roman" w:hAnsi="Times New Roman"/>
          <w:sz w:val="28"/>
          <w:szCs w:val="28"/>
        </w:rPr>
        <w:t xml:space="preserve"> </w:t>
      </w:r>
      <w:proofErr w:type="spellStart"/>
      <w:r w:rsidRPr="00181936">
        <w:rPr>
          <w:rFonts w:ascii="Times New Roman" w:hAnsi="Times New Roman"/>
          <w:sz w:val="28"/>
          <w:szCs w:val="28"/>
        </w:rPr>
        <w:t>x</w:t>
      </w:r>
      <w:proofErr w:type="spellEnd"/>
      <w:r w:rsidRPr="00181936">
        <w:rPr>
          <w:rFonts w:ascii="Times New Roman" w:hAnsi="Times New Roman"/>
          <w:sz w:val="28"/>
          <w:szCs w:val="28"/>
        </w:rPr>
        <w:t>.</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 xml:space="preserve">21.Определение,  свойства, график  функции: </w:t>
      </w:r>
      <w:proofErr w:type="spellStart"/>
      <w:r w:rsidRPr="00181936">
        <w:rPr>
          <w:rFonts w:ascii="Times New Roman" w:hAnsi="Times New Roman"/>
          <w:sz w:val="28"/>
          <w:szCs w:val="28"/>
        </w:rPr>
        <w:t>y=</w:t>
      </w:r>
      <w:proofErr w:type="spellEnd"/>
      <w:r w:rsidRPr="00181936">
        <w:rPr>
          <w:rFonts w:ascii="Times New Roman" w:hAnsi="Times New Roman"/>
          <w:sz w:val="28"/>
          <w:szCs w:val="28"/>
        </w:rPr>
        <w:t xml:space="preserve"> </w:t>
      </w:r>
      <w:proofErr w:type="spellStart"/>
      <w:r w:rsidRPr="00181936">
        <w:rPr>
          <w:rFonts w:ascii="Times New Roman" w:hAnsi="Times New Roman"/>
          <w:sz w:val="28"/>
          <w:szCs w:val="28"/>
        </w:rPr>
        <w:t>arcctg</w:t>
      </w:r>
      <w:proofErr w:type="spellEnd"/>
      <w:r w:rsidRPr="00181936">
        <w:rPr>
          <w:rFonts w:ascii="Times New Roman" w:hAnsi="Times New Roman"/>
          <w:sz w:val="28"/>
          <w:szCs w:val="28"/>
        </w:rPr>
        <w:t xml:space="preserve"> </w:t>
      </w:r>
      <w:proofErr w:type="spellStart"/>
      <w:r w:rsidRPr="00181936">
        <w:rPr>
          <w:rFonts w:ascii="Times New Roman" w:hAnsi="Times New Roman"/>
          <w:sz w:val="28"/>
          <w:szCs w:val="28"/>
        </w:rPr>
        <w:t>x</w:t>
      </w:r>
      <w:proofErr w:type="spellEnd"/>
      <w:r w:rsidRPr="00181936">
        <w:rPr>
          <w:rFonts w:ascii="Times New Roman" w:hAnsi="Times New Roman"/>
          <w:sz w:val="28"/>
          <w:szCs w:val="28"/>
        </w:rPr>
        <w:t>.</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22.Простейшие тригонометрические неравенства (</w:t>
      </w:r>
      <w:proofErr w:type="spellStart"/>
      <w:r w:rsidRPr="00181936">
        <w:rPr>
          <w:rFonts w:ascii="Times New Roman" w:hAnsi="Times New Roman"/>
          <w:sz w:val="28"/>
          <w:szCs w:val="28"/>
        </w:rPr>
        <w:t>sin</w:t>
      </w:r>
      <w:proofErr w:type="spellEnd"/>
      <w:r w:rsidRPr="00181936">
        <w:rPr>
          <w:rFonts w:ascii="Times New Roman" w:hAnsi="Times New Roman"/>
          <w:sz w:val="28"/>
          <w:szCs w:val="28"/>
        </w:rPr>
        <w:t xml:space="preserve"> </w:t>
      </w:r>
      <w:proofErr w:type="spellStart"/>
      <w:r w:rsidRPr="00181936">
        <w:rPr>
          <w:rFonts w:ascii="Times New Roman" w:hAnsi="Times New Roman"/>
          <w:sz w:val="28"/>
          <w:szCs w:val="28"/>
        </w:rPr>
        <w:t>x</w:t>
      </w:r>
      <w:proofErr w:type="spellEnd"/>
      <w:r w:rsidRPr="00181936">
        <w:rPr>
          <w:rFonts w:ascii="Times New Roman" w:hAnsi="Times New Roman"/>
          <w:sz w:val="28"/>
          <w:szCs w:val="28"/>
        </w:rPr>
        <w:t xml:space="preserve"> &lt; </w:t>
      </w:r>
      <w:proofErr w:type="spellStart"/>
      <w:r w:rsidRPr="00181936">
        <w:rPr>
          <w:rFonts w:ascii="Times New Roman" w:hAnsi="Times New Roman"/>
          <w:sz w:val="28"/>
          <w:szCs w:val="28"/>
        </w:rPr>
        <w:t>a</w:t>
      </w:r>
      <w:proofErr w:type="spellEnd"/>
      <w:r w:rsidRPr="00181936">
        <w:rPr>
          <w:rFonts w:ascii="Times New Roman" w:hAnsi="Times New Roman"/>
          <w:sz w:val="28"/>
          <w:szCs w:val="28"/>
        </w:rPr>
        <w:t>).</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23.Простейшие тригонометрические неравенства (</w:t>
      </w:r>
      <w:proofErr w:type="spellStart"/>
      <w:r w:rsidRPr="00181936">
        <w:rPr>
          <w:rFonts w:ascii="Times New Roman" w:hAnsi="Times New Roman"/>
          <w:sz w:val="28"/>
          <w:szCs w:val="28"/>
        </w:rPr>
        <w:t>cos</w:t>
      </w:r>
      <w:proofErr w:type="spellEnd"/>
      <w:r w:rsidRPr="00181936">
        <w:rPr>
          <w:rFonts w:ascii="Times New Roman" w:hAnsi="Times New Roman"/>
          <w:sz w:val="28"/>
          <w:szCs w:val="28"/>
        </w:rPr>
        <w:t xml:space="preserve"> </w:t>
      </w:r>
      <w:proofErr w:type="spellStart"/>
      <w:r w:rsidRPr="00181936">
        <w:rPr>
          <w:rFonts w:ascii="Times New Roman" w:hAnsi="Times New Roman"/>
          <w:sz w:val="28"/>
          <w:szCs w:val="28"/>
        </w:rPr>
        <w:t>x</w:t>
      </w:r>
      <w:proofErr w:type="spellEnd"/>
      <w:r w:rsidRPr="00181936">
        <w:rPr>
          <w:rFonts w:ascii="Times New Roman" w:hAnsi="Times New Roman"/>
          <w:sz w:val="28"/>
          <w:szCs w:val="28"/>
        </w:rPr>
        <w:t xml:space="preserve"> &lt; </w:t>
      </w:r>
      <w:proofErr w:type="spellStart"/>
      <w:r w:rsidRPr="00181936">
        <w:rPr>
          <w:rFonts w:ascii="Times New Roman" w:hAnsi="Times New Roman"/>
          <w:sz w:val="28"/>
          <w:szCs w:val="28"/>
        </w:rPr>
        <w:t>a</w:t>
      </w:r>
      <w:proofErr w:type="spellEnd"/>
      <w:r w:rsidRPr="00181936">
        <w:rPr>
          <w:rFonts w:ascii="Times New Roman" w:hAnsi="Times New Roman"/>
          <w:sz w:val="28"/>
          <w:szCs w:val="28"/>
        </w:rPr>
        <w:t>).</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24.Простейшие тригонометрические неравенства (</w:t>
      </w:r>
      <w:proofErr w:type="spellStart"/>
      <w:r w:rsidRPr="00181936">
        <w:rPr>
          <w:rFonts w:ascii="Times New Roman" w:hAnsi="Times New Roman"/>
          <w:sz w:val="28"/>
          <w:szCs w:val="28"/>
        </w:rPr>
        <w:t>tg</w:t>
      </w:r>
      <w:proofErr w:type="spellEnd"/>
      <w:r w:rsidRPr="00181936">
        <w:rPr>
          <w:rFonts w:ascii="Times New Roman" w:hAnsi="Times New Roman"/>
          <w:sz w:val="28"/>
          <w:szCs w:val="28"/>
        </w:rPr>
        <w:t xml:space="preserve"> </w:t>
      </w:r>
      <w:proofErr w:type="spellStart"/>
      <w:r w:rsidRPr="00181936">
        <w:rPr>
          <w:rFonts w:ascii="Times New Roman" w:hAnsi="Times New Roman"/>
          <w:sz w:val="28"/>
          <w:szCs w:val="28"/>
        </w:rPr>
        <w:t>x</w:t>
      </w:r>
      <w:proofErr w:type="spellEnd"/>
      <w:r w:rsidRPr="00181936">
        <w:rPr>
          <w:rFonts w:ascii="Times New Roman" w:hAnsi="Times New Roman"/>
          <w:sz w:val="28"/>
          <w:szCs w:val="28"/>
        </w:rPr>
        <w:t xml:space="preserve"> &lt; </w:t>
      </w:r>
      <w:proofErr w:type="spellStart"/>
      <w:r w:rsidRPr="00181936">
        <w:rPr>
          <w:rFonts w:ascii="Times New Roman" w:hAnsi="Times New Roman"/>
          <w:sz w:val="28"/>
          <w:szCs w:val="28"/>
        </w:rPr>
        <w:t>a</w:t>
      </w:r>
      <w:proofErr w:type="spellEnd"/>
      <w:r w:rsidRPr="00181936">
        <w:rPr>
          <w:rFonts w:ascii="Times New Roman" w:hAnsi="Times New Roman"/>
          <w:sz w:val="28"/>
          <w:szCs w:val="28"/>
        </w:rPr>
        <w:t>).</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25.Простейшие тригонометрические неравенства (</w:t>
      </w:r>
      <w:proofErr w:type="spellStart"/>
      <w:r w:rsidRPr="00181936">
        <w:rPr>
          <w:rFonts w:ascii="Times New Roman" w:hAnsi="Times New Roman"/>
          <w:sz w:val="28"/>
          <w:szCs w:val="28"/>
        </w:rPr>
        <w:t>ctg</w:t>
      </w:r>
      <w:proofErr w:type="spellEnd"/>
      <w:r w:rsidRPr="00181936">
        <w:rPr>
          <w:rFonts w:ascii="Times New Roman" w:hAnsi="Times New Roman"/>
          <w:sz w:val="28"/>
          <w:szCs w:val="28"/>
        </w:rPr>
        <w:t xml:space="preserve"> </w:t>
      </w:r>
      <w:proofErr w:type="spellStart"/>
      <w:r w:rsidRPr="00181936">
        <w:rPr>
          <w:rFonts w:ascii="Times New Roman" w:hAnsi="Times New Roman"/>
          <w:sz w:val="28"/>
          <w:szCs w:val="28"/>
        </w:rPr>
        <w:t>x</w:t>
      </w:r>
      <w:proofErr w:type="spellEnd"/>
      <w:r w:rsidRPr="00181936">
        <w:rPr>
          <w:rFonts w:ascii="Times New Roman" w:hAnsi="Times New Roman"/>
          <w:sz w:val="28"/>
          <w:szCs w:val="28"/>
        </w:rPr>
        <w:t xml:space="preserve"> &lt; </w:t>
      </w:r>
      <w:proofErr w:type="spellStart"/>
      <w:r w:rsidRPr="00181936">
        <w:rPr>
          <w:rFonts w:ascii="Times New Roman" w:hAnsi="Times New Roman"/>
          <w:sz w:val="28"/>
          <w:szCs w:val="28"/>
        </w:rPr>
        <w:t>a</w:t>
      </w:r>
      <w:proofErr w:type="spellEnd"/>
      <w:r w:rsidRPr="00181936">
        <w:rPr>
          <w:rFonts w:ascii="Times New Roman" w:hAnsi="Times New Roman"/>
          <w:sz w:val="28"/>
          <w:szCs w:val="28"/>
        </w:rPr>
        <w:t>).</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26.Правила вычисления производной.</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27.Геометрический смысл производной: производная в данной точке.</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28.Геометрический смысл производной: уравнение касательной.</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lastRenderedPageBreak/>
        <w:t>29.Геометрический смысл производной: угол между прямыми.</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30.Физический смысл производной.</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31.Экстремумы функций. Правила нахождения их с помощью производной.</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 xml:space="preserve">32.Возрастание и убывание функции. </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 xml:space="preserve">33.Наибольшее и наименьшее значение функции. </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34.Определение первообразной. Примеры.</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35.Правила нахождения первообразных.</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36.Интеграл. Формула Ньютона-Лейбница.</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37.Целые, рациональные и действительные числа.</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38.Арифметический корень натуральной степени. Его свойства.</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39.Степень с рациональным и действительным показателем.</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40.Иррациональные уравнения. Способы их решения.</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41.Иррациональные неравенства и способы их решения.</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42.Показательная функция. Её свойства и график.</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43.Показательные уравнения. Виды и способы решения.</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44.Показательные неравенства. Виды и способы решения.</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45.Производная показательной функции. Число е.</w:t>
      </w:r>
    </w:p>
    <w:p w:rsidR="006214F2" w:rsidRDefault="006214F2" w:rsidP="006214F2">
      <w:pPr>
        <w:spacing w:after="0" w:line="240" w:lineRule="auto"/>
        <w:rPr>
          <w:rFonts w:ascii="Times New Roman" w:hAnsi="Times New Roman"/>
          <w:sz w:val="28"/>
          <w:szCs w:val="28"/>
        </w:rPr>
      </w:pPr>
    </w:p>
    <w:p w:rsidR="006214F2" w:rsidRDefault="006214F2" w:rsidP="006214F2">
      <w:pPr>
        <w:spacing w:after="0" w:line="240" w:lineRule="auto"/>
        <w:ind w:firstLine="708"/>
        <w:jc w:val="center"/>
        <w:rPr>
          <w:rFonts w:ascii="Times New Roman" w:hAnsi="Times New Roman"/>
          <w:sz w:val="28"/>
          <w:szCs w:val="28"/>
        </w:rPr>
      </w:pPr>
    </w:p>
    <w:p w:rsidR="006214F2" w:rsidRPr="00E721B7" w:rsidRDefault="006214F2" w:rsidP="006214F2">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6214F2" w:rsidRPr="00DF3688" w:rsidRDefault="006214F2" w:rsidP="006214F2">
      <w:pPr>
        <w:spacing w:after="0" w:line="240" w:lineRule="auto"/>
        <w:jc w:val="center"/>
        <w:rPr>
          <w:rFonts w:ascii="Times New Roman" w:hAnsi="Times New Roman"/>
          <w:b/>
          <w:sz w:val="28"/>
          <w:szCs w:val="28"/>
        </w:rPr>
      </w:pPr>
      <w:r w:rsidRPr="00DF3688">
        <w:rPr>
          <w:rFonts w:ascii="Times New Roman" w:hAnsi="Times New Roman"/>
          <w:b/>
          <w:sz w:val="28"/>
          <w:szCs w:val="28"/>
        </w:rPr>
        <w:t>Критерии оценивания</w:t>
      </w:r>
      <w:r>
        <w:rPr>
          <w:rFonts w:ascii="Times New Roman" w:hAnsi="Times New Roman"/>
          <w:b/>
          <w:sz w:val="28"/>
          <w:szCs w:val="28"/>
        </w:rPr>
        <w:t>об</w:t>
      </w:r>
      <w:r w:rsidRPr="00DF3688">
        <w:rPr>
          <w:rFonts w:ascii="Times New Roman" w:hAnsi="Times New Roman"/>
          <w:b/>
          <w:sz w:val="28"/>
          <w:szCs w:val="28"/>
        </w:rPr>
        <w:t>уча</w:t>
      </w:r>
      <w:r>
        <w:rPr>
          <w:rFonts w:ascii="Times New Roman" w:hAnsi="Times New Roman"/>
          <w:b/>
          <w:sz w:val="28"/>
          <w:szCs w:val="28"/>
        </w:rPr>
        <w:t>ю</w:t>
      </w:r>
      <w:r w:rsidRPr="00DF3688">
        <w:rPr>
          <w:rFonts w:ascii="Times New Roman" w:hAnsi="Times New Roman"/>
          <w:b/>
          <w:sz w:val="28"/>
          <w:szCs w:val="28"/>
        </w:rPr>
        <w:t>щегося:</w:t>
      </w:r>
    </w:p>
    <w:p w:rsidR="006214F2" w:rsidRPr="00DF3688" w:rsidRDefault="006214F2" w:rsidP="006214F2">
      <w:pPr>
        <w:spacing w:after="0" w:line="240" w:lineRule="auto"/>
        <w:jc w:val="center"/>
        <w:rPr>
          <w:rFonts w:ascii="Times New Roman" w:hAnsi="Times New Roman"/>
          <w:b/>
        </w:rPr>
      </w:pPr>
    </w:p>
    <w:p w:rsidR="00691C72" w:rsidRDefault="00691C72" w:rsidP="00691C72">
      <w:pPr>
        <w:pStyle w:val="c2"/>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rPr>
        <w:t xml:space="preserve">Оценка </w:t>
      </w:r>
      <w:r w:rsidRPr="00691C72">
        <w:rPr>
          <w:rStyle w:val="c1"/>
          <w:b/>
          <w:color w:val="000000"/>
          <w:sz w:val="28"/>
          <w:szCs w:val="28"/>
        </w:rPr>
        <w:t>«зачтено»</w:t>
      </w:r>
      <w:r>
        <w:rPr>
          <w:rStyle w:val="c1"/>
          <w:color w:val="000000"/>
          <w:sz w:val="28"/>
          <w:szCs w:val="28"/>
        </w:rPr>
        <w:t xml:space="preserve"> выставляется обучающемуся, если: он знает основные определения, последователен в изложении материала, демонстрирует базовые знания дисциплины.</w:t>
      </w:r>
    </w:p>
    <w:p w:rsidR="00691C72" w:rsidRDefault="00691C72" w:rsidP="00691C72">
      <w:pPr>
        <w:pStyle w:val="c2"/>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rPr>
        <w:t xml:space="preserve">Оценка </w:t>
      </w:r>
      <w:r w:rsidRPr="00691C72">
        <w:rPr>
          <w:rStyle w:val="c1"/>
          <w:b/>
          <w:color w:val="000000"/>
          <w:sz w:val="28"/>
          <w:szCs w:val="28"/>
        </w:rPr>
        <w:t>«не зачтено»</w:t>
      </w:r>
      <w:r>
        <w:rPr>
          <w:rStyle w:val="c1"/>
          <w:color w:val="000000"/>
          <w:sz w:val="28"/>
          <w:szCs w:val="28"/>
        </w:rPr>
        <w:t xml:space="preserve"> выставляется обучающемуся, если: он не знает основных определений, непоследователен и сбивчив в изложении материала, не обладает определенной системой знаний по дисциплине.</w:t>
      </w:r>
    </w:p>
    <w:p w:rsidR="006214F2" w:rsidRPr="00DB16E8" w:rsidRDefault="006214F2" w:rsidP="006214F2">
      <w:pPr>
        <w:pStyle w:val="aa"/>
        <w:spacing w:before="150" w:beforeAutospacing="0" w:after="150" w:afterAutospacing="0" w:line="360" w:lineRule="auto"/>
        <w:ind w:right="150"/>
        <w:jc w:val="both"/>
        <w:rPr>
          <w:rFonts w:ascii="Times New Roman" w:hAnsi="Times New Roman" w:cs="Times New Roman"/>
          <w:color w:val="000000" w:themeColor="text1"/>
          <w:sz w:val="28"/>
          <w:szCs w:val="28"/>
        </w:rPr>
      </w:pPr>
      <w:r w:rsidRPr="00DB16E8">
        <w:rPr>
          <w:rFonts w:ascii="Times New Roman" w:hAnsi="Times New Roman" w:cs="Times New Roman"/>
          <w:color w:val="000000" w:themeColor="text1"/>
          <w:sz w:val="28"/>
          <w:szCs w:val="28"/>
        </w:rPr>
        <w:t>.</w:t>
      </w:r>
    </w:p>
    <w:p w:rsidR="006214F2" w:rsidRPr="00DF3688" w:rsidRDefault="006214F2" w:rsidP="006214F2">
      <w:pPr>
        <w:spacing w:after="0" w:line="240" w:lineRule="auto"/>
        <w:jc w:val="center"/>
        <w:rPr>
          <w:rFonts w:ascii="Times New Roman" w:hAnsi="Times New Roman"/>
          <w:b/>
          <w:sz w:val="28"/>
          <w:szCs w:val="28"/>
        </w:rPr>
      </w:pPr>
      <w:r>
        <w:rPr>
          <w:rFonts w:ascii="Times New Roman" w:hAnsi="Times New Roman"/>
          <w:b/>
          <w:bCs/>
          <w:sz w:val="28"/>
          <w:szCs w:val="28"/>
        </w:rPr>
        <w:br w:type="page"/>
      </w:r>
      <w:r w:rsidRPr="00DF3688">
        <w:rPr>
          <w:rFonts w:ascii="Times New Roman" w:hAnsi="Times New Roman"/>
          <w:b/>
          <w:sz w:val="28"/>
          <w:szCs w:val="28"/>
        </w:rPr>
        <w:lastRenderedPageBreak/>
        <w:t xml:space="preserve">Источники </w:t>
      </w:r>
    </w:p>
    <w:p w:rsidR="00691C72" w:rsidRPr="00DF3688" w:rsidRDefault="006214F2" w:rsidP="00691C72">
      <w:pPr>
        <w:spacing w:after="0" w:line="360" w:lineRule="auto"/>
        <w:jc w:val="center"/>
        <w:rPr>
          <w:rFonts w:ascii="Times New Roman" w:hAnsi="Times New Roman"/>
          <w:b/>
          <w:sz w:val="28"/>
          <w:szCs w:val="28"/>
        </w:rPr>
      </w:pPr>
      <w:r w:rsidRPr="00DF3688">
        <w:rPr>
          <w:rFonts w:ascii="Times New Roman" w:hAnsi="Times New Roman"/>
          <w:b/>
          <w:sz w:val="28"/>
          <w:szCs w:val="28"/>
        </w:rPr>
        <w:t xml:space="preserve">информации для подготовки к </w:t>
      </w:r>
      <w:r w:rsidR="00691C72">
        <w:rPr>
          <w:rFonts w:ascii="Times New Roman" w:hAnsi="Times New Roman"/>
          <w:b/>
          <w:sz w:val="28"/>
          <w:szCs w:val="28"/>
        </w:rPr>
        <w:t>зачёту</w:t>
      </w:r>
    </w:p>
    <w:p w:rsidR="006214F2" w:rsidRPr="00DF3688" w:rsidRDefault="006214F2" w:rsidP="006214F2">
      <w:pPr>
        <w:spacing w:after="0" w:line="360" w:lineRule="auto"/>
        <w:jc w:val="center"/>
        <w:rPr>
          <w:rFonts w:ascii="Times New Roman" w:hAnsi="Times New Roman"/>
          <w:b/>
          <w:sz w:val="28"/>
          <w:szCs w:val="28"/>
        </w:rPr>
      </w:pPr>
      <w:r w:rsidRPr="00DF3688">
        <w:rPr>
          <w:rFonts w:ascii="Times New Roman" w:hAnsi="Times New Roman"/>
          <w:b/>
          <w:sz w:val="28"/>
          <w:szCs w:val="28"/>
        </w:rPr>
        <w:t>Основные источники:</w:t>
      </w:r>
    </w:p>
    <w:p w:rsidR="006214F2" w:rsidRPr="00CD4554" w:rsidRDefault="006214F2" w:rsidP="00691C72">
      <w:pPr>
        <w:numPr>
          <w:ilvl w:val="0"/>
          <w:numId w:val="1"/>
        </w:numPr>
        <w:tabs>
          <w:tab w:val="left" w:pos="851"/>
        </w:tabs>
        <w:spacing w:after="0" w:line="360" w:lineRule="auto"/>
        <w:ind w:left="0" w:firstLine="567"/>
        <w:jc w:val="both"/>
        <w:rPr>
          <w:rFonts w:ascii="Times New Roman" w:eastAsia="Times New Roman" w:hAnsi="Times New Roman"/>
          <w:b/>
          <w:bCs/>
          <w:sz w:val="30"/>
          <w:szCs w:val="30"/>
          <w:lang w:eastAsia="ru-RU"/>
        </w:rPr>
      </w:pPr>
      <w:r w:rsidRPr="00CD4554">
        <w:rPr>
          <w:rFonts w:ascii="Times New Roman" w:eastAsia="Times New Roman" w:hAnsi="Times New Roman"/>
          <w:spacing w:val="-5"/>
          <w:sz w:val="28"/>
          <w:szCs w:val="28"/>
          <w:lang w:eastAsia="ru-RU"/>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CD4554">
        <w:rPr>
          <w:rFonts w:ascii="Times New Roman" w:eastAsia="Times New Roman" w:hAnsi="Times New Roman"/>
          <w:spacing w:val="-5"/>
          <w:sz w:val="28"/>
          <w:szCs w:val="28"/>
          <w:lang w:eastAsia="ru-RU"/>
        </w:rPr>
        <w:t>Номировский</w:t>
      </w:r>
      <w:proofErr w:type="spellEnd"/>
      <w:r w:rsidRPr="00CD4554">
        <w:rPr>
          <w:rFonts w:ascii="Times New Roman" w:eastAsia="Times New Roman" w:hAnsi="Times New Roman"/>
          <w:spacing w:val="-5"/>
          <w:sz w:val="28"/>
          <w:szCs w:val="28"/>
          <w:lang w:eastAsia="ru-RU"/>
        </w:rPr>
        <w:t xml:space="preserve">, В. М. Поляков. - Москва: Просвещение, 2022. // Лань: электронно-библиотечная система. https://e.lanbook.com/book/360725 </w:t>
      </w:r>
    </w:p>
    <w:p w:rsidR="006214F2" w:rsidRPr="00CD4554" w:rsidRDefault="006214F2" w:rsidP="006214F2">
      <w:pPr>
        <w:tabs>
          <w:tab w:val="left" w:pos="851"/>
        </w:tabs>
        <w:spacing w:after="0" w:line="360" w:lineRule="auto"/>
        <w:ind w:firstLine="567"/>
        <w:jc w:val="both"/>
        <w:rPr>
          <w:rFonts w:ascii="Times New Roman" w:eastAsia="Times New Roman" w:hAnsi="Times New Roman"/>
          <w:spacing w:val="-5"/>
          <w:sz w:val="28"/>
          <w:szCs w:val="28"/>
          <w:lang w:eastAsia="ru-RU"/>
        </w:rPr>
      </w:pPr>
      <w:r w:rsidRPr="00CD4554">
        <w:rPr>
          <w:rFonts w:ascii="Times New Roman" w:eastAsia="Times New Roman" w:hAnsi="Times New Roman"/>
          <w:spacing w:val="-5"/>
          <w:sz w:val="28"/>
          <w:szCs w:val="28"/>
          <w:lang w:eastAsia="ru-RU"/>
        </w:rPr>
        <w:t xml:space="preserve">2. Мерзляк, А. Г. Математика. Алгебра и начала математического анализа: 11 класс: углублённый уровень: учебник / А. Г. Мерзляк, Д. А. </w:t>
      </w:r>
      <w:proofErr w:type="spellStart"/>
      <w:r w:rsidRPr="00CD4554">
        <w:rPr>
          <w:rFonts w:ascii="Times New Roman" w:eastAsia="Times New Roman" w:hAnsi="Times New Roman"/>
          <w:spacing w:val="-5"/>
          <w:sz w:val="28"/>
          <w:szCs w:val="28"/>
          <w:lang w:eastAsia="ru-RU"/>
        </w:rPr>
        <w:t>Номировский</w:t>
      </w:r>
      <w:proofErr w:type="spellEnd"/>
      <w:r w:rsidRPr="00CD4554">
        <w:rPr>
          <w:rFonts w:ascii="Times New Roman" w:eastAsia="Times New Roman" w:hAnsi="Times New Roman"/>
          <w:spacing w:val="-5"/>
          <w:sz w:val="28"/>
          <w:szCs w:val="28"/>
          <w:lang w:eastAsia="ru-RU"/>
        </w:rPr>
        <w:t>, В. М. Поляков. - Москва: Просвещение, 2022. // Лань: электронно-библиотечная система. https://e.lanbook.com/book/360722</w:t>
      </w:r>
    </w:p>
    <w:p w:rsidR="006214F2" w:rsidRPr="00CD4554" w:rsidRDefault="006214F2" w:rsidP="006214F2">
      <w:pPr>
        <w:tabs>
          <w:tab w:val="left" w:pos="851"/>
        </w:tabs>
        <w:spacing w:after="0" w:line="360" w:lineRule="auto"/>
        <w:ind w:firstLine="567"/>
        <w:jc w:val="both"/>
        <w:rPr>
          <w:rFonts w:ascii="Times New Roman" w:eastAsia="Times New Roman" w:hAnsi="Times New Roman"/>
          <w:spacing w:val="-5"/>
          <w:sz w:val="28"/>
          <w:szCs w:val="28"/>
          <w:lang w:eastAsia="ru-RU"/>
        </w:rPr>
      </w:pPr>
      <w:r w:rsidRPr="00CD4554">
        <w:rPr>
          <w:rFonts w:ascii="Times New Roman" w:eastAsia="Times New Roman" w:hAnsi="Times New Roman"/>
          <w:spacing w:val="-5"/>
          <w:sz w:val="28"/>
          <w:szCs w:val="28"/>
          <w:lang w:eastAsia="ru-RU"/>
        </w:rPr>
        <w:t xml:space="preserve">3. Мерзляк, А. Г. Математика. Геометрия: 10-й класс: углублённый уровень: учебник / А. Г. Мерзляк, Д. А. </w:t>
      </w:r>
      <w:proofErr w:type="spellStart"/>
      <w:r w:rsidRPr="00CD4554">
        <w:rPr>
          <w:rFonts w:ascii="Times New Roman" w:eastAsia="Times New Roman" w:hAnsi="Times New Roman"/>
          <w:spacing w:val="-5"/>
          <w:sz w:val="28"/>
          <w:szCs w:val="28"/>
          <w:lang w:eastAsia="ru-RU"/>
        </w:rPr>
        <w:t>Номировский</w:t>
      </w:r>
      <w:proofErr w:type="spellEnd"/>
      <w:r w:rsidRPr="00CD4554">
        <w:rPr>
          <w:rFonts w:ascii="Times New Roman" w:eastAsia="Times New Roman" w:hAnsi="Times New Roman"/>
          <w:spacing w:val="-5"/>
          <w:sz w:val="28"/>
          <w:szCs w:val="28"/>
          <w:lang w:eastAsia="ru-RU"/>
        </w:rPr>
        <w:t xml:space="preserve">, В. М. Поляков -Москва: Просвещение, 2023. // Лань: электронно-библиотечная система. https://e.lanbook. </w:t>
      </w:r>
      <w:proofErr w:type="spellStart"/>
      <w:r w:rsidRPr="00CD4554">
        <w:rPr>
          <w:rFonts w:ascii="Times New Roman" w:eastAsia="Times New Roman" w:hAnsi="Times New Roman"/>
          <w:spacing w:val="-5"/>
          <w:sz w:val="28"/>
          <w:szCs w:val="28"/>
          <w:lang w:eastAsia="ru-RU"/>
        </w:rPr>
        <w:t>com</w:t>
      </w:r>
      <w:proofErr w:type="spellEnd"/>
      <w:r w:rsidRPr="00CD4554">
        <w:rPr>
          <w:rFonts w:ascii="Times New Roman" w:eastAsia="Times New Roman" w:hAnsi="Times New Roman"/>
          <w:spacing w:val="-5"/>
          <w:sz w:val="28"/>
          <w:szCs w:val="28"/>
          <w:lang w:eastAsia="ru-RU"/>
        </w:rPr>
        <w:t>/</w:t>
      </w:r>
      <w:proofErr w:type="spellStart"/>
      <w:r w:rsidRPr="00CD4554">
        <w:rPr>
          <w:rFonts w:ascii="Times New Roman" w:eastAsia="Times New Roman" w:hAnsi="Times New Roman"/>
          <w:spacing w:val="-5"/>
          <w:sz w:val="28"/>
          <w:szCs w:val="28"/>
          <w:lang w:eastAsia="ru-RU"/>
        </w:rPr>
        <w:t>book</w:t>
      </w:r>
      <w:proofErr w:type="spellEnd"/>
      <w:r w:rsidRPr="00CD4554">
        <w:rPr>
          <w:rFonts w:ascii="Times New Roman" w:eastAsia="Times New Roman" w:hAnsi="Times New Roman"/>
          <w:spacing w:val="-5"/>
          <w:sz w:val="28"/>
          <w:szCs w:val="28"/>
          <w:lang w:eastAsia="ru-RU"/>
        </w:rPr>
        <w:t xml:space="preserve">/334475 </w:t>
      </w:r>
    </w:p>
    <w:p w:rsidR="00691C72" w:rsidRPr="00691C72" w:rsidRDefault="006214F2" w:rsidP="00691C72">
      <w:pPr>
        <w:tabs>
          <w:tab w:val="left" w:pos="851"/>
        </w:tabs>
        <w:spacing w:after="0" w:line="360" w:lineRule="auto"/>
        <w:ind w:firstLine="567"/>
        <w:jc w:val="both"/>
        <w:rPr>
          <w:rFonts w:ascii="Times New Roman" w:eastAsia="Times New Roman" w:hAnsi="Times New Roman"/>
          <w:spacing w:val="-5"/>
          <w:sz w:val="28"/>
          <w:szCs w:val="28"/>
          <w:lang w:eastAsia="ru-RU"/>
        </w:rPr>
      </w:pPr>
      <w:r w:rsidRPr="00CD4554">
        <w:rPr>
          <w:rFonts w:ascii="Times New Roman" w:eastAsia="Times New Roman" w:hAnsi="Times New Roman"/>
          <w:spacing w:val="-5"/>
          <w:sz w:val="28"/>
          <w:szCs w:val="28"/>
          <w:lang w:eastAsia="ru-RU"/>
        </w:rPr>
        <w:t xml:space="preserve">4. Мерзляк, А. Г. Математика. Геометрия: 11-й класс: углублённый уровень: учебник / А. Г. Мерзляк, Д. А. </w:t>
      </w:r>
      <w:proofErr w:type="spellStart"/>
      <w:r w:rsidRPr="00CD4554">
        <w:rPr>
          <w:rFonts w:ascii="Times New Roman" w:eastAsia="Times New Roman" w:hAnsi="Times New Roman"/>
          <w:spacing w:val="-5"/>
          <w:sz w:val="28"/>
          <w:szCs w:val="28"/>
          <w:lang w:eastAsia="ru-RU"/>
        </w:rPr>
        <w:t>Номировский</w:t>
      </w:r>
      <w:proofErr w:type="spellEnd"/>
      <w:r w:rsidRPr="00CD4554">
        <w:rPr>
          <w:rFonts w:ascii="Times New Roman" w:eastAsia="Times New Roman" w:hAnsi="Times New Roman"/>
          <w:spacing w:val="-5"/>
          <w:sz w:val="28"/>
          <w:szCs w:val="28"/>
          <w:lang w:eastAsia="ru-RU"/>
        </w:rPr>
        <w:t>, В. М. Поляков -Москва: Просвещение, 2023. // Лань: электронно-библиотечная система. https://e.lanbook.com/book/334478</w:t>
      </w:r>
    </w:p>
    <w:p w:rsidR="006214F2" w:rsidRPr="00CD4554" w:rsidRDefault="006214F2" w:rsidP="006214F2">
      <w:pPr>
        <w:spacing w:after="0" w:line="360" w:lineRule="auto"/>
        <w:ind w:firstLine="540"/>
        <w:jc w:val="center"/>
        <w:rPr>
          <w:rFonts w:ascii="Times New Roman" w:eastAsia="Times New Roman" w:hAnsi="Times New Roman"/>
          <w:b/>
          <w:bCs/>
          <w:sz w:val="30"/>
          <w:szCs w:val="30"/>
          <w:lang w:eastAsia="ru-RU"/>
        </w:rPr>
      </w:pPr>
      <w:r>
        <w:rPr>
          <w:rFonts w:ascii="Times New Roman" w:eastAsia="Times New Roman" w:hAnsi="Times New Roman"/>
          <w:b/>
          <w:bCs/>
          <w:sz w:val="30"/>
          <w:szCs w:val="30"/>
          <w:lang w:eastAsia="ru-RU"/>
        </w:rPr>
        <w:t>Дополнительные источники:</w:t>
      </w:r>
    </w:p>
    <w:p w:rsidR="006214F2" w:rsidRPr="00691C72" w:rsidRDefault="006214F2" w:rsidP="00691C72">
      <w:pPr>
        <w:spacing w:after="0" w:line="360" w:lineRule="auto"/>
        <w:ind w:firstLine="539"/>
        <w:jc w:val="both"/>
        <w:rPr>
          <w:rFonts w:ascii="Times New Roman" w:eastAsia="Times New Roman" w:hAnsi="Times New Roman"/>
          <w:b/>
          <w:sz w:val="28"/>
          <w:szCs w:val="28"/>
          <w:lang w:eastAsia="ru-RU"/>
        </w:rPr>
      </w:pPr>
      <w:r w:rsidRPr="00CD4554">
        <w:rPr>
          <w:rFonts w:ascii="Times New Roman" w:eastAsia="Times New Roman" w:hAnsi="Times New Roman"/>
          <w:spacing w:val="-5"/>
          <w:sz w:val="28"/>
          <w:szCs w:val="28"/>
          <w:lang w:eastAsia="ru-RU"/>
        </w:rPr>
        <w:t>1. Математика: алгебра и начала математического анализа, геометрия. Алгебра и начала математического анализа. 10-11 классы: базовый и углублённый уровни: учебник / Ш. А. Алимов, Ю. М. Колягин, М. В. Ткачёва -Москва: Просвещение, 2023 // Лань: электронно-библиотечная система. https://e.lanbook.com/book/334391</w:t>
      </w:r>
    </w:p>
    <w:p w:rsidR="006214F2" w:rsidRPr="008E0407" w:rsidRDefault="006214F2" w:rsidP="006214F2">
      <w:pPr>
        <w:spacing w:after="0" w:line="360" w:lineRule="auto"/>
        <w:jc w:val="center"/>
        <w:rPr>
          <w:rFonts w:ascii="Times New Roman" w:hAnsi="Times New Roman"/>
          <w:b/>
          <w:color w:val="000000" w:themeColor="text1"/>
          <w:sz w:val="28"/>
          <w:szCs w:val="28"/>
        </w:rPr>
      </w:pPr>
      <w:r w:rsidRPr="008E0407">
        <w:rPr>
          <w:rFonts w:ascii="Times New Roman" w:hAnsi="Times New Roman"/>
          <w:b/>
          <w:color w:val="000000" w:themeColor="text1"/>
          <w:sz w:val="28"/>
          <w:szCs w:val="28"/>
        </w:rPr>
        <w:t>Интернет – ресурсы:</w:t>
      </w:r>
    </w:p>
    <w:p w:rsidR="006214F2" w:rsidRPr="00CD4554" w:rsidRDefault="006214F2" w:rsidP="00691C72">
      <w:pPr>
        <w:pStyle w:val="a9"/>
        <w:numPr>
          <w:ilvl w:val="0"/>
          <w:numId w:val="2"/>
        </w:numPr>
        <w:tabs>
          <w:tab w:val="left" w:pos="993"/>
        </w:tabs>
        <w:spacing w:after="0" w:line="240" w:lineRule="auto"/>
        <w:ind w:left="0" w:firstLine="567"/>
        <w:jc w:val="both"/>
        <w:rPr>
          <w:rFonts w:ascii="Times New Roman" w:hAnsi="Times New Roman"/>
          <w:color w:val="000000" w:themeColor="text1"/>
          <w:sz w:val="28"/>
          <w:szCs w:val="28"/>
        </w:rPr>
      </w:pPr>
      <w:r w:rsidRPr="00CD4554">
        <w:rPr>
          <w:rFonts w:ascii="Times New Roman" w:hAnsi="Times New Roman"/>
          <w:color w:val="000000" w:themeColor="text1"/>
          <w:sz w:val="28"/>
          <w:szCs w:val="28"/>
        </w:rPr>
        <w:t>Лань: электронно-библиотечная система. https://e.lanbook.com</w:t>
      </w:r>
    </w:p>
    <w:p w:rsidR="006214F2" w:rsidRPr="00CD4554" w:rsidRDefault="006214F2" w:rsidP="00691C72">
      <w:pPr>
        <w:pStyle w:val="a9"/>
        <w:numPr>
          <w:ilvl w:val="0"/>
          <w:numId w:val="2"/>
        </w:numPr>
        <w:tabs>
          <w:tab w:val="left" w:pos="993"/>
        </w:tabs>
        <w:spacing w:after="0" w:line="240" w:lineRule="auto"/>
        <w:ind w:left="0" w:firstLine="567"/>
        <w:jc w:val="both"/>
        <w:rPr>
          <w:rFonts w:ascii="Times New Roman" w:hAnsi="Times New Roman"/>
          <w:color w:val="000000" w:themeColor="text1"/>
          <w:sz w:val="28"/>
          <w:szCs w:val="28"/>
        </w:rPr>
      </w:pPr>
      <w:r w:rsidRPr="00CD4554">
        <w:rPr>
          <w:rFonts w:ascii="Times New Roman" w:hAnsi="Times New Roman"/>
          <w:color w:val="000000" w:themeColor="text1"/>
          <w:sz w:val="28"/>
          <w:szCs w:val="28"/>
        </w:rPr>
        <w:t>Справочник по математике для школьников. https://www.resolventa.ru/demo/demomath.htm</w:t>
      </w:r>
    </w:p>
    <w:p w:rsidR="006214F2" w:rsidRPr="00CD4554" w:rsidRDefault="006214F2" w:rsidP="00691C72">
      <w:pPr>
        <w:pStyle w:val="a9"/>
        <w:numPr>
          <w:ilvl w:val="0"/>
          <w:numId w:val="2"/>
        </w:numPr>
        <w:tabs>
          <w:tab w:val="left" w:pos="993"/>
        </w:tabs>
        <w:spacing w:after="0" w:line="240" w:lineRule="auto"/>
        <w:ind w:left="0" w:firstLine="567"/>
        <w:jc w:val="both"/>
        <w:rPr>
          <w:rFonts w:ascii="Times New Roman" w:hAnsi="Times New Roman"/>
          <w:b/>
          <w:bCs/>
          <w:sz w:val="28"/>
          <w:szCs w:val="28"/>
        </w:rPr>
      </w:pPr>
      <w:r w:rsidRPr="00CD4554">
        <w:rPr>
          <w:rFonts w:ascii="Times New Roman" w:hAnsi="Times New Roman"/>
          <w:color w:val="000000" w:themeColor="text1"/>
          <w:sz w:val="28"/>
          <w:szCs w:val="28"/>
        </w:rPr>
        <w:t xml:space="preserve">Цифровой образовательный ресурс для школ </w:t>
      </w:r>
      <w:proofErr w:type="spellStart"/>
      <w:r w:rsidRPr="00CD4554">
        <w:rPr>
          <w:rFonts w:ascii="Times New Roman" w:hAnsi="Times New Roman"/>
          <w:color w:val="000000" w:themeColor="text1"/>
          <w:sz w:val="28"/>
          <w:szCs w:val="28"/>
        </w:rPr>
        <w:t>ЯКласс</w:t>
      </w:r>
      <w:proofErr w:type="spellEnd"/>
      <w:r w:rsidRPr="00CD4554">
        <w:rPr>
          <w:rFonts w:ascii="Times New Roman" w:hAnsi="Times New Roman"/>
          <w:color w:val="000000" w:themeColor="text1"/>
          <w:sz w:val="28"/>
          <w:szCs w:val="28"/>
        </w:rPr>
        <w:t>. https://www.yaklass.ru</w:t>
      </w:r>
    </w:p>
    <w:p w:rsidR="00CF3C6D" w:rsidRDefault="00CF3C6D"/>
    <w:sectPr w:rsidR="00CF3C6D" w:rsidSect="00886B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73749"/>
    <w:multiLevelType w:val="hybridMultilevel"/>
    <w:tmpl w:val="D0D4F666"/>
    <w:lvl w:ilvl="0" w:tplc="6C6006B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DD84C4F"/>
    <w:multiLevelType w:val="hybridMultilevel"/>
    <w:tmpl w:val="8F623CE6"/>
    <w:lvl w:ilvl="0" w:tplc="E70EAB5C">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3D7FFD"/>
    <w:rsid w:val="00330AB0"/>
    <w:rsid w:val="003914CE"/>
    <w:rsid w:val="003D7FFD"/>
    <w:rsid w:val="006214F2"/>
    <w:rsid w:val="00691C72"/>
    <w:rsid w:val="006E3D79"/>
    <w:rsid w:val="00B0242B"/>
    <w:rsid w:val="00B418CA"/>
    <w:rsid w:val="00C05383"/>
    <w:rsid w:val="00CF3C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4F2"/>
    <w:pPr>
      <w:spacing w:after="200" w:line="276" w:lineRule="auto"/>
    </w:pPr>
    <w:rPr>
      <w:rFonts w:ascii="Calibri" w:eastAsia="Calibri" w:hAnsi="Calibri" w:cs="Times New Roman"/>
    </w:rPr>
  </w:style>
  <w:style w:type="paragraph" w:styleId="1">
    <w:name w:val="heading 1"/>
    <w:basedOn w:val="a"/>
    <w:next w:val="a"/>
    <w:link w:val="10"/>
    <w:uiPriority w:val="99"/>
    <w:qFormat/>
    <w:rsid w:val="006214F2"/>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6214F2"/>
    <w:pPr>
      <w:keepNext/>
      <w:spacing w:before="240" w:after="60" w:line="240" w:lineRule="auto"/>
      <w:outlineLvl w:val="1"/>
    </w:pPr>
    <w:rPr>
      <w:rFonts w:ascii="Cambria" w:eastAsia="Times New Roman" w:hAnsi="Cambria"/>
      <w:b/>
      <w:bCs/>
      <w:i/>
      <w:iCs/>
      <w:sz w:val="28"/>
      <w:szCs w:val="28"/>
    </w:rPr>
  </w:style>
  <w:style w:type="paragraph" w:styleId="7">
    <w:name w:val="heading 7"/>
    <w:basedOn w:val="a"/>
    <w:next w:val="a"/>
    <w:link w:val="70"/>
    <w:qFormat/>
    <w:rsid w:val="006214F2"/>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214F2"/>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6214F2"/>
    <w:rPr>
      <w:rFonts w:ascii="Cambria" w:eastAsia="Times New Roman" w:hAnsi="Cambria" w:cs="Times New Roman"/>
      <w:b/>
      <w:bCs/>
      <w:i/>
      <w:iCs/>
      <w:sz w:val="28"/>
      <w:szCs w:val="28"/>
    </w:rPr>
  </w:style>
  <w:style w:type="character" w:customStyle="1" w:styleId="70">
    <w:name w:val="Заголовок 7 Знак"/>
    <w:basedOn w:val="a0"/>
    <w:link w:val="7"/>
    <w:rsid w:val="006214F2"/>
    <w:rPr>
      <w:rFonts w:ascii="Times New Roman" w:eastAsia="Times New Roman" w:hAnsi="Times New Roman" w:cs="Times New Roman"/>
      <w:sz w:val="24"/>
      <w:szCs w:val="24"/>
      <w:lang w:eastAsia="ru-RU"/>
    </w:rPr>
  </w:style>
  <w:style w:type="paragraph" w:styleId="a3">
    <w:name w:val="footnote text"/>
    <w:basedOn w:val="a"/>
    <w:link w:val="a4"/>
    <w:uiPriority w:val="99"/>
    <w:semiHidden/>
    <w:rsid w:val="006214F2"/>
    <w:pPr>
      <w:spacing w:after="0" w:line="240" w:lineRule="auto"/>
    </w:pPr>
    <w:rPr>
      <w:sz w:val="20"/>
      <w:szCs w:val="20"/>
    </w:rPr>
  </w:style>
  <w:style w:type="character" w:customStyle="1" w:styleId="a4">
    <w:name w:val="Текст сноски Знак"/>
    <w:basedOn w:val="a0"/>
    <w:link w:val="a3"/>
    <w:uiPriority w:val="99"/>
    <w:semiHidden/>
    <w:rsid w:val="006214F2"/>
    <w:rPr>
      <w:rFonts w:ascii="Calibri" w:eastAsia="Calibri" w:hAnsi="Calibri" w:cs="Times New Roman"/>
      <w:sz w:val="20"/>
      <w:szCs w:val="20"/>
    </w:rPr>
  </w:style>
  <w:style w:type="character" w:styleId="a5">
    <w:name w:val="footnote reference"/>
    <w:uiPriority w:val="99"/>
    <w:semiHidden/>
    <w:rsid w:val="006214F2"/>
    <w:rPr>
      <w:rFonts w:cs="Times New Roman"/>
      <w:vertAlign w:val="superscript"/>
    </w:rPr>
  </w:style>
  <w:style w:type="table" w:styleId="a6">
    <w:name w:val="Table Grid"/>
    <w:basedOn w:val="a1"/>
    <w:rsid w:val="006214F2"/>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semiHidden/>
    <w:rsid w:val="006214F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214F2"/>
    <w:rPr>
      <w:rFonts w:ascii="Tahoma" w:eastAsia="Calibri" w:hAnsi="Tahoma" w:cs="Tahoma"/>
      <w:sz w:val="16"/>
      <w:szCs w:val="16"/>
    </w:rPr>
  </w:style>
  <w:style w:type="paragraph" w:styleId="a9">
    <w:name w:val="List Paragraph"/>
    <w:basedOn w:val="a"/>
    <w:qFormat/>
    <w:rsid w:val="006214F2"/>
    <w:pPr>
      <w:ind w:left="720"/>
      <w:contextualSpacing/>
    </w:pPr>
  </w:style>
  <w:style w:type="paragraph" w:styleId="aa">
    <w:name w:val="Normal (Web)"/>
    <w:basedOn w:val="a"/>
    <w:uiPriority w:val="99"/>
    <w:rsid w:val="006214F2"/>
    <w:pPr>
      <w:spacing w:before="100" w:beforeAutospacing="1" w:after="100" w:afterAutospacing="1" w:line="240" w:lineRule="auto"/>
    </w:pPr>
    <w:rPr>
      <w:rFonts w:ascii="Arial" w:eastAsia="Times New Roman" w:hAnsi="Arial" w:cs="Arial"/>
      <w:sz w:val="24"/>
      <w:szCs w:val="24"/>
      <w:lang w:eastAsia="ru-RU"/>
    </w:rPr>
  </w:style>
  <w:style w:type="paragraph" w:styleId="ab">
    <w:name w:val="Body Text"/>
    <w:basedOn w:val="a"/>
    <w:link w:val="ac"/>
    <w:rsid w:val="006214F2"/>
    <w:pPr>
      <w:spacing w:after="120" w:line="240" w:lineRule="auto"/>
    </w:pPr>
    <w:rPr>
      <w:rFonts w:ascii="Times New Roman" w:hAnsi="Times New Roman"/>
      <w:sz w:val="24"/>
      <w:szCs w:val="24"/>
      <w:lang w:eastAsia="ru-RU"/>
    </w:rPr>
  </w:style>
  <w:style w:type="character" w:customStyle="1" w:styleId="ac">
    <w:name w:val="Основной текст Знак"/>
    <w:basedOn w:val="a0"/>
    <w:link w:val="ab"/>
    <w:rsid w:val="006214F2"/>
    <w:rPr>
      <w:rFonts w:ascii="Times New Roman" w:eastAsia="Calibri" w:hAnsi="Times New Roman" w:cs="Times New Roman"/>
      <w:sz w:val="24"/>
      <w:szCs w:val="24"/>
      <w:lang w:eastAsia="ru-RU"/>
    </w:rPr>
  </w:style>
  <w:style w:type="table" w:customStyle="1" w:styleId="11">
    <w:name w:val="Сетка таблицы1"/>
    <w:basedOn w:val="a1"/>
    <w:next w:val="a6"/>
    <w:uiPriority w:val="59"/>
    <w:rsid w:val="006214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uiPriority w:val="22"/>
    <w:qFormat/>
    <w:rsid w:val="006214F2"/>
    <w:rPr>
      <w:b/>
      <w:bCs/>
    </w:rPr>
  </w:style>
  <w:style w:type="character" w:styleId="ae">
    <w:name w:val="Hyperlink"/>
    <w:basedOn w:val="a0"/>
    <w:uiPriority w:val="99"/>
    <w:unhideWhenUsed/>
    <w:rsid w:val="00691C72"/>
    <w:rPr>
      <w:color w:val="0563C1" w:themeColor="hyperlink"/>
      <w:u w:val="single"/>
    </w:rPr>
  </w:style>
  <w:style w:type="paragraph" w:customStyle="1" w:styleId="c2">
    <w:name w:val="c2"/>
    <w:basedOn w:val="a"/>
    <w:rsid w:val="00691C7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basedOn w:val="a0"/>
    <w:rsid w:val="00691C72"/>
  </w:style>
  <w:style w:type="character" w:customStyle="1" w:styleId="c1">
    <w:name w:val="c1"/>
    <w:basedOn w:val="a0"/>
    <w:rsid w:val="00691C72"/>
  </w:style>
</w:styles>
</file>

<file path=word/webSettings.xml><?xml version="1.0" encoding="utf-8"?>
<w:webSettings xmlns:r="http://schemas.openxmlformats.org/officeDocument/2006/relationships" xmlns:w="http://schemas.openxmlformats.org/wordprocessingml/2006/main">
  <w:divs>
    <w:div w:id="85966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10</Pages>
  <Words>3424</Words>
  <Characters>19519</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User</cp:lastModifiedBy>
  <cp:revision>6</cp:revision>
  <dcterms:created xsi:type="dcterms:W3CDTF">2025-04-20T09:53:00Z</dcterms:created>
  <dcterms:modified xsi:type="dcterms:W3CDTF">2025-05-13T15:09:00Z</dcterms:modified>
</cp:coreProperties>
</file>