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17FE" w:rsidRPr="00200835" w14:paraId="16F7D232" w14:textId="77777777" w:rsidTr="00EA5DF8">
        <w:tc>
          <w:tcPr>
            <w:tcW w:w="4536" w:type="dxa"/>
            <w:shd w:val="clear" w:color="auto" w:fill="auto"/>
          </w:tcPr>
          <w:p w14:paraId="57339225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200835" w:rsidRDefault="000A7672" w:rsidP="00941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17FE" w:rsidRPr="00200835" w14:paraId="5D561BB0" w14:textId="77777777" w:rsidTr="00EA5DF8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417FE" w:rsidRPr="00200835" w14:paraId="063E577D" w14:textId="77777777" w:rsidTr="00EA5DF8">
              <w:tc>
                <w:tcPr>
                  <w:tcW w:w="4536" w:type="dxa"/>
                </w:tcPr>
                <w:p w14:paraId="4B71224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и РЕКОМЕНДОВАНО</w:t>
                  </w:r>
                </w:p>
                <w:p w14:paraId="3DA19D5B" w14:textId="77777777" w:rsidR="009417FE" w:rsidRPr="00200835" w:rsidRDefault="00F00FF2" w:rsidP="009417F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кафедры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9417FE"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«Экономики и туризма»</w:t>
                  </w:r>
                </w:p>
                <w:p w14:paraId="6A0CFEF1" w14:textId="7C1E8D03" w:rsidR="00F00FF2" w:rsidRPr="00200835" w:rsidRDefault="009417FE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Протокол № 8 от «20» мая 2025 г</w:t>
                  </w:r>
                </w:p>
                <w:p w14:paraId="0F9D646E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  <w:p w14:paraId="242293A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«_____»____________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BB35FA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200835" w:rsidRDefault="00447291" w:rsidP="009417F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200835" w:rsidRDefault="00447291" w:rsidP="009417F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478921" w14:textId="3085D3F1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2095C7" w14:textId="121EA2E0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5B2BF7" w14:textId="78735973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3B8690" w14:textId="12A630D6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AC3239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647CF9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1B28F5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06AA01" w14:textId="5A2DEB52" w:rsidR="00447291" w:rsidRPr="00200835" w:rsidRDefault="0076637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ФОНД ОЦЕНОЧНЫХ СРЕДСТВ ПРОМЕЖУТОЧНОЙ АТТЕСТАЦИИ</w:t>
      </w:r>
    </w:p>
    <w:p w14:paraId="27EF1AE8" w14:textId="1AE7F958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556E3F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B4E6FE" w14:textId="723FA4E0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766377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A0E7711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FA8405" w14:textId="4B242B6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ОПЦ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0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Бухгалтерский учет</w:t>
      </w:r>
    </w:p>
    <w:p w14:paraId="20A77A2D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 обучения: очная</w:t>
      </w:r>
    </w:p>
    <w:p w14:paraId="5406D954" w14:textId="70E78BAB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Курс: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p w14:paraId="08A6A4EC" w14:textId="77777777" w:rsidR="007C3170" w:rsidRPr="00200835" w:rsidRDefault="00003AC8" w:rsidP="007C317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Специальност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38.02.07 Банковское дело</w:t>
      </w:r>
    </w:p>
    <w:p w14:paraId="25CC4236" w14:textId="12B36E99" w:rsidR="001E1BF6" w:rsidRPr="00200835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037D12" w14:textId="77777777" w:rsidR="0060305D" w:rsidRPr="00200835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1E2BA" w14:textId="3D8092F8" w:rsidR="00447291" w:rsidRPr="00200835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92FA3B" w14:textId="09965D83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8E2748" w14:textId="77777777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C39C1C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48D442" w14:textId="069A6B4E" w:rsidR="000A7672" w:rsidRPr="00200835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Преподаватель                   </w: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B95521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Мохова Е.А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003CC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B62F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36481B" w14:textId="1BCC43F5" w:rsidR="0060305D" w:rsidRPr="00200835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57BE7D" w14:textId="6F33628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157B9D3" w14:textId="450F7C30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1C2236" w14:textId="7777777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78E842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730B84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8D6AC6" w14:textId="61529218" w:rsidR="00C67B71" w:rsidRPr="00200835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Ставрополь, 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8A0A47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4E32C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37BB9309" w14:textId="77777777" w:rsidR="00C67B71" w:rsidRPr="00200835" w:rsidRDefault="00C67B7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7A45DAA9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14:paraId="64E27017" w14:textId="0E602FAC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учет</w:t>
      </w:r>
      <w:r w:rsidR="0073308A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F3155E" w14:textId="3621FE15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ФОС</w:t>
      </w:r>
      <w:r w:rsidR="00003AC8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="00B95521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D4997" w14:textId="77777777" w:rsidR="00C67B71" w:rsidRPr="00200835" w:rsidRDefault="00C67B71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7B062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Результаты освоения дисциплины, подлежащие проверке</w:t>
      </w:r>
    </w:p>
    <w:p w14:paraId="1F1BCFEC" w14:textId="6E3BB03A" w:rsidR="0053613F" w:rsidRPr="00200835" w:rsidRDefault="008E32BA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bookmarkStart w:id="0" w:name="_Toc316860041"/>
      <w:r w:rsidRPr="00200835">
        <w:rPr>
          <w:color w:val="000000" w:themeColor="text1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AE0E2A" w:rsidRPr="00200835" w14:paraId="27CAAAB6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F2D1055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0ED8763B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213C77BF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AE0E2A" w:rsidRPr="00200835" w14:paraId="3F9DFA1D" w14:textId="77777777" w:rsidTr="00D5790F">
        <w:trPr>
          <w:trHeight w:val="281"/>
        </w:trPr>
        <w:tc>
          <w:tcPr>
            <w:tcW w:w="661" w:type="pct"/>
            <w:vMerge w:val="restart"/>
          </w:tcPr>
          <w:p w14:paraId="620AAF8C" w14:textId="7DA4CBE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02.  </w:t>
            </w:r>
          </w:p>
        </w:tc>
        <w:tc>
          <w:tcPr>
            <w:tcW w:w="1474" w:type="pct"/>
            <w:vMerge w:val="restart"/>
          </w:tcPr>
          <w:p w14:paraId="4EFD7BC7" w14:textId="7D93F9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865" w:type="pct"/>
          </w:tcPr>
          <w:p w14:paraId="6D826D0A" w14:textId="2DD5D21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910FD7E" w14:textId="77777777" w:rsidTr="00EA5DF8">
        <w:trPr>
          <w:trHeight w:val="281"/>
        </w:trPr>
        <w:tc>
          <w:tcPr>
            <w:tcW w:w="661" w:type="pct"/>
            <w:vMerge/>
          </w:tcPr>
          <w:p w14:paraId="408D61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AD2105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C98570" w14:textId="2012C4C2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</w:tc>
      </w:tr>
      <w:tr w:rsidR="00AE0E2A" w:rsidRPr="00200835" w14:paraId="671654FD" w14:textId="77777777" w:rsidTr="00EA5DF8">
        <w:trPr>
          <w:trHeight w:val="281"/>
        </w:trPr>
        <w:tc>
          <w:tcPr>
            <w:tcW w:w="661" w:type="pct"/>
            <w:vMerge/>
          </w:tcPr>
          <w:p w14:paraId="2BD9A28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3C705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AE2034" w14:textId="539EA7D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AE0E2A" w:rsidRPr="00200835" w14:paraId="5A603770" w14:textId="77777777" w:rsidTr="00EA5DF8">
        <w:trPr>
          <w:trHeight w:val="281"/>
        </w:trPr>
        <w:tc>
          <w:tcPr>
            <w:tcW w:w="661" w:type="pct"/>
            <w:vMerge/>
          </w:tcPr>
          <w:p w14:paraId="5EC74F8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F4354F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51FA740" w14:textId="0A4835E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</w:tc>
      </w:tr>
      <w:tr w:rsidR="00AE0E2A" w:rsidRPr="00200835" w14:paraId="3DCB9029" w14:textId="77777777" w:rsidTr="00EA5DF8">
        <w:trPr>
          <w:trHeight w:val="281"/>
        </w:trPr>
        <w:tc>
          <w:tcPr>
            <w:tcW w:w="661" w:type="pct"/>
            <w:vMerge/>
          </w:tcPr>
          <w:p w14:paraId="383BA0D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295900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EC31A10" w14:textId="620626F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</w:tc>
      </w:tr>
      <w:tr w:rsidR="00AE0E2A" w:rsidRPr="00200835" w14:paraId="25A27B2C" w14:textId="77777777" w:rsidTr="00EA5DF8">
        <w:trPr>
          <w:trHeight w:val="281"/>
        </w:trPr>
        <w:tc>
          <w:tcPr>
            <w:tcW w:w="661" w:type="pct"/>
            <w:vMerge/>
          </w:tcPr>
          <w:p w14:paraId="45663F2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E916E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57213A" w14:textId="02C116E9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</w:tc>
      </w:tr>
      <w:tr w:rsidR="00AE0E2A" w:rsidRPr="00200835" w14:paraId="2184FE32" w14:textId="77777777" w:rsidTr="00EA5DF8">
        <w:trPr>
          <w:trHeight w:val="281"/>
        </w:trPr>
        <w:tc>
          <w:tcPr>
            <w:tcW w:w="661" w:type="pct"/>
            <w:vMerge/>
          </w:tcPr>
          <w:p w14:paraId="655C1D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DCF66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CE5A8AE" w14:textId="22ECCF2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AE0E2A" w:rsidRPr="00200835" w14:paraId="053F3C7B" w14:textId="77777777" w:rsidTr="00EA5DF8">
        <w:trPr>
          <w:trHeight w:val="281"/>
        </w:trPr>
        <w:tc>
          <w:tcPr>
            <w:tcW w:w="661" w:type="pct"/>
            <w:vMerge/>
          </w:tcPr>
          <w:p w14:paraId="0618759F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6503B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54D6598" w14:textId="59EFA48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поиска</w:t>
            </w:r>
          </w:p>
        </w:tc>
      </w:tr>
      <w:tr w:rsidR="00AE0E2A" w:rsidRPr="00200835" w14:paraId="1F780BAD" w14:textId="77777777" w:rsidTr="00EA5DF8">
        <w:trPr>
          <w:trHeight w:val="281"/>
        </w:trPr>
        <w:tc>
          <w:tcPr>
            <w:tcW w:w="661" w:type="pct"/>
            <w:vMerge/>
          </w:tcPr>
          <w:p w14:paraId="6600005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91AED2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085380" w14:textId="77C1672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7CE8216" w14:textId="77777777" w:rsidTr="00EA5DF8">
        <w:trPr>
          <w:trHeight w:val="281"/>
        </w:trPr>
        <w:tc>
          <w:tcPr>
            <w:tcW w:w="661" w:type="pct"/>
            <w:vMerge/>
          </w:tcPr>
          <w:p w14:paraId="5B64ABD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0210F3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F51FFC8" w14:textId="5A795D8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</w:tc>
      </w:tr>
      <w:tr w:rsidR="00AE0E2A" w:rsidRPr="00200835" w14:paraId="5215AA5F" w14:textId="77777777" w:rsidTr="00EA5DF8">
        <w:trPr>
          <w:trHeight w:val="281"/>
        </w:trPr>
        <w:tc>
          <w:tcPr>
            <w:tcW w:w="661" w:type="pct"/>
            <w:vMerge/>
          </w:tcPr>
          <w:p w14:paraId="686145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6A40E3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EC26126" w14:textId="09493FE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приемы структурирования информации;</w:t>
            </w:r>
          </w:p>
        </w:tc>
      </w:tr>
      <w:tr w:rsidR="00AE0E2A" w:rsidRPr="00200835" w14:paraId="51239F54" w14:textId="77777777" w:rsidTr="00087F9B">
        <w:trPr>
          <w:trHeight w:val="240"/>
        </w:trPr>
        <w:tc>
          <w:tcPr>
            <w:tcW w:w="661" w:type="pct"/>
            <w:vMerge/>
          </w:tcPr>
          <w:p w14:paraId="2435E7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0CCB9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CEB7CE7" w14:textId="7EA0EE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формат оформления результатов поиска информации;</w:t>
            </w:r>
          </w:p>
        </w:tc>
      </w:tr>
      <w:tr w:rsidR="00D200F5" w:rsidRPr="00200835" w14:paraId="25ECA5F8" w14:textId="77777777" w:rsidTr="00EA5DF8">
        <w:trPr>
          <w:trHeight w:val="240"/>
        </w:trPr>
        <w:tc>
          <w:tcPr>
            <w:tcW w:w="661" w:type="pct"/>
            <w:vMerge/>
          </w:tcPr>
          <w:p w14:paraId="5E4BB84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E8A85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D8E44A8" w14:textId="36E8AD8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 и требования к ведению бухгалтерского учета в кредитных организациях</w:t>
            </w:r>
          </w:p>
        </w:tc>
      </w:tr>
      <w:tr w:rsidR="00AE0E2A" w:rsidRPr="00200835" w14:paraId="1C55D1F9" w14:textId="77777777" w:rsidTr="00087F9B">
        <w:trPr>
          <w:trHeight w:val="468"/>
        </w:trPr>
        <w:tc>
          <w:tcPr>
            <w:tcW w:w="661" w:type="pct"/>
            <w:vMerge w:val="restart"/>
          </w:tcPr>
          <w:p w14:paraId="12E81FFB" w14:textId="05869DB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1474" w:type="pct"/>
            <w:vMerge w:val="restart"/>
          </w:tcPr>
          <w:p w14:paraId="6E1F9E72" w14:textId="331F280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865" w:type="pct"/>
          </w:tcPr>
          <w:p w14:paraId="4E0E7971" w14:textId="688043FF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Умения:</w:t>
            </w:r>
          </w:p>
        </w:tc>
      </w:tr>
      <w:tr w:rsidR="00AE0E2A" w:rsidRPr="00200835" w14:paraId="4383B128" w14:textId="77777777" w:rsidTr="00EA5DF8">
        <w:trPr>
          <w:trHeight w:val="464"/>
        </w:trPr>
        <w:tc>
          <w:tcPr>
            <w:tcW w:w="661" w:type="pct"/>
            <w:vMerge/>
          </w:tcPr>
          <w:p w14:paraId="67D5DB7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251E56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AD9E06D" w14:textId="5206F2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</w:tc>
      </w:tr>
      <w:tr w:rsidR="00AE0E2A" w:rsidRPr="00200835" w14:paraId="7D795D62" w14:textId="77777777" w:rsidTr="00EA5DF8">
        <w:trPr>
          <w:trHeight w:val="464"/>
        </w:trPr>
        <w:tc>
          <w:tcPr>
            <w:tcW w:w="661" w:type="pct"/>
            <w:vMerge/>
          </w:tcPr>
          <w:p w14:paraId="2E3013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55EDE7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389EDED" w14:textId="6969404E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AE0E2A" w:rsidRPr="00200835" w14:paraId="5F6081B2" w14:textId="77777777" w:rsidTr="00EA5DF8">
        <w:trPr>
          <w:trHeight w:val="464"/>
        </w:trPr>
        <w:tc>
          <w:tcPr>
            <w:tcW w:w="661" w:type="pct"/>
            <w:vMerge/>
          </w:tcPr>
          <w:p w14:paraId="340072F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04712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A41905" w14:textId="7FA4742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</w:tc>
      </w:tr>
      <w:tr w:rsidR="00AE0E2A" w:rsidRPr="00200835" w14:paraId="448FB875" w14:textId="77777777" w:rsidTr="00EA5DF8">
        <w:trPr>
          <w:trHeight w:val="464"/>
        </w:trPr>
        <w:tc>
          <w:tcPr>
            <w:tcW w:w="661" w:type="pct"/>
            <w:vMerge/>
          </w:tcPr>
          <w:p w14:paraId="145C82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BFF886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1FEB38" w14:textId="4659B0A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ориентироваться в плане счетов, группировать счета баланса по активу и пассиву;</w:t>
            </w:r>
          </w:p>
        </w:tc>
      </w:tr>
      <w:tr w:rsidR="00AE0E2A" w:rsidRPr="00200835" w14:paraId="73E3C561" w14:textId="77777777" w:rsidTr="00EA5DF8">
        <w:trPr>
          <w:trHeight w:val="464"/>
        </w:trPr>
        <w:tc>
          <w:tcPr>
            <w:tcW w:w="661" w:type="pct"/>
            <w:vMerge/>
          </w:tcPr>
          <w:p w14:paraId="58A436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239F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2070F53" w14:textId="6716ED2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присваивать номера лицевым счетам.</w:t>
            </w:r>
          </w:p>
        </w:tc>
      </w:tr>
      <w:tr w:rsidR="00AE0E2A" w:rsidRPr="00200835" w14:paraId="0FF6D92D" w14:textId="77777777" w:rsidTr="00EA5DF8">
        <w:trPr>
          <w:trHeight w:val="464"/>
        </w:trPr>
        <w:tc>
          <w:tcPr>
            <w:tcW w:w="661" w:type="pct"/>
            <w:vMerge/>
          </w:tcPr>
          <w:p w14:paraId="04181F7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7BCA3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4093304" w14:textId="5EE7703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0CD6F9D6" w14:textId="77777777" w:rsidTr="00EA5DF8">
        <w:trPr>
          <w:trHeight w:val="464"/>
        </w:trPr>
        <w:tc>
          <w:tcPr>
            <w:tcW w:w="661" w:type="pct"/>
            <w:vMerge/>
          </w:tcPr>
          <w:p w14:paraId="0BF65A15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4EA9D1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993D71" w14:textId="0147031A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AE0E2A" w:rsidRPr="00200835" w14:paraId="643BB2F3" w14:textId="77777777" w:rsidTr="00EA5DF8">
        <w:trPr>
          <w:trHeight w:val="464"/>
        </w:trPr>
        <w:tc>
          <w:tcPr>
            <w:tcW w:w="661" w:type="pct"/>
            <w:vMerge/>
          </w:tcPr>
          <w:p w14:paraId="2E3B3BC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171A5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DF4A8B" w14:textId="6E0EE7F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</w:tr>
      <w:tr w:rsidR="00AE0E2A" w:rsidRPr="00200835" w14:paraId="2B58BB97" w14:textId="77777777" w:rsidTr="00087F9B">
        <w:trPr>
          <w:trHeight w:val="160"/>
        </w:trPr>
        <w:tc>
          <w:tcPr>
            <w:tcW w:w="661" w:type="pct"/>
            <w:vMerge/>
          </w:tcPr>
          <w:p w14:paraId="614D09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36857C1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4FB64D9" w14:textId="25E9FA4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возможные траектории профессионального развития и самообразования; нормативно-правовое регулирование бухгалтерского учета в банках;</w:t>
            </w:r>
          </w:p>
        </w:tc>
      </w:tr>
      <w:tr w:rsidR="00D200F5" w:rsidRPr="00200835" w14:paraId="431F9EBF" w14:textId="77777777" w:rsidTr="00EA5DF8">
        <w:trPr>
          <w:trHeight w:val="160"/>
        </w:trPr>
        <w:tc>
          <w:tcPr>
            <w:tcW w:w="661" w:type="pct"/>
            <w:vMerge/>
          </w:tcPr>
          <w:p w14:paraId="6F601F9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5A950C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8CC99E" w14:textId="3809B95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AE0E2A" w:rsidRPr="00200835" w14:paraId="5F7E2742" w14:textId="77777777" w:rsidTr="00B45D17">
        <w:trPr>
          <w:trHeight w:val="264"/>
        </w:trPr>
        <w:tc>
          <w:tcPr>
            <w:tcW w:w="661" w:type="pct"/>
            <w:vMerge w:val="restart"/>
          </w:tcPr>
          <w:p w14:paraId="671C5A01" w14:textId="118B3462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04.  </w:t>
            </w:r>
          </w:p>
        </w:tc>
        <w:tc>
          <w:tcPr>
            <w:tcW w:w="1474" w:type="pct"/>
            <w:vMerge w:val="restart"/>
          </w:tcPr>
          <w:p w14:paraId="45B5C9CE" w14:textId="35F52D3D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865" w:type="pct"/>
          </w:tcPr>
          <w:p w14:paraId="6A0BBDD3" w14:textId="60B8411F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F4AC4B1" w14:textId="77777777" w:rsidTr="00EA5DF8">
        <w:trPr>
          <w:trHeight w:val="261"/>
        </w:trPr>
        <w:tc>
          <w:tcPr>
            <w:tcW w:w="661" w:type="pct"/>
            <w:vMerge/>
          </w:tcPr>
          <w:p w14:paraId="1CA6B3A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45D63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C38EF8E" w14:textId="309EA5B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организовывать работу коллектива и команды;</w:t>
            </w:r>
          </w:p>
        </w:tc>
      </w:tr>
      <w:tr w:rsidR="00AE0E2A" w:rsidRPr="00200835" w14:paraId="210F1A66" w14:textId="77777777" w:rsidTr="00EA5DF8">
        <w:trPr>
          <w:trHeight w:val="261"/>
        </w:trPr>
        <w:tc>
          <w:tcPr>
            <w:tcW w:w="661" w:type="pct"/>
            <w:vMerge/>
          </w:tcPr>
          <w:p w14:paraId="7268BDA6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740732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8F7883" w14:textId="2E5ED8B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E0E2A" w:rsidRPr="00200835" w14:paraId="0BA2AAD3" w14:textId="77777777" w:rsidTr="00EA5DF8">
        <w:trPr>
          <w:trHeight w:val="261"/>
        </w:trPr>
        <w:tc>
          <w:tcPr>
            <w:tcW w:w="661" w:type="pct"/>
            <w:vMerge/>
          </w:tcPr>
          <w:p w14:paraId="5B74889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0A97C1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109AF9C" w14:textId="4FBBB3E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5DEE078B" w14:textId="77777777" w:rsidTr="00B45D17">
        <w:trPr>
          <w:trHeight w:val="236"/>
        </w:trPr>
        <w:tc>
          <w:tcPr>
            <w:tcW w:w="661" w:type="pct"/>
            <w:vMerge/>
          </w:tcPr>
          <w:p w14:paraId="7A80082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C51C5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0DD896D" w14:textId="492A461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</w:tc>
      </w:tr>
      <w:tr w:rsidR="00AE0E2A" w:rsidRPr="00200835" w14:paraId="5780FF79" w14:textId="77777777" w:rsidTr="00EA5DF8">
        <w:trPr>
          <w:trHeight w:val="236"/>
        </w:trPr>
        <w:tc>
          <w:tcPr>
            <w:tcW w:w="661" w:type="pct"/>
            <w:vMerge/>
          </w:tcPr>
          <w:p w14:paraId="7426D7C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12FD95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3B08F93" w14:textId="54BFE10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основы проектной деятельности;</w:t>
            </w:r>
          </w:p>
        </w:tc>
      </w:tr>
      <w:tr w:rsidR="00D200F5" w:rsidRPr="00200835" w14:paraId="4D2BF33A" w14:textId="77777777" w:rsidTr="00EA5DF8">
        <w:trPr>
          <w:trHeight w:val="236"/>
        </w:trPr>
        <w:tc>
          <w:tcPr>
            <w:tcW w:w="661" w:type="pct"/>
            <w:vMerge/>
          </w:tcPr>
          <w:p w14:paraId="0AD5B59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A3A27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79C95CE" w14:textId="4F3FCCD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функции подразделений бухгалтерской службы в кредитных организациях.</w:t>
            </w:r>
          </w:p>
        </w:tc>
      </w:tr>
      <w:tr w:rsidR="00AE0E2A" w:rsidRPr="00200835" w14:paraId="508C0EA4" w14:textId="77777777" w:rsidTr="00B45D17">
        <w:trPr>
          <w:trHeight w:val="396"/>
        </w:trPr>
        <w:tc>
          <w:tcPr>
            <w:tcW w:w="661" w:type="pct"/>
            <w:vMerge w:val="restart"/>
          </w:tcPr>
          <w:p w14:paraId="27D81253" w14:textId="6505456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1474" w:type="pct"/>
            <w:vMerge w:val="restart"/>
          </w:tcPr>
          <w:p w14:paraId="2743CADA" w14:textId="421FC7C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65" w:type="pct"/>
          </w:tcPr>
          <w:p w14:paraId="6EC9D8B8" w14:textId="2B7793A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91CDB4F" w14:textId="77777777" w:rsidTr="00EA5DF8">
        <w:trPr>
          <w:trHeight w:val="390"/>
        </w:trPr>
        <w:tc>
          <w:tcPr>
            <w:tcW w:w="661" w:type="pct"/>
            <w:vMerge/>
          </w:tcPr>
          <w:p w14:paraId="027100E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43BC58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14B2D1" w14:textId="38D4297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</w:tc>
      </w:tr>
      <w:tr w:rsidR="00AE0E2A" w:rsidRPr="00200835" w14:paraId="6FDEF104" w14:textId="77777777" w:rsidTr="00EA5DF8">
        <w:trPr>
          <w:trHeight w:val="390"/>
        </w:trPr>
        <w:tc>
          <w:tcPr>
            <w:tcW w:w="661" w:type="pct"/>
            <w:vMerge/>
          </w:tcPr>
          <w:p w14:paraId="1316484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8E0B3AC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F59B76F" w14:textId="19461EC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составлять документы аналитического учета и анализировать содержание документов синтетического учета</w:t>
            </w:r>
          </w:p>
        </w:tc>
      </w:tr>
      <w:tr w:rsidR="00AE0E2A" w:rsidRPr="00200835" w14:paraId="758901BA" w14:textId="77777777" w:rsidTr="00EA5DF8">
        <w:trPr>
          <w:trHeight w:val="390"/>
        </w:trPr>
        <w:tc>
          <w:tcPr>
            <w:tcW w:w="661" w:type="pct"/>
            <w:vMerge/>
          </w:tcPr>
          <w:p w14:paraId="56D12289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026B3D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7CD2ECB" w14:textId="4E06E0D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FA80A6B" w14:textId="77777777" w:rsidTr="00EA5DF8">
        <w:trPr>
          <w:trHeight w:val="390"/>
        </w:trPr>
        <w:tc>
          <w:tcPr>
            <w:tcW w:w="661" w:type="pct"/>
            <w:vMerge/>
          </w:tcPr>
          <w:p w14:paraId="241430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597BEA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97B0629" w14:textId="0D6FEECC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особенности социального и культурного контекста;</w:t>
            </w:r>
          </w:p>
        </w:tc>
      </w:tr>
      <w:tr w:rsidR="00AE0E2A" w:rsidRPr="00200835" w14:paraId="5C5F292E" w14:textId="77777777" w:rsidTr="00EA5DF8">
        <w:trPr>
          <w:trHeight w:val="390"/>
        </w:trPr>
        <w:tc>
          <w:tcPr>
            <w:tcW w:w="661" w:type="pct"/>
            <w:vMerge/>
          </w:tcPr>
          <w:p w14:paraId="0CA4753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3106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FD57E68" w14:textId="12A6CE7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</w:tc>
      </w:tr>
      <w:tr w:rsidR="00AE0E2A" w:rsidRPr="00200835" w14:paraId="77B66740" w14:textId="77777777" w:rsidTr="00B45D17">
        <w:trPr>
          <w:trHeight w:val="240"/>
        </w:trPr>
        <w:tc>
          <w:tcPr>
            <w:tcW w:w="661" w:type="pct"/>
            <w:vMerge/>
          </w:tcPr>
          <w:p w14:paraId="49BBBBE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245FDD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87E7E0D" w14:textId="03927C1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 w:rsidR="00D200F5" w:rsidRPr="00200835" w14:paraId="4E64F9FE" w14:textId="77777777" w:rsidTr="00EA5DF8">
        <w:trPr>
          <w:trHeight w:val="240"/>
        </w:trPr>
        <w:tc>
          <w:tcPr>
            <w:tcW w:w="661" w:type="pct"/>
            <w:vMerge/>
          </w:tcPr>
          <w:p w14:paraId="2AA6D9E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E03627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2E460DE" w14:textId="4C8B28B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характеристика документов синтетического и аналитического учета.</w:t>
            </w:r>
          </w:p>
        </w:tc>
      </w:tr>
      <w:tr w:rsidR="00AE0E2A" w:rsidRPr="00200835" w14:paraId="2CFB2481" w14:textId="77777777" w:rsidTr="00AE0E2A">
        <w:trPr>
          <w:trHeight w:val="421"/>
        </w:trPr>
        <w:tc>
          <w:tcPr>
            <w:tcW w:w="661" w:type="pct"/>
            <w:vMerge w:val="restart"/>
          </w:tcPr>
          <w:p w14:paraId="409C88BB" w14:textId="6FC6C8F9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06.  </w:t>
            </w:r>
          </w:p>
        </w:tc>
        <w:tc>
          <w:tcPr>
            <w:tcW w:w="1474" w:type="pct"/>
            <w:vMerge w:val="restart"/>
          </w:tcPr>
          <w:p w14:paraId="50363C02" w14:textId="3821C8EC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865" w:type="pct"/>
          </w:tcPr>
          <w:p w14:paraId="4BA8FCE8" w14:textId="6FB29D6A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2927209" w14:textId="77777777" w:rsidTr="00EA5DF8">
        <w:trPr>
          <w:trHeight w:val="1118"/>
        </w:trPr>
        <w:tc>
          <w:tcPr>
            <w:tcW w:w="661" w:type="pct"/>
            <w:vMerge/>
          </w:tcPr>
          <w:p w14:paraId="283C2216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5F4605D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B21965F" w14:textId="74213BC1" w:rsidR="00B32AC1" w:rsidRPr="00200835" w:rsidRDefault="00843E52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нормативном-правовом регулировании деятельности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 бухгалтерского учета</w:t>
            </w:r>
          </w:p>
        </w:tc>
      </w:tr>
      <w:tr w:rsidR="00AE0E2A" w:rsidRPr="00200835" w14:paraId="402E5353" w14:textId="77777777" w:rsidTr="00AE0E2A">
        <w:trPr>
          <w:trHeight w:val="280"/>
        </w:trPr>
        <w:tc>
          <w:tcPr>
            <w:tcW w:w="661" w:type="pct"/>
            <w:vMerge/>
          </w:tcPr>
          <w:p w14:paraId="072D8D9A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99E079C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96F47E" w14:textId="18850A25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D200F5" w:rsidRPr="00200835" w14:paraId="69BE905B" w14:textId="77777777" w:rsidTr="00EA5DF8">
        <w:trPr>
          <w:trHeight w:val="2246"/>
        </w:trPr>
        <w:tc>
          <w:tcPr>
            <w:tcW w:w="661" w:type="pct"/>
            <w:vMerge/>
          </w:tcPr>
          <w:p w14:paraId="4C3F70EB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8DBB213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F4B6069" w14:textId="770C6458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внутренних организационно-распорядительных документов организации, регламентирующих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бухгалтерский учет</w:t>
            </w:r>
          </w:p>
        </w:tc>
      </w:tr>
      <w:tr w:rsidR="00AE0E2A" w:rsidRPr="00200835" w14:paraId="31951255" w14:textId="77777777" w:rsidTr="000A427C">
        <w:trPr>
          <w:trHeight w:val="585"/>
        </w:trPr>
        <w:tc>
          <w:tcPr>
            <w:tcW w:w="661" w:type="pct"/>
            <w:vMerge w:val="restart"/>
          </w:tcPr>
          <w:p w14:paraId="39B422A2" w14:textId="5F22AD41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07.  </w:t>
            </w:r>
          </w:p>
        </w:tc>
        <w:tc>
          <w:tcPr>
            <w:tcW w:w="1474" w:type="pct"/>
            <w:vMerge w:val="restart"/>
          </w:tcPr>
          <w:p w14:paraId="4EA17C6A" w14:textId="664E8B3B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865" w:type="pct"/>
          </w:tcPr>
          <w:p w14:paraId="242EC700" w14:textId="2E535116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DAA02D2" w14:textId="77777777" w:rsidTr="000A427C">
        <w:trPr>
          <w:trHeight w:val="410"/>
        </w:trPr>
        <w:tc>
          <w:tcPr>
            <w:tcW w:w="661" w:type="pct"/>
            <w:vMerge/>
          </w:tcPr>
          <w:p w14:paraId="4BA6ACCA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3F90CE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5A31D5B" w14:textId="04CF062C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AE0E2A" w:rsidRPr="00200835" w14:paraId="7685822E" w14:textId="77777777" w:rsidTr="000A427C">
        <w:trPr>
          <w:trHeight w:val="1028"/>
        </w:trPr>
        <w:tc>
          <w:tcPr>
            <w:tcW w:w="661" w:type="pct"/>
            <w:vMerge/>
          </w:tcPr>
          <w:p w14:paraId="27E40E6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089F23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CE043E" w14:textId="20DD4A69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2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специальности</w:t>
            </w:r>
          </w:p>
        </w:tc>
      </w:tr>
      <w:tr w:rsidR="00AE0E2A" w:rsidRPr="00200835" w14:paraId="3EC9751B" w14:textId="77777777" w:rsidTr="000A427C">
        <w:trPr>
          <w:trHeight w:val="303"/>
        </w:trPr>
        <w:tc>
          <w:tcPr>
            <w:tcW w:w="661" w:type="pct"/>
            <w:vMerge/>
          </w:tcPr>
          <w:p w14:paraId="7E3B3F87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010705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C7710BA" w14:textId="6B678E5D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2E82BF6D" w14:textId="77777777" w:rsidTr="000A427C">
        <w:trPr>
          <w:trHeight w:val="395"/>
        </w:trPr>
        <w:tc>
          <w:tcPr>
            <w:tcW w:w="661" w:type="pct"/>
            <w:vMerge/>
          </w:tcPr>
          <w:p w14:paraId="519E55DD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50DCF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3390BB4" w14:textId="50064C94" w:rsidR="000A427C" w:rsidRPr="00200835" w:rsidRDefault="008A436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D200F5" w:rsidRPr="00200835" w14:paraId="2EA63830" w14:textId="77777777" w:rsidTr="000A427C">
        <w:trPr>
          <w:trHeight w:val="331"/>
        </w:trPr>
        <w:tc>
          <w:tcPr>
            <w:tcW w:w="661" w:type="pct"/>
            <w:vMerge/>
          </w:tcPr>
          <w:p w14:paraId="72BC3F9C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AE148F8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B93153" w14:textId="44AC6E38" w:rsidR="000A427C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</w:tc>
      </w:tr>
      <w:tr w:rsidR="00AE0E2A" w:rsidRPr="00200835" w14:paraId="661A1715" w14:textId="77777777" w:rsidTr="00AE0E2A">
        <w:trPr>
          <w:trHeight w:val="298"/>
        </w:trPr>
        <w:tc>
          <w:tcPr>
            <w:tcW w:w="661" w:type="pct"/>
            <w:vMerge w:val="restart"/>
          </w:tcPr>
          <w:p w14:paraId="3EED1DB9" w14:textId="3C21DAD1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09.  </w:t>
            </w:r>
          </w:p>
        </w:tc>
        <w:tc>
          <w:tcPr>
            <w:tcW w:w="1474" w:type="pct"/>
            <w:vMerge w:val="restart"/>
          </w:tcPr>
          <w:p w14:paraId="299A09B1" w14:textId="227AD4D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865" w:type="pct"/>
          </w:tcPr>
          <w:p w14:paraId="157289B8" w14:textId="3001FCB4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8725637" w14:textId="77777777" w:rsidTr="00EA5DF8">
        <w:trPr>
          <w:trHeight w:val="298"/>
        </w:trPr>
        <w:tc>
          <w:tcPr>
            <w:tcW w:w="661" w:type="pct"/>
            <w:vMerge/>
          </w:tcPr>
          <w:p w14:paraId="1A0AE5DF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F2165F8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F519949" w14:textId="48E5CA2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AE0E2A" w:rsidRPr="00200835" w14:paraId="7AEB89C9" w14:textId="77777777" w:rsidTr="00EA5DF8">
        <w:trPr>
          <w:trHeight w:val="298"/>
        </w:trPr>
        <w:tc>
          <w:tcPr>
            <w:tcW w:w="661" w:type="pct"/>
            <w:vMerge/>
          </w:tcPr>
          <w:p w14:paraId="05626DE0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1DE173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5EBFAA" w14:textId="7D8DEDB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AE0E2A" w:rsidRPr="00200835" w14:paraId="4D24DA19" w14:textId="77777777" w:rsidTr="00EA5DF8">
        <w:trPr>
          <w:trHeight w:val="298"/>
        </w:trPr>
        <w:tc>
          <w:tcPr>
            <w:tcW w:w="661" w:type="pct"/>
            <w:vMerge/>
          </w:tcPr>
          <w:p w14:paraId="3911EA9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F618562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46FB55" w14:textId="1B5CD362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44CB9649" w14:textId="77777777" w:rsidTr="00EA5DF8">
        <w:trPr>
          <w:trHeight w:val="298"/>
        </w:trPr>
        <w:tc>
          <w:tcPr>
            <w:tcW w:w="661" w:type="pct"/>
            <w:vMerge/>
          </w:tcPr>
          <w:p w14:paraId="19CFD25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C5249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A1A0F59" w14:textId="45F140E5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</w:tc>
      </w:tr>
      <w:tr w:rsidR="00D200F5" w:rsidRPr="00200835" w14:paraId="60AA8627" w14:textId="77777777" w:rsidTr="00EA5DF8">
        <w:trPr>
          <w:trHeight w:val="298"/>
        </w:trPr>
        <w:tc>
          <w:tcPr>
            <w:tcW w:w="661" w:type="pct"/>
            <w:vMerge/>
          </w:tcPr>
          <w:p w14:paraId="515136E6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3B4013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B9FE896" w14:textId="5353723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040FD96A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62C53D2" w14:textId="59F9362F" w:rsidR="008E32BA" w:rsidRPr="00200835" w:rsidRDefault="00C67B71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r w:rsidRPr="00200835">
        <w:rPr>
          <w:color w:val="000000" w:themeColor="text1"/>
          <w:spacing w:val="0"/>
          <w:sz w:val="28"/>
          <w:szCs w:val="28"/>
        </w:rPr>
        <w:t>2.2. Профессиональные компетенции</w:t>
      </w:r>
      <w:r w:rsidR="008E32BA" w:rsidRPr="00200835">
        <w:rPr>
          <w:color w:val="000000" w:themeColor="text1"/>
          <w:spacing w:val="0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E53575" w:rsidRPr="00200835" w14:paraId="611099F2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1EE7198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4388AC7C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6D4DE9D6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E53575" w:rsidRPr="00200835" w14:paraId="1AAF7478" w14:textId="77777777" w:rsidTr="00EA5DF8">
        <w:trPr>
          <w:trHeight w:val="20"/>
        </w:trPr>
        <w:tc>
          <w:tcPr>
            <w:tcW w:w="661" w:type="pct"/>
            <w:vMerge w:val="restart"/>
          </w:tcPr>
          <w:p w14:paraId="54EEC5A2" w14:textId="61F6BC9E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1.3.</w:t>
            </w:r>
          </w:p>
        </w:tc>
        <w:tc>
          <w:tcPr>
            <w:tcW w:w="1474" w:type="pct"/>
            <w:vMerge w:val="restart"/>
          </w:tcPr>
          <w:p w14:paraId="6720C731" w14:textId="18094B29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865" w:type="pct"/>
          </w:tcPr>
          <w:p w14:paraId="6F869FD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Умения: </w:t>
            </w:r>
          </w:p>
        </w:tc>
      </w:tr>
      <w:tr w:rsidR="00E53575" w:rsidRPr="00200835" w14:paraId="279C9EDD" w14:textId="77777777" w:rsidTr="00EA5DF8">
        <w:trPr>
          <w:trHeight w:val="20"/>
        </w:trPr>
        <w:tc>
          <w:tcPr>
            <w:tcW w:w="661" w:type="pct"/>
            <w:vMerge/>
          </w:tcPr>
          <w:p w14:paraId="5813E640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E750A1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B117404" w14:textId="5CA82D12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</w:p>
        </w:tc>
      </w:tr>
      <w:tr w:rsidR="00E53575" w:rsidRPr="00200835" w14:paraId="2C5FF833" w14:textId="77777777" w:rsidTr="00EA5DF8">
        <w:trPr>
          <w:trHeight w:val="20"/>
        </w:trPr>
        <w:tc>
          <w:tcPr>
            <w:tcW w:w="661" w:type="pct"/>
            <w:vMerge/>
          </w:tcPr>
          <w:p w14:paraId="3E873CDB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5367CB7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65B6C8B" w14:textId="652B07AC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оформлять денежные и кассовые документы;</w:t>
            </w:r>
          </w:p>
        </w:tc>
      </w:tr>
      <w:tr w:rsidR="00E53575" w:rsidRPr="00200835" w14:paraId="51EA4AEC" w14:textId="77777777" w:rsidTr="00EA5DF8">
        <w:trPr>
          <w:trHeight w:val="20"/>
        </w:trPr>
        <w:tc>
          <w:tcPr>
            <w:tcW w:w="661" w:type="pct"/>
            <w:vMerge/>
          </w:tcPr>
          <w:p w14:paraId="2D263C19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C47A0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3B495F9" w14:textId="7120C9FA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заполнять кассовую книгу и отчет кассира в бухгалтерию;</w:t>
            </w:r>
          </w:p>
        </w:tc>
      </w:tr>
      <w:tr w:rsidR="00E53575" w:rsidRPr="00200835" w14:paraId="534326E6" w14:textId="77777777" w:rsidTr="00EA5DF8">
        <w:trPr>
          <w:trHeight w:val="20"/>
        </w:trPr>
        <w:tc>
          <w:tcPr>
            <w:tcW w:w="661" w:type="pct"/>
            <w:vMerge/>
          </w:tcPr>
          <w:p w14:paraId="244914EE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2B4B618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BA8313" w14:textId="6B2970CF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E53575" w:rsidRPr="00200835" w14:paraId="3D5D939E" w14:textId="77777777" w:rsidTr="00EA5DF8">
        <w:trPr>
          <w:trHeight w:val="20"/>
        </w:trPr>
        <w:tc>
          <w:tcPr>
            <w:tcW w:w="661" w:type="pct"/>
            <w:vMerge/>
          </w:tcPr>
          <w:p w14:paraId="22F218B4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CAA8576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95584C" w14:textId="77777777" w:rsidR="00E53575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учет кассовых операций, денежных документов и</w:t>
            </w:r>
          </w:p>
          <w:p w14:paraId="74CED210" w14:textId="5D694315" w:rsidR="00BD544F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переводов в пути;</w:t>
            </w:r>
          </w:p>
        </w:tc>
      </w:tr>
    </w:tbl>
    <w:p w14:paraId="6371564B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4F48C02F" w14:textId="38EB9E18" w:rsidR="00447291" w:rsidRPr="00200835" w:rsidRDefault="00447291" w:rsidP="00D200F5">
      <w:pPr>
        <w:keepNext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3. </w:t>
      </w:r>
      <w:r w:rsidR="009032C3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Оценочныесредства</w:t>
      </w: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для оценива</w:t>
      </w:r>
      <w:r w:rsidR="00003AC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ния результатов освоения учебных дисциплин</w:t>
      </w:r>
    </w:p>
    <w:p w14:paraId="3501BD31" w14:textId="4B36112A" w:rsidR="00447291" w:rsidRPr="00200835" w:rsidRDefault="00447291" w:rsidP="00D200F5">
      <w:pPr>
        <w:keepNext/>
        <w:spacing w:after="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3.1.</w:t>
      </w:r>
      <w:bookmarkEnd w:id="0"/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Задания для проведения </w:t>
      </w:r>
      <w:r w:rsidR="00922745"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экзамена</w:t>
      </w:r>
    </w:p>
    <w:p w14:paraId="1EC3CCC8" w14:textId="694D8485" w:rsidR="00447291" w:rsidRPr="00200835" w:rsidRDefault="00447291" w:rsidP="00D200F5">
      <w:pPr>
        <w:spacing w:after="0" w:line="30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</w:t>
      </w:r>
      <w:r w:rsidR="00922745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экзамена</w:t>
      </w: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C1F16" w:rsidRPr="00200835">
        <w:rPr>
          <w:rFonts w:ascii="Times New Roman" w:hAnsi="Times New Roman" w:cs="Times New Roman"/>
          <w:color w:val="000000" w:themeColor="text1"/>
          <w:sz w:val="28"/>
        </w:rPr>
        <w:t>устная – по билетам</w:t>
      </w:r>
    </w:p>
    <w:p w14:paraId="5893CF2D" w14:textId="77777777" w:rsidR="00447291" w:rsidRPr="00200835" w:rsidRDefault="00447291" w:rsidP="00D200F5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01B11095" w14:textId="172D92D1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00D5E4F2" w14:textId="77777777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2. Максимальное время выполнения задания: 20 мин</w:t>
      </w:r>
    </w:p>
    <w:p w14:paraId="36EB987C" w14:textId="5E477D66" w:rsidR="001567B2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357176FE" w14:textId="5CEED081" w:rsidR="00BE5EA7" w:rsidRPr="00200835" w:rsidRDefault="00BE5EA7" w:rsidP="00D200F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F5FC4F1" w14:textId="1B48121D" w:rsidR="00003AC8" w:rsidRPr="00200835" w:rsidRDefault="00003AC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теоретических вопросов</w:t>
      </w:r>
    </w:p>
    <w:p w14:paraId="5E1A6F2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Предмет и метод бухгалтерского учета. Принципы бухгалтерского учета</w:t>
      </w:r>
    </w:p>
    <w:p w14:paraId="3726A87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балансового обобщения. Строение бухгалтерского баланса</w:t>
      </w:r>
    </w:p>
    <w:p w14:paraId="6119EF1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балансов</w:t>
      </w:r>
    </w:p>
    <w:p w14:paraId="3AF71E7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Типы хозяйственных операций и их влияние на валюту баланса</w:t>
      </w:r>
    </w:p>
    <w:p w14:paraId="3558FA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Форма баланса. Постатейное заполнение баланса </w:t>
      </w:r>
    </w:p>
    <w:p w14:paraId="3184369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счетов, их структура. Двойная запись, ее назначение</w:t>
      </w:r>
    </w:p>
    <w:p w14:paraId="38304A6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Классификация счетов</w:t>
      </w:r>
    </w:p>
    <w:p w14:paraId="2FA326B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техники учета и учетных регистров. Особенности учетных регистров</w:t>
      </w:r>
    </w:p>
    <w:p w14:paraId="210FFC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Регистры бухгалтерского учета. Понятие и особенности системы регулирования</w:t>
      </w:r>
    </w:p>
    <w:p w14:paraId="7D58025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</w:p>
    <w:p w14:paraId="345F878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Основные принципы регулирования бухучета. Функции органов, регулирующих учет</w:t>
      </w:r>
    </w:p>
    <w:p w14:paraId="4FDEDC2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политика: основные понятия</w:t>
      </w:r>
    </w:p>
    <w:p w14:paraId="33B067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Формирование и утверждение учетной политики организации</w:t>
      </w:r>
    </w:p>
    <w:p w14:paraId="1186822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Структура учетной политики. Требования к оформлению учетной политики предприятия</w:t>
      </w:r>
    </w:p>
    <w:p w14:paraId="703C33B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 для налогового учета. Утверждение и изменение учетной политики. Штрафы за отсутствие учетной политики в организации</w:t>
      </w:r>
    </w:p>
    <w:p w14:paraId="5098BEA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Учетная политика предприятия. Формы БУ. Организация БУ </w:t>
      </w:r>
    </w:p>
    <w:p w14:paraId="0ED62D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Организационная структура бухгалтерской службы </w:t>
      </w:r>
    </w:p>
    <w:p w14:paraId="49AB198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Компоненты собственного капитала предприятия</w:t>
      </w:r>
    </w:p>
    <w:p w14:paraId="4400505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уставного капитала в составе собственного. Учет уставного капитала: использование субсчетов. Проводки при пополнении уставного капитала за счет имущества, акций и прибыли. Проводки при уменьшении уставного капитала</w:t>
      </w:r>
    </w:p>
    <w:p w14:paraId="5B17588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добавочного капитала в структуре собственного: основные счета и субсчета. Проводки по учету добавочного капитала. Резервный капитал как компонент собственного капитала</w:t>
      </w:r>
    </w:p>
    <w:p w14:paraId="29ABDFA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</w:p>
    <w:p w14:paraId="41AED9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Собственный капитал в структуре бухгалтерского баланса</w:t>
      </w:r>
    </w:p>
    <w:p w14:paraId="6BE9AE5B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Цель учета денежных средств. Нормативное регулирование учета денежных средств</w:t>
      </w:r>
    </w:p>
    <w:p w14:paraId="7ED2D1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для учета денежных средств. Основные счета учета денежных средств — 50 и 51</w:t>
      </w:r>
    </w:p>
    <w:p w14:paraId="78BD9E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денежных средств в валюте. Учет денег на специальных счетах Учет переводов в пути</w:t>
      </w:r>
    </w:p>
    <w:p w14:paraId="1D6FFED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</w:p>
    <w:p w14:paraId="6C8F6CF8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поступления основных средств</w:t>
      </w:r>
    </w:p>
    <w:p w14:paraId="5554462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Переоценка основных средств</w:t>
      </w:r>
    </w:p>
    <w:p w14:paraId="1D141AE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Начисление амортизации основных средств</w:t>
      </w:r>
    </w:p>
    <w:p w14:paraId="2759473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выбытия основных средств</w:t>
      </w:r>
    </w:p>
    <w:p w14:paraId="270D07E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ремонта основных средств</w:t>
      </w:r>
    </w:p>
    <w:p w14:paraId="39F41DD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капитальных вложений. </w:t>
      </w:r>
    </w:p>
    <w:p w14:paraId="652A09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аренды основных средств</w:t>
      </w:r>
    </w:p>
    <w:p w14:paraId="18B149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нематериальных активов. Условия для принятия актива к учету как нематериального</w:t>
      </w:r>
    </w:p>
    <w:p w14:paraId="6452BD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учета НМА. Аналитический учет НМА</w:t>
      </w:r>
    </w:p>
    <w:p w14:paraId="554D7CC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Бухгалтерский учет приобретения или создания НМА. Бухучет передачи нематериальных активов</w:t>
      </w:r>
    </w:p>
    <w:p w14:paraId="18B98B6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Амортизация НМА. Учет в бухгалтерском балансе</w:t>
      </w:r>
    </w:p>
    <w:p w14:paraId="2126D5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МПЗ в бухгалтерском учете.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запасов по стандарту ФСБУ 5/2019 «Запасы»</w:t>
      </w:r>
    </w:p>
    <w:p w14:paraId="69D2AD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черты бухучета материально-производственных запасов. Учет МПЗ в бухгалтерии</w:t>
      </w:r>
    </w:p>
    <w:p w14:paraId="524CE01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</w:p>
    <w:p w14:paraId="6A3CBD0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Состав затрат на производство.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Прямые и косвенные расходы</w:t>
      </w:r>
    </w:p>
    <w:p w14:paraId="372C68A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" w:name="_Hlk196384246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Счетах БУ, на которых ведется учет затрат на производство. </w:t>
      </w:r>
      <w:bookmarkEnd w:id="1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Упрощенный учет затрат на производство</w:t>
      </w:r>
    </w:p>
    <w:p w14:paraId="3DB7572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Типовые проводки по учету затрат на производство. Калькулирование себестоимость</w:t>
      </w:r>
    </w:p>
    <w:p w14:paraId="3D96A15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готовой продукции и ее учета и оценки.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готовой продукции</w:t>
      </w:r>
    </w:p>
    <w:p w14:paraId="56B89F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Виды оценки готовой продукции в бухгалтерском учете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Счет, на котором отражается готовая продукция</w:t>
      </w:r>
    </w:p>
    <w:p w14:paraId="03D2D9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Готовая продукция в балансе. Реализация готовой продукции</w:t>
      </w:r>
    </w:p>
    <w:p w14:paraId="4AFF8C1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Финансовый результат: основные понятия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. Учет финансовых результатов в бухгалтерском учете</w:t>
      </w:r>
    </w:p>
    <w:p w14:paraId="48AE98F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финансовых результатов. Бухгалтерский учет использования прибыли</w:t>
      </w:r>
    </w:p>
    <w:p w14:paraId="6D2EF53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Понятие бухгалтерской отчётности. Главные требования к бухгалтерской отчётности и сроки сдачи</w:t>
      </w:r>
    </w:p>
    <w:p w14:paraId="3D818B9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</w:p>
    <w:p w14:paraId="6B042808" w14:textId="350E75F0" w:rsidR="00190CEF" w:rsidRPr="00200835" w:rsidRDefault="00190CEF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F7418" w14:textId="77777777" w:rsidR="00BE5EA7" w:rsidRPr="00200835" w:rsidRDefault="00BE5EA7" w:rsidP="00D200F5">
      <w:pPr>
        <w:widowControl w:val="0"/>
        <w:spacing w:after="0" w:line="30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3755B015" w14:textId="77777777" w:rsidR="007846FF" w:rsidRPr="00200835" w:rsidRDefault="007846FF" w:rsidP="00D200F5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6D50EC0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1.</w:t>
      </w:r>
    </w:p>
    <w:p w14:paraId="547B7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у АО «Ромашка» имелось следующее имущество: </w:t>
      </w:r>
    </w:p>
    <w:p w14:paraId="1EC4EF6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кредиторская задолженность перед банком 300000 руб; </w:t>
      </w:r>
    </w:p>
    <w:p w14:paraId="042168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деньги на расчетном счете 125000 руб;</w:t>
      </w:r>
    </w:p>
    <w:p w14:paraId="10BCBD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компьютеры 25000 руб; </w:t>
      </w:r>
    </w:p>
    <w:p w14:paraId="33C2C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уставной капитал 50000 руб;</w:t>
      </w:r>
    </w:p>
    <w:p w14:paraId="52A837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административное здание 100000 руб;</w:t>
      </w:r>
    </w:p>
    <w:p w14:paraId="1A75E25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топливо 50000 руб;</w:t>
      </w:r>
    </w:p>
    <w:p w14:paraId="37786D9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нераспределенная прибыль 65000 руб; </w:t>
      </w:r>
    </w:p>
    <w:p w14:paraId="2210C86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гараж 50000 руб; </w:t>
      </w:r>
    </w:p>
    <w:p w14:paraId="78E4874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запчасти 30000 руб; </w:t>
      </w:r>
    </w:p>
    <w:p w14:paraId="7227B9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резервный капитал 200000 руб; </w:t>
      </w:r>
    </w:p>
    <w:p w14:paraId="7904D24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комбайны 350000 руб; </w:t>
      </w:r>
    </w:p>
    <w:p w14:paraId="4904834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в кассе 5000 руб; </w:t>
      </w:r>
    </w:p>
    <w:p w14:paraId="4D2C1F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сооружение тока 75000 руб; </w:t>
      </w:r>
    </w:p>
    <w:p w14:paraId="30CB832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семена 5000 руб; </w:t>
      </w:r>
    </w:p>
    <w:p w14:paraId="0A73976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трактора 500000 руб; </w:t>
      </w:r>
    </w:p>
    <w:p w14:paraId="0F835C2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субсидия правительства на приобретение техники 350000 руб; </w:t>
      </w:r>
    </w:p>
    <w:p w14:paraId="3D72031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зерно пшеницы 100000 руб. </w:t>
      </w:r>
    </w:p>
    <w:p w14:paraId="59ECECB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4939EB01" w14:textId="77777777" w:rsidTr="00EA5DF8">
        <w:tc>
          <w:tcPr>
            <w:tcW w:w="4672" w:type="dxa"/>
          </w:tcPr>
          <w:p w14:paraId="7142B34C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26E563F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166DA3EF" w14:textId="77777777" w:rsidTr="00EA5DF8">
        <w:tc>
          <w:tcPr>
            <w:tcW w:w="4672" w:type="dxa"/>
          </w:tcPr>
          <w:p w14:paraId="4DF9562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Внеоборотные:</w:t>
            </w:r>
          </w:p>
        </w:tc>
        <w:tc>
          <w:tcPr>
            <w:tcW w:w="4673" w:type="dxa"/>
          </w:tcPr>
          <w:p w14:paraId="716A4F35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Собственный капитал:</w:t>
            </w:r>
          </w:p>
        </w:tc>
      </w:tr>
      <w:tr w:rsidR="007846FF" w:rsidRPr="00200835" w14:paraId="6025A877" w14:textId="77777777" w:rsidTr="00EA5DF8">
        <w:tc>
          <w:tcPr>
            <w:tcW w:w="4672" w:type="dxa"/>
          </w:tcPr>
          <w:p w14:paraId="0736CF16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5CB3288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 организации:</w:t>
            </w:r>
          </w:p>
        </w:tc>
      </w:tr>
      <w:tr w:rsidR="007846FF" w:rsidRPr="00200835" w14:paraId="415EE697" w14:textId="77777777" w:rsidTr="00EA5DF8">
        <w:tc>
          <w:tcPr>
            <w:tcW w:w="4672" w:type="dxa"/>
          </w:tcPr>
          <w:p w14:paraId="1FBCC1A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275D4CF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</w:tr>
    </w:tbl>
    <w:p w14:paraId="70C10B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A16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2.</w:t>
      </w:r>
    </w:p>
    <w:p w14:paraId="361182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в АО «БИО-Тон» на счетах были следующие остатки: </w:t>
      </w:r>
    </w:p>
    <w:p w14:paraId="58C75EC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- 01 «Основные средства» 3000000 руб.; </w:t>
      </w:r>
    </w:p>
    <w:p w14:paraId="738BFE0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- 02 «Износ основных средств» 300000 руб.; </w:t>
      </w:r>
    </w:p>
    <w:p w14:paraId="5C9DA83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- 04 «Нематериальные активы» 60000 руб.; </w:t>
      </w:r>
    </w:p>
    <w:p w14:paraId="274C078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- 05 «Износ нематериальных активов» 6000 руб.; </w:t>
      </w:r>
    </w:p>
    <w:p w14:paraId="2AC87D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 «Материалы» 250000руб.; </w:t>
      </w:r>
    </w:p>
    <w:p w14:paraId="687388A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 «Животные на выращивании и откорме» 500000 руб.; </w:t>
      </w:r>
    </w:p>
    <w:p w14:paraId="334F9D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- 20 «Основное производство» 270000 руб.; </w:t>
      </w:r>
    </w:p>
    <w:p w14:paraId="1060081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- 50 «Касса» 10000 руб.; </w:t>
      </w:r>
    </w:p>
    <w:p w14:paraId="4F22BD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- 51 «Расчетный счет» 1200000 руб.; </w:t>
      </w:r>
    </w:p>
    <w:p w14:paraId="02BEA15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- 60 «Расчеты с поставщиками и подрядчиками» (кредит) 80000 руб.; </w:t>
      </w:r>
    </w:p>
    <w:p w14:paraId="66402D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- 70 «Расчеты с персоналом по оплате труда» 179000 руб.; </w:t>
      </w:r>
    </w:p>
    <w:p w14:paraId="472C7E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- 80 «Уставный капитал» 500000 руб.; </w:t>
      </w:r>
    </w:p>
    <w:p w14:paraId="10F9533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- 82 «Резервный капитал» 725000 руб.;</w:t>
      </w:r>
    </w:p>
    <w:p w14:paraId="47F92D4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- 84 «Нераспределенная прибыль» 2000000 руб.; </w:t>
      </w:r>
    </w:p>
    <w:p w14:paraId="3D4A082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- 86 «Целевое финансирование» 1000000 руб.;</w:t>
      </w:r>
    </w:p>
    <w:p w14:paraId="5C26BAF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- 90 «Продажи» 500000 руб. </w:t>
      </w:r>
    </w:p>
    <w:p w14:paraId="54DEB16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287756E8" w14:textId="77777777" w:rsidTr="00EA5DF8">
        <w:tc>
          <w:tcPr>
            <w:tcW w:w="4672" w:type="dxa"/>
          </w:tcPr>
          <w:p w14:paraId="7E488DF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407A2201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BDD2744" w14:textId="77777777" w:rsidTr="00EA5DF8">
        <w:tc>
          <w:tcPr>
            <w:tcW w:w="4672" w:type="dxa"/>
          </w:tcPr>
          <w:p w14:paraId="054DD44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D49084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B8D5B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BEADAE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52E007" w14:textId="77777777" w:rsidTr="00EA5DF8">
        <w:tc>
          <w:tcPr>
            <w:tcW w:w="4672" w:type="dxa"/>
          </w:tcPr>
          <w:p w14:paraId="3E381087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07DEE70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</w:tbl>
    <w:p w14:paraId="3F691B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359E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3.</w:t>
      </w:r>
    </w:p>
    <w:p w14:paraId="38DC7EE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7DFD668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Нагорновой О.А. 100000 руб.00коп.; </w:t>
      </w:r>
    </w:p>
    <w:p w14:paraId="7D52C6C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Заводчиковой Ю.В. подотчетной суммы 5239 руб. 00коп.; </w:t>
      </w:r>
    </w:p>
    <w:p w14:paraId="6BA148D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25752E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Выплата отпускных Сергеевой Л.А. паспорт 12 34 N 890 765 выдан 10.05.2014 г. ТП УФМС Богатовского района Самарской области 19126 руб. 78 коп.; </w:t>
      </w:r>
    </w:p>
    <w:p w14:paraId="1B8624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Богатовского района Самарской области 4300 руб. 00 коп. </w:t>
      </w:r>
    </w:p>
    <w:p w14:paraId="0434B0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74726D0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E3FD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4.</w:t>
      </w:r>
    </w:p>
    <w:p w14:paraId="5775380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6F38BE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084C216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6BAAFEA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19F845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648A65B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2C6C0D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9099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5.</w:t>
      </w:r>
    </w:p>
    <w:p w14:paraId="1AD0F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DEF982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4BADED7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6A7C80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455C2D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7C564BD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15A787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9220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6.</w:t>
      </w:r>
    </w:p>
    <w:p w14:paraId="2E9A991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BEF020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1B2ECD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Введены в эксплуатацию основные средства. </w:t>
      </w:r>
    </w:p>
    <w:p w14:paraId="6DA078B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4044B5B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26FCEDC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B98A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7.</w:t>
      </w:r>
    </w:p>
    <w:p w14:paraId="195C2DF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05B1F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Израсходованы со склада семена. </w:t>
      </w:r>
    </w:p>
    <w:p w14:paraId="42E41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Израсходовано со склада топливо. </w:t>
      </w:r>
    </w:p>
    <w:p w14:paraId="4286E0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Израсходованы запчасти на ремонт основных средств. </w:t>
      </w:r>
    </w:p>
    <w:p w14:paraId="4B5148C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Выпущена из производства готовая продукция и сдана на склад.</w:t>
      </w:r>
    </w:p>
    <w:p w14:paraId="0860C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3242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8.</w:t>
      </w:r>
    </w:p>
    <w:p w14:paraId="41CDA50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9401F3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7BFA312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483CC3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5E32EAB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6262A0B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C04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9. </w:t>
      </w:r>
    </w:p>
    <w:p w14:paraId="540F91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45ADF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5D41633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30877B5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58945E7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10.</w:t>
      </w:r>
    </w:p>
    <w:p w14:paraId="4EF930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8D706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7C273FF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08CD8D8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50BBEA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543099B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Перечислен НДФЛ в бюджетный фонд через расчетный счет. </w:t>
      </w:r>
    </w:p>
    <w:p w14:paraId="678588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 Перечислены расчеты во внебюджетные фонды.</w:t>
      </w:r>
    </w:p>
    <w:p w14:paraId="08C4FA0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B827A0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11.</w:t>
      </w:r>
    </w:p>
    <w:p w14:paraId="3ED4D3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5B487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79AE1D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27B8E7C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7BA1B08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04FF5F4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53F6EE0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7389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12.</w:t>
      </w:r>
    </w:p>
    <w:p w14:paraId="6CE3112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E171C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37AC5D7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Введены в эксплуатацию основные средства. </w:t>
      </w:r>
    </w:p>
    <w:p w14:paraId="6A89B22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3F8591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0235B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E3C7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13.</w:t>
      </w:r>
    </w:p>
    <w:p w14:paraId="2BA1BD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6FE30C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10A182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1F139F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ED9D5C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5EBE21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CF37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14.</w:t>
      </w:r>
    </w:p>
    <w:p w14:paraId="442583D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6E3F6D8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1259A42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13FAD9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076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15.</w:t>
      </w:r>
    </w:p>
    <w:p w14:paraId="6C91E0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60247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Выпущена из производства готовая продукция и сдана на склад. </w:t>
      </w:r>
    </w:p>
    <w:p w14:paraId="0A62C4E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Учтена готовая продукция по ее плановой себестоимости. </w:t>
      </w:r>
    </w:p>
    <w:p w14:paraId="0A2911E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649FF2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Направлена на продажу готовая продукция по ее фактической себестоимости.</w:t>
      </w:r>
    </w:p>
    <w:p w14:paraId="67356B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D2AC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16.</w:t>
      </w:r>
    </w:p>
    <w:p w14:paraId="1C3E420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1B77A9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Направлена на продажу готовая продукция по ее фактической себестоимости. </w:t>
      </w:r>
    </w:p>
    <w:p w14:paraId="589E80B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Отражена выручка за проданную продукцию с НДС. </w:t>
      </w:r>
    </w:p>
    <w:p w14:paraId="53BCD08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Отражен НДС на реализованную продукцию. </w:t>
      </w:r>
    </w:p>
    <w:p w14:paraId="0D97F7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Погашена задолженность покупателя за отгруженную продукцию.</w:t>
      </w:r>
    </w:p>
    <w:p w14:paraId="1A0D0E6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DC6C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17.</w:t>
      </w:r>
    </w:p>
    <w:p w14:paraId="19EF9F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7846FF" w:rsidRPr="00200835" w14:paraId="286615F9" w14:textId="77777777" w:rsidTr="00EA5DF8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23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324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543DB72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BF0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897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1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F29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</w:tr>
      <w:tr w:rsidR="007846FF" w:rsidRPr="00200835" w14:paraId="52E8A5F1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DD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0BD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AD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B76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7846FF" w:rsidRPr="00200835" w14:paraId="4C14504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41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3D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43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09F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846FF" w:rsidRPr="00200835" w14:paraId="4A50A68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A3E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31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98F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20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7846FF" w:rsidRPr="00200835" w14:paraId="5B2387A2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765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EE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906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636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22000</w:t>
            </w:r>
          </w:p>
        </w:tc>
      </w:tr>
      <w:tr w:rsidR="007846FF" w:rsidRPr="00200835" w14:paraId="61FD3A65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34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88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19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55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49C09D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2C3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5D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2A5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48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132C7F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342D10A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3FE41DD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2D5AD9F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169A0E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C4F215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22BE51B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A515D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1E7AF6A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6E55D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ED4C3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736995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 1200 руб.</w:t>
      </w:r>
    </w:p>
    <w:p w14:paraId="34A96CF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C5ADF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13.Начислена заработная плата работнику основного производства – 5000 руб.</w:t>
      </w:r>
    </w:p>
    <w:p w14:paraId="54B0016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7846FF" w:rsidRPr="00200835" w14:paraId="7560D703" w14:textId="77777777" w:rsidTr="00EA5DF8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6F8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E8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35D16D97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8B9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29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A09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BDC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C0ADC29" w14:textId="77777777" w:rsidTr="00EA5DF8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06F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BB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C39" w14:textId="77777777" w:rsidR="007846FF" w:rsidRPr="00200835" w:rsidRDefault="007846FF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CEC99E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E49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4A9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B7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00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B9CAF3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F23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F42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586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584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82771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802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40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9D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136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30C4C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45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2D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97D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71C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9693E22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A10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3F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773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DF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6062370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9AA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05F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5E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F9D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48187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6F5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C1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E1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E3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ABAA1F1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08C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E3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F1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317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4E3551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43680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18.</w:t>
      </w:r>
    </w:p>
    <w:p w14:paraId="54FBDD1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5DACC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6DBAE81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666E6B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24ACE5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7EB3BC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36601FD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20B1AAC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5AF19F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02788B3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58077D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0C8277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0426DF8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59CD6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2A29CB5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206A000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8ED97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19.</w:t>
      </w:r>
    </w:p>
    <w:p w14:paraId="0C397F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4DA403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</w:t>
      </w:r>
    </w:p>
    <w:p w14:paraId="13DEE3C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Расчетные счета – 3.700.000  Касса – 50.000</w:t>
      </w:r>
    </w:p>
    <w:p w14:paraId="68D573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FB8368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39103D7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</w:t>
      </w:r>
    </w:p>
    <w:p w14:paraId="3F1304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– 12.000</w:t>
      </w:r>
    </w:p>
    <w:p w14:paraId="579DAFA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</w:t>
      </w:r>
    </w:p>
    <w:p w14:paraId="57685C4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долгосрочным кредитам банка – 2.827.300</w:t>
      </w:r>
    </w:p>
    <w:p w14:paraId="59A8FBF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</w:t>
      </w:r>
    </w:p>
    <w:p w14:paraId="42D7FDD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7846FF" w:rsidRPr="00200835" w14:paraId="5669576F" w14:textId="77777777" w:rsidTr="00EA5DF8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EE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D7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F878C3C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1FE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C8C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24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72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6D75B49A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B2C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A75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622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836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2B6E9DA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7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A73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F2B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91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4728C78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1F3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CF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0D2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77A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3EA76DD7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F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D4E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6B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0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0FCBAEA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B70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2C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74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1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370C156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02F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32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A1E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C1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59D181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6B1C26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1.Перечислены с расчетного счета денежные средства на приобретение корпоративной банковской карты–607370 руб.</w:t>
      </w:r>
    </w:p>
    <w:p w14:paraId="7C7BF5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A81962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18694EA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1AFA136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06C7815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EB959B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7B3B86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4B5B84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сумма–1500руб.</w:t>
      </w:r>
    </w:p>
    <w:p w14:paraId="2A6B87D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7846FF" w:rsidRPr="00200835" w14:paraId="536C5FB1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E2D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5D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8EC68A7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EF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B9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CD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B6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E73B3A9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BA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A6B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51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57F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32FF61F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1E9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8D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519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962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AD3E37D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B87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5F5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13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A9F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054D4A2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0F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740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AE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6F0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A636A3F" w14:textId="77777777" w:rsidTr="00EA5DF8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2A6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E2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788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A7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D4B0B3B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C5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794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25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68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2FAC6E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D580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20.</w:t>
      </w:r>
    </w:p>
    <w:p w14:paraId="5A178C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5481FA3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96873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571B7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545FCDB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A643B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25BC76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45FD2E8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CEDE95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E1DD70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9CFA7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7E56BF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77A6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21.</w:t>
      </w:r>
    </w:p>
    <w:p w14:paraId="76EF7DE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CBD375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 Расчетные счета – 3.700.000 Касса – 50.000</w:t>
      </w:r>
    </w:p>
    <w:p w14:paraId="620108B4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CB7C425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10ECA8B8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 Материалы – 12.000</w:t>
      </w:r>
    </w:p>
    <w:p w14:paraId="6211562F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 Задолженность по долгосрочным кредитам банка – 2.827.300</w:t>
      </w:r>
    </w:p>
    <w:p w14:paraId="4E2443E2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7846FF" w:rsidRPr="00200835" w14:paraId="02309364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03C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B87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7B01D12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20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E7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EC0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EF1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4D18319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F05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FBC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9D0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AA5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0298CA31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E00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226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2D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9E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1CD3D589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19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2A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54A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6EA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4D6D4C4F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ACB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521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BD4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6D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47B629E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5EB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9C6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0AB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8B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45B84E43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FB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BE8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DB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887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9F39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97C48E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005896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F760DB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2EF7F2C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9298DF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4A38161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64B5718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FD2740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7BA452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6FFABD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7846FF" w:rsidRPr="00200835" w14:paraId="233AA7DF" w14:textId="77777777" w:rsidTr="00EA5DF8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581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9E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0CE1A3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E5D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213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63B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F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89F91A9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14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DFB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067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93E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7C797C0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AF3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0BB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4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8A7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8AAB1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74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8F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B5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A7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05FE7AD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46B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73E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94C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5A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A765C48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AE3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44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F91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CAC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4C699E6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92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2B8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D5C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C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20AEA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95AF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22.</w:t>
      </w:r>
    </w:p>
    <w:p w14:paraId="488496F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219F7F22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EDCFE2F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7F10522C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302D60FD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57EE9F41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86056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2D70D30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2F21A2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385AA4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85949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645C4CE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02C2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23.</w:t>
      </w:r>
    </w:p>
    <w:p w14:paraId="55AA273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7BAF1D0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07FA852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0D2950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9AB734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61712BF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4DAFF0F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1BC8FA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69DF8B3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8.Погашена из кассы кредиторская задолженность по оплате труда – 6000 руб.</w:t>
      </w:r>
    </w:p>
    <w:p w14:paraId="3FEC10D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5E4F2F3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1ED26D4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–1200 руб.</w:t>
      </w:r>
    </w:p>
    <w:p w14:paraId="09B6132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2909B6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74A680B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32A44E9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7983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24.</w:t>
      </w:r>
    </w:p>
    <w:p w14:paraId="7546AF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D4F11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0B31264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7795D9A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ACC3C3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82F657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3A13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25.</w:t>
      </w:r>
    </w:p>
    <w:p w14:paraId="3C5D0D9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58DFBD9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Нагорновой О.А. 100000 руб.00коп.; </w:t>
      </w:r>
    </w:p>
    <w:p w14:paraId="1A7817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Заводчиковой Ю.В. подотчетной суммы 5239 руб. 00коп.; </w:t>
      </w:r>
    </w:p>
    <w:p w14:paraId="0C25A47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1B22C32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Выплата отпускных Сергеевой Л.А. паспорт 12 34 N 890 765 выдан 10.05.2014 г. ТП УФМС Богатовского района Самарской области 19126 руб. 78 коп.; </w:t>
      </w:r>
    </w:p>
    <w:p w14:paraId="1FA617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Богатовского района Самарской области 4300 руб. 00 коп. </w:t>
      </w:r>
    </w:p>
    <w:p w14:paraId="41F26CA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0C3ED0D5" w14:textId="77777777" w:rsidR="007846FF" w:rsidRPr="00200835" w:rsidRDefault="007846FF" w:rsidP="00D200F5">
      <w:pPr>
        <w:tabs>
          <w:tab w:val="left" w:pos="993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50DEE" w14:textId="77777777" w:rsidR="002633B7" w:rsidRPr="00200835" w:rsidRDefault="002633B7" w:rsidP="00D200F5">
      <w:pPr>
        <w:pageBreakBefore/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Билет № 1</w:t>
      </w:r>
    </w:p>
    <w:p w14:paraId="4C645760" w14:textId="5A420C2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Предмет и метод бухгалтерского учета. Принципы бухгалтерского учета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78D7A4" w14:textId="7A7791E4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C347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01 января 2024 г. у АО «Ромашка» имелось следующее имущество: </w:t>
      </w:r>
    </w:p>
    <w:p w14:paraId="2485758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кредиторская задолженность перед банком 300000 руб; </w:t>
      </w:r>
    </w:p>
    <w:p w14:paraId="2EFB5E2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- деньги на расчетном счете 125000 руб;</w:t>
      </w:r>
    </w:p>
    <w:p w14:paraId="7C58571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компьютеры 25000 руб; </w:t>
      </w:r>
    </w:p>
    <w:p w14:paraId="6411BB0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- уставной капитал 50000 руб;</w:t>
      </w:r>
    </w:p>
    <w:p w14:paraId="17422729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- административное здание 100000 руб;</w:t>
      </w:r>
    </w:p>
    <w:p w14:paraId="5FE51B4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- топливо 50000 руб;</w:t>
      </w:r>
    </w:p>
    <w:p w14:paraId="73541B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нераспределенная прибыль 65000 руб; </w:t>
      </w:r>
    </w:p>
    <w:p w14:paraId="7CC0489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гараж 50000 руб; </w:t>
      </w:r>
    </w:p>
    <w:p w14:paraId="77AD752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запчасти 30000 руб; </w:t>
      </w:r>
    </w:p>
    <w:p w14:paraId="5473A70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резервный капитал 200000 руб; </w:t>
      </w:r>
    </w:p>
    <w:p w14:paraId="73DC17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комбайны 350000 руб; </w:t>
      </w:r>
    </w:p>
    <w:p w14:paraId="5D6D478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в кассе 5000 руб; </w:t>
      </w:r>
    </w:p>
    <w:p w14:paraId="445EF9E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сооружение тока 75000 руб; </w:t>
      </w:r>
    </w:p>
    <w:p w14:paraId="0AA64BF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семена 5000 руб; </w:t>
      </w:r>
    </w:p>
    <w:p w14:paraId="28BE1BC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трактора 500000 руб; </w:t>
      </w:r>
    </w:p>
    <w:p w14:paraId="203C663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субсидия правительства на приобретение техники 350000 руб; </w:t>
      </w:r>
    </w:p>
    <w:p w14:paraId="482A9D1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зерно пшеницы 100000 руб. </w:t>
      </w:r>
    </w:p>
    <w:p w14:paraId="25D9ED13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B700096" w14:textId="77777777" w:rsidTr="002633B7">
        <w:tc>
          <w:tcPr>
            <w:tcW w:w="4672" w:type="dxa"/>
          </w:tcPr>
          <w:p w14:paraId="3468CAB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3334CB8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1B8C7337" w14:textId="77777777" w:rsidTr="002633B7">
        <w:tc>
          <w:tcPr>
            <w:tcW w:w="4672" w:type="dxa"/>
          </w:tcPr>
          <w:p w14:paraId="62D3437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Внеоборотные:</w:t>
            </w:r>
          </w:p>
        </w:tc>
        <w:tc>
          <w:tcPr>
            <w:tcW w:w="4673" w:type="dxa"/>
          </w:tcPr>
          <w:p w14:paraId="5DD04FA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Собственный капитал:</w:t>
            </w:r>
          </w:p>
        </w:tc>
      </w:tr>
      <w:tr w:rsidR="002633B7" w:rsidRPr="00200835" w14:paraId="51D4A5E5" w14:textId="77777777" w:rsidTr="002633B7">
        <w:tc>
          <w:tcPr>
            <w:tcW w:w="4672" w:type="dxa"/>
          </w:tcPr>
          <w:p w14:paraId="762CCBA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2F8D111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Обязательства организации:</w:t>
            </w:r>
          </w:p>
        </w:tc>
      </w:tr>
      <w:tr w:rsidR="002633B7" w:rsidRPr="00200835" w14:paraId="1D9A2DC7" w14:textId="77777777" w:rsidTr="002633B7">
        <w:tc>
          <w:tcPr>
            <w:tcW w:w="4672" w:type="dxa"/>
          </w:tcPr>
          <w:p w14:paraId="65ED318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57922B7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Итого </w:t>
            </w:r>
          </w:p>
        </w:tc>
      </w:tr>
    </w:tbl>
    <w:p w14:paraId="416B20F7" w14:textId="25CCA114" w:rsidR="002633B7" w:rsidRPr="00200835" w:rsidRDefault="002633B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C745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</w:t>
      </w:r>
    </w:p>
    <w:p w14:paraId="35688B9E" w14:textId="4B2B4FD2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балансового обобщения. Строение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C10DF5" w14:textId="706000F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поступления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7AA2B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На 01 января 2024 г. в АО «БИО-Тон» на счетах были следующие остатки: </w:t>
      </w:r>
    </w:p>
    <w:p w14:paraId="78C0E22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- 01 «Основные средства» 3000000 руб.; </w:t>
      </w:r>
    </w:p>
    <w:p w14:paraId="1AAFE6C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- 02 «Износ основных средств» 300000 руб.; </w:t>
      </w:r>
    </w:p>
    <w:p w14:paraId="69362601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- 04 «Нематериальные активы» 60000 руб.; </w:t>
      </w:r>
    </w:p>
    <w:p w14:paraId="5D5CE4E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- 05 «Износ нематериальных активов» 6000 руб.; </w:t>
      </w:r>
    </w:p>
    <w:p w14:paraId="4FC66B6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- 10 «Материалы» 250000руб.; </w:t>
      </w:r>
    </w:p>
    <w:p w14:paraId="0A122C94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- 11 «Животные на выращивании и откорме» 500000 руб.; </w:t>
      </w:r>
    </w:p>
    <w:p w14:paraId="7644D0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 «Основное производство» 270000 руб.; </w:t>
      </w:r>
    </w:p>
    <w:p w14:paraId="48EE7BF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- 50 «Касса» 10000 руб.; </w:t>
      </w:r>
    </w:p>
    <w:p w14:paraId="00163BF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- 51 «Расчетный счет» 1200000 руб.; </w:t>
      </w:r>
    </w:p>
    <w:p w14:paraId="700699D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- 60 «Расчеты с поставщиками и подрядчиками» (кредит) 80000 руб.; </w:t>
      </w:r>
    </w:p>
    <w:p w14:paraId="4849A328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- 70 «Расчеты с персоналом по оплате труда» 179000 руб.; </w:t>
      </w:r>
    </w:p>
    <w:p w14:paraId="4C04FDF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- 80 «Уставный капитал» 500000 руб.; </w:t>
      </w:r>
    </w:p>
    <w:p w14:paraId="76909F2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- 82 «Резервный капитал» 725000 руб.;</w:t>
      </w:r>
    </w:p>
    <w:p w14:paraId="2537CAD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- 84 «Нераспределенная прибыль» 2000000 руб.; </w:t>
      </w:r>
    </w:p>
    <w:p w14:paraId="686D117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- 86 «Целевое финансирование» 1000000 руб.;</w:t>
      </w:r>
    </w:p>
    <w:p w14:paraId="3B44C68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- 90 «Продажи» 500000 руб. </w:t>
      </w:r>
    </w:p>
    <w:p w14:paraId="5880BB8D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F6E98FC" w14:textId="77777777" w:rsidTr="002633B7">
        <w:tc>
          <w:tcPr>
            <w:tcW w:w="4672" w:type="dxa"/>
          </w:tcPr>
          <w:p w14:paraId="5DA7E4E4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0D04E269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36B7B506" w14:textId="77777777" w:rsidTr="002633B7">
        <w:tc>
          <w:tcPr>
            <w:tcW w:w="4672" w:type="dxa"/>
          </w:tcPr>
          <w:p w14:paraId="20EFAFE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263CC94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05035D47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73" w:type="dxa"/>
          </w:tcPr>
          <w:p w14:paraId="6D1E192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633B7" w:rsidRPr="00200835" w14:paraId="709EE7DD" w14:textId="77777777" w:rsidTr="002633B7">
        <w:tc>
          <w:tcPr>
            <w:tcW w:w="4672" w:type="dxa"/>
          </w:tcPr>
          <w:p w14:paraId="40A8888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1C89E18F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</w:tr>
    </w:tbl>
    <w:p w14:paraId="1B31FCFA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21BBD7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3</w:t>
      </w:r>
    </w:p>
    <w:p w14:paraId="5D40D041" w14:textId="6639558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балансов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822CC6" w14:textId="2ED158DF" w:rsidR="002633B7" w:rsidRPr="00200835" w:rsidRDefault="002633B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Переоценка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7B721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68D9478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Нагорновой О.А. 100000 руб.00коп.; </w:t>
      </w:r>
    </w:p>
    <w:p w14:paraId="7298E38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Заводчиковой Ю.В. подотчетной суммы 5239 руб. 00коп.; </w:t>
      </w:r>
    </w:p>
    <w:p w14:paraId="6E5D665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102C0FB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Богатовского района Самарской области 19126 руб. 78 коп.; </w:t>
      </w:r>
    </w:p>
    <w:p w14:paraId="0563BF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Богатовского района Самарской области 4300 руб. 00 коп. </w:t>
      </w:r>
    </w:p>
    <w:p w14:paraId="5EC6451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149C6D8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336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4</w:t>
      </w:r>
    </w:p>
    <w:p w14:paraId="71FEFC3C" w14:textId="380CD83A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Типы хозяйственных операций и их влияние на валюту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1F7757" w14:textId="419FA599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Начисление амортизации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01C43B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5D1BA0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19DAEAB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7E6B93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0016A0F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78323405" w14:textId="1226B1AB" w:rsidR="002633B7" w:rsidRPr="00200835" w:rsidRDefault="000C6E47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3902A7D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7E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5</w:t>
      </w:r>
    </w:p>
    <w:p w14:paraId="6DA0E001" w14:textId="2870CD3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Форма баланса. Постатейное заполнение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E8059" w14:textId="4F4CA06B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выбытия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329D4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6C8600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6019692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49E2D66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1E47145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7E423E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593AF1B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8C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6</w:t>
      </w:r>
    </w:p>
    <w:p w14:paraId="7A077BB1" w14:textId="5F490FF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счетов, их структура. Двойная запись, ее назначение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12ED7" w14:textId="6D5B200E" w:rsidR="000C6E47" w:rsidRPr="00200835" w:rsidRDefault="000C6E4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ремонта основных средств</w:t>
      </w:r>
    </w:p>
    <w:p w14:paraId="1D08839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AACED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071D69E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0E75A8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58575925" w14:textId="52D001F0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Начислен износ основных средств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FD6511" w14:textId="691B167D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8DE9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7</w:t>
      </w:r>
    </w:p>
    <w:p w14:paraId="48800DF6" w14:textId="29ED998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Классификация счетов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47EAA" w14:textId="3704655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капитальных вложений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A4A1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2FB893C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Израсходованы со склада семена. </w:t>
      </w:r>
    </w:p>
    <w:p w14:paraId="5709B06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Израсходовано со склада топливо. </w:t>
      </w:r>
    </w:p>
    <w:p w14:paraId="29C03B7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Израсходованы запчасти на ремонт основных средств. </w:t>
      </w:r>
    </w:p>
    <w:p w14:paraId="006F42F6" w14:textId="4EB680AD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Выпущена из производства готовая продукция и сдана на склад.</w:t>
      </w:r>
    </w:p>
    <w:p w14:paraId="47689662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DFE3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8</w:t>
      </w:r>
    </w:p>
    <w:p w14:paraId="3AEEC718" w14:textId="7AADB74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техники учета и учетных регистров. Особенности учетных регистров</w:t>
      </w:r>
    </w:p>
    <w:p w14:paraId="246929A3" w14:textId="77777777" w:rsidR="00E3012B" w:rsidRPr="00200835" w:rsidRDefault="000C6E47" w:rsidP="00E3012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Учет аренды основных средств</w:t>
      </w:r>
    </w:p>
    <w:p w14:paraId="6F12EC1B" w14:textId="683F5EB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3F8BAA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81E43D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7C1E0D8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68616923" w14:textId="27FB2175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Списано с расчетного счета банком за обслуживание счета</w:t>
      </w:r>
    </w:p>
    <w:p w14:paraId="4F3AA708" w14:textId="1826ADC8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1BF9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9</w:t>
      </w:r>
    </w:p>
    <w:p w14:paraId="7731981E" w14:textId="59EEDF1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Регистры бухгалтерского учета. Понятие и особенности системы регулирования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5A006" w14:textId="4885A25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нематериальных активов. Условия для принятия актива к учету как нематериального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53DA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CBBD6C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4253737A" w14:textId="2D2CAF8C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681E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81D1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10</w:t>
      </w:r>
    </w:p>
    <w:p w14:paraId="0241EC62" w14:textId="555B1F51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160EF8" w14:textId="59CCB13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учета НМА. Аналитический учет НМА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639B9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19150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2EBC38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05C2865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12A943A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029420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Перечислен НДФЛ в бюджетный фонд через расчетный счет. </w:t>
      </w:r>
    </w:p>
    <w:p w14:paraId="07490FC0" w14:textId="07B18962" w:rsidR="000C6E47" w:rsidRPr="00200835" w:rsidRDefault="000C6E4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 Перечислены расчеты во внебюджетные фонды.</w:t>
      </w:r>
    </w:p>
    <w:p w14:paraId="18EDE01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BFF72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11</w:t>
      </w:r>
    </w:p>
    <w:p w14:paraId="052374E3" w14:textId="341B0EFA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принципы регулирования бухучета. Функции органов, регулирующих учет</w:t>
      </w:r>
    </w:p>
    <w:p w14:paraId="3C47CBFB" w14:textId="659C7822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Бухгалтерский учет приобретения или создания НМА. Бухучет передачи нематериальных активов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F28E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0C061C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1F7517C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6A1DA4D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0E491EB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62B900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10475ED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DBB31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12</w:t>
      </w:r>
    </w:p>
    <w:p w14:paraId="32D307EA" w14:textId="56F61FFF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политика: основные понятия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E36FED" w14:textId="3E3BB11D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Амортизация НМА. Учет в бухгалтерском балансе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5C7C7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D6E028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4063915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46CC8FF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30BB3E1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4. Начислен износ основных средств (двойная проводка).</w:t>
      </w:r>
    </w:p>
    <w:p w14:paraId="0449C1B9" w14:textId="157A7143" w:rsidR="00115C17" w:rsidRPr="00200835" w:rsidRDefault="00115C1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5C71BB7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13</w:t>
      </w:r>
    </w:p>
    <w:p w14:paraId="127EECDC" w14:textId="634922B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Формирование и утверждение учетной политики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51824C" w14:textId="6DFAAD2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МПЗ в бухгалтерском учете.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запасов по стандарту ФСБУ 5/2019 «Запасы»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69F0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FAEBB1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1D4D018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2E4088A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400774D" w14:textId="7CC79574" w:rsidR="00B14C03" w:rsidRPr="00200835" w:rsidRDefault="00B14C03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</w:t>
      </w:r>
      <w:r w:rsidRPr="00200835">
        <w:rPr>
          <w:color w:val="000000" w:themeColor="text1"/>
        </w:rPr>
        <w:t>.</w:t>
      </w:r>
    </w:p>
    <w:p w14:paraId="70ED88B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2696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14</w:t>
      </w:r>
    </w:p>
    <w:p w14:paraId="1091AC63" w14:textId="3457455B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Структура учетной политики. Требования к оформлению учетной политики предприятия</w:t>
      </w:r>
    </w:p>
    <w:p w14:paraId="076649B9" w14:textId="5F4EAC58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Основные черты бухучета материально-производственных запасов. Учет МПЗ в бухгалтерии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2391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78490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7A26E28B" w14:textId="73AB4F36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E59D43" w14:textId="69CED161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53412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15</w:t>
      </w:r>
    </w:p>
    <w:p w14:paraId="30F81891" w14:textId="631490A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Учетная политика для налогового учета. Утверждение и изменение учетной политики. Штрафы за отсутствие учетной политики в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D33583" w14:textId="018671C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4BDF7A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15C937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Выпущена из производства готовая продукция и сдана на склад. </w:t>
      </w:r>
    </w:p>
    <w:p w14:paraId="6374E71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Учтена готовая продукция по ее плановой себестоимости. </w:t>
      </w:r>
    </w:p>
    <w:p w14:paraId="16D2D1A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3D5251B8" w14:textId="30C0A04C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Направлена на продажу готовая продукция по ее фактической себестоимости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A15D0D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9AF8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16</w:t>
      </w:r>
    </w:p>
    <w:p w14:paraId="72CEDB2D" w14:textId="23E750AE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 предприятия. Формы БУ. Организация БУ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B3C18" w14:textId="465E5FC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 затрат на производство.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Прямые и косвенные расходы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ECA1E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20C395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Направлена на продажу готовая продукция по ее фактической себестоимости. </w:t>
      </w:r>
    </w:p>
    <w:p w14:paraId="6A0121C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Отражена выручка за проданную продукцию с НДС. </w:t>
      </w:r>
    </w:p>
    <w:p w14:paraId="487A120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Отражен НДС на реализованную продукцию. </w:t>
      </w:r>
    </w:p>
    <w:p w14:paraId="7045E6E5" w14:textId="0E1299F8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Погашена задолженность покупателя за отгруженную продукцию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44B7E0D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108686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17</w:t>
      </w:r>
    </w:p>
    <w:p w14:paraId="13E593D1" w14:textId="482FABF2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Организационная структура бухгалтерской службы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64674E" w14:textId="24486D1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Счетах БУ, на которых ведется учет затрат на производство. Упрощенный учет затрат на производство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CD7EE" w14:textId="6299E0C0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B14C03" w:rsidRPr="00200835" w14:paraId="33439FCE" w14:textId="77777777" w:rsidTr="00E3012B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890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650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097A6390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73E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7AF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5C1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38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</w:tr>
      <w:tr w:rsidR="00B14C03" w:rsidRPr="00200835" w14:paraId="724C361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1F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7BF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DF7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797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20000</w:t>
            </w:r>
          </w:p>
        </w:tc>
      </w:tr>
      <w:tr w:rsidR="00B14C03" w:rsidRPr="00200835" w14:paraId="5AD4F87A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56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5176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E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17A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</w:t>
            </w:r>
          </w:p>
        </w:tc>
      </w:tr>
      <w:tr w:rsidR="00B14C03" w:rsidRPr="00200835" w14:paraId="09F67DEC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35D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50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7E6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3AA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15000</w:t>
            </w:r>
          </w:p>
        </w:tc>
      </w:tr>
      <w:tr w:rsidR="00B14C03" w:rsidRPr="00200835" w14:paraId="39DF44EF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8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511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CA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EA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22000</w:t>
            </w:r>
          </w:p>
        </w:tc>
      </w:tr>
      <w:tr w:rsidR="00B14C03" w:rsidRPr="00200835" w14:paraId="02352A9B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669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23B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3AC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1A6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137FBE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248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D71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21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AC6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C6C85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2401B1FD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701609B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87F339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62EA91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5BEC1C4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0C0626C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309E58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DB81C7B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B294E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2AB0EC2E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0616DC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 1200 руб.</w:t>
      </w:r>
    </w:p>
    <w:p w14:paraId="14BE9A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F488D2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4D5C85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B14C03" w:rsidRPr="00200835" w14:paraId="70F0C9B0" w14:textId="77777777" w:rsidTr="00E3012B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123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473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786D30E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93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B82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0A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4D7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566386F" w14:textId="77777777" w:rsidTr="00E3012B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19D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1ED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718E" w14:textId="77777777" w:rsidR="00B14C03" w:rsidRPr="00200835" w:rsidRDefault="00B14C03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1EB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7EB8075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C6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812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653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199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721C055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C57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6D6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FC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A92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857A3AF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D1B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7EE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D9E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59B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4CFA3248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5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F99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E60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81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6CA1FD4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D49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75E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F37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B7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1B5B9F29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379C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DD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5D2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248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83DA59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E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86B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D16F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61D2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200F5" w:rsidRPr="00200835" w14:paraId="34BA1A90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0FD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61F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CC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D25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21CBCEF4" w14:textId="3B721783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F1AA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18</w:t>
      </w:r>
    </w:p>
    <w:p w14:paraId="7E3DE1A9" w14:textId="0374D6B1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Компоненты собственного капитала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719AA" w14:textId="43DE08C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Типовые проводки по учету затрат на производство. Калькулирование себестоимость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940B5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2084151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062A29A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A8D207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32380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7414C13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B44FD4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00B62DF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680D4E8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18A013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065E3397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6EDE4B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–1200 руб.</w:t>
      </w:r>
    </w:p>
    <w:p w14:paraId="4F6B6D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75037F1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0B7F159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209109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B313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19</w:t>
      </w:r>
    </w:p>
    <w:p w14:paraId="2F1C3392" w14:textId="395F188A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уставного капитала в составе собственного. Учет уставного капитала: использование субсчетов. Проводки при пополнении уставного капитала за счет имущества, акций и прибыли. Проводки при уменьшении уставного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F3360A" w14:textId="40A178F0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готовой продукции и ее учета и оценки.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61B94" w14:textId="77777777" w:rsidR="00140D8B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97CCA6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Данные: Уставный капитал – 1.000.000</w:t>
      </w:r>
    </w:p>
    <w:p w14:paraId="236D3F1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Расчетные счета – 3.700.000  Касса – 50.000</w:t>
      </w:r>
    </w:p>
    <w:p w14:paraId="31190F6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2970739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A0EBF1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персоналом по оплате труда – 112.000</w:t>
      </w:r>
    </w:p>
    <w:p w14:paraId="02C5DCC1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Материалы – 12.000</w:t>
      </w:r>
    </w:p>
    <w:p w14:paraId="7BB294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</w:t>
      </w:r>
    </w:p>
    <w:p w14:paraId="0CEC82A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долгосрочным кредитам банка – 2.827.300</w:t>
      </w:r>
    </w:p>
    <w:p w14:paraId="685D49D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</w:t>
      </w:r>
    </w:p>
    <w:p w14:paraId="5DE76D2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140D8B" w:rsidRPr="00200835" w14:paraId="6854F209" w14:textId="77777777" w:rsidTr="00E3012B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C1D9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504A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6908429C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243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0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5F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06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00B80C84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4C0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EEA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60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F9D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38480C23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D6E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49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0E8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6B7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BEB75B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709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41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9F0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4C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40C3521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41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D3A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D00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AB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3CB146A2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B56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9B0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DDC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79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4AF6FD1E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9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DB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D3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A0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0594DCE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D0A8C82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карты–607370 руб.</w:t>
      </w:r>
    </w:p>
    <w:p w14:paraId="18BD4BAB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10CAB5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4E155E9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4DA1BEC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5E6E0380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D892C61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527847C6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6B665C28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сумма–1500руб.</w:t>
      </w:r>
    </w:p>
    <w:p w14:paraId="50EA5394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140D8B" w:rsidRPr="00200835" w14:paraId="38883666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481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160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28E07EF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C19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1B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CAB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9E6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04ACC6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0F2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B0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F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0A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68DDA8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E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7F4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A3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D8E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3CB3B0F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3C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510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2E2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2EA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60210B19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78D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2B32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FB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2B4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F690A4" w14:textId="77777777" w:rsidTr="00E3012B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A2C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D7A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0B6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8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0C8FA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8A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5C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57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3C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DF0210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C11C28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20</w:t>
      </w:r>
    </w:p>
    <w:p w14:paraId="205FB5D1" w14:textId="6DA3FA1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добавочного капитала в структуре собственного: основные счета и субсчета. Проводки по учету добавочного капитала. Резервный капитал как компонент собственного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CEDC6F" w14:textId="6E6FEE6D" w:rsidR="00B14C03" w:rsidRPr="00200835" w:rsidRDefault="00B14C03" w:rsidP="00D200F5">
      <w:pPr>
        <w:tabs>
          <w:tab w:val="left" w:pos="426"/>
        </w:tabs>
        <w:spacing w:after="0" w:line="30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оценки готовой продукции в бухгалтерском учете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Счет, на котором отражается готовая продукция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83824" w14:textId="77777777" w:rsidR="00140D8B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446E91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60DA2FF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2D6EFF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65D28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0EDC051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29BC380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4BDEA8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4DB77F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297062B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16D470C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683D68E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C3DD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21</w:t>
      </w:r>
    </w:p>
    <w:p w14:paraId="410E11EA" w14:textId="33B45044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D2148D" w14:textId="35E416AD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Готовая продукция в балансе. Реализация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AB34A" w14:textId="1CD05FD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2BCD3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Данные: Уставный капитал – 1.000.000 Расчетные счета – 3.700.000 Касса – 50.000</w:t>
      </w:r>
    </w:p>
    <w:p w14:paraId="70F7C53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6C56F3B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ED016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Расчеты с персоналом по оплате труда – 112.000 Материалы – 12.000</w:t>
      </w:r>
    </w:p>
    <w:p w14:paraId="700CA0D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 Задолженность по долгосрочным кредитам банка – 2.827.300</w:t>
      </w:r>
    </w:p>
    <w:p w14:paraId="2F8460E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140D8B" w:rsidRPr="00200835" w14:paraId="37FBBCE5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77E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19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613E817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64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3F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BF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6C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4DACEA2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798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C1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910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A86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53FA519B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D49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4A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77C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C34296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7D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E73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F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26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21D22BA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3FF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D22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6E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A2BE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1AB39B1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EE0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512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C0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643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676FE861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F7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3FC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16A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ACF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32D13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7910E1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2D72DED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6409AA5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61D8FC9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5C5EE1A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3F04AC3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14FE2A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60B6A8E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5A7ACBB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33E6C4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140D8B" w:rsidRPr="00200835" w14:paraId="1212BA3F" w14:textId="77777777" w:rsidTr="00E3012B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835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F7FF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F823A5D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6B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3ED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66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E4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6E10321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B3D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FF7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79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2A3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C507430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D4B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49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660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5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369FE07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215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E08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26F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5A4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B5001E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41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B97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538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71A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91BC06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6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E8A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0B0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6DF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267C6C8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AB1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E3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F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6F9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E5CE52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A28ACB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22</w:t>
      </w:r>
    </w:p>
    <w:p w14:paraId="3576C192" w14:textId="130C5530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Собственный капитал в структуре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CD6C2" w14:textId="759D9FE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Финансовый результат: основные понятия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Учет финансовых результатов в бухгалтерском учете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6E1B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6BAD5B7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49B542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05F8275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C0955D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D2E3B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61B6DBC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F1AA03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B810A8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07F131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460B94F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0ACCAF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6896F" w14:textId="386B6349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23</w:t>
      </w:r>
    </w:p>
    <w:p w14:paraId="24934729" w14:textId="40AE673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Цель учета денежных средств. Нормативное регулирование учета денежных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DAF95" w14:textId="38B734C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Анализ финансовых результатов. Бухгалтерский учет использования прибыли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5011C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A8505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1D1FB45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6455213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0E78DF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3E3D76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701649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B7BC6B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6837BF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7D3703E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429D7A9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2E753D1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62B5585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20B22A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603C3B3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0F0C4585" w14:textId="439E18AA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3B35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24</w:t>
      </w:r>
    </w:p>
    <w:p w14:paraId="28930684" w14:textId="4604038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для учета денежных средств. Основные счета учета денежных средств — 50 и 51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6DB27F" w14:textId="75A56C2C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Понятие бухгалтерской отчётности. Главные требования к бухгалтерской отчётности и сроки сдачи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5797DA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A69537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5B320A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33F91B7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35ED704" w14:textId="769F4173" w:rsidR="00140D8B" w:rsidRPr="00200835" w:rsidRDefault="00140D8B" w:rsidP="00D200F5">
      <w:pPr>
        <w:pStyle w:val="ac"/>
        <w:widowControl w:val="0"/>
        <w:spacing w:after="0" w:line="30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счета.</w:t>
      </w:r>
    </w:p>
    <w:p w14:paraId="3E435F5D" w14:textId="39AE468E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0F784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25</w:t>
      </w:r>
    </w:p>
    <w:p w14:paraId="3C856C25" w14:textId="3B890C6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денежных средств в валюте. Учет денег на специальных счетах Учет переводов в пути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65929E0E" w14:textId="5798392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79157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44CF9670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Нагорновой О.А. 100000 руб.00коп.; </w:t>
      </w:r>
    </w:p>
    <w:p w14:paraId="6ACB2CB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Заводчиковой Ю.В. подотчетной суммы 5239 руб. 00коп.; </w:t>
      </w:r>
    </w:p>
    <w:p w14:paraId="0F8037A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44E32E1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Богатовского района Самарской области 19126 руб. 78 коп.; </w:t>
      </w:r>
    </w:p>
    <w:p w14:paraId="5A6D47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Богатовского района Самарской области 4300 руб. 00 коп. </w:t>
      </w:r>
    </w:p>
    <w:p w14:paraId="2D4FB8F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2E0270C2" w14:textId="2EAC9473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424BF0" w14:textId="77777777" w:rsidR="00367145" w:rsidRPr="00200835" w:rsidRDefault="00367145" w:rsidP="00D200F5">
      <w:pPr>
        <w:spacing w:after="0" w:line="300" w:lineRule="auto"/>
        <w:ind w:left="360"/>
        <w:contextualSpacing/>
        <w:outlineLvl w:val="0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200835">
        <w:rPr>
          <w:rFonts w:ascii="Times New Roman" w:eastAsia="Calibri" w:hAnsi="Times New Roman" w:cs="Times New Roman"/>
          <w:b/>
          <w:i/>
          <w:color w:val="000000" w:themeColor="text1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367145" w:rsidRPr="00200835" w14:paraId="7CD8C969" w14:textId="77777777" w:rsidTr="00EA5DF8">
        <w:tc>
          <w:tcPr>
            <w:tcW w:w="1912" w:type="pct"/>
          </w:tcPr>
          <w:p w14:paraId="4A681220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Результаты обучения</w:t>
            </w:r>
          </w:p>
        </w:tc>
        <w:tc>
          <w:tcPr>
            <w:tcW w:w="1580" w:type="pct"/>
          </w:tcPr>
          <w:p w14:paraId="158C2A99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Критерии оценки</w:t>
            </w:r>
          </w:p>
        </w:tc>
        <w:tc>
          <w:tcPr>
            <w:tcW w:w="1508" w:type="pct"/>
          </w:tcPr>
          <w:p w14:paraId="3D4AE24F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Методы оценки</w:t>
            </w:r>
          </w:p>
        </w:tc>
      </w:tr>
      <w:tr w:rsidR="00367145" w:rsidRPr="00200835" w14:paraId="5F539283" w14:textId="77777777" w:rsidTr="00EA5DF8">
        <w:tc>
          <w:tcPr>
            <w:tcW w:w="1912" w:type="pct"/>
          </w:tcPr>
          <w:p w14:paraId="23B3C3B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t>Перечень знаний, осваиваемых в рамках дисциплины</w:t>
            </w:r>
          </w:p>
          <w:p w14:paraId="426940F1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общие требования к бухгалтерскому учету в части документирования всех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хозяйственных действий и операций;</w:t>
            </w:r>
          </w:p>
          <w:p w14:paraId="5AED2D2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первичной бухгалтерской документации;</w:t>
            </w:r>
          </w:p>
          <w:p w14:paraId="57E8FAB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определение первичных бухгалтерских документов;</w:t>
            </w:r>
          </w:p>
          <w:p w14:paraId="1FE73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03AA84C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14:paraId="3FB481C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признаки группировки первичных бухгалтерских документов;</w:t>
            </w:r>
          </w:p>
          <w:p w14:paraId="0AE3DE6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проведения таксировки и контировки первичных бухгалтерских документов;</w:t>
            </w:r>
          </w:p>
          <w:p w14:paraId="62D7DBD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составления регистров бухгалтерского учета;</w:t>
            </w:r>
          </w:p>
          <w:p w14:paraId="0E1A0A26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правила и сроки хранения первичной бухгалтерской документации;</w:t>
            </w:r>
          </w:p>
          <w:p w14:paraId="18040004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14:paraId="6C815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14:paraId="38684D03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инструкцию по применению плана счетов бухгалтерского учета;</w:t>
            </w:r>
          </w:p>
          <w:p w14:paraId="145F3C5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цели разработки рабочего плана счетов бухгалтерского учета организации;</w:t>
            </w:r>
          </w:p>
          <w:p w14:paraId="249A9DB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14:paraId="5AA038BC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14:paraId="4FAD6F4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и классификацию основных средств;</w:t>
            </w:r>
          </w:p>
        </w:tc>
        <w:tc>
          <w:tcPr>
            <w:tcW w:w="1580" w:type="pct"/>
          </w:tcPr>
          <w:p w14:paraId="4B9378C5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738D0650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уровень освоения учебного материала;</w:t>
            </w:r>
          </w:p>
          <w:p w14:paraId="043828B9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797EE5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уровень сформированности общих компетенций.</w:t>
            </w:r>
          </w:p>
        </w:tc>
        <w:tc>
          <w:tcPr>
            <w:tcW w:w="1508" w:type="pct"/>
          </w:tcPr>
          <w:p w14:paraId="144488DB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Какими процедурами производится оценка</w:t>
            </w:r>
          </w:p>
          <w:p w14:paraId="2442F6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3807B2DF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Оценка результатов устного и письменного опроса.</w:t>
            </w:r>
          </w:p>
          <w:p w14:paraId="1A65E783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26F3F8A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10E57EC2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4F3C81FC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  <w:tr w:rsidR="00367145" w:rsidRPr="00200835" w14:paraId="484D7281" w14:textId="77777777" w:rsidTr="00EA5DF8">
        <w:trPr>
          <w:trHeight w:val="896"/>
        </w:trPr>
        <w:tc>
          <w:tcPr>
            <w:tcW w:w="1912" w:type="pct"/>
          </w:tcPr>
          <w:p w14:paraId="24288FF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Перечень умений, осваиваемых в рамках дисциплины</w:t>
            </w:r>
          </w:p>
          <w:p w14:paraId="4328EC6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401D8D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составить план действия; определить необходимые ресурсы;</w:t>
            </w:r>
          </w:p>
          <w:p w14:paraId="25E7F35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4E6F1E8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7F31DA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64C545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124F95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7C84101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1A8174E6" w14:textId="66771FF0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</w:tc>
        <w:tc>
          <w:tcPr>
            <w:tcW w:w="1580" w:type="pct"/>
          </w:tcPr>
          <w:p w14:paraId="736E4F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14:paraId="69FD360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присваивать номера лицевым счетам.</w:t>
            </w:r>
          </w:p>
          <w:p w14:paraId="320E78F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14:paraId="704488E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1045F871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устного и письменного опроса.</w:t>
            </w:r>
          </w:p>
          <w:p w14:paraId="6758C2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334D07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2C2F2B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28B1CE8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</w:tbl>
    <w:p w14:paraId="5E2E87B1" w14:textId="77777777" w:rsidR="00367145" w:rsidRPr="00200835" w:rsidRDefault="00367145" w:rsidP="00D200F5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14:paraId="7410B6D0" w14:textId="77777777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2ECD28" w14:textId="77777777" w:rsidR="00AC2AF0" w:rsidRPr="00200835" w:rsidRDefault="00AC2AF0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обучаю</w:t>
      </w:r>
      <w:r w:rsidR="008B791D"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щегося</w:t>
      </w:r>
    </w:p>
    <w:p w14:paraId="48814934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14:paraId="22E22948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6354EE14" w:rsidR="00655912" w:rsidRPr="00200835" w:rsidRDefault="00655912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14:paraId="06F17939" w14:textId="50FDCC77" w:rsidR="008A44AE" w:rsidRPr="00200835" w:rsidRDefault="008A44AE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CB2E2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экзамену</w:t>
      </w:r>
    </w:p>
    <w:p w14:paraId="1E4DBC7D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744BB30" w14:textId="77777777" w:rsidR="00B408AE" w:rsidRPr="00525FE4" w:rsidRDefault="00B408AE" w:rsidP="00B408AE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525FE4">
        <w:rPr>
          <w:rFonts w:ascii="Times New Roman" w:hAnsi="Times New Roman"/>
          <w:sz w:val="28"/>
          <w:szCs w:val="24"/>
        </w:rPr>
        <w:t xml:space="preserve">Бухгалтерский учет и анализ: учебник / С.А. Сироткин, Н.Р. Кельчевская. Москва: ИНФРА-М, 2021. - 355 с. - (Среднее профессиональное образование). ISBN 978-5-16-016048-1. - Текст: электронный. - URL: </w:t>
      </w:r>
      <w:hyperlink r:id="rId6" w:history="1">
        <w:r w:rsidRPr="00525FE4">
          <w:rPr>
            <w:rStyle w:val="af"/>
            <w:rFonts w:ascii="Times New Roman" w:hAnsi="Times New Roman"/>
            <w:sz w:val="28"/>
            <w:szCs w:val="24"/>
          </w:rPr>
          <w:t>https://znanium.com/catalog/product/1079194</w:t>
        </w:r>
      </w:hyperlink>
      <w:r w:rsidRPr="00525FE4">
        <w:rPr>
          <w:rFonts w:ascii="Times New Roman" w:hAnsi="Times New Roman"/>
          <w:sz w:val="28"/>
          <w:szCs w:val="24"/>
        </w:rPr>
        <w:t xml:space="preserve"> </w:t>
      </w:r>
    </w:p>
    <w:p w14:paraId="003B87AC" w14:textId="77777777" w:rsidR="00B408AE" w:rsidRDefault="00B408AE" w:rsidP="00B408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07AD9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25A49441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Бондина, Н. Н. Бухгалтерский учет : учебное пособие / Н. Н. Бондина, И. А. Бондин. — Пенза : ПГАУ, 2024. — 342 с. — Текст : электронный // Лань : электронно-библиотечная система. — URL: https://e.lanbook.com/book/451316.</w:t>
      </w:r>
    </w:p>
    <w:p w14:paraId="35D83ED5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Бондина, Н. Н. Теория бухгалтерского учета : учебное пособие / Н. Н. Бондина, И. А. Бондин. — Пенза : ПГАУ, 2024. — 297 с. — Текст :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>https://e.lanbook.com/book/443594.</w:t>
      </w:r>
    </w:p>
    <w:p w14:paraId="43EF343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Борисова, Т. Г. Бухгалтерский учет : учебно-методическое пособие / Т. Г. Борисова, Е. К. Воробей, Е. Н. Хачемизова. — Сочи : СГУ, 2022. — 60 с. — Текст : электронный // Лань : электронно-библиотечная система. — URL: https://e.lanbook.com/book/351224. </w:t>
      </w:r>
    </w:p>
    <w:p w14:paraId="4AB2FCB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Бухгалтерский учет и анализ : учебно-методическое пособие / составители Л. Ю. Красикова, Л. И. Гущина. — Москва : МТУСИ, 2024. — 31 с. — Текст : электронный // Лань : электронно-библиотечная система. — URL: https://e.lanbook.com/book/478412.</w:t>
      </w:r>
    </w:p>
    <w:p w14:paraId="4F95F76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Бухгалтерский учет : учебное пособие / С. Н. Петренко, Н. В. Секирина, Е. В. Яроцкая [и др.]. — Донецк : ДонНУЭТ имени Туган-Барановского, 2024. — 266 с. — Текст : электронный // Лань : электронно-библиотечная система. — URL: https://e.lanbook.com/book/481859.</w:t>
      </w:r>
    </w:p>
    <w:p w14:paraId="4741457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Бухгалтерский учет : учебное пособие / С. Н. Петренко, Н. А. Проданова, Н. В. Секирина [и др.]. — Донецк : ДонНУЭТ имени Туган-Барановского, 2024. — 363 с. — Текст : электронный // Лань : электронно-библиотечная система. — URL: https://e.lanbook.com/book/481787.</w:t>
      </w:r>
    </w:p>
    <w:p w14:paraId="2E11F923" w14:textId="77777777" w:rsidR="0018712A" w:rsidRPr="00CC25CE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C25CE">
        <w:rPr>
          <w:rFonts w:ascii="Times New Roman" w:hAnsi="Times New Roman"/>
          <w:sz w:val="28"/>
          <w:szCs w:val="28"/>
        </w:rPr>
        <w:t>Газизьянова, Ю. Ю. Бухгалтерский учет : учебное пособие / Ю. Ю. Газизьянова, Т. Г. Лазарева ; составители и порядок представления бухгалтерской отчетности.. — Самара : СамГАУ, 2023. — 264 с. — ISBN 978-5-88575-730-0. — Текст : электронный // Лань : электронно-библиотечная система. — URL: https://e.lanbook.com/book/392540.</w:t>
      </w:r>
    </w:p>
    <w:p w14:paraId="028F7B9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Заславская, И. В. Бухгалтерский учет : учебно-методическое пособие / И. В. Заславская. — Москва : МИСИ – МГСУ, 2024. — 70 с. — ISBN 978-5-7264-3556-5. — Текст : электронный // Лань : электронно-библиотечная система. — URL: https://e.lanbook.com/book/452204.</w:t>
      </w:r>
    </w:p>
    <w:p w14:paraId="5584714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Зиновьева, Ю. С. Бухгалтерский учет : учебное пособие / Ю. С. Зиновьева. — Ростов-на-Дону : РГУПС, 2022. — 104 с. — ISBN 978-5-907494-19-0. — Текст : электронный // Лань : электронно-библиотечная система. — URL: https://e.lanbook.com/book/319274.</w:t>
      </w:r>
    </w:p>
    <w:p w14:paraId="54FB419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lastRenderedPageBreak/>
        <w:t>Козменкова, С. В. Основы бухгалтерского учёта : учебное пособие / С. В. Козменкова. — Нижний Новгород : ННГУ им. Н. И. Лобачевского, 2024. — 137 с. — Текст : электронный // Лань : электронно-библиотечная система. — URL: https://e.lanbook.com/book/431417.</w:t>
      </w:r>
    </w:p>
    <w:p w14:paraId="4610D5B6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Козменкова, С. В. Основы бухгалтерского учёта : учебное пособие / С. В. Козменкова. — Нижний Новгород : ННГУ им. Н. И. Лобачевского, 2024. — 105 с. — Текст : электронный // Лань : электронно-библиотечная система. — URL: https://e.lanbook.com/book/431579.</w:t>
      </w:r>
    </w:p>
    <w:p w14:paraId="0EE3915E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Крайнова, И. М. Основы бухгалтерского учета: практикум : учебное пособие / И. М. Крайнова, С. Н. Артыкова, И. В. Дрожжина. — Новосибирск : СГУПС, 2023. — 56 с. — ISBN 978-5-00148-331-1. — Текст : электронный // Лань : электронно-библиотечная система. — URL: https://e.lanbook.com/book/437522.</w:t>
      </w:r>
    </w:p>
    <w:p w14:paraId="4B4C8C5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Кудряшова, Ю. Н. Основы бухгалтерского учёта : практикум : учебное пособие / Ю. Н. Кудряшова, Ю. В. Чернова. — Самара : СамГАУ, 2023. — 148 с. — ISBN 978-5-88575-717-1. — Текст : электронный // Лань : электронно-библиотечная система. — URL: https://e.lanbook.com/book/364118.</w:t>
      </w:r>
    </w:p>
    <w:p w14:paraId="52B1444B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Кузнецова, О. Н. Теория бухгалтерского учета : учебное пособие / О. Н. Кузнецова, И. Г. Шарапиева. — Иркутск : Иркутский ГАУ, 2022. — 210 с. — Текст : электронный // Лань : электронно-библиотечная система. — URL: https://e.lanbook.com/book/300134.</w:t>
      </w:r>
    </w:p>
    <w:p w14:paraId="7595C4C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Кулиш, Н. В. Теория бухгалтерского учета : учебное пособие / Н. В. Кулиш, О. Е. Сытник, С. А. Тунин. — Ставрополь : СтГАУ, 2022 — Часть 2 — 2022. — 72 с. — Текст : электронный // Лань : электронно-библиотечная система. — URL: https://e.lanbook.com/book/360158.</w:t>
      </w:r>
    </w:p>
    <w:p w14:paraId="0DAB678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Кулиш, Н. В. Финансовый учет : учебно-методическое пособие / Н. В. Кулиш, О. Е. Сытник. — Ставрополь : СтГАУ, 2023 — Часть 1 — 2023. — 144 с. — Текст : электронный // Лань : электронно-библиотечная система. — URL: https://e.lanbook.com/book/360194.</w:t>
      </w:r>
    </w:p>
    <w:p w14:paraId="03AF807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lastRenderedPageBreak/>
        <w:t>Лащинская, Н. В. Бухгалтерский учет: Практикум : учебное пособие / Н. В. Лащинская. — Москва : РТУ МИРЭА, 2023. — 77 с. — ISBN 978-5-7339-1735-1. — Текст : электронный // Лань : электронно-библиотечная система. — URL: https://e.lanbook.com/book/331652.</w:t>
      </w:r>
    </w:p>
    <w:p w14:paraId="7EE0D1B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Лебедева, Е. С. Основы бухгалтерского учёта: Практикум : учебное пособие / Е. С. Лебедева, Ю. И. Янушкина. — Москва : РТУ МИРЭА, 2022. — 83 с. — Текст : электронный // Лань : электронно-библиотечная система. — URL: https://e.lanbook.com/book/240185.</w:t>
      </w:r>
    </w:p>
    <w:p w14:paraId="11DB1E7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Мизиковский, И. Е. Практикум по дисциплине "Бухгалтерский учет" : учебно-методическое пособие / И. Е. Мизиковский, М. А. Лаврентьева. — Нижний Новгород : ННГУ им. Н. И. Лобачевского, 2023. — 58 с. — Текст : электронный // Лань : электронно-библиотечная система. — URL: https://e.lanbook.com/book/431510.</w:t>
      </w:r>
    </w:p>
    <w:p w14:paraId="1E2BCCB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Нардина, С. А. Бухгалтерский учет и налогообложение : учебное пособие / С. А. Нардина, А. А. Ремизова. — Омск : Омский ГАУ, 2024. — 121 с. — ISBN 978-5-907872-04-02. — Текст : электронный // Лань : электронно-библиотечная система. — URL: https://e.lanbook.com/book/427121.</w:t>
      </w:r>
    </w:p>
    <w:p w14:paraId="11593F0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Никифорова, Е. А. Рабочая тетрадь для проведения практических занятий и самостоятельной работы обучающихся очной формы обучения по дисциплине «Основы бухгалтерского учета» по специальности 38.02.01 Экономика и бухгалтерский учет (по отраслям) : учебное пособие / Е. А. Никифорова, Л. В. Кулева. — Великие Луки : Великолукская ГСХА, 2022. — 73 с. — Текст : электронный // Лань : электронно-библиотечная система. — URL: https://e.lanbook.com/book/302522.</w:t>
      </w:r>
    </w:p>
    <w:p w14:paraId="27D3D26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Никифорова, Е. А. Рабочая тетрадь по дисциплине «Теория бухгалтерского учета» направления подготовки 38.03.01 Экономика : учебное пособие / Е. А. Никифорова, Л. В. Кулева. — Великие Луки : Великолукская ГСХА, 2022. — 54 с. — Текст :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 xml:space="preserve">https://e.lanbook.com/book/302528. </w:t>
      </w:r>
    </w:p>
    <w:p w14:paraId="043A76C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Сарунова, М. П. Бухгалтерский финансовый учет : учебное пособие / М. П. Сарунова. — Элиста : КГУ, 2023. — 145 с. — Текст : электронный // Лань : электронно-библиотечная система. — URL: https://e.lanbook.com/book/472196.</w:t>
      </w:r>
    </w:p>
    <w:p w14:paraId="51EAA7B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Сергеева, С. А. Теория бухгалтерского учета: практикум : учебное пособие / С. А. Сергеева. — Орел : ОрелГАУ, 2023. — 65 с. — Текст : электронный // Лань : электронно-библиотечная система. — URL: https://e.lanbook.com/book/362447.</w:t>
      </w:r>
    </w:p>
    <w:p w14:paraId="323052D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Толстихина, Е. И. Бухгалтерский учет и анализ : учебное пособие / Е. И. Толстихина. — Красноярск : КрИЖТ ИрГУПС, 2022 — Часть 1 : Теория бухгалтерского учета — 2022. — 124 с. — Текст : электронный // Лань : электронно-библиотечная система. — URL: https://e.lanbook.com/book/339818. </w:t>
      </w:r>
    </w:p>
    <w:p w14:paraId="02E719FD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Филобокова, Л. Ю. Бухгалтерский учет. Практикум : учебное пособие / Л. Ю. Филобокова. — Москва : РТУ МИРЭА, 2022. — 125 с. — Текст : электронный // Лань : электронно-библиотечная система. — URL: https://e.lanbook.com/book/311393.</w:t>
      </w:r>
    </w:p>
    <w:p w14:paraId="76DCB98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Шалаева, Л. В. Основы бухгалтерского учета и аудита : методические рекомендации / Л. В. Шалаева. — Пермь : ПГАТУ, 2025. — 70 с. — Текст : электронный // Лань : электронно-библиотечная система. — URL: https://e.lanbook.com/book/464408.</w:t>
      </w:r>
    </w:p>
    <w:p w14:paraId="247B7733" w14:textId="3DA824AC" w:rsidR="001567B2" w:rsidRPr="00200835" w:rsidRDefault="001567B2" w:rsidP="00D200F5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p w14:paraId="11C22F7A" w14:textId="77777777" w:rsidR="001956C1" w:rsidRPr="00200835" w:rsidRDefault="001956C1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Интернет-ресурсы </w:t>
      </w:r>
    </w:p>
    <w:p w14:paraId="7935DF1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Лань.com </w:t>
      </w:r>
    </w:p>
    <w:p w14:paraId="22BCC24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Znaniumс </w:t>
      </w:r>
    </w:p>
    <w:p w14:paraId="3E763C44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BOOK.RU </w:t>
      </w:r>
    </w:p>
    <w:p w14:paraId="7693C1E2" w14:textId="588B75DF" w:rsidR="00CF6590" w:rsidRPr="00200835" w:rsidRDefault="00CF6590" w:rsidP="00D200F5">
      <w:pPr>
        <w:pStyle w:val="a9"/>
        <w:widowControl w:val="0"/>
        <w:spacing w:after="0" w:line="30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sectPr w:rsidR="00CF6590" w:rsidRPr="00200835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16A1E"/>
    <w:multiLevelType w:val="hybridMultilevel"/>
    <w:tmpl w:val="AFB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C5658"/>
    <w:multiLevelType w:val="hybridMultilevel"/>
    <w:tmpl w:val="5F9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A2EE7"/>
    <w:multiLevelType w:val="hybridMultilevel"/>
    <w:tmpl w:val="0978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2469E"/>
    <w:rsid w:val="0003487E"/>
    <w:rsid w:val="00041806"/>
    <w:rsid w:val="00067D7E"/>
    <w:rsid w:val="00083AF3"/>
    <w:rsid w:val="00084230"/>
    <w:rsid w:val="00087F9B"/>
    <w:rsid w:val="000A427C"/>
    <w:rsid w:val="000A7672"/>
    <w:rsid w:val="000C09D1"/>
    <w:rsid w:val="000C6E47"/>
    <w:rsid w:val="000E1FF8"/>
    <w:rsid w:val="000E267D"/>
    <w:rsid w:val="000E5B9C"/>
    <w:rsid w:val="001014F6"/>
    <w:rsid w:val="00115C17"/>
    <w:rsid w:val="001201FA"/>
    <w:rsid w:val="00122A8E"/>
    <w:rsid w:val="001375DC"/>
    <w:rsid w:val="00140D8B"/>
    <w:rsid w:val="001567B2"/>
    <w:rsid w:val="00163117"/>
    <w:rsid w:val="0018712A"/>
    <w:rsid w:val="00190CEF"/>
    <w:rsid w:val="00192F20"/>
    <w:rsid w:val="00193DB0"/>
    <w:rsid w:val="001956C1"/>
    <w:rsid w:val="001A7F63"/>
    <w:rsid w:val="001C0CA2"/>
    <w:rsid w:val="001C21E9"/>
    <w:rsid w:val="001E1BF6"/>
    <w:rsid w:val="00200835"/>
    <w:rsid w:val="00247EE3"/>
    <w:rsid w:val="002633B7"/>
    <w:rsid w:val="00270CF7"/>
    <w:rsid w:val="002B1872"/>
    <w:rsid w:val="002B462A"/>
    <w:rsid w:val="002D32C0"/>
    <w:rsid w:val="002F1019"/>
    <w:rsid w:val="002F76D8"/>
    <w:rsid w:val="00301179"/>
    <w:rsid w:val="00352189"/>
    <w:rsid w:val="0035415E"/>
    <w:rsid w:val="00367145"/>
    <w:rsid w:val="00372B36"/>
    <w:rsid w:val="003800F2"/>
    <w:rsid w:val="003A4114"/>
    <w:rsid w:val="00400EFA"/>
    <w:rsid w:val="00404BED"/>
    <w:rsid w:val="00447291"/>
    <w:rsid w:val="00462FB3"/>
    <w:rsid w:val="004873ED"/>
    <w:rsid w:val="004B6F10"/>
    <w:rsid w:val="004E32CA"/>
    <w:rsid w:val="0053613F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26FF8"/>
    <w:rsid w:val="00655912"/>
    <w:rsid w:val="00660397"/>
    <w:rsid w:val="0066155E"/>
    <w:rsid w:val="00685997"/>
    <w:rsid w:val="006B4B0B"/>
    <w:rsid w:val="00705359"/>
    <w:rsid w:val="00732CCB"/>
    <w:rsid w:val="0073308A"/>
    <w:rsid w:val="00737032"/>
    <w:rsid w:val="00766377"/>
    <w:rsid w:val="00775760"/>
    <w:rsid w:val="007821F9"/>
    <w:rsid w:val="007846FF"/>
    <w:rsid w:val="00794B6A"/>
    <w:rsid w:val="007B30F6"/>
    <w:rsid w:val="007B5117"/>
    <w:rsid w:val="007C3170"/>
    <w:rsid w:val="007D5640"/>
    <w:rsid w:val="00810E42"/>
    <w:rsid w:val="00833881"/>
    <w:rsid w:val="008357E4"/>
    <w:rsid w:val="00843E52"/>
    <w:rsid w:val="0084586E"/>
    <w:rsid w:val="008A0A47"/>
    <w:rsid w:val="008A4369"/>
    <w:rsid w:val="008A44AE"/>
    <w:rsid w:val="008B791D"/>
    <w:rsid w:val="008C368E"/>
    <w:rsid w:val="008E32BA"/>
    <w:rsid w:val="009032C3"/>
    <w:rsid w:val="00913FFA"/>
    <w:rsid w:val="009223CD"/>
    <w:rsid w:val="00922745"/>
    <w:rsid w:val="00923FA0"/>
    <w:rsid w:val="009417FE"/>
    <w:rsid w:val="00956ABA"/>
    <w:rsid w:val="00971A26"/>
    <w:rsid w:val="009E39B3"/>
    <w:rsid w:val="009E520A"/>
    <w:rsid w:val="00A560F4"/>
    <w:rsid w:val="00A56267"/>
    <w:rsid w:val="00A66A03"/>
    <w:rsid w:val="00A86105"/>
    <w:rsid w:val="00AC2990"/>
    <w:rsid w:val="00AC2AF0"/>
    <w:rsid w:val="00AE0E2A"/>
    <w:rsid w:val="00AE0E99"/>
    <w:rsid w:val="00B01829"/>
    <w:rsid w:val="00B14C03"/>
    <w:rsid w:val="00B32AC1"/>
    <w:rsid w:val="00B408AE"/>
    <w:rsid w:val="00B45D17"/>
    <w:rsid w:val="00B54B66"/>
    <w:rsid w:val="00B62081"/>
    <w:rsid w:val="00B71D11"/>
    <w:rsid w:val="00B95521"/>
    <w:rsid w:val="00B9635A"/>
    <w:rsid w:val="00B970D6"/>
    <w:rsid w:val="00BB35FA"/>
    <w:rsid w:val="00BD0C9C"/>
    <w:rsid w:val="00BD544F"/>
    <w:rsid w:val="00BD77B7"/>
    <w:rsid w:val="00BE5EA7"/>
    <w:rsid w:val="00C032E4"/>
    <w:rsid w:val="00C06CFF"/>
    <w:rsid w:val="00C07C18"/>
    <w:rsid w:val="00C14D32"/>
    <w:rsid w:val="00C15C6B"/>
    <w:rsid w:val="00C67B71"/>
    <w:rsid w:val="00CB2E28"/>
    <w:rsid w:val="00CC1690"/>
    <w:rsid w:val="00CF6590"/>
    <w:rsid w:val="00CF73BE"/>
    <w:rsid w:val="00D06683"/>
    <w:rsid w:val="00D200F5"/>
    <w:rsid w:val="00D24CCF"/>
    <w:rsid w:val="00D2513B"/>
    <w:rsid w:val="00D3256D"/>
    <w:rsid w:val="00D5790F"/>
    <w:rsid w:val="00D971A3"/>
    <w:rsid w:val="00DA27CF"/>
    <w:rsid w:val="00DB131B"/>
    <w:rsid w:val="00DB16E8"/>
    <w:rsid w:val="00DC5AFB"/>
    <w:rsid w:val="00E1290A"/>
    <w:rsid w:val="00E211C0"/>
    <w:rsid w:val="00E3012B"/>
    <w:rsid w:val="00E343AE"/>
    <w:rsid w:val="00E53575"/>
    <w:rsid w:val="00E81E1A"/>
    <w:rsid w:val="00EA5DF8"/>
    <w:rsid w:val="00ED5BC4"/>
    <w:rsid w:val="00EE3475"/>
    <w:rsid w:val="00EE3934"/>
    <w:rsid w:val="00F00FF2"/>
    <w:rsid w:val="00F02B75"/>
    <w:rsid w:val="00F51BE1"/>
    <w:rsid w:val="00F55D53"/>
    <w:rsid w:val="00F87A21"/>
    <w:rsid w:val="00FA6917"/>
    <w:rsid w:val="00FB0003"/>
    <w:rsid w:val="00FC1F16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8E32BA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8E32BA"/>
    <w:rPr>
      <w:color w:val="5A5A5A" w:themeColor="text1" w:themeTint="A5"/>
      <w:spacing w:val="15"/>
      <w:lang w:eastAsia="en-US"/>
    </w:rPr>
  </w:style>
  <w:style w:type="paragraph" w:customStyle="1" w:styleId="11">
    <w:name w:val="Раздел 1.1"/>
    <w:basedOn w:val="af4"/>
    <w:link w:val="110"/>
    <w:qFormat/>
    <w:rsid w:val="008E32BA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0">
    <w:name w:val="Раздел 1.1 Знак"/>
    <w:basedOn w:val="af5"/>
    <w:link w:val="11"/>
    <w:rsid w:val="008E32BA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en-US"/>
    </w:rPr>
  </w:style>
  <w:style w:type="paragraph" w:customStyle="1" w:styleId="ConsPlusCell">
    <w:name w:val="ConsPlusCell"/>
    <w:rsid w:val="00BE5E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Body Text Indent"/>
    <w:basedOn w:val="a"/>
    <w:link w:val="af7"/>
    <w:rsid w:val="00BE5EA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BE5EA7"/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BE5EA7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0791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DD7C-95FE-4F74-AD50-36EDDA2E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40</Pages>
  <Words>9658</Words>
  <Characters>55055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83</cp:revision>
  <dcterms:created xsi:type="dcterms:W3CDTF">2024-03-07T08:47:00Z</dcterms:created>
  <dcterms:modified xsi:type="dcterms:W3CDTF">2025-05-10T13:30:00Z</dcterms:modified>
</cp:coreProperties>
</file>