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tblInd w:w="724" w:type="dxa"/>
        <w:tblLayout w:type="fixed"/>
        <w:tblCellMar>
          <w:left w:w="15" w:type="dxa"/>
          <w:right w:w="15" w:type="dxa"/>
        </w:tblCellMar>
        <w:tblLook w:val="04A0" w:firstRow="1" w:lastRow="0" w:firstColumn="1" w:lastColumn="0" w:noHBand="0" w:noVBand="1"/>
      </w:tblPr>
      <w:tblGrid>
        <w:gridCol w:w="9387"/>
        <w:gridCol w:w="284"/>
        <w:gridCol w:w="285"/>
        <w:gridCol w:w="284"/>
      </w:tblGrid>
      <w:tr w:rsidR="000C5863" w:rsidTr="00290AEB">
        <w:trPr>
          <w:trHeight w:hRule="exact" w:val="1259"/>
        </w:trPr>
        <w:tc>
          <w:tcPr>
            <w:tcW w:w="10240" w:type="dxa"/>
            <w:gridSpan w:val="4"/>
            <w:tcBorders>
              <w:top w:val="nil"/>
              <w:left w:val="nil"/>
              <w:bottom w:val="nil"/>
              <w:right w:val="nil"/>
            </w:tcBorders>
            <w:shd w:val="clear" w:color="auto" w:fill="FFFFFF"/>
            <w:tcMar>
              <w:top w:w="0" w:type="dxa"/>
              <w:left w:w="15" w:type="dxa"/>
              <w:bottom w:w="0" w:type="dxa"/>
              <w:right w:w="15" w:type="dxa"/>
            </w:tcMar>
          </w:tcPr>
          <w:p w:rsidR="000C5863" w:rsidRPr="006B20FF" w:rsidRDefault="000C5863" w:rsidP="00290AEB">
            <w:pPr>
              <w:widowControl w:val="0"/>
              <w:spacing w:after="0" w:line="261" w:lineRule="exact"/>
              <w:ind w:left="30" w:right="30"/>
              <w:jc w:val="center"/>
              <w:rPr>
                <w:rFonts w:ascii="Times New Roman" w:hAnsi="Times New Roman"/>
                <w:sz w:val="28"/>
                <w:szCs w:val="28"/>
              </w:rPr>
            </w:pPr>
            <w:bookmarkStart w:id="0" w:name="_Hlk115438083"/>
            <w:r w:rsidRPr="006B20FF">
              <w:rPr>
                <w:rFonts w:ascii="Times New Roman" w:hAnsi="Times New Roman"/>
                <w:sz w:val="28"/>
                <w:szCs w:val="28"/>
              </w:rPr>
              <w:t>Частное образовательное учреждение  профессионального образования</w:t>
            </w:r>
            <w:r w:rsidRPr="006B20FF">
              <w:rPr>
                <w:rFonts w:ascii="Times New Roman" w:hAnsi="Times New Roman"/>
                <w:sz w:val="28"/>
                <w:szCs w:val="28"/>
              </w:rPr>
              <w:br/>
              <w:t>«Ставропольский многопрофильный колледж»</w:t>
            </w:r>
          </w:p>
        </w:tc>
      </w:tr>
      <w:tr w:rsidR="000C5863" w:rsidTr="00290AEB">
        <w:trPr>
          <w:gridAfter w:val="1"/>
          <w:wAfter w:w="284" w:type="dxa"/>
          <w:trHeight w:hRule="exact" w:val="1009"/>
        </w:trPr>
        <w:tc>
          <w:tcPr>
            <w:tcW w:w="9671"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30" w:right="30"/>
              <w:jc w:val="center"/>
              <w:rPr>
                <w:rFonts w:ascii="Times New Roman" w:hAnsi="Times New Roman"/>
                <w:sz w:val="28"/>
                <w:szCs w:val="28"/>
              </w:rPr>
            </w:pPr>
            <w:r w:rsidRPr="006B20FF">
              <w:rPr>
                <w:rFonts w:ascii="Times New Roman" w:hAnsi="Times New Roman"/>
                <w:sz w:val="28"/>
                <w:szCs w:val="28"/>
              </w:rPr>
              <w:t xml:space="preserve">                                                         </w:t>
            </w:r>
            <w:r>
              <w:rPr>
                <w:rFonts w:ascii="Times New Roman" w:hAnsi="Times New Roman"/>
                <w:sz w:val="28"/>
                <w:szCs w:val="28"/>
              </w:rPr>
              <w:t xml:space="preserve">      </w:t>
            </w:r>
            <w:r w:rsidRPr="006B20FF">
              <w:rPr>
                <w:rFonts w:ascii="Times New Roman" w:hAnsi="Times New Roman"/>
                <w:sz w:val="28"/>
                <w:szCs w:val="28"/>
              </w:rPr>
              <w:t>УТВЕРЖДАЮ</w:t>
            </w:r>
          </w:p>
          <w:p w:rsidR="000C5863" w:rsidRPr="006B20FF" w:rsidRDefault="000C5863" w:rsidP="00290AEB">
            <w:pPr>
              <w:widowControl w:val="0"/>
              <w:spacing w:after="0" w:line="360" w:lineRule="auto"/>
              <w:ind w:left="30" w:right="30"/>
              <w:jc w:val="center"/>
              <w:rPr>
                <w:rFonts w:ascii="Times New Roman" w:hAnsi="Times New Roman"/>
                <w:sz w:val="28"/>
                <w:szCs w:val="28"/>
              </w:rPr>
            </w:pPr>
            <w:r>
              <w:rPr>
                <w:rFonts w:ascii="Times New Roman" w:hAnsi="Times New Roman"/>
                <w:sz w:val="28"/>
                <w:szCs w:val="28"/>
              </w:rPr>
              <w:t xml:space="preserve">                                                                                                           Директор</w:t>
            </w:r>
          </w:p>
        </w:tc>
        <w:tc>
          <w:tcPr>
            <w:tcW w:w="285" w:type="dxa"/>
            <w:tcMar>
              <w:top w:w="0" w:type="dxa"/>
              <w:left w:w="15" w:type="dxa"/>
              <w:bottom w:w="0" w:type="dxa"/>
              <w:right w:w="15" w:type="dxa"/>
            </w:tcMar>
          </w:tcPr>
          <w:p w:rsidR="000C5863" w:rsidRPr="006B20FF" w:rsidRDefault="000C5863" w:rsidP="00290AEB">
            <w:pPr>
              <w:spacing w:line="360" w:lineRule="auto"/>
              <w:rPr>
                <w:sz w:val="28"/>
                <w:szCs w:val="28"/>
              </w:rPr>
            </w:pPr>
          </w:p>
        </w:tc>
      </w:tr>
      <w:tr w:rsidR="000C5863" w:rsidTr="00290AEB">
        <w:trPr>
          <w:gridAfter w:val="1"/>
          <w:wAfter w:w="284" w:type="dxa"/>
          <w:trHeight w:hRule="exact" w:val="445"/>
        </w:trPr>
        <w:tc>
          <w:tcPr>
            <w:tcW w:w="9387" w:type="dxa"/>
            <w:tcBorders>
              <w:top w:val="nil"/>
              <w:left w:val="nil"/>
              <w:bottom w:val="nil"/>
              <w:right w:val="nil"/>
            </w:tcBorders>
            <w:shd w:val="clear" w:color="auto" w:fill="FFFFFF"/>
            <w:tcMar>
              <w:top w:w="0" w:type="dxa"/>
              <w:left w:w="15" w:type="dxa"/>
              <w:bottom w:w="0" w:type="dxa"/>
              <w:right w:w="15" w:type="dxa"/>
            </w:tcMar>
          </w:tcPr>
          <w:p w:rsidR="000C5863" w:rsidRPr="006B20FF" w:rsidRDefault="000C5863" w:rsidP="00290AEB">
            <w:pPr>
              <w:widowControl w:val="0"/>
              <w:spacing w:after="0" w:line="360" w:lineRule="auto"/>
              <w:ind w:left="30" w:right="30"/>
              <w:jc w:val="center"/>
              <w:rPr>
                <w:rFonts w:ascii="Times New Roman" w:hAnsi="Times New Roman"/>
                <w:sz w:val="28"/>
                <w:szCs w:val="28"/>
              </w:rPr>
            </w:pPr>
            <w:r>
              <w:rPr>
                <w:rFonts w:ascii="Times New Roman" w:hAnsi="Times New Roman"/>
                <w:sz w:val="28"/>
                <w:szCs w:val="28"/>
              </w:rPr>
              <w:t xml:space="preserve">                                                                               </w:t>
            </w:r>
            <w:r w:rsidRPr="006B20FF">
              <w:rPr>
                <w:rFonts w:ascii="Times New Roman" w:hAnsi="Times New Roman"/>
                <w:sz w:val="28"/>
                <w:szCs w:val="28"/>
                <w:u w:val="single"/>
              </w:rPr>
              <w:t xml:space="preserve">                        </w:t>
            </w:r>
            <w:r>
              <w:rPr>
                <w:rFonts w:ascii="Times New Roman" w:hAnsi="Times New Roman"/>
                <w:sz w:val="28"/>
                <w:szCs w:val="28"/>
              </w:rPr>
              <w:t xml:space="preserve"> </w:t>
            </w:r>
            <w:r w:rsidRPr="006B20FF">
              <w:rPr>
                <w:rFonts w:ascii="Times New Roman" w:hAnsi="Times New Roman"/>
                <w:sz w:val="28"/>
                <w:szCs w:val="28"/>
              </w:rPr>
              <w:t xml:space="preserve">Н.В. </w:t>
            </w:r>
            <w:proofErr w:type="spellStart"/>
            <w:r w:rsidRPr="006B20FF">
              <w:rPr>
                <w:rFonts w:ascii="Times New Roman" w:hAnsi="Times New Roman"/>
                <w:sz w:val="28"/>
                <w:szCs w:val="28"/>
              </w:rPr>
              <w:t>Кандаурова</w:t>
            </w:r>
            <w:proofErr w:type="spellEnd"/>
            <w:r>
              <w:rPr>
                <w:rFonts w:ascii="Times New Roman" w:hAnsi="Times New Roman"/>
                <w:sz w:val="28"/>
                <w:szCs w:val="28"/>
              </w:rPr>
              <w:t xml:space="preserve">  </w:t>
            </w:r>
          </w:p>
        </w:tc>
        <w:tc>
          <w:tcPr>
            <w:tcW w:w="284" w:type="dxa"/>
            <w:tcMar>
              <w:top w:w="0" w:type="dxa"/>
              <w:left w:w="15" w:type="dxa"/>
              <w:bottom w:w="0" w:type="dxa"/>
              <w:right w:w="15" w:type="dxa"/>
            </w:tcMar>
          </w:tcPr>
          <w:p w:rsidR="000C5863" w:rsidRPr="006B20FF" w:rsidRDefault="000C5863" w:rsidP="00290AEB">
            <w:pPr>
              <w:spacing w:line="360" w:lineRule="auto"/>
              <w:rPr>
                <w:sz w:val="28"/>
                <w:szCs w:val="28"/>
              </w:rPr>
            </w:pPr>
          </w:p>
        </w:tc>
        <w:tc>
          <w:tcPr>
            <w:tcW w:w="285" w:type="dxa"/>
            <w:tcMar>
              <w:top w:w="0" w:type="dxa"/>
              <w:left w:w="15" w:type="dxa"/>
              <w:bottom w:w="0" w:type="dxa"/>
              <w:right w:w="15" w:type="dxa"/>
            </w:tcMar>
          </w:tcPr>
          <w:p w:rsidR="000C5863" w:rsidRPr="006B20FF" w:rsidRDefault="000C5863" w:rsidP="00290AEB">
            <w:pPr>
              <w:spacing w:line="360" w:lineRule="auto"/>
              <w:rPr>
                <w:sz w:val="28"/>
                <w:szCs w:val="28"/>
              </w:rPr>
            </w:pPr>
          </w:p>
        </w:tc>
      </w:tr>
      <w:tr w:rsidR="000C5863" w:rsidTr="00290AEB">
        <w:trPr>
          <w:gridAfter w:val="1"/>
          <w:wAfter w:w="284" w:type="dxa"/>
          <w:trHeight w:hRule="exact" w:val="435"/>
        </w:trPr>
        <w:tc>
          <w:tcPr>
            <w:tcW w:w="9671" w:type="dxa"/>
            <w:gridSpan w:val="2"/>
            <w:tcBorders>
              <w:top w:val="nil"/>
              <w:left w:val="nil"/>
              <w:bottom w:val="nil"/>
              <w:right w:val="nil"/>
            </w:tcBorders>
            <w:shd w:val="clear" w:color="auto" w:fill="FFFFFF"/>
            <w:tcMar>
              <w:top w:w="0" w:type="dxa"/>
              <w:left w:w="15" w:type="dxa"/>
              <w:bottom w:w="0" w:type="dxa"/>
              <w:right w:w="15" w:type="dxa"/>
            </w:tcMar>
          </w:tcPr>
          <w:p w:rsidR="000C5863" w:rsidRPr="006B20FF" w:rsidRDefault="000C5863" w:rsidP="00FD34D5">
            <w:pPr>
              <w:widowControl w:val="0"/>
              <w:spacing w:after="0" w:line="360" w:lineRule="auto"/>
              <w:ind w:right="30"/>
              <w:rPr>
                <w:rFonts w:ascii="Times New Roman" w:hAnsi="Times New Roman"/>
                <w:sz w:val="28"/>
                <w:szCs w:val="28"/>
              </w:rPr>
            </w:pPr>
            <w:r>
              <w:rPr>
                <w:rFonts w:ascii="Times New Roman" w:hAnsi="Times New Roman"/>
                <w:sz w:val="28"/>
                <w:szCs w:val="28"/>
              </w:rPr>
              <w:t xml:space="preserve">                                                                                </w:t>
            </w:r>
            <w:r w:rsidRPr="006B20FF">
              <w:rPr>
                <w:rFonts w:ascii="Times New Roman" w:hAnsi="Times New Roman"/>
                <w:sz w:val="28"/>
                <w:szCs w:val="28"/>
                <w:u w:val="single"/>
              </w:rPr>
              <w:t xml:space="preserve">                                          </w:t>
            </w:r>
            <w:r w:rsidRPr="006B20FF">
              <w:rPr>
                <w:rFonts w:ascii="Times New Roman" w:hAnsi="Times New Roman"/>
                <w:sz w:val="28"/>
                <w:szCs w:val="28"/>
              </w:rPr>
              <w:t>202</w:t>
            </w:r>
            <w:r w:rsidR="00FD34D5">
              <w:rPr>
                <w:rFonts w:ascii="Times New Roman" w:hAnsi="Times New Roman"/>
                <w:sz w:val="28"/>
                <w:szCs w:val="28"/>
              </w:rPr>
              <w:t>5</w:t>
            </w:r>
            <w:r w:rsidRPr="006B20FF">
              <w:rPr>
                <w:rFonts w:ascii="Times New Roman" w:hAnsi="Times New Roman"/>
                <w:sz w:val="28"/>
                <w:szCs w:val="28"/>
              </w:rPr>
              <w:t xml:space="preserve"> г.</w:t>
            </w:r>
          </w:p>
        </w:tc>
        <w:tc>
          <w:tcPr>
            <w:tcW w:w="285" w:type="dxa"/>
            <w:tcMar>
              <w:top w:w="0" w:type="dxa"/>
              <w:left w:w="15" w:type="dxa"/>
              <w:bottom w:w="0" w:type="dxa"/>
              <w:right w:w="15" w:type="dxa"/>
            </w:tcMar>
          </w:tcPr>
          <w:p w:rsidR="000C5863" w:rsidRPr="006B20FF" w:rsidRDefault="000C5863" w:rsidP="00290AEB">
            <w:pPr>
              <w:spacing w:line="360" w:lineRule="auto"/>
              <w:rPr>
                <w:sz w:val="28"/>
                <w:szCs w:val="28"/>
              </w:rPr>
            </w:pPr>
          </w:p>
        </w:tc>
      </w:tr>
      <w:tr w:rsidR="000C5863" w:rsidTr="00290AEB">
        <w:trPr>
          <w:gridAfter w:val="1"/>
          <w:wAfter w:w="284" w:type="dxa"/>
          <w:trHeight w:hRule="exact" w:val="280"/>
        </w:trPr>
        <w:tc>
          <w:tcPr>
            <w:tcW w:w="9671" w:type="dxa"/>
            <w:gridSpan w:val="2"/>
            <w:tcBorders>
              <w:top w:val="nil"/>
              <w:left w:val="nil"/>
              <w:bottom w:val="nil"/>
              <w:right w:val="nil"/>
            </w:tcBorders>
            <w:shd w:val="clear" w:color="auto" w:fill="FFFFFF"/>
            <w:tcMar>
              <w:top w:w="0" w:type="dxa"/>
              <w:left w:w="15" w:type="dxa"/>
              <w:bottom w:w="0" w:type="dxa"/>
              <w:right w:w="15" w:type="dxa"/>
            </w:tcMar>
          </w:tcPr>
          <w:p w:rsidR="000C5863" w:rsidRPr="006B20FF" w:rsidRDefault="000C5863" w:rsidP="00290AEB">
            <w:pPr>
              <w:widowControl w:val="0"/>
              <w:spacing w:after="0" w:line="360" w:lineRule="auto"/>
              <w:ind w:left="30" w:right="30"/>
              <w:jc w:val="right"/>
              <w:rPr>
                <w:rFonts w:ascii="Times New Roman" w:hAnsi="Times New Roman"/>
                <w:sz w:val="28"/>
                <w:szCs w:val="28"/>
              </w:rPr>
            </w:pPr>
            <w:r w:rsidRPr="006B20FF">
              <w:rPr>
                <w:rFonts w:ascii="Times New Roman" w:hAnsi="Times New Roman"/>
                <w:sz w:val="28"/>
                <w:szCs w:val="28"/>
              </w:rPr>
              <w:t>______________</w:t>
            </w:r>
          </w:p>
        </w:tc>
        <w:tc>
          <w:tcPr>
            <w:tcW w:w="285" w:type="dxa"/>
            <w:tcMar>
              <w:top w:w="0" w:type="dxa"/>
              <w:left w:w="15" w:type="dxa"/>
              <w:bottom w:w="0" w:type="dxa"/>
              <w:right w:w="15" w:type="dxa"/>
            </w:tcMar>
          </w:tcPr>
          <w:p w:rsidR="000C5863" w:rsidRPr="006B20FF" w:rsidRDefault="000C5863" w:rsidP="00290AEB">
            <w:pPr>
              <w:spacing w:line="360" w:lineRule="auto"/>
              <w:rPr>
                <w:sz w:val="28"/>
                <w:szCs w:val="28"/>
              </w:rPr>
            </w:pPr>
          </w:p>
        </w:tc>
      </w:tr>
    </w:tbl>
    <w:p w:rsidR="000C5863" w:rsidRPr="000F3353" w:rsidRDefault="000C5863" w:rsidP="000C5863">
      <w:pPr>
        <w:jc w:val="center"/>
        <w:rPr>
          <w:rFonts w:ascii="Times New Roman" w:hAnsi="Times New Roman"/>
          <w:b/>
          <w:sz w:val="24"/>
          <w:szCs w:val="24"/>
        </w:rPr>
      </w:pPr>
    </w:p>
    <w:p w:rsidR="000C5863" w:rsidRPr="000F3353" w:rsidRDefault="000C5863" w:rsidP="000C5863">
      <w:pPr>
        <w:ind w:left="993" w:hanging="993"/>
        <w:jc w:val="center"/>
        <w:rPr>
          <w:rFonts w:ascii="Times New Roman" w:hAnsi="Times New Roman"/>
          <w:b/>
          <w:sz w:val="24"/>
          <w:szCs w:val="24"/>
        </w:rPr>
      </w:pPr>
      <w:r w:rsidRPr="000F3353">
        <w:rPr>
          <w:rFonts w:ascii="Times New Roman" w:hAnsi="Times New Roman"/>
          <w:b/>
          <w:sz w:val="24"/>
          <w:szCs w:val="24"/>
        </w:rPr>
        <w:t>РАБОЧАЯ ПРОГРАММА УЧЕБНОЙ ДИСЦИПЛИНЫ</w:t>
      </w:r>
    </w:p>
    <w:p w:rsidR="000C5863" w:rsidRPr="000F3353" w:rsidRDefault="000C5863" w:rsidP="000C5863">
      <w:pPr>
        <w:ind w:left="993" w:hanging="993"/>
        <w:jc w:val="center"/>
        <w:rPr>
          <w:rFonts w:ascii="Times New Roman" w:hAnsi="Times New Roman"/>
          <w:b/>
          <w:sz w:val="24"/>
          <w:szCs w:val="24"/>
          <w:vertAlign w:val="superscript"/>
        </w:rPr>
      </w:pPr>
      <w:r w:rsidRPr="000F3353">
        <w:rPr>
          <w:rFonts w:ascii="Times New Roman" w:hAnsi="Times New Roman"/>
          <w:b/>
          <w:sz w:val="24"/>
          <w:szCs w:val="24"/>
        </w:rPr>
        <w:t>СГ.05 ОСНОВЫ ФИНАНСОВОЙ ГРАМОТНОСТИ</w:t>
      </w:r>
    </w:p>
    <w:p w:rsidR="000C5863" w:rsidRPr="006B20FF" w:rsidRDefault="000C5863" w:rsidP="000C5863">
      <w:pPr>
        <w:spacing w:after="0"/>
        <w:ind w:left="993" w:hanging="993"/>
        <w:jc w:val="center"/>
        <w:rPr>
          <w:rFonts w:ascii="Times New Roman" w:hAnsi="Times New Roman"/>
          <w:b/>
          <w:bCs/>
          <w:i/>
          <w:sz w:val="24"/>
          <w:szCs w:val="24"/>
        </w:rPr>
      </w:pPr>
      <w:proofErr w:type="gramStart"/>
      <w:r w:rsidRPr="000F3353">
        <w:rPr>
          <w:rFonts w:ascii="Times New Roman" w:hAnsi="Times New Roman"/>
          <w:b/>
          <w:bCs/>
          <w:sz w:val="24"/>
          <w:szCs w:val="24"/>
        </w:rPr>
        <w:t>к</w:t>
      </w:r>
      <w:proofErr w:type="gramEnd"/>
      <w:r w:rsidRPr="000F3353">
        <w:rPr>
          <w:rFonts w:ascii="Times New Roman" w:hAnsi="Times New Roman"/>
          <w:b/>
          <w:bCs/>
          <w:sz w:val="24"/>
          <w:szCs w:val="24"/>
        </w:rPr>
        <w:t xml:space="preserve"> ПОП по специальности</w:t>
      </w:r>
      <w:r w:rsidRPr="000F3353">
        <w:rPr>
          <w:rFonts w:ascii="Times New Roman" w:hAnsi="Times New Roman"/>
          <w:b/>
          <w:bCs/>
          <w:i/>
          <w:sz w:val="24"/>
          <w:szCs w:val="24"/>
        </w:rPr>
        <w:t xml:space="preserve"> </w:t>
      </w:r>
      <w:r w:rsidRPr="000F3353">
        <w:rPr>
          <w:rFonts w:ascii="Times New Roman" w:hAnsi="Times New Roman"/>
          <w:b/>
          <w:bCs/>
          <w:sz w:val="24"/>
          <w:szCs w:val="24"/>
        </w:rPr>
        <w:t>43.02.16 Туризм и гостеприимство</w:t>
      </w:r>
    </w:p>
    <w:p w:rsidR="000C5863" w:rsidRPr="000F3353" w:rsidRDefault="000C5863" w:rsidP="000C5863">
      <w:pPr>
        <w:ind w:left="993" w:hanging="993"/>
        <w:jc w:val="center"/>
        <w:rPr>
          <w:rFonts w:ascii="Times New Roman" w:hAnsi="Times New Roman"/>
          <w:b/>
          <w:i/>
          <w:sz w:val="24"/>
          <w:szCs w:val="24"/>
        </w:rPr>
      </w:pPr>
    </w:p>
    <w:p w:rsidR="000C5863" w:rsidRPr="000F3353" w:rsidRDefault="000C5863" w:rsidP="000C5863">
      <w:pPr>
        <w:ind w:left="993" w:hanging="993"/>
        <w:rPr>
          <w:rFonts w:ascii="Times New Roman" w:hAnsi="Times New Roman"/>
          <w:b/>
          <w:i/>
          <w:sz w:val="24"/>
          <w:szCs w:val="24"/>
        </w:rPr>
      </w:pPr>
    </w:p>
    <w:tbl>
      <w:tblPr>
        <w:tblW w:w="10809" w:type="dxa"/>
        <w:tblInd w:w="724" w:type="dxa"/>
        <w:tblLayout w:type="fixed"/>
        <w:tblCellMar>
          <w:left w:w="15" w:type="dxa"/>
          <w:right w:w="15" w:type="dxa"/>
        </w:tblCellMar>
        <w:tblLook w:val="04A0" w:firstRow="1" w:lastRow="0" w:firstColumn="1" w:lastColumn="0" w:noHBand="0" w:noVBand="1"/>
      </w:tblPr>
      <w:tblGrid>
        <w:gridCol w:w="2844"/>
        <w:gridCol w:w="285"/>
        <w:gridCol w:w="284"/>
        <w:gridCol w:w="711"/>
        <w:gridCol w:w="373"/>
        <w:gridCol w:w="196"/>
        <w:gridCol w:w="197"/>
        <w:gridCol w:w="373"/>
        <w:gridCol w:w="394"/>
        <w:gridCol w:w="3730"/>
        <w:gridCol w:w="284"/>
        <w:gridCol w:w="285"/>
        <w:gridCol w:w="284"/>
        <w:gridCol w:w="569"/>
      </w:tblGrid>
      <w:tr w:rsidR="000C5863" w:rsidTr="00290AEB">
        <w:trPr>
          <w:trHeight w:hRule="exact" w:val="280"/>
        </w:trPr>
        <w:tc>
          <w:tcPr>
            <w:tcW w:w="2844" w:type="dxa"/>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Форма обучения</w:t>
            </w:r>
          </w:p>
        </w:tc>
        <w:tc>
          <w:tcPr>
            <w:tcW w:w="7396" w:type="dxa"/>
            <w:gridSpan w:val="1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jc w:val="both"/>
              <w:rPr>
                <w:rFonts w:ascii="Times New Roman" w:hAnsi="Times New Roman"/>
                <w:b/>
                <w:sz w:val="20"/>
              </w:rPr>
            </w:pPr>
            <w:r>
              <w:rPr>
                <w:rFonts w:ascii="Times New Roman" w:hAnsi="Times New Roman"/>
                <w:b/>
                <w:sz w:val="20"/>
              </w:rPr>
              <w:t>очная</w:t>
            </w: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280"/>
        </w:trPr>
        <w:tc>
          <w:tcPr>
            <w:tcW w:w="3129"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Часов по учебному плану</w:t>
            </w:r>
          </w:p>
        </w:tc>
        <w:tc>
          <w:tcPr>
            <w:tcW w:w="995"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jc w:val="right"/>
              <w:rPr>
                <w:rFonts w:ascii="Times New Roman" w:hAnsi="Times New Roman"/>
                <w:sz w:val="20"/>
              </w:rPr>
            </w:pPr>
            <w:r>
              <w:rPr>
                <w:rFonts w:ascii="Times New Roman" w:hAnsi="Times New Roman"/>
                <w:sz w:val="20"/>
              </w:rPr>
              <w:t>36</w:t>
            </w:r>
          </w:p>
        </w:tc>
        <w:tc>
          <w:tcPr>
            <w:tcW w:w="6116" w:type="dxa"/>
            <w:gridSpan w:val="9"/>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 xml:space="preserve">   Виды контроля  в семестрах:</w:t>
            </w: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577"/>
        </w:trPr>
        <w:tc>
          <w:tcPr>
            <w:tcW w:w="3413" w:type="dxa"/>
            <w:gridSpan w:val="3"/>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в том числе:</w:t>
            </w:r>
          </w:p>
        </w:tc>
        <w:tc>
          <w:tcPr>
            <w:tcW w:w="6543" w:type="dxa"/>
            <w:gridSpan w:val="9"/>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 xml:space="preserve">Дифференцированный зачет </w:t>
            </w:r>
          </w:p>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1 семестр</w:t>
            </w: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280"/>
        </w:trPr>
        <w:tc>
          <w:tcPr>
            <w:tcW w:w="3129"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аудиторные занятия</w:t>
            </w:r>
          </w:p>
        </w:tc>
        <w:tc>
          <w:tcPr>
            <w:tcW w:w="995"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jc w:val="right"/>
              <w:rPr>
                <w:rFonts w:ascii="Times New Roman" w:hAnsi="Times New Roman"/>
                <w:sz w:val="20"/>
              </w:rPr>
            </w:pPr>
            <w:r>
              <w:rPr>
                <w:rFonts w:ascii="Times New Roman" w:hAnsi="Times New Roman"/>
                <w:sz w:val="20"/>
              </w:rPr>
              <w:t>36</w:t>
            </w:r>
          </w:p>
        </w:tc>
        <w:tc>
          <w:tcPr>
            <w:tcW w:w="373" w:type="dxa"/>
            <w:tcMar>
              <w:top w:w="0" w:type="dxa"/>
              <w:left w:w="15" w:type="dxa"/>
              <w:bottom w:w="0" w:type="dxa"/>
              <w:right w:w="15" w:type="dxa"/>
            </w:tcMar>
          </w:tcPr>
          <w:p w:rsidR="000C5863" w:rsidRDefault="000C5863" w:rsidP="00290AEB">
            <w:pPr>
              <w:spacing w:after="0" w:line="360" w:lineRule="auto"/>
              <w:ind w:left="993" w:hanging="993"/>
            </w:pPr>
          </w:p>
        </w:tc>
        <w:tc>
          <w:tcPr>
            <w:tcW w:w="196" w:type="dxa"/>
            <w:tcMar>
              <w:top w:w="0" w:type="dxa"/>
              <w:left w:w="15" w:type="dxa"/>
              <w:bottom w:w="0" w:type="dxa"/>
              <w:right w:w="15" w:type="dxa"/>
            </w:tcMar>
          </w:tcPr>
          <w:p w:rsidR="000C5863" w:rsidRDefault="000C5863" w:rsidP="00290AEB">
            <w:pPr>
              <w:spacing w:after="0" w:line="360" w:lineRule="auto"/>
              <w:ind w:left="993" w:hanging="993"/>
            </w:pPr>
          </w:p>
        </w:tc>
        <w:tc>
          <w:tcPr>
            <w:tcW w:w="197" w:type="dxa"/>
            <w:tcMar>
              <w:top w:w="0" w:type="dxa"/>
              <w:left w:w="15" w:type="dxa"/>
              <w:bottom w:w="0" w:type="dxa"/>
              <w:right w:w="15" w:type="dxa"/>
            </w:tcMar>
          </w:tcPr>
          <w:p w:rsidR="000C5863" w:rsidRDefault="000C5863" w:rsidP="00290AEB">
            <w:pPr>
              <w:spacing w:after="0" w:line="360" w:lineRule="auto"/>
              <w:ind w:left="993" w:hanging="993"/>
            </w:pPr>
          </w:p>
        </w:tc>
        <w:tc>
          <w:tcPr>
            <w:tcW w:w="373" w:type="dxa"/>
            <w:tcMar>
              <w:top w:w="0" w:type="dxa"/>
              <w:left w:w="15" w:type="dxa"/>
              <w:bottom w:w="0" w:type="dxa"/>
              <w:right w:w="15" w:type="dxa"/>
            </w:tcMar>
          </w:tcPr>
          <w:p w:rsidR="000C5863" w:rsidRDefault="000C5863" w:rsidP="00290AEB">
            <w:pPr>
              <w:spacing w:after="0" w:line="360" w:lineRule="auto"/>
              <w:ind w:left="993" w:hanging="993"/>
            </w:pPr>
          </w:p>
        </w:tc>
        <w:tc>
          <w:tcPr>
            <w:tcW w:w="394" w:type="dxa"/>
            <w:tcMar>
              <w:top w:w="0" w:type="dxa"/>
              <w:left w:w="15" w:type="dxa"/>
              <w:bottom w:w="0" w:type="dxa"/>
              <w:right w:w="15" w:type="dxa"/>
            </w:tcMar>
          </w:tcPr>
          <w:p w:rsidR="000C5863" w:rsidRDefault="000C5863" w:rsidP="00290AEB">
            <w:pPr>
              <w:spacing w:after="0" w:line="360" w:lineRule="auto"/>
              <w:ind w:left="993" w:hanging="993"/>
            </w:pP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280"/>
        </w:trPr>
        <w:tc>
          <w:tcPr>
            <w:tcW w:w="3129"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spacing w:after="0" w:line="360" w:lineRule="auto"/>
              <w:ind w:left="993" w:hanging="993"/>
            </w:pPr>
          </w:p>
        </w:tc>
        <w:tc>
          <w:tcPr>
            <w:tcW w:w="995"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jc w:val="right"/>
              <w:rPr>
                <w:rFonts w:ascii="Times New Roman" w:hAnsi="Times New Roman"/>
                <w:sz w:val="20"/>
              </w:rPr>
            </w:pPr>
          </w:p>
        </w:tc>
        <w:tc>
          <w:tcPr>
            <w:tcW w:w="373" w:type="dxa"/>
            <w:tcMar>
              <w:top w:w="0" w:type="dxa"/>
              <w:left w:w="15" w:type="dxa"/>
              <w:bottom w:w="0" w:type="dxa"/>
              <w:right w:w="15" w:type="dxa"/>
            </w:tcMar>
          </w:tcPr>
          <w:p w:rsidR="000C5863" w:rsidRDefault="000C5863" w:rsidP="00290AEB">
            <w:pPr>
              <w:spacing w:after="0" w:line="360" w:lineRule="auto"/>
              <w:ind w:left="993" w:hanging="993"/>
            </w:pPr>
          </w:p>
        </w:tc>
        <w:tc>
          <w:tcPr>
            <w:tcW w:w="196" w:type="dxa"/>
            <w:tcMar>
              <w:top w:w="0" w:type="dxa"/>
              <w:left w:w="15" w:type="dxa"/>
              <w:bottom w:w="0" w:type="dxa"/>
              <w:right w:w="15" w:type="dxa"/>
            </w:tcMar>
          </w:tcPr>
          <w:p w:rsidR="000C5863" w:rsidRDefault="000C5863" w:rsidP="00290AEB">
            <w:pPr>
              <w:spacing w:after="0" w:line="360" w:lineRule="auto"/>
              <w:ind w:left="993" w:hanging="993"/>
            </w:pPr>
          </w:p>
        </w:tc>
        <w:tc>
          <w:tcPr>
            <w:tcW w:w="197" w:type="dxa"/>
            <w:tcMar>
              <w:top w:w="0" w:type="dxa"/>
              <w:left w:w="15" w:type="dxa"/>
              <w:bottom w:w="0" w:type="dxa"/>
              <w:right w:w="15" w:type="dxa"/>
            </w:tcMar>
          </w:tcPr>
          <w:p w:rsidR="000C5863" w:rsidRDefault="000C5863" w:rsidP="00290AEB">
            <w:pPr>
              <w:spacing w:after="0" w:line="360" w:lineRule="auto"/>
              <w:ind w:left="993" w:hanging="993"/>
            </w:pPr>
          </w:p>
        </w:tc>
        <w:tc>
          <w:tcPr>
            <w:tcW w:w="373" w:type="dxa"/>
            <w:tcMar>
              <w:top w:w="0" w:type="dxa"/>
              <w:left w:w="15" w:type="dxa"/>
              <w:bottom w:w="0" w:type="dxa"/>
              <w:right w:w="15" w:type="dxa"/>
            </w:tcMar>
          </w:tcPr>
          <w:p w:rsidR="000C5863" w:rsidRDefault="000C5863" w:rsidP="00290AEB">
            <w:pPr>
              <w:spacing w:after="0" w:line="360" w:lineRule="auto"/>
              <w:ind w:left="993" w:hanging="993"/>
            </w:pPr>
          </w:p>
        </w:tc>
        <w:tc>
          <w:tcPr>
            <w:tcW w:w="394" w:type="dxa"/>
            <w:tcMar>
              <w:top w:w="0" w:type="dxa"/>
              <w:left w:w="15" w:type="dxa"/>
              <w:bottom w:w="0" w:type="dxa"/>
              <w:right w:w="15" w:type="dxa"/>
            </w:tcMar>
          </w:tcPr>
          <w:p w:rsidR="000C5863" w:rsidRDefault="000C5863" w:rsidP="00290AEB">
            <w:pPr>
              <w:spacing w:after="0" w:line="360" w:lineRule="auto"/>
              <w:ind w:left="993" w:hanging="993"/>
            </w:pP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280"/>
        </w:trPr>
        <w:tc>
          <w:tcPr>
            <w:tcW w:w="3129"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18"/>
              </w:rPr>
            </w:pPr>
          </w:p>
        </w:tc>
        <w:tc>
          <w:tcPr>
            <w:tcW w:w="995"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jc w:val="right"/>
              <w:rPr>
                <w:rFonts w:ascii="Times New Roman" w:hAnsi="Times New Roman"/>
                <w:sz w:val="18"/>
              </w:rPr>
            </w:pPr>
          </w:p>
        </w:tc>
        <w:tc>
          <w:tcPr>
            <w:tcW w:w="373" w:type="dxa"/>
            <w:tcMar>
              <w:top w:w="0" w:type="dxa"/>
              <w:left w:w="15" w:type="dxa"/>
              <w:bottom w:w="0" w:type="dxa"/>
              <w:right w:w="15" w:type="dxa"/>
            </w:tcMar>
          </w:tcPr>
          <w:p w:rsidR="000C5863" w:rsidRDefault="000C5863" w:rsidP="00290AEB">
            <w:pPr>
              <w:spacing w:after="0" w:line="360" w:lineRule="auto"/>
              <w:ind w:left="993" w:hanging="993"/>
            </w:pPr>
          </w:p>
        </w:tc>
        <w:tc>
          <w:tcPr>
            <w:tcW w:w="196" w:type="dxa"/>
            <w:tcMar>
              <w:top w:w="0" w:type="dxa"/>
              <w:left w:w="15" w:type="dxa"/>
              <w:bottom w:w="0" w:type="dxa"/>
              <w:right w:w="15" w:type="dxa"/>
            </w:tcMar>
          </w:tcPr>
          <w:p w:rsidR="000C5863" w:rsidRDefault="000C5863" w:rsidP="00290AEB">
            <w:pPr>
              <w:spacing w:after="0" w:line="360" w:lineRule="auto"/>
              <w:ind w:left="993" w:hanging="993"/>
            </w:pPr>
          </w:p>
        </w:tc>
        <w:tc>
          <w:tcPr>
            <w:tcW w:w="197" w:type="dxa"/>
            <w:tcMar>
              <w:top w:w="0" w:type="dxa"/>
              <w:left w:w="15" w:type="dxa"/>
              <w:bottom w:w="0" w:type="dxa"/>
              <w:right w:w="15" w:type="dxa"/>
            </w:tcMar>
          </w:tcPr>
          <w:p w:rsidR="000C5863" w:rsidRDefault="000C5863" w:rsidP="00290AEB">
            <w:pPr>
              <w:spacing w:after="0" w:line="360" w:lineRule="auto"/>
              <w:ind w:left="993" w:hanging="993"/>
            </w:pPr>
          </w:p>
        </w:tc>
        <w:tc>
          <w:tcPr>
            <w:tcW w:w="373" w:type="dxa"/>
            <w:tcMar>
              <w:top w:w="0" w:type="dxa"/>
              <w:left w:w="15" w:type="dxa"/>
              <w:bottom w:w="0" w:type="dxa"/>
              <w:right w:w="15" w:type="dxa"/>
            </w:tcMar>
          </w:tcPr>
          <w:p w:rsidR="000C5863" w:rsidRDefault="000C5863" w:rsidP="00290AEB">
            <w:pPr>
              <w:spacing w:after="0" w:line="360" w:lineRule="auto"/>
              <w:ind w:left="993" w:hanging="993"/>
            </w:pPr>
          </w:p>
        </w:tc>
        <w:tc>
          <w:tcPr>
            <w:tcW w:w="394" w:type="dxa"/>
            <w:tcMar>
              <w:top w:w="0" w:type="dxa"/>
              <w:left w:w="15" w:type="dxa"/>
              <w:bottom w:w="0" w:type="dxa"/>
              <w:right w:w="15" w:type="dxa"/>
            </w:tcMar>
          </w:tcPr>
          <w:p w:rsidR="000C5863" w:rsidRDefault="000C5863" w:rsidP="00290AEB">
            <w:pPr>
              <w:spacing w:after="0" w:line="360" w:lineRule="auto"/>
              <w:ind w:left="993" w:hanging="993"/>
            </w:pP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281"/>
        </w:trPr>
        <w:tc>
          <w:tcPr>
            <w:tcW w:w="5657" w:type="dxa"/>
            <w:gridSpan w:val="9"/>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jc w:val="center"/>
              <w:rPr>
                <w:rFonts w:ascii="Times New Roman" w:hAnsi="Times New Roman"/>
                <w:b/>
                <w:sz w:val="20"/>
              </w:rPr>
            </w:pPr>
            <w:r>
              <w:rPr>
                <w:rFonts w:ascii="Times New Roman" w:hAnsi="Times New Roman"/>
                <w:b/>
                <w:sz w:val="20"/>
              </w:rPr>
              <w:t>Распределение часов дисциплины по семестрам</w:t>
            </w: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609"/>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20"/>
              </w:rPr>
            </w:pPr>
            <w:r>
              <w:rPr>
                <w:rFonts w:ascii="Times New Roman" w:hAnsi="Times New Roman"/>
                <w:sz w:val="20"/>
              </w:rPr>
              <w:t xml:space="preserve">Семестр </w:t>
            </w:r>
            <w:r>
              <w:rPr>
                <w:rFonts w:ascii="Times New Roman" w:hAnsi="Times New Roman"/>
                <w:sz w:val="20"/>
              </w:rPr>
              <w:br/>
              <w:t>(&lt;Курс&gt;.&lt;Семестр на курсе&gt;)</w:t>
            </w:r>
          </w:p>
        </w:tc>
        <w:tc>
          <w:tcPr>
            <w:tcW w:w="76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b/>
                <w:sz w:val="20"/>
              </w:rPr>
            </w:pPr>
            <w:r>
              <w:rPr>
                <w:rFonts w:ascii="Times New Roman" w:hAnsi="Times New Roman"/>
                <w:b/>
                <w:sz w:val="20"/>
              </w:rPr>
              <w:t>3 (2.1)</w:t>
            </w:r>
          </w:p>
        </w:tc>
        <w:tc>
          <w:tcPr>
            <w:tcW w:w="76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20"/>
              </w:rPr>
            </w:pPr>
            <w:r>
              <w:rPr>
                <w:rFonts w:ascii="Times New Roman" w:hAnsi="Times New Roman"/>
                <w:sz w:val="20"/>
              </w:rPr>
              <w:t>Итого</w:t>
            </w: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294"/>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20"/>
              </w:rPr>
            </w:pPr>
            <w:r>
              <w:rPr>
                <w:rFonts w:ascii="Times New Roman" w:hAnsi="Times New Roman"/>
                <w:sz w:val="20"/>
              </w:rPr>
              <w:t>Недель</w:t>
            </w:r>
          </w:p>
        </w:tc>
        <w:tc>
          <w:tcPr>
            <w:tcW w:w="76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20"/>
              </w:rPr>
            </w:pPr>
            <w:r>
              <w:rPr>
                <w:rFonts w:ascii="Times New Roman" w:hAnsi="Times New Roman"/>
                <w:sz w:val="20"/>
              </w:rPr>
              <w:t>102</w:t>
            </w:r>
          </w:p>
        </w:tc>
        <w:tc>
          <w:tcPr>
            <w:tcW w:w="767"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spacing w:after="0" w:line="360" w:lineRule="auto"/>
              <w:ind w:left="993" w:hanging="993"/>
            </w:pP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409"/>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20"/>
              </w:rPr>
            </w:pPr>
            <w:r>
              <w:rPr>
                <w:rFonts w:ascii="Times New Roman" w:hAnsi="Times New Roman"/>
                <w:sz w:val="20"/>
              </w:rPr>
              <w:t>Вид занятий</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14"/>
              </w:rPr>
            </w:pPr>
            <w:r>
              <w:rPr>
                <w:rFonts w:ascii="Times New Roman" w:hAnsi="Times New Roman"/>
                <w:sz w:val="14"/>
              </w:rPr>
              <w:t>УП</w:t>
            </w:r>
          </w:p>
        </w:tc>
        <w:tc>
          <w:tcPr>
            <w:tcW w:w="3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14"/>
              </w:rPr>
            </w:pPr>
            <w:r>
              <w:rPr>
                <w:rFonts w:ascii="Times New Roman" w:hAnsi="Times New Roman"/>
                <w:sz w:val="14"/>
              </w:rPr>
              <w:t>РПД</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14"/>
              </w:rPr>
            </w:pPr>
            <w:r>
              <w:rPr>
                <w:rFonts w:ascii="Times New Roman" w:hAnsi="Times New Roman"/>
                <w:sz w:val="14"/>
              </w:rPr>
              <w:t>УП</w:t>
            </w:r>
          </w:p>
        </w:tc>
        <w:tc>
          <w:tcPr>
            <w:tcW w:w="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14"/>
              </w:rPr>
            </w:pPr>
            <w:r>
              <w:rPr>
                <w:rFonts w:ascii="Times New Roman" w:hAnsi="Times New Roman"/>
                <w:sz w:val="14"/>
              </w:rPr>
              <w:t>РПД</w:t>
            </w: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Лекции</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18</w:t>
            </w:r>
          </w:p>
        </w:tc>
        <w:tc>
          <w:tcPr>
            <w:tcW w:w="3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18</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18</w:t>
            </w:r>
          </w:p>
        </w:tc>
        <w:tc>
          <w:tcPr>
            <w:tcW w:w="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18</w:t>
            </w: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FD34D5" w:rsidTr="00290AEB">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FD34D5" w:rsidRDefault="00FD34D5" w:rsidP="00290AEB">
            <w:pPr>
              <w:widowControl w:val="0"/>
              <w:spacing w:after="0" w:line="360" w:lineRule="auto"/>
              <w:ind w:left="993" w:hanging="993"/>
              <w:rPr>
                <w:rFonts w:ascii="Times New Roman" w:hAnsi="Times New Roman"/>
                <w:sz w:val="20"/>
              </w:rPr>
            </w:pPr>
            <w:r>
              <w:rPr>
                <w:rFonts w:ascii="Times New Roman" w:hAnsi="Times New Roman"/>
                <w:sz w:val="20"/>
              </w:rPr>
              <w:t>Практические занятия</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FD34D5" w:rsidRDefault="00FD34D5" w:rsidP="00290AEB">
            <w:pPr>
              <w:widowControl w:val="0"/>
              <w:spacing w:after="0" w:line="360" w:lineRule="auto"/>
              <w:ind w:left="993" w:hanging="993"/>
              <w:rPr>
                <w:rFonts w:ascii="Times New Roman" w:hAnsi="Times New Roman"/>
                <w:sz w:val="20"/>
              </w:rPr>
            </w:pPr>
            <w:r>
              <w:rPr>
                <w:rFonts w:ascii="Times New Roman" w:hAnsi="Times New Roman"/>
                <w:sz w:val="20"/>
              </w:rPr>
              <w:t>18</w:t>
            </w:r>
          </w:p>
        </w:tc>
        <w:tc>
          <w:tcPr>
            <w:tcW w:w="3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FD34D5" w:rsidRDefault="00FD34D5">
            <w:r w:rsidRPr="00723C65">
              <w:rPr>
                <w:rFonts w:ascii="Times New Roman" w:hAnsi="Times New Roman"/>
                <w:sz w:val="20"/>
              </w:rPr>
              <w:t>18</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FD34D5" w:rsidRDefault="00FD34D5">
            <w:r w:rsidRPr="00723C65">
              <w:rPr>
                <w:rFonts w:ascii="Times New Roman" w:hAnsi="Times New Roman"/>
                <w:sz w:val="20"/>
              </w:rPr>
              <w:t>18</w:t>
            </w:r>
          </w:p>
        </w:tc>
        <w:tc>
          <w:tcPr>
            <w:tcW w:w="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FD34D5" w:rsidRDefault="00FD34D5">
            <w:r w:rsidRPr="00723C65">
              <w:rPr>
                <w:rFonts w:ascii="Times New Roman" w:hAnsi="Times New Roman"/>
                <w:sz w:val="20"/>
              </w:rPr>
              <w:t>18</w:t>
            </w:r>
          </w:p>
        </w:tc>
        <w:tc>
          <w:tcPr>
            <w:tcW w:w="3730" w:type="dxa"/>
            <w:tcMar>
              <w:top w:w="0" w:type="dxa"/>
              <w:left w:w="15" w:type="dxa"/>
              <w:bottom w:w="0" w:type="dxa"/>
              <w:right w:w="15" w:type="dxa"/>
            </w:tcMar>
          </w:tcPr>
          <w:p w:rsidR="00FD34D5" w:rsidRDefault="00FD34D5" w:rsidP="00290AEB">
            <w:pPr>
              <w:spacing w:after="0" w:line="360" w:lineRule="auto"/>
              <w:ind w:left="993" w:hanging="993"/>
            </w:pPr>
          </w:p>
          <w:p w:rsidR="00FD34D5" w:rsidRDefault="00FD34D5" w:rsidP="00290AEB">
            <w:pPr>
              <w:spacing w:after="0" w:line="360" w:lineRule="auto"/>
              <w:ind w:left="993" w:hanging="993"/>
            </w:pPr>
          </w:p>
        </w:tc>
        <w:tc>
          <w:tcPr>
            <w:tcW w:w="284" w:type="dxa"/>
            <w:tcMar>
              <w:top w:w="0" w:type="dxa"/>
              <w:left w:w="15" w:type="dxa"/>
              <w:bottom w:w="0" w:type="dxa"/>
              <w:right w:w="15" w:type="dxa"/>
            </w:tcMar>
          </w:tcPr>
          <w:p w:rsidR="00FD34D5" w:rsidRDefault="00FD34D5" w:rsidP="00290AEB">
            <w:pPr>
              <w:spacing w:after="0" w:line="360" w:lineRule="auto"/>
              <w:ind w:left="993" w:hanging="993"/>
            </w:pPr>
          </w:p>
        </w:tc>
        <w:tc>
          <w:tcPr>
            <w:tcW w:w="285" w:type="dxa"/>
            <w:tcMar>
              <w:top w:w="0" w:type="dxa"/>
              <w:left w:w="15" w:type="dxa"/>
              <w:bottom w:w="0" w:type="dxa"/>
              <w:right w:w="15" w:type="dxa"/>
            </w:tcMar>
          </w:tcPr>
          <w:p w:rsidR="00FD34D5" w:rsidRDefault="00FD34D5" w:rsidP="00290AEB">
            <w:pPr>
              <w:spacing w:after="0" w:line="360" w:lineRule="auto"/>
              <w:ind w:left="993" w:hanging="993"/>
            </w:pPr>
          </w:p>
        </w:tc>
        <w:tc>
          <w:tcPr>
            <w:tcW w:w="284" w:type="dxa"/>
            <w:tcMar>
              <w:top w:w="0" w:type="dxa"/>
              <w:left w:w="15" w:type="dxa"/>
              <w:bottom w:w="0" w:type="dxa"/>
              <w:right w:w="15" w:type="dxa"/>
            </w:tcMar>
          </w:tcPr>
          <w:p w:rsidR="00FD34D5" w:rsidRDefault="00FD34D5" w:rsidP="00290AEB">
            <w:pPr>
              <w:spacing w:after="0" w:line="360" w:lineRule="auto"/>
              <w:ind w:left="993" w:hanging="993"/>
            </w:pPr>
          </w:p>
        </w:tc>
        <w:tc>
          <w:tcPr>
            <w:tcW w:w="569" w:type="dxa"/>
            <w:tcMar>
              <w:top w:w="0" w:type="dxa"/>
              <w:left w:w="15" w:type="dxa"/>
              <w:bottom w:w="0" w:type="dxa"/>
              <w:right w:w="15" w:type="dxa"/>
            </w:tcMar>
          </w:tcPr>
          <w:p w:rsidR="00FD34D5" w:rsidRDefault="00FD34D5" w:rsidP="00290AEB">
            <w:pPr>
              <w:spacing w:after="0" w:line="360" w:lineRule="auto"/>
              <w:ind w:left="993" w:hanging="993"/>
            </w:pPr>
          </w:p>
        </w:tc>
      </w:tr>
      <w:tr w:rsidR="000C5863" w:rsidTr="00290AEB">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Итого</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36</w:t>
            </w:r>
          </w:p>
        </w:tc>
        <w:tc>
          <w:tcPr>
            <w:tcW w:w="3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36</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36</w:t>
            </w:r>
          </w:p>
        </w:tc>
        <w:tc>
          <w:tcPr>
            <w:tcW w:w="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36</w:t>
            </w: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420"/>
        </w:trPr>
        <w:tc>
          <w:tcPr>
            <w:tcW w:w="4693" w:type="dxa"/>
            <w:gridSpan w:val="6"/>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color w:val="C0C0C0"/>
                <w:sz w:val="16"/>
              </w:rPr>
            </w:pPr>
          </w:p>
        </w:tc>
        <w:tc>
          <w:tcPr>
            <w:tcW w:w="6116" w:type="dxa"/>
            <w:gridSpan w:val="8"/>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jc w:val="right"/>
              <w:rPr>
                <w:rFonts w:ascii="Times New Roman" w:hAnsi="Times New Roman"/>
                <w:color w:val="C0C0C0"/>
                <w:sz w:val="16"/>
              </w:rPr>
            </w:pPr>
            <w:r>
              <w:rPr>
                <w:rFonts w:ascii="Times New Roman" w:hAnsi="Times New Roman"/>
                <w:color w:val="C0C0C0"/>
                <w:sz w:val="16"/>
              </w:rPr>
              <w:t>стр. 2</w:t>
            </w:r>
          </w:p>
        </w:tc>
      </w:tr>
    </w:tbl>
    <w:p w:rsidR="000C5863" w:rsidRPr="000F3353" w:rsidRDefault="000C5863" w:rsidP="000C5863">
      <w:pPr>
        <w:rPr>
          <w:rFonts w:ascii="Times New Roman" w:hAnsi="Times New Roman"/>
          <w:b/>
          <w:i/>
          <w:sz w:val="24"/>
          <w:szCs w:val="24"/>
        </w:rPr>
      </w:pPr>
    </w:p>
    <w:p w:rsidR="000C5863" w:rsidRPr="000F3353" w:rsidRDefault="000C5863" w:rsidP="000C5863">
      <w:pPr>
        <w:rPr>
          <w:rFonts w:ascii="Times New Roman" w:hAnsi="Times New Roman"/>
          <w:b/>
          <w:i/>
          <w:sz w:val="24"/>
          <w:szCs w:val="24"/>
        </w:rPr>
      </w:pPr>
    </w:p>
    <w:p w:rsidR="000C5863" w:rsidRDefault="000C5863" w:rsidP="000C5863">
      <w:pPr>
        <w:rPr>
          <w:rFonts w:ascii="Times New Roman" w:hAnsi="Times New Roman"/>
          <w:b/>
          <w:i/>
          <w:sz w:val="24"/>
          <w:szCs w:val="24"/>
        </w:rPr>
      </w:pPr>
    </w:p>
    <w:p w:rsidR="000C5863" w:rsidRPr="000F3353" w:rsidRDefault="000C5863" w:rsidP="000C5863">
      <w:pPr>
        <w:rPr>
          <w:rFonts w:ascii="Times New Roman" w:hAnsi="Times New Roman"/>
          <w:b/>
          <w:i/>
          <w:sz w:val="24"/>
          <w:szCs w:val="24"/>
        </w:rPr>
      </w:pPr>
    </w:p>
    <w:p w:rsidR="000C5863" w:rsidRPr="000F3353" w:rsidRDefault="000C5863" w:rsidP="000C5863">
      <w:pPr>
        <w:rPr>
          <w:rFonts w:ascii="Times New Roman" w:hAnsi="Times New Roman"/>
          <w:b/>
          <w:i/>
          <w:sz w:val="24"/>
          <w:szCs w:val="24"/>
        </w:rPr>
      </w:pPr>
    </w:p>
    <w:p w:rsidR="000C5863" w:rsidRPr="000F3353" w:rsidRDefault="000C5863" w:rsidP="000C5863">
      <w:pPr>
        <w:rPr>
          <w:rFonts w:ascii="Times New Roman" w:hAnsi="Times New Roman"/>
          <w:b/>
          <w:sz w:val="24"/>
          <w:szCs w:val="24"/>
        </w:rPr>
      </w:pPr>
    </w:p>
    <w:p w:rsidR="000C5863" w:rsidRPr="00F43C76" w:rsidRDefault="000C5863" w:rsidP="000C5863">
      <w:pPr>
        <w:jc w:val="center"/>
        <w:rPr>
          <w:rFonts w:ascii="Times New Roman" w:hAnsi="Times New Roman"/>
          <w:b/>
          <w:vertAlign w:val="superscript"/>
        </w:rPr>
      </w:pPr>
      <w:r w:rsidRPr="000F3353">
        <w:rPr>
          <w:rFonts w:ascii="Times New Roman" w:hAnsi="Times New Roman"/>
          <w:b/>
          <w:bCs/>
          <w:sz w:val="24"/>
          <w:szCs w:val="24"/>
        </w:rPr>
        <w:t>202</w:t>
      </w:r>
      <w:r w:rsidR="00FD34D5">
        <w:rPr>
          <w:rFonts w:ascii="Times New Roman" w:hAnsi="Times New Roman"/>
          <w:b/>
          <w:bCs/>
          <w:sz w:val="24"/>
          <w:szCs w:val="24"/>
        </w:rPr>
        <w:t>5</w:t>
      </w:r>
      <w:r w:rsidRPr="000F3353">
        <w:rPr>
          <w:rFonts w:ascii="Times New Roman" w:hAnsi="Times New Roman"/>
          <w:b/>
          <w:bCs/>
          <w:sz w:val="24"/>
          <w:szCs w:val="24"/>
        </w:rPr>
        <w:t xml:space="preserve"> г.</w:t>
      </w:r>
      <w:r w:rsidRPr="00F43C76">
        <w:rPr>
          <w:rFonts w:ascii="Times New Roman" w:hAnsi="Times New Roman"/>
          <w:b/>
          <w:bCs/>
        </w:rPr>
        <w:br w:type="page"/>
      </w:r>
    </w:p>
    <w:tbl>
      <w:tblPr>
        <w:tblW w:w="10809" w:type="dxa"/>
        <w:tblInd w:w="866" w:type="dxa"/>
        <w:tblLayout w:type="fixed"/>
        <w:tblCellMar>
          <w:left w:w="15" w:type="dxa"/>
          <w:right w:w="15" w:type="dxa"/>
        </w:tblCellMar>
        <w:tblLook w:val="04A0" w:firstRow="1" w:lastRow="0" w:firstColumn="1" w:lastColumn="0" w:noHBand="0" w:noVBand="1"/>
      </w:tblPr>
      <w:tblGrid>
        <w:gridCol w:w="2276"/>
        <w:gridCol w:w="995"/>
        <w:gridCol w:w="5973"/>
        <w:gridCol w:w="1565"/>
      </w:tblGrid>
      <w:tr w:rsidR="000C5863" w:rsidTr="00290AEB">
        <w:trPr>
          <w:trHeight w:hRule="exact" w:val="709"/>
        </w:trPr>
        <w:tc>
          <w:tcPr>
            <w:tcW w:w="2276" w:type="dxa"/>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218" w:lineRule="exact"/>
              <w:ind w:left="30" w:right="30"/>
              <w:rPr>
                <w:rFonts w:ascii="Times New Roman" w:hAnsi="Times New Roman"/>
                <w:sz w:val="20"/>
              </w:rPr>
            </w:pPr>
            <w:r>
              <w:rPr>
                <w:rFonts w:ascii="Times New Roman" w:hAnsi="Times New Roman"/>
                <w:sz w:val="20"/>
              </w:rPr>
              <w:lastRenderedPageBreak/>
              <w:t>Программу состави</w:t>
            </w:r>
            <w:proofErr w:type="gramStart"/>
            <w:r>
              <w:rPr>
                <w:rFonts w:ascii="Times New Roman" w:hAnsi="Times New Roman"/>
                <w:sz w:val="20"/>
              </w:rPr>
              <w:t>л(</w:t>
            </w:r>
            <w:proofErr w:type="gramEnd"/>
            <w:r>
              <w:rPr>
                <w:rFonts w:ascii="Times New Roman" w:hAnsi="Times New Roman"/>
                <w:sz w:val="20"/>
              </w:rPr>
              <w:t>и):</w:t>
            </w:r>
          </w:p>
        </w:tc>
        <w:tc>
          <w:tcPr>
            <w:tcW w:w="8533" w:type="dxa"/>
            <w:gridSpan w:val="3"/>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218" w:lineRule="exact"/>
              <w:ind w:right="30"/>
              <w:rPr>
                <w:rFonts w:ascii="Times New Roman" w:hAnsi="Times New Roman"/>
                <w:i/>
                <w:sz w:val="20"/>
              </w:rPr>
            </w:pPr>
            <w:r>
              <w:rPr>
                <w:rFonts w:ascii="Times New Roman" w:hAnsi="Times New Roman"/>
                <w:i/>
                <w:sz w:val="20"/>
              </w:rPr>
              <w:t xml:space="preserve">преподаватель, </w:t>
            </w:r>
            <w:proofErr w:type="spellStart"/>
            <w:r>
              <w:rPr>
                <w:rFonts w:ascii="Times New Roman" w:hAnsi="Times New Roman"/>
                <w:i/>
                <w:sz w:val="20"/>
              </w:rPr>
              <w:t>Феронова</w:t>
            </w:r>
            <w:proofErr w:type="spellEnd"/>
            <w:r>
              <w:rPr>
                <w:rFonts w:ascii="Times New Roman" w:hAnsi="Times New Roman"/>
                <w:i/>
                <w:sz w:val="20"/>
              </w:rPr>
              <w:t xml:space="preserve"> А.В. _________________</w:t>
            </w:r>
          </w:p>
        </w:tc>
      </w:tr>
      <w:tr w:rsidR="000C5863" w:rsidTr="00290AEB">
        <w:trPr>
          <w:trHeight w:hRule="exact" w:val="280"/>
        </w:trPr>
        <w:tc>
          <w:tcPr>
            <w:tcW w:w="3271"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218" w:lineRule="exact"/>
              <w:ind w:left="30" w:right="30"/>
              <w:rPr>
                <w:rFonts w:ascii="Times New Roman" w:hAnsi="Times New Roman"/>
                <w:sz w:val="20"/>
              </w:rPr>
            </w:pPr>
            <w:r>
              <w:rPr>
                <w:rFonts w:ascii="Times New Roman" w:hAnsi="Times New Roman"/>
                <w:sz w:val="20"/>
              </w:rPr>
              <w:t>Рабочая программа дисциплины:</w:t>
            </w:r>
          </w:p>
        </w:tc>
        <w:tc>
          <w:tcPr>
            <w:tcW w:w="7538"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218" w:lineRule="exact"/>
              <w:ind w:left="30" w:right="30"/>
              <w:rPr>
                <w:rFonts w:ascii="Times New Roman" w:hAnsi="Times New Roman"/>
                <w:b/>
                <w:sz w:val="20"/>
              </w:rPr>
            </w:pPr>
            <w:r>
              <w:rPr>
                <w:rFonts w:ascii="Times New Roman" w:hAnsi="Times New Roman"/>
                <w:b/>
                <w:sz w:val="20"/>
              </w:rPr>
              <w:t>Основы финансовой грамотности</w:t>
            </w:r>
          </w:p>
        </w:tc>
      </w:tr>
      <w:tr w:rsidR="000C5863" w:rsidTr="00290AEB">
        <w:trPr>
          <w:trHeight w:hRule="exact" w:val="2797"/>
        </w:trPr>
        <w:tc>
          <w:tcPr>
            <w:tcW w:w="9244" w:type="dxa"/>
            <w:gridSpan w:val="3"/>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218" w:lineRule="exact"/>
              <w:ind w:left="30" w:right="30"/>
              <w:rPr>
                <w:rFonts w:ascii="Times New Roman" w:hAnsi="Times New Roman"/>
                <w:sz w:val="20"/>
              </w:rPr>
            </w:pPr>
            <w:r>
              <w:rPr>
                <w:rFonts w:ascii="Times New Roman" w:hAnsi="Times New Roman"/>
                <w:sz w:val="20"/>
              </w:rPr>
              <w:t xml:space="preserve">Рабочая программа дисциплины разработана в соответствии с Федеральным государственным образовательным стандартом среднего профессионального образования по специальности 43.02.16 Туризм и гостеприимство утвержденным приказом </w:t>
            </w:r>
            <w:proofErr w:type="spellStart"/>
            <w:r>
              <w:rPr>
                <w:rFonts w:ascii="Times New Roman" w:hAnsi="Times New Roman"/>
                <w:sz w:val="20"/>
              </w:rPr>
              <w:t>Минобрнауки</w:t>
            </w:r>
            <w:proofErr w:type="spellEnd"/>
            <w:r>
              <w:rPr>
                <w:rFonts w:ascii="Times New Roman" w:hAnsi="Times New Roman"/>
                <w:sz w:val="20"/>
              </w:rPr>
              <w:t xml:space="preserve"> России </w:t>
            </w:r>
            <w:r>
              <w:rPr>
                <w:rFonts w:ascii="Times New Roman" w:hAnsi="Times New Roman"/>
              </w:rPr>
              <w:t>№ 1100 от 12.12.2022г.</w:t>
            </w:r>
          </w:p>
          <w:p w:rsidR="000C5863" w:rsidRDefault="000C5863" w:rsidP="00290AEB">
            <w:pPr>
              <w:widowControl w:val="0"/>
              <w:spacing w:after="0" w:line="218" w:lineRule="exact"/>
              <w:ind w:left="30" w:right="30"/>
              <w:rPr>
                <w:rFonts w:ascii="Times New Roman" w:hAnsi="Times New Roman"/>
                <w:sz w:val="20"/>
              </w:rPr>
            </w:pPr>
            <w:r>
              <w:rPr>
                <w:rFonts w:ascii="Times New Roman" w:hAnsi="Times New Roman"/>
                <w:sz w:val="20"/>
              </w:rPr>
              <w:br/>
            </w:r>
            <w:r>
              <w:rPr>
                <w:rFonts w:ascii="Times New Roman" w:hAnsi="Times New Roman"/>
                <w:sz w:val="20"/>
              </w:rPr>
              <w:br/>
              <w:t xml:space="preserve">Рабочая программа дисциплины составлена на основании  учебного плана по специальности 43.02.16 Туризм и гостеприимство </w:t>
            </w:r>
          </w:p>
        </w:tc>
        <w:tc>
          <w:tcPr>
            <w:tcW w:w="1565" w:type="dxa"/>
            <w:tcMar>
              <w:top w:w="0" w:type="dxa"/>
              <w:left w:w="15" w:type="dxa"/>
              <w:bottom w:w="0" w:type="dxa"/>
              <w:right w:w="15" w:type="dxa"/>
            </w:tcMar>
          </w:tcPr>
          <w:p w:rsidR="000C5863" w:rsidRDefault="000C5863" w:rsidP="00290AEB">
            <w:pPr>
              <w:rPr>
                <w:rFonts w:ascii="Times New Roman" w:hAnsi="Times New Roman"/>
              </w:rPr>
            </w:pPr>
          </w:p>
        </w:tc>
      </w:tr>
    </w:tbl>
    <w:p w:rsidR="000C5863" w:rsidRDefault="000C5863" w:rsidP="000C5863">
      <w:pPr>
        <w:sectPr w:rsidR="000C5863">
          <w:pgSz w:w="11906" w:h="16838"/>
          <w:pgMar w:top="567" w:right="567" w:bottom="567" w:left="567" w:header="708" w:footer="708" w:gutter="0"/>
          <w:cols w:space="720"/>
        </w:sectPr>
      </w:pPr>
    </w:p>
    <w:p w:rsidR="00E073F9" w:rsidRPr="00DE520F" w:rsidRDefault="00E073F9" w:rsidP="00E073F9">
      <w:pPr>
        <w:tabs>
          <w:tab w:val="left" w:pos="1056"/>
        </w:tabs>
        <w:rPr>
          <w:rFonts w:ascii="Times New Roman" w:hAnsi="Times New Roman"/>
          <w:sz w:val="28"/>
          <w:szCs w:val="28"/>
        </w:rPr>
      </w:pPr>
      <w:bookmarkStart w:id="1" w:name="bookmark2"/>
      <w:r w:rsidRPr="00DE520F">
        <w:rPr>
          <w:rFonts w:ascii="Times New Roman" w:hAnsi="Times New Roman"/>
          <w:sz w:val="28"/>
          <w:szCs w:val="28"/>
        </w:rPr>
        <w:lastRenderedPageBreak/>
        <w:t>Визирование РПД для исполнения в очередном учебном году</w:t>
      </w:r>
      <w:bookmarkEnd w:id="1"/>
    </w:p>
    <w:p w:rsidR="00E073F9" w:rsidRPr="00DE520F" w:rsidRDefault="00E073F9" w:rsidP="00E073F9">
      <w:pPr>
        <w:pStyle w:val="16"/>
        <w:spacing w:after="0" w:line="269" w:lineRule="auto"/>
        <w:ind w:firstLine="520"/>
      </w:pPr>
      <w:bookmarkStart w:id="2" w:name="_Hlk155633434"/>
      <w:bookmarkStart w:id="3" w:name="_Hlk155622325"/>
      <w:r w:rsidRPr="00DE520F">
        <w:t xml:space="preserve">Рассмотрено и рекомендовано на заседании кафедры </w:t>
      </w:r>
      <w:r>
        <w:t>«</w:t>
      </w:r>
      <w:r w:rsidRPr="00DE520F">
        <w:t>Экономики и туризма</w:t>
      </w:r>
      <w:r>
        <w:t>»</w:t>
      </w:r>
    </w:p>
    <w:p w:rsidR="00E073F9" w:rsidRPr="00DE520F" w:rsidRDefault="00E073F9" w:rsidP="00E073F9">
      <w:pPr>
        <w:pStyle w:val="16"/>
        <w:spacing w:after="0" w:line="269" w:lineRule="auto"/>
        <w:ind w:firstLine="520"/>
      </w:pPr>
      <w:r w:rsidRPr="00F7469B">
        <w:t xml:space="preserve">Протокол № </w:t>
      </w:r>
      <w:r w:rsidR="00FD34D5">
        <w:t>8</w:t>
      </w:r>
      <w:r w:rsidRPr="00F7469B">
        <w:t xml:space="preserve"> от </w:t>
      </w:r>
      <w:r w:rsidR="00FD34D5">
        <w:t>20</w:t>
      </w:r>
      <w:r w:rsidRPr="00F7469B">
        <w:t>.0</w:t>
      </w:r>
      <w:r w:rsidR="00FD34D5">
        <w:t>5</w:t>
      </w:r>
      <w:r w:rsidRPr="00F7469B">
        <w:t>.202</w:t>
      </w:r>
      <w:bookmarkEnd w:id="2"/>
      <w:r w:rsidR="00FD34D5">
        <w:t>5</w:t>
      </w:r>
    </w:p>
    <w:p w:rsidR="00E073F9" w:rsidRPr="00DE520F" w:rsidRDefault="00E073F9" w:rsidP="00E073F9">
      <w:pPr>
        <w:pStyle w:val="16"/>
        <w:spacing w:line="269" w:lineRule="auto"/>
        <w:ind w:firstLine="520"/>
      </w:pPr>
      <w:r w:rsidRPr="00DE520F">
        <w:t xml:space="preserve">Зав. кафедрой: </w:t>
      </w:r>
      <w:proofErr w:type="spellStart"/>
      <w:r w:rsidRPr="00DE520F">
        <w:t>Абидова</w:t>
      </w:r>
      <w:proofErr w:type="spellEnd"/>
      <w:r w:rsidRPr="00DE520F">
        <w:t xml:space="preserve"> </w:t>
      </w:r>
      <w:proofErr w:type="spellStart"/>
      <w:r w:rsidRPr="00DE520F">
        <w:t>Саратина</w:t>
      </w:r>
      <w:proofErr w:type="spellEnd"/>
      <w:r w:rsidRPr="00DE520F">
        <w:t xml:space="preserve"> </w:t>
      </w:r>
      <w:proofErr w:type="spellStart"/>
      <w:r w:rsidRPr="00DE520F">
        <w:t>Айтековна</w:t>
      </w:r>
      <w:proofErr w:type="spellEnd"/>
    </w:p>
    <w:bookmarkEnd w:id="3"/>
    <w:p w:rsidR="000C5863" w:rsidRPr="00E073F9" w:rsidRDefault="000C5863" w:rsidP="000C5863">
      <w:pPr>
        <w:jc w:val="center"/>
        <w:rPr>
          <w:rFonts w:ascii="Times New Roman" w:hAnsi="Times New Roman"/>
          <w:b/>
        </w:rPr>
      </w:pPr>
    </w:p>
    <w:p w:rsidR="004C23C2" w:rsidRDefault="004C23C2">
      <w:pPr>
        <w:sectPr w:rsidR="004C23C2">
          <w:pgSz w:w="11906" w:h="16838"/>
          <w:pgMar w:top="567" w:right="567" w:bottom="567" w:left="567" w:header="708" w:footer="708" w:gutter="0"/>
          <w:cols w:space="720"/>
        </w:sectPr>
      </w:pPr>
    </w:p>
    <w:tbl>
      <w:tblPr>
        <w:tblW w:w="10800" w:type="dxa"/>
        <w:tblInd w:w="157" w:type="dxa"/>
        <w:tblLayout w:type="fixed"/>
        <w:tblCellMar>
          <w:left w:w="15" w:type="dxa"/>
          <w:right w:w="15" w:type="dxa"/>
        </w:tblCellMar>
        <w:tblLook w:val="04A0" w:firstRow="1" w:lastRow="0" w:firstColumn="1" w:lastColumn="0" w:noHBand="0" w:noVBand="1"/>
      </w:tblPr>
      <w:tblGrid>
        <w:gridCol w:w="226"/>
        <w:gridCol w:w="198"/>
        <w:gridCol w:w="139"/>
        <w:gridCol w:w="57"/>
        <w:gridCol w:w="30"/>
        <w:gridCol w:w="905"/>
        <w:gridCol w:w="140"/>
        <w:gridCol w:w="859"/>
        <w:gridCol w:w="110"/>
        <w:gridCol w:w="854"/>
        <w:gridCol w:w="853"/>
        <w:gridCol w:w="17"/>
        <w:gridCol w:w="524"/>
        <w:gridCol w:w="455"/>
        <w:gridCol w:w="711"/>
        <w:gridCol w:w="153"/>
        <w:gridCol w:w="74"/>
        <w:gridCol w:w="911"/>
        <w:gridCol w:w="483"/>
        <w:gridCol w:w="239"/>
        <w:gridCol w:w="21"/>
        <w:gridCol w:w="537"/>
        <w:gridCol w:w="597"/>
        <w:gridCol w:w="118"/>
        <w:gridCol w:w="1555"/>
        <w:gridCol w:w="7"/>
        <w:gridCol w:w="27"/>
      </w:tblGrid>
      <w:tr w:rsidR="004C23C2" w:rsidTr="00AA44B4">
        <w:trPr>
          <w:trHeight w:hRule="exact" w:val="280"/>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bookmarkEnd w:id="0"/>
          <w:p w:rsidR="004C23C2" w:rsidRDefault="009F7BE1">
            <w:pPr>
              <w:widowControl w:val="0"/>
              <w:spacing w:before="15" w:after="15" w:line="218" w:lineRule="exact"/>
              <w:ind w:left="30" w:right="30"/>
              <w:jc w:val="center"/>
              <w:rPr>
                <w:rFonts w:ascii="Times New Roman" w:hAnsi="Times New Roman"/>
                <w:b/>
                <w:sz w:val="20"/>
              </w:rPr>
            </w:pPr>
            <w:r>
              <w:rPr>
                <w:rFonts w:ascii="Times New Roman" w:hAnsi="Times New Roman"/>
                <w:b/>
                <w:sz w:val="20"/>
              </w:rPr>
              <w:lastRenderedPageBreak/>
              <w:t>1. ЦЕЛИ ОСВОЕНИЯ ДИСЦИПЛИНЫ</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1.1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34"/>
              </w:tabs>
              <w:spacing w:before="15" w:after="15" w:line="218" w:lineRule="exact"/>
              <w:ind w:left="30" w:right="30"/>
              <w:rPr>
                <w:rFonts w:ascii="Times New Roman" w:hAnsi="Times New Roman"/>
                <w:sz w:val="20"/>
              </w:rPr>
            </w:pPr>
            <w:r>
              <w:rPr>
                <w:rFonts w:ascii="Times New Roman" w:hAnsi="Times New Roman"/>
                <w:sz w:val="20"/>
              </w:rPr>
              <w:t>Целью обучения является повышение финансовой грамотности студентов системы среднего профессионального образования (СПО) путём решения следующих задач:</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1.2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34"/>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приобретение знаний о существующих в России финансовых институтах и финансовых продуктах, а также о способах получения информации об этих продуктах и институтах из различных источников;</w:t>
            </w:r>
          </w:p>
        </w:tc>
      </w:tr>
      <w:tr w:rsidR="004C23C2" w:rsidTr="00AA44B4">
        <w:trPr>
          <w:trHeight w:hRule="exact" w:val="732"/>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1.3</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34"/>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развитие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 в процессе выбора;</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1.4</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34"/>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формирование знания о таких способах повышения благосостояния, как инвестирование денежных средств, использование пенсионных фондов, создание собственного бизнеса.</w:t>
            </w:r>
          </w:p>
        </w:tc>
      </w:tr>
      <w:tr w:rsidR="004C23C2" w:rsidTr="00AA44B4">
        <w:trPr>
          <w:trHeight w:hRule="exact" w:val="280"/>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2. МЕСТО ДИСЦИПЛИНЫ В СТРУКТУРЕ ООП</w:t>
            </w:r>
          </w:p>
        </w:tc>
      </w:tr>
      <w:tr w:rsidR="004C23C2" w:rsidTr="00AA44B4">
        <w:trPr>
          <w:trHeight w:hRule="exact" w:val="280"/>
        </w:trPr>
        <w:tc>
          <w:tcPr>
            <w:tcW w:w="266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Цикл (раздел) ООП:</w:t>
            </w:r>
          </w:p>
        </w:tc>
        <w:tc>
          <w:tcPr>
            <w:tcW w:w="8136"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30346F">
            <w:pPr>
              <w:widowControl w:val="0"/>
              <w:spacing w:after="0" w:line="218" w:lineRule="exact"/>
              <w:ind w:left="30" w:right="30"/>
              <w:rPr>
                <w:rFonts w:ascii="Times New Roman" w:hAnsi="Times New Roman"/>
                <w:sz w:val="20"/>
              </w:rPr>
            </w:pPr>
            <w:r w:rsidRPr="0030346F">
              <w:rPr>
                <w:rFonts w:ascii="Times New Roman" w:hAnsi="Times New Roman"/>
                <w:sz w:val="20"/>
              </w:rPr>
              <w:t>СГ.05</w:t>
            </w:r>
          </w:p>
        </w:tc>
      </w:tr>
      <w:tr w:rsidR="004C23C2" w:rsidTr="00AA44B4">
        <w:trPr>
          <w:trHeight w:hRule="exact" w:val="28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b/>
                <w:sz w:val="20"/>
              </w:rPr>
            </w:pPr>
            <w:r>
              <w:rPr>
                <w:rFonts w:ascii="Times New Roman" w:hAnsi="Times New Roman"/>
                <w:b/>
                <w:sz w:val="20"/>
              </w:rPr>
              <w:t>2.1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b/>
                <w:sz w:val="20"/>
              </w:rPr>
            </w:pPr>
            <w:r>
              <w:rPr>
                <w:rFonts w:ascii="Times New Roman" w:hAnsi="Times New Roman"/>
                <w:b/>
                <w:sz w:val="20"/>
              </w:rPr>
              <w:t>Требования к предварительной подготовке обучающегося:</w:t>
            </w:r>
          </w:p>
        </w:tc>
      </w:tr>
      <w:tr w:rsidR="004C23C2" w:rsidTr="00AA44B4">
        <w:trPr>
          <w:trHeight w:hRule="exact" w:val="29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2.1.1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94"/>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знания, необходимые для комплексного анализа современных финансовых рынков;</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2.1.2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94"/>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аналитическое мышление, под которым понимается способность выделять ключевые моменты любой проблемы и делать соответствующие выводы;</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2.1.3</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94"/>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умение находить, систематизировать, анализировать и применять информацию о финансовых рынках из разных источников, в том числе и с использованием информационных технологий;</w:t>
            </w:r>
          </w:p>
        </w:tc>
      </w:tr>
      <w:tr w:rsidR="004C23C2" w:rsidTr="00AA44B4">
        <w:trPr>
          <w:trHeight w:hRule="exact" w:val="29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2.1.4</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94"/>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навыки подготовки и проведения презентаций;</w:t>
            </w:r>
          </w:p>
        </w:tc>
      </w:tr>
      <w:tr w:rsidR="004C23C2" w:rsidTr="00AA44B4">
        <w:trPr>
          <w:trHeight w:hRule="exact" w:val="29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2.1.5</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94"/>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навыки коллективной деятельности и эффективной социализации.</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b/>
                <w:sz w:val="20"/>
              </w:rPr>
            </w:pPr>
            <w:r>
              <w:rPr>
                <w:rFonts w:ascii="Times New Roman" w:hAnsi="Times New Roman"/>
                <w:b/>
                <w:sz w:val="20"/>
              </w:rPr>
              <w:t>2.2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b/>
                <w:sz w:val="20"/>
              </w:rPr>
            </w:pPr>
            <w:r>
              <w:rPr>
                <w:rFonts w:ascii="Times New Roman" w:hAnsi="Times New Roman"/>
                <w:b/>
                <w:sz w:val="20"/>
              </w:rPr>
              <w:t>Дисциплины и практики, для которых освоение данной дисциплины (модуля) необходимо как предшествующее:</w:t>
            </w:r>
          </w:p>
        </w:tc>
      </w:tr>
      <w:tr w:rsidR="004C23C2" w:rsidTr="00AA44B4">
        <w:trPr>
          <w:trHeight w:hRule="exact" w:val="953"/>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2.2.1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 xml:space="preserve">Понятия и знания, необходимые для формирования самых простых навыков осознанного финансового поведения, вводятся на элементарном уровне. При изучении курса «Финансовая грамотность» от обучающихся потребуется использование несложных математических инструментов, поэтому знание основ школьной математики является необходимым. </w:t>
            </w:r>
          </w:p>
        </w:tc>
      </w:tr>
      <w:tr w:rsidR="004C23C2" w:rsidTr="00AA44B4">
        <w:trPr>
          <w:trHeight w:hRule="exact" w:val="526"/>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before="44" w:after="0" w:line="218" w:lineRule="exact"/>
              <w:ind w:left="30" w:right="30"/>
              <w:jc w:val="center"/>
              <w:rPr>
                <w:rFonts w:ascii="Times New Roman" w:hAnsi="Times New Roman"/>
                <w:b/>
                <w:sz w:val="20"/>
              </w:rPr>
            </w:pPr>
            <w:r>
              <w:rPr>
                <w:rFonts w:ascii="Times New Roman" w:hAnsi="Times New Roman"/>
                <w:b/>
                <w:sz w:val="20"/>
              </w:rPr>
              <w:t>3. КОМПЕТЕНЦИИ ОБУЧАЮЩЕГОСЯ, ФОРМИРУЕМЫЕ В РЕЗУЛЬТАТЕ ОСВОЕНИЯ ДИСЦИПЛИНЫ (МОДУЛЯ)</w:t>
            </w:r>
          </w:p>
        </w:tc>
      </w:tr>
      <w:tr w:rsidR="00C3138A" w:rsidTr="00AA44B4">
        <w:trPr>
          <w:gridAfter w:val="2"/>
          <w:wAfter w:w="34" w:type="dxa"/>
          <w:trHeight w:hRule="exact" w:val="357"/>
        </w:trPr>
        <w:tc>
          <w:tcPr>
            <w:tcW w:w="10766" w:type="dxa"/>
            <w:gridSpan w:val="25"/>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290AEB" w:rsidP="00C3138A">
            <w:pPr>
              <w:widowControl w:val="0"/>
              <w:spacing w:before="30" w:after="30" w:line="218" w:lineRule="exact"/>
              <w:ind w:left="30" w:right="30"/>
              <w:jc w:val="center"/>
              <w:rPr>
                <w:rFonts w:ascii="Times New Roman" w:hAnsi="Times New Roman"/>
                <w:b/>
                <w:sz w:val="20"/>
              </w:rPr>
            </w:pPr>
            <w:proofErr w:type="gramStart"/>
            <w:r>
              <w:rPr>
                <w:rFonts w:ascii="Times New Roman" w:hAnsi="Times New Roman"/>
                <w:b/>
                <w:sz w:val="20"/>
              </w:rPr>
              <w:t>ОК</w:t>
            </w:r>
            <w:proofErr w:type="gramEnd"/>
            <w:r>
              <w:rPr>
                <w:rFonts w:ascii="Times New Roman" w:hAnsi="Times New Roman"/>
                <w:b/>
                <w:sz w:val="20"/>
              </w:rPr>
              <w:t xml:space="preserve"> 01.: Выбирать способы решения задач профессиональной деятельности применительно к различным контекстам</w:t>
            </w:r>
          </w:p>
        </w:tc>
      </w:tr>
      <w:tr w:rsidR="00290AEB"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01. - </w:t>
            </w:r>
            <w:proofErr w:type="gramStart"/>
            <w:r>
              <w:rPr>
                <w:rFonts w:ascii="Times New Roman" w:hAnsi="Times New Roman"/>
                <w:sz w:val="20"/>
              </w:rPr>
              <w:t>З</w:t>
            </w:r>
            <w:proofErr w:type="gramEnd"/>
            <w:r>
              <w:rPr>
                <w:rFonts w:ascii="Times New Roman" w:hAnsi="Times New Roman"/>
                <w:sz w:val="20"/>
              </w:rPr>
              <w:t xml:space="preserve"> - 1) </w:t>
            </w:r>
            <w:r>
              <w:rPr>
                <w:rFonts w:ascii="Times New Roman" w:hAnsi="Times New Roman"/>
                <w:sz w:val="20"/>
              </w:rPr>
              <w:br/>
              <w:t>Знать:  Уровень 1</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rPr>
                <w:rFonts w:ascii="Times New Roman" w:hAnsi="Times New Roman"/>
                <w:sz w:val="20"/>
              </w:rPr>
            </w:pPr>
            <w:r>
              <w:rPr>
                <w:rFonts w:ascii="Times New Roman" w:hAnsi="Times New Roman"/>
                <w:sz w:val="20"/>
              </w:rPr>
              <w:t>основные способы решения задач профессиональной деятельности</w:t>
            </w:r>
          </w:p>
        </w:tc>
      </w:tr>
      <w:tr w:rsidR="00290AEB"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01. - </w:t>
            </w:r>
            <w:proofErr w:type="gramStart"/>
            <w:r>
              <w:rPr>
                <w:rFonts w:ascii="Times New Roman" w:hAnsi="Times New Roman"/>
                <w:sz w:val="20"/>
              </w:rPr>
              <w:t>З</w:t>
            </w:r>
            <w:proofErr w:type="gramEnd"/>
            <w:r>
              <w:rPr>
                <w:rFonts w:ascii="Times New Roman" w:hAnsi="Times New Roman"/>
                <w:sz w:val="20"/>
              </w:rPr>
              <w:t xml:space="preserve"> - 2) </w:t>
            </w:r>
            <w:r>
              <w:rPr>
                <w:rFonts w:ascii="Times New Roman" w:hAnsi="Times New Roman"/>
                <w:sz w:val="20"/>
              </w:rPr>
              <w:br/>
              <w:t>Знать:  Уровень 2</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rPr>
                <w:rFonts w:ascii="Times New Roman" w:hAnsi="Times New Roman"/>
                <w:sz w:val="20"/>
              </w:rPr>
            </w:pPr>
            <w:r>
              <w:rPr>
                <w:rFonts w:ascii="Times New Roman" w:hAnsi="Times New Roman"/>
                <w:sz w:val="20"/>
              </w:rPr>
              <w:t xml:space="preserve">задачи профессиональной деятельности </w:t>
            </w:r>
          </w:p>
        </w:tc>
      </w:tr>
      <w:tr w:rsidR="00290AEB"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01. - </w:t>
            </w:r>
            <w:proofErr w:type="gramStart"/>
            <w:r>
              <w:rPr>
                <w:rFonts w:ascii="Times New Roman" w:hAnsi="Times New Roman"/>
                <w:sz w:val="20"/>
              </w:rPr>
              <w:t>З</w:t>
            </w:r>
            <w:proofErr w:type="gramEnd"/>
            <w:r>
              <w:rPr>
                <w:rFonts w:ascii="Times New Roman" w:hAnsi="Times New Roman"/>
                <w:sz w:val="20"/>
              </w:rPr>
              <w:t xml:space="preserve"> - 3) </w:t>
            </w:r>
            <w:r>
              <w:rPr>
                <w:rFonts w:ascii="Times New Roman" w:hAnsi="Times New Roman"/>
                <w:sz w:val="20"/>
              </w:rPr>
              <w:br/>
              <w:t>Знать:  Уровень 3</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rPr>
                <w:rFonts w:ascii="Times New Roman" w:hAnsi="Times New Roman"/>
                <w:sz w:val="20"/>
              </w:rPr>
            </w:pPr>
            <w:r>
              <w:rPr>
                <w:rFonts w:ascii="Times New Roman" w:hAnsi="Times New Roman"/>
                <w:sz w:val="20"/>
              </w:rPr>
              <w:t>способы решения профессиональных задач применительно к различным контекстам</w:t>
            </w:r>
          </w:p>
        </w:tc>
      </w:tr>
      <w:tr w:rsidR="00290AEB"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01. - У - 1) </w:t>
            </w:r>
            <w:r>
              <w:rPr>
                <w:rFonts w:ascii="Times New Roman" w:hAnsi="Times New Roman"/>
                <w:sz w:val="20"/>
              </w:rPr>
              <w:br/>
              <w:t>Уметь:  Уровень 1</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rPr>
                <w:rFonts w:ascii="Times New Roman" w:hAnsi="Times New Roman"/>
                <w:sz w:val="20"/>
              </w:rPr>
            </w:pPr>
            <w:r>
              <w:rPr>
                <w:rFonts w:ascii="Times New Roman" w:hAnsi="Times New Roman"/>
                <w:sz w:val="20"/>
              </w:rPr>
              <w:t>использовать основные способы решения задач профессиональной деятельности</w:t>
            </w:r>
          </w:p>
        </w:tc>
      </w:tr>
      <w:tr w:rsidR="00290AEB"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01. - У - 2) </w:t>
            </w:r>
            <w:r>
              <w:rPr>
                <w:rFonts w:ascii="Times New Roman" w:hAnsi="Times New Roman"/>
                <w:sz w:val="20"/>
              </w:rPr>
              <w:br/>
              <w:t>Уметь:  Уровень 2</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rPr>
                <w:rFonts w:ascii="Times New Roman" w:hAnsi="Times New Roman"/>
                <w:sz w:val="20"/>
              </w:rPr>
            </w:pPr>
            <w:r>
              <w:rPr>
                <w:rFonts w:ascii="Times New Roman" w:hAnsi="Times New Roman"/>
                <w:sz w:val="20"/>
              </w:rPr>
              <w:t xml:space="preserve">ставить задачи профессиональной деятельности </w:t>
            </w:r>
          </w:p>
        </w:tc>
      </w:tr>
      <w:tr w:rsidR="00290AEB"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01. - У - 3) </w:t>
            </w:r>
            <w:r>
              <w:rPr>
                <w:rFonts w:ascii="Times New Roman" w:hAnsi="Times New Roman"/>
                <w:sz w:val="20"/>
              </w:rPr>
              <w:br/>
              <w:t>Уметь:  Уровень 3</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rPr>
                <w:rFonts w:ascii="Times New Roman" w:hAnsi="Times New Roman"/>
                <w:sz w:val="20"/>
              </w:rPr>
            </w:pPr>
            <w:r>
              <w:rPr>
                <w:rFonts w:ascii="Times New Roman" w:hAnsi="Times New Roman"/>
                <w:sz w:val="20"/>
              </w:rPr>
              <w:t>применять способы решения профессиональных задач применительно к различным контекстам</w:t>
            </w:r>
          </w:p>
        </w:tc>
      </w:tr>
      <w:tr w:rsidR="00C3138A" w:rsidTr="00AA44B4">
        <w:trPr>
          <w:gridAfter w:val="2"/>
          <w:wAfter w:w="34" w:type="dxa"/>
          <w:trHeight w:hRule="exact" w:val="721"/>
        </w:trPr>
        <w:tc>
          <w:tcPr>
            <w:tcW w:w="10766" w:type="dxa"/>
            <w:gridSpan w:val="25"/>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before="30" w:after="30" w:line="218" w:lineRule="exact"/>
              <w:ind w:left="30" w:right="30"/>
              <w:jc w:val="center"/>
              <w:rPr>
                <w:rFonts w:ascii="Times New Roman" w:hAnsi="Times New Roman"/>
                <w:b/>
                <w:sz w:val="20"/>
              </w:rPr>
            </w:pPr>
            <w:proofErr w:type="gramStart"/>
            <w:r>
              <w:rPr>
                <w:rFonts w:ascii="Times New Roman" w:hAnsi="Times New Roman"/>
                <w:b/>
                <w:sz w:val="20"/>
              </w:rPr>
              <w:t>ОК</w:t>
            </w:r>
            <w:proofErr w:type="gramEnd"/>
            <w:r>
              <w:rPr>
                <w:rFonts w:ascii="Times New Roman" w:hAnsi="Times New Roman"/>
                <w:b/>
                <w:sz w:val="20"/>
              </w:rPr>
              <w:t xml:space="preserve"> 03.: </w:t>
            </w:r>
            <w:r w:rsidRPr="004E01C1">
              <w:rPr>
                <w:rFonts w:ascii="Times New Roman" w:hAnsi="Times New Roman"/>
                <w:b/>
                <w:sz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3138A"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w:t>
            </w:r>
            <w:proofErr w:type="gramStart"/>
            <w:r>
              <w:rPr>
                <w:rFonts w:ascii="Times New Roman" w:hAnsi="Times New Roman"/>
                <w:sz w:val="20"/>
              </w:rPr>
              <w:t>З</w:t>
            </w:r>
            <w:proofErr w:type="gramEnd"/>
            <w:r>
              <w:rPr>
                <w:rFonts w:ascii="Times New Roman" w:hAnsi="Times New Roman"/>
                <w:sz w:val="20"/>
              </w:rPr>
              <w:t xml:space="preserve"> - 1) </w:t>
            </w:r>
            <w:r>
              <w:rPr>
                <w:rFonts w:ascii="Times New Roman" w:hAnsi="Times New Roman"/>
                <w:sz w:val="20"/>
              </w:rPr>
              <w:br/>
              <w:t>Знать:  Уровень 1</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направления реализации собственного профессионального развития</w:t>
            </w:r>
          </w:p>
        </w:tc>
      </w:tr>
      <w:tr w:rsidR="00C3138A"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w:t>
            </w:r>
            <w:proofErr w:type="gramStart"/>
            <w:r>
              <w:rPr>
                <w:rFonts w:ascii="Times New Roman" w:hAnsi="Times New Roman"/>
                <w:sz w:val="20"/>
              </w:rPr>
              <w:t>З</w:t>
            </w:r>
            <w:proofErr w:type="gramEnd"/>
            <w:r>
              <w:rPr>
                <w:rFonts w:ascii="Times New Roman" w:hAnsi="Times New Roman"/>
                <w:sz w:val="20"/>
              </w:rPr>
              <w:t xml:space="preserve"> - 2) </w:t>
            </w:r>
            <w:r>
              <w:rPr>
                <w:rFonts w:ascii="Times New Roman" w:hAnsi="Times New Roman"/>
                <w:sz w:val="20"/>
              </w:rPr>
              <w:br/>
              <w:t>Знать:  Уровень 2</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направления реализации собственного личностного развития</w:t>
            </w:r>
          </w:p>
        </w:tc>
      </w:tr>
      <w:tr w:rsidR="00C3138A"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w:t>
            </w:r>
            <w:proofErr w:type="gramStart"/>
            <w:r>
              <w:rPr>
                <w:rFonts w:ascii="Times New Roman" w:hAnsi="Times New Roman"/>
                <w:sz w:val="20"/>
              </w:rPr>
              <w:t>З</w:t>
            </w:r>
            <w:proofErr w:type="gramEnd"/>
            <w:r>
              <w:rPr>
                <w:rFonts w:ascii="Times New Roman" w:hAnsi="Times New Roman"/>
                <w:sz w:val="20"/>
              </w:rPr>
              <w:t xml:space="preserve"> - 3) </w:t>
            </w:r>
            <w:r>
              <w:rPr>
                <w:rFonts w:ascii="Times New Roman" w:hAnsi="Times New Roman"/>
                <w:sz w:val="20"/>
              </w:rPr>
              <w:br/>
              <w:t>Знать:  Уровень 3</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способы планирования и реализации  собственного профессионального и личностного  развития</w:t>
            </w:r>
          </w:p>
        </w:tc>
      </w:tr>
      <w:tr w:rsidR="00C3138A"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У - 1) </w:t>
            </w:r>
            <w:r>
              <w:rPr>
                <w:rFonts w:ascii="Times New Roman" w:hAnsi="Times New Roman"/>
                <w:sz w:val="20"/>
              </w:rPr>
              <w:br/>
              <w:t>Уметь:  Уровень 1</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определять направления реализации собственного профессионального развития</w:t>
            </w:r>
          </w:p>
        </w:tc>
      </w:tr>
      <w:tr w:rsidR="00C3138A"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У - 2) </w:t>
            </w:r>
            <w:r>
              <w:rPr>
                <w:rFonts w:ascii="Times New Roman" w:hAnsi="Times New Roman"/>
                <w:sz w:val="20"/>
              </w:rPr>
              <w:br/>
              <w:t>Уметь:  Уровень 2</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формировать направления реализации собственного личностного развития</w:t>
            </w:r>
          </w:p>
        </w:tc>
      </w:tr>
      <w:tr w:rsidR="00C3138A"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У - 3) </w:t>
            </w:r>
            <w:r>
              <w:rPr>
                <w:rFonts w:ascii="Times New Roman" w:hAnsi="Times New Roman"/>
                <w:sz w:val="20"/>
              </w:rPr>
              <w:br/>
              <w:t>Уметь:  Уровень 3</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применять способы планирования и реализации  собственного профессионального и личностного  развития</w:t>
            </w:r>
          </w:p>
        </w:tc>
      </w:tr>
      <w:tr w:rsidR="004C23C2" w:rsidTr="00AA44B4">
        <w:trPr>
          <w:trHeight w:hRule="exact" w:val="916"/>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18" w:lineRule="exact"/>
              <w:ind w:left="30" w:right="30"/>
              <w:jc w:val="center"/>
              <w:rPr>
                <w:rFonts w:ascii="Times New Roman" w:hAnsi="Times New Roman"/>
                <w:sz w:val="20"/>
              </w:rPr>
            </w:pPr>
          </w:p>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ЛР 2</w:t>
            </w:r>
          </w:p>
        </w:tc>
        <w:tc>
          <w:tcPr>
            <w:tcW w:w="9105"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4C23C2" w:rsidTr="00AA44B4">
        <w:trPr>
          <w:trHeight w:hRule="exact" w:val="717"/>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18" w:lineRule="exact"/>
              <w:ind w:left="30" w:right="30"/>
              <w:jc w:val="center"/>
              <w:rPr>
                <w:rFonts w:ascii="Times New Roman" w:hAnsi="Times New Roman"/>
                <w:sz w:val="20"/>
              </w:rPr>
            </w:pPr>
          </w:p>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ЛР 12</w:t>
            </w:r>
          </w:p>
        </w:tc>
        <w:tc>
          <w:tcPr>
            <w:tcW w:w="9105"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proofErr w:type="gramStart"/>
            <w:r>
              <w:rPr>
                <w:rFonts w:ascii="Times New Roman" w:hAnsi="Times New Roman"/>
                <w:sz w:val="20"/>
              </w:rPr>
              <w:t>Принимающий</w:t>
            </w:r>
            <w:proofErr w:type="gramEnd"/>
            <w:r>
              <w:rPr>
                <w:rFonts w:ascii="Times New Roman" w:hAnsi="Times New Roman"/>
                <w:sz w:val="20"/>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4C23C2" w:rsidRDefault="004C23C2">
            <w:pPr>
              <w:widowControl w:val="0"/>
              <w:spacing w:after="0" w:line="218" w:lineRule="exact"/>
              <w:ind w:left="30" w:right="30"/>
              <w:rPr>
                <w:rFonts w:ascii="Times New Roman" w:hAnsi="Times New Roman"/>
                <w:sz w:val="20"/>
              </w:rPr>
            </w:pPr>
          </w:p>
        </w:tc>
      </w:tr>
      <w:tr w:rsidR="00496D32" w:rsidTr="00AA44B4">
        <w:trPr>
          <w:trHeight w:hRule="exact" w:val="543"/>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96D32" w:rsidRDefault="00496D32" w:rsidP="0060378A">
            <w:pPr>
              <w:widowControl w:val="0"/>
              <w:spacing w:after="0" w:line="218" w:lineRule="exact"/>
              <w:ind w:left="30" w:right="30"/>
              <w:jc w:val="center"/>
              <w:rPr>
                <w:rFonts w:ascii="Times New Roman" w:hAnsi="Times New Roman"/>
                <w:sz w:val="20"/>
              </w:rPr>
            </w:pPr>
            <w:r>
              <w:rPr>
                <w:rFonts w:ascii="Times New Roman" w:hAnsi="Times New Roman"/>
                <w:sz w:val="20"/>
              </w:rPr>
              <w:t>ЛР 2</w:t>
            </w:r>
            <w:r w:rsidR="0060378A">
              <w:rPr>
                <w:rFonts w:ascii="Times New Roman" w:hAnsi="Times New Roman"/>
                <w:sz w:val="20"/>
              </w:rPr>
              <w:t>7</w:t>
            </w:r>
          </w:p>
        </w:tc>
        <w:tc>
          <w:tcPr>
            <w:tcW w:w="9105"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96D32" w:rsidRPr="0060378A" w:rsidRDefault="0060378A">
            <w:pPr>
              <w:widowControl w:val="0"/>
              <w:spacing w:after="0" w:line="218" w:lineRule="exact"/>
              <w:ind w:left="30" w:right="30"/>
              <w:rPr>
                <w:rFonts w:ascii="Times New Roman" w:hAnsi="Times New Roman"/>
                <w:sz w:val="20"/>
              </w:rPr>
            </w:pPr>
            <w:r w:rsidRPr="0060378A">
              <w:rPr>
                <w:rFonts w:ascii="Times New Roman" w:hAnsi="Times New Roman"/>
                <w:sz w:val="20"/>
              </w:rPr>
              <w:t>Участвующий в научной, проектной деятельности, в олимпиадах, конференциях, научных  форумах и конкурсах различного уровня</w:t>
            </w:r>
          </w:p>
        </w:tc>
      </w:tr>
      <w:tr w:rsidR="004C23C2" w:rsidTr="00AA44B4">
        <w:trPr>
          <w:trHeight w:hRule="exact" w:val="280"/>
        </w:trPr>
        <w:tc>
          <w:tcPr>
            <w:tcW w:w="10800" w:type="dxa"/>
            <w:gridSpan w:val="27"/>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b/>
                <w:sz w:val="20"/>
              </w:rPr>
            </w:pPr>
            <w:r>
              <w:rPr>
                <w:rFonts w:ascii="Times New Roman" w:hAnsi="Times New Roman"/>
                <w:b/>
                <w:sz w:val="20"/>
              </w:rPr>
              <w:t xml:space="preserve">В результате освоения дисциплины </w:t>
            </w:r>
            <w:proofErr w:type="gramStart"/>
            <w:r>
              <w:rPr>
                <w:rFonts w:ascii="Times New Roman" w:hAnsi="Times New Roman"/>
                <w:b/>
                <w:sz w:val="20"/>
              </w:rPr>
              <w:t>обучающийся</w:t>
            </w:r>
            <w:proofErr w:type="gramEnd"/>
            <w:r>
              <w:rPr>
                <w:rFonts w:ascii="Times New Roman" w:hAnsi="Times New Roman"/>
                <w:b/>
                <w:sz w:val="20"/>
              </w:rPr>
              <w:t xml:space="preserve"> должен</w:t>
            </w:r>
          </w:p>
        </w:tc>
      </w:tr>
      <w:tr w:rsidR="004C23C2" w:rsidTr="00AA44B4">
        <w:trPr>
          <w:trHeight w:hRule="exact" w:val="28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b/>
                <w:sz w:val="20"/>
              </w:rPr>
            </w:pPr>
            <w:r>
              <w:rPr>
                <w:rFonts w:ascii="Times New Roman" w:hAnsi="Times New Roman"/>
                <w:b/>
                <w:sz w:val="20"/>
              </w:rPr>
              <w:t>3.1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b/>
                <w:sz w:val="20"/>
              </w:rPr>
            </w:pPr>
            <w:r>
              <w:rPr>
                <w:rFonts w:ascii="Times New Roman" w:hAnsi="Times New Roman"/>
                <w:b/>
                <w:sz w:val="20"/>
              </w:rPr>
              <w:t>Знать:</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формирование системы знаний о финансовой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tc>
      </w:tr>
      <w:tr w:rsidR="004C23C2" w:rsidTr="00AA44B4">
        <w:trPr>
          <w:trHeight w:hRule="exact" w:val="732"/>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понимание сущности финансовых институтов, их роли в социально-экономическом развитии общества; понимание значения этических норм и нравственных ценностей в экономической и финансовой деятельности людей;</w:t>
            </w:r>
          </w:p>
        </w:tc>
      </w:tr>
      <w:tr w:rsidR="004C23C2" w:rsidTr="00AA44B4">
        <w:trPr>
          <w:trHeight w:hRule="exact" w:val="732"/>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3.1.3</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формирование экономического мышления: умение принимать рациональные решения в условиях ограниченности денежных средств, оценивать и принимать ответственность за их возможные последствия для себя, своей семьи и общества в целом;</w:t>
            </w:r>
          </w:p>
        </w:tc>
      </w:tr>
      <w:tr w:rsidR="004C23C2" w:rsidTr="00AA44B4">
        <w:trPr>
          <w:trHeight w:hRule="exact" w:val="732"/>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3.1.4</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выработка умения находить и оценивать финансовую информацию из различных источников, включая Интернет, а также умения анализировать, преобразовывать и использовать полученную информацию для решения практических финансовых задач в реальной жизни;</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3.1.5</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развитие навыков проектной деятельности: умение разрабатывать и реализовывать проекты финансовой направленности на основе базовых знаний о сфере финансов и ценностных ориентиров;</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3.1.6</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использование полученных знаний для эффективного исполнения социально-экономических ролей налогоплательщика, инвестора, заёмщика, наёмного работника, работодателя;</w:t>
            </w:r>
          </w:p>
        </w:tc>
      </w:tr>
      <w:tr w:rsidR="004C23C2" w:rsidTr="00AA44B4">
        <w:trPr>
          <w:trHeight w:hRule="exact" w:val="732"/>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3.1.7</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формирование способности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3.1.8</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развитие навыков использования различных способов сбережения и накопления; понимание последствий, ограничений и рисков, существующих для каждого способа.</w:t>
            </w:r>
          </w:p>
        </w:tc>
      </w:tr>
      <w:tr w:rsidR="004C23C2" w:rsidTr="00AA44B4">
        <w:trPr>
          <w:trHeight w:hRule="exact" w:val="28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b/>
                <w:sz w:val="20"/>
              </w:rPr>
            </w:pPr>
            <w:r>
              <w:rPr>
                <w:rFonts w:ascii="Times New Roman" w:hAnsi="Times New Roman"/>
                <w:b/>
                <w:sz w:val="20"/>
              </w:rPr>
              <w:t>3.2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b/>
                <w:sz w:val="20"/>
              </w:rPr>
            </w:pPr>
            <w:r>
              <w:rPr>
                <w:rFonts w:ascii="Times New Roman" w:hAnsi="Times New Roman"/>
                <w:b/>
                <w:sz w:val="20"/>
              </w:rPr>
              <w:t>Уметь:</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4C23C2" w:rsidTr="00AA44B4">
        <w:trPr>
          <w:trHeight w:hRule="exact" w:val="29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•принимать решения в стандартных и нестандартных ситуациях и нести за них ответственность;</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3.2.3</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4C23C2" w:rsidTr="00AA44B4">
        <w:trPr>
          <w:trHeight w:hRule="exact" w:val="29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3.2.4</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•использовать информационно-коммуникационные технологии в профессиональной деятельности;</w:t>
            </w:r>
          </w:p>
        </w:tc>
      </w:tr>
      <w:tr w:rsidR="004C23C2" w:rsidTr="00AA44B4">
        <w:trPr>
          <w:trHeight w:hRule="exact" w:val="29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3.2.5</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•работать в коллективе и команде, эффективно общаться с коллегами, руководством, потребителями;</w:t>
            </w:r>
          </w:p>
        </w:tc>
      </w:tr>
      <w:tr w:rsidR="004C23C2" w:rsidTr="00AA44B4">
        <w:trPr>
          <w:trHeight w:hRule="exact" w:val="29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3.2.6</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•брать на себя ответственность за работу членов команды (подчинённых), результат выполнения заданий;</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3.2.7</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4C23C2" w:rsidTr="00AA44B4">
        <w:trPr>
          <w:trHeight w:hRule="exact" w:val="280"/>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4. СТРУКТУРА И СОДЕРЖАНИЕ ДИСЦИПЛИНЫ (МОДУЛЯ)</w:t>
            </w:r>
          </w:p>
        </w:tc>
      </w:tr>
      <w:tr w:rsidR="004C23C2" w:rsidTr="00AA44B4">
        <w:trPr>
          <w:trHeight w:hRule="exact" w:val="420"/>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Код занятия</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Наименование разделов и тем /вид занятия/</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Семестр / Курс</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Часов</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proofErr w:type="spellStart"/>
            <w:r>
              <w:rPr>
                <w:rFonts w:ascii="Times New Roman" w:hAnsi="Times New Roman"/>
                <w:b/>
                <w:sz w:val="20"/>
              </w:rPr>
              <w:t>Компете</w:t>
            </w:r>
            <w:proofErr w:type="gramStart"/>
            <w:r>
              <w:rPr>
                <w:rFonts w:ascii="Times New Roman" w:hAnsi="Times New Roman"/>
                <w:b/>
                <w:sz w:val="20"/>
              </w:rPr>
              <w:t>н</w:t>
            </w:r>
            <w:proofErr w:type="spellEnd"/>
            <w:r>
              <w:rPr>
                <w:rFonts w:ascii="Times New Roman" w:hAnsi="Times New Roman"/>
                <w:b/>
                <w:sz w:val="20"/>
              </w:rPr>
              <w:t>-</w:t>
            </w:r>
            <w:proofErr w:type="gramEnd"/>
            <w:r>
              <w:rPr>
                <w:rFonts w:ascii="Times New Roman" w:hAnsi="Times New Roman"/>
                <w:b/>
                <w:sz w:val="20"/>
              </w:rPr>
              <w:br/>
            </w:r>
            <w:proofErr w:type="spellStart"/>
            <w:r>
              <w:rPr>
                <w:rFonts w:ascii="Times New Roman" w:hAnsi="Times New Roman"/>
                <w:b/>
                <w:sz w:val="20"/>
              </w:rPr>
              <w:t>ции</w:t>
            </w:r>
            <w:proofErr w:type="spellEnd"/>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Литература</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Инте</w:t>
            </w:r>
            <w:r>
              <w:rPr>
                <w:rFonts w:ascii="Times New Roman" w:hAnsi="Times New Roman"/>
                <w:b/>
                <w:sz w:val="20"/>
              </w:rPr>
              <w:br/>
            </w:r>
            <w:proofErr w:type="spellStart"/>
            <w:r>
              <w:rPr>
                <w:rFonts w:ascii="Times New Roman" w:hAnsi="Times New Roman"/>
                <w:b/>
                <w:sz w:val="20"/>
              </w:rPr>
              <w:t>ракт</w:t>
            </w:r>
            <w:proofErr w:type="spellEnd"/>
            <w:r>
              <w:rPr>
                <w:rFonts w:ascii="Times New Roman" w:hAnsi="Times New Roman"/>
                <w:b/>
                <w:sz w:val="20"/>
              </w:rPr>
              <w:t>.</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 xml:space="preserve">Уровни </w:t>
            </w:r>
            <w:proofErr w:type="spellStart"/>
            <w:r>
              <w:rPr>
                <w:rFonts w:ascii="Times New Roman" w:hAnsi="Times New Roman"/>
                <w:b/>
                <w:sz w:val="20"/>
              </w:rPr>
              <w:t>сформированности</w:t>
            </w:r>
            <w:proofErr w:type="spellEnd"/>
            <w:r>
              <w:rPr>
                <w:rFonts w:ascii="Times New Roman" w:hAnsi="Times New Roman"/>
                <w:b/>
                <w:sz w:val="20"/>
              </w:rPr>
              <w:t xml:space="preserve"> компетенций</w:t>
            </w:r>
          </w:p>
        </w:tc>
      </w:tr>
      <w:tr w:rsidR="004C23C2" w:rsidTr="00AA44B4">
        <w:trPr>
          <w:trHeight w:hRule="exact" w:val="236"/>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b/>
                <w:sz w:val="20"/>
              </w:rPr>
            </w:pPr>
            <w:r>
              <w:rPr>
                <w:rFonts w:ascii="Times New Roman" w:hAnsi="Times New Roman"/>
                <w:b/>
                <w:sz w:val="20"/>
              </w:rPr>
              <w:t xml:space="preserve">Раздел 1. </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r>
      <w:tr w:rsidR="004C23C2" w:rsidTr="00AA44B4">
        <w:trPr>
          <w:trHeight w:hRule="exact" w:val="707"/>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1.1</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Личное финансовое планирование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sidR="005C6186">
              <w:rPr>
                <w:rFonts w:ascii="Times New Roman" w:hAnsi="Times New Roman"/>
                <w:sz w:val="20"/>
              </w:rPr>
              <w:t>,3</w:t>
            </w:r>
          </w:p>
          <w:p w:rsidR="004C23C2" w:rsidRDefault="009F7BE1" w:rsidP="0060378A">
            <w:pPr>
              <w:widowControl w:val="0"/>
              <w:spacing w:after="0" w:line="218" w:lineRule="exact"/>
              <w:ind w:left="30" w:right="30"/>
              <w:jc w:val="center"/>
              <w:rPr>
                <w:rFonts w:ascii="Times New Roman" w:hAnsi="Times New Roman"/>
                <w:sz w:val="20"/>
              </w:rPr>
            </w:pPr>
            <w:r>
              <w:rPr>
                <w:rFonts w:ascii="Times New Roman" w:hAnsi="Times New Roman"/>
                <w:sz w:val="20"/>
              </w:rPr>
              <w:t>ЛР 2,12</w:t>
            </w:r>
            <w:r w:rsidR="00C2707D">
              <w:rPr>
                <w:rFonts w:ascii="Times New Roman" w:hAnsi="Times New Roman"/>
                <w:sz w:val="20"/>
              </w:rPr>
              <w:t>,2</w:t>
            </w:r>
            <w:r w:rsidR="0060378A">
              <w:rPr>
                <w:rFonts w:ascii="Times New Roman" w:hAnsi="Times New Roman"/>
                <w:sz w:val="20"/>
              </w:rPr>
              <w:t>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716"/>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1.2</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Личное финансовое планирование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3</w:t>
            </w:r>
            <w:r>
              <w:rPr>
                <w:rFonts w:ascii="Times New Roman" w:hAnsi="Times New Roman"/>
                <w:sz w:val="20"/>
              </w:rPr>
              <w:t xml:space="preserve"> (У1-3)</w:t>
            </w:r>
          </w:p>
        </w:tc>
      </w:tr>
      <w:tr w:rsidR="00C2707D" w:rsidTr="00AA44B4">
        <w:trPr>
          <w:trHeight w:hRule="exact" w:val="699"/>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1.3</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Депозит и кредит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Default="00843589" w:rsidP="00843589">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709"/>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1.4</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right="30"/>
              <w:rPr>
                <w:rFonts w:ascii="Times New Roman" w:hAnsi="Times New Roman"/>
                <w:sz w:val="20"/>
              </w:rPr>
            </w:pPr>
            <w:r>
              <w:rPr>
                <w:rFonts w:ascii="Times New Roman" w:hAnsi="Times New Roman"/>
                <w:sz w:val="20"/>
              </w:rPr>
              <w:t>Депозит и кредит</w:t>
            </w:r>
            <w:proofErr w:type="gramStart"/>
            <w:r>
              <w:rPr>
                <w:rFonts w:ascii="Times New Roman" w:hAnsi="Times New Roman"/>
                <w:sz w:val="20"/>
              </w:rPr>
              <w:t xml:space="preserve"> /П</w:t>
            </w:r>
            <w:proofErr w:type="gramEnd"/>
            <w:r>
              <w:rPr>
                <w:rFonts w:ascii="Times New Roman" w:hAnsi="Times New Roman"/>
                <w:sz w:val="20"/>
              </w:rPr>
              <w:t>р</w:t>
            </w:r>
            <w:r w:rsidR="00FD34D5">
              <w:rPr>
                <w:rFonts w:ascii="Times New Roman" w:hAnsi="Times New Roman"/>
                <w:sz w:val="20"/>
              </w:rPr>
              <w:t>.</w:t>
            </w:r>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C2707D">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3(У1-3)</w:t>
            </w:r>
          </w:p>
        </w:tc>
      </w:tr>
      <w:tr w:rsidR="00C2707D" w:rsidTr="00AA44B4">
        <w:trPr>
          <w:trHeight w:hRule="exact" w:val="691"/>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1.5</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Расчетно – кассовые операции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Default="00843589" w:rsidP="00843589">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715"/>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1.6</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proofErr w:type="spellStart"/>
            <w:r>
              <w:rPr>
                <w:rFonts w:ascii="Times New Roman" w:hAnsi="Times New Roman"/>
                <w:sz w:val="20"/>
              </w:rPr>
              <w:t>Расчетно</w:t>
            </w:r>
            <w:proofErr w:type="spellEnd"/>
            <w:r>
              <w:rPr>
                <w:rFonts w:ascii="Times New Roman" w:hAnsi="Times New Roman"/>
                <w:sz w:val="20"/>
              </w:rPr>
              <w:t xml:space="preserve"> – кассовые операции</w:t>
            </w:r>
            <w:proofErr w:type="gramStart"/>
            <w:r w:rsidR="00843589">
              <w:rPr>
                <w:rFonts w:ascii="Times New Roman" w:hAnsi="Times New Roman"/>
                <w:sz w:val="20"/>
              </w:rPr>
              <w:t xml:space="preserve"> </w:t>
            </w:r>
            <w:r>
              <w:rPr>
                <w:rFonts w:ascii="Times New Roman" w:hAnsi="Times New Roman"/>
                <w:sz w:val="20"/>
              </w:rPr>
              <w:t xml:space="preserve"> /П</w:t>
            </w:r>
            <w:proofErr w:type="gramEnd"/>
            <w:r>
              <w:rPr>
                <w:rFonts w:ascii="Times New Roman" w:hAnsi="Times New Roman"/>
                <w:sz w:val="20"/>
              </w:rPr>
              <w:t>р</w:t>
            </w:r>
            <w:r w:rsidR="00FD34D5">
              <w:rPr>
                <w:rFonts w:ascii="Times New Roman" w:hAnsi="Times New Roman"/>
                <w:sz w:val="20"/>
              </w:rPr>
              <w:t>.</w:t>
            </w:r>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3</w:t>
            </w:r>
            <w:r>
              <w:rPr>
                <w:rFonts w:ascii="Times New Roman" w:hAnsi="Times New Roman"/>
                <w:sz w:val="20"/>
              </w:rPr>
              <w:t xml:space="preserve"> (У1-3)</w:t>
            </w:r>
          </w:p>
        </w:tc>
      </w:tr>
      <w:tr w:rsidR="00C2707D" w:rsidTr="00AA44B4">
        <w:trPr>
          <w:trHeight w:hRule="exact" w:val="697"/>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1.7</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Страхование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Default="00843589" w:rsidP="00843589">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707"/>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lastRenderedPageBreak/>
              <w:t>1.8</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FD34D5">
            <w:pPr>
              <w:widowControl w:val="0"/>
              <w:spacing w:after="0" w:line="218" w:lineRule="exact"/>
              <w:ind w:left="30" w:right="30"/>
              <w:rPr>
                <w:rFonts w:ascii="Times New Roman" w:hAnsi="Times New Roman"/>
                <w:sz w:val="20"/>
              </w:rPr>
            </w:pPr>
            <w:r>
              <w:rPr>
                <w:rFonts w:ascii="Times New Roman" w:hAnsi="Times New Roman"/>
                <w:sz w:val="20"/>
              </w:rPr>
              <w:t>Страхование</w:t>
            </w:r>
            <w:proofErr w:type="gramStart"/>
            <w:r>
              <w:rPr>
                <w:rFonts w:ascii="Times New Roman" w:hAnsi="Times New Roman"/>
                <w:sz w:val="20"/>
              </w:rPr>
              <w:t xml:space="preserve"> /П</w:t>
            </w:r>
            <w:proofErr w:type="gramEnd"/>
            <w:r>
              <w:rPr>
                <w:rFonts w:ascii="Times New Roman" w:hAnsi="Times New Roman"/>
                <w:sz w:val="20"/>
              </w:rPr>
              <w:t>р.</w:t>
            </w:r>
            <w:r w:rsidR="00843589">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3</w:t>
            </w:r>
            <w:r>
              <w:rPr>
                <w:rFonts w:ascii="Times New Roman" w:hAnsi="Times New Roman"/>
                <w:sz w:val="20"/>
              </w:rPr>
              <w:t xml:space="preserve"> (У1-3)</w:t>
            </w:r>
          </w:p>
        </w:tc>
      </w:tr>
      <w:tr w:rsidR="00C2707D" w:rsidTr="00AA44B4">
        <w:trPr>
          <w:trHeight w:hRule="exact" w:val="703"/>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1.9</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Налоги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Default="00843589" w:rsidP="00843589">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713"/>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1.10</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Налоги</w:t>
            </w:r>
            <w:proofErr w:type="gramStart"/>
            <w:r>
              <w:rPr>
                <w:rFonts w:ascii="Times New Roman" w:hAnsi="Times New Roman"/>
                <w:sz w:val="20"/>
              </w:rPr>
              <w:t xml:space="preserve"> </w:t>
            </w:r>
            <w:r w:rsidR="00FD34D5">
              <w:rPr>
                <w:rFonts w:ascii="Times New Roman" w:hAnsi="Times New Roman"/>
                <w:sz w:val="20"/>
              </w:rPr>
              <w:t>/П</w:t>
            </w:r>
            <w:proofErr w:type="gramEnd"/>
            <w:r w:rsidR="00FD34D5">
              <w:rPr>
                <w:rFonts w:ascii="Times New Roman" w:hAnsi="Times New Roman"/>
                <w:sz w:val="20"/>
              </w:rPr>
              <w:t>р.</w:t>
            </w:r>
            <w:r w:rsidR="00843589">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3</w:t>
            </w:r>
            <w:r>
              <w:rPr>
                <w:rFonts w:ascii="Times New Roman" w:hAnsi="Times New Roman"/>
                <w:sz w:val="20"/>
              </w:rPr>
              <w:t xml:space="preserve"> (У1-3)</w:t>
            </w:r>
          </w:p>
        </w:tc>
      </w:tr>
      <w:tr w:rsidR="00C2707D" w:rsidTr="00AA44B4">
        <w:trPr>
          <w:trHeight w:hRule="exact" w:val="695"/>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1.11</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Пенсия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Default="00843589" w:rsidP="00843589">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705"/>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1.12</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Пенсия</w:t>
            </w:r>
            <w:proofErr w:type="gramStart"/>
            <w:r>
              <w:rPr>
                <w:rFonts w:ascii="Times New Roman" w:hAnsi="Times New Roman"/>
                <w:sz w:val="20"/>
              </w:rPr>
              <w:t xml:space="preserve"> </w:t>
            </w:r>
            <w:r w:rsidR="00FD34D5">
              <w:rPr>
                <w:rFonts w:ascii="Times New Roman" w:hAnsi="Times New Roman"/>
                <w:sz w:val="20"/>
              </w:rPr>
              <w:t>/П</w:t>
            </w:r>
            <w:proofErr w:type="gramEnd"/>
            <w:r w:rsidR="00FD34D5">
              <w:rPr>
                <w:rFonts w:ascii="Times New Roman" w:hAnsi="Times New Roman"/>
                <w:sz w:val="20"/>
              </w:rPr>
              <w:t>р.</w:t>
            </w:r>
            <w:r w:rsidR="00843589">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 xml:space="preserve">3 </w:t>
            </w:r>
            <w:r>
              <w:rPr>
                <w:rFonts w:ascii="Times New Roman" w:hAnsi="Times New Roman"/>
                <w:sz w:val="20"/>
              </w:rPr>
              <w:t>(У1-3)</w:t>
            </w:r>
          </w:p>
        </w:tc>
      </w:tr>
      <w:tr w:rsidR="00C2707D" w:rsidTr="00AA44B4">
        <w:trPr>
          <w:trHeight w:hRule="exact" w:val="715"/>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1.13</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Инвестиции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Default="00843589" w:rsidP="00843589">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722"/>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1.14</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Инвестиции</w:t>
            </w:r>
            <w:proofErr w:type="gramStart"/>
            <w:r>
              <w:rPr>
                <w:rFonts w:ascii="Times New Roman" w:hAnsi="Times New Roman"/>
                <w:sz w:val="20"/>
              </w:rPr>
              <w:t xml:space="preserve"> </w:t>
            </w:r>
            <w:r w:rsidR="00FD34D5">
              <w:rPr>
                <w:rFonts w:ascii="Times New Roman" w:hAnsi="Times New Roman"/>
                <w:sz w:val="20"/>
              </w:rPr>
              <w:t>/П</w:t>
            </w:r>
            <w:proofErr w:type="gramEnd"/>
            <w:r w:rsidR="00FD34D5">
              <w:rPr>
                <w:rFonts w:ascii="Times New Roman" w:hAnsi="Times New Roman"/>
                <w:sz w:val="20"/>
              </w:rPr>
              <w:t>р.</w:t>
            </w:r>
            <w:r w:rsidR="00843589">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C2707D">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r>
      <w:tr w:rsidR="00C2707D" w:rsidTr="00AA44B4">
        <w:trPr>
          <w:trHeight w:hRule="exact" w:val="717"/>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1.15</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Создание собственного бизнеса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Default="00843589" w:rsidP="00843589">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699"/>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1.16</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Создание собственного бизнеса</w:t>
            </w:r>
            <w:proofErr w:type="gramStart"/>
            <w:r>
              <w:rPr>
                <w:rFonts w:ascii="Times New Roman" w:hAnsi="Times New Roman"/>
                <w:sz w:val="20"/>
              </w:rPr>
              <w:t xml:space="preserve"> </w:t>
            </w:r>
            <w:r w:rsidR="00FD34D5">
              <w:rPr>
                <w:rFonts w:ascii="Times New Roman" w:hAnsi="Times New Roman"/>
                <w:sz w:val="20"/>
              </w:rPr>
              <w:t>/П</w:t>
            </w:r>
            <w:proofErr w:type="gramEnd"/>
            <w:r w:rsidR="00FD34D5">
              <w:rPr>
                <w:rFonts w:ascii="Times New Roman" w:hAnsi="Times New Roman"/>
                <w:sz w:val="20"/>
              </w:rPr>
              <w:t>р.</w:t>
            </w:r>
            <w:r w:rsidR="00843589">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3</w:t>
            </w:r>
            <w:r>
              <w:rPr>
                <w:rFonts w:ascii="Times New Roman" w:hAnsi="Times New Roman"/>
                <w:sz w:val="20"/>
              </w:rPr>
              <w:t xml:space="preserve"> (У1-3)</w:t>
            </w:r>
          </w:p>
        </w:tc>
      </w:tr>
      <w:tr w:rsidR="00C2707D" w:rsidTr="00AA44B4">
        <w:trPr>
          <w:trHeight w:hRule="exact" w:val="708"/>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1.17</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Признаки финансовых пирамид и защита от мошеннических действий на финансовом рынке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Default="00843589" w:rsidP="00843589">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691"/>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1.18</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Признаки финансовых пирамид и защита от мошеннических действий на финансовом рынке</w:t>
            </w:r>
            <w:proofErr w:type="gramStart"/>
            <w:r>
              <w:rPr>
                <w:rFonts w:ascii="Times New Roman" w:hAnsi="Times New Roman"/>
                <w:sz w:val="20"/>
              </w:rPr>
              <w:t xml:space="preserve"> </w:t>
            </w:r>
            <w:r w:rsidR="00FD34D5">
              <w:rPr>
                <w:rFonts w:ascii="Times New Roman" w:hAnsi="Times New Roman"/>
                <w:sz w:val="20"/>
              </w:rPr>
              <w:t>/П</w:t>
            </w:r>
            <w:proofErr w:type="gramEnd"/>
            <w:r w:rsidR="00FD34D5">
              <w:rPr>
                <w:rFonts w:ascii="Times New Roman" w:hAnsi="Times New Roman"/>
                <w:sz w:val="20"/>
              </w:rPr>
              <w:t>р.</w:t>
            </w:r>
            <w:r w:rsidR="00843589">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3</w:t>
            </w:r>
            <w:r>
              <w:rPr>
                <w:rFonts w:ascii="Times New Roman" w:hAnsi="Times New Roman"/>
                <w:sz w:val="20"/>
              </w:rPr>
              <w:t xml:space="preserve"> (У1-3)</w:t>
            </w:r>
          </w:p>
        </w:tc>
      </w:tr>
      <w:tr w:rsidR="004C23C2" w:rsidTr="00AA44B4">
        <w:trPr>
          <w:trHeight w:hRule="exact" w:val="290"/>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5. ФОНД ОЦЕНОЧНЫХ СРЕДСТВ</w:t>
            </w:r>
          </w:p>
        </w:tc>
      </w:tr>
      <w:tr w:rsidR="004C23C2" w:rsidTr="00AA44B4">
        <w:trPr>
          <w:trHeight w:hRule="exact" w:val="420"/>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 xml:space="preserve">5.1. Перечень компетенций с указанием этапов их формирования в процессе освоения образовательной программы: </w:t>
            </w:r>
            <w:r>
              <w:rPr>
                <w:rFonts w:ascii="Times New Roman" w:hAnsi="Times New Roman"/>
                <w:b/>
                <w:sz w:val="20"/>
              </w:rPr>
              <w:br/>
              <w:t>Перечень компетенций с указанием этапов их формирования в процессе освоения образовательной программы указан в пункте 3 настоящей рабочей программы.</w:t>
            </w:r>
          </w:p>
        </w:tc>
      </w:tr>
      <w:tr w:rsidR="004C23C2" w:rsidTr="00AA44B4">
        <w:trPr>
          <w:trHeight w:hRule="exact" w:val="441"/>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 xml:space="preserve">№ </w:t>
            </w:r>
            <w:proofErr w:type="gramStart"/>
            <w:r>
              <w:rPr>
                <w:rFonts w:ascii="Times New Roman" w:hAnsi="Times New Roman"/>
                <w:sz w:val="20"/>
              </w:rPr>
              <w:t>П</w:t>
            </w:r>
            <w:proofErr w:type="gramEnd"/>
            <w:r>
              <w:rPr>
                <w:rFonts w:ascii="Times New Roman" w:hAnsi="Times New Roman"/>
                <w:sz w:val="20"/>
              </w:rPr>
              <w:t>/П</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 xml:space="preserve">Результаты обучения </w:t>
            </w:r>
            <w:r>
              <w:rPr>
                <w:rFonts w:ascii="Times New Roman" w:hAnsi="Times New Roman"/>
                <w:sz w:val="20"/>
              </w:rPr>
              <w:br/>
              <w:t>(Освоенные умения, усвоенные знания)</w:t>
            </w:r>
          </w:p>
        </w:tc>
        <w:tc>
          <w:tcPr>
            <w:tcW w:w="1843" w:type="dxa"/>
            <w:gridSpan w:val="4"/>
            <w:tcBorders>
              <w:top w:val="single" w:sz="8" w:space="0" w:color="000000"/>
              <w:left w:val="single" w:sz="8" w:space="0" w:color="000000"/>
              <w:bottom w:val="single" w:sz="8" w:space="0" w:color="000000"/>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Компетенции</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Формы и методы контроля и оценки результатов обучения, фонды оценочных средств</w:t>
            </w:r>
          </w:p>
        </w:tc>
      </w:tr>
      <w:tr w:rsidR="00843589" w:rsidTr="00AA44B4">
        <w:trPr>
          <w:trHeight w:hRule="exact" w:val="295"/>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w:t>
            </w:r>
            <w:r>
              <w:rPr>
                <w:rFonts w:ascii="Times New Roman" w:hAnsi="Times New Roman"/>
                <w:sz w:val="20"/>
              </w:rPr>
              <w:t>1</w:t>
            </w:r>
            <w:r w:rsidRPr="00AA2D3E">
              <w:rPr>
                <w:rFonts w:ascii="Times New Roman" w:hAnsi="Times New Roman"/>
                <w:sz w:val="20"/>
              </w:rPr>
              <w:t>,3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9, № 10</w:t>
            </w:r>
          </w:p>
        </w:tc>
      </w:tr>
      <w:tr w:rsidR="00843589" w:rsidTr="00AA44B4">
        <w:trPr>
          <w:trHeight w:hRule="exact" w:val="267"/>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9, № 10</w:t>
            </w:r>
          </w:p>
        </w:tc>
      </w:tr>
      <w:tr w:rsidR="00843589" w:rsidTr="00AA44B4">
        <w:trPr>
          <w:trHeight w:hRule="exact" w:val="264"/>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46, № 47</w:t>
            </w:r>
          </w:p>
        </w:tc>
      </w:tr>
      <w:tr w:rsidR="00843589" w:rsidTr="00AA44B4">
        <w:trPr>
          <w:trHeight w:hRule="exact" w:val="282"/>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4</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48, № 49</w:t>
            </w:r>
          </w:p>
        </w:tc>
      </w:tr>
      <w:tr w:rsidR="00843589" w:rsidTr="00AA44B4">
        <w:trPr>
          <w:trHeight w:hRule="exact" w:val="294"/>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5</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50, № 51</w:t>
            </w:r>
          </w:p>
        </w:tc>
      </w:tr>
      <w:tr w:rsidR="00843589" w:rsidTr="00AA44B4">
        <w:trPr>
          <w:trHeight w:hRule="exact" w:val="291"/>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6</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50, № 51</w:t>
            </w:r>
          </w:p>
        </w:tc>
      </w:tr>
      <w:tr w:rsidR="00843589" w:rsidTr="00AA44B4">
        <w:trPr>
          <w:trHeight w:hRule="exact" w:val="282"/>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7</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36, № 37</w:t>
            </w:r>
          </w:p>
        </w:tc>
      </w:tr>
      <w:tr w:rsidR="00843589" w:rsidTr="00AA44B4">
        <w:trPr>
          <w:trHeight w:hRule="exact" w:val="277"/>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8</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36, № 37</w:t>
            </w:r>
          </w:p>
        </w:tc>
      </w:tr>
      <w:tr w:rsidR="00843589" w:rsidTr="00AA44B4">
        <w:trPr>
          <w:trHeight w:hRule="exact" w:val="291"/>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9</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38, № 39</w:t>
            </w:r>
          </w:p>
        </w:tc>
      </w:tr>
      <w:tr w:rsidR="00843589" w:rsidTr="00AA44B4">
        <w:trPr>
          <w:trHeight w:hRule="exact" w:val="268"/>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10</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40, № 41</w:t>
            </w:r>
          </w:p>
        </w:tc>
      </w:tr>
      <w:tr w:rsidR="00843589" w:rsidTr="00AA44B4">
        <w:trPr>
          <w:trHeight w:hRule="exact" w:val="290"/>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11</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42, № 43</w:t>
            </w:r>
          </w:p>
        </w:tc>
      </w:tr>
      <w:tr w:rsidR="00843589" w:rsidTr="00AA44B4">
        <w:trPr>
          <w:trHeight w:hRule="exact" w:val="292"/>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12</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44, № 45</w:t>
            </w:r>
          </w:p>
        </w:tc>
      </w:tr>
      <w:tr w:rsidR="00843589" w:rsidTr="00AA44B4">
        <w:trPr>
          <w:trHeight w:hRule="exact" w:val="295"/>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13</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21</w:t>
            </w:r>
          </w:p>
        </w:tc>
      </w:tr>
      <w:tr w:rsidR="00843589" w:rsidTr="00AA44B4">
        <w:trPr>
          <w:trHeight w:hRule="exact" w:val="284"/>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14</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21</w:t>
            </w:r>
          </w:p>
        </w:tc>
      </w:tr>
      <w:tr w:rsidR="00843589" w:rsidTr="00AA44B4">
        <w:trPr>
          <w:trHeight w:hRule="exact" w:val="278"/>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15</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21</w:t>
            </w:r>
          </w:p>
        </w:tc>
      </w:tr>
      <w:tr w:rsidR="00843589" w:rsidTr="00AA44B4">
        <w:trPr>
          <w:trHeight w:hRule="exact" w:val="282"/>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16</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6</w:t>
            </w:r>
          </w:p>
        </w:tc>
      </w:tr>
      <w:tr w:rsidR="00843589" w:rsidTr="00AA44B4">
        <w:trPr>
          <w:trHeight w:hRule="exact" w:val="272"/>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17</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6</w:t>
            </w:r>
          </w:p>
        </w:tc>
      </w:tr>
      <w:tr w:rsidR="00843589" w:rsidTr="00AA44B4">
        <w:trPr>
          <w:trHeight w:hRule="exact" w:val="290"/>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18</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№26</w:t>
            </w:r>
          </w:p>
        </w:tc>
      </w:tr>
      <w:tr w:rsidR="004C23C2" w:rsidTr="00AA44B4">
        <w:trPr>
          <w:trHeight w:hRule="exact" w:val="420"/>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5.2.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w:t>
            </w:r>
          </w:p>
        </w:tc>
      </w:tr>
      <w:tr w:rsidR="00AA44B4" w:rsidTr="00AA44B4">
        <w:trPr>
          <w:trHeight w:val="9754"/>
        </w:trPr>
        <w:tc>
          <w:tcPr>
            <w:tcW w:w="10800" w:type="dxa"/>
            <w:gridSpan w:val="27"/>
            <w:tcBorders>
              <w:top w:val="single" w:sz="8" w:space="0" w:color="000000"/>
              <w:left w:val="single" w:sz="8" w:space="0" w:color="000000"/>
              <w:right w:val="single" w:sz="8" w:space="0" w:color="000000"/>
            </w:tcBorders>
            <w:shd w:val="clear" w:color="auto" w:fill="FFFFFF"/>
            <w:tcMar>
              <w:top w:w="0" w:type="dxa"/>
              <w:left w:w="15" w:type="dxa"/>
              <w:bottom w:w="0" w:type="dxa"/>
              <w:right w:w="15" w:type="dxa"/>
            </w:tcMar>
          </w:tcPr>
          <w:p w:rsidR="00AA44B4" w:rsidRDefault="00AA44B4" w:rsidP="00C2707D">
            <w:pPr>
              <w:widowControl w:val="0"/>
              <w:spacing w:after="0" w:line="218" w:lineRule="exact"/>
              <w:ind w:left="30" w:right="30"/>
              <w:rPr>
                <w:rFonts w:ascii="Times New Roman" w:hAnsi="Times New Roman"/>
                <w:sz w:val="20"/>
              </w:rPr>
            </w:pPr>
            <w:r>
              <w:rPr>
                <w:rFonts w:ascii="Times New Roman" w:hAnsi="Times New Roman"/>
                <w:sz w:val="20"/>
              </w:rPr>
              <w:lastRenderedPageBreak/>
              <w:t>Перечень вопросов к зачету по Основам финансовой грамотности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работает банковская система в России?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Каков стандартный набор услуг коммерческого банка?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коммерческие банки зарабатывают деньги?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банкротство банка?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Кто и как регулирует коммерческие банки в России?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Система страхования вкладов (ССВ) и зачем она нужна?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подлежит, а что не подлежит страхованию через ССВ?</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Чем отличается дебетовая карта от кредитной карты?</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Для чего нужна дебетовая карта?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делать, если вы потеряли банковскую карту?</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преимущества и недостатки имеют банковские карты по сравнению с наличными деньгами?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работают сберегательные вклады?</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Для чего может быть полезен сберегательный вклад?</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В чём отличие вклада с капитализацией процентов от вклада без капитализации процентов?</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В чём особенность вклада с возможностью пополнения и вклада с возможностью частичного снятия средств?</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выбрать банк для открытия вклада?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определить надёжность банка?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Зачем нужно внимательно читать банковские контракты?</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В каких случаях стоит брать кредиты в банке?</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делать, чтобы узнать эффективную ставку по кредиту?</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нужно, чтобы взять кредит?</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 xml:space="preserve">Каковы особенности </w:t>
            </w:r>
            <w:proofErr w:type="spellStart"/>
            <w:r w:rsidRPr="00AA44B4">
              <w:rPr>
                <w:rFonts w:ascii="Times New Roman" w:hAnsi="Times New Roman"/>
                <w:sz w:val="20"/>
              </w:rPr>
              <w:t>микрокредитов</w:t>
            </w:r>
            <w:proofErr w:type="spellEnd"/>
            <w:r w:rsidRPr="00AA44B4">
              <w:rPr>
                <w:rFonts w:ascii="Times New Roman" w:hAnsi="Times New Roman"/>
                <w:sz w:val="20"/>
              </w:rPr>
              <w:t xml:space="preserve">, </w:t>
            </w:r>
            <w:proofErr w:type="gramStart"/>
            <w:r w:rsidRPr="00AA44B4">
              <w:rPr>
                <w:rFonts w:ascii="Times New Roman" w:hAnsi="Times New Roman"/>
                <w:sz w:val="20"/>
              </w:rPr>
              <w:t>предоставляемых</w:t>
            </w:r>
            <w:proofErr w:type="gramEnd"/>
            <w:r w:rsidRPr="00AA44B4">
              <w:rPr>
                <w:rFonts w:ascii="Times New Roman" w:hAnsi="Times New Roman"/>
                <w:sz w:val="20"/>
              </w:rPr>
              <w:t xml:space="preserve"> </w:t>
            </w:r>
            <w:proofErr w:type="spellStart"/>
            <w:r w:rsidRPr="00AA44B4">
              <w:rPr>
                <w:rFonts w:ascii="Times New Roman" w:hAnsi="Times New Roman"/>
                <w:sz w:val="20"/>
              </w:rPr>
              <w:t>микрофинансовыми</w:t>
            </w:r>
            <w:proofErr w:type="spellEnd"/>
            <w:r w:rsidRPr="00AA44B4">
              <w:rPr>
                <w:rFonts w:ascii="Times New Roman" w:hAnsi="Times New Roman"/>
                <w:sz w:val="20"/>
              </w:rPr>
              <w:t xml:space="preserve"> организациями?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существуют виды кредитов?</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ипотека и как ею лучше воспользоваться для улучшения жилищных условий?</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Каковы основные показатели, на которые нужно смотреть при выборе ипотеки?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выгодно воспользоваться рефинансированием ипотечного кредита?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драгоценные металлы тоже являются средством сбережения?</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кредитная карта?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надо быть осторожным с кредитной картой?</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риски связаны с использованием банковских услуг?</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риск?</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иногда растут или падают в цене отдельные компании, а иногда весь рынок?</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диверсификация является золотым правилом успешных инвестиций?</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 xml:space="preserve">Какие отрасли относятся к </w:t>
            </w:r>
            <w:proofErr w:type="spellStart"/>
            <w:r w:rsidRPr="00AA44B4">
              <w:rPr>
                <w:rFonts w:ascii="Times New Roman" w:hAnsi="Times New Roman"/>
                <w:sz w:val="20"/>
              </w:rPr>
              <w:t>контрциклическим</w:t>
            </w:r>
            <w:proofErr w:type="spellEnd"/>
            <w:r w:rsidRPr="00AA44B4">
              <w:rPr>
                <w:rFonts w:ascii="Times New Roman" w:hAnsi="Times New Roman"/>
                <w:sz w:val="20"/>
              </w:rPr>
              <w:t>?</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изменяется стоимость денег во времени?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риски связаны с облигациями?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Какой доход приносят облигации?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корпоративная облигация?</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государство выпускает облигации?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акции бывают двух типов: обыкновенные и привилегированные?</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Из чего складывается доходность акций?</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акции более рискованный инструмент, чем облигации?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От чего зависят цены акций?</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работает фондовая биржа?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Кто может торговать на фондовой бирже?</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Чем может быть полезен биржевой индекс?</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на практике можно получить доступ к торгам на бирже?</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комиссия, выплачиваемая брокеру за услуги?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На что обратить внимание при выборе агента?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риски связаны с инвестированием денежных сре</w:t>
            </w:r>
            <w:proofErr w:type="gramStart"/>
            <w:r w:rsidRPr="00AA44B4">
              <w:rPr>
                <w:rFonts w:ascii="Times New Roman" w:hAnsi="Times New Roman"/>
                <w:sz w:val="20"/>
              </w:rPr>
              <w:t>дств в ц</w:t>
            </w:r>
            <w:proofErr w:type="gramEnd"/>
            <w:r w:rsidRPr="00AA44B4">
              <w:rPr>
                <w:rFonts w:ascii="Times New Roman" w:hAnsi="Times New Roman"/>
                <w:sz w:val="20"/>
              </w:rPr>
              <w:t>енные бумаги?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Какой валютный курс используется в России?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определяются курсы валют на валютной бирже?</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государство может регулировать курсы валют?</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физические лица могут торговать иностранной валютой?</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 xml:space="preserve">Каковы четыре типа риска, с которыми сталкиваются участники рынка </w:t>
            </w:r>
            <w:r w:rsidRPr="00AA44B4">
              <w:rPr>
                <w:rFonts w:ascii="Times New Roman" w:hAnsi="Times New Roman"/>
                <w:sz w:val="20"/>
                <w:lang w:val="en-US"/>
              </w:rPr>
              <w:t>FOREX</w:t>
            </w:r>
            <w:r w:rsidRPr="00AA44B4">
              <w:rPr>
                <w:rFonts w:ascii="Times New Roman" w:hAnsi="Times New Roman"/>
                <w:sz w:val="20"/>
              </w:rPr>
              <w:t>?</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 xml:space="preserve">Что рынок </w:t>
            </w:r>
            <w:r w:rsidRPr="00AA44B4">
              <w:rPr>
                <w:rFonts w:ascii="Times New Roman" w:hAnsi="Times New Roman"/>
                <w:sz w:val="20"/>
                <w:lang w:val="en-US"/>
              </w:rPr>
              <w:t>FOREX</w:t>
            </w:r>
            <w:r w:rsidRPr="00AA44B4">
              <w:rPr>
                <w:rFonts w:ascii="Times New Roman" w:hAnsi="Times New Roman"/>
                <w:sz w:val="20"/>
              </w:rPr>
              <w:t xml:space="preserve"> наименее надёжное вложение средств?</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виды страхования существуют в России?</w:t>
            </w:r>
          </w:p>
          <w:p w:rsidR="00AA44B4" w:rsidRPr="00AA44B4" w:rsidRDefault="00AA44B4" w:rsidP="00AA44B4">
            <w:pPr>
              <w:pStyle w:val="a3"/>
              <w:numPr>
                <w:ilvl w:val="0"/>
                <w:numId w:val="3"/>
              </w:numPr>
              <w:pBdr>
                <w:bottom w:val="single" w:sz="4" w:space="1" w:color="auto"/>
              </w:pBdr>
              <w:tabs>
                <w:tab w:val="left" w:pos="411"/>
              </w:tabs>
              <w:spacing w:after="0"/>
              <w:ind w:left="127" w:firstLine="0"/>
              <w:jc w:val="both"/>
              <w:rPr>
                <w:rFonts w:ascii="Times New Roman" w:hAnsi="Times New Roman"/>
                <w:sz w:val="20"/>
              </w:rPr>
            </w:pPr>
            <w:r w:rsidRPr="00AA44B4">
              <w:rPr>
                <w:rFonts w:ascii="Times New Roman" w:hAnsi="Times New Roman"/>
                <w:sz w:val="20"/>
              </w:rPr>
              <w:t>Какое ведомство выполняет функции по регулированию, контролю и надзору в сфере страхового рынка?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lastRenderedPageBreak/>
              <w:t>Почему нужно внимательно читать договор страхования?</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устроена и как работает страховая защита?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иногда необходимо страховать гражданскую ответственность?</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В каких случаях добровольное страхование может стать обязательным?</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страхование жизни является особым видом страхования?</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Основные термины из страхового договора: страховщик, страхователь, застрахованный, выгодоприобретатель?</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Основные критерии для выбора страховой компании?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налоги?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Зачем нужны налоги?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доходы облагаются налогом?</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существуют виды налогов на имущество?</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Кто должен платить тот или иной налог?</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В каких случаях необходимо самостоятельно подавать налоговую декларацию?</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нужно платить налоги?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Чем грозит неуплата налогов?</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ИНН и зачем он нужен?</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Каковы сроки подачи налоговой декларации и штрафы за её несвоевременную подачу?</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доходы не облагаются налогом?</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 xml:space="preserve">Какие бывают налоговые </w:t>
            </w:r>
            <w:proofErr w:type="gramStart"/>
            <w:r w:rsidRPr="00AA44B4">
              <w:rPr>
                <w:rFonts w:ascii="Times New Roman" w:hAnsi="Times New Roman"/>
                <w:sz w:val="20"/>
              </w:rPr>
              <w:t>вычеты</w:t>
            </w:r>
            <w:proofErr w:type="gramEnd"/>
            <w:r w:rsidRPr="00AA44B4">
              <w:rPr>
                <w:rFonts w:ascii="Times New Roman" w:hAnsi="Times New Roman"/>
                <w:sz w:val="20"/>
              </w:rPr>
              <w:t xml:space="preserve"> и в </w:t>
            </w:r>
            <w:proofErr w:type="gramStart"/>
            <w:r w:rsidRPr="00AA44B4">
              <w:rPr>
                <w:rFonts w:ascii="Times New Roman" w:hAnsi="Times New Roman"/>
                <w:sz w:val="20"/>
              </w:rPr>
              <w:t>каких</w:t>
            </w:r>
            <w:proofErr w:type="gramEnd"/>
            <w:r w:rsidRPr="00AA44B4">
              <w:rPr>
                <w:rFonts w:ascii="Times New Roman" w:hAnsi="Times New Roman"/>
                <w:sz w:val="20"/>
              </w:rPr>
              <w:t xml:space="preserve"> случаях их можно получить?</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есть виды пенсии и кому они положены?</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существуют способы накопления на пенсию?</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работает государственная пенсионная система в России?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происходит с деньгами, направленными в Пенсионный фонд РФ (ПФР)?</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страховое свидетельство обязательного пенсионного страхования?</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учитывает новая формула расчёта пенсий?</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делает негосударственный пенсионный фонд (НПФ) с их деньгами?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С какого возраста выплачивается пенсия?</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важно получать не «серую», а официальную зарплату?</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государственные пенсии не могут быть высокими в будущем?</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стоит не полагаться только на государство в вопросах накопления пенсии, а думать о дополнительных (добровольных) пенсионных накоплениях?</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некоторые компании практикуют корпоративные пенсионные планы?</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существуют альтернативные способы накопления на пенсию?</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важно инвестировать в своё здоровье?</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В каких случаях компания не имеет права назначать испытательный срок?</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В каких формах выплачивается вознаграждение наёмным работникам и от чего зависит уровень их заработной платы?</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важно, чтобы зарплата была «белой»?</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другие виды дохода компания может предоставлять своим сотрудникам?</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права имеет наёмный работник?</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обязанности несёт наёмный работник по отношению к своему работодателю?</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Чем грозит несоблюдение конфиденциальности на рабочем месте?</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Каковы обязанности работодателя по отношению к своим работникам?</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В каких случаях фирма может уволить работника?</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Почему фирмы сокращают штат?</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В каких случаях работнику при увольнении выплачивается выходное пособие и как за него бороться?</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Что нужно знать о компании, в которой они будут работать?</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Откуда берётся прибыль  компании?</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От чего зависит выручка  компании?</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Почему одни компании имеют высокую прибыль и могут повышать зарплату своим сотрудникам, а другие несут убытки, сокращают штат или даже закрываются?</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 фирма может распоряжаться полученной прибылью?</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Почему важно соотношение размера задолженности компании и наличия у неё денежных средств?</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Для чего в компании нужны бухгалтерия и финансовый отдел?</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Почему банкротство фирмы негативно сказывается на её сотрудниках?</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 фирма решает, сколько сотрудников ей нанять и сколько им платить?</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Какова роль профсоюзов в борьбе наёмных работников за более выгодные условия труда?</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Что делать человеку, оставшемуся без работы? как получить пособие по безработице и кому оно полагается в России?</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Что такое предпринимательство?</w:t>
            </w:r>
          </w:p>
          <w:p w:rsidR="00AA44B4" w:rsidRPr="00AA44B4" w:rsidRDefault="00AA44B4" w:rsidP="00AA44B4">
            <w:pPr>
              <w:pStyle w:val="a3"/>
              <w:numPr>
                <w:ilvl w:val="0"/>
                <w:numId w:val="3"/>
              </w:numPr>
              <w:pBdr>
                <w:bottom w:val="single" w:sz="4" w:space="1" w:color="auto"/>
              </w:pBd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преимущества и недостатки предпринимательской деятельности?</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lastRenderedPageBreak/>
              <w:t>Какими качествами должен обладать предприниматель?</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основные показатели эффективности фирмы?</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Какие факторы влияют на прибыль компании?</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Чему равна справедливая стоимость компании?</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Чем полезен метод приведённых денежных потоков?</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 можно повысить эффективность бизнеса путём устранения потерь на производстве?</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типичные ошибки начинающих предпринимателей?</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основные этапы создания собственного бизнеса?</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основные правила создания нового бизнеса?</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Какие бывают источники денежных сре</w:t>
            </w:r>
            <w:proofErr w:type="gramStart"/>
            <w:r w:rsidRPr="00AA44B4">
              <w:rPr>
                <w:rFonts w:ascii="Times New Roman" w:hAnsi="Times New Roman"/>
                <w:sz w:val="20"/>
              </w:rPr>
              <w:t>дств дл</w:t>
            </w:r>
            <w:proofErr w:type="gramEnd"/>
            <w:r w:rsidRPr="00AA44B4">
              <w:rPr>
                <w:rFonts w:ascii="Times New Roman" w:hAnsi="Times New Roman"/>
                <w:sz w:val="20"/>
              </w:rPr>
              <w:t>я создания бизнеса?</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основные правовые аспекты ведения бизнеса?</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преимущества и недостатки различных организационно-правовых форм предприятия?</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 зарегистрировать предприятие?</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Что такое бизнес-план и зачем он нужен?</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Какие разделы входят в бизнес-план?</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Что создание собственного бизнеса связано с большими рисками?</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Какие существуют программы (в стране, регионе, городе), направленные на поддержку и развитие молодых предпринимателей?</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Куда можно обратиться за помощью в случае открытия собственного дела?</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Чем опасна для экономики в целом и для каждой отдельной семьи высокая инфляция?</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Какие риски связаны с резким снижением курса рубля по отношению к доллару или евро?</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С чем связан кредитный риск?</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С чем связан ценовой (рыночный) риск?</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 снизить физический риск?</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С чем связан предпринимательский риск?</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негативные последствия экономических кризисов как для экономики в целом, так и для судеб отдельных людей?</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 важен такой статистический показатель, как валовой внутренний продукт (ВВП)?</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Почему большая дебиторская задолженность подвергает фирмы риску во время кризисов?</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Какие экономические кризисы были в последние годы?</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 вести себя, когда настанет экономический кризис?</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В чём заключается опасность взаимодействия с фальшивыми банками и как от них защититься?</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Почему нельзя высылать и сообщать по телефону свои паспортные данные неизвестным лицам?</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 работает финансовая пирамида и чем она опасна для своих вкладчиков?</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основные способы сокращения финансовых рисков?</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 xml:space="preserve">Куда обращаться в случаях потери (кражи) документов (паспорта, банковской карты, сберкнижки и </w:t>
            </w:r>
            <w:proofErr w:type="spellStart"/>
            <w:proofErr w:type="gramStart"/>
            <w:r w:rsidRPr="00AA44B4">
              <w:rPr>
                <w:rFonts w:ascii="Times New Roman" w:hAnsi="Times New Roman"/>
                <w:sz w:val="20"/>
              </w:rPr>
              <w:t>др</w:t>
            </w:r>
            <w:proofErr w:type="spellEnd"/>
            <w:proofErr w:type="gramEnd"/>
            <w:r w:rsidRPr="00AA44B4">
              <w:rPr>
                <w:rFonts w:ascii="Times New Roman" w:hAnsi="Times New Roman"/>
                <w:sz w:val="20"/>
              </w:rPr>
              <w:t>?)?</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Какова мера ответственности государства в случаях финансового мошенничества?</w:t>
            </w:r>
          </w:p>
        </w:tc>
      </w:tr>
      <w:tr w:rsidR="004C23C2" w:rsidTr="00FD34D5">
        <w:trPr>
          <w:trHeight w:hRule="exact" w:val="563"/>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Pr="00C44B30" w:rsidRDefault="003A5D17" w:rsidP="009D46B0">
            <w:pPr>
              <w:widowControl w:val="0"/>
              <w:autoSpaceDE w:val="0"/>
              <w:autoSpaceDN w:val="0"/>
              <w:adjustRightInd w:val="0"/>
              <w:spacing w:after="0" w:line="218" w:lineRule="exact"/>
              <w:ind w:left="30" w:right="30"/>
              <w:rPr>
                <w:rFonts w:ascii="Times New Roman" w:hAnsi="Times New Roman"/>
                <w:sz w:val="20"/>
              </w:rPr>
            </w:pPr>
            <w:proofErr w:type="gramStart"/>
            <w:r w:rsidRPr="00C44B30">
              <w:rPr>
                <w:rFonts w:ascii="Times New Roman" w:hAnsi="Times New Roman"/>
                <w:sz w:val="20"/>
              </w:rPr>
              <w:lastRenderedPageBreak/>
              <w:t xml:space="preserve">Вопросы к практическому занятию </w:t>
            </w:r>
            <w:r>
              <w:rPr>
                <w:rFonts w:ascii="Times New Roman" w:hAnsi="Times New Roman"/>
                <w:sz w:val="20"/>
              </w:rPr>
              <w:t xml:space="preserve">- </w:t>
            </w:r>
            <w:r w:rsidRPr="00C44B30">
              <w:rPr>
                <w:rFonts w:ascii="Times New Roman" w:hAnsi="Times New Roman"/>
                <w:sz w:val="20"/>
              </w:rPr>
              <w:t xml:space="preserve">в методических указаниях к </w:t>
            </w:r>
            <w:r>
              <w:rPr>
                <w:rFonts w:ascii="Times New Roman" w:hAnsi="Times New Roman"/>
                <w:sz w:val="20"/>
              </w:rPr>
              <w:t>практическим занятиям</w:t>
            </w:r>
            <w:r w:rsidRPr="00C44B30">
              <w:rPr>
                <w:rFonts w:ascii="Times New Roman" w:hAnsi="Times New Roman"/>
                <w:sz w:val="20"/>
              </w:rPr>
              <w:t xml:space="preserve"> «</w:t>
            </w:r>
            <w:r>
              <w:rPr>
                <w:rFonts w:ascii="Times New Roman" w:hAnsi="Times New Roman"/>
                <w:sz w:val="20"/>
              </w:rPr>
              <w:t>Основы финансовой грамотности»</w:t>
            </w:r>
            <w:r w:rsidRPr="00C44B30">
              <w:rPr>
                <w:rFonts w:ascii="Times New Roman" w:hAnsi="Times New Roman"/>
                <w:sz w:val="20"/>
              </w:rPr>
              <w:t xml:space="preserve"> для </w:t>
            </w:r>
            <w:r>
              <w:rPr>
                <w:rFonts w:ascii="Times New Roman" w:hAnsi="Times New Roman"/>
                <w:sz w:val="20"/>
              </w:rPr>
              <w:t>обучающихся</w:t>
            </w:r>
            <w:r w:rsidRPr="00C44B30">
              <w:rPr>
                <w:rFonts w:ascii="Times New Roman" w:hAnsi="Times New Roman"/>
                <w:sz w:val="20"/>
              </w:rPr>
              <w:t xml:space="preserve"> специальности:</w:t>
            </w:r>
            <w:r>
              <w:rPr>
                <w:rFonts w:ascii="Times New Roman" w:hAnsi="Times New Roman"/>
                <w:sz w:val="20"/>
              </w:rPr>
              <w:t xml:space="preserve"> </w:t>
            </w:r>
            <w:r w:rsidR="002658A9">
              <w:rPr>
                <w:rFonts w:ascii="Times New Roman" w:hAnsi="Times New Roman"/>
                <w:sz w:val="20"/>
              </w:rPr>
              <w:t>43.02.16 Туризм и гостеприимство</w:t>
            </w:r>
            <w:r w:rsidR="009D46B0">
              <w:rPr>
                <w:rFonts w:ascii="Times New Roman" w:hAnsi="Times New Roman"/>
                <w:sz w:val="20"/>
              </w:rPr>
              <w:t>.</w:t>
            </w:r>
            <w:proofErr w:type="gramEnd"/>
            <w:r w:rsidR="009D46B0">
              <w:rPr>
                <w:rFonts w:ascii="Times New Roman" w:hAnsi="Times New Roman"/>
                <w:sz w:val="20"/>
              </w:rPr>
              <w:t xml:space="preserve"> </w:t>
            </w:r>
            <w:r w:rsidRPr="00C44B30">
              <w:rPr>
                <w:rFonts w:ascii="Times New Roman" w:hAnsi="Times New Roman"/>
                <w:sz w:val="20"/>
              </w:rPr>
              <w:t xml:space="preserve"> Ставрополь, 20</w:t>
            </w:r>
            <w:r w:rsidR="00C44CBE">
              <w:rPr>
                <w:rFonts w:ascii="Times New Roman" w:hAnsi="Times New Roman"/>
                <w:sz w:val="20"/>
              </w:rPr>
              <w:t>2</w:t>
            </w:r>
            <w:r w:rsidR="00FD34D5">
              <w:rPr>
                <w:rFonts w:ascii="Times New Roman" w:hAnsi="Times New Roman"/>
                <w:sz w:val="20"/>
              </w:rPr>
              <w:t>5</w:t>
            </w:r>
          </w:p>
          <w:p w:rsidR="004C23C2" w:rsidRDefault="004C23C2" w:rsidP="003A5D17">
            <w:pPr>
              <w:widowControl w:val="0"/>
              <w:spacing w:after="0" w:line="218" w:lineRule="exact"/>
              <w:ind w:left="30" w:right="30"/>
              <w:rPr>
                <w:rFonts w:ascii="Times New Roman" w:hAnsi="Times New Roman"/>
                <w:sz w:val="20"/>
              </w:rPr>
            </w:pPr>
          </w:p>
        </w:tc>
      </w:tr>
      <w:tr w:rsidR="004C23C2" w:rsidTr="00AA44B4">
        <w:trPr>
          <w:trHeight w:hRule="exact" w:val="420"/>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5.3. Описание показателей и критериев оценивания компетенций на различных этапах их формирования, описание шкал оценивания</w:t>
            </w:r>
          </w:p>
        </w:tc>
      </w:tr>
      <w:tr w:rsidR="004C23C2" w:rsidTr="00AA44B4">
        <w:trPr>
          <w:trHeight w:hRule="exact" w:val="559"/>
        </w:trPr>
        <w:tc>
          <w:tcPr>
            <w:tcW w:w="2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w:t>
            </w:r>
          </w:p>
        </w:tc>
        <w:tc>
          <w:tcPr>
            <w:tcW w:w="1329"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Наименование этапа</w:t>
            </w:r>
          </w:p>
        </w:tc>
        <w:tc>
          <w:tcPr>
            <w:tcW w:w="1963"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Компетенции</w:t>
            </w:r>
          </w:p>
        </w:tc>
        <w:tc>
          <w:tcPr>
            <w:tcW w:w="1394"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Технология (критерии) </w:t>
            </w:r>
            <w:r>
              <w:rPr>
                <w:rFonts w:ascii="Times New Roman" w:hAnsi="Times New Roman"/>
                <w:sz w:val="20"/>
              </w:rPr>
              <w:br/>
              <w:t>оценивания компетенций</w:t>
            </w:r>
          </w:p>
        </w:tc>
        <w:tc>
          <w:tcPr>
            <w:tcW w:w="5888"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Шкала (уровень) оценивания / соответствие оценке по пятибалльной шкале</w:t>
            </w:r>
          </w:p>
        </w:tc>
      </w:tr>
      <w:tr w:rsidR="004C23C2" w:rsidTr="00AA44B4">
        <w:trPr>
          <w:trHeight w:hRule="exact" w:val="979"/>
        </w:trPr>
        <w:tc>
          <w:tcPr>
            <w:tcW w:w="22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329" w:type="dxa"/>
            <w:gridSpan w:val="5"/>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963"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39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ниже </w:t>
            </w:r>
            <w:r>
              <w:rPr>
                <w:rFonts w:ascii="Times New Roman" w:hAnsi="Times New Roman"/>
                <w:sz w:val="20"/>
              </w:rPr>
              <w:br/>
              <w:t>порогового</w:t>
            </w:r>
            <w:r>
              <w:rPr>
                <w:rFonts w:ascii="Times New Roman" w:hAnsi="Times New Roman"/>
                <w:sz w:val="20"/>
              </w:rPr>
              <w:br/>
              <w:t>Ниже уровня 1 / неудовлетворительно</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пороговый </w:t>
            </w:r>
            <w:r>
              <w:rPr>
                <w:rFonts w:ascii="Times New Roman" w:hAnsi="Times New Roman"/>
                <w:sz w:val="20"/>
              </w:rPr>
              <w:br/>
              <w:t>Уровень 1 / удовлетворительно</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Базовый</w:t>
            </w:r>
            <w:r>
              <w:rPr>
                <w:rFonts w:ascii="Times New Roman" w:hAnsi="Times New Roman"/>
                <w:sz w:val="20"/>
              </w:rPr>
              <w:br/>
              <w:t>Уровень 2 / хорошо</w:t>
            </w:r>
          </w:p>
        </w:tc>
        <w:tc>
          <w:tcPr>
            <w:tcW w:w="17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высокий </w:t>
            </w:r>
            <w:r>
              <w:rPr>
                <w:rFonts w:ascii="Times New Roman" w:hAnsi="Times New Roman"/>
                <w:sz w:val="20"/>
              </w:rPr>
              <w:br/>
              <w:t>Уровень 3/ отлично</w:t>
            </w:r>
          </w:p>
        </w:tc>
      </w:tr>
      <w:tr w:rsidR="004C23C2" w:rsidTr="00AA44B4">
        <w:trPr>
          <w:trHeight w:hRule="exact" w:val="979"/>
        </w:trPr>
        <w:tc>
          <w:tcPr>
            <w:tcW w:w="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1</w:t>
            </w:r>
          </w:p>
        </w:tc>
        <w:tc>
          <w:tcPr>
            <w:tcW w:w="13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Лекционные занятия</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w:t>
            </w:r>
            <w:r>
              <w:rPr>
                <w:rFonts w:ascii="Times New Roman" w:hAnsi="Times New Roman"/>
                <w:sz w:val="20"/>
              </w:rPr>
              <w:br/>
              <w:t xml:space="preserve">на лекциях </w:t>
            </w:r>
            <w:r>
              <w:rPr>
                <w:rFonts w:ascii="Times New Roman" w:hAnsi="Times New Roman"/>
                <w:sz w:val="20"/>
              </w:rPr>
              <w:br/>
              <w:t xml:space="preserve">Участие в групповых обсуждениях </w:t>
            </w:r>
          </w:p>
        </w:tc>
        <w:tc>
          <w:tcPr>
            <w:tcW w:w="1393" w:type="dxa"/>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участия </w:t>
            </w:r>
          </w:p>
        </w:tc>
        <w:tc>
          <w:tcPr>
            <w:tcW w:w="1394"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единичное </w:t>
            </w:r>
            <w:r>
              <w:rPr>
                <w:rFonts w:ascii="Times New Roman" w:hAnsi="Times New Roman"/>
                <w:sz w:val="20"/>
              </w:rPr>
              <w:br/>
              <w:t xml:space="preserve">высказывание </w:t>
            </w:r>
          </w:p>
        </w:tc>
        <w:tc>
          <w:tcPr>
            <w:tcW w:w="1394" w:type="dxa"/>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активное </w:t>
            </w:r>
            <w:r>
              <w:rPr>
                <w:rFonts w:ascii="Times New Roman" w:hAnsi="Times New Roman"/>
                <w:sz w:val="20"/>
              </w:rPr>
              <w:br/>
              <w:t xml:space="preserve">участие в обсуждении </w:t>
            </w:r>
          </w:p>
        </w:tc>
        <w:tc>
          <w:tcPr>
            <w:tcW w:w="1707" w:type="dxa"/>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высказывание неординарных суждений </w:t>
            </w:r>
          </w:p>
        </w:tc>
      </w:tr>
      <w:tr w:rsidR="004C23C2" w:rsidTr="00AA44B4">
        <w:trPr>
          <w:trHeight w:hRule="exact" w:val="1119"/>
        </w:trPr>
        <w:tc>
          <w:tcPr>
            <w:tcW w:w="2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2</w:t>
            </w:r>
          </w:p>
        </w:tc>
        <w:tc>
          <w:tcPr>
            <w:tcW w:w="1329"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Практические и лабораторные занятия</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на практических занятиях </w:t>
            </w:r>
            <w:r>
              <w:rPr>
                <w:rFonts w:ascii="Times New Roman" w:hAnsi="Times New Roman"/>
                <w:sz w:val="20"/>
              </w:rPr>
              <w:br/>
              <w:t xml:space="preserve">Выполнение тестов </w:t>
            </w:r>
          </w:p>
        </w:tc>
        <w:tc>
          <w:tcPr>
            <w:tcW w:w="1393"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менее 50% </w:t>
            </w:r>
          </w:p>
        </w:tc>
        <w:tc>
          <w:tcPr>
            <w:tcW w:w="1394"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выше 50% </w:t>
            </w:r>
          </w:p>
        </w:tc>
        <w:tc>
          <w:tcPr>
            <w:tcW w:w="1394"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более 75% </w:t>
            </w:r>
          </w:p>
        </w:tc>
        <w:tc>
          <w:tcPr>
            <w:tcW w:w="1707"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более 95% </w:t>
            </w:r>
          </w:p>
        </w:tc>
      </w:tr>
      <w:tr w:rsidR="004C23C2" w:rsidTr="00AA44B4">
        <w:trPr>
          <w:trHeight w:hRule="exact" w:val="979"/>
        </w:trPr>
        <w:tc>
          <w:tcPr>
            <w:tcW w:w="22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329" w:type="dxa"/>
            <w:gridSpan w:val="5"/>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на практических занятиях </w:t>
            </w:r>
            <w:r>
              <w:rPr>
                <w:rFonts w:ascii="Times New Roman" w:hAnsi="Times New Roman"/>
                <w:sz w:val="20"/>
              </w:rPr>
              <w:br/>
              <w:t xml:space="preserve">Решение общих задач </w:t>
            </w:r>
          </w:p>
        </w:tc>
        <w:tc>
          <w:tcPr>
            <w:tcW w:w="1393" w:type="dxa"/>
            <w:gridSpan w:val="4"/>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участия в обсуждении методов решения </w:t>
            </w:r>
          </w:p>
        </w:tc>
        <w:tc>
          <w:tcPr>
            <w:tcW w:w="1394"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единичное </w:t>
            </w:r>
            <w:r>
              <w:rPr>
                <w:rFonts w:ascii="Times New Roman" w:hAnsi="Times New Roman"/>
                <w:sz w:val="20"/>
              </w:rPr>
              <w:br/>
              <w:t xml:space="preserve">высказывание </w:t>
            </w:r>
          </w:p>
        </w:tc>
        <w:tc>
          <w:tcPr>
            <w:tcW w:w="1394" w:type="dxa"/>
            <w:gridSpan w:val="4"/>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активное </w:t>
            </w:r>
            <w:r>
              <w:rPr>
                <w:rFonts w:ascii="Times New Roman" w:hAnsi="Times New Roman"/>
                <w:sz w:val="20"/>
              </w:rPr>
              <w:br/>
              <w:t xml:space="preserve">участие в обсуждении хода решения </w:t>
            </w:r>
          </w:p>
        </w:tc>
        <w:tc>
          <w:tcPr>
            <w:tcW w:w="1707" w:type="dxa"/>
            <w:gridSpan w:val="4"/>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высказывание неординарных суждений </w:t>
            </w:r>
          </w:p>
        </w:tc>
      </w:tr>
      <w:tr w:rsidR="004C23C2" w:rsidTr="00AA44B4">
        <w:trPr>
          <w:trHeight w:hRule="exact" w:val="2098"/>
        </w:trPr>
        <w:tc>
          <w:tcPr>
            <w:tcW w:w="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lastRenderedPageBreak/>
              <w:t>3</w:t>
            </w:r>
          </w:p>
        </w:tc>
        <w:tc>
          <w:tcPr>
            <w:tcW w:w="13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Самостоятельная работа</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Выполнение</w:t>
            </w:r>
            <w:r>
              <w:rPr>
                <w:rFonts w:ascii="Times New Roman" w:hAnsi="Times New Roman"/>
                <w:sz w:val="20"/>
              </w:rPr>
              <w:br/>
              <w:t xml:space="preserve">индивидуальных заданий и иных форм контроля, предусмотренных п.4 и 5.1 настоящей рабочей программы дисциплины </w:t>
            </w:r>
          </w:p>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не правильное выполнение</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с ошибками </w:t>
            </w:r>
            <w:r>
              <w:rPr>
                <w:rFonts w:ascii="Times New Roman" w:hAnsi="Times New Roman"/>
                <w:sz w:val="20"/>
              </w:rPr>
              <w:br/>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правильное выполнение без ошибок с отдельными замечаниями</w:t>
            </w:r>
          </w:p>
        </w:tc>
        <w:tc>
          <w:tcPr>
            <w:tcW w:w="17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правильное выполнение без ошибок </w:t>
            </w:r>
          </w:p>
        </w:tc>
      </w:tr>
      <w:tr w:rsidR="004C23C2" w:rsidTr="00AA44B4">
        <w:trPr>
          <w:trHeight w:hRule="exact" w:val="699"/>
        </w:trPr>
        <w:tc>
          <w:tcPr>
            <w:tcW w:w="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4</w:t>
            </w:r>
          </w:p>
        </w:tc>
        <w:tc>
          <w:tcPr>
            <w:tcW w:w="13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Подготовка РГР, </w:t>
            </w:r>
            <w:proofErr w:type="gramStart"/>
            <w:r>
              <w:rPr>
                <w:rFonts w:ascii="Times New Roman" w:hAnsi="Times New Roman"/>
                <w:sz w:val="20"/>
              </w:rPr>
              <w:t>КР</w:t>
            </w:r>
            <w:proofErr w:type="gramEnd"/>
            <w:r>
              <w:rPr>
                <w:rFonts w:ascii="Times New Roman" w:hAnsi="Times New Roman"/>
                <w:sz w:val="20"/>
              </w:rPr>
              <w:t xml:space="preserve"> </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Защита</w:t>
            </w:r>
          </w:p>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Не выполнение РГР, </w:t>
            </w:r>
            <w:proofErr w:type="gramStart"/>
            <w:r>
              <w:rPr>
                <w:rFonts w:ascii="Times New Roman" w:hAnsi="Times New Roman"/>
                <w:sz w:val="20"/>
              </w:rPr>
              <w:t>КР</w:t>
            </w:r>
            <w:proofErr w:type="gramEnd"/>
            <w:r>
              <w:rPr>
                <w:rFonts w:ascii="Times New Roman" w:hAnsi="Times New Roman"/>
                <w:sz w:val="20"/>
              </w:rPr>
              <w:t xml:space="preserve"> </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защита неуверенная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хорошая защита </w:t>
            </w:r>
          </w:p>
        </w:tc>
        <w:tc>
          <w:tcPr>
            <w:tcW w:w="17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отличная защита </w:t>
            </w:r>
          </w:p>
        </w:tc>
      </w:tr>
      <w:tr w:rsidR="004C23C2" w:rsidTr="00AA44B4">
        <w:trPr>
          <w:trHeight w:hRule="exact" w:val="699"/>
        </w:trPr>
        <w:tc>
          <w:tcPr>
            <w:tcW w:w="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5</w:t>
            </w:r>
          </w:p>
        </w:tc>
        <w:tc>
          <w:tcPr>
            <w:tcW w:w="13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Подготовка эссе, реферата, доклада </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Защита</w:t>
            </w:r>
          </w:p>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w:t>
            </w:r>
            <w:r>
              <w:rPr>
                <w:rFonts w:ascii="Times New Roman" w:hAnsi="Times New Roman"/>
                <w:sz w:val="20"/>
              </w:rPr>
              <w:br/>
              <w:t xml:space="preserve">эссе, реферата, доклада </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с ошибками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без ошибок с отдельными замечаниями </w:t>
            </w:r>
          </w:p>
        </w:tc>
        <w:tc>
          <w:tcPr>
            <w:tcW w:w="17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без ошибок </w:t>
            </w:r>
          </w:p>
        </w:tc>
      </w:tr>
      <w:tr w:rsidR="004C23C2" w:rsidTr="00AA44B4">
        <w:trPr>
          <w:trHeight w:hRule="exact" w:val="2657"/>
        </w:trPr>
        <w:tc>
          <w:tcPr>
            <w:tcW w:w="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6</w:t>
            </w:r>
          </w:p>
        </w:tc>
        <w:tc>
          <w:tcPr>
            <w:tcW w:w="13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Контроль знаний </w:t>
            </w:r>
            <w:r>
              <w:rPr>
                <w:rFonts w:ascii="Times New Roman" w:hAnsi="Times New Roman"/>
                <w:sz w:val="20"/>
              </w:rPr>
              <w:br/>
              <w:t>(устный или письменный ответ на экзамене, собеседование во время зачета, решение задач, выполнение иных заданий на экзамене, зачете)</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Экзамен, </w:t>
            </w:r>
            <w:r>
              <w:rPr>
                <w:rFonts w:ascii="Times New Roman" w:hAnsi="Times New Roman"/>
                <w:sz w:val="20"/>
              </w:rPr>
              <w:br/>
              <w:t xml:space="preserve">(Семестровый зачет) </w:t>
            </w:r>
          </w:p>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усвоения знаний </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не полное усвоение знаний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хорошее усвоение знаний </w:t>
            </w:r>
          </w:p>
        </w:tc>
        <w:tc>
          <w:tcPr>
            <w:tcW w:w="17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отличное усвоение </w:t>
            </w:r>
          </w:p>
        </w:tc>
      </w:tr>
      <w:tr w:rsidR="004C23C2" w:rsidTr="00AA44B4">
        <w:trPr>
          <w:trHeight w:hRule="exact" w:val="482"/>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5.4.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tc>
      </w:tr>
      <w:tr w:rsidR="004C23C2" w:rsidTr="00AA44B4">
        <w:trPr>
          <w:trHeight w:hRule="exact" w:val="533"/>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 xml:space="preserve">№ </w:t>
            </w:r>
            <w:proofErr w:type="gramStart"/>
            <w:r>
              <w:rPr>
                <w:rFonts w:ascii="Times New Roman" w:hAnsi="Times New Roman"/>
                <w:sz w:val="20"/>
              </w:rPr>
              <w:t>П</w:t>
            </w:r>
            <w:proofErr w:type="gramEnd"/>
            <w:r>
              <w:rPr>
                <w:rFonts w:ascii="Times New Roman" w:hAnsi="Times New Roman"/>
                <w:sz w:val="20"/>
              </w:rPr>
              <w:t>/П</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Наименование этапов формирование компетенций</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Компе</w:t>
            </w:r>
            <w:r w:rsidR="009D46B0">
              <w:rPr>
                <w:rFonts w:ascii="Times New Roman" w:hAnsi="Times New Roman"/>
                <w:sz w:val="20"/>
              </w:rPr>
              <w:t>-</w:t>
            </w:r>
          </w:p>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тенции</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Методические материалы</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40" w:lineRule="auto"/>
              <w:jc w:val="center"/>
              <w:rPr>
                <w:rFonts w:ascii="Times New Roman" w:hAnsi="Times New Roman"/>
                <w:sz w:val="17"/>
              </w:rPr>
            </w:pP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b/>
                <w:sz w:val="20"/>
              </w:rPr>
            </w:pPr>
            <w:r>
              <w:rPr>
                <w:rFonts w:ascii="Times New Roman" w:hAnsi="Times New Roman"/>
                <w:b/>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 Л3.1   </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Личное финансовое планирование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Личное финансовое планирование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Депозит и кредит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4</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Депозит и кредит /</w:t>
            </w:r>
            <w:proofErr w:type="spellStart"/>
            <w:r>
              <w:rPr>
                <w:rFonts w:ascii="Times New Roman" w:hAnsi="Times New Roman"/>
                <w:sz w:val="20"/>
              </w:rPr>
              <w:t>Пр</w:t>
            </w:r>
            <w:proofErr w:type="gramStart"/>
            <w:r>
              <w:rPr>
                <w:rFonts w:ascii="Times New Roman" w:hAnsi="Times New Roman"/>
                <w:sz w:val="20"/>
              </w:rPr>
              <w:t>.П</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28"/>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5</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Расчетно – кассовые операции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52"/>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6</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Расчетно – кассовые операции /</w:t>
            </w:r>
            <w:proofErr w:type="spellStart"/>
            <w:r>
              <w:rPr>
                <w:rFonts w:ascii="Times New Roman" w:hAnsi="Times New Roman"/>
                <w:sz w:val="20"/>
              </w:rPr>
              <w:t>Пр</w:t>
            </w:r>
            <w:proofErr w:type="gramStart"/>
            <w:r>
              <w:rPr>
                <w:rFonts w:ascii="Times New Roman" w:hAnsi="Times New Roman"/>
                <w:sz w:val="20"/>
              </w:rPr>
              <w:t>.П</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55"/>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7</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Страхование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843589">
        <w:trPr>
          <w:trHeight w:hRule="exact" w:val="313"/>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8</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Страхование /</w:t>
            </w:r>
            <w:proofErr w:type="spellStart"/>
            <w:r>
              <w:rPr>
                <w:rFonts w:ascii="Times New Roman" w:hAnsi="Times New Roman"/>
                <w:sz w:val="20"/>
              </w:rPr>
              <w:t>Пр</w:t>
            </w:r>
            <w:proofErr w:type="gramStart"/>
            <w:r>
              <w:rPr>
                <w:rFonts w:ascii="Times New Roman" w:hAnsi="Times New Roman"/>
                <w:sz w:val="20"/>
              </w:rPr>
              <w:t>.П</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9</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Налоги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10</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Налоги /</w:t>
            </w:r>
            <w:proofErr w:type="spellStart"/>
            <w:r>
              <w:rPr>
                <w:rFonts w:ascii="Times New Roman" w:hAnsi="Times New Roman"/>
                <w:sz w:val="20"/>
              </w:rPr>
              <w:t>Пр</w:t>
            </w:r>
            <w:proofErr w:type="gramStart"/>
            <w:r>
              <w:rPr>
                <w:rFonts w:ascii="Times New Roman" w:hAnsi="Times New Roman"/>
                <w:sz w:val="20"/>
              </w:rPr>
              <w:t>.П</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14"/>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11</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Пенсия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63"/>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12</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Пенсия /</w:t>
            </w:r>
            <w:proofErr w:type="spellStart"/>
            <w:r>
              <w:rPr>
                <w:rFonts w:ascii="Times New Roman" w:hAnsi="Times New Roman"/>
                <w:sz w:val="20"/>
              </w:rPr>
              <w:t>Пр</w:t>
            </w:r>
            <w:proofErr w:type="gramStart"/>
            <w:r>
              <w:rPr>
                <w:rFonts w:ascii="Times New Roman" w:hAnsi="Times New Roman"/>
                <w:sz w:val="20"/>
              </w:rPr>
              <w:t>.П</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13</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Инвестиции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14</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Инвестиции /</w:t>
            </w:r>
            <w:proofErr w:type="spellStart"/>
            <w:r>
              <w:rPr>
                <w:rFonts w:ascii="Times New Roman" w:hAnsi="Times New Roman"/>
                <w:sz w:val="20"/>
              </w:rPr>
              <w:t>Пр</w:t>
            </w:r>
            <w:proofErr w:type="gramStart"/>
            <w:r>
              <w:rPr>
                <w:rFonts w:ascii="Times New Roman" w:hAnsi="Times New Roman"/>
                <w:sz w:val="20"/>
              </w:rPr>
              <w:t>.П</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04"/>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15</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Создание собственного бизнеса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78"/>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16</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Создание собственного бизнеса /</w:t>
            </w:r>
            <w:proofErr w:type="spellStart"/>
            <w:r>
              <w:rPr>
                <w:rFonts w:ascii="Times New Roman" w:hAnsi="Times New Roman"/>
                <w:sz w:val="20"/>
              </w:rPr>
              <w:t>Пр</w:t>
            </w:r>
            <w:proofErr w:type="gramStart"/>
            <w:r>
              <w:rPr>
                <w:rFonts w:ascii="Times New Roman" w:hAnsi="Times New Roman"/>
                <w:sz w:val="20"/>
              </w:rPr>
              <w:t>.П</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453"/>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17</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Признаки финансовых пирамид и защита от мошеннических действий на финансовом рынке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417"/>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18</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Признаки финансовых пирамид и защита от мошеннических действий на финансовом рынке /</w:t>
            </w:r>
            <w:proofErr w:type="spellStart"/>
            <w:r>
              <w:rPr>
                <w:rFonts w:ascii="Times New Roman" w:hAnsi="Times New Roman"/>
                <w:sz w:val="20"/>
              </w:rPr>
              <w:t>Пр</w:t>
            </w:r>
            <w:proofErr w:type="gramStart"/>
            <w:r>
              <w:rPr>
                <w:rFonts w:ascii="Times New Roman" w:hAnsi="Times New Roman"/>
                <w:sz w:val="20"/>
              </w:rPr>
              <w:t>.П</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4C23C2" w:rsidTr="00AA44B4">
        <w:trPr>
          <w:gridAfter w:val="1"/>
          <w:wAfter w:w="27" w:type="dxa"/>
          <w:trHeight w:hRule="exact" w:val="280"/>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6. УЧЕБНО-МЕТОДИЧЕСКОЕ И ИНФОРМАЦИОННОЕ ОБЕСПЕЧЕНИЕ ДИСЦИПЛИНЫ (МОДУЛЯ)</w:t>
            </w:r>
          </w:p>
        </w:tc>
      </w:tr>
      <w:tr w:rsidR="004C23C2" w:rsidTr="00AA44B4">
        <w:trPr>
          <w:gridAfter w:val="1"/>
          <w:wAfter w:w="27" w:type="dxa"/>
          <w:trHeight w:hRule="exact" w:val="280"/>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6.1. Рекомендуемая литература</w:t>
            </w:r>
          </w:p>
        </w:tc>
      </w:tr>
      <w:tr w:rsidR="004C23C2" w:rsidTr="00AA44B4">
        <w:trPr>
          <w:gridAfter w:val="1"/>
          <w:wAfter w:w="27" w:type="dxa"/>
          <w:trHeight w:hRule="exact" w:val="278"/>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6.1.1. Основная литература</w:t>
            </w:r>
          </w:p>
        </w:tc>
      </w:tr>
      <w:tr w:rsidR="004C23C2" w:rsidTr="00AA44B4">
        <w:trPr>
          <w:gridAfter w:val="1"/>
          <w:wAfter w:w="27" w:type="dxa"/>
          <w:trHeight w:hRule="exact" w:val="278"/>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Авторы, составители</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Заглавие</w:t>
            </w: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Издательство, год</w:t>
            </w:r>
          </w:p>
        </w:tc>
      </w:tr>
      <w:tr w:rsidR="003A5D17" w:rsidTr="00AA44B4">
        <w:trPr>
          <w:gridAfter w:val="1"/>
          <w:wAfter w:w="27" w:type="dxa"/>
          <w:trHeight w:hRule="exact" w:val="1593"/>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Default="003A5D17">
            <w:pPr>
              <w:widowControl w:val="0"/>
              <w:spacing w:after="0" w:line="216"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290AEB">
            <w:pPr>
              <w:widowControl w:val="0"/>
              <w:autoSpaceDE w:val="0"/>
              <w:autoSpaceDN w:val="0"/>
              <w:adjustRightInd w:val="0"/>
              <w:spacing w:after="0" w:line="216" w:lineRule="exact"/>
              <w:ind w:left="30" w:right="30"/>
              <w:rPr>
                <w:rFonts w:ascii="Times New Roman" w:hAnsi="Times New Roman"/>
                <w:sz w:val="20"/>
              </w:rPr>
            </w:pPr>
            <w:r w:rsidRPr="00572462">
              <w:rPr>
                <w:rFonts w:ascii="Times New Roman" w:hAnsi="Times New Roman"/>
                <w:sz w:val="20"/>
                <w:shd w:val="clear" w:color="auto" w:fill="FFFFFF"/>
              </w:rPr>
              <w:t xml:space="preserve">/ В.А. </w:t>
            </w:r>
            <w:proofErr w:type="spellStart"/>
            <w:r w:rsidRPr="00572462">
              <w:rPr>
                <w:rFonts w:ascii="Times New Roman" w:hAnsi="Times New Roman"/>
                <w:sz w:val="20"/>
                <w:shd w:val="clear" w:color="auto" w:fill="FFFFFF"/>
              </w:rPr>
              <w:t>Кальней</w:t>
            </w:r>
            <w:proofErr w:type="spellEnd"/>
            <w:r w:rsidRPr="00572462">
              <w:rPr>
                <w:rFonts w:ascii="Times New Roman" w:hAnsi="Times New Roman"/>
                <w:sz w:val="20"/>
                <w:shd w:val="clear" w:color="auto" w:fill="FFFFFF"/>
              </w:rPr>
              <w:t>, М.Р. Рогулина, Т.В. Овсянникова [и др.]</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572462" w:rsidRDefault="003A5D17" w:rsidP="00290AEB">
            <w:pPr>
              <w:widowControl w:val="0"/>
              <w:numPr>
                <w:ilvl w:val="0"/>
                <w:numId w:val="2"/>
              </w:numPr>
              <w:tabs>
                <w:tab w:val="left" w:pos="378"/>
                <w:tab w:val="left" w:pos="1134"/>
              </w:tabs>
              <w:autoSpaceDE w:val="0"/>
              <w:autoSpaceDN w:val="0"/>
              <w:adjustRightInd w:val="0"/>
              <w:spacing w:after="0" w:line="240" w:lineRule="auto"/>
              <w:ind w:left="0" w:firstLine="0"/>
              <w:jc w:val="both"/>
              <w:rPr>
                <w:rFonts w:ascii="Times New Roman" w:hAnsi="Times New Roman"/>
                <w:sz w:val="20"/>
              </w:rPr>
            </w:pPr>
            <w:r w:rsidRPr="00572462">
              <w:rPr>
                <w:rFonts w:ascii="Times New Roman" w:hAnsi="Times New Roman"/>
                <w:sz w:val="20"/>
                <w:shd w:val="clear" w:color="auto" w:fill="FFFFFF"/>
              </w:rPr>
              <w:t xml:space="preserve">Основы финансовой грамотности : учебное пособие / В.А. </w:t>
            </w:r>
            <w:proofErr w:type="spellStart"/>
            <w:r w:rsidRPr="00572462">
              <w:rPr>
                <w:rFonts w:ascii="Times New Roman" w:hAnsi="Times New Roman"/>
                <w:sz w:val="20"/>
                <w:shd w:val="clear" w:color="auto" w:fill="FFFFFF"/>
              </w:rPr>
              <w:t>Кальней</w:t>
            </w:r>
            <w:proofErr w:type="spellEnd"/>
            <w:r w:rsidRPr="00572462">
              <w:rPr>
                <w:rFonts w:ascii="Times New Roman" w:hAnsi="Times New Roman"/>
                <w:sz w:val="20"/>
                <w:shd w:val="clear" w:color="auto" w:fill="FFFFFF"/>
              </w:rPr>
              <w:t>, М.Р. Рогулина, Т.В. Овсянникова [и др.] ; под общ</w:t>
            </w:r>
            <w:proofErr w:type="gramStart"/>
            <w:r w:rsidRPr="00572462">
              <w:rPr>
                <w:rFonts w:ascii="Times New Roman" w:hAnsi="Times New Roman"/>
                <w:sz w:val="20"/>
                <w:shd w:val="clear" w:color="auto" w:fill="FFFFFF"/>
              </w:rPr>
              <w:t>.</w:t>
            </w:r>
            <w:proofErr w:type="gramEnd"/>
            <w:r w:rsidRPr="00572462">
              <w:rPr>
                <w:rFonts w:ascii="Times New Roman" w:hAnsi="Times New Roman"/>
                <w:sz w:val="20"/>
                <w:shd w:val="clear" w:color="auto" w:fill="FFFFFF"/>
              </w:rPr>
              <w:t xml:space="preserve"> </w:t>
            </w:r>
            <w:proofErr w:type="gramStart"/>
            <w:r w:rsidRPr="00572462">
              <w:rPr>
                <w:rFonts w:ascii="Times New Roman" w:hAnsi="Times New Roman"/>
                <w:sz w:val="20"/>
                <w:shd w:val="clear" w:color="auto" w:fill="FFFFFF"/>
              </w:rPr>
              <w:t>р</w:t>
            </w:r>
            <w:proofErr w:type="gramEnd"/>
            <w:r w:rsidRPr="00572462">
              <w:rPr>
                <w:rFonts w:ascii="Times New Roman" w:hAnsi="Times New Roman"/>
                <w:sz w:val="20"/>
                <w:shd w:val="clear" w:color="auto" w:fill="FFFFFF"/>
              </w:rPr>
              <w:t xml:space="preserve">ед. В.А. </w:t>
            </w:r>
            <w:proofErr w:type="spellStart"/>
            <w:r w:rsidRPr="00572462">
              <w:rPr>
                <w:rFonts w:ascii="Times New Roman" w:hAnsi="Times New Roman"/>
                <w:sz w:val="20"/>
                <w:shd w:val="clear" w:color="auto" w:fill="FFFFFF"/>
              </w:rPr>
              <w:t>Кальней</w:t>
            </w:r>
            <w:proofErr w:type="spellEnd"/>
            <w:r w:rsidRPr="00572462">
              <w:rPr>
                <w:rFonts w:ascii="Times New Roman" w:hAnsi="Times New Roman"/>
                <w:sz w:val="20"/>
                <w:shd w:val="clear" w:color="auto" w:fill="FFFFFF"/>
              </w:rPr>
              <w:t xml:space="preserve">. - Москва: ИНФРА-М, 2022. - 248 </w:t>
            </w:r>
            <w:proofErr w:type="gramStart"/>
            <w:r w:rsidRPr="00572462">
              <w:rPr>
                <w:rFonts w:ascii="Times New Roman" w:hAnsi="Times New Roman"/>
                <w:sz w:val="20"/>
                <w:shd w:val="clear" w:color="auto" w:fill="FFFFFF"/>
              </w:rPr>
              <w:t>с</w:t>
            </w:r>
            <w:proofErr w:type="gramEnd"/>
            <w:r w:rsidRPr="00572462">
              <w:rPr>
                <w:rFonts w:ascii="Times New Roman" w:hAnsi="Times New Roman"/>
                <w:sz w:val="20"/>
                <w:shd w:val="clear" w:color="auto" w:fill="FFFFFF"/>
              </w:rPr>
              <w:t xml:space="preserve">. - (Среднее профессиональное образование). - DOI 10.12737/1086517. - ISBN 978-5-16-016198-3. - Текст: электронный. - URL: </w:t>
            </w:r>
            <w:hyperlink r:id="rId6" w:history="1">
              <w:r w:rsidRPr="00572462">
                <w:rPr>
                  <w:rStyle w:val="a5"/>
                  <w:rFonts w:ascii="Times New Roman" w:hAnsi="Times New Roman"/>
                  <w:sz w:val="20"/>
                  <w:shd w:val="clear" w:color="auto" w:fill="FFFFFF"/>
                </w:rPr>
                <w:t>https://znanium.com/catalog /</w:t>
              </w:r>
              <w:proofErr w:type="spellStart"/>
              <w:r w:rsidRPr="00572462">
                <w:rPr>
                  <w:rStyle w:val="a5"/>
                  <w:rFonts w:ascii="Times New Roman" w:hAnsi="Times New Roman"/>
                  <w:sz w:val="20"/>
                  <w:shd w:val="clear" w:color="auto" w:fill="FFFFFF"/>
                </w:rPr>
                <w:t>product</w:t>
              </w:r>
              <w:proofErr w:type="spellEnd"/>
              <w:r w:rsidRPr="00572462">
                <w:rPr>
                  <w:rStyle w:val="a5"/>
                  <w:rFonts w:ascii="Times New Roman" w:hAnsi="Times New Roman"/>
                  <w:sz w:val="20"/>
                  <w:shd w:val="clear" w:color="auto" w:fill="FFFFFF"/>
                </w:rPr>
                <w:t>/1086517</w:t>
              </w:r>
            </w:hyperlink>
          </w:p>
          <w:p w:rsidR="003A5D17" w:rsidRPr="00335C3C" w:rsidRDefault="003A5D17" w:rsidP="00290AEB">
            <w:pPr>
              <w:widowControl w:val="0"/>
              <w:autoSpaceDE w:val="0"/>
              <w:autoSpaceDN w:val="0"/>
              <w:adjustRightInd w:val="0"/>
              <w:spacing w:after="0" w:line="216" w:lineRule="exact"/>
              <w:ind w:left="30" w:right="30"/>
              <w:rPr>
                <w:rFonts w:ascii="Times New Roman" w:hAnsi="Times New Roman"/>
                <w:sz w:val="20"/>
              </w:rPr>
            </w:pP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290AEB">
            <w:pPr>
              <w:widowControl w:val="0"/>
              <w:autoSpaceDE w:val="0"/>
              <w:autoSpaceDN w:val="0"/>
              <w:adjustRightInd w:val="0"/>
              <w:spacing w:after="0" w:line="216" w:lineRule="exact"/>
              <w:ind w:left="30" w:right="30"/>
              <w:rPr>
                <w:rFonts w:ascii="Times New Roman" w:hAnsi="Times New Roman"/>
                <w:sz w:val="20"/>
              </w:rPr>
            </w:pPr>
            <w:r w:rsidRPr="00572462">
              <w:rPr>
                <w:rFonts w:ascii="Times New Roman" w:hAnsi="Times New Roman"/>
                <w:sz w:val="20"/>
                <w:shd w:val="clear" w:color="auto" w:fill="FFFFFF"/>
              </w:rPr>
              <w:t>Москва: ИНФРА-М, 2022.</w:t>
            </w:r>
          </w:p>
        </w:tc>
      </w:tr>
      <w:tr w:rsidR="004C23C2" w:rsidTr="00AA44B4">
        <w:trPr>
          <w:gridAfter w:val="1"/>
          <w:wAfter w:w="27" w:type="dxa"/>
          <w:trHeight w:hRule="exact" w:val="278"/>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6.1.2. Дополнительная литература</w:t>
            </w:r>
          </w:p>
        </w:tc>
      </w:tr>
      <w:tr w:rsidR="004C23C2" w:rsidTr="00AA44B4">
        <w:trPr>
          <w:gridAfter w:val="1"/>
          <w:wAfter w:w="27" w:type="dxa"/>
          <w:trHeight w:hRule="exact" w:val="278"/>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Авторы, составители</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Заглавие</w:t>
            </w: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Издательство, год</w:t>
            </w:r>
          </w:p>
        </w:tc>
      </w:tr>
      <w:tr w:rsidR="003A5D17" w:rsidTr="00AA44B4">
        <w:trPr>
          <w:gridAfter w:val="1"/>
          <w:wAfter w:w="27" w:type="dxa"/>
          <w:trHeight w:hRule="exact" w:val="1995"/>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Default="003A5D17">
            <w:pPr>
              <w:widowControl w:val="0"/>
              <w:spacing w:after="0" w:line="216" w:lineRule="exact"/>
              <w:ind w:left="30" w:right="30"/>
              <w:jc w:val="center"/>
              <w:rPr>
                <w:rFonts w:ascii="Times New Roman" w:hAnsi="Times New Roman"/>
                <w:sz w:val="20"/>
              </w:rPr>
            </w:pPr>
            <w:r>
              <w:rPr>
                <w:rFonts w:ascii="Times New Roman" w:hAnsi="Times New Roman"/>
                <w:sz w:val="20"/>
              </w:rPr>
              <w:lastRenderedPageBreak/>
              <w:t>Л</w:t>
            </w:r>
            <w:proofErr w:type="gramStart"/>
            <w:r>
              <w:rPr>
                <w:rFonts w:ascii="Times New Roman" w:hAnsi="Times New Roman"/>
                <w:sz w:val="20"/>
              </w:rPr>
              <w:t>2</w:t>
            </w:r>
            <w:proofErr w:type="gramEnd"/>
            <w:r>
              <w:rPr>
                <w:rFonts w:ascii="Times New Roman" w:hAnsi="Times New Roman"/>
                <w:sz w:val="20"/>
              </w:rPr>
              <w:t>.1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290AEB">
            <w:pPr>
              <w:widowControl w:val="0"/>
              <w:autoSpaceDE w:val="0"/>
              <w:autoSpaceDN w:val="0"/>
              <w:adjustRightInd w:val="0"/>
              <w:spacing w:after="0" w:line="216" w:lineRule="exact"/>
              <w:ind w:left="30" w:right="30"/>
              <w:rPr>
                <w:rFonts w:ascii="Times New Roman" w:hAnsi="Times New Roman"/>
                <w:sz w:val="20"/>
              </w:rPr>
            </w:pPr>
            <w:r w:rsidRPr="00572462">
              <w:rPr>
                <w:rFonts w:ascii="Times New Roman" w:hAnsi="Times New Roman"/>
                <w:sz w:val="20"/>
              </w:rPr>
              <w:t xml:space="preserve">Ковалева Т.М., под ред., Валиева Е.Н., Глухова А.Г., </w:t>
            </w:r>
            <w:proofErr w:type="spellStart"/>
            <w:r w:rsidRPr="00572462">
              <w:rPr>
                <w:rFonts w:ascii="Times New Roman" w:hAnsi="Times New Roman"/>
                <w:sz w:val="20"/>
              </w:rPr>
              <w:t>Дождева</w:t>
            </w:r>
            <w:proofErr w:type="spellEnd"/>
            <w:r w:rsidRPr="00572462">
              <w:rPr>
                <w:rFonts w:ascii="Times New Roman" w:hAnsi="Times New Roman"/>
                <w:sz w:val="20"/>
              </w:rPr>
              <w:t xml:space="preserve"> Е.Е., </w:t>
            </w:r>
            <w:proofErr w:type="spellStart"/>
            <w:r w:rsidRPr="00572462">
              <w:rPr>
                <w:rFonts w:ascii="Times New Roman" w:hAnsi="Times New Roman"/>
                <w:sz w:val="20"/>
              </w:rPr>
              <w:t>Жегалова</w:t>
            </w:r>
            <w:proofErr w:type="spellEnd"/>
            <w:r w:rsidRPr="00572462">
              <w:rPr>
                <w:rFonts w:ascii="Times New Roman" w:hAnsi="Times New Roman"/>
                <w:sz w:val="20"/>
              </w:rPr>
              <w:t xml:space="preserve"> Е.В., </w:t>
            </w:r>
            <w:proofErr w:type="spellStart"/>
            <w:r w:rsidRPr="00572462">
              <w:rPr>
                <w:rFonts w:ascii="Times New Roman" w:hAnsi="Times New Roman"/>
                <w:sz w:val="20"/>
              </w:rPr>
              <w:t>Милова</w:t>
            </w:r>
            <w:proofErr w:type="spellEnd"/>
            <w:r w:rsidRPr="00572462">
              <w:rPr>
                <w:rFonts w:ascii="Times New Roman" w:hAnsi="Times New Roman"/>
                <w:sz w:val="20"/>
              </w:rPr>
              <w:t xml:space="preserve"> Л.Н., </w:t>
            </w:r>
            <w:proofErr w:type="spellStart"/>
            <w:r w:rsidRPr="00572462">
              <w:rPr>
                <w:rFonts w:ascii="Times New Roman" w:hAnsi="Times New Roman"/>
                <w:sz w:val="20"/>
              </w:rPr>
              <w:t>Просветова</w:t>
            </w:r>
            <w:proofErr w:type="spellEnd"/>
            <w:r w:rsidRPr="00572462">
              <w:rPr>
                <w:rFonts w:ascii="Times New Roman" w:hAnsi="Times New Roman"/>
                <w:sz w:val="20"/>
              </w:rPr>
              <w:t xml:space="preserve"> А.А., Савинова Н.Г., </w:t>
            </w:r>
            <w:proofErr w:type="spellStart"/>
            <w:r w:rsidRPr="00572462">
              <w:rPr>
                <w:rFonts w:ascii="Times New Roman" w:hAnsi="Times New Roman"/>
                <w:sz w:val="20"/>
              </w:rPr>
              <w:t>Тершукова</w:t>
            </w:r>
            <w:proofErr w:type="spellEnd"/>
            <w:r w:rsidRPr="00572462">
              <w:rPr>
                <w:rFonts w:ascii="Times New Roman" w:hAnsi="Times New Roman"/>
                <w:sz w:val="20"/>
              </w:rPr>
              <w:t xml:space="preserve"> М.Б.</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572462" w:rsidRDefault="003A5D17" w:rsidP="00290AEB">
            <w:pPr>
              <w:tabs>
                <w:tab w:val="left" w:pos="426"/>
                <w:tab w:val="left" w:pos="1134"/>
              </w:tabs>
              <w:spacing w:after="0" w:line="240" w:lineRule="auto"/>
              <w:jc w:val="both"/>
              <w:rPr>
                <w:rFonts w:ascii="Times New Roman" w:hAnsi="Times New Roman"/>
                <w:sz w:val="20"/>
              </w:rPr>
            </w:pPr>
            <w:r w:rsidRPr="00572462">
              <w:rPr>
                <w:rFonts w:ascii="Times New Roman" w:hAnsi="Times New Roman"/>
                <w:sz w:val="20"/>
              </w:rPr>
              <w:t xml:space="preserve">Финансы, денежное обращение и кредит: учебник / Ковалева Т.М., под ред., Валиева Е.Н., Глухова А.Г., </w:t>
            </w:r>
            <w:proofErr w:type="spellStart"/>
            <w:r w:rsidRPr="00572462">
              <w:rPr>
                <w:rFonts w:ascii="Times New Roman" w:hAnsi="Times New Roman"/>
                <w:sz w:val="20"/>
              </w:rPr>
              <w:t>Дождева</w:t>
            </w:r>
            <w:proofErr w:type="spellEnd"/>
            <w:r w:rsidRPr="00572462">
              <w:rPr>
                <w:rFonts w:ascii="Times New Roman" w:hAnsi="Times New Roman"/>
                <w:sz w:val="20"/>
              </w:rPr>
              <w:t xml:space="preserve"> Е.Е., </w:t>
            </w:r>
            <w:proofErr w:type="spellStart"/>
            <w:r w:rsidRPr="00572462">
              <w:rPr>
                <w:rFonts w:ascii="Times New Roman" w:hAnsi="Times New Roman"/>
                <w:sz w:val="20"/>
              </w:rPr>
              <w:t>Жегалова</w:t>
            </w:r>
            <w:proofErr w:type="spellEnd"/>
            <w:r w:rsidRPr="00572462">
              <w:rPr>
                <w:rFonts w:ascii="Times New Roman" w:hAnsi="Times New Roman"/>
                <w:sz w:val="20"/>
              </w:rPr>
              <w:t xml:space="preserve"> Е.В., </w:t>
            </w:r>
            <w:proofErr w:type="spellStart"/>
            <w:r w:rsidRPr="00572462">
              <w:rPr>
                <w:rFonts w:ascii="Times New Roman" w:hAnsi="Times New Roman"/>
                <w:sz w:val="20"/>
              </w:rPr>
              <w:t>Милова</w:t>
            </w:r>
            <w:proofErr w:type="spellEnd"/>
            <w:r w:rsidRPr="00572462">
              <w:rPr>
                <w:rFonts w:ascii="Times New Roman" w:hAnsi="Times New Roman"/>
                <w:sz w:val="20"/>
              </w:rPr>
              <w:t xml:space="preserve"> Л.Н., </w:t>
            </w:r>
            <w:proofErr w:type="spellStart"/>
            <w:r w:rsidRPr="00572462">
              <w:rPr>
                <w:rFonts w:ascii="Times New Roman" w:hAnsi="Times New Roman"/>
                <w:sz w:val="20"/>
              </w:rPr>
              <w:t>Просветова</w:t>
            </w:r>
            <w:proofErr w:type="spellEnd"/>
            <w:r w:rsidRPr="00572462">
              <w:rPr>
                <w:rFonts w:ascii="Times New Roman" w:hAnsi="Times New Roman"/>
                <w:sz w:val="20"/>
              </w:rPr>
              <w:t xml:space="preserve"> А.А., Савинова Н.Г., </w:t>
            </w:r>
            <w:proofErr w:type="spellStart"/>
            <w:r w:rsidRPr="00572462">
              <w:rPr>
                <w:rFonts w:ascii="Times New Roman" w:hAnsi="Times New Roman"/>
                <w:sz w:val="20"/>
              </w:rPr>
              <w:t>Тершукова</w:t>
            </w:r>
            <w:proofErr w:type="spellEnd"/>
            <w:r w:rsidRPr="00572462">
              <w:rPr>
                <w:rFonts w:ascii="Times New Roman" w:hAnsi="Times New Roman"/>
                <w:sz w:val="20"/>
              </w:rPr>
              <w:t xml:space="preserve"> М.Б. - Москва</w:t>
            </w:r>
            <w:proofErr w:type="gramStart"/>
            <w:r w:rsidRPr="00572462">
              <w:rPr>
                <w:rFonts w:ascii="Times New Roman" w:hAnsi="Times New Roman"/>
                <w:sz w:val="20"/>
              </w:rPr>
              <w:t xml:space="preserve"> :</w:t>
            </w:r>
            <w:proofErr w:type="gramEnd"/>
            <w:r w:rsidRPr="00572462">
              <w:rPr>
                <w:rFonts w:ascii="Times New Roman" w:hAnsi="Times New Roman"/>
                <w:sz w:val="20"/>
              </w:rPr>
              <w:t xml:space="preserve"> </w:t>
            </w:r>
            <w:proofErr w:type="spellStart"/>
            <w:r w:rsidRPr="00572462">
              <w:rPr>
                <w:rFonts w:ascii="Times New Roman" w:hAnsi="Times New Roman"/>
                <w:sz w:val="20"/>
              </w:rPr>
              <w:t>КноРус</w:t>
            </w:r>
            <w:proofErr w:type="spellEnd"/>
            <w:r w:rsidRPr="00572462">
              <w:rPr>
                <w:rFonts w:ascii="Times New Roman" w:hAnsi="Times New Roman"/>
                <w:sz w:val="20"/>
              </w:rPr>
              <w:t>, 202</w:t>
            </w:r>
            <w:r w:rsidR="00FD34D5">
              <w:rPr>
                <w:rFonts w:ascii="Times New Roman" w:hAnsi="Times New Roman"/>
                <w:sz w:val="20"/>
              </w:rPr>
              <w:t>2</w:t>
            </w:r>
            <w:r w:rsidRPr="00572462">
              <w:rPr>
                <w:rFonts w:ascii="Times New Roman" w:hAnsi="Times New Roman"/>
                <w:sz w:val="20"/>
              </w:rPr>
              <w:t>. - 168 с. - ISBN 978-5-406-08460-1. - URL: https://book.ru/book/940128</w:t>
            </w:r>
          </w:p>
          <w:p w:rsidR="003A5D17" w:rsidRPr="00335C3C" w:rsidRDefault="003A5D17" w:rsidP="00290AEB">
            <w:pPr>
              <w:widowControl w:val="0"/>
              <w:autoSpaceDE w:val="0"/>
              <w:autoSpaceDN w:val="0"/>
              <w:adjustRightInd w:val="0"/>
              <w:spacing w:after="0" w:line="216" w:lineRule="exact"/>
              <w:ind w:left="30" w:right="30"/>
              <w:rPr>
                <w:rFonts w:ascii="Times New Roman" w:hAnsi="Times New Roman"/>
                <w:sz w:val="20"/>
              </w:rPr>
            </w:pP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C44CBE">
            <w:pPr>
              <w:widowControl w:val="0"/>
              <w:autoSpaceDE w:val="0"/>
              <w:autoSpaceDN w:val="0"/>
              <w:adjustRightInd w:val="0"/>
              <w:spacing w:after="0" w:line="216" w:lineRule="exact"/>
              <w:ind w:left="30" w:right="30"/>
              <w:rPr>
                <w:rFonts w:ascii="Times New Roman" w:hAnsi="Times New Roman"/>
                <w:sz w:val="20"/>
              </w:rPr>
            </w:pPr>
            <w:r w:rsidRPr="00572462">
              <w:rPr>
                <w:rFonts w:ascii="Times New Roman" w:hAnsi="Times New Roman"/>
                <w:sz w:val="20"/>
              </w:rPr>
              <w:t xml:space="preserve">Москва: </w:t>
            </w:r>
            <w:proofErr w:type="spellStart"/>
            <w:r w:rsidRPr="00572462">
              <w:rPr>
                <w:rFonts w:ascii="Times New Roman" w:hAnsi="Times New Roman"/>
                <w:sz w:val="20"/>
              </w:rPr>
              <w:t>КноРус</w:t>
            </w:r>
            <w:proofErr w:type="spellEnd"/>
            <w:r w:rsidRPr="00572462">
              <w:rPr>
                <w:rFonts w:ascii="Times New Roman" w:hAnsi="Times New Roman"/>
                <w:sz w:val="20"/>
              </w:rPr>
              <w:t>, 202</w:t>
            </w:r>
            <w:r w:rsidR="00C44CBE">
              <w:rPr>
                <w:rFonts w:ascii="Times New Roman" w:hAnsi="Times New Roman"/>
                <w:sz w:val="20"/>
              </w:rPr>
              <w:t>2</w:t>
            </w:r>
            <w:r w:rsidRPr="00572462">
              <w:rPr>
                <w:rFonts w:ascii="Times New Roman" w:hAnsi="Times New Roman"/>
                <w:sz w:val="20"/>
              </w:rPr>
              <w:t>.</w:t>
            </w:r>
          </w:p>
        </w:tc>
      </w:tr>
      <w:tr w:rsidR="003A5D17" w:rsidTr="00AA44B4">
        <w:trPr>
          <w:gridAfter w:val="1"/>
          <w:wAfter w:w="27" w:type="dxa"/>
          <w:trHeight w:hRule="exact" w:val="1120"/>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290AEB">
            <w:pPr>
              <w:suppressAutoHyphens/>
              <w:spacing w:line="216" w:lineRule="exact"/>
              <w:ind w:left="30" w:right="30"/>
              <w:jc w:val="center"/>
              <w:rPr>
                <w:rFonts w:ascii="Times New Roman" w:hAnsi="Times New Roman"/>
              </w:rPr>
            </w:pPr>
            <w:r w:rsidRPr="00335C3C">
              <w:rPr>
                <w:rFonts w:ascii="Times New Roman" w:hAnsi="Times New Roman"/>
              </w:rPr>
              <w:t>Л</w:t>
            </w:r>
            <w:r>
              <w:rPr>
                <w:rFonts w:ascii="Times New Roman" w:hAnsi="Times New Roman"/>
              </w:rPr>
              <w:t xml:space="preserve"> 4</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290AEB">
            <w:pPr>
              <w:suppressAutoHyphens/>
              <w:spacing w:line="216" w:lineRule="exact"/>
              <w:ind w:left="30" w:right="30"/>
              <w:rPr>
                <w:rFonts w:ascii="Times New Roman" w:hAnsi="Times New Roman"/>
              </w:rPr>
            </w:pPr>
            <w:r w:rsidRPr="00572462">
              <w:rPr>
                <w:rFonts w:ascii="Times New Roman" w:hAnsi="Times New Roman"/>
                <w:sz w:val="20"/>
                <w:shd w:val="clear" w:color="auto" w:fill="FFFFFF"/>
              </w:rPr>
              <w:t>Климович, В. П.</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FD34D5">
            <w:pPr>
              <w:suppressAutoHyphens/>
              <w:spacing w:line="216" w:lineRule="exact"/>
              <w:ind w:left="30" w:right="30"/>
              <w:rPr>
                <w:rFonts w:ascii="Times New Roman" w:hAnsi="Times New Roman"/>
              </w:rPr>
            </w:pPr>
            <w:r w:rsidRPr="00572462">
              <w:rPr>
                <w:rFonts w:ascii="Times New Roman" w:hAnsi="Times New Roman"/>
                <w:sz w:val="20"/>
                <w:shd w:val="clear" w:color="auto" w:fill="FFFFFF"/>
              </w:rPr>
              <w:t>Финансы, денежное обращение и кредит</w:t>
            </w:r>
            <w:proofErr w:type="gramStart"/>
            <w:r w:rsidRPr="00572462">
              <w:rPr>
                <w:rFonts w:ascii="Times New Roman" w:hAnsi="Times New Roman"/>
                <w:sz w:val="20"/>
                <w:shd w:val="clear" w:color="auto" w:fill="FFFFFF"/>
              </w:rPr>
              <w:t xml:space="preserve"> :</w:t>
            </w:r>
            <w:proofErr w:type="gramEnd"/>
            <w:r w:rsidRPr="00572462">
              <w:rPr>
                <w:rFonts w:ascii="Times New Roman" w:hAnsi="Times New Roman"/>
                <w:sz w:val="20"/>
                <w:shd w:val="clear" w:color="auto" w:fill="FFFFFF"/>
              </w:rPr>
              <w:t xml:space="preserve"> учебник / В. П. Климович. - 4-е изд., </w:t>
            </w:r>
            <w:proofErr w:type="spellStart"/>
            <w:r w:rsidRPr="00572462">
              <w:rPr>
                <w:rFonts w:ascii="Times New Roman" w:hAnsi="Times New Roman"/>
                <w:sz w:val="20"/>
                <w:shd w:val="clear" w:color="auto" w:fill="FFFFFF"/>
              </w:rPr>
              <w:t>перераб</w:t>
            </w:r>
            <w:proofErr w:type="spellEnd"/>
            <w:r w:rsidRPr="00572462">
              <w:rPr>
                <w:rFonts w:ascii="Times New Roman" w:hAnsi="Times New Roman"/>
                <w:sz w:val="20"/>
                <w:shd w:val="clear" w:color="auto" w:fill="FFFFFF"/>
              </w:rPr>
              <w:t>. и доп. - Москва : ФОРУМ: ИНФРА-М, 202</w:t>
            </w:r>
            <w:r w:rsidR="00FD34D5">
              <w:rPr>
                <w:rFonts w:ascii="Times New Roman" w:hAnsi="Times New Roman"/>
                <w:sz w:val="20"/>
                <w:shd w:val="clear" w:color="auto" w:fill="FFFFFF"/>
              </w:rPr>
              <w:t>2</w:t>
            </w:r>
            <w:r w:rsidRPr="00572462">
              <w:rPr>
                <w:rFonts w:ascii="Times New Roman" w:hAnsi="Times New Roman"/>
                <w:sz w:val="20"/>
                <w:shd w:val="clear" w:color="auto" w:fill="FFFFFF"/>
              </w:rPr>
              <w:t xml:space="preserve">. - 336 </w:t>
            </w:r>
            <w:proofErr w:type="gramStart"/>
            <w:r w:rsidRPr="00572462">
              <w:rPr>
                <w:rFonts w:ascii="Times New Roman" w:hAnsi="Times New Roman"/>
                <w:sz w:val="20"/>
                <w:shd w:val="clear" w:color="auto" w:fill="FFFFFF"/>
              </w:rPr>
              <w:t>с</w:t>
            </w:r>
            <w:proofErr w:type="gramEnd"/>
            <w:r w:rsidRPr="00572462">
              <w:rPr>
                <w:rFonts w:ascii="Times New Roman" w:hAnsi="Times New Roman"/>
                <w:sz w:val="20"/>
                <w:shd w:val="clear" w:color="auto" w:fill="FFFFFF"/>
              </w:rPr>
              <w:t xml:space="preserve">. - (Среднее профессиональное образование). - ISBN 978-5-8199-0701-6. - Текст: </w:t>
            </w:r>
            <w:proofErr w:type="gramStart"/>
            <w:r w:rsidRPr="00572462">
              <w:rPr>
                <w:rFonts w:ascii="Times New Roman" w:hAnsi="Times New Roman"/>
                <w:sz w:val="20"/>
                <w:shd w:val="clear" w:color="auto" w:fill="FFFFFF"/>
              </w:rPr>
              <w:t>электрон</w:t>
            </w:r>
            <w:r>
              <w:rPr>
                <w:rFonts w:ascii="Times New Roman" w:hAnsi="Times New Roman"/>
                <w:sz w:val="20"/>
                <w:shd w:val="clear" w:color="auto" w:fill="FFFFFF"/>
              </w:rPr>
              <w:t>-</w:t>
            </w:r>
            <w:proofErr w:type="spellStart"/>
            <w:r w:rsidRPr="00572462">
              <w:rPr>
                <w:rFonts w:ascii="Times New Roman" w:hAnsi="Times New Roman"/>
                <w:sz w:val="20"/>
                <w:shd w:val="clear" w:color="auto" w:fill="FFFFFF"/>
              </w:rPr>
              <w:t>ный</w:t>
            </w:r>
            <w:proofErr w:type="spellEnd"/>
            <w:proofErr w:type="gramEnd"/>
            <w:r w:rsidRPr="00572462">
              <w:rPr>
                <w:rFonts w:ascii="Times New Roman" w:hAnsi="Times New Roman"/>
                <w:sz w:val="20"/>
                <w:shd w:val="clear" w:color="auto" w:fill="FFFFFF"/>
              </w:rPr>
              <w:t xml:space="preserve">. - URL: </w:t>
            </w:r>
            <w:hyperlink r:id="rId7" w:history="1">
              <w:r w:rsidRPr="00572462">
                <w:rPr>
                  <w:rStyle w:val="a5"/>
                  <w:rFonts w:ascii="Times New Roman" w:hAnsi="Times New Roman"/>
                  <w:sz w:val="20"/>
                  <w:shd w:val="clear" w:color="auto" w:fill="FFFFFF"/>
                </w:rPr>
                <w:t>https://znanium.com/catalog/product/1237084</w:t>
              </w:r>
            </w:hyperlink>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C44CBE">
            <w:pPr>
              <w:suppressAutoHyphens/>
              <w:spacing w:line="216" w:lineRule="exact"/>
              <w:ind w:left="30" w:right="30"/>
              <w:rPr>
                <w:rFonts w:ascii="Times New Roman" w:hAnsi="Times New Roman"/>
              </w:rPr>
            </w:pPr>
            <w:r w:rsidRPr="00572462">
              <w:rPr>
                <w:rFonts w:ascii="Times New Roman" w:hAnsi="Times New Roman"/>
                <w:sz w:val="20"/>
                <w:shd w:val="clear" w:color="auto" w:fill="FFFFFF"/>
              </w:rPr>
              <w:t>Москва: ФОРУМ: ИНФРА-М, 202</w:t>
            </w:r>
            <w:r w:rsidR="00C44CBE">
              <w:rPr>
                <w:rFonts w:ascii="Times New Roman" w:hAnsi="Times New Roman"/>
                <w:sz w:val="20"/>
                <w:shd w:val="clear" w:color="auto" w:fill="FFFFFF"/>
              </w:rPr>
              <w:t>2</w:t>
            </w:r>
            <w:r w:rsidRPr="00572462">
              <w:rPr>
                <w:rFonts w:ascii="Times New Roman" w:hAnsi="Times New Roman"/>
                <w:sz w:val="20"/>
                <w:shd w:val="clear" w:color="auto" w:fill="FFFFFF"/>
              </w:rPr>
              <w:t>.</w:t>
            </w:r>
          </w:p>
        </w:tc>
      </w:tr>
      <w:tr w:rsidR="003A5D17" w:rsidTr="00AA44B4">
        <w:trPr>
          <w:gridAfter w:val="1"/>
          <w:wAfter w:w="27" w:type="dxa"/>
          <w:trHeight w:hRule="exact" w:val="1136"/>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EB04B8" w:rsidRDefault="003A5D17" w:rsidP="00290AEB">
            <w:pPr>
              <w:suppressAutoHyphens/>
              <w:spacing w:line="216" w:lineRule="exact"/>
              <w:ind w:left="30" w:right="30"/>
              <w:jc w:val="center"/>
              <w:rPr>
                <w:rFonts w:ascii="Times New Roman" w:hAnsi="Times New Roman"/>
              </w:rPr>
            </w:pPr>
            <w:r w:rsidRPr="00EB04B8">
              <w:rPr>
                <w:rFonts w:ascii="Times New Roman" w:hAnsi="Times New Roman"/>
              </w:rPr>
              <w:t>Л 5</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EB04B8" w:rsidRDefault="003A5D17" w:rsidP="00290AEB">
            <w:pPr>
              <w:suppressAutoHyphens/>
              <w:spacing w:line="216" w:lineRule="exact"/>
              <w:ind w:left="30" w:right="30"/>
              <w:rPr>
                <w:rFonts w:ascii="Times New Roman" w:hAnsi="Times New Roman"/>
              </w:rPr>
            </w:pPr>
            <w:r w:rsidRPr="00572462">
              <w:rPr>
                <w:rFonts w:ascii="Times New Roman" w:hAnsi="Times New Roman"/>
                <w:sz w:val="20"/>
                <w:shd w:val="clear" w:color="auto" w:fill="FFFFFF"/>
              </w:rPr>
              <w:t>Галанов, В. А.</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EB04B8" w:rsidRDefault="003A5D17" w:rsidP="00FD34D5">
            <w:pPr>
              <w:suppressAutoHyphens/>
              <w:spacing w:after="0" w:line="240" w:lineRule="auto"/>
              <w:ind w:right="28"/>
              <w:rPr>
                <w:rFonts w:ascii="Times New Roman" w:hAnsi="Times New Roman"/>
              </w:rPr>
            </w:pPr>
            <w:r w:rsidRPr="00572462">
              <w:rPr>
                <w:rFonts w:ascii="Times New Roman" w:hAnsi="Times New Roman"/>
                <w:sz w:val="20"/>
                <w:shd w:val="clear" w:color="auto" w:fill="FFFFFF"/>
              </w:rPr>
              <w:t>Финансы, денежное обращение и кредит: учебник / В.А. Галанов. - 2-е изд. - Москва: ФОРУМ: ИНФРА-М, 202</w:t>
            </w:r>
            <w:r w:rsidR="00FD34D5">
              <w:rPr>
                <w:rFonts w:ascii="Times New Roman" w:hAnsi="Times New Roman"/>
                <w:sz w:val="20"/>
                <w:shd w:val="clear" w:color="auto" w:fill="FFFFFF"/>
              </w:rPr>
              <w:t>2</w:t>
            </w:r>
            <w:r w:rsidRPr="00572462">
              <w:rPr>
                <w:rFonts w:ascii="Times New Roman" w:hAnsi="Times New Roman"/>
                <w:sz w:val="20"/>
                <w:shd w:val="clear" w:color="auto" w:fill="FFFFFF"/>
              </w:rPr>
              <w:t xml:space="preserve">. - 416 </w:t>
            </w:r>
            <w:proofErr w:type="gramStart"/>
            <w:r w:rsidRPr="00572462">
              <w:rPr>
                <w:rFonts w:ascii="Times New Roman" w:hAnsi="Times New Roman"/>
                <w:sz w:val="20"/>
                <w:shd w:val="clear" w:color="auto" w:fill="FFFFFF"/>
              </w:rPr>
              <w:t>с</w:t>
            </w:r>
            <w:proofErr w:type="gramEnd"/>
            <w:r w:rsidRPr="00572462">
              <w:rPr>
                <w:rFonts w:ascii="Times New Roman" w:hAnsi="Times New Roman"/>
                <w:sz w:val="20"/>
                <w:shd w:val="clear" w:color="auto" w:fill="FFFFFF"/>
              </w:rPr>
              <w:t xml:space="preserve">. - (Среднее профессиональное образование). - ISBN 978-5-91134-552-5. - Текст: электронный. - URL: </w:t>
            </w:r>
            <w:hyperlink r:id="rId8" w:history="1">
              <w:r w:rsidRPr="00572462">
                <w:rPr>
                  <w:rStyle w:val="a5"/>
                  <w:rFonts w:ascii="Times New Roman" w:hAnsi="Times New Roman"/>
                  <w:sz w:val="20"/>
                  <w:shd w:val="clear" w:color="auto" w:fill="FFFFFF"/>
                </w:rPr>
                <w:t>https://znanium.com/catalog/product/1215825</w:t>
              </w:r>
            </w:hyperlink>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EB04B8" w:rsidRDefault="003A5D17" w:rsidP="00C44CBE">
            <w:pPr>
              <w:suppressAutoHyphens/>
              <w:spacing w:line="216" w:lineRule="exact"/>
              <w:ind w:left="30" w:right="30"/>
              <w:rPr>
                <w:rFonts w:ascii="Times New Roman" w:hAnsi="Times New Roman"/>
              </w:rPr>
            </w:pPr>
            <w:r w:rsidRPr="00572462">
              <w:rPr>
                <w:rFonts w:ascii="Times New Roman" w:hAnsi="Times New Roman"/>
                <w:sz w:val="20"/>
                <w:shd w:val="clear" w:color="auto" w:fill="FFFFFF"/>
              </w:rPr>
              <w:t>Москва: ФОРУМ: ИНФРА-М, 202</w:t>
            </w:r>
            <w:r w:rsidR="00C44CBE">
              <w:rPr>
                <w:rFonts w:ascii="Times New Roman" w:hAnsi="Times New Roman"/>
                <w:sz w:val="20"/>
                <w:shd w:val="clear" w:color="auto" w:fill="FFFFFF"/>
              </w:rPr>
              <w:t>2</w:t>
            </w:r>
          </w:p>
        </w:tc>
      </w:tr>
      <w:tr w:rsidR="004C23C2" w:rsidTr="00AA44B4">
        <w:trPr>
          <w:gridAfter w:val="1"/>
          <w:wAfter w:w="27" w:type="dxa"/>
          <w:trHeight w:hRule="exact" w:val="278"/>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 xml:space="preserve">6.1.3. Методические разработки, в </w:t>
            </w:r>
            <w:proofErr w:type="spellStart"/>
            <w:r>
              <w:rPr>
                <w:rFonts w:ascii="Times New Roman" w:hAnsi="Times New Roman"/>
                <w:b/>
                <w:sz w:val="20"/>
              </w:rPr>
              <w:t>т.ч</w:t>
            </w:r>
            <w:proofErr w:type="spellEnd"/>
            <w:r>
              <w:rPr>
                <w:rFonts w:ascii="Times New Roman" w:hAnsi="Times New Roman"/>
                <w:b/>
                <w:sz w:val="20"/>
              </w:rPr>
              <w:t>. для самостоятельной работы</w:t>
            </w:r>
          </w:p>
        </w:tc>
      </w:tr>
      <w:tr w:rsidR="004C23C2" w:rsidTr="00AA44B4">
        <w:trPr>
          <w:gridAfter w:val="1"/>
          <w:wAfter w:w="27" w:type="dxa"/>
          <w:trHeight w:hRule="exact" w:val="278"/>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Авторы, составители</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Заглавие</w:t>
            </w: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Издательство, год</w:t>
            </w:r>
          </w:p>
        </w:tc>
      </w:tr>
      <w:tr w:rsidR="004C23C2" w:rsidTr="00AA44B4">
        <w:trPr>
          <w:gridAfter w:val="1"/>
          <w:wAfter w:w="27" w:type="dxa"/>
          <w:trHeight w:hRule="exact" w:val="698"/>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Л3.1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3A5D17">
            <w:pPr>
              <w:widowControl w:val="0"/>
              <w:spacing w:after="0" w:line="216" w:lineRule="exact"/>
              <w:ind w:left="30" w:right="30"/>
              <w:rPr>
                <w:rFonts w:ascii="Times New Roman" w:hAnsi="Times New Roman"/>
                <w:sz w:val="20"/>
              </w:rPr>
            </w:pPr>
            <w:r>
              <w:rPr>
                <w:rFonts w:ascii="Times New Roman" w:hAnsi="Times New Roman"/>
                <w:sz w:val="20"/>
              </w:rPr>
              <w:t>Феронова А.В.</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C44B30" w:rsidRDefault="003A5D17" w:rsidP="003A5D17">
            <w:pPr>
              <w:widowControl w:val="0"/>
              <w:autoSpaceDE w:val="0"/>
              <w:autoSpaceDN w:val="0"/>
              <w:adjustRightInd w:val="0"/>
              <w:spacing w:after="0" w:line="218" w:lineRule="exact"/>
              <w:ind w:left="30" w:right="30"/>
              <w:rPr>
                <w:rFonts w:ascii="Times New Roman" w:hAnsi="Times New Roman"/>
                <w:sz w:val="20"/>
              </w:rPr>
            </w:pPr>
            <w:proofErr w:type="gramStart"/>
            <w:r w:rsidRPr="00C44B30">
              <w:rPr>
                <w:rFonts w:ascii="Times New Roman" w:hAnsi="Times New Roman"/>
                <w:sz w:val="20"/>
              </w:rPr>
              <w:t>Методических</w:t>
            </w:r>
            <w:proofErr w:type="gramEnd"/>
            <w:r w:rsidRPr="00C44B30">
              <w:rPr>
                <w:rFonts w:ascii="Times New Roman" w:hAnsi="Times New Roman"/>
                <w:sz w:val="20"/>
              </w:rPr>
              <w:t xml:space="preserve"> </w:t>
            </w:r>
            <w:r>
              <w:rPr>
                <w:rFonts w:ascii="Times New Roman" w:hAnsi="Times New Roman"/>
                <w:sz w:val="20"/>
              </w:rPr>
              <w:t>указания</w:t>
            </w:r>
            <w:r w:rsidRPr="00C44B30">
              <w:rPr>
                <w:rFonts w:ascii="Times New Roman" w:hAnsi="Times New Roman"/>
                <w:sz w:val="20"/>
              </w:rPr>
              <w:t xml:space="preserve"> к </w:t>
            </w:r>
            <w:r>
              <w:rPr>
                <w:rFonts w:ascii="Times New Roman" w:hAnsi="Times New Roman"/>
                <w:sz w:val="20"/>
              </w:rPr>
              <w:t>практическим занятиям</w:t>
            </w:r>
            <w:r w:rsidRPr="00C44B30">
              <w:rPr>
                <w:rFonts w:ascii="Times New Roman" w:hAnsi="Times New Roman"/>
                <w:sz w:val="20"/>
              </w:rPr>
              <w:t xml:space="preserve"> «</w:t>
            </w:r>
            <w:r>
              <w:rPr>
                <w:rFonts w:ascii="Times New Roman" w:hAnsi="Times New Roman"/>
                <w:sz w:val="20"/>
              </w:rPr>
              <w:t>Основы финансовой грамотности»</w:t>
            </w:r>
            <w:r w:rsidRPr="00C44B30">
              <w:rPr>
                <w:rFonts w:ascii="Times New Roman" w:hAnsi="Times New Roman"/>
                <w:sz w:val="20"/>
              </w:rPr>
              <w:t xml:space="preserve"> для </w:t>
            </w:r>
            <w:r>
              <w:rPr>
                <w:rFonts w:ascii="Times New Roman" w:hAnsi="Times New Roman"/>
                <w:sz w:val="20"/>
              </w:rPr>
              <w:t>обучающихся</w:t>
            </w:r>
            <w:r w:rsidRPr="00C44B30">
              <w:rPr>
                <w:rFonts w:ascii="Times New Roman" w:hAnsi="Times New Roman"/>
                <w:sz w:val="20"/>
              </w:rPr>
              <w:t xml:space="preserve"> специальности:</w:t>
            </w:r>
            <w:r>
              <w:rPr>
                <w:rFonts w:ascii="Times New Roman" w:hAnsi="Times New Roman"/>
                <w:sz w:val="20"/>
              </w:rPr>
              <w:t xml:space="preserve"> </w:t>
            </w:r>
            <w:r w:rsidR="00AA44B4">
              <w:rPr>
                <w:rFonts w:ascii="Times New Roman" w:hAnsi="Times New Roman"/>
                <w:sz w:val="20"/>
              </w:rPr>
              <w:t>43.02.16 Туризм и гостеприимство</w:t>
            </w:r>
            <w:r w:rsidRPr="00C44B30">
              <w:rPr>
                <w:rFonts w:ascii="Times New Roman" w:hAnsi="Times New Roman"/>
                <w:sz w:val="20"/>
              </w:rPr>
              <w:t xml:space="preserve">. </w:t>
            </w:r>
          </w:p>
          <w:p w:rsidR="004C23C2" w:rsidRDefault="004C23C2">
            <w:pPr>
              <w:widowControl w:val="0"/>
              <w:spacing w:after="0" w:line="216" w:lineRule="exact"/>
              <w:ind w:left="30" w:right="30"/>
              <w:rPr>
                <w:rFonts w:ascii="Times New Roman" w:hAnsi="Times New Roman"/>
                <w:sz w:val="20"/>
              </w:rPr>
            </w:pP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FD34D5">
            <w:pPr>
              <w:widowControl w:val="0"/>
              <w:spacing w:after="0" w:line="216" w:lineRule="exact"/>
              <w:ind w:left="30" w:right="30"/>
              <w:rPr>
                <w:rFonts w:ascii="Times New Roman" w:hAnsi="Times New Roman"/>
                <w:sz w:val="20"/>
              </w:rPr>
            </w:pPr>
            <w:proofErr w:type="spellStart"/>
            <w:r>
              <w:rPr>
                <w:rFonts w:ascii="Times New Roman" w:hAnsi="Times New Roman"/>
                <w:sz w:val="20"/>
              </w:rPr>
              <w:t>СмК</w:t>
            </w:r>
            <w:proofErr w:type="spellEnd"/>
            <w:r>
              <w:rPr>
                <w:rFonts w:ascii="Times New Roman" w:hAnsi="Times New Roman"/>
                <w:sz w:val="20"/>
              </w:rPr>
              <w:t>, Ставрополь, 202</w:t>
            </w:r>
            <w:r w:rsidR="00FD34D5">
              <w:rPr>
                <w:rFonts w:ascii="Times New Roman" w:hAnsi="Times New Roman"/>
                <w:sz w:val="20"/>
              </w:rPr>
              <w:t>5</w:t>
            </w:r>
          </w:p>
        </w:tc>
      </w:tr>
      <w:tr w:rsidR="004C23C2" w:rsidTr="00AA44B4">
        <w:trPr>
          <w:gridAfter w:val="1"/>
          <w:wAfter w:w="27" w:type="dxa"/>
          <w:trHeight w:hRule="exact" w:val="278"/>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6.2. Перечень ресурсов информационно-телекоммуникационной сети «Интернет»</w:t>
            </w:r>
          </w:p>
        </w:tc>
      </w:tr>
      <w:tr w:rsidR="004C23C2" w:rsidTr="00AA44B4">
        <w:trPr>
          <w:gridAfter w:val="1"/>
          <w:wAfter w:w="27" w:type="dxa"/>
          <w:trHeight w:hRule="exact" w:val="278"/>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Э</w:t>
            </w:r>
            <w:proofErr w:type="gramStart"/>
            <w:r>
              <w:rPr>
                <w:rFonts w:ascii="Times New Roman" w:hAnsi="Times New Roman"/>
                <w:sz w:val="20"/>
              </w:rPr>
              <w:t>1</w:t>
            </w:r>
            <w:proofErr w:type="gramEnd"/>
          </w:p>
        </w:tc>
        <w:tc>
          <w:tcPr>
            <w:tcW w:w="10210"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rPr>
                <w:rFonts w:ascii="Times New Roman" w:hAnsi="Times New Roman"/>
                <w:sz w:val="20"/>
              </w:rPr>
            </w:pPr>
            <w:r>
              <w:rPr>
                <w:rFonts w:ascii="Times New Roman" w:hAnsi="Times New Roman"/>
                <w:sz w:val="20"/>
              </w:rPr>
              <w:t>znanium.com</w:t>
            </w:r>
          </w:p>
        </w:tc>
      </w:tr>
      <w:tr w:rsidR="004C23C2" w:rsidTr="00AA44B4">
        <w:trPr>
          <w:gridAfter w:val="1"/>
          <w:wAfter w:w="27" w:type="dxa"/>
          <w:trHeight w:hRule="exact" w:val="278"/>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6.3.1 Перечень программного обеспечения</w:t>
            </w:r>
          </w:p>
        </w:tc>
      </w:tr>
      <w:tr w:rsidR="004C23C2" w:rsidTr="00AA44B4">
        <w:trPr>
          <w:gridAfter w:val="1"/>
          <w:wAfter w:w="27" w:type="dxa"/>
          <w:trHeight w:hRule="exact" w:val="280"/>
        </w:trPr>
        <w:tc>
          <w:tcPr>
            <w:tcW w:w="62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6.3.1.1</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 xml:space="preserve">не </w:t>
            </w:r>
            <w:proofErr w:type="spellStart"/>
            <w:r>
              <w:rPr>
                <w:rFonts w:ascii="Times New Roman" w:hAnsi="Times New Roman"/>
                <w:sz w:val="20"/>
              </w:rPr>
              <w:t>предусмотренно</w:t>
            </w:r>
            <w:proofErr w:type="spellEnd"/>
          </w:p>
        </w:tc>
      </w:tr>
      <w:tr w:rsidR="004C23C2" w:rsidTr="00AA44B4">
        <w:trPr>
          <w:gridAfter w:val="1"/>
          <w:wAfter w:w="27" w:type="dxa"/>
          <w:trHeight w:hRule="exact" w:val="278"/>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6.3.2 Перечень информационных справочных систем</w:t>
            </w:r>
          </w:p>
        </w:tc>
      </w:tr>
      <w:tr w:rsidR="004C23C2" w:rsidTr="00AA44B4">
        <w:trPr>
          <w:gridAfter w:val="1"/>
          <w:wAfter w:w="27" w:type="dxa"/>
          <w:trHeight w:hRule="exact" w:val="280"/>
        </w:trPr>
        <w:tc>
          <w:tcPr>
            <w:tcW w:w="62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6.3.2.1</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СБС, Консультант</w:t>
            </w:r>
          </w:p>
        </w:tc>
      </w:tr>
      <w:tr w:rsidR="004C23C2" w:rsidTr="00AA44B4">
        <w:trPr>
          <w:gridAfter w:val="1"/>
          <w:wAfter w:w="27" w:type="dxa"/>
          <w:trHeight w:hRule="exact" w:val="278"/>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7. МАТЕРИАЛЬНО-ТЕХНИЧЕСКОЕ ОБЕСПЕЧЕНИЕ ДИСЦИПЛИНЫ (МОДУЛЯ)</w:t>
            </w:r>
          </w:p>
        </w:tc>
      </w:tr>
      <w:tr w:rsidR="004C23C2" w:rsidTr="00AA44B4">
        <w:trPr>
          <w:gridAfter w:val="1"/>
          <w:wAfter w:w="27" w:type="dxa"/>
          <w:trHeight w:hRule="exact" w:val="727"/>
        </w:trPr>
        <w:tc>
          <w:tcPr>
            <w:tcW w:w="62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7.1</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843589">
            <w:pPr>
              <w:widowControl w:val="0"/>
              <w:spacing w:before="15" w:after="15" w:line="216" w:lineRule="exact"/>
              <w:ind w:left="30" w:right="30"/>
              <w:rPr>
                <w:rFonts w:ascii="Times New Roman" w:hAnsi="Times New Roman"/>
                <w:sz w:val="20"/>
              </w:rPr>
            </w:pPr>
            <w:r>
              <w:rPr>
                <w:rFonts w:ascii="Times New Roman" w:hAnsi="Times New Roman"/>
                <w:sz w:val="20"/>
              </w:rPr>
              <w:t xml:space="preserve">513. </w:t>
            </w:r>
            <w:proofErr w:type="gramStart"/>
            <w:r w:rsidR="009F7BE1">
              <w:rPr>
                <w:rFonts w:ascii="Times New Roman" w:hAnsi="Times New Roman"/>
                <w:sz w:val="20"/>
              </w:rPr>
              <w:t>Кабинет статистики; финансов, денежного обращения и кредита; финансов, налогов и налогообложения; анализа финансово-хозяйственной деятельности; бухгалтерского учета; бухгалтерского учета, налогообложения и аудита; теории бухгалтерского учета; экономической теории.</w:t>
            </w:r>
            <w:proofErr w:type="gramEnd"/>
            <w:r w:rsidR="009F7BE1">
              <w:rPr>
                <w:rFonts w:ascii="Times New Roman" w:hAnsi="Times New Roman"/>
                <w:sz w:val="20"/>
              </w:rPr>
              <w:t xml:space="preserve"> Лаборатория: учебная бухгалтерия. </w:t>
            </w:r>
          </w:p>
        </w:tc>
      </w:tr>
      <w:tr w:rsidR="004C23C2" w:rsidTr="00AA44B4">
        <w:trPr>
          <w:gridAfter w:val="1"/>
          <w:wAfter w:w="27" w:type="dxa"/>
          <w:trHeight w:hRule="exact" w:val="288"/>
        </w:trPr>
        <w:tc>
          <w:tcPr>
            <w:tcW w:w="62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7.2</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 xml:space="preserve">1. Доска </w:t>
            </w:r>
            <w:r w:rsidR="00843589">
              <w:rPr>
                <w:rFonts w:ascii="Times New Roman" w:hAnsi="Times New Roman"/>
                <w:sz w:val="20"/>
              </w:rPr>
              <w:t>3-х э</w:t>
            </w:r>
            <w:r>
              <w:rPr>
                <w:rFonts w:ascii="Times New Roman" w:hAnsi="Times New Roman"/>
                <w:sz w:val="20"/>
              </w:rPr>
              <w:t xml:space="preserve">лементная 1 </w:t>
            </w:r>
          </w:p>
        </w:tc>
      </w:tr>
      <w:tr w:rsidR="004C23C2" w:rsidTr="00AA44B4">
        <w:trPr>
          <w:gridAfter w:val="1"/>
          <w:wAfter w:w="27" w:type="dxa"/>
          <w:trHeight w:hRule="exact" w:val="288"/>
        </w:trPr>
        <w:tc>
          <w:tcPr>
            <w:tcW w:w="62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7.3</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 xml:space="preserve">2. Стол офисный 1 </w:t>
            </w:r>
          </w:p>
        </w:tc>
      </w:tr>
      <w:tr w:rsidR="004C23C2" w:rsidTr="00AA44B4">
        <w:trPr>
          <w:gridAfter w:val="1"/>
          <w:wAfter w:w="27" w:type="dxa"/>
          <w:trHeight w:hRule="exact" w:val="288"/>
        </w:trPr>
        <w:tc>
          <w:tcPr>
            <w:tcW w:w="62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7.4</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 xml:space="preserve">3. Стул 1 </w:t>
            </w:r>
          </w:p>
        </w:tc>
      </w:tr>
      <w:tr w:rsidR="004C23C2" w:rsidTr="00AA44B4">
        <w:trPr>
          <w:gridAfter w:val="1"/>
          <w:wAfter w:w="27" w:type="dxa"/>
          <w:trHeight w:hRule="exact" w:val="288"/>
        </w:trPr>
        <w:tc>
          <w:tcPr>
            <w:tcW w:w="62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7.5</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 xml:space="preserve">4. Парты 18 </w:t>
            </w:r>
          </w:p>
        </w:tc>
      </w:tr>
      <w:tr w:rsidR="004C23C2" w:rsidTr="00AA44B4">
        <w:trPr>
          <w:gridAfter w:val="1"/>
          <w:wAfter w:w="27" w:type="dxa"/>
          <w:trHeight w:hRule="exact" w:val="280"/>
        </w:trPr>
        <w:tc>
          <w:tcPr>
            <w:tcW w:w="62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7.6</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5. Плакаты 33</w:t>
            </w:r>
          </w:p>
        </w:tc>
      </w:tr>
      <w:tr w:rsidR="004C23C2" w:rsidTr="00AA44B4">
        <w:trPr>
          <w:gridAfter w:val="1"/>
          <w:wAfter w:w="27" w:type="dxa"/>
          <w:trHeight w:hRule="exact" w:val="278"/>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 xml:space="preserve">8. МЕТОДИЧЕСКИЕ УКАЗАНИЯ ДЛЯ </w:t>
            </w:r>
            <w:proofErr w:type="gramStart"/>
            <w:r>
              <w:rPr>
                <w:rFonts w:ascii="Times New Roman" w:hAnsi="Times New Roman"/>
                <w:b/>
                <w:sz w:val="20"/>
              </w:rPr>
              <w:t>ОБУЧАЮЩИХСЯ</w:t>
            </w:r>
            <w:proofErr w:type="gramEnd"/>
            <w:r>
              <w:rPr>
                <w:rFonts w:ascii="Times New Roman" w:hAnsi="Times New Roman"/>
                <w:b/>
                <w:sz w:val="20"/>
              </w:rPr>
              <w:t xml:space="preserve"> ПО ОСВОЕНИЮ ДИСЦИПЛИНЫ (МОДУЛЯ)</w:t>
            </w:r>
          </w:p>
        </w:tc>
      </w:tr>
      <w:tr w:rsidR="004C23C2" w:rsidTr="00FD34D5">
        <w:trPr>
          <w:gridAfter w:val="1"/>
          <w:wAfter w:w="27" w:type="dxa"/>
          <w:trHeight w:hRule="exact" w:val="465"/>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C44B30" w:rsidRDefault="003A5D17" w:rsidP="003A5D17">
            <w:pPr>
              <w:widowControl w:val="0"/>
              <w:autoSpaceDE w:val="0"/>
              <w:autoSpaceDN w:val="0"/>
              <w:adjustRightInd w:val="0"/>
              <w:spacing w:after="0" w:line="218" w:lineRule="exact"/>
              <w:ind w:left="30" w:right="30"/>
              <w:rPr>
                <w:rFonts w:ascii="Times New Roman" w:hAnsi="Times New Roman"/>
                <w:sz w:val="20"/>
              </w:rPr>
            </w:pPr>
            <w:proofErr w:type="gramStart"/>
            <w:r w:rsidRPr="00C44B30">
              <w:rPr>
                <w:rFonts w:ascii="Times New Roman" w:hAnsi="Times New Roman"/>
                <w:sz w:val="20"/>
              </w:rPr>
              <w:t>Методических</w:t>
            </w:r>
            <w:proofErr w:type="gramEnd"/>
            <w:r w:rsidRPr="00C44B30">
              <w:rPr>
                <w:rFonts w:ascii="Times New Roman" w:hAnsi="Times New Roman"/>
                <w:sz w:val="20"/>
              </w:rPr>
              <w:t xml:space="preserve"> </w:t>
            </w:r>
            <w:r>
              <w:rPr>
                <w:rFonts w:ascii="Times New Roman" w:hAnsi="Times New Roman"/>
                <w:sz w:val="20"/>
              </w:rPr>
              <w:t>указания</w:t>
            </w:r>
            <w:r w:rsidRPr="00C44B30">
              <w:rPr>
                <w:rFonts w:ascii="Times New Roman" w:hAnsi="Times New Roman"/>
                <w:sz w:val="20"/>
              </w:rPr>
              <w:t xml:space="preserve"> к </w:t>
            </w:r>
            <w:r>
              <w:rPr>
                <w:rFonts w:ascii="Times New Roman" w:hAnsi="Times New Roman"/>
                <w:sz w:val="20"/>
              </w:rPr>
              <w:t>практическим занятиям</w:t>
            </w:r>
            <w:r w:rsidRPr="00C44B30">
              <w:rPr>
                <w:rFonts w:ascii="Times New Roman" w:hAnsi="Times New Roman"/>
                <w:sz w:val="20"/>
              </w:rPr>
              <w:t xml:space="preserve"> «</w:t>
            </w:r>
            <w:r>
              <w:rPr>
                <w:rFonts w:ascii="Times New Roman" w:hAnsi="Times New Roman"/>
                <w:sz w:val="20"/>
              </w:rPr>
              <w:t>Основы финансовой грамотности»</w:t>
            </w:r>
            <w:r w:rsidRPr="00C44B30">
              <w:rPr>
                <w:rFonts w:ascii="Times New Roman" w:hAnsi="Times New Roman"/>
                <w:sz w:val="20"/>
              </w:rPr>
              <w:t xml:space="preserve"> для </w:t>
            </w:r>
            <w:r>
              <w:rPr>
                <w:rFonts w:ascii="Times New Roman" w:hAnsi="Times New Roman"/>
                <w:sz w:val="20"/>
              </w:rPr>
              <w:t>обучающихся</w:t>
            </w:r>
            <w:r w:rsidRPr="00C44B30">
              <w:rPr>
                <w:rFonts w:ascii="Times New Roman" w:hAnsi="Times New Roman"/>
                <w:sz w:val="20"/>
              </w:rPr>
              <w:t xml:space="preserve"> специальности:</w:t>
            </w:r>
            <w:r>
              <w:rPr>
                <w:rFonts w:ascii="Times New Roman" w:hAnsi="Times New Roman"/>
                <w:sz w:val="20"/>
              </w:rPr>
              <w:t xml:space="preserve"> </w:t>
            </w:r>
            <w:r w:rsidR="002658A9">
              <w:rPr>
                <w:rFonts w:ascii="Times New Roman" w:hAnsi="Times New Roman"/>
                <w:sz w:val="20"/>
              </w:rPr>
              <w:t>43.02.16 Туризм и гостеприимство</w:t>
            </w:r>
            <w:r w:rsidRPr="00C44B30">
              <w:rPr>
                <w:rFonts w:ascii="Times New Roman" w:hAnsi="Times New Roman"/>
                <w:sz w:val="20"/>
              </w:rPr>
              <w:t>. Ставрополь, 20</w:t>
            </w:r>
            <w:r>
              <w:rPr>
                <w:rFonts w:ascii="Times New Roman" w:hAnsi="Times New Roman"/>
                <w:sz w:val="20"/>
              </w:rPr>
              <w:t>2</w:t>
            </w:r>
            <w:r w:rsidR="00FD34D5">
              <w:rPr>
                <w:rFonts w:ascii="Times New Roman" w:hAnsi="Times New Roman"/>
                <w:sz w:val="20"/>
              </w:rPr>
              <w:t>5</w:t>
            </w:r>
            <w:r>
              <w:rPr>
                <w:rFonts w:ascii="Times New Roman" w:hAnsi="Times New Roman"/>
                <w:sz w:val="20"/>
              </w:rPr>
              <w:t>.</w:t>
            </w:r>
          </w:p>
          <w:p w:rsidR="004C23C2" w:rsidRDefault="004C23C2" w:rsidP="00C44CBE">
            <w:pPr>
              <w:widowControl w:val="0"/>
              <w:spacing w:after="0" w:line="216" w:lineRule="exact"/>
              <w:ind w:left="30" w:right="30"/>
              <w:rPr>
                <w:rFonts w:ascii="Times New Roman" w:hAnsi="Times New Roman"/>
                <w:sz w:val="20"/>
              </w:rPr>
            </w:pPr>
            <w:bookmarkStart w:id="4" w:name="_GoBack"/>
            <w:bookmarkEnd w:id="4"/>
          </w:p>
        </w:tc>
      </w:tr>
    </w:tbl>
    <w:p w:rsidR="004C23C2" w:rsidRDefault="004C23C2"/>
    <w:sectPr w:rsidR="004C23C2">
      <w:pgSz w:w="11906" w:h="16838"/>
      <w:pgMar w:top="567" w:right="567" w:bottom="567" w:left="56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BA9"/>
    <w:multiLevelType w:val="hybridMultilevel"/>
    <w:tmpl w:val="CC5EDB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FC27E0B"/>
    <w:multiLevelType w:val="multilevel"/>
    <w:tmpl w:val="5FBAE7C0"/>
    <w:lvl w:ilvl="0">
      <w:start w:val="1"/>
      <w:numFmt w:val="decimal"/>
      <w:lvlText w:val="%1."/>
      <w:lvlJc w:val="left"/>
      <w:pPr>
        <w:ind w:left="1984" w:hanging="1275"/>
      </w:pPr>
      <w:rPr>
        <w:rFonts w:ascii="Times New Roman" w:hAnsi="Times New Roman"/>
        <w:sz w:val="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603F114F"/>
    <w:multiLevelType w:val="hybridMultilevel"/>
    <w:tmpl w:val="3A844D64"/>
    <w:lvl w:ilvl="0" w:tplc="356619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C2"/>
    <w:rsid w:val="00033CE0"/>
    <w:rsid w:val="000C5863"/>
    <w:rsid w:val="000F6443"/>
    <w:rsid w:val="002658A9"/>
    <w:rsid w:val="00290AEB"/>
    <w:rsid w:val="0030346F"/>
    <w:rsid w:val="003A5D17"/>
    <w:rsid w:val="00496D32"/>
    <w:rsid w:val="004C23C2"/>
    <w:rsid w:val="0051211D"/>
    <w:rsid w:val="005334A1"/>
    <w:rsid w:val="005C6186"/>
    <w:rsid w:val="0060378A"/>
    <w:rsid w:val="00843589"/>
    <w:rsid w:val="009D46B0"/>
    <w:rsid w:val="009F7BE1"/>
    <w:rsid w:val="00AA44B4"/>
    <w:rsid w:val="00B85D4F"/>
    <w:rsid w:val="00BD425D"/>
    <w:rsid w:val="00C2707D"/>
    <w:rsid w:val="00C3138A"/>
    <w:rsid w:val="00C44CBE"/>
    <w:rsid w:val="00CC2C92"/>
    <w:rsid w:val="00D93599"/>
    <w:rsid w:val="00E073F9"/>
    <w:rsid w:val="00FD3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sz w:val="22"/>
    </w:rPr>
  </w:style>
  <w:style w:type="paragraph" w:styleId="a3">
    <w:name w:val="List Paragraph"/>
    <w:basedOn w:val="a"/>
    <w:link w:val="a4"/>
    <w:uiPriority w:val="34"/>
    <w:qFormat/>
    <w:pPr>
      <w:ind w:left="720"/>
      <w:contextualSpacing/>
    </w:pPr>
    <w:rPr>
      <w:rFonts w:ascii="Calibri" w:hAnsi="Calibri"/>
    </w:rPr>
  </w:style>
  <w:style w:type="character" w:customStyle="1" w:styleId="a4">
    <w:name w:val="Абзац списка Знак"/>
    <w:basedOn w:val="1"/>
    <w:link w:val="a3"/>
    <w:rPr>
      <w:rFonts w:ascii="Calibri" w:hAnsi="Calibri"/>
      <w:sz w:val="22"/>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2">
    <w:name w:val="Основной шрифт абзаца1"/>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uiPriority w:val="99"/>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6">
    <w:name w:val="Subtitle"/>
    <w:next w:val="a"/>
    <w:link w:val="a7"/>
    <w:uiPriority w:val="11"/>
    <w:qFormat/>
    <w:rPr>
      <w:rFonts w:ascii="XO Thames" w:hAnsi="XO Thames"/>
      <w:i/>
      <w:color w:val="616161"/>
      <w:sz w:val="24"/>
    </w:rPr>
  </w:style>
  <w:style w:type="character" w:customStyle="1" w:styleId="a7">
    <w:name w:val="Подзаголовок Знак"/>
    <w:link w:val="a6"/>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8">
    <w:name w:val="Title"/>
    <w:next w:val="a"/>
    <w:link w:val="a9"/>
    <w:uiPriority w:val="10"/>
    <w:qFormat/>
    <w:rPr>
      <w:rFonts w:ascii="XO Thames" w:hAnsi="XO Thames"/>
      <w:b/>
      <w:sz w:val="52"/>
    </w:rPr>
  </w:style>
  <w:style w:type="character" w:customStyle="1" w:styleId="a9">
    <w:name w:val="Название Знак"/>
    <w:link w:val="a8"/>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character" w:customStyle="1" w:styleId="aa">
    <w:name w:val="Основной текст_"/>
    <w:link w:val="16"/>
    <w:rsid w:val="00E073F9"/>
    <w:rPr>
      <w:rFonts w:ascii="Times New Roman" w:hAnsi="Times New Roman"/>
      <w:sz w:val="28"/>
      <w:szCs w:val="28"/>
    </w:rPr>
  </w:style>
  <w:style w:type="paragraph" w:customStyle="1" w:styleId="16">
    <w:name w:val="Основной текст1"/>
    <w:basedOn w:val="a"/>
    <w:link w:val="aa"/>
    <w:rsid w:val="00E073F9"/>
    <w:pPr>
      <w:widowControl w:val="0"/>
      <w:spacing w:after="280" w:line="264" w:lineRule="auto"/>
    </w:pPr>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sz w:val="22"/>
    </w:rPr>
  </w:style>
  <w:style w:type="paragraph" w:styleId="a3">
    <w:name w:val="List Paragraph"/>
    <w:basedOn w:val="a"/>
    <w:link w:val="a4"/>
    <w:uiPriority w:val="34"/>
    <w:qFormat/>
    <w:pPr>
      <w:ind w:left="720"/>
      <w:contextualSpacing/>
    </w:pPr>
    <w:rPr>
      <w:rFonts w:ascii="Calibri" w:hAnsi="Calibri"/>
    </w:rPr>
  </w:style>
  <w:style w:type="character" w:customStyle="1" w:styleId="a4">
    <w:name w:val="Абзац списка Знак"/>
    <w:basedOn w:val="1"/>
    <w:link w:val="a3"/>
    <w:rPr>
      <w:rFonts w:ascii="Calibri" w:hAnsi="Calibri"/>
      <w:sz w:val="22"/>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2">
    <w:name w:val="Основной шрифт абзаца1"/>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uiPriority w:val="99"/>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6">
    <w:name w:val="Subtitle"/>
    <w:next w:val="a"/>
    <w:link w:val="a7"/>
    <w:uiPriority w:val="11"/>
    <w:qFormat/>
    <w:rPr>
      <w:rFonts w:ascii="XO Thames" w:hAnsi="XO Thames"/>
      <w:i/>
      <w:color w:val="616161"/>
      <w:sz w:val="24"/>
    </w:rPr>
  </w:style>
  <w:style w:type="character" w:customStyle="1" w:styleId="a7">
    <w:name w:val="Подзаголовок Знак"/>
    <w:link w:val="a6"/>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8">
    <w:name w:val="Title"/>
    <w:next w:val="a"/>
    <w:link w:val="a9"/>
    <w:uiPriority w:val="10"/>
    <w:qFormat/>
    <w:rPr>
      <w:rFonts w:ascii="XO Thames" w:hAnsi="XO Thames"/>
      <w:b/>
      <w:sz w:val="52"/>
    </w:rPr>
  </w:style>
  <w:style w:type="character" w:customStyle="1" w:styleId="a9">
    <w:name w:val="Название Знак"/>
    <w:link w:val="a8"/>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character" w:customStyle="1" w:styleId="aa">
    <w:name w:val="Основной текст_"/>
    <w:link w:val="16"/>
    <w:rsid w:val="00E073F9"/>
    <w:rPr>
      <w:rFonts w:ascii="Times New Roman" w:hAnsi="Times New Roman"/>
      <w:sz w:val="28"/>
      <w:szCs w:val="28"/>
    </w:rPr>
  </w:style>
  <w:style w:type="paragraph" w:customStyle="1" w:styleId="16">
    <w:name w:val="Основной текст1"/>
    <w:basedOn w:val="a"/>
    <w:link w:val="aa"/>
    <w:rsid w:val="00E073F9"/>
    <w:pPr>
      <w:widowControl w:val="0"/>
      <w:spacing w:after="280" w:line="264" w:lineRule="auto"/>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catalog/product/1215825" TargetMode="External"/><Relationship Id="rId3" Type="http://schemas.microsoft.com/office/2007/relationships/stylesWithEffects" Target="stylesWithEffects.xml"/><Relationship Id="rId7" Type="http://schemas.openxmlformats.org/officeDocument/2006/relationships/hyperlink" Target="https://znanium.com/catalog/product/12370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nanium.com/catalog%20/product/108651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4149</Words>
  <Characters>23652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DIGMA</cp:lastModifiedBy>
  <cp:revision>10</cp:revision>
  <dcterms:created xsi:type="dcterms:W3CDTF">2023-05-30T07:51:00Z</dcterms:created>
  <dcterms:modified xsi:type="dcterms:W3CDTF">2025-04-24T09:27:00Z</dcterms:modified>
</cp:coreProperties>
</file>