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E7" w:rsidRPr="007159D9" w:rsidRDefault="001A0D42" w:rsidP="00690B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9D9">
        <w:rPr>
          <w:rFonts w:ascii="Times New Roman" w:hAnsi="Times New Roman" w:cs="Times New Roman"/>
          <w:b/>
          <w:sz w:val="28"/>
          <w:szCs w:val="28"/>
        </w:rPr>
        <w:t>Вопросы на экзамен по дисциплине « Основы реабилитации»</w:t>
      </w:r>
    </w:p>
    <w:p w:rsidR="002D7B93" w:rsidRPr="00AF435F" w:rsidRDefault="00C04465" w:rsidP="002D7B9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59D9">
        <w:rPr>
          <w:rFonts w:ascii="Times New Roman" w:hAnsi="Times New Roman" w:cs="Times New Roman"/>
          <w:sz w:val="28"/>
          <w:szCs w:val="28"/>
        </w:rPr>
        <w:t>Д</w:t>
      </w:r>
      <w:r w:rsidR="009058A0" w:rsidRPr="007159D9">
        <w:rPr>
          <w:rFonts w:ascii="Times New Roman" w:hAnsi="Times New Roman" w:cs="Times New Roman"/>
          <w:sz w:val="28"/>
          <w:szCs w:val="28"/>
        </w:rPr>
        <w:t>айте</w:t>
      </w:r>
      <w:r w:rsidRPr="007159D9">
        <w:rPr>
          <w:rFonts w:ascii="Times New Roman" w:hAnsi="Times New Roman" w:cs="Times New Roman"/>
          <w:sz w:val="28"/>
          <w:szCs w:val="28"/>
        </w:rPr>
        <w:t xml:space="preserve"> определение понятие  «реабилитация», указать ее ц</w:t>
      </w:r>
      <w:r w:rsidR="001A0D42" w:rsidRPr="007159D9">
        <w:rPr>
          <w:rFonts w:ascii="Times New Roman" w:hAnsi="Times New Roman" w:cs="Times New Roman"/>
          <w:sz w:val="28"/>
          <w:szCs w:val="28"/>
        </w:rPr>
        <w:t>ели</w:t>
      </w:r>
      <w:r w:rsidRPr="007159D9">
        <w:rPr>
          <w:rFonts w:ascii="Times New Roman" w:hAnsi="Times New Roman" w:cs="Times New Roman"/>
          <w:sz w:val="28"/>
          <w:szCs w:val="28"/>
        </w:rPr>
        <w:t xml:space="preserve"> </w:t>
      </w:r>
      <w:r w:rsidR="001A0D42" w:rsidRPr="007159D9">
        <w:rPr>
          <w:rFonts w:ascii="Times New Roman" w:hAnsi="Times New Roman" w:cs="Times New Roman"/>
          <w:sz w:val="28"/>
          <w:szCs w:val="28"/>
        </w:rPr>
        <w:t xml:space="preserve">и </w:t>
      </w:r>
      <w:r w:rsidRPr="007159D9">
        <w:rPr>
          <w:rFonts w:ascii="Times New Roman" w:hAnsi="Times New Roman" w:cs="Times New Roman"/>
          <w:sz w:val="28"/>
          <w:szCs w:val="28"/>
        </w:rPr>
        <w:t>перечислить виды реабилитации.</w:t>
      </w:r>
      <w:r w:rsidR="002D7B93" w:rsidRPr="002D7B93">
        <w:rPr>
          <w:rFonts w:ascii="Times New Roman" w:hAnsi="Times New Roman" w:cs="Times New Roman"/>
          <w:sz w:val="28"/>
          <w:szCs w:val="28"/>
        </w:rPr>
        <w:t xml:space="preserve"> </w:t>
      </w:r>
      <w:r w:rsidR="002D7B93" w:rsidRPr="00AF435F">
        <w:rPr>
          <w:rFonts w:ascii="Times New Roman" w:hAnsi="Times New Roman" w:cs="Times New Roman"/>
          <w:sz w:val="28"/>
          <w:szCs w:val="28"/>
        </w:rPr>
        <w:t>Процесс реабилитации: раскрыть 3 фазы.</w:t>
      </w:r>
      <w:r w:rsidR="002D7B93">
        <w:rPr>
          <w:rFonts w:ascii="Times New Roman" w:hAnsi="Times New Roman" w:cs="Times New Roman"/>
          <w:sz w:val="28"/>
          <w:szCs w:val="28"/>
        </w:rPr>
        <w:t xml:space="preserve"> Э</w:t>
      </w:r>
      <w:r w:rsidR="002D7B93" w:rsidRPr="00AF435F">
        <w:rPr>
          <w:rFonts w:ascii="Times New Roman" w:hAnsi="Times New Roman" w:cs="Times New Roman"/>
          <w:sz w:val="28"/>
          <w:szCs w:val="28"/>
        </w:rPr>
        <w:t>тапы реабилитации и их задачи.</w:t>
      </w:r>
    </w:p>
    <w:p w:rsidR="007A3A8C" w:rsidRPr="007159D9" w:rsidRDefault="007A3A8C" w:rsidP="00690BE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последствий нарушения здоровья (болезнь, травма, дефект).</w:t>
      </w:r>
    </w:p>
    <w:p w:rsidR="007A3A8C" w:rsidRPr="007159D9" w:rsidRDefault="007A3A8C" w:rsidP="00690BEA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Категории лиц нуждающихся в реабилитации.</w:t>
      </w:r>
    </w:p>
    <w:p w:rsidR="007A3A8C" w:rsidRPr="002D7B93" w:rsidRDefault="009058A0" w:rsidP="00690B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7B93">
        <w:rPr>
          <w:rFonts w:ascii="Times New Roman" w:hAnsi="Times New Roman" w:cs="Times New Roman"/>
          <w:sz w:val="28"/>
          <w:szCs w:val="28"/>
        </w:rPr>
        <w:t>Дать определение поняти</w:t>
      </w:r>
      <w:r w:rsidR="00C04465" w:rsidRPr="002D7B93">
        <w:rPr>
          <w:rFonts w:ascii="Times New Roman" w:hAnsi="Times New Roman" w:cs="Times New Roman"/>
          <w:sz w:val="28"/>
          <w:szCs w:val="28"/>
        </w:rPr>
        <w:t xml:space="preserve">е </w:t>
      </w:r>
      <w:r w:rsidRPr="002D7B93">
        <w:rPr>
          <w:rFonts w:ascii="Times New Roman" w:hAnsi="Times New Roman" w:cs="Times New Roman"/>
          <w:sz w:val="28"/>
          <w:szCs w:val="28"/>
        </w:rPr>
        <w:t>«Огр</w:t>
      </w:r>
      <w:r w:rsidR="007A3A8C" w:rsidRPr="002D7B93">
        <w:rPr>
          <w:rFonts w:ascii="Times New Roman" w:hAnsi="Times New Roman" w:cs="Times New Roman"/>
          <w:sz w:val="28"/>
          <w:szCs w:val="28"/>
        </w:rPr>
        <w:t>аничение жизнедеятельности» и «</w:t>
      </w:r>
      <w:r w:rsidRPr="002D7B93">
        <w:rPr>
          <w:rFonts w:ascii="Times New Roman" w:hAnsi="Times New Roman" w:cs="Times New Roman"/>
          <w:sz w:val="28"/>
          <w:szCs w:val="28"/>
        </w:rPr>
        <w:t>Инвалид»</w:t>
      </w:r>
      <w:r w:rsidR="00AF435F" w:rsidRPr="002D7B93">
        <w:rPr>
          <w:rFonts w:ascii="Times New Roman" w:hAnsi="Times New Roman" w:cs="Times New Roman"/>
          <w:sz w:val="28"/>
          <w:szCs w:val="28"/>
        </w:rPr>
        <w:t>.</w:t>
      </w:r>
      <w:r w:rsidR="002D7B93">
        <w:rPr>
          <w:rFonts w:ascii="Times New Roman" w:hAnsi="Times New Roman" w:cs="Times New Roman"/>
          <w:sz w:val="28"/>
          <w:szCs w:val="28"/>
        </w:rPr>
        <w:t xml:space="preserve"> </w:t>
      </w:r>
      <w:r w:rsidR="007A3A8C" w:rsidRPr="002D7B93">
        <w:rPr>
          <w:rFonts w:ascii="Times New Roman" w:hAnsi="Times New Roman" w:cs="Times New Roman"/>
          <w:sz w:val="28"/>
          <w:szCs w:val="28"/>
        </w:rPr>
        <w:t>Виды инвалидности. Критерии для определения групп инвалидности.</w:t>
      </w:r>
    </w:p>
    <w:p w:rsidR="002D7B93" w:rsidRPr="002D7B93" w:rsidRDefault="009058A0" w:rsidP="002D7B9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435F">
        <w:rPr>
          <w:rFonts w:ascii="Times New Roman" w:hAnsi="Times New Roman" w:cs="Times New Roman"/>
          <w:sz w:val="28"/>
          <w:szCs w:val="28"/>
        </w:rPr>
        <w:t>«Реабилитационный потенциал»</w:t>
      </w:r>
      <w:r w:rsidR="00AF435F">
        <w:rPr>
          <w:rFonts w:ascii="Times New Roman" w:hAnsi="Times New Roman" w:cs="Times New Roman"/>
          <w:sz w:val="28"/>
          <w:szCs w:val="28"/>
        </w:rPr>
        <w:t xml:space="preserve">. </w:t>
      </w:r>
      <w:r w:rsidRPr="00AF435F">
        <w:rPr>
          <w:rFonts w:ascii="Times New Roman" w:hAnsi="Times New Roman" w:cs="Times New Roman"/>
          <w:sz w:val="28"/>
          <w:szCs w:val="28"/>
        </w:rPr>
        <w:t xml:space="preserve"> Критерии оценки реабилитационного потенциала</w:t>
      </w:r>
      <w:r w:rsidR="003D2690" w:rsidRPr="00AF435F">
        <w:rPr>
          <w:rFonts w:ascii="Times New Roman" w:hAnsi="Times New Roman" w:cs="Times New Roman"/>
          <w:sz w:val="28"/>
          <w:szCs w:val="28"/>
        </w:rPr>
        <w:t xml:space="preserve">. </w:t>
      </w:r>
      <w:r w:rsidR="002A13EA" w:rsidRPr="00AF435F">
        <w:rPr>
          <w:rFonts w:ascii="Times New Roman" w:hAnsi="Times New Roman" w:cs="Times New Roman"/>
          <w:sz w:val="28"/>
          <w:szCs w:val="28"/>
        </w:rPr>
        <w:t>«Реабилитационный прогноз»</w:t>
      </w:r>
      <w:r w:rsidRPr="00AF435F">
        <w:rPr>
          <w:rFonts w:ascii="Times New Roman" w:hAnsi="Times New Roman" w:cs="Times New Roman"/>
          <w:sz w:val="28"/>
          <w:szCs w:val="28"/>
        </w:rPr>
        <w:t>.</w:t>
      </w:r>
      <w:r w:rsidR="002A13EA" w:rsidRPr="00AF435F">
        <w:rPr>
          <w:rFonts w:ascii="Times New Roman" w:hAnsi="Times New Roman" w:cs="Times New Roman"/>
          <w:sz w:val="28"/>
          <w:szCs w:val="28"/>
        </w:rPr>
        <w:t xml:space="preserve"> </w:t>
      </w:r>
      <w:r w:rsidR="003D2690" w:rsidRPr="00AF435F">
        <w:rPr>
          <w:rFonts w:ascii="Times New Roman" w:hAnsi="Times New Roman" w:cs="Times New Roman"/>
          <w:sz w:val="28"/>
          <w:szCs w:val="28"/>
        </w:rPr>
        <w:t>Этапы и ф</w:t>
      </w:r>
      <w:r w:rsidRPr="00AF435F">
        <w:rPr>
          <w:rFonts w:ascii="Times New Roman" w:hAnsi="Times New Roman" w:cs="Times New Roman"/>
          <w:sz w:val="28"/>
          <w:szCs w:val="28"/>
        </w:rPr>
        <w:t>акторы</w:t>
      </w:r>
      <w:r w:rsidR="006B592C" w:rsidRPr="00AF435F">
        <w:rPr>
          <w:rFonts w:ascii="Times New Roman" w:hAnsi="Times New Roman" w:cs="Times New Roman"/>
          <w:sz w:val="28"/>
          <w:szCs w:val="28"/>
        </w:rPr>
        <w:t>,</w:t>
      </w:r>
      <w:r w:rsidRPr="00AF435F">
        <w:rPr>
          <w:rFonts w:ascii="Times New Roman" w:hAnsi="Times New Roman" w:cs="Times New Roman"/>
          <w:sz w:val="28"/>
          <w:szCs w:val="28"/>
        </w:rPr>
        <w:t xml:space="preserve"> влияющие на реабилитационный прогноз</w:t>
      </w:r>
      <w:r w:rsidR="003D2690" w:rsidRPr="00AF435F">
        <w:rPr>
          <w:rFonts w:ascii="Times New Roman" w:hAnsi="Times New Roman" w:cs="Times New Roman"/>
          <w:sz w:val="28"/>
          <w:szCs w:val="28"/>
        </w:rPr>
        <w:t>.</w:t>
      </w:r>
      <w:r w:rsidR="002D7B93" w:rsidRPr="002D7B93">
        <w:rPr>
          <w:rFonts w:ascii="Times New Roman" w:hAnsi="Times New Roman" w:cs="Times New Roman"/>
          <w:sz w:val="28"/>
          <w:szCs w:val="28"/>
        </w:rPr>
        <w:t xml:space="preserve">  Перечислите и раскройте основные средства медицинской реабилитации. </w:t>
      </w:r>
    </w:p>
    <w:p w:rsidR="00D82292" w:rsidRPr="007159D9" w:rsidRDefault="00F84A68" w:rsidP="00690B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59D9">
        <w:rPr>
          <w:rFonts w:ascii="Times New Roman" w:hAnsi="Times New Roman" w:cs="Times New Roman"/>
          <w:sz w:val="28"/>
          <w:szCs w:val="28"/>
        </w:rPr>
        <w:t>Дайте определение понятие ЛФК, указать формы</w:t>
      </w:r>
      <w:r w:rsidR="009F5555" w:rsidRPr="007159D9">
        <w:rPr>
          <w:rFonts w:ascii="Times New Roman" w:hAnsi="Times New Roman" w:cs="Times New Roman"/>
          <w:sz w:val="28"/>
          <w:szCs w:val="28"/>
        </w:rPr>
        <w:t xml:space="preserve">, методы </w:t>
      </w:r>
      <w:r w:rsidRPr="007159D9">
        <w:rPr>
          <w:rFonts w:ascii="Times New Roman" w:hAnsi="Times New Roman" w:cs="Times New Roman"/>
          <w:sz w:val="28"/>
          <w:szCs w:val="28"/>
        </w:rPr>
        <w:t xml:space="preserve"> и средства </w:t>
      </w:r>
      <w:r w:rsidR="009D492B" w:rsidRPr="007159D9">
        <w:rPr>
          <w:rFonts w:ascii="Times New Roman" w:hAnsi="Times New Roman" w:cs="Times New Roman"/>
          <w:sz w:val="28"/>
          <w:szCs w:val="28"/>
        </w:rPr>
        <w:t xml:space="preserve"> ЛФК.</w:t>
      </w:r>
      <w:r w:rsidR="009F5555" w:rsidRPr="007159D9">
        <w:rPr>
          <w:rFonts w:ascii="Times New Roman" w:hAnsi="Times New Roman" w:cs="Times New Roman"/>
          <w:sz w:val="28"/>
          <w:szCs w:val="28"/>
        </w:rPr>
        <w:t xml:space="preserve"> Перечислите особенности методики ЛФК в различных возрастных периодах</w:t>
      </w:r>
      <w:r w:rsidR="00D82292" w:rsidRPr="00715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3FC" w:rsidRPr="002D7B93" w:rsidRDefault="00690BEA" w:rsidP="00690B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7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63FC" w:rsidRPr="002D7B93">
        <w:rPr>
          <w:rFonts w:ascii="Times New Roman" w:hAnsi="Times New Roman" w:cs="Times New Roman"/>
          <w:sz w:val="28"/>
          <w:szCs w:val="28"/>
        </w:rPr>
        <w:t>Т</w:t>
      </w:r>
      <w:r w:rsidRPr="002D7B93">
        <w:rPr>
          <w:rFonts w:ascii="Times New Roman" w:hAnsi="Times New Roman" w:cs="Times New Roman"/>
          <w:sz w:val="28"/>
          <w:szCs w:val="28"/>
        </w:rPr>
        <w:t>е</w:t>
      </w:r>
      <w:r w:rsidR="00AD63FC" w:rsidRPr="002D7B93">
        <w:rPr>
          <w:rFonts w:ascii="Times New Roman" w:hAnsi="Times New Roman" w:cs="Times New Roman"/>
          <w:sz w:val="28"/>
          <w:szCs w:val="28"/>
        </w:rPr>
        <w:t>плолечение: виды.</w:t>
      </w:r>
      <w:r w:rsidR="002D7B93" w:rsidRPr="002D7B93">
        <w:rPr>
          <w:rFonts w:ascii="Times New Roman" w:hAnsi="Times New Roman" w:cs="Times New Roman"/>
          <w:sz w:val="28"/>
          <w:szCs w:val="28"/>
        </w:rPr>
        <w:t xml:space="preserve"> </w:t>
      </w:r>
      <w:r w:rsidR="002D7B93" w:rsidRPr="00690BEA">
        <w:rPr>
          <w:rFonts w:ascii="Times New Roman" w:hAnsi="Times New Roman" w:cs="Times New Roman"/>
          <w:sz w:val="28"/>
          <w:szCs w:val="28"/>
        </w:rPr>
        <w:t>Лечение озокеритом, лечение парафином: методики, показания, противопоказания.</w:t>
      </w:r>
    </w:p>
    <w:p w:rsidR="00AD63FC" w:rsidRPr="00AF435F" w:rsidRDefault="00AD63FC" w:rsidP="00690B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435F">
        <w:rPr>
          <w:rFonts w:ascii="Times New Roman" w:hAnsi="Times New Roman" w:cs="Times New Roman"/>
          <w:sz w:val="28"/>
          <w:szCs w:val="28"/>
        </w:rPr>
        <w:t xml:space="preserve"> Грязелечен</w:t>
      </w:r>
      <w:r w:rsidR="00AF435F">
        <w:rPr>
          <w:rFonts w:ascii="Times New Roman" w:hAnsi="Times New Roman" w:cs="Times New Roman"/>
          <w:sz w:val="28"/>
          <w:szCs w:val="28"/>
        </w:rPr>
        <w:t>ие: виды грязей, методы лечения,</w:t>
      </w:r>
      <w:r w:rsidRPr="00AF435F">
        <w:rPr>
          <w:rFonts w:ascii="Times New Roman" w:hAnsi="Times New Roman" w:cs="Times New Roman"/>
          <w:sz w:val="28"/>
          <w:szCs w:val="28"/>
        </w:rPr>
        <w:t xml:space="preserve"> противопоказания, показания, основные курорты.</w:t>
      </w:r>
    </w:p>
    <w:p w:rsidR="00AD63FC" w:rsidRPr="002D7B93" w:rsidRDefault="00690BEA" w:rsidP="00690B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7B93">
        <w:rPr>
          <w:rFonts w:ascii="Times New Roman" w:hAnsi="Times New Roman" w:cs="Times New Roman"/>
          <w:sz w:val="28"/>
          <w:szCs w:val="28"/>
        </w:rPr>
        <w:t xml:space="preserve">  </w:t>
      </w:r>
      <w:r w:rsidR="00AD63FC" w:rsidRPr="002D7B93">
        <w:rPr>
          <w:rFonts w:ascii="Times New Roman" w:hAnsi="Times New Roman" w:cs="Times New Roman"/>
          <w:sz w:val="28"/>
          <w:szCs w:val="28"/>
        </w:rPr>
        <w:t>Водолечение: основные методики.</w:t>
      </w:r>
    </w:p>
    <w:p w:rsidR="00AD63FC" w:rsidRPr="00690BEA" w:rsidRDefault="00690BEA" w:rsidP="00690B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0BEA">
        <w:rPr>
          <w:rFonts w:ascii="Times New Roman" w:hAnsi="Times New Roman" w:cs="Times New Roman"/>
          <w:sz w:val="28"/>
          <w:szCs w:val="28"/>
        </w:rPr>
        <w:t xml:space="preserve"> </w:t>
      </w:r>
      <w:r w:rsidR="00AD63FC" w:rsidRPr="00690BEA">
        <w:rPr>
          <w:rFonts w:ascii="Times New Roman" w:hAnsi="Times New Roman" w:cs="Times New Roman"/>
          <w:sz w:val="28"/>
          <w:szCs w:val="28"/>
        </w:rPr>
        <w:t>Обливания, обтирания, укутывание: дать определение. Показания, противопоказания.</w:t>
      </w:r>
    </w:p>
    <w:p w:rsidR="00AD63FC" w:rsidRPr="00690BEA" w:rsidRDefault="00690BEA" w:rsidP="00690B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0BEA">
        <w:rPr>
          <w:rFonts w:ascii="Times New Roman" w:hAnsi="Times New Roman" w:cs="Times New Roman"/>
          <w:sz w:val="28"/>
          <w:szCs w:val="28"/>
        </w:rPr>
        <w:t xml:space="preserve"> </w:t>
      </w:r>
      <w:r w:rsidR="00AD63FC" w:rsidRPr="00690BEA">
        <w:rPr>
          <w:rFonts w:ascii="Times New Roman" w:hAnsi="Times New Roman" w:cs="Times New Roman"/>
          <w:sz w:val="28"/>
          <w:szCs w:val="28"/>
        </w:rPr>
        <w:t>Души. Виды, показания, противопоказания.</w:t>
      </w:r>
    </w:p>
    <w:p w:rsidR="00AD63FC" w:rsidRPr="00690BEA" w:rsidRDefault="00690BEA" w:rsidP="00690B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0BEA">
        <w:rPr>
          <w:rFonts w:ascii="Times New Roman" w:hAnsi="Times New Roman" w:cs="Times New Roman"/>
          <w:sz w:val="28"/>
          <w:szCs w:val="28"/>
        </w:rPr>
        <w:t xml:space="preserve"> </w:t>
      </w:r>
      <w:r w:rsidR="00AD63FC" w:rsidRPr="00690BEA">
        <w:rPr>
          <w:rFonts w:ascii="Times New Roman" w:hAnsi="Times New Roman" w:cs="Times New Roman"/>
          <w:sz w:val="28"/>
          <w:szCs w:val="28"/>
        </w:rPr>
        <w:t>Ванны: виды ванн, показания, противопоказания.</w:t>
      </w:r>
    </w:p>
    <w:p w:rsidR="00AD63FC" w:rsidRPr="002D7B93" w:rsidRDefault="00AD63FC" w:rsidP="00690B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7B93">
        <w:rPr>
          <w:rFonts w:ascii="Times New Roman" w:hAnsi="Times New Roman" w:cs="Times New Roman"/>
          <w:sz w:val="28"/>
          <w:szCs w:val="28"/>
        </w:rPr>
        <w:t xml:space="preserve"> Бальнеотерапия. </w:t>
      </w:r>
      <w:r w:rsidR="00430A3E" w:rsidRPr="002D7B93">
        <w:rPr>
          <w:rFonts w:ascii="Times New Roman" w:hAnsi="Times New Roman" w:cs="Times New Roman"/>
          <w:sz w:val="28"/>
          <w:szCs w:val="28"/>
        </w:rPr>
        <w:t>Использование минеральной воды. Показание, противопоказание.</w:t>
      </w:r>
      <w:r w:rsidR="00A00D9E" w:rsidRPr="002D7B93">
        <w:rPr>
          <w:rFonts w:ascii="Times New Roman" w:hAnsi="Times New Roman" w:cs="Times New Roman"/>
          <w:sz w:val="28"/>
          <w:szCs w:val="28"/>
        </w:rPr>
        <w:t xml:space="preserve"> Питьевые минеральные воды - классификация, виды, методика приема, показания, противопоказания. Курорты.</w:t>
      </w:r>
    </w:p>
    <w:p w:rsidR="00430A3E" w:rsidRPr="00AF435F" w:rsidRDefault="00430A3E" w:rsidP="002D7B9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90BEA">
        <w:rPr>
          <w:rFonts w:ascii="Times New Roman" w:hAnsi="Times New Roman" w:cs="Times New Roman"/>
          <w:sz w:val="28"/>
          <w:szCs w:val="28"/>
        </w:rPr>
        <w:t xml:space="preserve"> </w:t>
      </w:r>
      <w:r w:rsidR="002D7B93">
        <w:rPr>
          <w:rFonts w:ascii="Times New Roman" w:hAnsi="Times New Roman" w:cs="Times New Roman"/>
          <w:sz w:val="28"/>
          <w:szCs w:val="28"/>
        </w:rPr>
        <w:t>Понятие физиотерапии. Виды. Показания, противопоказания.</w:t>
      </w:r>
    </w:p>
    <w:p w:rsidR="00430A3E" w:rsidRPr="002D7B93" w:rsidRDefault="00430A3E" w:rsidP="00690B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D7B93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Ингаляции: виды ингаляций, механизм действия, правила приема ингаляций.</w:t>
      </w:r>
      <w:r w:rsidR="002D7B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D7B93">
        <w:rPr>
          <w:rFonts w:ascii="Times New Roman" w:hAnsi="Times New Roman" w:cs="Times New Roman"/>
          <w:bCs/>
          <w:iCs/>
          <w:sz w:val="28"/>
          <w:szCs w:val="28"/>
        </w:rPr>
        <w:t xml:space="preserve"> Препараты для ингаляций, показания и противопоказания для каждого вида ингаляций.</w:t>
      </w:r>
    </w:p>
    <w:p w:rsidR="002D7B93" w:rsidRDefault="00A00D9E" w:rsidP="00690B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D7B93">
        <w:rPr>
          <w:rFonts w:ascii="Times New Roman" w:hAnsi="Times New Roman" w:cs="Times New Roman"/>
          <w:bCs/>
          <w:iCs/>
          <w:sz w:val="28"/>
          <w:szCs w:val="28"/>
        </w:rPr>
        <w:t xml:space="preserve"> Санаторно-курортное лечение-понятие, виды учреждений санаторного типа.</w:t>
      </w:r>
      <w:r w:rsidR="002D7B93" w:rsidRPr="002D7B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D7B93">
        <w:rPr>
          <w:rFonts w:ascii="Times New Roman" w:hAnsi="Times New Roman" w:cs="Times New Roman"/>
          <w:bCs/>
          <w:iCs/>
          <w:sz w:val="28"/>
          <w:szCs w:val="28"/>
        </w:rPr>
        <w:t xml:space="preserve"> Цели санаторно-курортного лечения, периоды санаторно-курортного лечения, санаторные режимы.</w:t>
      </w:r>
      <w:r w:rsidR="002D7B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D7B93">
        <w:rPr>
          <w:rFonts w:ascii="Times New Roman" w:hAnsi="Times New Roman" w:cs="Times New Roman"/>
          <w:bCs/>
          <w:iCs/>
          <w:sz w:val="28"/>
          <w:szCs w:val="28"/>
        </w:rPr>
        <w:t xml:space="preserve">Типы курортов </w:t>
      </w:r>
    </w:p>
    <w:p w:rsidR="00690BEA" w:rsidRPr="004D13D3" w:rsidRDefault="00A00D9E" w:rsidP="00690B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D13D3">
        <w:rPr>
          <w:rFonts w:ascii="Times New Roman" w:hAnsi="Times New Roman" w:cs="Times New Roman"/>
          <w:bCs/>
          <w:iCs/>
          <w:sz w:val="28"/>
          <w:szCs w:val="28"/>
        </w:rPr>
        <w:t>Фототерапия. Виды, показания, противопоказания.</w:t>
      </w:r>
    </w:p>
    <w:p w:rsidR="00690BEA" w:rsidRPr="004D13D3" w:rsidRDefault="00690BEA" w:rsidP="00690B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13D3">
        <w:rPr>
          <w:rFonts w:ascii="Times New Roman" w:hAnsi="Times New Roman" w:cs="Times New Roman"/>
          <w:bCs/>
          <w:iCs/>
          <w:sz w:val="28"/>
          <w:szCs w:val="28"/>
        </w:rPr>
        <w:t xml:space="preserve"> Лазерная терапия - </w:t>
      </w:r>
      <w:r w:rsidRPr="004D13D3">
        <w:rPr>
          <w:rFonts w:ascii="Times New Roman" w:hAnsi="Times New Roman" w:cs="Times New Roman"/>
          <w:sz w:val="28"/>
          <w:szCs w:val="28"/>
        </w:rPr>
        <w:t>механизм воздействия, показания, противопоказания.</w:t>
      </w:r>
    </w:p>
    <w:p w:rsidR="00690BEA" w:rsidRPr="004D13D3" w:rsidRDefault="002D7B93" w:rsidP="00690B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90BEA" w:rsidRPr="004D13D3">
        <w:rPr>
          <w:rFonts w:ascii="Times New Roman" w:hAnsi="Times New Roman" w:cs="Times New Roman"/>
          <w:bCs/>
          <w:iCs/>
          <w:sz w:val="28"/>
          <w:szCs w:val="28"/>
        </w:rPr>
        <w:t>Электр</w:t>
      </w:r>
      <w:r w:rsidR="00A00D9E" w:rsidRPr="004D13D3">
        <w:rPr>
          <w:rFonts w:ascii="Times New Roman" w:hAnsi="Times New Roman" w:cs="Times New Roman"/>
          <w:bCs/>
          <w:iCs/>
          <w:sz w:val="28"/>
          <w:szCs w:val="28"/>
        </w:rPr>
        <w:t>олечение. Виды</w:t>
      </w:r>
      <w:r w:rsidR="004D13D3" w:rsidRPr="004D13D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90BEA" w:rsidRPr="00690BEA" w:rsidRDefault="00690BEA" w:rsidP="00690B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</w:t>
      </w:r>
      <w:r w:rsidRPr="00690BEA">
        <w:rPr>
          <w:rFonts w:ascii="Times New Roman" w:hAnsi="Times New Roman" w:cs="Times New Roman"/>
          <w:bCs/>
          <w:iCs/>
          <w:sz w:val="28"/>
          <w:szCs w:val="28"/>
        </w:rPr>
        <w:t>альванизация механизм воздействия,</w:t>
      </w:r>
      <w:r w:rsidR="004D13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90BEA">
        <w:rPr>
          <w:rFonts w:ascii="Times New Roman" w:hAnsi="Times New Roman" w:cs="Times New Roman"/>
          <w:bCs/>
          <w:iCs/>
          <w:sz w:val="28"/>
          <w:szCs w:val="28"/>
        </w:rPr>
        <w:t>показания, противопоказания.</w:t>
      </w:r>
    </w:p>
    <w:p w:rsidR="00430A3E" w:rsidRDefault="00690BEA" w:rsidP="00690B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Магнитотерапия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механизм воздействия, показания, противопоказания.</w:t>
      </w:r>
      <w:bookmarkStart w:id="0" w:name="_GoBack"/>
      <w:bookmarkEnd w:id="0"/>
    </w:p>
    <w:sectPr w:rsidR="0043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7A35"/>
    <w:multiLevelType w:val="hybridMultilevel"/>
    <w:tmpl w:val="7D90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A090A"/>
    <w:multiLevelType w:val="hybridMultilevel"/>
    <w:tmpl w:val="7D90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42"/>
    <w:rsid w:val="00105B6D"/>
    <w:rsid w:val="00194375"/>
    <w:rsid w:val="001A0D42"/>
    <w:rsid w:val="002714D5"/>
    <w:rsid w:val="002911F7"/>
    <w:rsid w:val="0029599A"/>
    <w:rsid w:val="002A13EA"/>
    <w:rsid w:val="002D7B93"/>
    <w:rsid w:val="003B3924"/>
    <w:rsid w:val="003B4F16"/>
    <w:rsid w:val="003D2690"/>
    <w:rsid w:val="00430A3E"/>
    <w:rsid w:val="004B0593"/>
    <w:rsid w:val="004C4007"/>
    <w:rsid w:val="004D13D3"/>
    <w:rsid w:val="004F450C"/>
    <w:rsid w:val="005400DB"/>
    <w:rsid w:val="00553F5B"/>
    <w:rsid w:val="00690BEA"/>
    <w:rsid w:val="006B37C3"/>
    <w:rsid w:val="006B592C"/>
    <w:rsid w:val="006F2C7F"/>
    <w:rsid w:val="007159D9"/>
    <w:rsid w:val="007A3A8C"/>
    <w:rsid w:val="008579E8"/>
    <w:rsid w:val="009058A0"/>
    <w:rsid w:val="009D492B"/>
    <w:rsid w:val="009F0A75"/>
    <w:rsid w:val="009F5555"/>
    <w:rsid w:val="00A00D9E"/>
    <w:rsid w:val="00AD63FC"/>
    <w:rsid w:val="00AF435F"/>
    <w:rsid w:val="00C04465"/>
    <w:rsid w:val="00C045E7"/>
    <w:rsid w:val="00C751BA"/>
    <w:rsid w:val="00D17F86"/>
    <w:rsid w:val="00D82292"/>
    <w:rsid w:val="00DA57D7"/>
    <w:rsid w:val="00EA7EFC"/>
    <w:rsid w:val="00F33120"/>
    <w:rsid w:val="00F40F53"/>
    <w:rsid w:val="00F84A68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D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ЕвроБетон</dc:creator>
  <cp:lastModifiedBy>1</cp:lastModifiedBy>
  <cp:revision>2</cp:revision>
  <dcterms:created xsi:type="dcterms:W3CDTF">2025-04-23T09:35:00Z</dcterms:created>
  <dcterms:modified xsi:type="dcterms:W3CDTF">2025-04-23T09:35:00Z</dcterms:modified>
</cp:coreProperties>
</file>