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734FBA" w:rsidRPr="00734FBA" w:rsidRDefault="00734FBA" w:rsidP="00734F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734FBA" w:rsidRPr="006054FB" w:rsidTr="00FE3DCF">
        <w:tc>
          <w:tcPr>
            <w:tcW w:w="4536" w:type="dxa"/>
            <w:shd w:val="clear" w:color="auto" w:fill="auto"/>
          </w:tcPr>
          <w:p w:rsidR="00734FBA" w:rsidRPr="006054FB" w:rsidRDefault="00734FBA" w:rsidP="00734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34FBA" w:rsidRPr="006054FB" w:rsidRDefault="00734FBA" w:rsidP="00734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FBA" w:rsidRPr="006054FB" w:rsidTr="00FE3DCF">
        <w:tc>
          <w:tcPr>
            <w:tcW w:w="4536" w:type="dxa"/>
          </w:tcPr>
          <w:p w:rsidR="00C9600A" w:rsidRDefault="00C9600A" w:rsidP="00C960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РАССМОТРЕНО</w:t>
            </w:r>
            <w:r w:rsidR="00F230C9">
              <w:rPr>
                <w:rFonts w:ascii="Times New Roman" w:hAnsi="Times New Roman"/>
              </w:rPr>
              <w:t xml:space="preserve"> И РЕКОМЕНДОВАНО</w:t>
            </w:r>
          </w:p>
          <w:p w:rsidR="00C9600A" w:rsidRDefault="00C9600A" w:rsidP="00C960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заседании </w:t>
            </w:r>
            <w:r w:rsidR="00F230C9">
              <w:rPr>
                <w:rFonts w:ascii="Times New Roman" w:hAnsi="Times New Roman"/>
              </w:rPr>
              <w:t>кафедры Здравоохранения и индустрии красоты</w:t>
            </w:r>
          </w:p>
          <w:p w:rsidR="00C9600A" w:rsidRDefault="002E5984" w:rsidP="00C960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</w:t>
            </w:r>
            <w:r w:rsidR="00F230C9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от «</w:t>
            </w:r>
            <w:r w:rsidR="00F230C9">
              <w:rPr>
                <w:rFonts w:ascii="Times New Roman" w:hAnsi="Times New Roman"/>
              </w:rPr>
              <w:t>17</w:t>
            </w:r>
            <w:r w:rsidR="00C9600A">
              <w:rPr>
                <w:rFonts w:ascii="Times New Roman" w:hAnsi="Times New Roman"/>
              </w:rPr>
              <w:t xml:space="preserve">» </w:t>
            </w:r>
            <w:r w:rsidR="00857DA9">
              <w:rPr>
                <w:rFonts w:ascii="Times New Roman" w:hAnsi="Times New Roman"/>
              </w:rPr>
              <w:t>мая</w:t>
            </w:r>
            <w:r w:rsidR="00C9600A">
              <w:rPr>
                <w:rFonts w:ascii="Times New Roman" w:hAnsi="Times New Roman"/>
              </w:rPr>
              <w:t xml:space="preserve"> </w:t>
            </w:r>
            <w:r w:rsidR="00857DA9">
              <w:rPr>
                <w:rFonts w:ascii="Times New Roman" w:hAnsi="Times New Roman"/>
              </w:rPr>
              <w:t>202</w:t>
            </w:r>
            <w:r w:rsidR="00F230C9">
              <w:rPr>
                <w:rFonts w:ascii="Times New Roman" w:hAnsi="Times New Roman"/>
              </w:rPr>
              <w:t>4</w:t>
            </w:r>
            <w:r w:rsidR="00C9600A">
              <w:rPr>
                <w:rFonts w:ascii="Times New Roman" w:hAnsi="Times New Roman"/>
              </w:rPr>
              <w:t xml:space="preserve"> г.</w:t>
            </w:r>
          </w:p>
          <w:p w:rsidR="00C9600A" w:rsidRDefault="00C9600A" w:rsidP="00C960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4FBA" w:rsidRPr="006054FB" w:rsidRDefault="00734FBA" w:rsidP="002E59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734FBA" w:rsidRPr="006054FB" w:rsidRDefault="00C9600A" w:rsidP="00C96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="00734FBA" w:rsidRPr="006054FB">
              <w:rPr>
                <w:rFonts w:ascii="Times New Roman" w:hAnsi="Times New Roman" w:cs="Times New Roman"/>
              </w:rPr>
              <w:t>УТВЕРЖДАЮ</w:t>
            </w:r>
          </w:p>
          <w:p w:rsidR="00734FBA" w:rsidRPr="006054FB" w:rsidRDefault="00C9600A" w:rsidP="00C96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734FBA" w:rsidRPr="006054FB">
              <w:rPr>
                <w:rFonts w:ascii="Times New Roman" w:hAnsi="Times New Roman" w:cs="Times New Roman"/>
              </w:rPr>
              <w:t>Директор</w:t>
            </w:r>
          </w:p>
          <w:p w:rsidR="00734FBA" w:rsidRPr="006054FB" w:rsidRDefault="00734FBA" w:rsidP="006054FB">
            <w:pPr>
              <w:jc w:val="right"/>
              <w:rPr>
                <w:rFonts w:ascii="Times New Roman" w:hAnsi="Times New Roman" w:cs="Times New Roman"/>
              </w:rPr>
            </w:pPr>
            <w:r w:rsidRPr="006054FB">
              <w:rPr>
                <w:rFonts w:ascii="Times New Roman" w:hAnsi="Times New Roman" w:cs="Times New Roman"/>
              </w:rPr>
              <w:t>_</w:t>
            </w:r>
            <w:r w:rsidR="006054FB">
              <w:rPr>
                <w:rFonts w:ascii="Times New Roman" w:hAnsi="Times New Roman" w:cs="Times New Roman"/>
              </w:rPr>
              <w:t>____</w:t>
            </w:r>
            <w:r w:rsidRPr="006054FB">
              <w:rPr>
                <w:rFonts w:ascii="Times New Roman" w:hAnsi="Times New Roman" w:cs="Times New Roman"/>
              </w:rPr>
              <w:t>_________Н.В.</w:t>
            </w:r>
            <w:r w:rsidR="006054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54FB">
              <w:rPr>
                <w:rFonts w:ascii="Times New Roman" w:hAnsi="Times New Roman" w:cs="Times New Roman"/>
              </w:rPr>
              <w:t>Кандаурова</w:t>
            </w:r>
            <w:proofErr w:type="spellEnd"/>
          </w:p>
          <w:p w:rsidR="00734FBA" w:rsidRPr="006054FB" w:rsidRDefault="00C9600A" w:rsidP="00F6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</w:p>
        </w:tc>
      </w:tr>
    </w:tbl>
    <w:p w:rsidR="00B45765" w:rsidRDefault="00B45765" w:rsidP="00B45765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5765" w:rsidRDefault="00B45765" w:rsidP="00B4576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5765" w:rsidRDefault="00B45765" w:rsidP="00734FBA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FBA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ПРОВЕДЕНИЯ – ЗАЧЕТ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6054FB">
        <w:rPr>
          <w:rFonts w:ascii="Times New Roman" w:hAnsi="Times New Roman" w:cs="Times New Roman"/>
          <w:sz w:val="28"/>
          <w:szCs w:val="28"/>
        </w:rPr>
        <w:t>Профессиональная этика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Курс: </w:t>
      </w:r>
      <w:r w:rsidR="006054FB">
        <w:rPr>
          <w:rFonts w:ascii="Times New Roman" w:hAnsi="Times New Roman" w:cs="Times New Roman"/>
          <w:sz w:val="28"/>
          <w:szCs w:val="28"/>
        </w:rPr>
        <w:t>2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Специальности: 40.02.02 Правоохранительная деятельность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54FB" w:rsidRDefault="006054FB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54FB" w:rsidRDefault="006054FB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54FB" w:rsidRDefault="006054FB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54FB" w:rsidRDefault="006054FB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54FB" w:rsidRDefault="006054FB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54FB" w:rsidRPr="00734FBA" w:rsidRDefault="006054FB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30C9" w:rsidRPr="00734FBA" w:rsidRDefault="00F230C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054FB" w:rsidRDefault="006054FB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054FB" w:rsidRDefault="006054FB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054FB" w:rsidRDefault="006054FB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054FB" w:rsidRDefault="006054FB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054FB" w:rsidRDefault="006054FB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054FB" w:rsidRPr="00734FBA" w:rsidRDefault="006054FB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054FB" w:rsidRDefault="00734FBA" w:rsidP="00857DA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E4F6BCC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2E5984">
        <w:rPr>
          <w:rFonts w:ascii="Times New Roman" w:hAnsi="Times New Roman" w:cs="Times New Roman"/>
          <w:sz w:val="28"/>
          <w:szCs w:val="28"/>
        </w:rPr>
        <w:t>Ставрополь, 202</w:t>
      </w:r>
      <w:r w:rsidR="00F230C9">
        <w:rPr>
          <w:rFonts w:ascii="Times New Roman" w:hAnsi="Times New Roman" w:cs="Times New Roman"/>
          <w:sz w:val="28"/>
          <w:szCs w:val="28"/>
        </w:rPr>
        <w:t>4</w:t>
      </w:r>
      <w:r w:rsidR="006054FB">
        <w:rPr>
          <w:rFonts w:ascii="Times New Roman" w:hAnsi="Times New Roman" w:cs="Times New Roman"/>
          <w:sz w:val="28"/>
          <w:szCs w:val="28"/>
        </w:rPr>
        <w:br w:type="page"/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2E324D" w:rsidRPr="00F91388" w:rsidRDefault="002E324D" w:rsidP="006054FB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6054FB">
        <w:rPr>
          <w:rFonts w:ascii="Times New Roman" w:hAnsi="Times New Roman" w:cs="Times New Roman"/>
          <w:sz w:val="28"/>
          <w:szCs w:val="28"/>
          <w:lang w:eastAsia="ru-RU"/>
        </w:rPr>
        <w:t>Профессиональная этика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E324D" w:rsidRDefault="002E324D" w:rsidP="00734FBA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зачета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E324D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5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7"/>
        <w:gridCol w:w="3969"/>
        <w:gridCol w:w="4252"/>
      </w:tblGrid>
      <w:tr w:rsidR="00227387" w:rsidRPr="00351DD2" w:rsidTr="00227387">
        <w:tc>
          <w:tcPr>
            <w:tcW w:w="1377" w:type="dxa"/>
          </w:tcPr>
          <w:p w:rsidR="00227387" w:rsidRPr="0015462C" w:rsidRDefault="00227387" w:rsidP="00734F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Код ОК, ПК ЛР</w:t>
            </w:r>
          </w:p>
        </w:tc>
        <w:tc>
          <w:tcPr>
            <w:tcW w:w="3969" w:type="dxa"/>
          </w:tcPr>
          <w:p w:rsidR="00227387" w:rsidRPr="0015462C" w:rsidRDefault="00227387" w:rsidP="00734F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252" w:type="dxa"/>
          </w:tcPr>
          <w:p w:rsidR="00227387" w:rsidRPr="0015462C" w:rsidRDefault="00227387" w:rsidP="00734F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227387" w:rsidRPr="00351DD2" w:rsidTr="00227387">
        <w:tc>
          <w:tcPr>
            <w:tcW w:w="1377" w:type="dxa"/>
          </w:tcPr>
          <w:p w:rsidR="00227387" w:rsidRDefault="00227387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12</w:t>
            </w:r>
          </w:p>
          <w:p w:rsidR="00227387" w:rsidRDefault="00227387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2</w:t>
            </w:r>
          </w:p>
          <w:p w:rsidR="00227387" w:rsidRPr="00EF45F6" w:rsidRDefault="00227387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15</w:t>
            </w:r>
          </w:p>
        </w:tc>
        <w:tc>
          <w:tcPr>
            <w:tcW w:w="3969" w:type="dxa"/>
          </w:tcPr>
          <w:p w:rsidR="00227387" w:rsidRPr="00EF45F6" w:rsidRDefault="00227387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5F6">
              <w:rPr>
                <w:rFonts w:ascii="Times New Roman" w:hAnsi="Times New Roman" w:cs="Times New Roman"/>
                <w:sz w:val="28"/>
                <w:szCs w:val="28"/>
              </w:rPr>
              <w:t>- использовать принципы и правила служебных отношений и служебного поведения</w:t>
            </w:r>
          </w:p>
          <w:p w:rsidR="00227387" w:rsidRPr="00EF45F6" w:rsidRDefault="00227387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5F6">
              <w:rPr>
                <w:rFonts w:ascii="Times New Roman" w:hAnsi="Times New Roman" w:cs="Times New Roman"/>
                <w:sz w:val="28"/>
                <w:szCs w:val="28"/>
              </w:rPr>
              <w:t>- использовать полученные знания в конкретных ситуациях морального выбора в правоохранительной практике;</w:t>
            </w:r>
          </w:p>
          <w:p w:rsidR="00227387" w:rsidRPr="00EF45F6" w:rsidRDefault="00227387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5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45F6">
              <w:rPr>
                <w:rFonts w:ascii="Times New Roman" w:hAnsi="Times New Roman" w:cs="Times New Roman"/>
                <w:sz w:val="28"/>
                <w:szCs w:val="28"/>
              </w:rPr>
              <w:t>диагностировать этические проблемы и применять основные модели принятия этичных решений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227387" w:rsidRPr="00EF45F6" w:rsidRDefault="00227387" w:rsidP="00EF45F6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5F6">
              <w:rPr>
                <w:rFonts w:ascii="Times New Roman" w:hAnsi="Times New Roman" w:cs="Times New Roman"/>
                <w:sz w:val="28"/>
                <w:szCs w:val="28"/>
              </w:rPr>
              <w:t>- правовые и нравственно-этические нормы в сфере профессиональной деятельности;</w:t>
            </w:r>
          </w:p>
          <w:p w:rsidR="00227387" w:rsidRPr="00EF45F6" w:rsidRDefault="00227387" w:rsidP="00EF45F6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5F6">
              <w:rPr>
                <w:rFonts w:ascii="Times New Roman" w:hAnsi="Times New Roman" w:cs="Times New Roman"/>
                <w:sz w:val="28"/>
                <w:szCs w:val="28"/>
              </w:rPr>
              <w:t>- принципы и ценности современной правоохранительной этики;</w:t>
            </w:r>
          </w:p>
          <w:p w:rsidR="00227387" w:rsidRPr="00EF45F6" w:rsidRDefault="00227387" w:rsidP="00EF45F6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5F6">
              <w:rPr>
                <w:rFonts w:ascii="Times New Roman" w:hAnsi="Times New Roman" w:cs="Times New Roman"/>
                <w:sz w:val="28"/>
                <w:szCs w:val="28"/>
              </w:rPr>
              <w:t xml:space="preserve">- правила предупреждения конфликта интересов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профессиональной деятельности.</w:t>
            </w:r>
          </w:p>
          <w:p w:rsidR="00227387" w:rsidRPr="00EF45F6" w:rsidRDefault="00227387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324D" w:rsidRPr="00351DD2" w:rsidRDefault="002E324D" w:rsidP="002E324D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E324D" w:rsidRPr="00351DD2" w:rsidRDefault="002E324D" w:rsidP="002E324D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2E324D" w:rsidRDefault="002E324D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2E324D" w:rsidRPr="00351DD2" w:rsidRDefault="002E324D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>. Задания для проведения зачета</w:t>
      </w:r>
    </w:p>
    <w:p w:rsidR="002E324D" w:rsidRPr="001B517C" w:rsidRDefault="002E324D" w:rsidP="002E324D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ная</w:t>
      </w:r>
      <w:r>
        <w:rPr>
          <w:rFonts w:ascii="Times New Roman" w:hAnsi="Times New Roman" w:cs="Times New Roman"/>
          <w:sz w:val="28"/>
          <w:szCs w:val="28"/>
        </w:rPr>
        <w:t xml:space="preserve"> по вопросам.</w:t>
      </w:r>
    </w:p>
    <w:p w:rsidR="002E324D" w:rsidRPr="00351DD2" w:rsidRDefault="002E324D" w:rsidP="002E324D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2E324D" w:rsidRPr="00351DD2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>есто (время) выполнения задания:</w:t>
      </w:r>
      <w:r w:rsidR="00F96585">
        <w:rPr>
          <w:rFonts w:ascii="Times New Roman" w:hAnsi="Times New Roman" w:cs="Times New Roman"/>
          <w:sz w:val="28"/>
          <w:szCs w:val="28"/>
        </w:rPr>
        <w:t>407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FBA" w:rsidRPr="00734FBA">
        <w:rPr>
          <w:rFonts w:ascii="Times New Roman" w:hAnsi="Times New Roman" w:cs="Times New Roman"/>
          <w:sz w:val="28"/>
          <w:szCs w:val="28"/>
          <w:lang w:eastAsia="ru-RU"/>
        </w:rPr>
        <w:t xml:space="preserve">Кабинет </w:t>
      </w:r>
      <w:r w:rsidR="00EF45F6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обществознания; </w:t>
      </w:r>
      <w:r w:rsidR="00734FBA" w:rsidRPr="00734FBA">
        <w:rPr>
          <w:rFonts w:ascii="Times New Roman" w:hAnsi="Times New Roman" w:cs="Times New Roman"/>
          <w:sz w:val="28"/>
          <w:szCs w:val="28"/>
          <w:lang w:eastAsia="ru-RU"/>
        </w:rPr>
        <w:t>истории; основ философии; истории и основ философии; гуманитарных и социально-экономических дисциплин; гуманитарных и социальных дисциплин; психологии; социальной психологии</w:t>
      </w:r>
      <w:r w:rsidR="00EF45F6">
        <w:rPr>
          <w:rFonts w:ascii="Times New Roman" w:hAnsi="Times New Roman" w:cs="Times New Roman"/>
          <w:sz w:val="28"/>
          <w:szCs w:val="28"/>
          <w:lang w:eastAsia="ru-RU"/>
        </w:rPr>
        <w:t>; эстетики</w:t>
      </w:r>
    </w:p>
    <w:p w:rsidR="00734FBA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 w:rsidR="0003782A">
        <w:rPr>
          <w:rFonts w:ascii="Times New Roman" w:hAnsi="Times New Roman" w:cs="Times New Roman"/>
          <w:sz w:val="28"/>
          <w:szCs w:val="28"/>
        </w:rPr>
        <w:t>30 минут</w:t>
      </w:r>
    </w:p>
    <w:p w:rsidR="000A685C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>зачете, оборудование: -</w:t>
      </w:r>
      <w:r w:rsidR="0003782A">
        <w:rPr>
          <w:rFonts w:ascii="Times New Roman" w:hAnsi="Times New Roman" w:cs="Times New Roman"/>
          <w:sz w:val="28"/>
          <w:szCs w:val="28"/>
        </w:rPr>
        <w:t xml:space="preserve"> </w:t>
      </w:r>
      <w:r w:rsidR="0003782A">
        <w:rPr>
          <w:rFonts w:ascii="Times New Roman" w:hAnsi="Times New Roman"/>
          <w:sz w:val="28"/>
          <w:szCs w:val="28"/>
        </w:rPr>
        <w:t>к</w:t>
      </w:r>
      <w:r w:rsidR="0003782A"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 w:rsidR="0003782A">
        <w:rPr>
          <w:rFonts w:ascii="Times New Roman" w:hAnsi="Times New Roman"/>
          <w:sz w:val="28"/>
          <w:szCs w:val="28"/>
        </w:rPr>
        <w:t xml:space="preserve"> (</w:t>
      </w:r>
      <w:r w:rsidR="0003782A" w:rsidRPr="00A87A80">
        <w:rPr>
          <w:rFonts w:ascii="Times New Roman" w:hAnsi="Times New Roman"/>
          <w:sz w:val="28"/>
          <w:szCs w:val="28"/>
        </w:rPr>
        <w:t>ручка</w:t>
      </w:r>
      <w:r w:rsidR="0003782A">
        <w:rPr>
          <w:rFonts w:ascii="Times New Roman" w:hAnsi="Times New Roman"/>
          <w:sz w:val="28"/>
          <w:szCs w:val="28"/>
        </w:rPr>
        <w:t>,</w:t>
      </w:r>
      <w:r w:rsidR="0003782A" w:rsidRPr="00BC5954">
        <w:rPr>
          <w:rFonts w:ascii="Times New Roman" w:hAnsi="Times New Roman"/>
          <w:sz w:val="28"/>
          <w:szCs w:val="28"/>
        </w:rPr>
        <w:t xml:space="preserve"> </w:t>
      </w:r>
      <w:r w:rsidR="0003782A" w:rsidRPr="00A87A80">
        <w:rPr>
          <w:rFonts w:ascii="Times New Roman" w:hAnsi="Times New Roman"/>
          <w:sz w:val="28"/>
          <w:szCs w:val="28"/>
        </w:rPr>
        <w:t>карандаш</w:t>
      </w:r>
      <w:r w:rsidR="00EF45F6">
        <w:rPr>
          <w:rFonts w:ascii="Times New Roman" w:hAnsi="Times New Roman"/>
          <w:sz w:val="28"/>
          <w:szCs w:val="28"/>
        </w:rPr>
        <w:t>и</w:t>
      </w:r>
      <w:r w:rsidR="0003782A">
        <w:rPr>
          <w:rFonts w:ascii="Times New Roman" w:hAnsi="Times New Roman"/>
          <w:sz w:val="28"/>
          <w:szCs w:val="28"/>
        </w:rPr>
        <w:t>).</w:t>
      </w:r>
    </w:p>
    <w:p w:rsidR="00734FBA" w:rsidRPr="00734FBA" w:rsidRDefault="00734FBA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24D" w:rsidRPr="004E4B35" w:rsidRDefault="002E324D" w:rsidP="00734FB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теоретических вопросов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Понятие этики, морали и нравственности в сфере управления организацией или системой.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lastRenderedPageBreak/>
        <w:t>Противоречие этических норм и современных установок индивидуализма и прагматики.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Значение моральных и этических установок на службе.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Принятие этически неверного решения на уровне низших и высших юристов: определение последствий.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Причины принятия этических кодексов поведения в организациях и управляемых системах, их содержание.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Исторические и современные реалии этики управления в организациях и управляемых системах.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Особенности этики государственных и государственных гражданских служащих: сходства и различия.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Нормативно-правовое регулирование соблюдения морально-этических норм и кодексов служащих.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Этика применения «грязных» технологий и «черных» </w:t>
      </w:r>
      <w:r w:rsidRPr="00EF45F6">
        <w:rPr>
          <w:rFonts w:ascii="Times New Roman" w:hAnsi="Times New Roman"/>
          <w:color w:val="000000"/>
          <w:sz w:val="28"/>
          <w:szCs w:val="28"/>
          <w:lang w:val="en-US"/>
        </w:rPr>
        <w:t>PR</w:t>
      </w:r>
      <w:r w:rsidRPr="00EF45F6">
        <w:rPr>
          <w:rFonts w:ascii="Times New Roman" w:hAnsi="Times New Roman"/>
          <w:color w:val="000000"/>
          <w:sz w:val="28"/>
          <w:szCs w:val="28"/>
        </w:rPr>
        <w:t>-технологий.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Проблема неформального участия юристов в организации и финансировании выборного процесса.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Права и ограничения государственных и муниципальных служащих по участию в выборных кампаниях.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Этика ведения деловых переговоров с использованием </w:t>
      </w:r>
      <w:proofErr w:type="spellStart"/>
      <w:r w:rsidRPr="00EF45F6">
        <w:rPr>
          <w:rFonts w:ascii="Times New Roman" w:hAnsi="Times New Roman"/>
          <w:color w:val="000000"/>
          <w:sz w:val="28"/>
          <w:szCs w:val="28"/>
        </w:rPr>
        <w:t>манипулятивных</w:t>
      </w:r>
      <w:proofErr w:type="spellEnd"/>
      <w:r w:rsidRPr="00EF45F6">
        <w:rPr>
          <w:rFonts w:ascii="Times New Roman" w:hAnsi="Times New Roman"/>
          <w:color w:val="000000"/>
          <w:sz w:val="28"/>
          <w:szCs w:val="28"/>
        </w:rPr>
        <w:t xml:space="preserve"> технологий и искаженных данных.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Предоставление некорректной информации при ведении переговоров или дебатов, сокрытие и искажение данных.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Особенности ведения политических дебатов юристов.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Лоббирование интересов заказчиков при принятии решения: вопрос этики или свободы мнения.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Возможности и трудности контроля участия юристов в группах давления или лоббирования.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Следование интересам группы людей: проблема отличия лоббирования от отстаивания прав населения.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Взяточничество как самый оправдываемый элемент коррупционной системы: причины, перспективы.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Семейственность в организации государственной службы: основные виды контроля и борьбы с такой системой.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Растрата и использование государственных финансов в личных целях: формы оправдания и контроля.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Использование служебной информации в личных целях: пути отслеживания и наказания.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lastRenderedPageBreak/>
        <w:t>Проблема использования административного ресурса государственной службы в личных интересах или интересах группы давления.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Перспективы формирования и </w:t>
      </w:r>
      <w:proofErr w:type="spellStart"/>
      <w:r w:rsidRPr="00EF45F6">
        <w:rPr>
          <w:rFonts w:ascii="Times New Roman" w:hAnsi="Times New Roman"/>
          <w:color w:val="000000"/>
          <w:sz w:val="28"/>
          <w:szCs w:val="28"/>
        </w:rPr>
        <w:t>отлаживания</w:t>
      </w:r>
      <w:proofErr w:type="spellEnd"/>
      <w:r w:rsidRPr="00EF45F6">
        <w:rPr>
          <w:rFonts w:ascii="Times New Roman" w:hAnsi="Times New Roman"/>
          <w:color w:val="000000"/>
          <w:sz w:val="28"/>
          <w:szCs w:val="28"/>
        </w:rPr>
        <w:t xml:space="preserve"> системы контроля за неэтичным поведением в организациях и управляемых системах.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Формирование российской морально-этической системы в правоохранительной деятельности.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Сходства и различия этических и моральных норм в системе правоохранительной деятельности.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Соотношение понятий «человеческий капитал», «человеческий ресурс» и этическая система управления.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Особенности профессии юриста и ее нравственное значение.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Нравственные основы законодательства о правосудии и правоохранительной деятельности.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Нравственные принципы и нормы в материальном праве.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Нравственное содержание уголовно-процессуального законодательства.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Правовые и нравственные отношения в уголовном процесс.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Соотношение цели и средства в уголовном процессе.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Нравственные начала уголовно-процессуального доказывания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Установление истины по уголовному делу как нравственная цель доказывания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Противоречие лояльности команде и требованиям общественного блага: сложность выбора.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Моральная ответственность руководителей за назначения сотрудников на должность и за результаты их работы.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Понятие «своей команды» и этические трудности ее формирования.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Проблема коррупционных команд и прикрытия этически неприемлемых действий руководителя командой.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Значение команды в контроле соблюдения морально-этического кодекса организации.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Конфликт общих и личных интересов в системе управления.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Презумпция невиновности и обязанность доказывания в нравственном аспекте.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Нравственное значение оценки доказательств по внутреннему убеждению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Этические основы использования отдельных видов доказательств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Организация внутрисистемного контроля соблюдения норм морально-этических кодексов.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lastRenderedPageBreak/>
        <w:t xml:space="preserve">Возможность внешнего и внутреннего контроля этических норм в современной России. </w:t>
      </w:r>
    </w:p>
    <w:p w:rsidR="002E5984" w:rsidRPr="00F230C9" w:rsidRDefault="002E5984">
      <w:pPr>
        <w:rPr>
          <w:rFonts w:ascii="Times New Roman" w:hAnsi="Times New Roman" w:cs="Times New Roman"/>
          <w:bCs/>
          <w:sz w:val="28"/>
          <w:szCs w:val="28"/>
        </w:rPr>
      </w:pPr>
      <w:r w:rsidRPr="00F230C9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2E324D" w:rsidRPr="001878EA" w:rsidRDefault="002E324D" w:rsidP="00734FB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оценивания заданий</w:t>
      </w:r>
    </w:p>
    <w:p w:rsidR="002E324D" w:rsidRPr="00C7278A" w:rsidRDefault="002E324D" w:rsidP="002E32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полностью, правильно выполненное задание.</w:t>
      </w:r>
    </w:p>
    <w:p w:rsidR="002E324D" w:rsidRPr="00112598" w:rsidRDefault="002E324D" w:rsidP="002E324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 w:cs="Times New Roman"/>
          <w:sz w:val="28"/>
          <w:szCs w:val="28"/>
        </w:rPr>
        <w:t>задание не выполнен</w:t>
      </w:r>
      <w:r>
        <w:rPr>
          <w:rFonts w:ascii="Times New Roman" w:hAnsi="Times New Roman" w:cs="Times New Roman"/>
          <w:sz w:val="28"/>
          <w:szCs w:val="28"/>
        </w:rPr>
        <w:t>о, или при выполнении допущены грубые ошибки.</w:t>
      </w:r>
    </w:p>
    <w:p w:rsidR="00A83F50" w:rsidRDefault="00A83F5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734FBA" w:rsidRPr="00734FBA" w:rsidRDefault="00734FBA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Источники </w:t>
      </w:r>
    </w:p>
    <w:p w:rsidR="00734FBA" w:rsidRDefault="00734FBA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рмации для подготовки к зачету</w:t>
      </w:r>
    </w:p>
    <w:p w:rsidR="00A83F50" w:rsidRPr="00734FBA" w:rsidRDefault="00A83F50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3F50" w:rsidRPr="00A83F50" w:rsidRDefault="00A83F50" w:rsidP="00A83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F50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:rsidR="00857DA9" w:rsidRDefault="00CE6E5A" w:rsidP="00CE6E5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E5A">
        <w:rPr>
          <w:rFonts w:ascii="Times New Roman" w:hAnsi="Times New Roman" w:cs="Times New Roman"/>
          <w:sz w:val="28"/>
          <w:szCs w:val="28"/>
        </w:rPr>
        <w:t xml:space="preserve">Профессиональная этика (в правоохранительных органах).: учебник / </w:t>
      </w:r>
      <w:proofErr w:type="spellStart"/>
      <w:r w:rsidRPr="00CE6E5A">
        <w:rPr>
          <w:rFonts w:ascii="Times New Roman" w:hAnsi="Times New Roman" w:cs="Times New Roman"/>
          <w:sz w:val="28"/>
          <w:szCs w:val="28"/>
        </w:rPr>
        <w:t>Маслее</w:t>
      </w:r>
      <w:r w:rsidR="002E5984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2E5984">
        <w:rPr>
          <w:rFonts w:ascii="Times New Roman" w:hAnsi="Times New Roman" w:cs="Times New Roman"/>
          <w:sz w:val="28"/>
          <w:szCs w:val="28"/>
        </w:rPr>
        <w:t xml:space="preserve"> А.Г., под ред. и др. — Москва</w:t>
      </w:r>
      <w:r w:rsidRPr="00CE6E5A">
        <w:rPr>
          <w:rFonts w:ascii="Times New Roman" w:hAnsi="Times New Roman" w:cs="Times New Roman"/>
          <w:sz w:val="28"/>
          <w:szCs w:val="28"/>
        </w:rPr>
        <w:t>: Ю</w:t>
      </w:r>
      <w:r w:rsidR="00857DA9">
        <w:rPr>
          <w:rFonts w:ascii="Times New Roman" w:hAnsi="Times New Roman" w:cs="Times New Roman"/>
          <w:sz w:val="28"/>
          <w:szCs w:val="28"/>
        </w:rPr>
        <w:t>стиция, 2020. — 138 с. — (СПО).</w:t>
      </w:r>
    </w:p>
    <w:p w:rsidR="00CE6E5A" w:rsidRDefault="00511DA1" w:rsidP="00857DA9">
      <w:p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857DA9" w:rsidRPr="005A02F1">
          <w:rPr>
            <w:rStyle w:val="a6"/>
            <w:rFonts w:ascii="Times New Roman" w:hAnsi="Times New Roman" w:cs="Times New Roman"/>
            <w:sz w:val="28"/>
            <w:szCs w:val="28"/>
          </w:rPr>
          <w:t>https://book.ru/book/932867</w:t>
        </w:r>
      </w:hyperlink>
    </w:p>
    <w:p w:rsidR="00CE6E5A" w:rsidRPr="00CE6E5A" w:rsidRDefault="00CE6E5A" w:rsidP="00CE6E5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E6E5A" w:rsidRPr="00CE6E5A" w:rsidRDefault="00CE6E5A" w:rsidP="00CE6E5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E5A"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:rsidR="00857DA9" w:rsidRPr="00857DA9" w:rsidRDefault="002E5984" w:rsidP="00857DA9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Разин, А. В. Основы этики: учебник — Москва</w:t>
      </w:r>
      <w:r w:rsidR="00857DA9" w:rsidRPr="00857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ФОРУМ : ИНФРА-М, 2020. (Профессиональное образование). </w:t>
      </w:r>
      <w:hyperlink r:id="rId8" w:history="1">
        <w:r w:rsidR="00857DA9" w:rsidRPr="00857DA9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https://znanium.com/catalog/product/1062390</w:t>
        </w:r>
      </w:hyperlink>
    </w:p>
    <w:p w:rsidR="00CE6E5A" w:rsidRPr="00CE6E5A" w:rsidRDefault="00CE6E5A" w:rsidP="00CE6E5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CE6E5A" w:rsidRPr="00CE6E5A" w:rsidRDefault="00CE6E5A" w:rsidP="00CE6E5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A83F50" w:rsidRDefault="00A83F50" w:rsidP="00CE6E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A83F50" w:rsidSect="00AD5579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DA1" w:rsidRDefault="00511DA1">
      <w:pPr>
        <w:spacing w:after="0" w:line="240" w:lineRule="auto"/>
      </w:pPr>
      <w:r>
        <w:separator/>
      </w:r>
    </w:p>
  </w:endnote>
  <w:endnote w:type="continuationSeparator" w:id="0">
    <w:p w:rsidR="00511DA1" w:rsidRDefault="00511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DB0" w:rsidRDefault="007F6CA7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37D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30C9">
      <w:rPr>
        <w:rStyle w:val="a5"/>
        <w:noProof/>
      </w:rPr>
      <w:t>2</w:t>
    </w:r>
    <w:r>
      <w:rPr>
        <w:rStyle w:val="a5"/>
      </w:rPr>
      <w:fldChar w:fldCharType="end"/>
    </w:r>
  </w:p>
  <w:p w:rsidR="00B43DB0" w:rsidRDefault="00511DA1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DA1" w:rsidRDefault="00511DA1">
      <w:pPr>
        <w:spacing w:after="0" w:line="240" w:lineRule="auto"/>
      </w:pPr>
      <w:r>
        <w:separator/>
      </w:r>
    </w:p>
  </w:footnote>
  <w:footnote w:type="continuationSeparator" w:id="0">
    <w:p w:rsidR="00511DA1" w:rsidRDefault="00511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110F1E90"/>
    <w:multiLevelType w:val="hybridMultilevel"/>
    <w:tmpl w:val="89A62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C0728"/>
    <w:multiLevelType w:val="hybridMultilevel"/>
    <w:tmpl w:val="7CD8D9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02CB3"/>
    <w:multiLevelType w:val="hybridMultilevel"/>
    <w:tmpl w:val="98A20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44720"/>
    <w:multiLevelType w:val="hybridMultilevel"/>
    <w:tmpl w:val="0BD41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C477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33B149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C1649C4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02F7F9D"/>
    <w:multiLevelType w:val="hybridMultilevel"/>
    <w:tmpl w:val="7CD8D9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B4680"/>
    <w:multiLevelType w:val="hybridMultilevel"/>
    <w:tmpl w:val="85544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C2FB6"/>
    <w:multiLevelType w:val="hybridMultilevel"/>
    <w:tmpl w:val="368AD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03F81"/>
    <w:multiLevelType w:val="hybridMultilevel"/>
    <w:tmpl w:val="A8E63130"/>
    <w:lvl w:ilvl="0" w:tplc="4A843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64F31"/>
    <w:multiLevelType w:val="hybridMultilevel"/>
    <w:tmpl w:val="B2D418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6"/>
  </w:num>
  <w:num w:numId="13">
    <w:abstractNumId w:val="17"/>
  </w:num>
  <w:num w:numId="14">
    <w:abstractNumId w:val="15"/>
  </w:num>
  <w:num w:numId="15">
    <w:abstractNumId w:val="19"/>
  </w:num>
  <w:num w:numId="16">
    <w:abstractNumId w:val="11"/>
  </w:num>
  <w:num w:numId="17">
    <w:abstractNumId w:val="14"/>
  </w:num>
  <w:num w:numId="18">
    <w:abstractNumId w:val="21"/>
  </w:num>
  <w:num w:numId="19">
    <w:abstractNumId w:val="20"/>
  </w:num>
  <w:num w:numId="20">
    <w:abstractNumId w:val="22"/>
  </w:num>
  <w:num w:numId="21">
    <w:abstractNumId w:val="18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623"/>
    <w:rsid w:val="0003782A"/>
    <w:rsid w:val="00073AE6"/>
    <w:rsid w:val="000A685C"/>
    <w:rsid w:val="00175623"/>
    <w:rsid w:val="002270F5"/>
    <w:rsid w:val="00227387"/>
    <w:rsid w:val="00263CB1"/>
    <w:rsid w:val="00264441"/>
    <w:rsid w:val="002B2B7B"/>
    <w:rsid w:val="002E324D"/>
    <w:rsid w:val="002E5984"/>
    <w:rsid w:val="003D38A3"/>
    <w:rsid w:val="003E0E8C"/>
    <w:rsid w:val="004A02B0"/>
    <w:rsid w:val="00511DA1"/>
    <w:rsid w:val="005E6E73"/>
    <w:rsid w:val="006054FB"/>
    <w:rsid w:val="00621D91"/>
    <w:rsid w:val="006273CC"/>
    <w:rsid w:val="006E02DB"/>
    <w:rsid w:val="00734FBA"/>
    <w:rsid w:val="00751DC6"/>
    <w:rsid w:val="007B1DD8"/>
    <w:rsid w:val="007F63F5"/>
    <w:rsid w:val="007F6CA7"/>
    <w:rsid w:val="00857DA9"/>
    <w:rsid w:val="009107FF"/>
    <w:rsid w:val="009522A1"/>
    <w:rsid w:val="00A21DAB"/>
    <w:rsid w:val="00A83F50"/>
    <w:rsid w:val="00AE1ED5"/>
    <w:rsid w:val="00B45765"/>
    <w:rsid w:val="00C9600A"/>
    <w:rsid w:val="00CE4790"/>
    <w:rsid w:val="00CE6E5A"/>
    <w:rsid w:val="00DA37D3"/>
    <w:rsid w:val="00E31995"/>
    <w:rsid w:val="00EE6FC6"/>
    <w:rsid w:val="00EF45F6"/>
    <w:rsid w:val="00F230C9"/>
    <w:rsid w:val="00F42478"/>
    <w:rsid w:val="00F613A7"/>
    <w:rsid w:val="00F9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B894"/>
  <w15:docId w15:val="{DD8DD458-3DF7-45A1-A9A2-68D60722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24D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E32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E324D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324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2E324D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2E32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E324D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2E324D"/>
  </w:style>
  <w:style w:type="character" w:styleId="a6">
    <w:name w:val="Hyperlink"/>
    <w:basedOn w:val="a0"/>
    <w:uiPriority w:val="99"/>
    <w:unhideWhenUsed/>
    <w:rsid w:val="00DA37D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A37D3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DA37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A37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10623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.ru/book/9328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orechovaya@mail.ru</dc:creator>
  <cp:lastModifiedBy>admin</cp:lastModifiedBy>
  <cp:revision>4</cp:revision>
  <cp:lastPrinted>2021-01-14T09:39:00Z</cp:lastPrinted>
  <dcterms:created xsi:type="dcterms:W3CDTF">2023-05-11T13:25:00Z</dcterms:created>
  <dcterms:modified xsi:type="dcterms:W3CDTF">2024-09-25T13:31:00Z</dcterms:modified>
</cp:coreProperties>
</file>