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B67A2C">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Default="003B087C" w:rsidP="00066EDB">
      <w:pPr>
        <w:spacing w:after="0" w:line="240" w:lineRule="auto"/>
        <w:jc w:val="center"/>
        <w:rPr>
          <w:rFonts w:ascii="Times New Roman" w:hAnsi="Times New Roman"/>
          <w:sz w:val="28"/>
          <w:szCs w:val="28"/>
        </w:rPr>
      </w:pPr>
      <w:r>
        <w:rPr>
          <w:rFonts w:ascii="Times New Roman" w:hAnsi="Times New Roman"/>
          <w:sz w:val="28"/>
          <w:szCs w:val="28"/>
        </w:rPr>
        <w:t>38.02.07 Банковское дело</w:t>
      </w:r>
    </w:p>
    <w:p w:rsidR="00AD7C76" w:rsidRPr="00AA0E5E" w:rsidRDefault="00AD7C76" w:rsidP="00066EDB">
      <w:pPr>
        <w:spacing w:after="0" w:line="240" w:lineRule="auto"/>
        <w:jc w:val="center"/>
        <w:rPr>
          <w:rFonts w:ascii="Times New Roman" w:hAnsi="Times New Roman"/>
          <w:sz w:val="28"/>
          <w:szCs w:val="28"/>
        </w:rPr>
      </w:pPr>
      <w:r>
        <w:rPr>
          <w:rFonts w:ascii="Times New Roman" w:hAnsi="Times New Roman"/>
          <w:sz w:val="28"/>
          <w:szCs w:val="28"/>
        </w:rPr>
        <w:t>Заочная форма обучения</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AD7C76" w:rsidRDefault="00AD7C76" w:rsidP="00FF7A90">
      <w:pPr>
        <w:spacing w:before="100" w:beforeAutospacing="1" w:after="0" w:line="360" w:lineRule="auto"/>
        <w:rPr>
          <w:rFonts w:ascii="Times New Roman" w:eastAsia="Times New Roman" w:hAnsi="Times New Roman" w:cs="Times New Roman"/>
          <w:sz w:val="27"/>
          <w:szCs w:val="27"/>
        </w:rPr>
      </w:pPr>
    </w:p>
    <w:p w:rsidR="009050A6" w:rsidRDefault="00B67A2C"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B67A2C" w:rsidRPr="00B67A2C" w:rsidRDefault="00B67A2C" w:rsidP="00AD7C76">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t>Составитель: Батаргазиева З.Я.</w:t>
      </w:r>
    </w:p>
    <w:p w:rsidR="00B67A2C" w:rsidRPr="00B67A2C" w:rsidRDefault="00B67A2C" w:rsidP="00B67A2C">
      <w:pPr>
        <w:spacing w:after="0" w:line="360" w:lineRule="auto"/>
        <w:ind w:firstLine="708"/>
        <w:jc w:val="both"/>
        <w:rPr>
          <w:rFonts w:ascii="Times New Roman" w:eastAsia="Times New Roman" w:hAnsi="Times New Roman" w:cs="Times New Roman"/>
          <w:color w:val="000000" w:themeColor="text1"/>
          <w:sz w:val="27"/>
          <w:szCs w:val="27"/>
        </w:rPr>
      </w:pPr>
    </w:p>
    <w:p w:rsidR="00B67A2C" w:rsidRPr="00B67A2C" w:rsidRDefault="00B67A2C" w:rsidP="00B67A2C">
      <w:pPr>
        <w:spacing w:before="100" w:beforeAutospacing="1" w:after="0" w:line="360" w:lineRule="auto"/>
        <w:ind w:firstLine="709"/>
        <w:jc w:val="both"/>
        <w:rPr>
          <w:rFonts w:ascii="Times New Roman" w:eastAsia="Times New Roman" w:hAnsi="Times New Roman" w:cs="Times New Roman"/>
          <w:sz w:val="24"/>
          <w:szCs w:val="24"/>
        </w:rPr>
      </w:pPr>
      <w:r w:rsidRPr="00B67A2C">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lastRenderedPageBreak/>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Default="009050A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Default="00AD7C76" w:rsidP="009050A6">
      <w:pPr>
        <w:spacing w:before="100" w:beforeAutospacing="1" w:after="0"/>
        <w:jc w:val="center"/>
        <w:rPr>
          <w:rFonts w:ascii="Times New Roman" w:eastAsia="Times New Roman" w:hAnsi="Times New Roman" w:cs="Times New Roman"/>
          <w:sz w:val="24"/>
          <w:szCs w:val="24"/>
        </w:rPr>
      </w:pPr>
    </w:p>
    <w:p w:rsidR="00AD7C76" w:rsidRPr="009050A6" w:rsidRDefault="00AD7C7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A9741D" w:rsidRPr="00AD7C76">
              <w:rPr>
                <w:rFonts w:ascii="Times New Roman" w:hAnsi="Times New Roman" w:cs="Times New Roman"/>
                <w:color w:val="000000" w:themeColor="text1"/>
                <w:sz w:val="20"/>
                <w:szCs w:val="20"/>
              </w:rPr>
              <w:t xml:space="preserve"> №1</w:t>
            </w:r>
            <w:r w:rsidRPr="00AD7C76">
              <w:rPr>
                <w:rFonts w:ascii="Times New Roman" w:hAnsi="Times New Roman" w:cs="Times New Roman"/>
                <w:color w:val="000000" w:themeColor="text1"/>
                <w:sz w:val="20"/>
                <w:szCs w:val="20"/>
              </w:rPr>
              <w:t>.</w:t>
            </w:r>
            <w:r w:rsidR="00A9741D" w:rsidRPr="00AD7C76">
              <w:rPr>
                <w:rFonts w:ascii="Times New Roman" w:hAnsi="Times New Roman" w:cs="Times New Roman"/>
                <w:color w:val="000000" w:themeColor="text1"/>
                <w:sz w:val="20"/>
                <w:szCs w:val="20"/>
              </w:rPr>
              <w:t xml:space="preserve">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D7C76" w:rsidRPr="00AD7C76">
              <w:rPr>
                <w:rFonts w:ascii="Times New Roman" w:hAnsi="Times New Roman" w:cs="Times New Roman"/>
                <w:color w:val="000000" w:themeColor="text1"/>
                <w:sz w:val="20"/>
                <w:szCs w:val="20"/>
              </w:rPr>
              <w:t>№ 1.</w:t>
            </w:r>
            <w:r w:rsidR="00A9741D" w:rsidRPr="00AD7C76">
              <w:rPr>
                <w:rFonts w:ascii="Times New Roman" w:hAnsi="Times New Roman" w:cs="Times New Roman"/>
                <w:color w:val="000000" w:themeColor="text1"/>
                <w:sz w:val="20"/>
                <w:szCs w:val="20"/>
              </w:rPr>
              <w:t xml:space="preserve">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w:t>
            </w:r>
            <w:r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 3,4</w:t>
            </w:r>
            <w:r w:rsidR="003D0CE1" w:rsidRPr="00AD7C76">
              <w:rPr>
                <w:rFonts w:ascii="Times New Roman" w:hAnsi="Times New Roman" w:cs="Times New Roman"/>
                <w:color w:val="000000" w:themeColor="text1"/>
                <w:sz w:val="20"/>
                <w:szCs w:val="20"/>
              </w:rPr>
              <w:t xml:space="preserve"> Понятие языковой нормы.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Практическое занятие </w:t>
            </w:r>
            <w:r w:rsidR="00A9741D" w:rsidRPr="00AD7C76">
              <w:rPr>
                <w:rFonts w:ascii="Times New Roman" w:hAnsi="Times New Roman" w:cs="Times New Roman"/>
                <w:color w:val="000000" w:themeColor="text1"/>
                <w:sz w:val="20"/>
                <w:szCs w:val="20"/>
              </w:rPr>
              <w:t>№</w:t>
            </w:r>
            <w:r w:rsidR="00AD7C76" w:rsidRPr="00AD7C76">
              <w:rPr>
                <w:rFonts w:ascii="Times New Roman" w:hAnsi="Times New Roman" w:cs="Times New Roman"/>
                <w:color w:val="000000" w:themeColor="text1"/>
                <w:sz w:val="20"/>
                <w:szCs w:val="20"/>
              </w:rPr>
              <w:t xml:space="preserve"> 2</w:t>
            </w:r>
            <w:r w:rsidR="00A9741D" w:rsidRPr="00AD7C76">
              <w:rPr>
                <w:rFonts w:ascii="Times New Roman" w:hAnsi="Times New Roman" w:cs="Times New Roman"/>
                <w:color w:val="000000" w:themeColor="text1"/>
                <w:sz w:val="20"/>
                <w:szCs w:val="20"/>
              </w:rPr>
              <w:t xml:space="preserve">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Pr="00AD7C76">
              <w:rPr>
                <w:rFonts w:ascii="Times New Roman" w:hAnsi="Times New Roman" w:cs="Times New Roman"/>
                <w:color w:val="000000" w:themeColor="text1"/>
                <w:sz w:val="20"/>
                <w:szCs w:val="20"/>
              </w:rPr>
              <w:t>№5</w:t>
            </w:r>
            <w:r w:rsidR="00A9741D" w:rsidRPr="00AD7C76">
              <w:rPr>
                <w:rFonts w:ascii="Times New Roman" w:hAnsi="Times New Roman" w:cs="Times New Roman"/>
                <w:color w:val="000000" w:themeColor="text1"/>
                <w:sz w:val="20"/>
                <w:szCs w:val="20"/>
              </w:rPr>
              <w:t xml:space="preserve">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6,7</w:t>
            </w:r>
            <w:r w:rsidR="00A9741D" w:rsidRPr="00AD7C76">
              <w:rPr>
                <w:rFonts w:ascii="Times New Roman" w:hAnsi="Times New Roman" w:cs="Times New Roman"/>
                <w:color w:val="000000" w:themeColor="text1"/>
                <w:sz w:val="20"/>
                <w:szCs w:val="20"/>
              </w:rPr>
              <w:t xml:space="preserve"> Общая характеристика лексики. </w:t>
            </w:r>
            <w:r w:rsidR="008E2E88" w:rsidRPr="00AD7C76">
              <w:rPr>
                <w:rFonts w:ascii="Times New Roman" w:hAnsi="Times New Roman" w:cs="Times New Roman"/>
                <w:color w:val="000000" w:themeColor="text1"/>
                <w:sz w:val="20"/>
                <w:szCs w:val="20"/>
              </w:rPr>
              <w:t>Часть 1,2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№8 </w:t>
            </w:r>
            <w:r w:rsidR="001F087F" w:rsidRPr="00AD7C76">
              <w:rPr>
                <w:rFonts w:ascii="Times New Roman" w:hAnsi="Times New Roman" w:cs="Times New Roman"/>
                <w:color w:val="000000" w:themeColor="text1"/>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A9741D" w:rsidRPr="00AD7C76">
              <w:rPr>
                <w:rFonts w:ascii="Times New Roman" w:hAnsi="Times New Roman" w:cs="Times New Roman"/>
                <w:color w:val="000000" w:themeColor="text1"/>
                <w:sz w:val="20"/>
                <w:szCs w:val="20"/>
              </w:rPr>
              <w:t xml:space="preserve">№17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w:t>
            </w:r>
            <w:r w:rsidR="00C43B69" w:rsidRPr="00AD7C76">
              <w:rPr>
                <w:rFonts w:ascii="Times New Roman" w:hAnsi="Times New Roman" w:cs="Times New Roman"/>
                <w:color w:val="000000" w:themeColor="text1"/>
                <w:sz w:val="20"/>
                <w:szCs w:val="20"/>
              </w:rPr>
              <w:t xml:space="preserve"> </w:t>
            </w:r>
            <w:r w:rsidR="00A9741D" w:rsidRPr="00AD7C76">
              <w:rPr>
                <w:rFonts w:ascii="Times New Roman" w:hAnsi="Times New Roman" w:cs="Times New Roman"/>
                <w:color w:val="000000" w:themeColor="text1"/>
                <w:sz w:val="20"/>
                <w:szCs w:val="20"/>
              </w:rPr>
              <w:t>№18 Причастие и деепричастие как особые формы глагола. Образование действительных и</w:t>
            </w:r>
            <w:r w:rsidR="00C43B69" w:rsidRPr="00AD7C76">
              <w:rPr>
                <w:rFonts w:ascii="Times New Roman" w:hAnsi="Times New Roman" w:cs="Times New Roman"/>
                <w:color w:val="000000" w:themeColor="text1"/>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 xml:space="preserve">Самостоятельная работа </w:t>
            </w:r>
            <w:r w:rsidR="00C43B69" w:rsidRPr="00AD7C76">
              <w:rPr>
                <w:rFonts w:ascii="Times New Roman" w:hAnsi="Times New Roman" w:cs="Times New Roman"/>
                <w:color w:val="000000" w:themeColor="text1"/>
                <w:sz w:val="20"/>
                <w:szCs w:val="20"/>
              </w:rPr>
              <w:t xml:space="preserve">№22 </w:t>
            </w:r>
            <w:r w:rsidR="001F087F" w:rsidRPr="00AD7C76">
              <w:rPr>
                <w:rFonts w:ascii="Times New Roman" w:hAnsi="Times New Roman" w:cs="Times New Roman"/>
                <w:color w:val="000000" w:themeColor="text1"/>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C43B69" w:rsidP="00AD7C76">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Практическое занятие №</w:t>
            </w:r>
            <w:r w:rsidR="00AD7C76" w:rsidRPr="00AD7C76">
              <w:rPr>
                <w:rFonts w:ascii="Times New Roman" w:hAnsi="Times New Roman" w:cs="Times New Roman"/>
                <w:color w:val="000000" w:themeColor="text1"/>
                <w:sz w:val="20"/>
                <w:szCs w:val="20"/>
              </w:rPr>
              <w:t xml:space="preserve"> 3</w:t>
            </w:r>
            <w:r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lastRenderedPageBreak/>
              <w:t>Самостоятельная работа № 23,24</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AD7C76" w:rsidRDefault="00AD7C76" w:rsidP="001F087F">
            <w:pPr>
              <w:spacing w:after="0" w:line="240" w:lineRule="auto"/>
              <w:jc w:val="both"/>
              <w:rPr>
                <w:rFonts w:ascii="Times New Roman" w:hAnsi="Times New Roman" w:cs="Times New Roman"/>
                <w:color w:val="000000" w:themeColor="text1"/>
                <w:sz w:val="20"/>
                <w:szCs w:val="20"/>
              </w:rPr>
            </w:pPr>
            <w:r w:rsidRPr="00AD7C76">
              <w:rPr>
                <w:rFonts w:ascii="Times New Roman" w:hAnsi="Times New Roman" w:cs="Times New Roman"/>
                <w:color w:val="000000" w:themeColor="text1"/>
                <w:sz w:val="20"/>
                <w:szCs w:val="20"/>
              </w:rPr>
              <w:t>Самостоятельная работа № 25</w:t>
            </w:r>
            <w:r w:rsidR="00C43B69" w:rsidRPr="00AD7C76">
              <w:rPr>
                <w:rFonts w:ascii="Times New Roman" w:hAnsi="Times New Roman" w:cs="Times New Roman"/>
                <w:color w:val="000000" w:themeColor="text1"/>
                <w:sz w:val="20"/>
                <w:szCs w:val="20"/>
              </w:rPr>
              <w:t xml:space="preserve"> </w:t>
            </w:r>
            <w:r w:rsidR="001F087F" w:rsidRPr="00AD7C76">
              <w:rPr>
                <w:rFonts w:ascii="Times New Roman" w:hAnsi="Times New Roman" w:cs="Times New Roman"/>
                <w:color w:val="000000" w:themeColor="text1"/>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AD7C76" w:rsidRDefault="009050A6" w:rsidP="001F087F">
            <w:pPr>
              <w:spacing w:after="0" w:line="240" w:lineRule="auto"/>
              <w:ind w:left="28" w:right="28"/>
              <w:jc w:val="center"/>
              <w:rPr>
                <w:rFonts w:ascii="Times New Roman" w:eastAsia="Times New Roman" w:hAnsi="Times New Roman" w:cs="Times New Roman"/>
                <w:color w:val="000000" w:themeColor="text1"/>
                <w:sz w:val="20"/>
                <w:szCs w:val="20"/>
              </w:rPr>
            </w:pPr>
            <w:r w:rsidRPr="00AD7C76">
              <w:rPr>
                <w:rFonts w:ascii="Times New Roman" w:eastAsia="Times New Roman" w:hAnsi="Times New Roman" w:cs="Times New Roman"/>
                <w:b/>
                <w:bCs/>
                <w:color w:val="000000" w:themeColor="text1"/>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1. </w:t>
            </w:r>
            <w:r w:rsidR="001F087F" w:rsidRPr="00AD7C76">
              <w:rPr>
                <w:rFonts w:ascii="Times New Roman" w:hAnsi="Times New Roman"/>
                <w:color w:val="000000" w:themeColor="text1"/>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783A97" w:rsidRPr="00AD7C76">
              <w:rPr>
                <w:rFonts w:ascii="Times New Roman" w:hAnsi="Times New Roman"/>
                <w:color w:val="000000" w:themeColor="text1"/>
                <w:sz w:val="20"/>
                <w:szCs w:val="20"/>
              </w:rPr>
              <w:t xml:space="preserve"> № 2</w:t>
            </w:r>
            <w:r w:rsidR="001F087F" w:rsidRPr="00AD7C76">
              <w:rPr>
                <w:rFonts w:ascii="Times New Roman" w:hAnsi="Times New Roman"/>
                <w:color w:val="000000" w:themeColor="text1"/>
                <w:sz w:val="20"/>
                <w:szCs w:val="20"/>
              </w:rPr>
              <w:t>,3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Самостоятельная работа</w:t>
            </w:r>
            <w:r w:rsidR="001F087F" w:rsidRPr="00AD7C76">
              <w:rPr>
                <w:rFonts w:ascii="Times New Roman" w:hAnsi="Times New Roman"/>
                <w:color w:val="000000" w:themeColor="text1"/>
                <w:sz w:val="20"/>
                <w:szCs w:val="20"/>
              </w:rPr>
              <w:t xml:space="preserve"> № 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6,7.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9,10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12,13</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15</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16,17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18</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19,20</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21</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22</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23,24</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25,26</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27</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28,29</w:t>
            </w:r>
            <w:r w:rsidR="00783A97" w:rsidRPr="00AD7C76">
              <w:rPr>
                <w:rFonts w:ascii="Times New Roman" w:hAnsi="Times New Roman"/>
                <w:color w:val="000000" w:themeColor="text1"/>
                <w:sz w:val="20"/>
                <w:szCs w:val="20"/>
              </w:rPr>
              <w:t xml:space="preserve">. </w:t>
            </w:r>
            <w:r w:rsidR="001F087F" w:rsidRPr="00AD7C76">
              <w:rPr>
                <w:rFonts w:ascii="Times New Roman" w:hAnsi="Times New Roman"/>
                <w:color w:val="000000" w:themeColor="text1"/>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 xml:space="preserve">Самостоятельная работа </w:t>
            </w:r>
            <w:r w:rsidR="001F087F" w:rsidRPr="00AD7C76">
              <w:rPr>
                <w:rFonts w:ascii="Times New Roman" w:hAnsi="Times New Roman"/>
                <w:color w:val="000000" w:themeColor="text1"/>
                <w:sz w:val="20"/>
                <w:szCs w:val="20"/>
              </w:rPr>
              <w:t>№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AD7C76" w:rsidRDefault="00AD7C76" w:rsidP="001F087F">
            <w:pPr>
              <w:spacing w:after="0" w:line="240" w:lineRule="auto"/>
              <w:ind w:left="28" w:right="28"/>
              <w:jc w:val="both"/>
              <w:rPr>
                <w:rFonts w:ascii="Times New Roman" w:hAnsi="Times New Roman"/>
                <w:color w:val="000000" w:themeColor="text1"/>
                <w:sz w:val="20"/>
                <w:szCs w:val="20"/>
              </w:rPr>
            </w:pPr>
            <w:r w:rsidRPr="00AD7C76">
              <w:rPr>
                <w:rFonts w:ascii="Times New Roman" w:hAnsi="Times New Roman"/>
                <w:color w:val="000000" w:themeColor="text1"/>
                <w:sz w:val="20"/>
                <w:szCs w:val="20"/>
              </w:rPr>
              <w:t>Практическое занятие № 4,5</w:t>
            </w:r>
            <w:r w:rsidR="001F087F" w:rsidRPr="00AD7C76">
              <w:rPr>
                <w:rFonts w:ascii="Times New Roman" w:hAnsi="Times New Roman"/>
                <w:color w:val="000000" w:themeColor="text1"/>
                <w:sz w:val="20"/>
                <w:szCs w:val="20"/>
              </w:rPr>
              <w:t>.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B67A2C"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E051B0" w:rsidP="009A59D9">
      <w:pPr>
        <w:spacing w:after="0"/>
        <w:jc w:val="center"/>
        <w:rPr>
          <w:rFonts w:ascii="Times New Roman" w:eastAsia="Times New Roman" w:hAnsi="Times New Roman" w:cs="Times New Roman"/>
        </w:rPr>
      </w:pPr>
      <w:r>
        <w:rPr>
          <w:rFonts w:ascii="Times New Roman" w:eastAsia="Times New Roman" w:hAnsi="Times New Roman" w:cs="Times New Roman"/>
          <w:b/>
          <w:bCs/>
        </w:rPr>
        <w:t>Самостоятельная работа</w:t>
      </w:r>
      <w:r w:rsidR="00500F6D" w:rsidRPr="009A59D9">
        <w:rPr>
          <w:rFonts w:ascii="Times New Roman" w:eastAsia="Times New Roman" w:hAnsi="Times New Roman" w:cs="Times New Roman"/>
          <w:b/>
          <w:bCs/>
        </w:rPr>
        <w:t xml:space="preserve">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w:t>
      </w:r>
      <w:r w:rsidR="00E051B0" w:rsidRPr="00E051B0">
        <w:rPr>
          <w:rFonts w:ascii="Times New Roman" w:eastAsia="Times New Roman" w:hAnsi="Times New Roman" w:cs="Times New Roman"/>
          <w:b/>
          <w:bCs/>
        </w:rPr>
        <w:t>амостоятельн</w:t>
      </w:r>
      <w:r w:rsidR="00E051B0">
        <w:rPr>
          <w:rFonts w:ascii="Times New Roman" w:eastAsia="Times New Roman" w:hAnsi="Times New Roman" w:cs="Times New Roman"/>
          <w:b/>
          <w:bCs/>
        </w:rPr>
        <w:t>ой</w:t>
      </w:r>
      <w:r w:rsidR="00E051B0" w:rsidRPr="00E051B0">
        <w:rPr>
          <w:rFonts w:ascii="Times New Roman" w:eastAsia="Times New Roman" w:hAnsi="Times New Roman" w:cs="Times New Roman"/>
          <w:b/>
          <w:bCs/>
        </w:rPr>
        <w:t xml:space="preserve"> рабо</w:t>
      </w:r>
      <w:r w:rsidR="00E051B0">
        <w:rPr>
          <w:rFonts w:ascii="Times New Roman" w:eastAsia="Times New Roman" w:hAnsi="Times New Roman" w:cs="Times New Roman"/>
          <w:b/>
          <w:bCs/>
        </w:rPr>
        <w:t>те</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E051B0" w:rsidP="00500F6D">
      <w:pPr>
        <w:spacing w:after="0"/>
        <w:jc w:val="center"/>
        <w:rPr>
          <w:rFonts w:ascii="Times New Roman" w:eastAsia="Times New Roman" w:hAnsi="Times New Roman" w:cs="Times New Roman"/>
          <w:color w:val="000000" w:themeColor="text1"/>
        </w:rPr>
      </w:pPr>
      <w:r w:rsidRPr="00E051B0">
        <w:rPr>
          <w:rFonts w:ascii="Times New Roman" w:eastAsia="Times New Roman" w:hAnsi="Times New Roman" w:cs="Times New Roman"/>
          <w:b/>
          <w:bCs/>
          <w:color w:val="000000" w:themeColor="text1"/>
        </w:rPr>
        <w:t>Самостоятельная работа</w:t>
      </w:r>
      <w:r w:rsidR="005D7A2A" w:rsidRPr="00DE5F9C">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2</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E051B0" w:rsidP="00500F6D">
      <w:pPr>
        <w:spacing w:after="0" w:line="240" w:lineRule="auto"/>
        <w:ind w:left="284"/>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3</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 xml:space="preserve">Практическое занятие № </w:t>
      </w:r>
      <w:r w:rsidR="00E051B0">
        <w:rPr>
          <w:rFonts w:ascii="Times New Roman" w:eastAsia="Times New Roman" w:hAnsi="Times New Roman" w:cs="Times New Roman"/>
          <w:b/>
          <w:bCs/>
          <w:color w:val="000000" w:themeColor="text1"/>
        </w:rPr>
        <w:t>2</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банковского дела и экономистов</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Аваль</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Аванс</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Авизо</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Акцепт</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Акциз</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Аудиторская деятельность</w:t>
      </w:r>
    </w:p>
    <w:p w:rsidR="00613DB8" w:rsidRDefault="00613DB8" w:rsidP="00613DB8">
      <w:pPr>
        <w:spacing w:after="0" w:line="240" w:lineRule="auto"/>
        <w:jc w:val="both"/>
        <w:rPr>
          <w:rFonts w:ascii="Times New Roman" w:eastAsia="Times New Roman" w:hAnsi="Times New Roman" w:cs="Times New Roman"/>
          <w:bCs/>
        </w:rPr>
      </w:pP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Бартерная сделка</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товарная</w:t>
      </w:r>
    </w:p>
    <w:p w:rsidR="00613DB8" w:rsidRPr="00613DB8" w:rsidRDefault="00613DB8" w:rsidP="00613DB8">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Биржа фондовая</w:t>
      </w:r>
    </w:p>
    <w:p w:rsidR="00613DB8" w:rsidRPr="00613DB8" w:rsidRDefault="00613DB8" w:rsidP="00613DB8">
      <w:pPr>
        <w:spacing w:after="0" w:line="240" w:lineRule="auto"/>
        <w:jc w:val="both"/>
        <w:rPr>
          <w:rFonts w:ascii="Times New Roman" w:eastAsia="Times New Roman" w:hAnsi="Times New Roman" w:cs="Times New Roman"/>
          <w:bCs/>
        </w:rPr>
      </w:pPr>
      <w:r w:rsidRPr="00613DB8">
        <w:rPr>
          <w:rFonts w:ascii="Times New Roman" w:eastAsia="Times New Roman" w:hAnsi="Times New Roman" w:cs="Times New Roman"/>
          <w:bCs/>
        </w:rPr>
        <w:t>Бюджетная роспись</w:t>
      </w:r>
    </w:p>
    <w:p w:rsidR="00613DB8" w:rsidRDefault="00613DB8" w:rsidP="00613DB8">
      <w:pPr>
        <w:spacing w:after="0" w:line="240" w:lineRule="auto"/>
        <w:jc w:val="both"/>
        <w:rPr>
          <w:rFonts w:ascii="Times New Roman" w:eastAsia="Times New Roman" w:hAnsi="Times New Roman" w:cs="Times New Roman"/>
          <w:b/>
          <w:bCs/>
        </w:rPr>
      </w:pPr>
      <w:r w:rsidRPr="00613DB8">
        <w:rPr>
          <w:rFonts w:ascii="Times New Roman" w:eastAsia="Times New Roman" w:hAnsi="Times New Roman" w:cs="Times New Roman"/>
          <w:bCs/>
        </w:rPr>
        <w:t>Бюджетная</w:t>
      </w:r>
      <w:r w:rsidRPr="00613DB8">
        <w:rPr>
          <w:rFonts w:ascii="Times New Roman" w:eastAsia="Times New Roman" w:hAnsi="Times New Roman" w:cs="Times New Roman"/>
          <w:b/>
          <w:bCs/>
        </w:rPr>
        <w:t xml:space="preserve"> ссуда</w:t>
      </w:r>
    </w:p>
    <w:p w:rsidR="00613DB8" w:rsidRDefault="00613DB8" w:rsidP="00613DB8">
      <w:pPr>
        <w:spacing w:after="0" w:line="240" w:lineRule="auto"/>
        <w:jc w:val="both"/>
        <w:rPr>
          <w:rFonts w:ascii="Times New Roman" w:eastAsia="Times New Roman" w:hAnsi="Times New Roman" w:cs="Times New Roman"/>
          <w:b/>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Вексель</w:t>
      </w:r>
    </w:p>
    <w:p w:rsidR="00613DB8" w:rsidRPr="0071046E" w:rsidRDefault="00613DB8" w:rsidP="00613DB8">
      <w:pPr>
        <w:spacing w:after="0" w:line="240" w:lineRule="auto"/>
        <w:jc w:val="both"/>
        <w:rPr>
          <w:rFonts w:ascii="Times New Roman" w:eastAsia="Times New Roman" w:hAnsi="Times New Roman" w:cs="Times New Roman"/>
          <w:bCs/>
        </w:rPr>
      </w:pP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Деноминация</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Депозитарий</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Депозитарная деятельность</w:t>
      </w:r>
    </w:p>
    <w:p w:rsidR="00613DB8" w:rsidRPr="0071046E" w:rsidRDefault="00613DB8" w:rsidP="00613DB8">
      <w:pPr>
        <w:spacing w:after="0" w:line="240" w:lineRule="auto"/>
        <w:jc w:val="both"/>
        <w:rPr>
          <w:rFonts w:ascii="Times New Roman" w:eastAsia="Times New Roman" w:hAnsi="Times New Roman" w:cs="Times New Roman"/>
          <w:bCs/>
        </w:rPr>
      </w:pPr>
      <w:r w:rsidRPr="0071046E">
        <w:rPr>
          <w:rFonts w:ascii="Times New Roman" w:eastAsia="Times New Roman" w:hAnsi="Times New Roman" w:cs="Times New Roman"/>
          <w:bCs/>
        </w:rPr>
        <w:t>Депорт</w:t>
      </w:r>
    </w:p>
    <w:p w:rsidR="00613DB8" w:rsidRPr="0071046E" w:rsidRDefault="00613DB8" w:rsidP="00613DB8">
      <w:pPr>
        <w:spacing w:after="0" w:line="240" w:lineRule="auto"/>
        <w:rPr>
          <w:rFonts w:ascii="Times New Roman" w:eastAsia="Times New Roman" w:hAnsi="Times New Roman" w:cs="Times New Roman"/>
          <w:bCs/>
        </w:rPr>
      </w:pPr>
    </w:p>
    <w:p w:rsidR="00613DB8" w:rsidRPr="0071046E" w:rsidRDefault="00613DB8"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Инкассо</w:t>
      </w:r>
    </w:p>
    <w:p w:rsidR="00613DB8" w:rsidRPr="0071046E" w:rsidRDefault="00613DB8"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Консигнация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Лизинг</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lastRenderedPageBreak/>
        <w:t>Маклер</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613DB8">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Неустойка (штраф, пеня)</w:t>
      </w:r>
    </w:p>
    <w:p w:rsidR="0071046E" w:rsidRPr="0071046E" w:rsidRDefault="0071046E" w:rsidP="00613DB8">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Облигация</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Овердрафт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Опцион</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Оферта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Фондовая биржа</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Форфейтинг</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Фьючерс, или фьючерсный контракт</w:t>
      </w: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Физическое лицо</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Ценная бумага</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Эмитенты</w:t>
      </w:r>
    </w:p>
    <w:p w:rsidR="0071046E" w:rsidRPr="0071046E" w:rsidRDefault="0071046E" w:rsidP="0071046E">
      <w:pPr>
        <w:spacing w:after="0" w:line="240" w:lineRule="auto"/>
        <w:rPr>
          <w:rFonts w:ascii="Times New Roman" w:eastAsia="Times New Roman" w:hAnsi="Times New Roman" w:cs="Times New Roman"/>
          <w:bCs/>
        </w:rPr>
      </w:pPr>
    </w:p>
    <w:p w:rsidR="0071046E" w:rsidRPr="0071046E" w:rsidRDefault="0071046E" w:rsidP="0071046E">
      <w:pPr>
        <w:spacing w:after="0" w:line="240" w:lineRule="auto"/>
        <w:rPr>
          <w:rFonts w:ascii="Times New Roman" w:eastAsia="Times New Roman" w:hAnsi="Times New Roman" w:cs="Times New Roman"/>
          <w:bCs/>
        </w:rPr>
      </w:pPr>
      <w:r w:rsidRPr="0071046E">
        <w:rPr>
          <w:rFonts w:ascii="Times New Roman" w:eastAsia="Times New Roman" w:hAnsi="Times New Roman" w:cs="Times New Roman"/>
          <w:bCs/>
        </w:rPr>
        <w:t>Юридическое лицо</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051B0" w:rsidP="00E8073C">
      <w:pPr>
        <w:spacing w:after="0" w:line="240" w:lineRule="auto"/>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E8073C" w:rsidRPr="009050A6">
        <w:rPr>
          <w:rFonts w:ascii="Times New Roman" w:eastAsia="Times New Roman" w:hAnsi="Times New Roman" w:cs="Times New Roman"/>
          <w:b/>
          <w:bCs/>
        </w:rPr>
        <w:t xml:space="preserve"> № </w:t>
      </w:r>
      <w:r>
        <w:rPr>
          <w:rFonts w:ascii="Times New Roman" w:eastAsia="Times New Roman" w:hAnsi="Times New Roman" w:cs="Times New Roman"/>
          <w:b/>
          <w:bCs/>
        </w:rPr>
        <w:t>4</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lastRenderedPageBreak/>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Pr>
          <w:rFonts w:ascii="Times New Roman" w:eastAsia="Times New Roman" w:hAnsi="Times New Roman" w:cs="Times New Roman"/>
          <w:b/>
          <w:bCs/>
        </w:rPr>
        <w:t>5</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051B0" w:rsidP="00E435B0">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435B0" w:rsidRPr="00E435B0">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6</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051B0" w:rsidP="008E13B2">
      <w:pPr>
        <w:spacing w:after="0"/>
        <w:ind w:left="360"/>
        <w:jc w:val="center"/>
        <w:rPr>
          <w:rFonts w:ascii="Times New Roman" w:eastAsia="Times New Roman" w:hAnsi="Times New Roman" w:cs="Times New Roman"/>
          <w:b/>
          <w:color w:val="000000" w:themeColor="text1"/>
        </w:rPr>
      </w:pPr>
      <w:r w:rsidRPr="00E051B0">
        <w:rPr>
          <w:rFonts w:ascii="Times New Roman" w:eastAsia="Times New Roman" w:hAnsi="Times New Roman" w:cs="Times New Roman"/>
          <w:b/>
          <w:color w:val="000000" w:themeColor="text1"/>
        </w:rPr>
        <w:t>Самостоятельная работа</w:t>
      </w:r>
      <w:r w:rsidR="00E8073C" w:rsidRPr="00EE525F">
        <w:rPr>
          <w:rFonts w:ascii="Times New Roman" w:eastAsia="Times New Roman" w:hAnsi="Times New Roman" w:cs="Times New Roman"/>
          <w:b/>
          <w:color w:val="000000" w:themeColor="text1"/>
        </w:rPr>
        <w:t xml:space="preserve"> № </w:t>
      </w:r>
      <w:r>
        <w:rPr>
          <w:rFonts w:ascii="Times New Roman" w:eastAsia="Times New Roman" w:hAnsi="Times New Roman" w:cs="Times New Roman"/>
          <w:b/>
          <w:color w:val="000000" w:themeColor="text1"/>
        </w:rPr>
        <w:t>7</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lastRenderedPageBreak/>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E051B0" w:rsidP="00941BBD">
      <w:pPr>
        <w:spacing w:after="0" w:line="240" w:lineRule="auto"/>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2AA2">
        <w:rPr>
          <w:rFonts w:ascii="Times New Roman" w:eastAsia="Times New Roman" w:hAnsi="Times New Roman" w:cs="Times New Roman"/>
          <w:b/>
          <w:bCs/>
        </w:rPr>
        <w:t xml:space="preserve"> № </w:t>
      </w:r>
      <w:r>
        <w:rPr>
          <w:rFonts w:ascii="Times New Roman" w:eastAsia="Times New Roman" w:hAnsi="Times New Roman" w:cs="Times New Roman"/>
          <w:b/>
          <w:bCs/>
        </w:rPr>
        <w:t>8</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AD7C76"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E051B0" w:rsidP="00E41937">
      <w:pPr>
        <w:spacing w:after="119"/>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9</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Pr>
          <w:rFonts w:ascii="Times New Roman" w:eastAsia="Times New Roman" w:hAnsi="Times New Roman" w:cs="Times New Roman"/>
          <w:b/>
          <w:bCs/>
          <w:color w:val="000000" w:themeColor="text1"/>
        </w:rPr>
        <w:t xml:space="preserve"> № 10</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 xml:space="preserve">Неодушевленные – обозначают предметы и явления не причисляемые к живой природе.У </w:t>
      </w:r>
      <w:r w:rsidRPr="00E41937">
        <w:rPr>
          <w:sz w:val="22"/>
          <w:szCs w:val="22"/>
        </w:rPr>
        <w:lastRenderedPageBreak/>
        <w:t>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lastRenderedPageBreak/>
        <w:t>Самостоятельная работа</w:t>
      </w:r>
      <w:r w:rsidR="00B755E2">
        <w:rPr>
          <w:rFonts w:ascii="Times New Roman" w:eastAsia="Times New Roman" w:hAnsi="Times New Roman" w:cs="Times New Roman"/>
          <w:b/>
          <w:bCs/>
        </w:rPr>
        <w:t xml:space="preserve"> № </w:t>
      </w:r>
      <w:r>
        <w:rPr>
          <w:rFonts w:ascii="Times New Roman" w:eastAsia="Times New Roman" w:hAnsi="Times New Roman" w:cs="Times New Roman"/>
          <w:b/>
          <w:bCs/>
        </w:rPr>
        <w:t>11</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lastRenderedPageBreak/>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w:t>
      </w:r>
      <w:r w:rsidRPr="009050A6">
        <w:rPr>
          <w:rFonts w:ascii="Times New Roman" w:eastAsia="Times New Roman" w:hAnsi="Times New Roman" w:cs="Times New Roman"/>
        </w:rPr>
        <w:lastRenderedPageBreak/>
        <w:t>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C0011A">
        <w:rPr>
          <w:rFonts w:ascii="Times New Roman" w:eastAsia="Times New Roman" w:hAnsi="Times New Roman" w:cs="Times New Roman"/>
          <w:b/>
          <w:bCs/>
        </w:rPr>
        <w:t xml:space="preserve"> № </w:t>
      </w:r>
      <w:r>
        <w:rPr>
          <w:rFonts w:ascii="Times New Roman" w:eastAsia="Times New Roman" w:hAnsi="Times New Roman" w:cs="Times New Roman"/>
          <w:b/>
          <w:bCs/>
        </w:rPr>
        <w:t>12</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E051B0" w:rsidP="00500F6D">
      <w:pPr>
        <w:spacing w:after="0"/>
        <w:ind w:left="284"/>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C0011A">
        <w:rPr>
          <w:rFonts w:ascii="Times New Roman" w:eastAsia="Times New Roman" w:hAnsi="Times New Roman" w:cs="Times New Roman"/>
          <w:b/>
          <w:bCs/>
        </w:rPr>
        <w:t xml:space="preserve">№ </w:t>
      </w:r>
      <w:r>
        <w:rPr>
          <w:rFonts w:ascii="Times New Roman" w:eastAsia="Times New Roman" w:hAnsi="Times New Roman" w:cs="Times New Roman"/>
          <w:b/>
          <w:bCs/>
        </w:rPr>
        <w:t>13</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14</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E051B0" w:rsidP="00500F6D">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sidRPr="00AE7BAB">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15</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lastRenderedPageBreak/>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E051B0" w:rsidP="00F669E0">
      <w:pPr>
        <w:spacing w:after="0"/>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C0011A">
        <w:rPr>
          <w:rFonts w:ascii="Times New Roman" w:eastAsia="Times New Roman" w:hAnsi="Times New Roman" w:cs="Times New Roman"/>
          <w:b/>
          <w:bCs/>
          <w:color w:val="000000" w:themeColor="text1"/>
        </w:rPr>
        <w:t xml:space="preserve"> № </w:t>
      </w:r>
      <w:r>
        <w:rPr>
          <w:rFonts w:ascii="Times New Roman" w:eastAsia="Times New Roman" w:hAnsi="Times New Roman" w:cs="Times New Roman"/>
          <w:b/>
          <w:bCs/>
          <w:color w:val="000000" w:themeColor="text1"/>
        </w:rPr>
        <w:t>16</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E051B0">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17,18</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w:t>
      </w:r>
      <w:r w:rsidRPr="003F2800">
        <w:rPr>
          <w:rFonts w:ascii="Times New Roman" w:hAnsi="Times New Roman" w:cs="Times New Roman"/>
        </w:rPr>
        <w:lastRenderedPageBreak/>
        <w:t xml:space="preserve">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AD7C76"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AD7C76"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AD7C76"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lastRenderedPageBreak/>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w:t>
      </w:r>
      <w:r w:rsidRPr="003F2800">
        <w:rPr>
          <w:rFonts w:ascii="Times New Roman" w:eastAsia="Times New Roman" w:hAnsi="Times New Roman" w:cs="Times New Roman"/>
        </w:rPr>
        <w:lastRenderedPageBreak/>
        <w:t xml:space="preserve">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E051B0" w:rsidP="0073429F">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19</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lastRenderedPageBreak/>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E051B0" w:rsidP="00836903">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Pr>
          <w:rFonts w:ascii="Times New Roman" w:eastAsia="Times New Roman" w:hAnsi="Times New Roman" w:cs="Times New Roman"/>
          <w:b/>
          <w:bCs/>
        </w:rPr>
        <w:t xml:space="preserve"> № 20</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E051B0" w:rsidRDefault="003E130C" w:rsidP="00E051B0">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w:t>
      </w:r>
      <w:r w:rsidR="00E051B0">
        <w:rPr>
          <w:rFonts w:ascii="Times New Roman" w:eastAsia="Times New Roman" w:hAnsi="Times New Roman" w:cs="Times New Roman"/>
        </w:rPr>
        <w:t>ь к занятиям, пр…ступить закон.</w:t>
      </w: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E051B0">
        <w:rPr>
          <w:rFonts w:ascii="Times New Roman" w:eastAsia="Times New Roman" w:hAnsi="Times New Roman" w:cs="Times New Roman"/>
          <w:b/>
          <w:bCs/>
        </w:rPr>
        <w:t>ктическое занятие № 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lastRenderedPageBreak/>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E051B0">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 xml:space="preserve">Практическое занятие № </w:t>
      </w:r>
      <w:r w:rsidR="00E051B0">
        <w:rPr>
          <w:rFonts w:ascii="Times New Roman" w:eastAsia="Times New Roman" w:hAnsi="Times New Roman" w:cs="Times New Roman"/>
          <w:b/>
          <w:bCs/>
        </w:rPr>
        <w:t>21,22</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E051B0">
        <w:rPr>
          <w:rFonts w:ascii="Times New Roman" w:eastAsia="Times New Roman" w:hAnsi="Times New Roman" w:cs="Times New Roman"/>
          <w:bCs/>
        </w:rPr>
        <w:t xml:space="preserve">фраза </w:t>
      </w:r>
      <w:r w:rsidR="007C2FFC" w:rsidRPr="007C2FFC">
        <w:rPr>
          <w:rFonts w:ascii="Times New Roman" w:eastAsia="Times New Roman" w:hAnsi="Times New Roman" w:cs="Times New Roman"/>
          <w:bCs/>
        </w:rPr>
        <w:t>-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lastRenderedPageBreak/>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E051B0"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23</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lastRenderedPageBreak/>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w:t>
            </w:r>
            <w:r w:rsidRPr="00F82BA1">
              <w:rPr>
                <w:rFonts w:ascii="Times New Roman" w:eastAsia="Times New Roman" w:hAnsi="Times New Roman" w:cs="Times New Roman"/>
                <w:bCs/>
                <w:color w:val="000000"/>
                <w:sz w:val="20"/>
                <w:szCs w:val="20"/>
              </w:rPr>
              <w:lastRenderedPageBreak/>
              <w:t>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Творческая </w:t>
            </w:r>
            <w:r w:rsidRPr="00F82BA1">
              <w:rPr>
                <w:rFonts w:ascii="Times New Roman" w:eastAsia="Times New Roman" w:hAnsi="Times New Roman" w:cs="Times New Roman"/>
                <w:color w:val="000000"/>
                <w:sz w:val="20"/>
                <w:szCs w:val="20"/>
              </w:rPr>
              <w:lastRenderedPageBreak/>
              <w:t>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lastRenderedPageBreak/>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Стихотворение</w:t>
            </w:r>
            <w:r w:rsidRPr="00F82BA1">
              <w:rPr>
                <w:rFonts w:ascii="Times New Roman" w:eastAsia="Times New Roman" w:hAnsi="Times New Roman" w:cs="Times New Roman"/>
                <w:color w:val="000000"/>
                <w:sz w:val="20"/>
                <w:szCs w:val="20"/>
              </w:rPr>
              <w:lastRenderedPageBreak/>
              <w:t>,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E051B0" w:rsidRDefault="00E051B0"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E051B0" w:rsidP="005767E8">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E051B0" w:rsidP="007C2FFC">
      <w:pPr>
        <w:spacing w:after="119"/>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767E8">
        <w:rPr>
          <w:rFonts w:ascii="Times New Roman" w:eastAsia="Times New Roman" w:hAnsi="Times New Roman" w:cs="Times New Roman"/>
          <w:b/>
          <w:bCs/>
        </w:rPr>
        <w:t xml:space="preserve">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к </w:t>
      </w:r>
      <w:r w:rsidR="00E051B0">
        <w:rPr>
          <w:rFonts w:ascii="Times New Roman" w:eastAsia="Times New Roman" w:hAnsi="Times New Roman" w:cs="Times New Roman"/>
          <w:b/>
          <w:bCs/>
        </w:rPr>
        <w:t>самостоятельной работе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E051B0" w:rsidP="00500F6D">
      <w:pPr>
        <w:spacing w:after="0" w:line="240" w:lineRule="auto"/>
        <w:jc w:val="center"/>
        <w:rPr>
          <w:rFonts w:ascii="Times New Roman" w:eastAsia="Times New Roman" w:hAnsi="Times New Roman" w:cs="Times New Roman"/>
          <w:color w:val="000000" w:themeColor="text1"/>
          <w:sz w:val="24"/>
          <w:szCs w:val="24"/>
        </w:rPr>
      </w:pPr>
      <w:r w:rsidRPr="00E051B0">
        <w:rPr>
          <w:rFonts w:ascii="Times New Roman" w:eastAsia="Times New Roman" w:hAnsi="Times New Roman" w:cs="Times New Roman"/>
          <w:b/>
          <w:bCs/>
          <w:color w:val="000000" w:themeColor="text1"/>
        </w:rPr>
        <w:t>Самостоятельная работа</w:t>
      </w:r>
      <w:r w:rsidR="005767E8" w:rsidRPr="00323ED0">
        <w:rPr>
          <w:rFonts w:ascii="Times New Roman" w:eastAsia="Times New Roman" w:hAnsi="Times New Roman" w:cs="Times New Roman"/>
          <w:b/>
          <w:bCs/>
          <w:color w:val="000000" w:themeColor="text1"/>
        </w:rPr>
        <w:t xml:space="preserve">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 xml:space="preserve">к </w:t>
      </w:r>
      <w:r w:rsidR="00E051B0">
        <w:rPr>
          <w:rFonts w:ascii="Times New Roman" w:eastAsia="Times New Roman" w:hAnsi="Times New Roman" w:cs="Times New Roman"/>
          <w:b/>
          <w:bCs/>
        </w:rPr>
        <w:t>самостоятельной работе</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lastRenderedPageBreak/>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E051B0" w:rsidP="003F2800">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5</w:t>
      </w:r>
      <w:r w:rsidR="00500F6D"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lastRenderedPageBreak/>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E051B0">
        <w:rPr>
          <w:rFonts w:ascii="Times New Roman" w:eastAsia="Times New Roman" w:hAnsi="Times New Roman" w:cs="Times New Roman"/>
          <w:b/>
          <w:bCs/>
        </w:rPr>
        <w:t>к самостоятельной работе</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BB2C49">
        <w:rPr>
          <w:rFonts w:ascii="Times New Roman" w:eastAsia="Times New Roman" w:hAnsi="Times New Roman" w:cs="Times New Roman"/>
          <w:b/>
          <w:bCs/>
        </w:rPr>
        <w:t xml:space="preserve">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w:t>
      </w:r>
      <w:r w:rsidR="00500F6D">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E051B0">
        <w:rPr>
          <w:rFonts w:ascii="Times New Roman" w:eastAsia="Times New Roman" w:hAnsi="Times New Roman" w:cs="Times New Roman"/>
          <w:b/>
          <w:bCs/>
        </w:rPr>
        <w:t>самостоятельной работе</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 xml:space="preserve">ия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rPr>
        <w:t xml:space="preserve">Самостоятельная работа </w:t>
      </w:r>
      <w:r w:rsidR="00BB2C49">
        <w:rPr>
          <w:rFonts w:ascii="Times New Roman" w:eastAsia="Times New Roman" w:hAnsi="Times New Roman" w:cs="Times New Roman"/>
          <w:b/>
          <w:bCs/>
        </w:rPr>
        <w:t>№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051B0">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w:t>
      </w:r>
      <w:r w:rsidR="00E051B0">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E051B0" w:rsidP="00500F6D">
      <w:pPr>
        <w:spacing w:after="0"/>
        <w:jc w:val="center"/>
        <w:rPr>
          <w:rFonts w:ascii="Times New Roman" w:eastAsia="Times New Roman" w:hAnsi="Times New Roman" w:cs="Times New Roman"/>
          <w:sz w:val="24"/>
          <w:szCs w:val="24"/>
        </w:rPr>
      </w:pPr>
      <w:r w:rsidRPr="00E051B0">
        <w:rPr>
          <w:rFonts w:ascii="Times New Roman" w:eastAsia="Times New Roman" w:hAnsi="Times New Roman" w:cs="Times New Roman"/>
          <w:b/>
          <w:bCs/>
          <w:color w:val="000000"/>
        </w:rPr>
        <w:lastRenderedPageBreak/>
        <w:t>Самостоятельная работа</w:t>
      </w:r>
      <w:r w:rsidR="00500F6D" w:rsidRPr="009050A6">
        <w:rPr>
          <w:rFonts w:ascii="Times New Roman" w:eastAsia="Times New Roman" w:hAnsi="Times New Roman" w:cs="Times New Roman"/>
          <w:b/>
          <w:bCs/>
          <w:color w:val="000000"/>
        </w:rPr>
        <w:t xml:space="preserve">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color w:val="000000"/>
        </w:rPr>
        <w:t>Самостоятельная работа</w:t>
      </w:r>
      <w:r w:rsidR="00BB2C49">
        <w:rPr>
          <w:rFonts w:ascii="Times New Roman" w:eastAsia="Times New Roman" w:hAnsi="Times New Roman" w:cs="Times New Roman"/>
          <w:b/>
          <w:bCs/>
          <w:color w:val="000000"/>
        </w:rPr>
        <w:t xml:space="preserve">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500F6D" w:rsidRPr="009050A6">
        <w:rPr>
          <w:rFonts w:ascii="Times New Roman" w:eastAsia="Times New Roman" w:hAnsi="Times New Roman" w:cs="Times New Roman"/>
          <w:b/>
          <w:bCs/>
        </w:rPr>
        <w:t xml:space="preserve">№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w:t>
      </w:r>
      <w:r w:rsidR="004B784F" w:rsidRPr="004B784F">
        <w:rPr>
          <w:rFonts w:ascii="Times New Roman" w:hAnsi="Times New Roman" w:cs="Times New Roman"/>
        </w:rPr>
        <w:lastRenderedPageBreak/>
        <w:t xml:space="preserve">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w:t>
      </w:r>
      <w:r w:rsidR="004B784F">
        <w:rPr>
          <w:rFonts w:ascii="Times New Roman" w:hAnsi="Times New Roman" w:cs="Times New Roman"/>
        </w:rPr>
        <w:lastRenderedPageBreak/>
        <w:t>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500F6D" w:rsidRPr="009050A6">
        <w:rPr>
          <w:rFonts w:ascii="Times New Roman" w:eastAsia="Times New Roman" w:hAnsi="Times New Roman" w:cs="Times New Roman"/>
          <w:b/>
          <w:bCs/>
        </w:rPr>
        <w:t xml:space="preserve">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1F4263">
        <w:rPr>
          <w:rFonts w:ascii="Times New Roman" w:eastAsia="Times New Roman" w:hAnsi="Times New Roman" w:cs="Times New Roman"/>
          <w:b/>
          <w:bCs/>
        </w:rPr>
        <w:t xml:space="preserve">№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 xml:space="preserve">Самостоятельная работа </w:t>
      </w:r>
      <w:r w:rsidR="002E0815">
        <w:rPr>
          <w:rFonts w:ascii="Times New Roman" w:eastAsia="Times New Roman" w:hAnsi="Times New Roman" w:cs="Times New Roman"/>
          <w:b/>
          <w:bCs/>
        </w:rPr>
        <w:t xml:space="preserve">№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E0815">
        <w:rPr>
          <w:rFonts w:ascii="Times New Roman" w:eastAsia="Times New Roman" w:hAnsi="Times New Roman" w:cs="Times New Roman"/>
          <w:b/>
          <w:bCs/>
        </w:rPr>
        <w:t xml:space="preserve">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w:t>
      </w:r>
      <w:r w:rsidR="0057381B">
        <w:rPr>
          <w:rFonts w:ascii="Times New Roman" w:eastAsia="Times New Roman" w:hAnsi="Times New Roman" w:cs="Times New Roman"/>
          <w:b/>
          <w:bCs/>
        </w:rPr>
        <w:t>самостоятельной работе</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57381B" w:rsidP="00236EA4">
      <w:pPr>
        <w:spacing w:after="0" w:line="256" w:lineRule="auto"/>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57381B" w:rsidP="00500F6D">
      <w:pPr>
        <w:spacing w:after="0"/>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236EA4">
        <w:rPr>
          <w:rFonts w:ascii="Times New Roman" w:eastAsia="Times New Roman" w:hAnsi="Times New Roman" w:cs="Times New Roman"/>
          <w:b/>
          <w:bCs/>
        </w:rPr>
        <w:t xml:space="preserve">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57381B">
        <w:rPr>
          <w:rFonts w:ascii="Times New Roman" w:eastAsia="Times New Roman" w:hAnsi="Times New Roman" w:cs="Times New Roman"/>
          <w:b/>
          <w:bCs/>
        </w:rPr>
        <w:t>самостоятельной работе</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1F4263" w:rsidRDefault="001F4263" w:rsidP="0057381B">
      <w:pPr>
        <w:spacing w:after="0"/>
        <w:rPr>
          <w:rFonts w:ascii="Times New Roman" w:eastAsia="Times New Roman" w:hAnsi="Times New Roman" w:cs="Times New Roman"/>
          <w:b/>
          <w:bCs/>
        </w:rPr>
      </w:pPr>
    </w:p>
    <w:p w:rsidR="00500F6D" w:rsidRPr="009050A6" w:rsidRDefault="0057381B" w:rsidP="00500F6D">
      <w:pPr>
        <w:spacing w:after="0"/>
        <w:ind w:left="284"/>
        <w:jc w:val="center"/>
        <w:rPr>
          <w:rFonts w:ascii="Times New Roman" w:eastAsia="Times New Roman" w:hAnsi="Times New Roman" w:cs="Times New Roman"/>
          <w:sz w:val="24"/>
          <w:szCs w:val="24"/>
        </w:rPr>
      </w:pPr>
      <w:r w:rsidRPr="0057381B">
        <w:rPr>
          <w:rFonts w:ascii="Times New Roman" w:eastAsia="Times New Roman" w:hAnsi="Times New Roman" w:cs="Times New Roman"/>
          <w:b/>
          <w:bCs/>
        </w:rPr>
        <w:t>Самостоятельная работа</w:t>
      </w:r>
      <w:r w:rsidR="00BA7895">
        <w:rPr>
          <w:rFonts w:ascii="Times New Roman" w:eastAsia="Times New Roman" w:hAnsi="Times New Roman" w:cs="Times New Roman"/>
          <w:b/>
          <w:bCs/>
        </w:rPr>
        <w:t xml:space="preserve">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 xml:space="preserve">Задания к </w:t>
      </w:r>
      <w:r w:rsidR="0057381B">
        <w:rPr>
          <w:rFonts w:ascii="Times New Roman" w:eastAsia="Times New Roman" w:hAnsi="Times New Roman" w:cs="Times New Roman"/>
          <w:b/>
        </w:rPr>
        <w:t>самостоятельной работе: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57381B" w:rsidP="00500F6D">
      <w:pPr>
        <w:spacing w:after="0"/>
        <w:jc w:val="center"/>
        <w:rPr>
          <w:rFonts w:ascii="Times New Roman" w:eastAsia="Times New Roman" w:hAnsi="Times New Roman" w:cs="Times New Roman"/>
        </w:rPr>
      </w:pPr>
      <w:r w:rsidRPr="0057381B">
        <w:rPr>
          <w:rFonts w:ascii="Times New Roman" w:eastAsia="Times New Roman" w:hAnsi="Times New Roman" w:cs="Times New Roman"/>
          <w:b/>
          <w:bCs/>
        </w:rPr>
        <w:t>Самостоятельная работа</w:t>
      </w:r>
      <w:r w:rsidR="00C1478E">
        <w:rPr>
          <w:rFonts w:ascii="Times New Roman" w:eastAsia="Times New Roman" w:hAnsi="Times New Roman" w:cs="Times New Roman"/>
          <w:b/>
          <w:bCs/>
        </w:rPr>
        <w:t xml:space="preserve">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57381B">
        <w:rPr>
          <w:rFonts w:ascii="Times New Roman" w:eastAsia="Times New Roman" w:hAnsi="Times New Roman" w:cs="Times New Roman"/>
          <w:b/>
          <w:bCs/>
        </w:rPr>
        <w:t>4,5</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w:t>
      </w:r>
      <w:r w:rsidRPr="00BB2C49">
        <w:rPr>
          <w:rFonts w:ascii="Times New Roman" w:hAnsi="Times New Roman" w:cs="Times New Roman"/>
        </w:rPr>
        <w:lastRenderedPageBreak/>
        <w:t xml:space="preserve">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lastRenderedPageBreak/>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w:t>
      </w:r>
      <w:r w:rsidRPr="00BB2C49">
        <w:rPr>
          <w:rFonts w:ascii="Times New Roman" w:hAnsi="Times New Roman" w:cs="Times New Roman"/>
        </w:rPr>
        <w:lastRenderedPageBreak/>
        <w:t>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bookmarkStart w:id="8" w:name="_GoBack"/>
      <w:bookmarkEnd w:id="8"/>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lastRenderedPageBreak/>
        <w:t>Список рекомендуемой литературы</w:t>
      </w:r>
    </w:p>
    <w:p w:rsidR="00B67A2C" w:rsidRPr="00B67A2C" w:rsidRDefault="00B67A2C" w:rsidP="00B67A2C">
      <w:pPr>
        <w:tabs>
          <w:tab w:val="left" w:pos="1440"/>
        </w:tabs>
        <w:spacing w:after="0"/>
        <w:jc w:val="center"/>
        <w:rPr>
          <w:rFonts w:ascii="Times New Roman" w:eastAsia="Times New Roman" w:hAnsi="Times New Roman" w:cs="Times New Roman"/>
          <w:b/>
        </w:rPr>
      </w:pPr>
      <w:r w:rsidRPr="00B67A2C">
        <w:rPr>
          <w:rFonts w:ascii="Times New Roman" w:eastAsia="Times New Roman" w:hAnsi="Times New Roman" w:cs="Times New Roman"/>
          <w:b/>
        </w:rPr>
        <w:t>Список основной литературы</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B67A2C" w:rsidRPr="00B67A2C" w:rsidRDefault="00B67A2C" w:rsidP="00B67A2C">
      <w:pPr>
        <w:tabs>
          <w:tab w:val="left" w:pos="1440"/>
        </w:tabs>
        <w:spacing w:after="0"/>
        <w:jc w:val="both"/>
        <w:rPr>
          <w:rFonts w:ascii="Times New Roman" w:eastAsia="Times New Roman" w:hAnsi="Times New Roman" w:cs="Times New Roman"/>
        </w:rPr>
      </w:pPr>
      <w:r w:rsidRPr="00B67A2C">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B67A2C" w:rsidRPr="00B67A2C" w:rsidRDefault="00B67A2C" w:rsidP="00B67A2C">
      <w:pPr>
        <w:spacing w:before="100" w:beforeAutospacing="1" w:after="0" w:line="360" w:lineRule="auto"/>
        <w:jc w:val="center"/>
        <w:rPr>
          <w:rFonts w:ascii="Times New Roman" w:eastAsia="Times New Roman" w:hAnsi="Times New Roman" w:cs="Times New Roman"/>
        </w:rPr>
      </w:pPr>
      <w:r w:rsidRPr="00B67A2C">
        <w:rPr>
          <w:rFonts w:ascii="Times New Roman" w:eastAsia="Times New Roman" w:hAnsi="Times New Roman" w:cs="Times New Roman"/>
          <w:b/>
          <w:bCs/>
        </w:rPr>
        <w:t>Список дополнительной литературы:</w:t>
      </w:r>
    </w:p>
    <w:p w:rsidR="00B67A2C" w:rsidRPr="00B67A2C" w:rsidRDefault="00B67A2C" w:rsidP="00B67A2C">
      <w:pPr>
        <w:spacing w:after="0"/>
        <w:jc w:val="both"/>
        <w:rPr>
          <w:rFonts w:ascii="Times New Roman" w:eastAsia="Times New Roman" w:hAnsi="Times New Roman" w:cs="Times New Roman"/>
        </w:rPr>
      </w:pPr>
      <w:r w:rsidRPr="00B67A2C">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C76" w:rsidRDefault="00AD7C76" w:rsidP="00CD1F76">
      <w:pPr>
        <w:spacing w:after="0" w:line="240" w:lineRule="auto"/>
      </w:pPr>
      <w:r>
        <w:separator/>
      </w:r>
    </w:p>
  </w:endnote>
  <w:endnote w:type="continuationSeparator" w:id="0">
    <w:p w:rsidR="00AD7C76" w:rsidRDefault="00AD7C76"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AD7C76" w:rsidRDefault="00AD7C76">
        <w:pPr>
          <w:pStyle w:val="a7"/>
          <w:jc w:val="right"/>
        </w:pPr>
        <w:r>
          <w:fldChar w:fldCharType="begin"/>
        </w:r>
        <w:r>
          <w:instrText xml:space="preserve"> PAGE   \* MERGEFORMAT </w:instrText>
        </w:r>
        <w:r>
          <w:fldChar w:fldCharType="separate"/>
        </w:r>
        <w:r w:rsidR="0012555D">
          <w:rPr>
            <w:noProof/>
          </w:rPr>
          <w:t>139</w:t>
        </w:r>
        <w:r>
          <w:rPr>
            <w:noProof/>
          </w:rPr>
          <w:fldChar w:fldCharType="end"/>
        </w:r>
      </w:p>
    </w:sdtContent>
  </w:sdt>
  <w:p w:rsidR="00AD7C76" w:rsidRDefault="00AD7C7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C76" w:rsidRDefault="00AD7C76" w:rsidP="00CD1F76">
      <w:pPr>
        <w:spacing w:after="0" w:line="240" w:lineRule="auto"/>
      </w:pPr>
      <w:r>
        <w:separator/>
      </w:r>
    </w:p>
  </w:footnote>
  <w:footnote w:type="continuationSeparator" w:id="0">
    <w:p w:rsidR="00AD7C76" w:rsidRDefault="00AD7C76"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2555D"/>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0CE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381B"/>
    <w:rsid w:val="005767E8"/>
    <w:rsid w:val="00582411"/>
    <w:rsid w:val="005A6774"/>
    <w:rsid w:val="005C1B1F"/>
    <w:rsid w:val="005C3679"/>
    <w:rsid w:val="005D1229"/>
    <w:rsid w:val="005D7A2A"/>
    <w:rsid w:val="00613DB8"/>
    <w:rsid w:val="006207F9"/>
    <w:rsid w:val="00651DB0"/>
    <w:rsid w:val="006A0BB6"/>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2E88"/>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D7C76"/>
    <w:rsid w:val="00AE53F5"/>
    <w:rsid w:val="00AE7BAB"/>
    <w:rsid w:val="00AF4200"/>
    <w:rsid w:val="00AF49C8"/>
    <w:rsid w:val="00B2767B"/>
    <w:rsid w:val="00B32468"/>
    <w:rsid w:val="00B67A2C"/>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051B0"/>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4611B4-8C86-422C-9518-D98D592A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139</Pages>
  <Words>53231</Words>
  <Characters>303420</Characters>
  <Application>Microsoft Office Word</Application>
  <DocSecurity>0</DocSecurity>
  <Lines>2528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Димон</cp:lastModifiedBy>
  <cp:revision>5</cp:revision>
  <dcterms:created xsi:type="dcterms:W3CDTF">2024-07-15T09:45:00Z</dcterms:created>
  <dcterms:modified xsi:type="dcterms:W3CDTF">2024-07-17T10:08:00Z</dcterms:modified>
</cp:coreProperties>
</file>