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ЧАСТНОЕ ОБРАЗОВАТЕЛЬНОЕ УЧРЕЖДЕНИЕ</w:t>
      </w:r>
    </w:p>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ПРОФЕССИОНАЛЬНОГО ОБРАЗОВАНИЯ</w:t>
      </w:r>
    </w:p>
    <w:p w:rsidR="00A80DF3" w:rsidRPr="00347464" w:rsidRDefault="00A80DF3" w:rsidP="00A80DF3">
      <w:pPr>
        <w:spacing w:after="0" w:line="240" w:lineRule="auto"/>
        <w:contextualSpacing/>
        <w:jc w:val="center"/>
        <w:rPr>
          <w:rFonts w:ascii="Times New Roman" w:hAnsi="Times New Roman"/>
          <w:b/>
          <w:caps/>
          <w:sz w:val="24"/>
          <w:szCs w:val="24"/>
        </w:rPr>
      </w:pPr>
      <w:r w:rsidRPr="00347464">
        <w:rPr>
          <w:rFonts w:ascii="Times New Roman" w:hAnsi="Times New Roman"/>
          <w:b/>
          <w:caps/>
          <w:sz w:val="24"/>
          <w:szCs w:val="24"/>
        </w:rPr>
        <w:t>«Ставропольский многопрофильный колледж»</w:t>
      </w:r>
    </w:p>
    <w:p w:rsidR="00A80DF3" w:rsidRPr="00347464" w:rsidRDefault="00A80DF3" w:rsidP="00A80DF3">
      <w:pPr>
        <w:spacing w:after="0" w:line="240" w:lineRule="auto"/>
        <w:contextualSpacing/>
        <w:jc w:val="both"/>
        <w:rPr>
          <w:rFonts w:ascii="Times New Roman" w:hAnsi="Times New Roman"/>
          <w:b/>
          <w:caps/>
          <w:sz w:val="24"/>
          <w:szCs w:val="24"/>
        </w:rPr>
      </w:pPr>
    </w:p>
    <w:tbl>
      <w:tblPr>
        <w:tblW w:w="0" w:type="auto"/>
        <w:tblLook w:val="04A0" w:firstRow="1" w:lastRow="0" w:firstColumn="1" w:lastColumn="0" w:noHBand="0" w:noVBand="1"/>
      </w:tblPr>
      <w:tblGrid>
        <w:gridCol w:w="4637"/>
        <w:gridCol w:w="4718"/>
      </w:tblGrid>
      <w:tr w:rsidR="00A80DF3" w:rsidRPr="00CC02C0" w:rsidTr="00557789">
        <w:tc>
          <w:tcPr>
            <w:tcW w:w="4785" w:type="dxa"/>
            <w:shd w:val="clear" w:color="auto" w:fill="auto"/>
          </w:tcPr>
          <w:p w:rsidR="0040361C" w:rsidRDefault="0040361C" w:rsidP="0040361C">
            <w:pPr>
              <w:spacing w:after="0" w:line="240" w:lineRule="auto"/>
              <w:rPr>
                <w:rFonts w:ascii="Times New Roman" w:hAnsi="Times New Roman"/>
                <w:sz w:val="24"/>
                <w:szCs w:val="24"/>
              </w:rPr>
            </w:pPr>
            <w:r>
              <w:rPr>
                <w:rFonts w:ascii="Times New Roman" w:hAnsi="Times New Roman"/>
                <w:sz w:val="24"/>
                <w:szCs w:val="24"/>
              </w:rPr>
              <w:t>РАССМОТРЕНО</w:t>
            </w:r>
            <w:r w:rsidR="00D47CB3">
              <w:rPr>
                <w:rFonts w:ascii="Times New Roman" w:hAnsi="Times New Roman"/>
                <w:sz w:val="24"/>
                <w:szCs w:val="24"/>
              </w:rPr>
              <w:t xml:space="preserve"> И РЕКОМЕНДОВАНО</w:t>
            </w:r>
          </w:p>
          <w:p w:rsidR="0040361C" w:rsidRDefault="0040361C" w:rsidP="00D47CB3">
            <w:pPr>
              <w:spacing w:after="0" w:line="240" w:lineRule="auto"/>
              <w:rPr>
                <w:rFonts w:ascii="Times New Roman" w:eastAsiaTheme="minorEastAsia" w:hAnsi="Times New Roman"/>
                <w:sz w:val="24"/>
                <w:szCs w:val="24"/>
              </w:rPr>
            </w:pPr>
            <w:r>
              <w:rPr>
                <w:rFonts w:ascii="Times New Roman" w:hAnsi="Times New Roman"/>
                <w:sz w:val="24"/>
                <w:szCs w:val="24"/>
              </w:rPr>
              <w:t xml:space="preserve">на заседании </w:t>
            </w:r>
            <w:r w:rsidR="00D47CB3">
              <w:rPr>
                <w:rFonts w:ascii="Times New Roman" w:hAnsi="Times New Roman"/>
                <w:sz w:val="24"/>
                <w:szCs w:val="24"/>
              </w:rPr>
              <w:t>кафедры Юриспруденции</w:t>
            </w:r>
            <w:r>
              <w:rPr>
                <w:rFonts w:ascii="Times New Roman" w:hAnsi="Times New Roman"/>
                <w:sz w:val="24"/>
                <w:szCs w:val="24"/>
              </w:rPr>
              <w:t xml:space="preserve"> Протокол № </w:t>
            </w:r>
            <w:r w:rsidR="00D47CB3">
              <w:rPr>
                <w:rFonts w:ascii="Times New Roman" w:hAnsi="Times New Roman"/>
                <w:sz w:val="24"/>
                <w:szCs w:val="24"/>
              </w:rPr>
              <w:t>11</w:t>
            </w:r>
            <w:r>
              <w:rPr>
                <w:rFonts w:ascii="Times New Roman" w:hAnsi="Times New Roman"/>
                <w:sz w:val="24"/>
                <w:szCs w:val="24"/>
              </w:rPr>
              <w:t xml:space="preserve"> от «2</w:t>
            </w:r>
            <w:r w:rsidR="00D47CB3">
              <w:rPr>
                <w:rFonts w:ascii="Times New Roman" w:hAnsi="Times New Roman"/>
                <w:sz w:val="24"/>
                <w:szCs w:val="24"/>
              </w:rPr>
              <w:t>4</w:t>
            </w:r>
            <w:r>
              <w:rPr>
                <w:rFonts w:ascii="Times New Roman" w:hAnsi="Times New Roman"/>
                <w:sz w:val="24"/>
                <w:szCs w:val="24"/>
              </w:rPr>
              <w:t>» мая 202</w:t>
            </w:r>
            <w:r w:rsidR="00D47CB3">
              <w:rPr>
                <w:rFonts w:ascii="Times New Roman" w:hAnsi="Times New Roman"/>
                <w:sz w:val="24"/>
                <w:szCs w:val="24"/>
              </w:rPr>
              <w:t>4</w:t>
            </w:r>
            <w:r>
              <w:rPr>
                <w:rFonts w:ascii="Times New Roman" w:hAnsi="Times New Roman"/>
                <w:sz w:val="24"/>
                <w:szCs w:val="24"/>
              </w:rPr>
              <w:t xml:space="preserve"> г.</w:t>
            </w:r>
          </w:p>
          <w:p w:rsidR="00A80DF3" w:rsidRDefault="00A80DF3" w:rsidP="0040361C">
            <w:pPr>
              <w:keepNext/>
              <w:keepLines/>
              <w:suppressLineNumbers/>
              <w:suppressAutoHyphens/>
              <w:rPr>
                <w:rFonts w:ascii="Times New Roman" w:hAnsi="Times New Roman"/>
                <w:sz w:val="24"/>
                <w:szCs w:val="24"/>
              </w:rPr>
            </w:pPr>
          </w:p>
          <w:p w:rsidR="00D47CB3" w:rsidRPr="00CC02C0" w:rsidRDefault="00D47CB3" w:rsidP="0040361C">
            <w:pPr>
              <w:keepNext/>
              <w:keepLines/>
              <w:suppressLineNumbers/>
              <w:suppressAutoHyphens/>
              <w:rPr>
                <w:rFonts w:ascii="Times New Roman" w:hAnsi="Times New Roman"/>
                <w:sz w:val="28"/>
                <w:szCs w:val="28"/>
              </w:rPr>
            </w:pPr>
          </w:p>
        </w:tc>
        <w:tc>
          <w:tcPr>
            <w:tcW w:w="4786" w:type="dxa"/>
            <w:shd w:val="clear" w:color="auto" w:fill="auto"/>
          </w:tcPr>
          <w:p w:rsidR="00A80DF3" w:rsidRPr="00CC02C0" w:rsidRDefault="00A80DF3" w:rsidP="00557789">
            <w:pPr>
              <w:keepNext/>
              <w:keepLines/>
              <w:suppressLineNumbers/>
              <w:suppressAutoHyphens/>
              <w:rPr>
                <w:rFonts w:ascii="Times New Roman" w:hAnsi="Times New Roman"/>
                <w:sz w:val="28"/>
                <w:szCs w:val="28"/>
              </w:rPr>
            </w:pPr>
          </w:p>
          <w:p w:rsidR="00A80DF3" w:rsidRPr="00CC02C0" w:rsidRDefault="00A80DF3" w:rsidP="00557789">
            <w:pPr>
              <w:keepNext/>
              <w:keepLines/>
              <w:suppressLineNumbers/>
              <w:suppressAutoHyphens/>
              <w:rPr>
                <w:rFonts w:ascii="Times New Roman" w:hAnsi="Times New Roman"/>
                <w:sz w:val="28"/>
                <w:szCs w:val="28"/>
              </w:rPr>
            </w:pPr>
            <w:r>
              <w:rPr>
                <w:rFonts w:ascii="Times New Roman" w:hAnsi="Times New Roman"/>
                <w:sz w:val="28"/>
                <w:szCs w:val="28"/>
              </w:rPr>
              <w:t xml:space="preserve">                    </w:t>
            </w:r>
            <w:r w:rsidRPr="00CC02C0">
              <w:rPr>
                <w:rFonts w:ascii="Times New Roman" w:hAnsi="Times New Roman"/>
                <w:sz w:val="28"/>
                <w:szCs w:val="28"/>
              </w:rPr>
              <w:t xml:space="preserve">УТВЕРЖДАЮ Директор </w:t>
            </w:r>
            <w:r>
              <w:rPr>
                <w:rFonts w:ascii="Times New Roman" w:hAnsi="Times New Roman"/>
                <w:sz w:val="28"/>
                <w:szCs w:val="28"/>
              </w:rPr>
              <w:t xml:space="preserve">             ___________</w:t>
            </w:r>
            <w:proofErr w:type="spellStart"/>
            <w:r w:rsidRPr="00CC02C0">
              <w:rPr>
                <w:rFonts w:ascii="Times New Roman" w:hAnsi="Times New Roman"/>
                <w:sz w:val="28"/>
                <w:szCs w:val="28"/>
              </w:rPr>
              <w:t>Н.В.Кандаурова</w:t>
            </w:r>
            <w:proofErr w:type="spellEnd"/>
            <w:r w:rsidRPr="00CC02C0">
              <w:rPr>
                <w:rFonts w:ascii="Times New Roman" w:hAnsi="Times New Roman"/>
                <w:sz w:val="28"/>
                <w:szCs w:val="28"/>
              </w:rPr>
              <w:t xml:space="preserve"> </w:t>
            </w:r>
          </w:p>
        </w:tc>
      </w:tr>
    </w:tbl>
    <w:p w:rsidR="00A80DF3" w:rsidRDefault="00A80DF3" w:rsidP="00A80DF3">
      <w:pPr>
        <w:tabs>
          <w:tab w:val="left" w:pos="6631"/>
        </w:tabs>
        <w:spacing w:after="0" w:line="240" w:lineRule="auto"/>
        <w:contextualSpacing/>
        <w:jc w:val="both"/>
        <w:rPr>
          <w:rFonts w:ascii="Times New Roman" w:hAnsi="Times New Roman"/>
          <w:b/>
          <w:sz w:val="28"/>
          <w:szCs w:val="28"/>
        </w:rPr>
      </w:pPr>
    </w:p>
    <w:p w:rsidR="00A80DF3" w:rsidRPr="00347464" w:rsidRDefault="00A80DF3" w:rsidP="00A80DF3">
      <w:pPr>
        <w:tabs>
          <w:tab w:val="left" w:pos="6631"/>
        </w:tabs>
        <w:spacing w:after="0" w:line="240" w:lineRule="auto"/>
        <w:contextualSpacing/>
        <w:jc w:val="both"/>
        <w:rPr>
          <w:rFonts w:ascii="Times New Roman" w:hAnsi="Times New Roman"/>
          <w:b/>
          <w:sz w:val="28"/>
          <w:szCs w:val="28"/>
        </w:rPr>
      </w:pPr>
    </w:p>
    <w:p w:rsidR="00A80DF3" w:rsidRDefault="00A80DF3" w:rsidP="00A80DF3">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КОНТРОЛЬНО-ИЗМЕРИТЕЛЬНЫЕ МАТЕРИАЛЫ К ПРОМЕЖУТОЧНОЙ АТТЕСТАЦИИ </w:t>
      </w:r>
    </w:p>
    <w:p w:rsidR="00A80DF3" w:rsidRPr="00347464" w:rsidRDefault="00A80DF3" w:rsidP="00A80DF3">
      <w:pPr>
        <w:tabs>
          <w:tab w:val="left" w:pos="6631"/>
        </w:tabs>
        <w:spacing w:after="0" w:line="240" w:lineRule="auto"/>
        <w:contextualSpacing/>
        <w:jc w:val="center"/>
        <w:rPr>
          <w:rFonts w:ascii="Times New Roman" w:hAnsi="Times New Roman"/>
          <w:b/>
          <w:sz w:val="28"/>
          <w:szCs w:val="28"/>
        </w:rPr>
      </w:pPr>
    </w:p>
    <w:p w:rsidR="00A80DF3" w:rsidRDefault="00A80DF3" w:rsidP="00A80DF3">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ФОРМА ПРОВЕДЕНИЯ – ДИФФЕРЕНЦИРОВАННЫЙ ЗАЧЕТ</w:t>
      </w: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Дисциплина: Правовое обеспечение профессиональной деятельности</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Форма обучения: очная</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Курс: 3</w:t>
      </w:r>
    </w:p>
    <w:p w:rsidR="00A80DF3" w:rsidRDefault="00A80DF3" w:rsidP="00A80DF3">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Специальности: 09.02.07 Информационные системы и программирование</w:t>
      </w: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both"/>
        <w:rPr>
          <w:rFonts w:ascii="Times New Roman" w:hAnsi="Times New Roman"/>
          <w:sz w:val="28"/>
          <w:szCs w:val="28"/>
        </w:rPr>
      </w:pPr>
    </w:p>
    <w:p w:rsidR="00A80DF3" w:rsidRDefault="00A80DF3" w:rsidP="00A80DF3">
      <w:pPr>
        <w:tabs>
          <w:tab w:val="left" w:pos="6631"/>
        </w:tabs>
        <w:spacing w:after="0" w:line="240" w:lineRule="auto"/>
        <w:contextualSpacing/>
        <w:jc w:val="right"/>
        <w:rPr>
          <w:rFonts w:ascii="Times New Roman" w:hAnsi="Times New Roman"/>
          <w:sz w:val="28"/>
          <w:szCs w:val="28"/>
        </w:rPr>
      </w:pPr>
      <w:r>
        <w:rPr>
          <w:rFonts w:ascii="Times New Roman" w:hAnsi="Times New Roman"/>
          <w:sz w:val="28"/>
          <w:szCs w:val="28"/>
        </w:rPr>
        <w:t>Разработчики:</w:t>
      </w:r>
    </w:p>
    <w:p w:rsidR="00A80DF3" w:rsidRDefault="00A80DF3" w:rsidP="00A80DF3">
      <w:pPr>
        <w:tabs>
          <w:tab w:val="left" w:pos="6631"/>
        </w:tabs>
        <w:spacing w:after="0" w:line="240" w:lineRule="auto"/>
        <w:contextualSpacing/>
        <w:jc w:val="right"/>
        <w:rPr>
          <w:rFonts w:ascii="Times New Roman" w:hAnsi="Times New Roman"/>
          <w:sz w:val="28"/>
          <w:szCs w:val="28"/>
        </w:rPr>
      </w:pPr>
    </w:p>
    <w:p w:rsidR="00A80DF3" w:rsidRPr="00347464" w:rsidRDefault="00A80DF3" w:rsidP="00A80DF3">
      <w:pPr>
        <w:tabs>
          <w:tab w:val="left" w:pos="6631"/>
        </w:tabs>
        <w:spacing w:after="0" w:line="240" w:lineRule="auto"/>
        <w:contextualSpacing/>
        <w:jc w:val="right"/>
        <w:rPr>
          <w:rFonts w:ascii="Times New Roman" w:hAnsi="Times New Roman"/>
          <w:sz w:val="28"/>
          <w:szCs w:val="28"/>
        </w:rPr>
      </w:pPr>
      <w:r w:rsidRPr="00052E4C">
        <w:rPr>
          <w:rFonts w:ascii="Times New Roman" w:hAnsi="Times New Roman"/>
          <w:sz w:val="28"/>
          <w:szCs w:val="28"/>
        </w:rPr>
        <w:t xml:space="preserve">Преподаватель                   </w:t>
      </w:r>
      <w:r w:rsidR="00D47CB3">
        <w:rPr>
          <w:rFonts w:ascii="Times New Roman" w:hAnsi="Times New Roman"/>
          <w:sz w:val="28"/>
          <w:szCs w:val="28"/>
        </w:rPr>
        <w:t>Черкашина</w:t>
      </w:r>
      <w:r w:rsidR="0040361C">
        <w:rPr>
          <w:rFonts w:ascii="Times New Roman" w:hAnsi="Times New Roman"/>
          <w:sz w:val="28"/>
          <w:szCs w:val="28"/>
        </w:rPr>
        <w:t xml:space="preserve"> </w:t>
      </w:r>
      <w:r w:rsidR="00D47CB3">
        <w:rPr>
          <w:rFonts w:ascii="Times New Roman" w:hAnsi="Times New Roman"/>
          <w:sz w:val="28"/>
          <w:szCs w:val="28"/>
        </w:rPr>
        <w:t>Т</w:t>
      </w:r>
      <w:r w:rsidR="0040361C">
        <w:rPr>
          <w:rFonts w:ascii="Times New Roman" w:hAnsi="Times New Roman"/>
          <w:sz w:val="28"/>
          <w:szCs w:val="28"/>
        </w:rPr>
        <w:t>.</w:t>
      </w:r>
      <w:r w:rsidR="00D47CB3">
        <w:rPr>
          <w:rFonts w:ascii="Times New Roman" w:hAnsi="Times New Roman"/>
          <w:sz w:val="28"/>
          <w:szCs w:val="28"/>
        </w:rPr>
        <w:t>В</w:t>
      </w:r>
      <w:r w:rsidR="0040361C">
        <w:rPr>
          <w:rFonts w:ascii="Times New Roman" w:hAnsi="Times New Roman"/>
          <w:sz w:val="28"/>
          <w:szCs w:val="28"/>
        </w:rPr>
        <w:t>.</w:t>
      </w:r>
    </w:p>
    <w:p w:rsidR="00A80DF3" w:rsidRPr="00347464" w:rsidRDefault="00A80DF3" w:rsidP="00A80DF3">
      <w:pPr>
        <w:tabs>
          <w:tab w:val="left" w:pos="6631"/>
        </w:tabs>
        <w:spacing w:after="0" w:line="240" w:lineRule="auto"/>
        <w:contextualSpacing/>
        <w:jc w:val="both"/>
        <w:rPr>
          <w:rFonts w:ascii="Times New Roman" w:hAnsi="Times New Roman"/>
          <w:sz w:val="24"/>
          <w:szCs w:val="24"/>
        </w:rPr>
      </w:pPr>
    </w:p>
    <w:p w:rsidR="00A80DF3" w:rsidRDefault="00A80DF3" w:rsidP="00A80DF3">
      <w:pPr>
        <w:jc w:val="right"/>
        <w:rPr>
          <w:rFonts w:ascii="Times New Roman" w:hAnsi="Times New Roman"/>
          <w:sz w:val="24"/>
          <w:szCs w:val="24"/>
        </w:rPr>
      </w:pPr>
    </w:p>
    <w:p w:rsidR="00A80DF3" w:rsidRDefault="00A80DF3"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Default="0040361C" w:rsidP="00A80DF3">
      <w:pPr>
        <w:tabs>
          <w:tab w:val="left" w:pos="6631"/>
        </w:tabs>
        <w:spacing w:after="0" w:line="240" w:lineRule="auto"/>
        <w:contextualSpacing/>
        <w:jc w:val="center"/>
        <w:rPr>
          <w:rFonts w:ascii="Times New Roman" w:hAnsi="Times New Roman"/>
          <w:sz w:val="24"/>
          <w:szCs w:val="24"/>
        </w:rPr>
      </w:pPr>
    </w:p>
    <w:p w:rsidR="0040361C" w:rsidRPr="00347464" w:rsidRDefault="0040361C" w:rsidP="00A80DF3">
      <w:pPr>
        <w:tabs>
          <w:tab w:val="left" w:pos="6631"/>
        </w:tabs>
        <w:spacing w:after="0" w:line="240" w:lineRule="auto"/>
        <w:contextualSpacing/>
        <w:jc w:val="center"/>
        <w:rPr>
          <w:rFonts w:ascii="Times New Roman" w:hAnsi="Times New Roman"/>
          <w:sz w:val="24"/>
          <w:szCs w:val="24"/>
        </w:rPr>
      </w:pPr>
    </w:p>
    <w:p w:rsidR="00D47CB3" w:rsidRDefault="00D47CB3" w:rsidP="00A80DF3">
      <w:pPr>
        <w:tabs>
          <w:tab w:val="left" w:pos="6631"/>
        </w:tabs>
        <w:spacing w:after="0" w:line="240" w:lineRule="auto"/>
        <w:contextualSpacing/>
        <w:jc w:val="center"/>
        <w:rPr>
          <w:rFonts w:ascii="Times New Roman" w:hAnsi="Times New Roman"/>
          <w:sz w:val="28"/>
          <w:szCs w:val="28"/>
        </w:rPr>
      </w:pPr>
    </w:p>
    <w:p w:rsidR="00D47CB3" w:rsidRDefault="00D47CB3" w:rsidP="00A80DF3">
      <w:pPr>
        <w:tabs>
          <w:tab w:val="left" w:pos="6631"/>
        </w:tabs>
        <w:spacing w:after="0" w:line="240" w:lineRule="auto"/>
        <w:contextualSpacing/>
        <w:jc w:val="center"/>
        <w:rPr>
          <w:rFonts w:ascii="Times New Roman" w:hAnsi="Times New Roman"/>
          <w:sz w:val="28"/>
          <w:szCs w:val="28"/>
        </w:rPr>
      </w:pPr>
    </w:p>
    <w:p w:rsidR="00D47CB3" w:rsidRDefault="00D47CB3" w:rsidP="00A80DF3">
      <w:pPr>
        <w:tabs>
          <w:tab w:val="left" w:pos="6631"/>
        </w:tabs>
        <w:spacing w:after="0" w:line="240" w:lineRule="auto"/>
        <w:contextualSpacing/>
        <w:jc w:val="center"/>
        <w:rPr>
          <w:rFonts w:ascii="Times New Roman" w:hAnsi="Times New Roman"/>
          <w:sz w:val="28"/>
          <w:szCs w:val="28"/>
        </w:rPr>
      </w:pPr>
    </w:p>
    <w:p w:rsidR="00D47CB3" w:rsidRDefault="00D47CB3" w:rsidP="00A80DF3">
      <w:pPr>
        <w:tabs>
          <w:tab w:val="left" w:pos="6631"/>
        </w:tabs>
        <w:spacing w:after="0" w:line="240" w:lineRule="auto"/>
        <w:contextualSpacing/>
        <w:jc w:val="center"/>
        <w:rPr>
          <w:rFonts w:ascii="Times New Roman" w:hAnsi="Times New Roman"/>
          <w:sz w:val="28"/>
          <w:szCs w:val="28"/>
        </w:rPr>
      </w:pPr>
    </w:p>
    <w:p w:rsidR="00A80DF3" w:rsidRPr="00F51CAE" w:rsidRDefault="0040361C" w:rsidP="00A80DF3">
      <w:pPr>
        <w:tabs>
          <w:tab w:val="left" w:pos="6631"/>
        </w:tabs>
        <w:spacing w:after="0" w:line="240" w:lineRule="auto"/>
        <w:contextualSpacing/>
        <w:jc w:val="center"/>
        <w:rPr>
          <w:rFonts w:ascii="Times New Roman" w:hAnsi="Times New Roman"/>
          <w:sz w:val="28"/>
          <w:szCs w:val="28"/>
        </w:rPr>
      </w:pPr>
      <w:bookmarkStart w:id="0" w:name="_GoBack"/>
      <w:bookmarkEnd w:id="0"/>
      <w:r>
        <w:rPr>
          <w:rFonts w:ascii="Times New Roman" w:hAnsi="Times New Roman"/>
          <w:sz w:val="28"/>
          <w:szCs w:val="28"/>
        </w:rPr>
        <w:t>Ставрополь, 202</w:t>
      </w:r>
      <w:r w:rsidR="00D47CB3">
        <w:rPr>
          <w:rFonts w:ascii="Times New Roman" w:hAnsi="Times New Roman"/>
          <w:sz w:val="28"/>
          <w:szCs w:val="28"/>
        </w:rPr>
        <w:t>4</w:t>
      </w:r>
    </w:p>
    <w:p w:rsidR="00A80DF3" w:rsidRPr="00351DD2" w:rsidRDefault="00A80DF3" w:rsidP="00A80DF3">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lastRenderedPageBreak/>
        <w:t>1. Общие положения</w:t>
      </w:r>
    </w:p>
    <w:p w:rsidR="00A80DF3" w:rsidRPr="00351DD2" w:rsidRDefault="00A80DF3" w:rsidP="00A80DF3">
      <w:pPr>
        <w:keepNext/>
        <w:keepLines/>
        <w:suppressLineNumbers/>
        <w:suppressAutoHyphens/>
        <w:spacing w:after="0" w:line="240" w:lineRule="auto"/>
        <w:ind w:firstLine="709"/>
        <w:jc w:val="both"/>
        <w:rPr>
          <w:rFonts w:ascii="Times New Roman" w:hAnsi="Times New Roman"/>
          <w:i/>
          <w:sz w:val="28"/>
          <w:szCs w:val="28"/>
          <w:lang w:eastAsia="ru-RU"/>
        </w:rPr>
      </w:pPr>
      <w:r w:rsidRPr="00351DD2">
        <w:rPr>
          <w:rFonts w:ascii="Times New Roman" w:hAnsi="Times New Roman"/>
          <w:sz w:val="28"/>
          <w:szCs w:val="28"/>
          <w:lang w:eastAsia="ru-RU"/>
        </w:rPr>
        <w:t xml:space="preserve">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w:t>
      </w:r>
      <w:r>
        <w:rPr>
          <w:rFonts w:ascii="Times New Roman" w:hAnsi="Times New Roman"/>
          <w:sz w:val="28"/>
          <w:szCs w:val="28"/>
          <w:lang w:eastAsia="ru-RU"/>
        </w:rPr>
        <w:t>«Правовое обеспечение профессиональной деятельности».</w:t>
      </w:r>
    </w:p>
    <w:p w:rsidR="00A80DF3" w:rsidRPr="00351DD2" w:rsidRDefault="00A80DF3" w:rsidP="00A80DF3">
      <w:pPr>
        <w:keepNext/>
        <w:keepLines/>
        <w:suppressLineNumbers/>
        <w:suppressAutoHyphens/>
        <w:spacing w:after="0" w:line="240" w:lineRule="auto"/>
        <w:ind w:firstLine="709"/>
        <w:jc w:val="both"/>
        <w:rPr>
          <w:rFonts w:ascii="Times New Roman" w:hAnsi="Times New Roman"/>
          <w:sz w:val="28"/>
          <w:szCs w:val="28"/>
          <w:lang w:eastAsia="ru-RU"/>
        </w:rPr>
      </w:pPr>
      <w:r w:rsidRPr="00351DD2">
        <w:rPr>
          <w:rFonts w:ascii="Times New Roman" w:hAnsi="Times New Roman"/>
          <w:sz w:val="28"/>
          <w:szCs w:val="28"/>
          <w:lang w:eastAsia="ru-RU"/>
        </w:rPr>
        <w:t xml:space="preserve">КИМ включают контрольные материалы для проведения промежуточной аттестации в форме </w:t>
      </w:r>
      <w:r>
        <w:rPr>
          <w:rFonts w:ascii="Times New Roman" w:hAnsi="Times New Roman"/>
          <w:sz w:val="28"/>
          <w:szCs w:val="28"/>
          <w:lang w:eastAsia="ru-RU"/>
        </w:rPr>
        <w:t>дифференцированного зачета</w:t>
      </w:r>
      <w:r w:rsidRPr="00351DD2">
        <w:rPr>
          <w:rFonts w:ascii="Times New Roman" w:hAnsi="Times New Roman"/>
          <w:sz w:val="28"/>
          <w:szCs w:val="28"/>
          <w:lang w:eastAsia="ru-RU"/>
        </w:rPr>
        <w:t>.</w:t>
      </w:r>
    </w:p>
    <w:p w:rsidR="00A80DF3" w:rsidRPr="00351DD2" w:rsidRDefault="00A80DF3" w:rsidP="00A80DF3">
      <w:pPr>
        <w:keepNext/>
        <w:keepLines/>
        <w:suppressLineNumbers/>
        <w:suppressAutoHyphens/>
        <w:spacing w:after="0" w:line="240" w:lineRule="auto"/>
        <w:jc w:val="both"/>
        <w:rPr>
          <w:rFonts w:ascii="Times New Roman" w:hAnsi="Times New Roman"/>
          <w:b/>
          <w:sz w:val="28"/>
          <w:szCs w:val="28"/>
          <w:lang w:eastAsia="ru-RU"/>
        </w:rPr>
      </w:pPr>
    </w:p>
    <w:p w:rsidR="00A80DF3" w:rsidRDefault="00A80DF3" w:rsidP="00A80DF3">
      <w:pPr>
        <w:keepNext/>
        <w:keepLines/>
        <w:suppressLineNumbers/>
        <w:suppressAutoHyphens/>
        <w:spacing w:after="0" w:line="240" w:lineRule="auto"/>
        <w:jc w:val="both"/>
        <w:rPr>
          <w:rFonts w:ascii="Times New Roman" w:hAnsi="Times New Roman"/>
          <w:b/>
          <w:sz w:val="28"/>
          <w:szCs w:val="28"/>
          <w:lang w:eastAsia="ru-RU"/>
        </w:rPr>
      </w:pPr>
      <w:r w:rsidRPr="00351DD2">
        <w:rPr>
          <w:rFonts w:ascii="Times New Roman" w:hAnsi="Times New Roman"/>
          <w:b/>
          <w:sz w:val="28"/>
          <w:szCs w:val="28"/>
          <w:lang w:eastAsia="ru-RU"/>
        </w:rPr>
        <w:t>2. Результаты освоения дисциплины, подлежащие проверке</w:t>
      </w:r>
    </w:p>
    <w:p w:rsidR="00A80DF3" w:rsidRDefault="00A80DF3" w:rsidP="00A80DF3">
      <w:pPr>
        <w:keepNext/>
        <w:keepLines/>
        <w:suppressLineNumbers/>
        <w:suppressAutoHyphens/>
        <w:spacing w:after="0" w:line="240" w:lineRule="auto"/>
        <w:jc w:val="both"/>
        <w:rPr>
          <w:rFonts w:ascii="Times New Roman" w:hAnsi="Times New Roman"/>
          <w:b/>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1"/>
        <w:gridCol w:w="3543"/>
        <w:gridCol w:w="3731"/>
      </w:tblGrid>
      <w:tr w:rsidR="00D5086F" w:rsidRPr="00351DD2" w:rsidTr="00D5086F">
        <w:tc>
          <w:tcPr>
            <w:tcW w:w="2071" w:type="dxa"/>
          </w:tcPr>
          <w:p w:rsidR="00D5086F" w:rsidRPr="00D5086F" w:rsidRDefault="00D5086F" w:rsidP="00D5086F">
            <w:pPr>
              <w:spacing w:after="0" w:line="240" w:lineRule="auto"/>
              <w:jc w:val="both"/>
              <w:rPr>
                <w:rFonts w:ascii="Times New Roman" w:hAnsi="Times New Roman"/>
                <w:b/>
                <w:i/>
                <w:sz w:val="28"/>
                <w:szCs w:val="28"/>
              </w:rPr>
            </w:pPr>
            <w:r w:rsidRPr="00D5086F">
              <w:rPr>
                <w:rFonts w:ascii="Times New Roman" w:hAnsi="Times New Roman"/>
                <w:b/>
                <w:i/>
                <w:sz w:val="28"/>
                <w:szCs w:val="28"/>
              </w:rPr>
              <w:t>Код ОК, ПК, ЛР</w:t>
            </w:r>
          </w:p>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p>
        </w:tc>
        <w:tc>
          <w:tcPr>
            <w:tcW w:w="3543" w:type="dxa"/>
          </w:tcPr>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r w:rsidRPr="00C0077D">
              <w:rPr>
                <w:rFonts w:ascii="Times New Roman" w:hAnsi="Times New Roman"/>
                <w:b/>
                <w:bCs/>
                <w:i/>
                <w:sz w:val="28"/>
                <w:szCs w:val="28"/>
                <w:lang w:eastAsia="ru-RU"/>
              </w:rPr>
              <w:t>Освоенные умения</w:t>
            </w:r>
          </w:p>
        </w:tc>
        <w:tc>
          <w:tcPr>
            <w:tcW w:w="3731" w:type="dxa"/>
          </w:tcPr>
          <w:p w:rsidR="00D5086F" w:rsidRPr="00C0077D" w:rsidRDefault="00D5086F" w:rsidP="00557789">
            <w:pPr>
              <w:keepNext/>
              <w:keepLines/>
              <w:suppressLineNumbers/>
              <w:suppressAutoHyphens/>
              <w:spacing w:after="0" w:line="240" w:lineRule="auto"/>
              <w:jc w:val="center"/>
              <w:rPr>
                <w:rFonts w:ascii="Times New Roman" w:hAnsi="Times New Roman"/>
                <w:b/>
                <w:bCs/>
                <w:i/>
                <w:sz w:val="28"/>
                <w:szCs w:val="28"/>
                <w:lang w:eastAsia="ru-RU"/>
              </w:rPr>
            </w:pPr>
            <w:r w:rsidRPr="00C0077D">
              <w:rPr>
                <w:rFonts w:ascii="Times New Roman" w:hAnsi="Times New Roman"/>
                <w:b/>
                <w:bCs/>
                <w:i/>
                <w:sz w:val="28"/>
                <w:szCs w:val="28"/>
                <w:lang w:eastAsia="ru-RU"/>
              </w:rPr>
              <w:t>Усвоенные знания</w:t>
            </w:r>
          </w:p>
        </w:tc>
      </w:tr>
      <w:tr w:rsidR="00D5086F" w:rsidRPr="00351DD2" w:rsidTr="00D5086F">
        <w:tc>
          <w:tcPr>
            <w:tcW w:w="2071" w:type="dxa"/>
          </w:tcPr>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01</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02</w:t>
            </w:r>
          </w:p>
          <w:p w:rsid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ОК 03</w:t>
            </w:r>
          </w:p>
          <w:p w:rsidR="00D5086F" w:rsidRDefault="00D5086F" w:rsidP="00D5086F">
            <w:pPr>
              <w:spacing w:after="0" w:line="240" w:lineRule="auto"/>
              <w:jc w:val="both"/>
              <w:rPr>
                <w:rFonts w:ascii="Times New Roman" w:hAnsi="Times New Roman"/>
                <w:sz w:val="28"/>
                <w:szCs w:val="28"/>
              </w:rPr>
            </w:pPr>
            <w:r>
              <w:rPr>
                <w:rFonts w:ascii="Times New Roman" w:hAnsi="Times New Roman"/>
                <w:sz w:val="28"/>
                <w:szCs w:val="28"/>
              </w:rPr>
              <w:t>ОК 04</w:t>
            </w:r>
          </w:p>
          <w:p w:rsidR="00D5086F" w:rsidRDefault="00D5086F" w:rsidP="00D5086F">
            <w:pPr>
              <w:spacing w:after="0" w:line="240" w:lineRule="auto"/>
              <w:jc w:val="both"/>
              <w:rPr>
                <w:rFonts w:ascii="Times New Roman" w:hAnsi="Times New Roman"/>
                <w:sz w:val="28"/>
                <w:szCs w:val="28"/>
              </w:rPr>
            </w:pPr>
            <w:r>
              <w:rPr>
                <w:rFonts w:ascii="Times New Roman" w:hAnsi="Times New Roman"/>
                <w:sz w:val="28"/>
                <w:szCs w:val="28"/>
              </w:rPr>
              <w:t>ОК 05</w:t>
            </w:r>
          </w:p>
          <w:p w:rsidR="00D5086F" w:rsidRDefault="00970CD9" w:rsidP="00D5086F">
            <w:pPr>
              <w:spacing w:after="0" w:line="240" w:lineRule="auto"/>
              <w:jc w:val="both"/>
              <w:rPr>
                <w:rFonts w:ascii="Times New Roman" w:hAnsi="Times New Roman"/>
                <w:sz w:val="28"/>
                <w:szCs w:val="28"/>
              </w:rPr>
            </w:pPr>
            <w:r>
              <w:rPr>
                <w:rFonts w:ascii="Times New Roman" w:hAnsi="Times New Roman"/>
                <w:sz w:val="28"/>
                <w:szCs w:val="28"/>
              </w:rPr>
              <w:t>ОК 09</w:t>
            </w:r>
          </w:p>
          <w:p w:rsidR="00970CD9" w:rsidRPr="00D5086F" w:rsidRDefault="00970CD9" w:rsidP="00D5086F">
            <w:pPr>
              <w:spacing w:after="0" w:line="240" w:lineRule="auto"/>
              <w:jc w:val="both"/>
              <w:rPr>
                <w:rFonts w:ascii="Times New Roman" w:hAnsi="Times New Roman"/>
                <w:sz w:val="28"/>
                <w:szCs w:val="28"/>
              </w:rPr>
            </w:pPr>
            <w:r>
              <w:rPr>
                <w:rFonts w:ascii="Times New Roman" w:hAnsi="Times New Roman"/>
                <w:sz w:val="28"/>
                <w:szCs w:val="28"/>
              </w:rPr>
              <w:t>ОК 10</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 xml:space="preserve">ПК </w:t>
            </w:r>
            <w:r w:rsidR="00970CD9">
              <w:rPr>
                <w:rFonts w:ascii="Times New Roman" w:hAnsi="Times New Roman"/>
                <w:sz w:val="28"/>
                <w:szCs w:val="28"/>
              </w:rPr>
              <w:t>7.5</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 xml:space="preserve">ЛР </w:t>
            </w:r>
            <w:r w:rsidR="00970CD9">
              <w:rPr>
                <w:rFonts w:ascii="Times New Roman" w:hAnsi="Times New Roman"/>
                <w:sz w:val="28"/>
                <w:szCs w:val="28"/>
              </w:rPr>
              <w:t>1</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ЛР 4</w:t>
            </w:r>
          </w:p>
          <w:p w:rsidR="00D5086F" w:rsidRPr="00D5086F" w:rsidRDefault="00D5086F" w:rsidP="00D5086F">
            <w:pPr>
              <w:spacing w:after="0" w:line="240" w:lineRule="auto"/>
              <w:jc w:val="both"/>
              <w:rPr>
                <w:rFonts w:ascii="Times New Roman" w:hAnsi="Times New Roman"/>
                <w:sz w:val="28"/>
                <w:szCs w:val="28"/>
              </w:rPr>
            </w:pPr>
            <w:r w:rsidRPr="00D5086F">
              <w:rPr>
                <w:rFonts w:ascii="Times New Roman" w:hAnsi="Times New Roman"/>
                <w:sz w:val="28"/>
                <w:szCs w:val="28"/>
              </w:rPr>
              <w:t>ЛР 7</w:t>
            </w:r>
          </w:p>
          <w:p w:rsidR="00D5086F" w:rsidRPr="00D5086F" w:rsidRDefault="00D5086F" w:rsidP="00D5086F">
            <w:pPr>
              <w:spacing w:after="0" w:line="240" w:lineRule="auto"/>
              <w:jc w:val="both"/>
              <w:rPr>
                <w:rFonts w:ascii="Times New Roman" w:hAnsi="Times New Roman"/>
                <w:sz w:val="28"/>
                <w:szCs w:val="28"/>
              </w:rPr>
            </w:pPr>
          </w:p>
          <w:p w:rsidR="00D5086F" w:rsidRPr="00467AA0" w:rsidRDefault="00D5086F" w:rsidP="00D5086F">
            <w:pPr>
              <w:spacing w:after="0" w:line="240" w:lineRule="auto"/>
              <w:jc w:val="both"/>
              <w:rPr>
                <w:rFonts w:ascii="Times New Roman" w:hAnsi="Times New Roman"/>
                <w:sz w:val="28"/>
                <w:szCs w:val="28"/>
              </w:rPr>
            </w:pPr>
          </w:p>
        </w:tc>
        <w:tc>
          <w:tcPr>
            <w:tcW w:w="3543" w:type="dxa"/>
          </w:tcPr>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Использовать нормативные правовые акты в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Защищать свои права в соответствии с гражданским, гражданским процессуальным и трудовым законодательством.</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Анализировать и оценивать результаты и последствия деятельности (бездействия) с правовой точки зрения.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Находить и использовать необходимую экономическую информацию.</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Выявлять достоинства и недостатки коммерческой идеи;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презентовать идеи открытия собственного дела в профессиональной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оформлять бизнес-план;</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рассчитывать размеры выплат по процентным ставкам </w:t>
            </w:r>
            <w:r w:rsidRPr="00467AA0">
              <w:rPr>
                <w:rFonts w:ascii="Times New Roman" w:hAnsi="Times New Roman"/>
                <w:sz w:val="28"/>
                <w:szCs w:val="28"/>
              </w:rPr>
              <w:lastRenderedPageBreak/>
              <w:t>кредитования; определять инвестиционную привлекательность коммерческих идей в рамках профессиональной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презентовать бизнес-идею; </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определять источники финансирования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Разрабатывать политику безопасности SQL сервера, базы данных и отдельных объектов базы данных.</w:t>
            </w:r>
          </w:p>
          <w:p w:rsidR="00D5086F" w:rsidRPr="00A94F8E"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Владеть технологиями проведения сертификации программного средства.</w:t>
            </w:r>
          </w:p>
        </w:tc>
        <w:tc>
          <w:tcPr>
            <w:tcW w:w="3731" w:type="dxa"/>
          </w:tcPr>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lastRenderedPageBreak/>
              <w:t>Основные положения Конституции Российской Федерации.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Права и свободы человека и гражданина, механизмы их реализации.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Понятие правового регулирования в сфере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Законодательные, иные нормативные правовые акты, другие документы, регулирующие правоотношения в процессе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Организационно-правовые формы юридических лиц.</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Правовое положение субъектов предпринимательской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Права и обязанности работников в сфере профессиональной деятельности.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Порядок заключения трудового договора и </w:t>
            </w:r>
            <w:r w:rsidRPr="00467AA0">
              <w:rPr>
                <w:rFonts w:ascii="Times New Roman" w:hAnsi="Times New Roman"/>
                <w:sz w:val="28"/>
                <w:szCs w:val="28"/>
              </w:rPr>
              <w:lastRenderedPageBreak/>
              <w:t>основания для его прекращения.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Правила оплаты труда.</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Роль государственного регулирования в обеспечении занятости населения.</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Право социальной защиты граждан.</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Понятие дисциплинарной и материальной ответственности работника.</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Виды административных правонарушений и административной ответственности.</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Нормы защиты нарушенных прав и судебный порядок разрешения споров</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Основы предпринимательской деятельности;</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 основы финансовой грамотности; </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правила разработки бизнес-планов; </w:t>
            </w:r>
          </w:p>
          <w:p w:rsidR="00D5086F"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 xml:space="preserve">порядок выстраивания презентации; </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кредитные банковские продукты</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Технология установки и настройки сервера баз данных.</w:t>
            </w:r>
          </w:p>
          <w:p w:rsidR="00D5086F" w:rsidRPr="00467AA0"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Требования к безопасности сервера базы данных.</w:t>
            </w:r>
          </w:p>
          <w:p w:rsidR="00D5086F" w:rsidRPr="00A94F8E" w:rsidRDefault="00D5086F" w:rsidP="00A80DF3">
            <w:pPr>
              <w:numPr>
                <w:ilvl w:val="0"/>
                <w:numId w:val="1"/>
              </w:numPr>
              <w:spacing w:after="0" w:line="240" w:lineRule="auto"/>
              <w:ind w:left="0" w:firstLine="360"/>
              <w:jc w:val="both"/>
              <w:rPr>
                <w:rFonts w:ascii="Times New Roman" w:hAnsi="Times New Roman"/>
                <w:sz w:val="28"/>
                <w:szCs w:val="28"/>
              </w:rPr>
            </w:pPr>
            <w:r w:rsidRPr="00467AA0">
              <w:rPr>
                <w:rFonts w:ascii="Times New Roman" w:hAnsi="Times New Roman"/>
                <w:sz w:val="28"/>
                <w:szCs w:val="28"/>
              </w:rPr>
              <w:t>Государственные стандарты и требования к обслуживанию баз данных.</w:t>
            </w:r>
          </w:p>
        </w:tc>
      </w:tr>
    </w:tbl>
    <w:p w:rsidR="00A80DF3" w:rsidRPr="00351DD2" w:rsidRDefault="00A80DF3" w:rsidP="00A80DF3">
      <w:pPr>
        <w:keepNext/>
        <w:keepLines/>
        <w:suppressLineNumbers/>
        <w:suppressAutoHyphens/>
        <w:spacing w:after="0" w:line="240" w:lineRule="auto"/>
        <w:rPr>
          <w:rFonts w:ascii="Times New Roman" w:hAnsi="Times New Roman"/>
          <w:b/>
          <w:bCs/>
          <w:sz w:val="28"/>
          <w:szCs w:val="28"/>
          <w:lang w:eastAsia="ru-RU"/>
        </w:rPr>
      </w:pPr>
    </w:p>
    <w:p w:rsidR="00A80DF3" w:rsidRPr="00351DD2" w:rsidRDefault="00A80DF3" w:rsidP="00A80DF3">
      <w:pPr>
        <w:pStyle w:val="1"/>
        <w:spacing w:before="0" w:after="0"/>
        <w:jc w:val="both"/>
        <w:rPr>
          <w:rFonts w:ascii="Times New Roman" w:hAnsi="Times New Roman"/>
          <w:sz w:val="28"/>
          <w:szCs w:val="28"/>
        </w:rPr>
      </w:pPr>
      <w:bookmarkStart w:id="1" w:name="_Toc316860041"/>
      <w:r w:rsidRPr="00351DD2">
        <w:rPr>
          <w:rFonts w:ascii="Times New Roman" w:hAnsi="Times New Roman"/>
          <w:sz w:val="28"/>
          <w:szCs w:val="28"/>
        </w:rPr>
        <w:t xml:space="preserve">3. Измерительные материалы для оценивания результатов освоения учебной дисциплины </w:t>
      </w:r>
    </w:p>
    <w:p w:rsidR="00A80DF3" w:rsidRPr="00351DD2" w:rsidRDefault="00A80DF3" w:rsidP="00A80DF3">
      <w:pPr>
        <w:spacing w:after="0" w:line="240" w:lineRule="auto"/>
        <w:rPr>
          <w:sz w:val="28"/>
          <w:szCs w:val="28"/>
        </w:rPr>
      </w:pPr>
    </w:p>
    <w:p w:rsidR="00A80DF3" w:rsidRPr="00351DD2" w:rsidRDefault="00A80DF3" w:rsidP="00A80DF3">
      <w:pPr>
        <w:pStyle w:val="2"/>
        <w:spacing w:before="0" w:after="0"/>
        <w:jc w:val="both"/>
        <w:rPr>
          <w:rFonts w:ascii="Times New Roman" w:hAnsi="Times New Roman"/>
          <w:i w:val="0"/>
        </w:rPr>
      </w:pPr>
      <w:r w:rsidRPr="00351DD2">
        <w:rPr>
          <w:rFonts w:ascii="Times New Roman" w:hAnsi="Times New Roman"/>
          <w:i w:val="0"/>
        </w:rPr>
        <w:t>3.1.</w:t>
      </w:r>
      <w:bookmarkEnd w:id="1"/>
      <w:r w:rsidRPr="00351DD2">
        <w:rPr>
          <w:rFonts w:ascii="Times New Roman" w:hAnsi="Times New Roman"/>
          <w:i w:val="0"/>
        </w:rPr>
        <w:t xml:space="preserve"> Задания для проведен</w:t>
      </w:r>
      <w:r>
        <w:rPr>
          <w:rFonts w:ascii="Times New Roman" w:hAnsi="Times New Roman"/>
          <w:i w:val="0"/>
        </w:rPr>
        <w:t>ия дифференцированного зачета</w:t>
      </w:r>
    </w:p>
    <w:p w:rsidR="00A80DF3" w:rsidRPr="00351DD2" w:rsidRDefault="00A80DF3" w:rsidP="00A80DF3">
      <w:pPr>
        <w:spacing w:after="0" w:line="240" w:lineRule="auto"/>
        <w:ind w:firstLine="708"/>
        <w:rPr>
          <w:rFonts w:ascii="Times New Roman" w:hAnsi="Times New Roman"/>
          <w:b/>
          <w:sz w:val="28"/>
          <w:szCs w:val="28"/>
        </w:rPr>
      </w:pPr>
    </w:p>
    <w:p w:rsidR="00A80DF3" w:rsidRDefault="00A80DF3" w:rsidP="00A80DF3">
      <w:pPr>
        <w:spacing w:after="0" w:line="240" w:lineRule="auto"/>
        <w:ind w:firstLine="708"/>
        <w:rPr>
          <w:rFonts w:ascii="Times New Roman" w:hAnsi="Times New Roman"/>
          <w:sz w:val="28"/>
          <w:szCs w:val="28"/>
        </w:rPr>
      </w:pPr>
      <w:r w:rsidRPr="00351DD2">
        <w:rPr>
          <w:rFonts w:ascii="Times New Roman" w:hAnsi="Times New Roman"/>
          <w:b/>
          <w:sz w:val="28"/>
          <w:szCs w:val="28"/>
        </w:rPr>
        <w:t xml:space="preserve">Форма </w:t>
      </w:r>
      <w:r>
        <w:rPr>
          <w:rFonts w:ascii="Times New Roman" w:hAnsi="Times New Roman"/>
          <w:b/>
          <w:sz w:val="28"/>
          <w:szCs w:val="28"/>
        </w:rPr>
        <w:t xml:space="preserve">дифференцированного зачета: </w:t>
      </w:r>
      <w:r w:rsidRPr="00351DD2">
        <w:rPr>
          <w:rFonts w:ascii="Times New Roman" w:hAnsi="Times New Roman"/>
          <w:sz w:val="28"/>
          <w:szCs w:val="28"/>
        </w:rPr>
        <w:t xml:space="preserve">устный – по </w:t>
      </w:r>
      <w:r>
        <w:rPr>
          <w:rFonts w:ascii="Times New Roman" w:hAnsi="Times New Roman"/>
          <w:sz w:val="28"/>
          <w:szCs w:val="28"/>
        </w:rPr>
        <w:t>вопросам</w:t>
      </w:r>
    </w:p>
    <w:p w:rsidR="00A80DF3" w:rsidRDefault="00A80DF3" w:rsidP="00A80DF3">
      <w:pPr>
        <w:spacing w:after="0" w:line="240" w:lineRule="auto"/>
        <w:ind w:firstLine="708"/>
        <w:rPr>
          <w:rFonts w:ascii="Times New Roman" w:hAnsi="Times New Roman"/>
          <w:sz w:val="28"/>
          <w:szCs w:val="28"/>
        </w:rPr>
      </w:pPr>
    </w:p>
    <w:p w:rsidR="00A80DF3" w:rsidRPr="00F22A83" w:rsidRDefault="00A80DF3" w:rsidP="00A80DF3">
      <w:pPr>
        <w:spacing w:after="0" w:line="240" w:lineRule="auto"/>
        <w:ind w:firstLine="708"/>
        <w:jc w:val="both"/>
        <w:rPr>
          <w:rFonts w:ascii="Times New Roman" w:hAnsi="Times New Roman"/>
          <w:b/>
          <w:bCs/>
          <w:sz w:val="28"/>
          <w:szCs w:val="28"/>
        </w:rPr>
      </w:pPr>
      <w:r w:rsidRPr="00F22A83">
        <w:rPr>
          <w:rFonts w:ascii="Times New Roman" w:hAnsi="Times New Roman"/>
          <w:b/>
          <w:bCs/>
          <w:sz w:val="28"/>
          <w:szCs w:val="28"/>
        </w:rPr>
        <w:t>Условия выполнения задания</w:t>
      </w:r>
    </w:p>
    <w:p w:rsidR="00A80DF3" w:rsidRPr="00467AA0" w:rsidRDefault="00A80DF3" w:rsidP="00A80DF3">
      <w:pPr>
        <w:jc w:val="both"/>
        <w:rPr>
          <w:rFonts w:ascii="Times New Roman" w:hAnsi="Times New Roman"/>
          <w:sz w:val="28"/>
          <w:szCs w:val="28"/>
        </w:rPr>
      </w:pPr>
      <w:r w:rsidRPr="00F22A83">
        <w:rPr>
          <w:rFonts w:ascii="Times New Roman" w:hAnsi="Times New Roman"/>
          <w:sz w:val="28"/>
          <w:szCs w:val="28"/>
        </w:rPr>
        <w:t xml:space="preserve">1. Место (время) выполнения задания: кабинет </w:t>
      </w:r>
      <w:r>
        <w:rPr>
          <w:rFonts w:ascii="Times New Roman" w:hAnsi="Times New Roman"/>
          <w:sz w:val="28"/>
          <w:szCs w:val="28"/>
        </w:rPr>
        <w:t>411.</w:t>
      </w:r>
      <w:r w:rsidRPr="00131FCC">
        <w:rPr>
          <w:rFonts w:ascii="Times New Roman" w:hAnsi="Times New Roman"/>
          <w:sz w:val="28"/>
          <w:szCs w:val="28"/>
        </w:rPr>
        <w:t xml:space="preserve"> Кабинет нормативного правового обеспечения информационной безопасности, Кабинет документационного обеспечения управления, Кабинет метрологии и стандартизации, Кабинет стандартизации и сертификации, Лаборатория делопроизводства и оргтехники.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 Максимальное время выполнения задания: 20 минут (на одного студента)</w:t>
      </w:r>
    </w:p>
    <w:p w:rsidR="00A80DF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 Источники информации, разрешенные к использованию на зачете, оборудование – Конституция РФ.</w:t>
      </w:r>
    </w:p>
    <w:p w:rsidR="00A80DF3" w:rsidRPr="00F22A83" w:rsidRDefault="00A80DF3" w:rsidP="00A80DF3">
      <w:pPr>
        <w:spacing w:after="0" w:line="240" w:lineRule="auto"/>
        <w:jc w:val="both"/>
        <w:rPr>
          <w:rFonts w:ascii="Times New Roman" w:hAnsi="Times New Roman"/>
          <w:b/>
          <w:bCs/>
          <w:sz w:val="28"/>
          <w:szCs w:val="28"/>
        </w:rPr>
      </w:pPr>
    </w:p>
    <w:p w:rsidR="00A80DF3" w:rsidRPr="00F22A83" w:rsidRDefault="00A80DF3" w:rsidP="00A80DF3">
      <w:pPr>
        <w:spacing w:after="0" w:line="240" w:lineRule="auto"/>
        <w:jc w:val="center"/>
        <w:rPr>
          <w:rFonts w:ascii="Times New Roman" w:hAnsi="Times New Roman"/>
          <w:b/>
          <w:bCs/>
          <w:sz w:val="28"/>
          <w:szCs w:val="28"/>
        </w:rPr>
      </w:pPr>
      <w:r w:rsidRPr="00F22A83">
        <w:rPr>
          <w:rFonts w:ascii="Times New Roman" w:hAnsi="Times New Roman"/>
          <w:b/>
          <w:bCs/>
          <w:sz w:val="28"/>
          <w:szCs w:val="28"/>
        </w:rPr>
        <w:t>Перечень теоретических вопросов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 </w:t>
      </w:r>
      <w:r>
        <w:rPr>
          <w:rFonts w:ascii="Times New Roman" w:hAnsi="Times New Roman"/>
          <w:sz w:val="28"/>
          <w:szCs w:val="28"/>
        </w:rPr>
        <w:t>Гражданин - п</w:t>
      </w:r>
      <w:r w:rsidRPr="008A0D10">
        <w:rPr>
          <w:rFonts w:ascii="Times New Roman" w:hAnsi="Times New Roman"/>
          <w:sz w:val="28"/>
          <w:szCs w:val="28"/>
        </w:rPr>
        <w:t>редприниматель.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 Юридическое лицо как субъект предпринимательской деятельности.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 Понятие и признаки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4. Коммерческие организации.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5.  Некоммерческие организации</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6</w:t>
      </w:r>
      <w:r>
        <w:rPr>
          <w:rFonts w:ascii="Times New Roman" w:hAnsi="Times New Roman"/>
          <w:sz w:val="28"/>
          <w:szCs w:val="28"/>
        </w:rPr>
        <w:t>. Создание</w:t>
      </w:r>
      <w:r w:rsidRPr="008A0D10">
        <w:rPr>
          <w:rFonts w:ascii="Times New Roman" w:hAnsi="Times New Roman"/>
          <w:sz w:val="28"/>
          <w:szCs w:val="28"/>
        </w:rPr>
        <w:t xml:space="preserve">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7. Прекращение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8. Организационно-правовые формы юридических лиц.</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9. </w:t>
      </w:r>
      <w:r>
        <w:rPr>
          <w:rFonts w:ascii="Times New Roman" w:hAnsi="Times New Roman"/>
          <w:sz w:val="28"/>
          <w:szCs w:val="28"/>
        </w:rPr>
        <w:t>Формы собственности в РФ.</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10. </w:t>
      </w:r>
      <w:r>
        <w:rPr>
          <w:rFonts w:ascii="Times New Roman" w:hAnsi="Times New Roman"/>
          <w:sz w:val="28"/>
          <w:szCs w:val="28"/>
        </w:rPr>
        <w:t>Гражданская правоспособность и дееспособность.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11. </w:t>
      </w:r>
      <w:r>
        <w:rPr>
          <w:rFonts w:ascii="Times New Roman" w:hAnsi="Times New Roman"/>
          <w:sz w:val="28"/>
          <w:szCs w:val="28"/>
        </w:rPr>
        <w:t>Учредительные документы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12. </w:t>
      </w:r>
      <w:r>
        <w:rPr>
          <w:rFonts w:ascii="Times New Roman" w:hAnsi="Times New Roman"/>
          <w:sz w:val="28"/>
          <w:szCs w:val="28"/>
        </w:rPr>
        <w:t>Понятие и виды экономических споров.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13. Общества с ограниченной ответственностью.</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14. Акционерные общества: понятие, виды.</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15.Публичные акционерные общества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 16. Непубличные акционерные общества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 17. Производственный кооператив (артель).</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18. Унитарное предприятие.</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19. </w:t>
      </w:r>
      <w:r>
        <w:rPr>
          <w:rFonts w:ascii="Times New Roman" w:hAnsi="Times New Roman"/>
          <w:sz w:val="28"/>
          <w:szCs w:val="28"/>
        </w:rPr>
        <w:t>Полное товарищество</w:t>
      </w:r>
      <w:r w:rsidRPr="008A0D10">
        <w:rPr>
          <w:rFonts w:ascii="Times New Roman" w:hAnsi="Times New Roman"/>
          <w:sz w:val="28"/>
          <w:szCs w:val="28"/>
        </w:rPr>
        <w:t>.</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20. Филиал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21. Представительство юридического лица.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22. Правовые основы несостоятельности (банкротства) хозяйствующих субъектов.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23. Понятие, виды объектов правоотношений.</w:t>
      </w:r>
    </w:p>
    <w:p w:rsidR="00A80DF3"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lastRenderedPageBreak/>
        <w:t>24. Имущество, как объект правоотношений.</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25. Иск.</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 xml:space="preserve">26. </w:t>
      </w:r>
      <w:r>
        <w:rPr>
          <w:rFonts w:ascii="Times New Roman" w:hAnsi="Times New Roman"/>
          <w:sz w:val="28"/>
          <w:szCs w:val="28"/>
        </w:rPr>
        <w:t>Корпорация.</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27.</w:t>
      </w:r>
      <w:r w:rsidRPr="008A0D10">
        <w:rPr>
          <w:rFonts w:ascii="Times New Roman" w:hAnsi="Times New Roman"/>
          <w:sz w:val="28"/>
          <w:szCs w:val="28"/>
        </w:rPr>
        <w:t>. Гражданско-правовой договор.</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28</w:t>
      </w:r>
      <w:r w:rsidRPr="008A0D10">
        <w:rPr>
          <w:rFonts w:ascii="Times New Roman" w:hAnsi="Times New Roman"/>
          <w:sz w:val="28"/>
          <w:szCs w:val="28"/>
        </w:rPr>
        <w:t>. Гражданско-правовая ответственность.</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29</w:t>
      </w:r>
      <w:r w:rsidRPr="008A0D10">
        <w:rPr>
          <w:rFonts w:ascii="Times New Roman" w:hAnsi="Times New Roman"/>
          <w:sz w:val="28"/>
          <w:szCs w:val="28"/>
        </w:rPr>
        <w:t>. Понятие, предмет и метод трудового права.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0</w:t>
      </w:r>
      <w:r w:rsidRPr="008A0D10">
        <w:rPr>
          <w:rFonts w:ascii="Times New Roman" w:hAnsi="Times New Roman"/>
          <w:sz w:val="28"/>
          <w:szCs w:val="28"/>
        </w:rPr>
        <w:t>. Стороны трудовых правоотношений.</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1</w:t>
      </w:r>
      <w:r w:rsidRPr="008A0D10">
        <w:rPr>
          <w:rFonts w:ascii="Times New Roman" w:hAnsi="Times New Roman"/>
          <w:sz w:val="28"/>
          <w:szCs w:val="28"/>
        </w:rPr>
        <w:t>. Права и обязанности работника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2</w:t>
      </w:r>
      <w:r w:rsidRPr="008A0D10">
        <w:rPr>
          <w:rFonts w:ascii="Times New Roman" w:hAnsi="Times New Roman"/>
          <w:sz w:val="28"/>
          <w:szCs w:val="28"/>
        </w:rPr>
        <w:t>. Права и обязанности работодателя</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3</w:t>
      </w:r>
      <w:r w:rsidRPr="008A0D10">
        <w:rPr>
          <w:rFonts w:ascii="Times New Roman" w:hAnsi="Times New Roman"/>
          <w:sz w:val="28"/>
          <w:szCs w:val="28"/>
        </w:rPr>
        <w:t>. Трудовой договор. Понятие, содержание</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34</w:t>
      </w:r>
      <w:r w:rsidRPr="008A0D10">
        <w:rPr>
          <w:rFonts w:ascii="Times New Roman" w:hAnsi="Times New Roman"/>
          <w:sz w:val="28"/>
          <w:szCs w:val="28"/>
        </w:rPr>
        <w:t>. Виды трудовых договоров</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5</w:t>
      </w:r>
      <w:r w:rsidRPr="008A0D10">
        <w:rPr>
          <w:rFonts w:ascii="Times New Roman" w:hAnsi="Times New Roman"/>
          <w:sz w:val="28"/>
          <w:szCs w:val="28"/>
        </w:rPr>
        <w:t>. Заключение трудового договора</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3</w:t>
      </w:r>
      <w:r>
        <w:rPr>
          <w:rFonts w:ascii="Times New Roman" w:hAnsi="Times New Roman"/>
          <w:sz w:val="28"/>
          <w:szCs w:val="28"/>
        </w:rPr>
        <w:t>6</w:t>
      </w:r>
      <w:r w:rsidRPr="008A0D10">
        <w:rPr>
          <w:rFonts w:ascii="Times New Roman" w:hAnsi="Times New Roman"/>
          <w:sz w:val="28"/>
          <w:szCs w:val="28"/>
        </w:rPr>
        <w:t>. Изменение трудового договора</w:t>
      </w:r>
    </w:p>
    <w:p w:rsidR="00A80DF3" w:rsidRPr="008A0D10"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37</w:t>
      </w:r>
      <w:r w:rsidRPr="008A0D10">
        <w:rPr>
          <w:rFonts w:ascii="Times New Roman" w:hAnsi="Times New Roman"/>
          <w:sz w:val="28"/>
          <w:szCs w:val="28"/>
        </w:rPr>
        <w:t xml:space="preserve">.  Расторжение трудового договора по инициативе </w:t>
      </w:r>
    </w:p>
    <w:p w:rsidR="00A80DF3" w:rsidRPr="008A0D10" w:rsidRDefault="00A80DF3" w:rsidP="00A80DF3">
      <w:pPr>
        <w:spacing w:after="0" w:line="240" w:lineRule="auto"/>
        <w:ind w:firstLine="709"/>
        <w:jc w:val="both"/>
        <w:rPr>
          <w:rFonts w:ascii="Times New Roman" w:hAnsi="Times New Roman"/>
          <w:sz w:val="28"/>
          <w:szCs w:val="28"/>
        </w:rPr>
      </w:pPr>
      <w:r w:rsidRPr="008A0D10">
        <w:rPr>
          <w:rFonts w:ascii="Times New Roman" w:hAnsi="Times New Roman"/>
          <w:sz w:val="28"/>
          <w:szCs w:val="28"/>
        </w:rPr>
        <w:t>работника.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38. Расторжение трудового договора по инициативе работодателя.</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39. Перевод и перемещение в трудовом законодательстве</w:t>
      </w:r>
    </w:p>
    <w:p w:rsidR="00A80DF3" w:rsidRPr="001C14A5" w:rsidRDefault="00A80DF3" w:rsidP="00A80DF3">
      <w:pPr>
        <w:spacing w:after="0" w:line="240" w:lineRule="auto"/>
        <w:ind w:firstLine="709"/>
        <w:jc w:val="both"/>
        <w:rPr>
          <w:rFonts w:ascii="Times New Roman" w:hAnsi="Times New Roman"/>
          <w:sz w:val="28"/>
          <w:szCs w:val="28"/>
        </w:rPr>
      </w:pPr>
      <w:r w:rsidRPr="001C14A5">
        <w:rPr>
          <w:rFonts w:ascii="Times New Roman" w:hAnsi="Times New Roman"/>
          <w:sz w:val="28"/>
          <w:szCs w:val="28"/>
        </w:rPr>
        <w:t>4</w:t>
      </w:r>
      <w:r>
        <w:rPr>
          <w:rFonts w:ascii="Times New Roman" w:hAnsi="Times New Roman"/>
          <w:sz w:val="28"/>
          <w:szCs w:val="28"/>
        </w:rPr>
        <w:t>0</w:t>
      </w:r>
      <w:r w:rsidRPr="001C14A5">
        <w:rPr>
          <w:rFonts w:ascii="Times New Roman" w:hAnsi="Times New Roman"/>
          <w:sz w:val="28"/>
          <w:szCs w:val="28"/>
        </w:rPr>
        <w:t>. Дисциплинарная ответственность.</w:t>
      </w:r>
    </w:p>
    <w:p w:rsidR="00A80DF3" w:rsidRPr="001C14A5" w:rsidRDefault="00A80DF3" w:rsidP="00A80DF3">
      <w:pPr>
        <w:spacing w:after="0" w:line="240" w:lineRule="auto"/>
        <w:ind w:firstLine="709"/>
        <w:jc w:val="both"/>
        <w:rPr>
          <w:rFonts w:ascii="Times New Roman" w:hAnsi="Times New Roman"/>
          <w:sz w:val="28"/>
          <w:szCs w:val="28"/>
        </w:rPr>
      </w:pPr>
      <w:r w:rsidRPr="001C14A5">
        <w:rPr>
          <w:rFonts w:ascii="Times New Roman" w:hAnsi="Times New Roman"/>
          <w:sz w:val="28"/>
          <w:szCs w:val="28"/>
        </w:rPr>
        <w:t>4</w:t>
      </w:r>
      <w:r>
        <w:rPr>
          <w:rFonts w:ascii="Times New Roman" w:hAnsi="Times New Roman"/>
          <w:sz w:val="28"/>
          <w:szCs w:val="28"/>
        </w:rPr>
        <w:t>1</w:t>
      </w:r>
      <w:r w:rsidRPr="001C14A5">
        <w:rPr>
          <w:rFonts w:ascii="Times New Roman" w:hAnsi="Times New Roman"/>
          <w:sz w:val="28"/>
          <w:szCs w:val="28"/>
        </w:rPr>
        <w:t>. Материальная ответственность сторон трудового договора.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42</w:t>
      </w:r>
      <w:r w:rsidRPr="001C14A5">
        <w:rPr>
          <w:rFonts w:ascii="Times New Roman" w:hAnsi="Times New Roman"/>
          <w:sz w:val="28"/>
          <w:szCs w:val="28"/>
        </w:rPr>
        <w:t>. Защита трудовых прав работников.</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43. Информационное право.</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44. Государственная и служебная тайна.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45. Защита персональных данных.</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46. Коммерческая тайна.</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47. Телекоммуникационное право.</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48. Правовой режим баз данных.</w:t>
      </w:r>
    </w:p>
    <w:p w:rsidR="00A80DF3"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49. Правовое регулирование деятельности СМИ.</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50. Информационная безопасность.</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51</w:t>
      </w:r>
      <w:r w:rsidRPr="001C14A5">
        <w:rPr>
          <w:rFonts w:ascii="Times New Roman" w:hAnsi="Times New Roman"/>
          <w:sz w:val="28"/>
          <w:szCs w:val="28"/>
        </w:rPr>
        <w:t>. Понятие административного правонарушения.</w:t>
      </w:r>
    </w:p>
    <w:p w:rsidR="00A80DF3" w:rsidRPr="001C14A5" w:rsidRDefault="00A80DF3" w:rsidP="00A80DF3">
      <w:pPr>
        <w:spacing w:after="0" w:line="240" w:lineRule="auto"/>
        <w:ind w:firstLine="709"/>
        <w:jc w:val="both"/>
        <w:rPr>
          <w:rFonts w:ascii="Times New Roman" w:hAnsi="Times New Roman"/>
          <w:sz w:val="28"/>
          <w:szCs w:val="28"/>
        </w:rPr>
      </w:pPr>
      <w:r>
        <w:rPr>
          <w:rFonts w:ascii="Times New Roman" w:hAnsi="Times New Roman"/>
          <w:sz w:val="28"/>
          <w:szCs w:val="28"/>
        </w:rPr>
        <w:t>52</w:t>
      </w:r>
      <w:r w:rsidRPr="001C14A5">
        <w:rPr>
          <w:rFonts w:ascii="Times New Roman" w:hAnsi="Times New Roman"/>
          <w:sz w:val="28"/>
          <w:szCs w:val="28"/>
        </w:rPr>
        <w:t>. Понятие административной ответственности.</w:t>
      </w:r>
    </w:p>
    <w:p w:rsidR="00A80DF3" w:rsidRPr="001C14A5" w:rsidRDefault="00A80DF3" w:rsidP="00A80DF3">
      <w:pPr>
        <w:spacing w:after="0" w:line="240" w:lineRule="auto"/>
        <w:ind w:firstLine="709"/>
        <w:rPr>
          <w:rFonts w:ascii="Times New Roman" w:hAnsi="Times New Roman"/>
          <w:sz w:val="28"/>
          <w:szCs w:val="28"/>
        </w:rPr>
      </w:pPr>
      <w:r>
        <w:rPr>
          <w:rFonts w:ascii="Times New Roman" w:hAnsi="Times New Roman"/>
          <w:sz w:val="28"/>
          <w:szCs w:val="28"/>
        </w:rPr>
        <w:t>53</w:t>
      </w:r>
      <w:r w:rsidRPr="001C14A5">
        <w:rPr>
          <w:rFonts w:ascii="Times New Roman" w:hAnsi="Times New Roman"/>
          <w:sz w:val="28"/>
          <w:szCs w:val="28"/>
        </w:rPr>
        <w:t>.Административные правонарушения в области предпринимательской деятельности.</w:t>
      </w:r>
    </w:p>
    <w:p w:rsidR="00A80DF3" w:rsidRPr="00F22A83" w:rsidRDefault="00A80DF3" w:rsidP="00A80DF3">
      <w:pPr>
        <w:spacing w:after="0" w:line="240" w:lineRule="auto"/>
        <w:jc w:val="center"/>
        <w:rPr>
          <w:rFonts w:ascii="Times New Roman" w:hAnsi="Times New Roman"/>
          <w:color w:val="000000"/>
          <w:sz w:val="28"/>
          <w:szCs w:val="28"/>
        </w:rPr>
      </w:pPr>
    </w:p>
    <w:p w:rsidR="00A80DF3" w:rsidRPr="00F22A83" w:rsidRDefault="00A80DF3" w:rsidP="00A80DF3">
      <w:pPr>
        <w:spacing w:after="0" w:line="240" w:lineRule="auto"/>
        <w:jc w:val="center"/>
        <w:rPr>
          <w:rFonts w:ascii="Times New Roman" w:hAnsi="Times New Roman"/>
          <w:b/>
          <w:bCs/>
          <w:sz w:val="28"/>
          <w:szCs w:val="28"/>
        </w:rPr>
      </w:pPr>
      <w:r>
        <w:rPr>
          <w:rFonts w:ascii="Times New Roman" w:hAnsi="Times New Roman"/>
          <w:b/>
          <w:bCs/>
          <w:sz w:val="28"/>
          <w:szCs w:val="28"/>
        </w:rPr>
        <w:t>Перечень практических заданий</w:t>
      </w:r>
    </w:p>
    <w:p w:rsidR="00A80DF3" w:rsidRPr="00F22A83" w:rsidRDefault="00A80DF3" w:rsidP="00A80DF3">
      <w:pPr>
        <w:spacing w:after="0" w:line="240" w:lineRule="auto"/>
        <w:jc w:val="center"/>
        <w:rPr>
          <w:rFonts w:ascii="Times New Roman" w:hAnsi="Times New Roman"/>
          <w:b/>
          <w:bCs/>
          <w:sz w:val="28"/>
          <w:szCs w:val="28"/>
        </w:rPr>
      </w:pPr>
    </w:p>
    <w:p w:rsidR="00A80DF3" w:rsidRPr="00F22A83" w:rsidRDefault="00A80DF3" w:rsidP="00A80DF3">
      <w:pPr>
        <w:spacing w:after="0" w:line="240" w:lineRule="auto"/>
        <w:jc w:val="center"/>
        <w:rPr>
          <w:rFonts w:ascii="Times New Roman" w:hAnsi="Times New Roman"/>
          <w:sz w:val="28"/>
          <w:szCs w:val="28"/>
        </w:rPr>
      </w:pPr>
      <w:r w:rsidRPr="00F22A83">
        <w:rPr>
          <w:rFonts w:ascii="Times New Roman" w:hAnsi="Times New Roman"/>
          <w:bCs/>
          <w:sz w:val="28"/>
          <w:szCs w:val="28"/>
        </w:rPr>
        <w:t xml:space="preserve">1. </w:t>
      </w:r>
      <w:r w:rsidRPr="00F22A83">
        <w:rPr>
          <w:rFonts w:ascii="Times New Roman" w:hAnsi="Times New Roman"/>
          <w:sz w:val="28"/>
          <w:szCs w:val="28"/>
        </w:rPr>
        <w:t>Дайте определение предпринимательской деятельности и наёмного труда.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2. В чём отличие предпринимательской деятельности и наёмного труда?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3. Перечислите отрасли права, регулирующие хозяйственные отношения.</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shd w:val="clear" w:color="auto" w:fill="FFFFFF"/>
        </w:rPr>
        <w:t xml:space="preserve">4. В чем отличие предпринимательской деятельности, осуществляемой индивидуальным предпринимателем и юридическим лицом? </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5. Назовите цель предпринимательской деятельности. Почему государство её стимулирует?</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6. Назовите принципы хозяйственного права?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7. Дайте определение хозяйственного права.</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 xml:space="preserve">8. Перечислите источники предпринимательского права? </w:t>
      </w:r>
    </w:p>
    <w:p w:rsidR="00A80DF3" w:rsidRPr="00F22A83" w:rsidRDefault="00A80DF3" w:rsidP="00A80DF3">
      <w:pPr>
        <w:pStyle w:val="a3"/>
        <w:spacing w:before="0" w:beforeAutospacing="0" w:after="0" w:afterAutospacing="0"/>
        <w:jc w:val="both"/>
        <w:rPr>
          <w:rFonts w:ascii="Times New Roman" w:hAnsi="Times New Roman" w:cs="Times New Roman"/>
          <w:i/>
          <w:sz w:val="28"/>
          <w:szCs w:val="28"/>
        </w:rPr>
      </w:pPr>
      <w:r w:rsidRPr="00F22A83">
        <w:rPr>
          <w:rFonts w:ascii="Times New Roman" w:hAnsi="Times New Roman" w:cs="Times New Roman"/>
          <w:sz w:val="28"/>
          <w:szCs w:val="28"/>
        </w:rPr>
        <w:lastRenderedPageBreak/>
        <w:t>9.  Орган местного самоуправления (небольшого города) запретил частному предпринимателю проводить сеансы по исцелению от алкогольной и табачной зависимости на основании того, что у него имелись только диплом целителя и лицензия на данный вид деятельности, выданный в областном центре данного субъекта РФ, однако же у предпринимателя не было разрешения от муниципального органа управления здравоохранением данной территории. Правомочны ли действия властных структур в данном случае? Если да, то какой вид ответственности может понести предприниматель? Если нет, то какие действия он может предпринять для защиты своих прав?</w:t>
      </w:r>
    </w:p>
    <w:p w:rsidR="00A80DF3" w:rsidRPr="00F22A83" w:rsidRDefault="00A80DF3" w:rsidP="00A80DF3">
      <w:pPr>
        <w:tabs>
          <w:tab w:val="left" w:pos="0"/>
        </w:tabs>
        <w:spacing w:after="0" w:line="240" w:lineRule="auto"/>
        <w:jc w:val="both"/>
        <w:rPr>
          <w:rFonts w:ascii="Times New Roman" w:hAnsi="Times New Roman"/>
          <w:sz w:val="28"/>
          <w:szCs w:val="28"/>
        </w:rPr>
      </w:pPr>
      <w:r w:rsidRPr="00F22A83">
        <w:rPr>
          <w:rFonts w:ascii="Times New Roman" w:hAnsi="Times New Roman"/>
          <w:sz w:val="28"/>
          <w:szCs w:val="28"/>
        </w:rPr>
        <w:t>10. Приведите примеры федеральных законов, регулирующих несостоятельность (банкротство) субъектов предпринимательской деятельности.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11. Дайте определение понятия организационно – правовая форма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12. В чем выражаются имущественные признаки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13. В чем выражаются организационные признаки юридического лица.</w:t>
      </w:r>
    </w:p>
    <w:p w:rsidR="00A80DF3" w:rsidRPr="00F22A83" w:rsidRDefault="00A80DF3" w:rsidP="00A80DF3">
      <w:pPr>
        <w:spacing w:after="0" w:line="240" w:lineRule="auto"/>
        <w:jc w:val="both"/>
        <w:rPr>
          <w:rFonts w:ascii="Times New Roman" w:hAnsi="Times New Roman"/>
          <w:sz w:val="28"/>
          <w:szCs w:val="28"/>
          <w:shd w:val="clear" w:color="auto" w:fill="FFFFFF"/>
        </w:rPr>
      </w:pPr>
      <w:r w:rsidRPr="00F22A83">
        <w:rPr>
          <w:rFonts w:ascii="Times New Roman" w:hAnsi="Times New Roman"/>
          <w:sz w:val="28"/>
          <w:szCs w:val="28"/>
          <w:shd w:val="clear" w:color="auto" w:fill="FFFFFF"/>
        </w:rPr>
        <w:t>14. Изобразите в виде схемы формы собственности, закрепленные в российском законодательстве.</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shd w:val="clear" w:color="auto" w:fill="FFFFFF"/>
        </w:rPr>
        <w:t>15. Сравните в таблице право хозяйственного ведения и право оперативного управления.</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16. Дайте определение понятия «юридическое лицо». Какие виды юридических лиц закрепил ГК РФ?</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17. Назовите общие правила создания юридического лица.</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19. Дайте определение корпорации.</w:t>
      </w:r>
    </w:p>
    <w:p w:rsidR="00A80DF3" w:rsidRPr="00F22A83" w:rsidRDefault="00A80DF3" w:rsidP="00A80DF3">
      <w:pPr>
        <w:spacing w:after="0" w:line="240" w:lineRule="auto"/>
        <w:rPr>
          <w:rFonts w:ascii="Times New Roman" w:hAnsi="Times New Roman"/>
          <w:sz w:val="28"/>
          <w:szCs w:val="28"/>
        </w:rPr>
      </w:pPr>
      <w:r w:rsidRPr="00F22A83">
        <w:rPr>
          <w:rFonts w:ascii="Times New Roman" w:hAnsi="Times New Roman"/>
          <w:sz w:val="28"/>
          <w:szCs w:val="28"/>
        </w:rPr>
        <w:t>20. Какие юридические лица относятся к унитарным?</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 xml:space="preserve">21. Предприниматель </w:t>
      </w:r>
      <w:proofErr w:type="spellStart"/>
      <w:r w:rsidRPr="00F22A83">
        <w:rPr>
          <w:rFonts w:ascii="Times New Roman" w:hAnsi="Times New Roman"/>
          <w:bCs/>
          <w:snapToGrid w:val="0"/>
          <w:sz w:val="28"/>
          <w:szCs w:val="28"/>
        </w:rPr>
        <w:t>Адидасов</w:t>
      </w:r>
      <w:proofErr w:type="spellEnd"/>
      <w:r w:rsidRPr="00F22A83">
        <w:rPr>
          <w:rFonts w:ascii="Times New Roman" w:hAnsi="Times New Roman"/>
          <w:bCs/>
          <w:snapToGrid w:val="0"/>
          <w:sz w:val="28"/>
          <w:szCs w:val="28"/>
        </w:rPr>
        <w:t>, оптом торгующий спортивной обувью, предложил ООО «Спорт» разместить в используемом им под магазин обуви нежилом помещении наружную и внутреннюю рекламу товара предпринимателя. Разработать проект соответствующего договора.</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В ООО «</w:t>
      </w:r>
      <w:proofErr w:type="spellStart"/>
      <w:r w:rsidRPr="00F22A83">
        <w:rPr>
          <w:rFonts w:ascii="Times New Roman" w:hAnsi="Times New Roman"/>
          <w:bCs/>
          <w:snapToGrid w:val="0"/>
          <w:sz w:val="28"/>
          <w:szCs w:val="28"/>
        </w:rPr>
        <w:t>Учкудук</w:t>
      </w:r>
      <w:proofErr w:type="spellEnd"/>
      <w:r w:rsidRPr="00F22A83">
        <w:rPr>
          <w:rFonts w:ascii="Times New Roman" w:hAnsi="Times New Roman"/>
          <w:bCs/>
          <w:snapToGrid w:val="0"/>
          <w:sz w:val="28"/>
          <w:szCs w:val="28"/>
        </w:rPr>
        <w:t>» обратился глава крестьянского фермерского хозяйства Хвостов с просьбой построить возле фермы колодец. В связи с отсутствием денежных средств он готов расплатиться за работу мясом. Оформить отношения между сторонами.</w:t>
      </w:r>
    </w:p>
    <w:p w:rsidR="00A80DF3" w:rsidRPr="00F22A83" w:rsidRDefault="00A80DF3" w:rsidP="00A80DF3">
      <w:pPr>
        <w:spacing w:after="0" w:line="240" w:lineRule="auto"/>
        <w:jc w:val="both"/>
        <w:rPr>
          <w:rFonts w:ascii="Times New Roman" w:hAnsi="Times New Roman"/>
          <w:bCs/>
          <w:snapToGrid w:val="0"/>
          <w:sz w:val="28"/>
          <w:szCs w:val="28"/>
        </w:rPr>
      </w:pPr>
      <w:r w:rsidRPr="00F22A83">
        <w:rPr>
          <w:rFonts w:ascii="Times New Roman" w:hAnsi="Times New Roman"/>
          <w:bCs/>
          <w:snapToGrid w:val="0"/>
          <w:sz w:val="28"/>
          <w:szCs w:val="28"/>
        </w:rPr>
        <w:t>22. Гражданин Добров, давший взаймы гражданину Кривому 100 тыс. руб., не возражает против погашения последним своего долга путем передачи оставшегося у него после завершения строительства дома кирпича. Составить соглашение о новации.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23. Назовите перечень документов для регистрации юридического лица.</w:t>
      </w:r>
    </w:p>
    <w:p w:rsidR="00A80DF3" w:rsidRPr="00F22A83" w:rsidRDefault="00A80DF3" w:rsidP="00A80DF3">
      <w:pPr>
        <w:pStyle w:val="a7"/>
        <w:rPr>
          <w:rFonts w:ascii="Times New Roman" w:hAnsi="Times New Roman"/>
          <w:i/>
          <w:sz w:val="28"/>
          <w:szCs w:val="28"/>
        </w:rPr>
      </w:pPr>
      <w:r w:rsidRPr="00F22A83">
        <w:rPr>
          <w:rFonts w:ascii="Times New Roman" w:hAnsi="Times New Roman"/>
          <w:sz w:val="28"/>
          <w:szCs w:val="28"/>
        </w:rPr>
        <w:t xml:space="preserve"> 24. Назовите </w:t>
      </w:r>
      <w:r w:rsidRPr="00F22A83">
        <w:rPr>
          <w:rFonts w:ascii="Times New Roman" w:hAnsi="Times New Roman"/>
          <w:i/>
          <w:sz w:val="28"/>
          <w:szCs w:val="28"/>
        </w:rPr>
        <w:t>м</w:t>
      </w:r>
      <w:r w:rsidRPr="00F22A83">
        <w:rPr>
          <w:rFonts w:ascii="Times New Roman" w:hAnsi="Times New Roman"/>
          <w:sz w:val="28"/>
          <w:szCs w:val="28"/>
        </w:rPr>
        <w:t>есто нахождения постоянно действующего исполнительного органа юридического лица.</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25. Что такое реорганизация юридического лица? Охарактеризуйте ее виды.</w:t>
      </w:r>
    </w:p>
    <w:p w:rsidR="00A80DF3" w:rsidRPr="00F22A83" w:rsidRDefault="00A80DF3" w:rsidP="00A80DF3">
      <w:pPr>
        <w:spacing w:after="0" w:line="240" w:lineRule="auto"/>
        <w:jc w:val="both"/>
        <w:rPr>
          <w:rStyle w:val="blk"/>
          <w:rFonts w:ascii="Times New Roman" w:hAnsi="Times New Roman"/>
          <w:sz w:val="28"/>
          <w:szCs w:val="28"/>
        </w:rPr>
      </w:pPr>
      <w:r w:rsidRPr="00F22A83">
        <w:rPr>
          <w:rFonts w:ascii="Times New Roman" w:hAnsi="Times New Roman"/>
          <w:sz w:val="28"/>
          <w:szCs w:val="28"/>
        </w:rPr>
        <w:t xml:space="preserve">26. Дайте определения </w:t>
      </w:r>
      <w:r w:rsidRPr="00F22A83">
        <w:rPr>
          <w:rStyle w:val="blk"/>
          <w:rFonts w:ascii="Times New Roman" w:hAnsi="Times New Roman"/>
          <w:sz w:val="28"/>
          <w:szCs w:val="28"/>
        </w:rPr>
        <w:t>слияния, присоединения, разделения, выделения, преобразования юридических лиц.</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27. В каких случаях юридическое лицо может быть ликвидировано?</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lastRenderedPageBreak/>
        <w:t>28. В какой очередности удовлетворяются требования кредиторов в случае ликвидации юридического лица?</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 xml:space="preserve"> 29. В арбитражный суд поступило исковое заявление о признании недействительным договора, заключенного с участием ответчика - петербургского филиала АО "Тор". Истец указал, что АО "Тор" ликвидировано вследствие банкротства более года назад, о чем он узнал только после заключения договора с его филиалом.</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30. При каких условиях юридическое лицо может быть объявлено банкротом?</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31. Дайте определение мер предупреждения банкротства.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32. В какой очередности удовлетворяются требования кредиторов в случае банкротства юридического лица?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33. Какие процедуры применяются при рассмотрении дел о банкротстве?</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34.  Возражая против иска, директор филиала заявил, что учредившее их АО действительно ликвидировано, однако имущество филиала по какой-то причине не было включено в общую конкурсную массу АО, поэтому филиал продолжает существовать. Кроме того, оспариваемый договор заключен от имени самого филиала, а значит, никакого обмана контрагента не было. Филиал исправно платит в бюджет все налоги, вовремя выплачивает работникам заработную плату, имеет счет в банке, печать, следовательно, является полноправным юридическим лицом. Таким образом, нет никаких оснований для признания договора недействительным. Решите дело.</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35. Дайте определение понятия договор.</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36. Назовите виды договоров.</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37. Чем отличается гражданско-правовой договор от трудового договора?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38. В частной косметологической клинике женщине, на основании договора об оказании медицинских услуг, была произведена операция по поводу ожирения — удаление жировых отложений на животе (липосакция). После операции женщина обратилась к руководству клиники с требованием вернуть выплаченные за операцию деньги, так как она осталась не удовлетворена полученным косметическим эффектом. При каких условиях деньги могут быть возвращены?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39. Волкова согласно письменному договору подарила ко дню свадьбы своей племяннице Нефедовой часть своего земельного участка. Та приняла этот дар. Весной выяснилось, что земельный участок сильно заболочен и требует больших денежных затрат для его окультуривания. Денег у Нефедовой не было, и она в устной форме отказалась от земельного участка. Считается ли договор расторгнутым? Как следовало бы оформить расторжение договора дарения?</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40. Травкин заключил договор подряда с бригадиром строительной бригады </w:t>
      </w:r>
      <w:proofErr w:type="spellStart"/>
      <w:r w:rsidRPr="00F22A83">
        <w:rPr>
          <w:rFonts w:ascii="Times New Roman" w:hAnsi="Times New Roman"/>
          <w:sz w:val="28"/>
          <w:szCs w:val="28"/>
        </w:rPr>
        <w:t>Пузиковым</w:t>
      </w:r>
      <w:proofErr w:type="spellEnd"/>
      <w:r w:rsidRPr="00F22A83">
        <w:rPr>
          <w:rFonts w:ascii="Times New Roman" w:hAnsi="Times New Roman"/>
          <w:sz w:val="28"/>
          <w:szCs w:val="28"/>
        </w:rPr>
        <w:t xml:space="preserve"> на постройку и покраску сарая на своем земельном участке. Строительный материал для работы он предоставил. </w:t>
      </w:r>
      <w:proofErr w:type="spellStart"/>
      <w:r w:rsidRPr="00F22A83">
        <w:rPr>
          <w:rFonts w:ascii="Times New Roman" w:hAnsi="Times New Roman"/>
          <w:sz w:val="28"/>
          <w:szCs w:val="28"/>
        </w:rPr>
        <w:t>Пузиков</w:t>
      </w:r>
      <w:proofErr w:type="spellEnd"/>
      <w:r w:rsidRPr="00F22A83">
        <w:rPr>
          <w:rFonts w:ascii="Times New Roman" w:hAnsi="Times New Roman"/>
          <w:sz w:val="28"/>
          <w:szCs w:val="28"/>
        </w:rPr>
        <w:t xml:space="preserve"> после выполнения работы остатки строительного материала продал на сторону, а вырученные деньги пропил вместе с бригадой. Все это произошло на виду у соседей. Узнав об этом, Травкин уменьшил цену работы на величину </w:t>
      </w:r>
      <w:r w:rsidRPr="00F22A83">
        <w:rPr>
          <w:rFonts w:ascii="Times New Roman" w:hAnsi="Times New Roman"/>
          <w:sz w:val="28"/>
          <w:szCs w:val="28"/>
        </w:rPr>
        <w:lastRenderedPageBreak/>
        <w:t xml:space="preserve">стоимости похищенного материала и пригрозил </w:t>
      </w:r>
      <w:proofErr w:type="spellStart"/>
      <w:r w:rsidRPr="00F22A83">
        <w:rPr>
          <w:rFonts w:ascii="Times New Roman" w:hAnsi="Times New Roman"/>
          <w:sz w:val="28"/>
          <w:szCs w:val="28"/>
        </w:rPr>
        <w:t>Пузикову</w:t>
      </w:r>
      <w:proofErr w:type="spellEnd"/>
      <w:r w:rsidRPr="00F22A83">
        <w:rPr>
          <w:rFonts w:ascii="Times New Roman" w:hAnsi="Times New Roman"/>
          <w:sz w:val="28"/>
          <w:szCs w:val="28"/>
        </w:rPr>
        <w:t>, что может подать на него в суд за воровство. Правомерны ли действия Травкина?</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41. Дайте определение понятия «трудовое право». Каковы особенности метода трудового права?</w:t>
      </w:r>
    </w:p>
    <w:p w:rsidR="00A80DF3" w:rsidRPr="00F22A83" w:rsidRDefault="00A80DF3" w:rsidP="00A80DF3">
      <w:pPr>
        <w:spacing w:after="0" w:line="240" w:lineRule="auto"/>
        <w:jc w:val="both"/>
        <w:rPr>
          <w:rFonts w:ascii="Times New Roman" w:hAnsi="Times New Roman"/>
          <w:b/>
          <w:snapToGrid w:val="0"/>
          <w:color w:val="FF0000"/>
          <w:sz w:val="28"/>
          <w:szCs w:val="28"/>
        </w:rPr>
      </w:pPr>
      <w:r w:rsidRPr="00F22A83">
        <w:rPr>
          <w:rFonts w:ascii="Times New Roman" w:hAnsi="Times New Roman"/>
          <w:snapToGrid w:val="0"/>
          <w:sz w:val="28"/>
          <w:szCs w:val="28"/>
        </w:rPr>
        <w:t>42. Охарактеризуйте систему трудового права.</w:t>
      </w:r>
    </w:p>
    <w:p w:rsidR="00A80DF3" w:rsidRPr="00F22A83" w:rsidRDefault="00A80DF3" w:rsidP="00A80DF3">
      <w:pPr>
        <w:pStyle w:val="Default"/>
        <w:jc w:val="both"/>
        <w:rPr>
          <w:color w:val="auto"/>
          <w:sz w:val="28"/>
          <w:szCs w:val="28"/>
        </w:rPr>
      </w:pPr>
      <w:r w:rsidRPr="00F22A83">
        <w:rPr>
          <w:color w:val="auto"/>
          <w:sz w:val="28"/>
          <w:szCs w:val="28"/>
        </w:rPr>
        <w:t>43. В связи с сокращением заболеваемости детей на участке врача Николаевой главный врач поликлиники решил в качестве поощрения перевести Николаеву с должности участкового врача на должность своего заместителя. Но эту должность уже занимала Филимонова, которая была удивлена решением главврача. Как разрешить данную ситуацию? Можно ли уволить Филимонову?</w:t>
      </w:r>
    </w:p>
    <w:p w:rsidR="00A80DF3" w:rsidRPr="00F22A83" w:rsidRDefault="00A80DF3" w:rsidP="00A80DF3">
      <w:pPr>
        <w:pStyle w:val="Default"/>
        <w:jc w:val="both"/>
        <w:rPr>
          <w:color w:val="auto"/>
          <w:sz w:val="28"/>
          <w:szCs w:val="28"/>
        </w:rPr>
      </w:pPr>
      <w:r w:rsidRPr="00F22A83">
        <w:rPr>
          <w:color w:val="auto"/>
          <w:sz w:val="28"/>
          <w:szCs w:val="28"/>
        </w:rPr>
        <w:t>44. Рабочий строительной организации Романов курил в кинотеатре во время показа фильма. Вызванный администратором милиционер составил протокол о нарушении, на основании, которого начальник районного отделения милиции наложил на Романова штраф. О данном проступке было сообщено по месту работы Романова, и начальник строительной организации объявил Романову выговор. Законно ли наложены меры юридической ответственности?</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 xml:space="preserve">45. Какие виды трудовой </w:t>
      </w:r>
      <w:proofErr w:type="spellStart"/>
      <w:r w:rsidRPr="00F22A83">
        <w:rPr>
          <w:rFonts w:ascii="Times New Roman" w:hAnsi="Times New Roman"/>
          <w:snapToGrid w:val="0"/>
          <w:sz w:val="28"/>
          <w:szCs w:val="28"/>
        </w:rPr>
        <w:t>праводееспособности</w:t>
      </w:r>
      <w:proofErr w:type="spellEnd"/>
      <w:r w:rsidRPr="00F22A83">
        <w:rPr>
          <w:rFonts w:ascii="Times New Roman" w:hAnsi="Times New Roman"/>
          <w:snapToGrid w:val="0"/>
          <w:sz w:val="28"/>
          <w:szCs w:val="28"/>
        </w:rPr>
        <w:t xml:space="preserve"> вам известны?</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46. Какой характер носит трудовое правоотношение?</w:t>
      </w:r>
    </w:p>
    <w:p w:rsidR="00A80DF3" w:rsidRPr="00F22A83" w:rsidRDefault="00A80DF3" w:rsidP="00A80DF3">
      <w:pPr>
        <w:pStyle w:val="ConsNormal"/>
        <w:widowControl/>
        <w:ind w:firstLine="0"/>
        <w:jc w:val="both"/>
        <w:rPr>
          <w:rFonts w:ascii="Times New Roman" w:hAnsi="Times New Roman" w:cs="Times New Roman"/>
          <w:sz w:val="28"/>
          <w:szCs w:val="28"/>
        </w:rPr>
      </w:pPr>
      <w:r w:rsidRPr="00F22A83">
        <w:rPr>
          <w:rFonts w:ascii="Times New Roman" w:hAnsi="Times New Roman" w:cs="Times New Roman"/>
          <w:sz w:val="28"/>
          <w:szCs w:val="28"/>
        </w:rPr>
        <w:t>47. Сформулируйте основные тенденции развития российского трудового права на современном этапе.</w:t>
      </w:r>
    </w:p>
    <w:p w:rsidR="00A80DF3" w:rsidRPr="00F22A83" w:rsidRDefault="00A80DF3" w:rsidP="00A80DF3">
      <w:pPr>
        <w:pStyle w:val="a4"/>
        <w:jc w:val="both"/>
        <w:rPr>
          <w:b w:val="0"/>
          <w:szCs w:val="28"/>
        </w:rPr>
      </w:pPr>
      <w:r w:rsidRPr="00F22A83">
        <w:rPr>
          <w:b w:val="0"/>
          <w:szCs w:val="28"/>
        </w:rPr>
        <w:t>48. Раскройте понятие источников трудового права, их видов, форм выражения и особенностей.</w:t>
      </w:r>
    </w:p>
    <w:p w:rsidR="00A80DF3" w:rsidRPr="00F22A83" w:rsidRDefault="00A80DF3" w:rsidP="00A80DF3">
      <w:pPr>
        <w:pStyle w:val="Default"/>
        <w:jc w:val="both"/>
        <w:rPr>
          <w:color w:val="auto"/>
          <w:sz w:val="28"/>
          <w:szCs w:val="28"/>
        </w:rPr>
      </w:pPr>
      <w:r w:rsidRPr="00F22A83">
        <w:rPr>
          <w:color w:val="auto"/>
          <w:sz w:val="28"/>
          <w:szCs w:val="28"/>
        </w:rPr>
        <w:t>49.  Водителя трамвая Карпова за мелкое хулиганство, допущенное после рабочего дня на улице города, по решению суда арестовали на 15 суток. После отбывания наказания он пришел на работу и узнал, что его уволили за прогул. Законно ли произведено увольнение?</w:t>
      </w:r>
    </w:p>
    <w:p w:rsidR="00A80DF3" w:rsidRPr="00F22A83" w:rsidRDefault="00A80DF3" w:rsidP="00A80DF3">
      <w:pPr>
        <w:pStyle w:val="Default"/>
        <w:jc w:val="both"/>
        <w:rPr>
          <w:b/>
          <w:bCs/>
          <w:sz w:val="28"/>
          <w:szCs w:val="28"/>
        </w:rPr>
      </w:pPr>
      <w:r w:rsidRPr="00F22A83">
        <w:rPr>
          <w:color w:val="auto"/>
          <w:sz w:val="28"/>
          <w:szCs w:val="28"/>
        </w:rPr>
        <w:t>50. Разнорабочий Бардин при установке мебели в кабинете директора разбил зеркало. Возместить причиненный ущерб Бардин отказался, заявив, что разбил зеркало случайно. Начальник наложил на Бардина выговор и взыскал из его заработной платы стоимость зеркала. Есть ли в действиях Бардина вина? Какие меры юридической ответственности применены к Бардину и законно ли?</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51. Дайте определение понятия «трудовой договор».</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52. Какие виды трудовых договоров вам известны.</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napToGrid w:val="0"/>
          <w:sz w:val="28"/>
          <w:szCs w:val="28"/>
        </w:rPr>
        <w:t>53. Какие условия трудового договора вам известны?</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54.  Илья учится в 8-м классе. Ему 14 лет. В период каникул решил пойти работать на завод. Его мать возражает, так как считает, что перед новым учебным годом сын должен отдохнуть. Возможно трудоустройство Ильи?</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55. При заключении трудового договора о работе по совместительству со слесарем Юдиным администрация организации потребовала от Юдина предоставлении копии трудовой книжки и справку о разрешении работу по совместительству с основного места работы. Законны ли эти требования?</w:t>
      </w:r>
    </w:p>
    <w:p w:rsidR="00A80DF3" w:rsidRPr="00F22A83" w:rsidRDefault="00A80DF3" w:rsidP="00A80DF3">
      <w:pPr>
        <w:pStyle w:val="a3"/>
        <w:spacing w:before="0" w:beforeAutospacing="0" w:after="0" w:afterAutospacing="0"/>
        <w:jc w:val="both"/>
        <w:rPr>
          <w:rFonts w:ascii="Times New Roman" w:hAnsi="Times New Roman" w:cs="Times New Roman"/>
          <w:sz w:val="28"/>
          <w:szCs w:val="28"/>
        </w:rPr>
      </w:pPr>
      <w:r w:rsidRPr="00F22A83">
        <w:rPr>
          <w:rFonts w:ascii="Times New Roman" w:hAnsi="Times New Roman" w:cs="Times New Roman"/>
          <w:sz w:val="28"/>
          <w:szCs w:val="28"/>
        </w:rPr>
        <w:t xml:space="preserve">56. Федеральное государственное унитарное предприятие было приватизировано и преобразовано в АО. Первое общее собрание акционеров </w:t>
      </w:r>
      <w:r w:rsidRPr="00F22A83">
        <w:rPr>
          <w:rFonts w:ascii="Times New Roman" w:hAnsi="Times New Roman" w:cs="Times New Roman"/>
          <w:sz w:val="28"/>
          <w:szCs w:val="28"/>
        </w:rPr>
        <w:lastRenderedPageBreak/>
        <w:t xml:space="preserve">приняло решение об увольнении всех работников, не являющихся акционерами.  Законно ли данное решение? Кто из работников, в каком порядке может быть уволен при смене собственника имущества предприятия? Сравните гражданско-правовой и трудовой договоры.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57. Можно ли считать изменением трудового договора командировку, отстранение от работы? </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58. Какими производственными, экономическими и организационны</w:t>
      </w:r>
      <w:r w:rsidRPr="00F22A83">
        <w:rPr>
          <w:rFonts w:ascii="Times New Roman" w:hAnsi="Times New Roman"/>
          <w:sz w:val="28"/>
          <w:szCs w:val="28"/>
        </w:rPr>
        <w:softHyphen/>
        <w:t>ми причинами может быть обосновано перемещение, изменение суще</w:t>
      </w:r>
      <w:r w:rsidRPr="00F22A83">
        <w:rPr>
          <w:rFonts w:ascii="Times New Roman" w:hAnsi="Times New Roman"/>
          <w:sz w:val="28"/>
          <w:szCs w:val="28"/>
        </w:rPr>
        <w:softHyphen/>
        <w:t>ственных условий труда работника?</w:t>
      </w:r>
    </w:p>
    <w:p w:rsidR="00A80DF3" w:rsidRPr="00F22A83" w:rsidRDefault="00A80DF3" w:rsidP="00A80DF3">
      <w:pPr>
        <w:spacing w:after="0" w:line="240" w:lineRule="auto"/>
        <w:jc w:val="both"/>
        <w:rPr>
          <w:rFonts w:ascii="Times New Roman" w:hAnsi="Times New Roman"/>
          <w:color w:val="365F91"/>
          <w:sz w:val="28"/>
          <w:szCs w:val="28"/>
        </w:rPr>
      </w:pPr>
      <w:r w:rsidRPr="00F22A83">
        <w:rPr>
          <w:rFonts w:ascii="Times New Roman" w:hAnsi="Times New Roman"/>
          <w:sz w:val="28"/>
          <w:szCs w:val="28"/>
        </w:rPr>
        <w:t>59. Медицинская сестра отделения переливания крови ЛПУ обратилась к главному врачу с заявлением о переводе ее на работу в физиотерапевтический кабинет, на основании того, что в прошлом она проходила специализацию по физиотерапии и имеет сертификат специалиста по данной специальности, а в настоящее время там образовалась вакансия.       Главный врач ответил отказом, объяснив, что подходящей кандидатуры для работы в отделении переливания крови в настоящее время нет. Правомочен ли отказ главного врача? Каковы условия перевода работника на другое место работы?</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60. Назовите возраст, с которого возможно заключение трудового договора.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61. Можно ли считать изменением трудового договора командировку, отстранение от работы? </w:t>
      </w:r>
    </w:p>
    <w:p w:rsidR="00A80DF3" w:rsidRPr="00F22A83" w:rsidRDefault="00A80DF3" w:rsidP="00A80DF3">
      <w:pPr>
        <w:spacing w:after="0" w:line="240" w:lineRule="auto"/>
        <w:jc w:val="both"/>
        <w:rPr>
          <w:rFonts w:ascii="Times New Roman" w:hAnsi="Times New Roman"/>
          <w:snapToGrid w:val="0"/>
          <w:sz w:val="28"/>
          <w:szCs w:val="28"/>
        </w:rPr>
      </w:pPr>
      <w:r w:rsidRPr="00F22A83">
        <w:rPr>
          <w:rFonts w:ascii="Times New Roman" w:hAnsi="Times New Roman"/>
          <w:sz w:val="28"/>
          <w:szCs w:val="28"/>
        </w:rPr>
        <w:t xml:space="preserve"> 62. Какими производственными, экономическими и организационны</w:t>
      </w:r>
      <w:r w:rsidRPr="00F22A83">
        <w:rPr>
          <w:rFonts w:ascii="Times New Roman" w:hAnsi="Times New Roman"/>
          <w:sz w:val="28"/>
          <w:szCs w:val="28"/>
        </w:rPr>
        <w:softHyphen/>
        <w:t>ми причинами может быть обосновано перемещение, изменение суще</w:t>
      </w:r>
      <w:r w:rsidRPr="00F22A83">
        <w:rPr>
          <w:rFonts w:ascii="Times New Roman" w:hAnsi="Times New Roman"/>
          <w:sz w:val="28"/>
          <w:szCs w:val="28"/>
        </w:rPr>
        <w:softHyphen/>
        <w:t>ственных условий труда работника?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63. Выделите в содержании трудового договора условия, при измене</w:t>
      </w:r>
      <w:r w:rsidRPr="00F22A83">
        <w:rPr>
          <w:rFonts w:ascii="Times New Roman" w:hAnsi="Times New Roman"/>
          <w:sz w:val="28"/>
          <w:szCs w:val="28"/>
        </w:rPr>
        <w:softHyphen/>
        <w:t>нии которых имеет место перевод, перемещение, изменение существен</w:t>
      </w:r>
      <w:r w:rsidRPr="00F22A83">
        <w:rPr>
          <w:rFonts w:ascii="Times New Roman" w:hAnsi="Times New Roman"/>
          <w:sz w:val="28"/>
          <w:szCs w:val="28"/>
        </w:rPr>
        <w:softHyphen/>
        <w:t xml:space="preserve">ных условий труда.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64. Чем отличается процедура перевода работника к другому нани</w:t>
      </w:r>
      <w:r w:rsidRPr="00F22A83">
        <w:rPr>
          <w:rFonts w:ascii="Times New Roman" w:hAnsi="Times New Roman"/>
          <w:sz w:val="28"/>
          <w:szCs w:val="28"/>
        </w:rPr>
        <w:softHyphen/>
        <w:t>мателю от изменения трудового договора в случае реорганизации органи</w:t>
      </w:r>
      <w:r w:rsidRPr="00F22A83">
        <w:rPr>
          <w:rFonts w:ascii="Times New Roman" w:hAnsi="Times New Roman"/>
          <w:sz w:val="28"/>
          <w:szCs w:val="28"/>
        </w:rPr>
        <w:softHyphen/>
        <w:t xml:space="preserve">зации или смены собственника?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65.  Можно ли считать исчерпывающим перечень оснований прекра</w:t>
      </w:r>
      <w:r w:rsidRPr="00F22A83">
        <w:rPr>
          <w:rFonts w:ascii="Times New Roman" w:hAnsi="Times New Roman"/>
          <w:sz w:val="28"/>
          <w:szCs w:val="28"/>
        </w:rPr>
        <w:softHyphen/>
        <w:t xml:space="preserve">щения трудового договора, содержащийся в Трудовом кодексе РФ? </w:t>
      </w:r>
    </w:p>
    <w:p w:rsidR="00A80DF3" w:rsidRPr="00F22A83" w:rsidRDefault="00A80DF3" w:rsidP="00A80DF3">
      <w:pPr>
        <w:spacing w:after="0" w:line="240" w:lineRule="auto"/>
        <w:jc w:val="both"/>
        <w:rPr>
          <w:rFonts w:ascii="Times New Roman" w:hAnsi="Times New Roman"/>
          <w:bCs/>
          <w:i/>
          <w:snapToGrid w:val="0"/>
          <w:sz w:val="28"/>
          <w:szCs w:val="28"/>
        </w:rPr>
      </w:pPr>
      <w:r w:rsidRPr="00F22A83">
        <w:rPr>
          <w:rFonts w:ascii="Times New Roman" w:hAnsi="Times New Roman"/>
          <w:sz w:val="28"/>
          <w:szCs w:val="28"/>
        </w:rPr>
        <w:t>66. Существует ли возможность включения дополнительных осно</w:t>
      </w:r>
      <w:r w:rsidRPr="00F22A83">
        <w:rPr>
          <w:rFonts w:ascii="Times New Roman" w:hAnsi="Times New Roman"/>
          <w:sz w:val="28"/>
          <w:szCs w:val="28"/>
        </w:rPr>
        <w:softHyphen/>
        <w:t>ваний расторжения трудового договора в трудовой договор? Каковы пра</w:t>
      </w:r>
      <w:r w:rsidRPr="00F22A83">
        <w:rPr>
          <w:rFonts w:ascii="Times New Roman" w:hAnsi="Times New Roman"/>
          <w:sz w:val="28"/>
          <w:szCs w:val="28"/>
        </w:rPr>
        <w:softHyphen/>
        <w:t>вовые последствия их включения в договор?</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67. Возможно ли прекращение срочного трудового договора в связи с истечением срока в период болезни, отпуска? Могут ли поэтому основа</w:t>
      </w:r>
      <w:r w:rsidRPr="00F22A83">
        <w:rPr>
          <w:rFonts w:ascii="Times New Roman" w:hAnsi="Times New Roman"/>
          <w:sz w:val="28"/>
          <w:szCs w:val="28"/>
        </w:rPr>
        <w:softHyphen/>
        <w:t xml:space="preserve">нию увольняться беременные женщины?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68. Правовое значение срока предупреждения при расторжении тру</w:t>
      </w:r>
      <w:r w:rsidRPr="00F22A83">
        <w:rPr>
          <w:rFonts w:ascii="Times New Roman" w:hAnsi="Times New Roman"/>
          <w:sz w:val="28"/>
          <w:szCs w:val="28"/>
        </w:rPr>
        <w:softHyphen/>
        <w:t xml:space="preserve">дового договора по желанию работника. </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rPr>
        <w:t>69. Общие и дополнительные основания расторжения трудового до</w:t>
      </w:r>
      <w:r w:rsidRPr="00F22A83">
        <w:rPr>
          <w:rFonts w:ascii="Times New Roman" w:hAnsi="Times New Roman"/>
          <w:sz w:val="28"/>
          <w:szCs w:val="28"/>
        </w:rPr>
        <w:softHyphen/>
        <w:t>говора по инициативе работодателя.</w:t>
      </w:r>
    </w:p>
    <w:p w:rsidR="00A80DF3" w:rsidRPr="00F22A83" w:rsidRDefault="00A80DF3" w:rsidP="00A80DF3">
      <w:pPr>
        <w:spacing w:after="0" w:line="240" w:lineRule="auto"/>
        <w:jc w:val="both"/>
        <w:rPr>
          <w:rFonts w:ascii="Times New Roman" w:hAnsi="Times New Roman"/>
          <w:color w:val="FF0000"/>
          <w:sz w:val="28"/>
          <w:szCs w:val="28"/>
        </w:rPr>
      </w:pPr>
      <w:r w:rsidRPr="00F22A83">
        <w:rPr>
          <w:rFonts w:ascii="Times New Roman" w:hAnsi="Times New Roman"/>
          <w:sz w:val="28"/>
          <w:szCs w:val="28"/>
        </w:rPr>
        <w:t xml:space="preserve">70. 15-летний Воробьев поступил на работу в качестве сборщика мебели. Его отец потребовал от директора завода увольнения сына в связи с тем, что он заключил трудовой договор против воли родителей (семья материально обеспечена, ребенок должен учиться в общеобразовательной школе и </w:t>
      </w:r>
      <w:r w:rsidRPr="00F22A83">
        <w:rPr>
          <w:rFonts w:ascii="Times New Roman" w:hAnsi="Times New Roman"/>
          <w:sz w:val="28"/>
          <w:szCs w:val="28"/>
        </w:rPr>
        <w:lastRenderedPageBreak/>
        <w:t xml:space="preserve">получить 11- летнее образование). Вызванный в кабинет директора Воробьев заявил отцу и директору завода, что он желает приобрести рабочую специальность и намерен продолжать учебу в вечерней школе. </w:t>
      </w:r>
      <w:r w:rsidRPr="00F22A83">
        <w:rPr>
          <w:rFonts w:ascii="Times New Roman" w:hAnsi="Times New Roman"/>
          <w:sz w:val="28"/>
          <w:szCs w:val="28"/>
        </w:rPr>
        <w:br/>
        <w:t>Как должен поступить директор завода? Могут ли родители потребовать прекращения трудовых правоотношений их несовершеннолетних детей.</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color w:val="7030A0"/>
          <w:sz w:val="28"/>
          <w:szCs w:val="28"/>
        </w:rPr>
        <w:t>71. О</w:t>
      </w:r>
      <w:r w:rsidRPr="00F22A83">
        <w:rPr>
          <w:rFonts w:ascii="Times New Roman" w:hAnsi="Times New Roman"/>
          <w:sz w:val="28"/>
          <w:szCs w:val="28"/>
        </w:rPr>
        <w:t xml:space="preserve">снования расторжения трудового договора по инициативе работодателя. </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72. Какие гарантии, запреты и ограничения установлены при расторжении трудового договора по инициативе работодателя? Почему? </w:t>
      </w:r>
    </w:p>
    <w:p w:rsidR="00A80DF3" w:rsidRPr="00F22A83" w:rsidRDefault="00A80DF3" w:rsidP="00A80DF3">
      <w:pPr>
        <w:spacing w:after="0" w:line="240" w:lineRule="auto"/>
        <w:jc w:val="both"/>
        <w:rPr>
          <w:rFonts w:ascii="Times New Roman" w:hAnsi="Times New Roman"/>
          <w:b/>
          <w:snapToGrid w:val="0"/>
          <w:sz w:val="28"/>
          <w:szCs w:val="28"/>
        </w:rPr>
      </w:pPr>
      <w:r w:rsidRPr="00F22A83">
        <w:rPr>
          <w:rFonts w:ascii="Times New Roman" w:hAnsi="Times New Roman"/>
          <w:sz w:val="28"/>
          <w:szCs w:val="28"/>
        </w:rPr>
        <w:t xml:space="preserve">  73. Ольга Потапова подала заявление о своем желании расторгнуть трудовой договор. По истечении 2-недельного срока администрация предприятия заявила, что она не может отпустить Ольгу, т.к. работник на ее место не найден. Ольга должна работать до тех пор, пока работника, способного заменить ее, не найдут, до этого момента трудовая книжка ей выдана не будет. Правомерны ли требования администрации?</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74. Семнадцатилетний ученик ПТУ Романов намеревался устроиться на работу в период летних каникул на завод «Азот». Но в отделе кадров ему в этом отказали, ссылаясь на несовершеннолетие и отсутствие разрешения родителей на трудоустройство. Правомерный ли отказ? С какого возраста и при каких условиях граждане могут быть субъектом трудового права?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75. Что такое дисциплина труда и внутренний трудовой распорядок организации?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76. Назовите методы обеспечения трудовой дисциплины.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77. Что такое дисциплинарная ответственность и дисциплинарный проступок?</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78. Дайте понятие материальной ответственности. В чем состоят ее особенности?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79. Каковы особенности материальной ответственности работника? Что такое прямой действительный ущерб и упущенная выгода?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80. Назовите виды материальной ответственности работников.</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 xml:space="preserve">81. Назовите виды дисциплинарных взысканий. </w:t>
      </w:r>
    </w:p>
    <w:p w:rsidR="00A80DF3" w:rsidRPr="00F22A83" w:rsidRDefault="00A80DF3" w:rsidP="00A80DF3">
      <w:pPr>
        <w:widowControl w:val="0"/>
        <w:autoSpaceDE w:val="0"/>
        <w:autoSpaceDN w:val="0"/>
        <w:adjustRightInd w:val="0"/>
        <w:spacing w:after="0" w:line="240" w:lineRule="auto"/>
        <w:jc w:val="both"/>
        <w:rPr>
          <w:rFonts w:ascii="Times New Roman" w:hAnsi="Times New Roman"/>
          <w:sz w:val="28"/>
          <w:szCs w:val="28"/>
        </w:rPr>
      </w:pPr>
      <w:r w:rsidRPr="00F22A83">
        <w:rPr>
          <w:rFonts w:ascii="Times New Roman" w:hAnsi="Times New Roman"/>
          <w:sz w:val="28"/>
          <w:szCs w:val="28"/>
        </w:rPr>
        <w:t>82. Что такое прямой действительный ущерб и упущенная выгода?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 xml:space="preserve"> 83. В связи с проведением организацией маркетинговой акции в воскресенье на центральной площади города, директор отдал приказ всем сотрудникам явиться на это мероприятие и участвовать в нем, нарядившись в карнавальные костюмы. Работник Чирков не пришел. Получив с него объяснения, в которых тот указывал, что был в этот день занят на даче, директор объявил ему выговор и лишил квартальной премии. Правомерны ли действия директора?</w:t>
      </w:r>
    </w:p>
    <w:p w:rsidR="00A80DF3" w:rsidRPr="00F22A83" w:rsidRDefault="00A80DF3" w:rsidP="00A80DF3">
      <w:pPr>
        <w:spacing w:after="0" w:line="240" w:lineRule="auto"/>
        <w:jc w:val="both"/>
        <w:rPr>
          <w:rFonts w:ascii="Times New Roman" w:hAnsi="Times New Roman"/>
          <w:sz w:val="28"/>
          <w:szCs w:val="28"/>
        </w:rPr>
      </w:pPr>
      <w:r w:rsidRPr="00F22A83">
        <w:rPr>
          <w:rFonts w:ascii="Times New Roman" w:hAnsi="Times New Roman"/>
          <w:sz w:val="28"/>
          <w:szCs w:val="28"/>
        </w:rPr>
        <w:t>84. Директор типографии приказом от 8 июня уволил с работы печатника Протасова за отказ от поездки для принятия печатной машинки, которое имело место 10 мая. По решению суда, куда обратился Протасов, он был восстановлен на работе. 20 июня директор издал приказ о восстановлении Протасова на работе и одновременно этим приказом объявил ему выговор. Правомерен ли объявленный выговор?</w:t>
      </w:r>
    </w:p>
    <w:p w:rsidR="00A80DF3" w:rsidRPr="00F22A83" w:rsidRDefault="00A80DF3" w:rsidP="00A80DF3">
      <w:pPr>
        <w:pStyle w:val="tab"/>
        <w:spacing w:before="0" w:beforeAutospacing="0" w:after="0" w:afterAutospacing="0"/>
        <w:jc w:val="both"/>
        <w:rPr>
          <w:sz w:val="28"/>
          <w:szCs w:val="28"/>
        </w:rPr>
      </w:pPr>
      <w:r w:rsidRPr="00F22A83">
        <w:rPr>
          <w:sz w:val="28"/>
          <w:szCs w:val="28"/>
        </w:rPr>
        <w:t>85. Охарактеризуйте предмет и метод административного права, дайте его определение.</w:t>
      </w:r>
    </w:p>
    <w:p w:rsidR="00A80DF3" w:rsidRPr="00F22A83" w:rsidRDefault="00A80DF3" w:rsidP="00A80DF3">
      <w:pPr>
        <w:pStyle w:val="tab"/>
        <w:spacing w:before="0" w:beforeAutospacing="0" w:after="0" w:afterAutospacing="0"/>
        <w:jc w:val="both"/>
        <w:rPr>
          <w:sz w:val="28"/>
          <w:szCs w:val="28"/>
        </w:rPr>
      </w:pPr>
      <w:r w:rsidRPr="00F22A83">
        <w:rPr>
          <w:sz w:val="28"/>
          <w:szCs w:val="28"/>
        </w:rPr>
        <w:lastRenderedPageBreak/>
        <w:t>86. Что такое административная юрисдикция, административное принуждение, административная ответственность?</w:t>
      </w:r>
    </w:p>
    <w:p w:rsidR="00A80DF3" w:rsidRPr="00F22A83" w:rsidRDefault="00A80DF3" w:rsidP="00A80DF3">
      <w:pPr>
        <w:pStyle w:val="tab"/>
        <w:spacing w:before="0" w:beforeAutospacing="0" w:after="0" w:afterAutospacing="0"/>
        <w:jc w:val="both"/>
        <w:rPr>
          <w:sz w:val="28"/>
          <w:szCs w:val="28"/>
        </w:rPr>
      </w:pPr>
      <w:r w:rsidRPr="00F22A83">
        <w:rPr>
          <w:sz w:val="28"/>
          <w:szCs w:val="28"/>
        </w:rPr>
        <w:t>87. Назовите признаки административной ответственности.</w:t>
      </w:r>
    </w:p>
    <w:p w:rsidR="00A80DF3" w:rsidRPr="002C65D8" w:rsidRDefault="00A80DF3" w:rsidP="00A80DF3">
      <w:pPr>
        <w:pStyle w:val="tab"/>
        <w:spacing w:before="0" w:beforeAutospacing="0" w:after="0" w:afterAutospacing="0"/>
        <w:jc w:val="both"/>
        <w:rPr>
          <w:sz w:val="28"/>
          <w:szCs w:val="28"/>
        </w:rPr>
      </w:pPr>
      <w:r w:rsidRPr="00F22A83">
        <w:rPr>
          <w:rStyle w:val="c4"/>
          <w:sz w:val="28"/>
          <w:szCs w:val="28"/>
        </w:rPr>
        <w:t>88. Из автотранспортного предприятия был выпушен на маршрут автобус, имеющий остаточную высоту рисунка протектора, с которой запрещалась эксплуатация. По результатам проверки на стационарном посту ДПС ГИБДД было назначено административное наказание по ст. 12.31 КоАП РФ на водителя автобуса и на руководителя транспортного предприятия. Водитель обжаловал наказание, ссылаясь на то, что за выпуск на линию транспортного средства отвечает другое лицо. Прав ли водитель?</w:t>
      </w:r>
      <w:r w:rsidRPr="00F22A83">
        <w:rPr>
          <w:b/>
          <w:sz w:val="28"/>
          <w:szCs w:val="28"/>
        </w:rPr>
        <w:t xml:space="preserve"> </w:t>
      </w:r>
    </w:p>
    <w:p w:rsidR="00A80DF3" w:rsidRDefault="00A80DF3" w:rsidP="00A80DF3">
      <w:pPr>
        <w:spacing w:after="0" w:line="240" w:lineRule="auto"/>
        <w:rPr>
          <w:rFonts w:ascii="Times New Roman" w:hAnsi="Times New Roman"/>
          <w:b/>
          <w:sz w:val="28"/>
          <w:szCs w:val="28"/>
        </w:rPr>
      </w:pPr>
    </w:p>
    <w:p w:rsidR="00A80DF3" w:rsidRDefault="00A80DF3" w:rsidP="00A80DF3">
      <w:pPr>
        <w:spacing w:after="0" w:line="240" w:lineRule="auto"/>
        <w:jc w:val="center"/>
        <w:rPr>
          <w:rFonts w:ascii="Times New Roman" w:hAnsi="Times New Roman"/>
          <w:b/>
          <w:sz w:val="28"/>
          <w:szCs w:val="28"/>
        </w:rPr>
      </w:pPr>
    </w:p>
    <w:p w:rsidR="001C2EBF" w:rsidRPr="001C2EBF" w:rsidRDefault="001C2EBF" w:rsidP="001C2EBF">
      <w:pPr>
        <w:spacing w:after="0" w:line="360" w:lineRule="auto"/>
        <w:ind w:firstLine="709"/>
        <w:jc w:val="center"/>
        <w:rPr>
          <w:rFonts w:ascii="Times New Roman" w:eastAsia="Times New Roman" w:hAnsi="Times New Roman"/>
          <w:b/>
          <w:sz w:val="28"/>
          <w:szCs w:val="28"/>
          <w:lang w:eastAsia="ru-RU"/>
        </w:rPr>
      </w:pPr>
      <w:r w:rsidRPr="001C2EBF">
        <w:rPr>
          <w:rFonts w:ascii="Times New Roman" w:eastAsia="Times New Roman" w:hAnsi="Times New Roman"/>
          <w:b/>
          <w:sz w:val="28"/>
          <w:szCs w:val="28"/>
          <w:lang w:eastAsia="ru-RU"/>
        </w:rPr>
        <w:t xml:space="preserve">Критерии </w:t>
      </w:r>
      <w:proofErr w:type="gramStart"/>
      <w:r w:rsidRPr="001C2EBF">
        <w:rPr>
          <w:rFonts w:ascii="Times New Roman" w:eastAsia="Times New Roman" w:hAnsi="Times New Roman"/>
          <w:b/>
          <w:sz w:val="28"/>
          <w:szCs w:val="28"/>
          <w:lang w:eastAsia="ru-RU"/>
        </w:rPr>
        <w:t>оценивания</w:t>
      </w:r>
      <w:proofErr w:type="gramEnd"/>
      <w:r w:rsidRPr="001C2EBF">
        <w:rPr>
          <w:rFonts w:ascii="Times New Roman" w:eastAsia="Times New Roman" w:hAnsi="Times New Roman"/>
          <w:b/>
          <w:sz w:val="28"/>
          <w:szCs w:val="28"/>
          <w:lang w:eastAsia="ru-RU"/>
        </w:rPr>
        <w:t xml:space="preserve"> обучающегося:</w:t>
      </w:r>
    </w:p>
    <w:p w:rsidR="001C2EBF" w:rsidRPr="001C2EBF" w:rsidRDefault="001C2EBF" w:rsidP="001C2EBF">
      <w:pPr>
        <w:spacing w:after="0" w:line="240" w:lineRule="auto"/>
        <w:jc w:val="center"/>
        <w:rPr>
          <w:rFonts w:ascii="Times New Roman" w:eastAsia="Times New Roman" w:hAnsi="Times New Roman"/>
          <w:b/>
          <w:lang w:eastAsia="ru-RU"/>
        </w:rPr>
      </w:pPr>
    </w:p>
    <w:p w:rsidR="001C2EBF" w:rsidRPr="001C2EBF" w:rsidRDefault="001C2EBF" w:rsidP="001C2EBF">
      <w:pPr>
        <w:spacing w:after="0" w:line="360" w:lineRule="auto"/>
        <w:ind w:firstLine="851"/>
        <w:jc w:val="both"/>
        <w:rPr>
          <w:rFonts w:ascii="Times New Roman" w:hAnsi="Times New Roman"/>
          <w:sz w:val="28"/>
          <w:szCs w:val="28"/>
        </w:rPr>
      </w:pPr>
      <w:bookmarkStart w:id="2" w:name="_Toc464121111"/>
      <w:r w:rsidRPr="001C2EBF">
        <w:rPr>
          <w:rFonts w:ascii="Times New Roman" w:hAnsi="Times New Roman"/>
          <w:sz w:val="28"/>
          <w:szCs w:val="28"/>
        </w:rPr>
        <w:t xml:space="preserve">Оценка «отлично» -  уровень освоения обучающимися учебного </w:t>
      </w:r>
      <w:proofErr w:type="gramStart"/>
      <w:r w:rsidRPr="001C2EBF">
        <w:rPr>
          <w:rFonts w:ascii="Times New Roman" w:hAnsi="Times New Roman"/>
          <w:sz w:val="28"/>
          <w:szCs w:val="28"/>
        </w:rPr>
        <w:t>материала  достаточно</w:t>
      </w:r>
      <w:proofErr w:type="gramEnd"/>
      <w:r w:rsidRPr="001C2EBF">
        <w:rPr>
          <w:rFonts w:ascii="Times New Roman" w:hAnsi="Times New Roman"/>
          <w:sz w:val="28"/>
          <w:szCs w:val="28"/>
        </w:rPr>
        <w:t xml:space="preserve"> высок, обучающийся умеет использовать теоретические знания при выполнении практических задач с практикой, подтверждает </w:t>
      </w:r>
      <w:proofErr w:type="spellStart"/>
      <w:r w:rsidRPr="001C2EBF">
        <w:rPr>
          <w:rFonts w:ascii="Times New Roman" w:hAnsi="Times New Roman"/>
          <w:sz w:val="28"/>
          <w:szCs w:val="28"/>
        </w:rPr>
        <w:t>сформированность</w:t>
      </w:r>
      <w:proofErr w:type="spellEnd"/>
      <w:r w:rsidRPr="001C2EBF">
        <w:rPr>
          <w:rFonts w:ascii="Times New Roman" w:hAnsi="Times New Roman"/>
          <w:sz w:val="28"/>
          <w:szCs w:val="28"/>
        </w:rPr>
        <w:t xml:space="preserve"> общих и профессиональных компетенций; </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«удовлетворительно» - обучающийся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1C2EBF" w:rsidRPr="001C2EBF" w:rsidRDefault="001C2EBF" w:rsidP="001C2EBF">
      <w:pPr>
        <w:spacing w:after="0" w:line="360" w:lineRule="auto"/>
        <w:ind w:firstLine="851"/>
        <w:jc w:val="both"/>
        <w:rPr>
          <w:rFonts w:ascii="Times New Roman" w:hAnsi="Times New Roman"/>
          <w:sz w:val="28"/>
          <w:szCs w:val="28"/>
        </w:rPr>
      </w:pPr>
      <w:r w:rsidRPr="001C2EBF">
        <w:rPr>
          <w:rFonts w:ascii="Times New Roman" w:hAnsi="Times New Roman"/>
          <w:sz w:val="28"/>
          <w:szCs w:val="28"/>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bookmarkEnd w:id="2"/>
    </w:p>
    <w:p w:rsidR="00A80DF3" w:rsidRDefault="00A80DF3" w:rsidP="00A80DF3">
      <w:pPr>
        <w:spacing w:after="0" w:line="240" w:lineRule="auto"/>
        <w:jc w:val="center"/>
        <w:rPr>
          <w:rFonts w:ascii="Times New Roman" w:hAnsi="Times New Roman"/>
          <w:b/>
          <w:sz w:val="28"/>
          <w:szCs w:val="28"/>
        </w:rPr>
      </w:pPr>
    </w:p>
    <w:sectPr w:rsidR="00A80DF3" w:rsidSect="000919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800CA"/>
    <w:multiLevelType w:val="hybridMultilevel"/>
    <w:tmpl w:val="FFD4F88C"/>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2517D2D"/>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1B331C6"/>
    <w:multiLevelType w:val="hybridMultilevel"/>
    <w:tmpl w:val="62A61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DF3"/>
    <w:rsid w:val="001B2538"/>
    <w:rsid w:val="001C2EBF"/>
    <w:rsid w:val="00360D56"/>
    <w:rsid w:val="0040361C"/>
    <w:rsid w:val="00671535"/>
    <w:rsid w:val="00970CD9"/>
    <w:rsid w:val="00A80DF3"/>
    <w:rsid w:val="00D47CB3"/>
    <w:rsid w:val="00D50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8D237"/>
  <w15:chartTrackingRefBased/>
  <w15:docId w15:val="{8614B0B7-E4DD-4D58-A12E-A9239138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0DF3"/>
    <w:pPr>
      <w:spacing w:after="200" w:line="276" w:lineRule="auto"/>
    </w:pPr>
    <w:rPr>
      <w:rFonts w:ascii="Calibri" w:eastAsia="Calibri" w:hAnsi="Calibri" w:cs="Times New Roman"/>
    </w:rPr>
  </w:style>
  <w:style w:type="paragraph" w:styleId="1">
    <w:name w:val="heading 1"/>
    <w:basedOn w:val="a"/>
    <w:next w:val="a"/>
    <w:link w:val="10"/>
    <w:uiPriority w:val="99"/>
    <w:qFormat/>
    <w:rsid w:val="00A80DF3"/>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A80DF3"/>
    <w:pPr>
      <w:keepNext/>
      <w:spacing w:before="240" w:after="60" w:line="240" w:lineRule="auto"/>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80DF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80DF3"/>
    <w:rPr>
      <w:rFonts w:ascii="Cambria" w:eastAsia="Times New Roman" w:hAnsi="Cambria" w:cs="Times New Roman"/>
      <w:b/>
      <w:bCs/>
      <w:i/>
      <w:iCs/>
      <w:sz w:val="28"/>
      <w:szCs w:val="28"/>
    </w:rPr>
  </w:style>
  <w:style w:type="paragraph" w:styleId="a3">
    <w:name w:val="Normal (Web)"/>
    <w:basedOn w:val="a"/>
    <w:uiPriority w:val="99"/>
    <w:rsid w:val="00A80DF3"/>
    <w:pPr>
      <w:spacing w:before="100" w:beforeAutospacing="1" w:after="100" w:afterAutospacing="1" w:line="240" w:lineRule="auto"/>
    </w:pPr>
    <w:rPr>
      <w:rFonts w:ascii="Arial" w:eastAsia="Times New Roman" w:hAnsi="Arial" w:cs="Arial"/>
      <w:sz w:val="24"/>
      <w:szCs w:val="24"/>
      <w:lang w:eastAsia="ru-RU"/>
    </w:rPr>
  </w:style>
  <w:style w:type="paragraph" w:customStyle="1" w:styleId="Default">
    <w:name w:val="Default"/>
    <w:rsid w:val="00A80DF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
    <w:name w:val="tab"/>
    <w:basedOn w:val="a"/>
    <w:rsid w:val="00A80D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Normal">
    <w:name w:val="ConsNormal"/>
    <w:rsid w:val="00A80DF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basedOn w:val="a"/>
    <w:next w:val="a5"/>
    <w:link w:val="a6"/>
    <w:qFormat/>
    <w:rsid w:val="00A80DF3"/>
    <w:pPr>
      <w:spacing w:after="0" w:line="240" w:lineRule="auto"/>
      <w:jc w:val="center"/>
    </w:pPr>
    <w:rPr>
      <w:rFonts w:ascii="Times New Roman" w:eastAsia="Times New Roman" w:hAnsi="Times New Roman" w:cstheme="minorBidi"/>
      <w:b/>
      <w:bCs/>
      <w:sz w:val="28"/>
      <w:szCs w:val="24"/>
    </w:rPr>
  </w:style>
  <w:style w:type="character" w:customStyle="1" w:styleId="a6">
    <w:name w:val="Название Знак"/>
    <w:link w:val="a4"/>
    <w:rsid w:val="00A80DF3"/>
    <w:rPr>
      <w:rFonts w:ascii="Times New Roman" w:eastAsia="Times New Roman" w:hAnsi="Times New Roman"/>
      <w:b/>
      <w:bCs/>
      <w:sz w:val="28"/>
      <w:szCs w:val="24"/>
    </w:rPr>
  </w:style>
  <w:style w:type="character" w:customStyle="1" w:styleId="blk">
    <w:name w:val="blk"/>
    <w:basedOn w:val="a0"/>
    <w:rsid w:val="00A80DF3"/>
  </w:style>
  <w:style w:type="paragraph" w:styleId="a7">
    <w:name w:val="No Spacing"/>
    <w:uiPriority w:val="1"/>
    <w:qFormat/>
    <w:rsid w:val="00A80DF3"/>
    <w:pPr>
      <w:spacing w:after="0" w:line="240" w:lineRule="auto"/>
    </w:pPr>
    <w:rPr>
      <w:rFonts w:ascii="Calibri" w:eastAsia="Calibri" w:hAnsi="Calibri" w:cs="Times New Roman"/>
    </w:rPr>
  </w:style>
  <w:style w:type="character" w:customStyle="1" w:styleId="c4">
    <w:name w:val="c4"/>
    <w:basedOn w:val="a0"/>
    <w:rsid w:val="00A80DF3"/>
  </w:style>
  <w:style w:type="character" w:styleId="a8">
    <w:name w:val="Hyperlink"/>
    <w:uiPriority w:val="99"/>
    <w:unhideWhenUsed/>
    <w:rsid w:val="00A80DF3"/>
    <w:rPr>
      <w:color w:val="0000FF"/>
      <w:u w:val="single"/>
    </w:rPr>
  </w:style>
  <w:style w:type="paragraph" w:styleId="a5">
    <w:name w:val="Title"/>
    <w:basedOn w:val="a"/>
    <w:next w:val="a"/>
    <w:link w:val="a9"/>
    <w:uiPriority w:val="10"/>
    <w:qFormat/>
    <w:rsid w:val="00A80D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Заголовок Знак"/>
    <w:basedOn w:val="a0"/>
    <w:link w:val="a5"/>
    <w:uiPriority w:val="10"/>
    <w:rsid w:val="00A80DF3"/>
    <w:rPr>
      <w:rFonts w:asciiTheme="majorHAnsi" w:eastAsiaTheme="majorEastAsia" w:hAnsiTheme="majorHAnsi" w:cstheme="majorBidi"/>
      <w:spacing w:val="-10"/>
      <w:kern w:val="28"/>
      <w:sz w:val="56"/>
      <w:szCs w:val="56"/>
    </w:rPr>
  </w:style>
  <w:style w:type="paragraph" w:styleId="aa">
    <w:name w:val="List Paragraph"/>
    <w:basedOn w:val="a"/>
    <w:uiPriority w:val="34"/>
    <w:qFormat/>
    <w:rsid w:val="00A80DF3"/>
    <w:pPr>
      <w:spacing w:after="160" w:line="259" w:lineRule="auto"/>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3256</Words>
  <Characters>18563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Ксения Гехт</dc:creator>
  <cp:keywords/>
  <dc:description/>
  <cp:lastModifiedBy>admin</cp:lastModifiedBy>
  <cp:revision>7</cp:revision>
  <dcterms:created xsi:type="dcterms:W3CDTF">2021-09-18T10:05:00Z</dcterms:created>
  <dcterms:modified xsi:type="dcterms:W3CDTF">2024-06-27T14:18:00Z</dcterms:modified>
</cp:coreProperties>
</file>