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330" w:rsidRPr="00B269AD" w:rsidRDefault="00C76330" w:rsidP="00C76330">
      <w:pPr>
        <w:spacing w:after="0"/>
        <w:jc w:val="center"/>
        <w:rPr>
          <w:rFonts w:ascii="Times New Roman" w:hAnsi="Times New Roman" w:cs="Times New Roman"/>
          <w:sz w:val="28"/>
          <w:szCs w:val="28"/>
        </w:rPr>
      </w:pPr>
      <w:r w:rsidRPr="00B269AD">
        <w:rPr>
          <w:rFonts w:ascii="Times New Roman" w:hAnsi="Times New Roman" w:cs="Times New Roman"/>
          <w:sz w:val="28"/>
          <w:szCs w:val="28"/>
        </w:rPr>
        <w:t>ЧАСТНОЕ ОБРАЗОВАТЕЛЬНОЕ УЧРЕЖДЕНИЕ</w:t>
      </w:r>
    </w:p>
    <w:p w:rsidR="00C76330" w:rsidRPr="00B269AD" w:rsidRDefault="00C76330" w:rsidP="00C76330">
      <w:pPr>
        <w:spacing w:after="0"/>
        <w:jc w:val="center"/>
        <w:rPr>
          <w:rFonts w:ascii="Times New Roman" w:hAnsi="Times New Roman" w:cs="Times New Roman"/>
          <w:sz w:val="28"/>
          <w:szCs w:val="28"/>
        </w:rPr>
      </w:pPr>
      <w:r w:rsidRPr="00B269AD">
        <w:rPr>
          <w:rFonts w:ascii="Times New Roman" w:hAnsi="Times New Roman" w:cs="Times New Roman"/>
          <w:sz w:val="28"/>
          <w:szCs w:val="28"/>
        </w:rPr>
        <w:t>ПРОФЕССИОНАЛЬНОГО ОБРАЗОВАНИЯ</w:t>
      </w:r>
    </w:p>
    <w:p w:rsidR="00C76330" w:rsidRPr="00B269AD" w:rsidRDefault="00C76330" w:rsidP="00C76330">
      <w:pPr>
        <w:spacing w:after="0"/>
        <w:jc w:val="center"/>
        <w:rPr>
          <w:rFonts w:ascii="Times New Roman" w:hAnsi="Times New Roman" w:cs="Times New Roman"/>
          <w:sz w:val="28"/>
          <w:szCs w:val="28"/>
        </w:rPr>
      </w:pPr>
      <w:r w:rsidRPr="00B269AD">
        <w:rPr>
          <w:rFonts w:ascii="Times New Roman" w:hAnsi="Times New Roman" w:cs="Times New Roman"/>
          <w:sz w:val="28"/>
          <w:szCs w:val="28"/>
        </w:rPr>
        <w:t>«СТАВРОПОЛЬСКИЙ МНОГОПРОФИЛЬНЫЙ КОЛЛЕДЖ»</w:t>
      </w: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b/>
          <w:sz w:val="28"/>
          <w:szCs w:val="28"/>
        </w:rPr>
      </w:pPr>
      <w:proofErr w:type="gramStart"/>
      <w:r w:rsidRPr="00B269AD">
        <w:rPr>
          <w:rFonts w:ascii="Times New Roman" w:hAnsi="Times New Roman" w:cs="Times New Roman"/>
          <w:b/>
          <w:sz w:val="28"/>
          <w:szCs w:val="28"/>
        </w:rPr>
        <w:t>МЕТОДИЧЕСКИЕ  УКАЗАНИЯ</w:t>
      </w:r>
      <w:proofErr w:type="gramEnd"/>
      <w:r w:rsidRPr="00B269AD">
        <w:rPr>
          <w:rFonts w:ascii="Times New Roman" w:hAnsi="Times New Roman" w:cs="Times New Roman"/>
          <w:b/>
          <w:sz w:val="28"/>
          <w:szCs w:val="28"/>
        </w:rPr>
        <w:t xml:space="preserve"> </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к практическим занятиям</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по дисциплине «Материаловедение»</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для студентов специальности</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54.02.01 «Дизайн (в промышленности)»</w:t>
      </w: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BA0084" w:rsidP="00C76330">
      <w:pPr>
        <w:spacing w:after="0"/>
        <w:jc w:val="center"/>
        <w:rPr>
          <w:rFonts w:ascii="Times New Roman" w:hAnsi="Times New Roman" w:cs="Times New Roman"/>
          <w:b/>
          <w:sz w:val="28"/>
          <w:szCs w:val="28"/>
        </w:rPr>
      </w:pPr>
      <w:r>
        <w:rPr>
          <w:rFonts w:ascii="Times New Roman" w:hAnsi="Times New Roman" w:cs="Times New Roman"/>
          <w:b/>
          <w:sz w:val="28"/>
          <w:szCs w:val="28"/>
        </w:rPr>
        <w:t>Ставрополь 202</w:t>
      </w:r>
      <w:r w:rsidR="005164D4">
        <w:rPr>
          <w:rFonts w:ascii="Times New Roman" w:hAnsi="Times New Roman" w:cs="Times New Roman"/>
          <w:b/>
          <w:sz w:val="28"/>
          <w:szCs w:val="28"/>
        </w:rPr>
        <w:t>4</w:t>
      </w:r>
    </w:p>
    <w:p w:rsidR="001C5CA6" w:rsidRPr="00B269AD" w:rsidRDefault="00C76330" w:rsidP="004C69B3">
      <w:pPr>
        <w:spacing w:after="0"/>
        <w:ind w:firstLine="709"/>
        <w:jc w:val="both"/>
        <w:rPr>
          <w:rFonts w:ascii="Times New Roman" w:hAnsi="Times New Roman" w:cs="Times New Roman"/>
        </w:rPr>
      </w:pPr>
      <w:r w:rsidRPr="00B269AD">
        <w:rPr>
          <w:rFonts w:ascii="Times New Roman" w:hAnsi="Times New Roman" w:cs="Times New Roman"/>
        </w:rPr>
        <w:br w:type="page"/>
      </w:r>
    </w:p>
    <w:p w:rsidR="004C69B3" w:rsidRPr="00B269AD" w:rsidRDefault="004C69B3" w:rsidP="004C69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B269AD">
        <w:rPr>
          <w:rFonts w:ascii="Times New Roman" w:hAnsi="Times New Roman" w:cs="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утвержденным приказом </w:t>
      </w:r>
      <w:proofErr w:type="spellStart"/>
      <w:r w:rsidRPr="00B269AD">
        <w:rPr>
          <w:rFonts w:ascii="Times New Roman" w:hAnsi="Times New Roman" w:cs="Times New Roman"/>
          <w:sz w:val="24"/>
          <w:szCs w:val="24"/>
        </w:rPr>
        <w:t>Минобрнауки</w:t>
      </w:r>
      <w:proofErr w:type="spellEnd"/>
      <w:r w:rsidRPr="00B269AD">
        <w:rPr>
          <w:rFonts w:ascii="Times New Roman" w:hAnsi="Times New Roman" w:cs="Times New Roman"/>
          <w:sz w:val="24"/>
          <w:szCs w:val="24"/>
        </w:rPr>
        <w:t xml:space="preserve"> России от </w:t>
      </w:r>
      <w:r w:rsidR="005164D4">
        <w:rPr>
          <w:rFonts w:ascii="Times New Roman" w:eastAsia="Times New Roman" w:hAnsi="Times New Roman" w:cs="Times New Roman"/>
          <w:color w:val="000000"/>
          <w:sz w:val="24"/>
          <w:szCs w:val="24"/>
        </w:rPr>
        <w:t>05</w:t>
      </w:r>
      <w:r w:rsidRPr="00B269AD">
        <w:rPr>
          <w:rFonts w:ascii="Times New Roman" w:eastAsia="Times New Roman" w:hAnsi="Times New Roman" w:cs="Times New Roman"/>
          <w:color w:val="000000"/>
          <w:sz w:val="24"/>
          <w:szCs w:val="24"/>
        </w:rPr>
        <w:t>.</w:t>
      </w:r>
      <w:r w:rsidR="005164D4">
        <w:rPr>
          <w:rFonts w:ascii="Times New Roman" w:eastAsia="Times New Roman" w:hAnsi="Times New Roman" w:cs="Times New Roman"/>
          <w:color w:val="000000"/>
          <w:sz w:val="24"/>
          <w:szCs w:val="24"/>
        </w:rPr>
        <w:t>05</w:t>
      </w:r>
      <w:r w:rsidRPr="00B269AD">
        <w:rPr>
          <w:rFonts w:ascii="Times New Roman" w:eastAsia="Times New Roman" w:hAnsi="Times New Roman" w:cs="Times New Roman"/>
          <w:color w:val="000000"/>
          <w:sz w:val="24"/>
          <w:szCs w:val="24"/>
        </w:rPr>
        <w:t>.202</w:t>
      </w:r>
      <w:r w:rsidR="005164D4">
        <w:rPr>
          <w:rFonts w:ascii="Times New Roman" w:eastAsia="Times New Roman" w:hAnsi="Times New Roman" w:cs="Times New Roman"/>
          <w:color w:val="000000"/>
          <w:sz w:val="24"/>
          <w:szCs w:val="24"/>
        </w:rPr>
        <w:t>2</w:t>
      </w:r>
      <w:r w:rsidRPr="00B269AD">
        <w:rPr>
          <w:rFonts w:ascii="Times New Roman" w:eastAsia="Times New Roman" w:hAnsi="Times New Roman" w:cs="Times New Roman"/>
          <w:color w:val="000000"/>
          <w:sz w:val="24"/>
          <w:szCs w:val="24"/>
        </w:rPr>
        <w:t xml:space="preserve"> г. № </w:t>
      </w:r>
      <w:r w:rsidR="005164D4">
        <w:rPr>
          <w:rFonts w:ascii="Times New Roman" w:eastAsia="Times New Roman" w:hAnsi="Times New Roman" w:cs="Times New Roman"/>
          <w:color w:val="000000"/>
          <w:sz w:val="24"/>
          <w:szCs w:val="24"/>
        </w:rPr>
        <w:t>308</w:t>
      </w:r>
      <w:r w:rsidRPr="00B269AD">
        <w:rPr>
          <w:rFonts w:ascii="Times New Roman" w:eastAsia="Times New Roman" w:hAnsi="Times New Roman" w:cs="Times New Roman"/>
          <w:color w:val="000000"/>
          <w:sz w:val="24"/>
          <w:szCs w:val="24"/>
        </w:rPr>
        <w:t xml:space="preserve">. </w:t>
      </w:r>
      <w:r w:rsidRPr="00B269AD">
        <w:rPr>
          <w:rFonts w:ascii="Times New Roman" w:hAnsi="Times New Roman" w:cs="Times New Roman"/>
          <w:sz w:val="24"/>
          <w:szCs w:val="24"/>
        </w:rPr>
        <w:t>и программой дисциплины «Материаловедение».</w:t>
      </w:r>
    </w:p>
    <w:p w:rsidR="004C69B3" w:rsidRPr="00B269AD" w:rsidRDefault="004C69B3" w:rsidP="004C69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Составитель: </w:t>
      </w:r>
      <w:proofErr w:type="spellStart"/>
      <w:r w:rsidRPr="00B269AD">
        <w:rPr>
          <w:rFonts w:ascii="Times New Roman" w:hAnsi="Times New Roman" w:cs="Times New Roman"/>
          <w:sz w:val="24"/>
          <w:szCs w:val="24"/>
        </w:rPr>
        <w:t>Семыкина</w:t>
      </w:r>
      <w:proofErr w:type="spellEnd"/>
      <w:r w:rsidRPr="00B269AD">
        <w:rPr>
          <w:rFonts w:ascii="Times New Roman" w:hAnsi="Times New Roman" w:cs="Times New Roman"/>
          <w:sz w:val="24"/>
          <w:szCs w:val="24"/>
        </w:rPr>
        <w:t xml:space="preserve"> Е.Г.</w:t>
      </w:r>
    </w:p>
    <w:p w:rsidR="004C69B3" w:rsidRPr="00B269AD" w:rsidRDefault="004C69B3" w:rsidP="004C69B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C69B3" w:rsidRPr="001421D0" w:rsidRDefault="001421D0" w:rsidP="001421D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421D0">
        <w:rPr>
          <w:rFonts w:ascii="Times New Roman" w:hAnsi="Times New Roman" w:cs="Times New Roman"/>
          <w:sz w:val="24"/>
          <w:szCs w:val="24"/>
        </w:rPr>
        <w:t xml:space="preserve">Рассмотрено </w:t>
      </w:r>
      <w:r w:rsidR="005164D4">
        <w:rPr>
          <w:rFonts w:ascii="Times New Roman" w:hAnsi="Times New Roman" w:cs="Times New Roman"/>
          <w:sz w:val="24"/>
          <w:szCs w:val="24"/>
        </w:rPr>
        <w:t xml:space="preserve">и </w:t>
      </w:r>
      <w:proofErr w:type="spellStart"/>
      <w:r w:rsidR="005164D4">
        <w:rPr>
          <w:rFonts w:ascii="Times New Roman" w:hAnsi="Times New Roman" w:cs="Times New Roman"/>
          <w:sz w:val="24"/>
          <w:szCs w:val="24"/>
        </w:rPr>
        <w:t>рекомедовано</w:t>
      </w:r>
      <w:proofErr w:type="spellEnd"/>
      <w:r w:rsidR="005164D4">
        <w:rPr>
          <w:rFonts w:ascii="Times New Roman" w:hAnsi="Times New Roman" w:cs="Times New Roman"/>
          <w:sz w:val="24"/>
          <w:szCs w:val="24"/>
        </w:rPr>
        <w:t xml:space="preserve"> </w:t>
      </w:r>
      <w:r w:rsidRPr="001421D0">
        <w:rPr>
          <w:rFonts w:ascii="Times New Roman" w:hAnsi="Times New Roman" w:cs="Times New Roman"/>
          <w:sz w:val="24"/>
          <w:szCs w:val="24"/>
        </w:rPr>
        <w:t xml:space="preserve">на заседании </w:t>
      </w:r>
      <w:r w:rsidR="005164D4">
        <w:rPr>
          <w:rFonts w:ascii="Times New Roman" w:hAnsi="Times New Roman" w:cs="Times New Roman"/>
          <w:sz w:val="24"/>
          <w:szCs w:val="24"/>
        </w:rPr>
        <w:t>кафедры Строительства и дизайна. П</w:t>
      </w:r>
      <w:r w:rsidRPr="001421D0">
        <w:rPr>
          <w:rFonts w:ascii="Times New Roman" w:hAnsi="Times New Roman" w:cs="Times New Roman"/>
          <w:sz w:val="24"/>
          <w:szCs w:val="24"/>
        </w:rPr>
        <w:t xml:space="preserve">ротокол № </w:t>
      </w:r>
      <w:r w:rsidR="005164D4">
        <w:rPr>
          <w:rFonts w:ascii="Times New Roman" w:hAnsi="Times New Roman" w:cs="Times New Roman"/>
          <w:sz w:val="24"/>
          <w:szCs w:val="24"/>
        </w:rPr>
        <w:t>8</w:t>
      </w:r>
      <w:r w:rsidRPr="001421D0">
        <w:rPr>
          <w:rFonts w:ascii="Times New Roman" w:hAnsi="Times New Roman" w:cs="Times New Roman"/>
          <w:sz w:val="24"/>
          <w:szCs w:val="24"/>
        </w:rPr>
        <w:t xml:space="preserve"> от 2</w:t>
      </w:r>
      <w:r w:rsidR="005164D4">
        <w:rPr>
          <w:rFonts w:ascii="Times New Roman" w:hAnsi="Times New Roman" w:cs="Times New Roman"/>
          <w:sz w:val="24"/>
          <w:szCs w:val="24"/>
        </w:rPr>
        <w:t>0</w:t>
      </w:r>
      <w:r w:rsidRPr="001421D0">
        <w:rPr>
          <w:rFonts w:ascii="Times New Roman" w:hAnsi="Times New Roman" w:cs="Times New Roman"/>
          <w:sz w:val="24"/>
          <w:szCs w:val="24"/>
        </w:rPr>
        <w:t xml:space="preserve"> мая 202</w:t>
      </w:r>
      <w:r w:rsidR="005164D4">
        <w:rPr>
          <w:rFonts w:ascii="Times New Roman" w:hAnsi="Times New Roman" w:cs="Times New Roman"/>
          <w:sz w:val="24"/>
          <w:szCs w:val="24"/>
        </w:rPr>
        <w:t>4</w:t>
      </w:r>
      <w:r w:rsidRPr="001421D0">
        <w:rPr>
          <w:rFonts w:ascii="Times New Roman" w:hAnsi="Times New Roman" w:cs="Times New Roman"/>
          <w:sz w:val="24"/>
          <w:szCs w:val="24"/>
        </w:rPr>
        <w:t xml:space="preserve"> г.</w:t>
      </w:r>
    </w:p>
    <w:p w:rsidR="001C5CA6" w:rsidRPr="001421D0"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AA083A" w:rsidRPr="00B269AD" w:rsidRDefault="00AA083A" w:rsidP="00C76330">
      <w:pPr>
        <w:pStyle w:val="a3"/>
        <w:spacing w:before="0" w:beforeAutospacing="0" w:after="0" w:afterAutospacing="0"/>
        <w:ind w:firstLine="709"/>
        <w:jc w:val="center"/>
        <w:outlineLvl w:val="0"/>
      </w:pPr>
    </w:p>
    <w:p w:rsidR="00AA083A" w:rsidRPr="00B269AD" w:rsidRDefault="00AA083A" w:rsidP="00C76330">
      <w:pPr>
        <w:pStyle w:val="a3"/>
        <w:spacing w:before="0" w:beforeAutospacing="0" w:after="0" w:afterAutospacing="0"/>
        <w:ind w:firstLine="709"/>
        <w:jc w:val="center"/>
        <w:outlineLvl w:val="0"/>
      </w:pPr>
    </w:p>
    <w:p w:rsidR="005164D4" w:rsidRDefault="005164D4" w:rsidP="00AA083A">
      <w:pPr>
        <w:pStyle w:val="a3"/>
        <w:spacing w:before="0" w:beforeAutospacing="0" w:after="0" w:afterAutospacing="0"/>
        <w:ind w:firstLine="709"/>
        <w:jc w:val="center"/>
        <w:rPr>
          <w:b/>
        </w:rPr>
      </w:pPr>
    </w:p>
    <w:p w:rsidR="005164D4" w:rsidRDefault="005164D4" w:rsidP="00AA083A">
      <w:pPr>
        <w:pStyle w:val="a3"/>
        <w:spacing w:before="0" w:beforeAutospacing="0" w:after="0" w:afterAutospacing="0"/>
        <w:ind w:firstLine="709"/>
        <w:jc w:val="center"/>
        <w:rPr>
          <w:b/>
        </w:rPr>
      </w:pPr>
    </w:p>
    <w:p w:rsidR="005164D4" w:rsidRDefault="005164D4" w:rsidP="00AA083A">
      <w:pPr>
        <w:pStyle w:val="a3"/>
        <w:spacing w:before="0" w:beforeAutospacing="0" w:after="0" w:afterAutospacing="0"/>
        <w:ind w:firstLine="709"/>
        <w:jc w:val="center"/>
        <w:rPr>
          <w:b/>
        </w:rPr>
      </w:pPr>
    </w:p>
    <w:p w:rsidR="005164D4" w:rsidRDefault="005164D4" w:rsidP="00AA083A">
      <w:pPr>
        <w:pStyle w:val="a3"/>
        <w:spacing w:before="0" w:beforeAutospacing="0" w:after="0" w:afterAutospacing="0"/>
        <w:ind w:firstLine="709"/>
        <w:jc w:val="center"/>
        <w:rPr>
          <w:b/>
        </w:rPr>
      </w:pPr>
    </w:p>
    <w:p w:rsidR="005164D4" w:rsidRDefault="005164D4" w:rsidP="00AA083A">
      <w:pPr>
        <w:pStyle w:val="a3"/>
        <w:spacing w:before="0" w:beforeAutospacing="0" w:after="0" w:afterAutospacing="0"/>
        <w:ind w:firstLine="709"/>
        <w:jc w:val="center"/>
        <w:rPr>
          <w:b/>
        </w:rPr>
      </w:pPr>
    </w:p>
    <w:p w:rsidR="005164D4" w:rsidRDefault="005164D4" w:rsidP="00AA083A">
      <w:pPr>
        <w:pStyle w:val="a3"/>
        <w:spacing w:before="0" w:beforeAutospacing="0" w:after="0" w:afterAutospacing="0"/>
        <w:ind w:firstLine="709"/>
        <w:jc w:val="center"/>
        <w:rPr>
          <w:b/>
        </w:rPr>
      </w:pPr>
    </w:p>
    <w:p w:rsidR="00C76330" w:rsidRPr="00B269AD" w:rsidRDefault="004C69B3" w:rsidP="00AA083A">
      <w:pPr>
        <w:pStyle w:val="a3"/>
        <w:spacing w:before="0" w:beforeAutospacing="0" w:after="0" w:afterAutospacing="0"/>
        <w:ind w:firstLine="709"/>
        <w:jc w:val="center"/>
        <w:rPr>
          <w:b/>
        </w:rPr>
      </w:pPr>
      <w:bookmarkStart w:id="0" w:name="_GoBack"/>
      <w:bookmarkEnd w:id="0"/>
      <w:r w:rsidRPr="00B269AD">
        <w:rPr>
          <w:b/>
        </w:rPr>
        <w:lastRenderedPageBreak/>
        <w:t>СОДЕРЖАНИЕ</w:t>
      </w:r>
    </w:p>
    <w:sdt>
      <w:sdtPr>
        <w:rPr>
          <w:rFonts w:ascii="Times New Roman" w:eastAsiaTheme="minorHAnsi" w:hAnsi="Times New Roman" w:cs="Times New Roman"/>
          <w:color w:val="auto"/>
          <w:sz w:val="22"/>
          <w:szCs w:val="22"/>
          <w:lang w:eastAsia="en-US"/>
        </w:rPr>
        <w:id w:val="-92006970"/>
        <w:docPartObj>
          <w:docPartGallery w:val="Table of Contents"/>
          <w:docPartUnique/>
        </w:docPartObj>
      </w:sdtPr>
      <w:sdtEndPr>
        <w:rPr>
          <w:bCs/>
        </w:rPr>
      </w:sdtEndPr>
      <w:sdtContent>
        <w:p w:rsidR="00C76330" w:rsidRPr="00B269AD" w:rsidRDefault="00C76330" w:rsidP="001C5CA6">
          <w:pPr>
            <w:pStyle w:val="ab"/>
            <w:jc w:val="center"/>
            <w:rPr>
              <w:rFonts w:ascii="Times New Roman" w:hAnsi="Times New Roman" w:cs="Times New Roman"/>
              <w:color w:val="auto"/>
              <w:sz w:val="24"/>
              <w:szCs w:val="24"/>
            </w:rPr>
          </w:pPr>
        </w:p>
        <w:p w:rsidR="005F207D" w:rsidRDefault="00C76330">
          <w:pPr>
            <w:pStyle w:val="11"/>
            <w:tabs>
              <w:tab w:val="right" w:leader="dot" w:pos="9345"/>
            </w:tabs>
            <w:rPr>
              <w:rFonts w:eastAsiaTheme="minorEastAsia"/>
              <w:noProof/>
              <w:lang w:eastAsia="ru-RU"/>
            </w:rPr>
          </w:pPr>
          <w:r w:rsidRPr="00B269AD">
            <w:rPr>
              <w:rFonts w:ascii="Times New Roman" w:hAnsi="Times New Roman" w:cs="Times New Roman"/>
            </w:rPr>
            <w:fldChar w:fldCharType="begin"/>
          </w:r>
          <w:r w:rsidRPr="00B269AD">
            <w:rPr>
              <w:rFonts w:ascii="Times New Roman" w:hAnsi="Times New Roman" w:cs="Times New Roman"/>
            </w:rPr>
            <w:instrText xml:space="preserve"> TOC \o "1-3" \h \z \u </w:instrText>
          </w:r>
          <w:r w:rsidRPr="00B269AD">
            <w:rPr>
              <w:rFonts w:ascii="Times New Roman" w:hAnsi="Times New Roman" w:cs="Times New Roman"/>
            </w:rPr>
            <w:fldChar w:fldCharType="separate"/>
          </w:r>
          <w:hyperlink w:anchor="_Toc86926136" w:history="1">
            <w:r w:rsidR="005F207D" w:rsidRPr="00FA1F8E">
              <w:rPr>
                <w:rStyle w:val="a4"/>
                <w:rFonts w:ascii="Times New Roman" w:hAnsi="Times New Roman" w:cs="Times New Roman"/>
                <w:b/>
                <w:noProof/>
              </w:rPr>
              <w:t>ВВЕДЕНИЕ</w:t>
            </w:r>
            <w:r w:rsidR="005F207D">
              <w:rPr>
                <w:noProof/>
                <w:webHidden/>
              </w:rPr>
              <w:tab/>
            </w:r>
            <w:r w:rsidR="005F207D">
              <w:rPr>
                <w:noProof/>
                <w:webHidden/>
              </w:rPr>
              <w:fldChar w:fldCharType="begin"/>
            </w:r>
            <w:r w:rsidR="005F207D">
              <w:rPr>
                <w:noProof/>
                <w:webHidden/>
              </w:rPr>
              <w:instrText xml:space="preserve"> PAGEREF _Toc86926136 \h </w:instrText>
            </w:r>
            <w:r w:rsidR="005F207D">
              <w:rPr>
                <w:noProof/>
                <w:webHidden/>
              </w:rPr>
            </w:r>
            <w:r w:rsidR="005F207D">
              <w:rPr>
                <w:noProof/>
                <w:webHidden/>
              </w:rPr>
              <w:fldChar w:fldCharType="separate"/>
            </w:r>
            <w:r w:rsidR="00327400">
              <w:rPr>
                <w:noProof/>
                <w:webHidden/>
              </w:rPr>
              <w:t>4</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37" w:history="1">
            <w:r w:rsidR="005F207D" w:rsidRPr="00FA1F8E">
              <w:rPr>
                <w:rStyle w:val="a4"/>
                <w:rFonts w:ascii="Times New Roman" w:hAnsi="Times New Roman" w:cs="Times New Roman"/>
                <w:b/>
                <w:noProof/>
              </w:rPr>
              <w:t>Практическое занятие № 1. Основные понятия и классификация строительных материалов по назначению</w:t>
            </w:r>
            <w:r w:rsidR="005F207D">
              <w:rPr>
                <w:noProof/>
                <w:webHidden/>
              </w:rPr>
              <w:tab/>
            </w:r>
            <w:r w:rsidR="005F207D">
              <w:rPr>
                <w:noProof/>
                <w:webHidden/>
              </w:rPr>
              <w:fldChar w:fldCharType="begin"/>
            </w:r>
            <w:r w:rsidR="005F207D">
              <w:rPr>
                <w:noProof/>
                <w:webHidden/>
              </w:rPr>
              <w:instrText xml:space="preserve"> PAGEREF _Toc86926137 \h </w:instrText>
            </w:r>
            <w:r w:rsidR="005F207D">
              <w:rPr>
                <w:noProof/>
                <w:webHidden/>
              </w:rPr>
            </w:r>
            <w:r w:rsidR="005F207D">
              <w:rPr>
                <w:noProof/>
                <w:webHidden/>
              </w:rPr>
              <w:fldChar w:fldCharType="separate"/>
            </w:r>
            <w:r w:rsidR="00327400">
              <w:rPr>
                <w:noProof/>
                <w:webHidden/>
              </w:rPr>
              <w:t>5</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38" w:history="1">
            <w:r w:rsidR="005F207D" w:rsidRPr="00FA1F8E">
              <w:rPr>
                <w:rStyle w:val="a4"/>
                <w:rFonts w:ascii="Times New Roman" w:hAnsi="Times New Roman" w:cs="Times New Roman"/>
                <w:b/>
                <w:noProof/>
              </w:rPr>
              <w:t>Практическое занятие № 2. Применение гипсокартона в дизайне</w:t>
            </w:r>
            <w:r w:rsidR="005F207D">
              <w:rPr>
                <w:noProof/>
                <w:webHidden/>
              </w:rPr>
              <w:tab/>
            </w:r>
            <w:r w:rsidR="005F207D">
              <w:rPr>
                <w:noProof/>
                <w:webHidden/>
              </w:rPr>
              <w:fldChar w:fldCharType="begin"/>
            </w:r>
            <w:r w:rsidR="005F207D">
              <w:rPr>
                <w:noProof/>
                <w:webHidden/>
              </w:rPr>
              <w:instrText xml:space="preserve"> PAGEREF _Toc86926138 \h </w:instrText>
            </w:r>
            <w:r w:rsidR="005F207D">
              <w:rPr>
                <w:noProof/>
                <w:webHidden/>
              </w:rPr>
            </w:r>
            <w:r w:rsidR="005F207D">
              <w:rPr>
                <w:noProof/>
                <w:webHidden/>
              </w:rPr>
              <w:fldChar w:fldCharType="separate"/>
            </w:r>
            <w:r w:rsidR="00327400">
              <w:rPr>
                <w:noProof/>
                <w:webHidden/>
              </w:rPr>
              <w:t>7</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39" w:history="1">
            <w:r w:rsidR="005F207D" w:rsidRPr="00FA1F8E">
              <w:rPr>
                <w:rStyle w:val="a4"/>
                <w:rFonts w:ascii="Times New Roman" w:hAnsi="Times New Roman" w:cs="Times New Roman"/>
                <w:b/>
                <w:noProof/>
              </w:rPr>
              <w:t>Практическое занятие №3. Выполнение композиции в технике сграффито</w:t>
            </w:r>
            <w:r w:rsidR="005F207D">
              <w:rPr>
                <w:noProof/>
                <w:webHidden/>
              </w:rPr>
              <w:tab/>
            </w:r>
            <w:r w:rsidR="005F207D">
              <w:rPr>
                <w:noProof/>
                <w:webHidden/>
              </w:rPr>
              <w:fldChar w:fldCharType="begin"/>
            </w:r>
            <w:r w:rsidR="005F207D">
              <w:rPr>
                <w:noProof/>
                <w:webHidden/>
              </w:rPr>
              <w:instrText xml:space="preserve"> PAGEREF _Toc86926139 \h </w:instrText>
            </w:r>
            <w:r w:rsidR="005F207D">
              <w:rPr>
                <w:noProof/>
                <w:webHidden/>
              </w:rPr>
            </w:r>
            <w:r w:rsidR="005F207D">
              <w:rPr>
                <w:noProof/>
                <w:webHidden/>
              </w:rPr>
              <w:fldChar w:fldCharType="separate"/>
            </w:r>
            <w:r w:rsidR="00327400">
              <w:rPr>
                <w:noProof/>
                <w:webHidden/>
              </w:rPr>
              <w:t>9</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0" w:history="1">
            <w:r w:rsidR="005F207D" w:rsidRPr="00FA1F8E">
              <w:rPr>
                <w:rStyle w:val="a4"/>
                <w:rFonts w:ascii="Times New Roman" w:hAnsi="Times New Roman" w:cs="Times New Roman"/>
                <w:b/>
                <w:noProof/>
              </w:rPr>
              <w:t>Практическое занятие № 4. Трансформации плоскости в объем с помощью складок и с помощью прорези</w:t>
            </w:r>
            <w:r w:rsidR="005F207D">
              <w:rPr>
                <w:noProof/>
                <w:webHidden/>
              </w:rPr>
              <w:tab/>
            </w:r>
            <w:r w:rsidR="005F207D">
              <w:rPr>
                <w:noProof/>
                <w:webHidden/>
              </w:rPr>
              <w:fldChar w:fldCharType="begin"/>
            </w:r>
            <w:r w:rsidR="005F207D">
              <w:rPr>
                <w:noProof/>
                <w:webHidden/>
              </w:rPr>
              <w:instrText xml:space="preserve"> PAGEREF _Toc86926140 \h </w:instrText>
            </w:r>
            <w:r w:rsidR="005F207D">
              <w:rPr>
                <w:noProof/>
                <w:webHidden/>
              </w:rPr>
            </w:r>
            <w:r w:rsidR="005F207D">
              <w:rPr>
                <w:noProof/>
                <w:webHidden/>
              </w:rPr>
              <w:fldChar w:fldCharType="separate"/>
            </w:r>
            <w:r w:rsidR="00327400">
              <w:rPr>
                <w:noProof/>
                <w:webHidden/>
              </w:rPr>
              <w:t>12</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1" w:history="1">
            <w:r w:rsidR="005F207D" w:rsidRPr="00FA1F8E">
              <w:rPr>
                <w:rStyle w:val="a4"/>
                <w:rFonts w:ascii="Times New Roman" w:hAnsi="Times New Roman" w:cs="Times New Roman"/>
                <w:b/>
                <w:noProof/>
              </w:rPr>
              <w:t>Практическое занятие № 5. Классификация изоляционных материалов</w:t>
            </w:r>
            <w:r w:rsidR="005F207D">
              <w:rPr>
                <w:noProof/>
                <w:webHidden/>
              </w:rPr>
              <w:tab/>
            </w:r>
            <w:r w:rsidR="005F207D">
              <w:rPr>
                <w:noProof/>
                <w:webHidden/>
              </w:rPr>
              <w:fldChar w:fldCharType="begin"/>
            </w:r>
            <w:r w:rsidR="005F207D">
              <w:rPr>
                <w:noProof/>
                <w:webHidden/>
              </w:rPr>
              <w:instrText xml:space="preserve"> PAGEREF _Toc86926141 \h </w:instrText>
            </w:r>
            <w:r w:rsidR="005F207D">
              <w:rPr>
                <w:noProof/>
                <w:webHidden/>
              </w:rPr>
            </w:r>
            <w:r w:rsidR="005F207D">
              <w:rPr>
                <w:noProof/>
                <w:webHidden/>
              </w:rPr>
              <w:fldChar w:fldCharType="separate"/>
            </w:r>
            <w:r w:rsidR="00327400">
              <w:rPr>
                <w:noProof/>
                <w:webHidden/>
              </w:rPr>
              <w:t>17</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2" w:history="1">
            <w:r w:rsidR="005F207D" w:rsidRPr="00FA1F8E">
              <w:rPr>
                <w:rStyle w:val="a4"/>
                <w:rFonts w:ascii="Times New Roman" w:hAnsi="Times New Roman" w:cs="Times New Roman"/>
                <w:b/>
                <w:noProof/>
              </w:rPr>
              <w:t>Практическое занятие № 6. Изготовление сувенирной продукции из полимерной глины</w:t>
            </w:r>
            <w:r w:rsidR="005F207D">
              <w:rPr>
                <w:noProof/>
                <w:webHidden/>
              </w:rPr>
              <w:tab/>
            </w:r>
            <w:r w:rsidR="005F207D">
              <w:rPr>
                <w:noProof/>
                <w:webHidden/>
              </w:rPr>
              <w:fldChar w:fldCharType="begin"/>
            </w:r>
            <w:r w:rsidR="005F207D">
              <w:rPr>
                <w:noProof/>
                <w:webHidden/>
              </w:rPr>
              <w:instrText xml:space="preserve"> PAGEREF _Toc86926142 \h </w:instrText>
            </w:r>
            <w:r w:rsidR="005F207D">
              <w:rPr>
                <w:noProof/>
                <w:webHidden/>
              </w:rPr>
            </w:r>
            <w:r w:rsidR="005F207D">
              <w:rPr>
                <w:noProof/>
                <w:webHidden/>
              </w:rPr>
              <w:fldChar w:fldCharType="separate"/>
            </w:r>
            <w:r w:rsidR="00327400">
              <w:rPr>
                <w:noProof/>
                <w:webHidden/>
              </w:rPr>
              <w:t>19</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3" w:history="1">
            <w:r w:rsidR="005F207D" w:rsidRPr="00FA1F8E">
              <w:rPr>
                <w:rStyle w:val="a4"/>
                <w:rFonts w:ascii="Times New Roman" w:hAnsi="Times New Roman" w:cs="Times New Roman"/>
                <w:b/>
                <w:noProof/>
              </w:rPr>
              <w:t>Практическая работа № 7. Заполнение классификационной таблицы: «Виды лакокрасочных материалов и их свойства»</w:t>
            </w:r>
            <w:r w:rsidR="005F207D">
              <w:rPr>
                <w:noProof/>
                <w:webHidden/>
              </w:rPr>
              <w:tab/>
            </w:r>
            <w:r w:rsidR="005F207D">
              <w:rPr>
                <w:noProof/>
                <w:webHidden/>
              </w:rPr>
              <w:fldChar w:fldCharType="begin"/>
            </w:r>
            <w:r w:rsidR="005F207D">
              <w:rPr>
                <w:noProof/>
                <w:webHidden/>
              </w:rPr>
              <w:instrText xml:space="preserve"> PAGEREF _Toc86926143 \h </w:instrText>
            </w:r>
            <w:r w:rsidR="005F207D">
              <w:rPr>
                <w:noProof/>
                <w:webHidden/>
              </w:rPr>
            </w:r>
            <w:r w:rsidR="005F207D">
              <w:rPr>
                <w:noProof/>
                <w:webHidden/>
              </w:rPr>
              <w:fldChar w:fldCharType="separate"/>
            </w:r>
            <w:r w:rsidR="00327400">
              <w:rPr>
                <w:noProof/>
                <w:webHidden/>
              </w:rPr>
              <w:t>21</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4" w:history="1">
            <w:r w:rsidR="005F207D" w:rsidRPr="00FA1F8E">
              <w:rPr>
                <w:rStyle w:val="a4"/>
                <w:rFonts w:ascii="Times New Roman" w:hAnsi="Times New Roman" w:cs="Times New Roman"/>
                <w:b/>
                <w:noProof/>
              </w:rPr>
              <w:t>Практическое занятие № 8. Нанесение рисунка на стекло</w:t>
            </w:r>
            <w:r w:rsidR="005F207D">
              <w:rPr>
                <w:noProof/>
                <w:webHidden/>
              </w:rPr>
              <w:tab/>
            </w:r>
            <w:r w:rsidR="005F207D">
              <w:rPr>
                <w:noProof/>
                <w:webHidden/>
              </w:rPr>
              <w:fldChar w:fldCharType="begin"/>
            </w:r>
            <w:r w:rsidR="005F207D">
              <w:rPr>
                <w:noProof/>
                <w:webHidden/>
              </w:rPr>
              <w:instrText xml:space="preserve"> PAGEREF _Toc86926144 \h </w:instrText>
            </w:r>
            <w:r w:rsidR="005F207D">
              <w:rPr>
                <w:noProof/>
                <w:webHidden/>
              </w:rPr>
            </w:r>
            <w:r w:rsidR="005F207D">
              <w:rPr>
                <w:noProof/>
                <w:webHidden/>
              </w:rPr>
              <w:fldChar w:fldCharType="separate"/>
            </w:r>
            <w:r w:rsidR="00327400">
              <w:rPr>
                <w:noProof/>
                <w:webHidden/>
              </w:rPr>
              <w:t>23</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5" w:history="1">
            <w:r w:rsidR="005F207D" w:rsidRPr="00FA1F8E">
              <w:rPr>
                <w:rStyle w:val="a4"/>
                <w:rFonts w:ascii="Times New Roman" w:hAnsi="Times New Roman" w:cs="Times New Roman"/>
                <w:b/>
                <w:noProof/>
              </w:rPr>
              <w:t>Практическая работа № 9. Породы дерева, свойства и их применение</w:t>
            </w:r>
            <w:r w:rsidR="005F207D">
              <w:rPr>
                <w:noProof/>
                <w:webHidden/>
              </w:rPr>
              <w:tab/>
            </w:r>
            <w:r w:rsidR="005F207D">
              <w:rPr>
                <w:noProof/>
                <w:webHidden/>
              </w:rPr>
              <w:fldChar w:fldCharType="begin"/>
            </w:r>
            <w:r w:rsidR="005F207D">
              <w:rPr>
                <w:noProof/>
                <w:webHidden/>
              </w:rPr>
              <w:instrText xml:space="preserve"> PAGEREF _Toc86926145 \h </w:instrText>
            </w:r>
            <w:r w:rsidR="005F207D">
              <w:rPr>
                <w:noProof/>
                <w:webHidden/>
              </w:rPr>
            </w:r>
            <w:r w:rsidR="005F207D">
              <w:rPr>
                <w:noProof/>
                <w:webHidden/>
              </w:rPr>
              <w:fldChar w:fldCharType="separate"/>
            </w:r>
            <w:r w:rsidR="00327400">
              <w:rPr>
                <w:noProof/>
                <w:webHidden/>
              </w:rPr>
              <w:t>28</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6" w:history="1">
            <w:r w:rsidR="005F207D" w:rsidRPr="00FA1F8E">
              <w:rPr>
                <w:rStyle w:val="a4"/>
                <w:rFonts w:ascii="Times New Roman" w:hAnsi="Times New Roman" w:cs="Times New Roman"/>
                <w:b/>
                <w:noProof/>
              </w:rPr>
              <w:t>Практическое занятие № 10. Изготовление сувенирной продукции из древесных материалов</w:t>
            </w:r>
            <w:r w:rsidR="005F207D">
              <w:rPr>
                <w:noProof/>
                <w:webHidden/>
              </w:rPr>
              <w:tab/>
            </w:r>
            <w:r w:rsidR="005F207D">
              <w:rPr>
                <w:noProof/>
                <w:webHidden/>
              </w:rPr>
              <w:fldChar w:fldCharType="begin"/>
            </w:r>
            <w:r w:rsidR="005F207D">
              <w:rPr>
                <w:noProof/>
                <w:webHidden/>
              </w:rPr>
              <w:instrText xml:space="preserve"> PAGEREF _Toc86926146 \h </w:instrText>
            </w:r>
            <w:r w:rsidR="005F207D">
              <w:rPr>
                <w:noProof/>
                <w:webHidden/>
              </w:rPr>
            </w:r>
            <w:r w:rsidR="005F207D">
              <w:rPr>
                <w:noProof/>
                <w:webHidden/>
              </w:rPr>
              <w:fldChar w:fldCharType="separate"/>
            </w:r>
            <w:r w:rsidR="00327400">
              <w:rPr>
                <w:noProof/>
                <w:webHidden/>
              </w:rPr>
              <w:t>37</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7" w:history="1">
            <w:r w:rsidR="005F207D" w:rsidRPr="00FA1F8E">
              <w:rPr>
                <w:rStyle w:val="a4"/>
                <w:rFonts w:ascii="Times New Roman" w:hAnsi="Times New Roman" w:cs="Times New Roman"/>
                <w:b/>
                <w:noProof/>
              </w:rPr>
              <w:t>Практическое занятие №11. Получение фактурной поверхности, имитирующей природный камень</w:t>
            </w:r>
            <w:r w:rsidR="005F207D">
              <w:rPr>
                <w:noProof/>
                <w:webHidden/>
              </w:rPr>
              <w:tab/>
            </w:r>
            <w:r w:rsidR="005F207D">
              <w:rPr>
                <w:noProof/>
                <w:webHidden/>
              </w:rPr>
              <w:fldChar w:fldCharType="begin"/>
            </w:r>
            <w:r w:rsidR="005F207D">
              <w:rPr>
                <w:noProof/>
                <w:webHidden/>
              </w:rPr>
              <w:instrText xml:space="preserve"> PAGEREF _Toc86926147 \h </w:instrText>
            </w:r>
            <w:r w:rsidR="005F207D">
              <w:rPr>
                <w:noProof/>
                <w:webHidden/>
              </w:rPr>
            </w:r>
            <w:r w:rsidR="005F207D">
              <w:rPr>
                <w:noProof/>
                <w:webHidden/>
              </w:rPr>
              <w:fldChar w:fldCharType="separate"/>
            </w:r>
            <w:r w:rsidR="00327400">
              <w:rPr>
                <w:noProof/>
                <w:webHidden/>
              </w:rPr>
              <w:t>39</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8" w:history="1">
            <w:r w:rsidR="005F207D" w:rsidRPr="00FA1F8E">
              <w:rPr>
                <w:rStyle w:val="a4"/>
                <w:rFonts w:ascii="Times New Roman" w:hAnsi="Times New Roman" w:cs="Times New Roman"/>
                <w:b/>
                <w:noProof/>
              </w:rPr>
              <w:t>Практическое занятие № 12. Применение текстильных материалов в дизайне</w:t>
            </w:r>
            <w:r w:rsidR="005F207D">
              <w:rPr>
                <w:noProof/>
                <w:webHidden/>
              </w:rPr>
              <w:tab/>
            </w:r>
            <w:r w:rsidR="005F207D">
              <w:rPr>
                <w:noProof/>
                <w:webHidden/>
              </w:rPr>
              <w:fldChar w:fldCharType="begin"/>
            </w:r>
            <w:r w:rsidR="005F207D">
              <w:rPr>
                <w:noProof/>
                <w:webHidden/>
              </w:rPr>
              <w:instrText xml:space="preserve"> PAGEREF _Toc86926148 \h </w:instrText>
            </w:r>
            <w:r w:rsidR="005F207D">
              <w:rPr>
                <w:noProof/>
                <w:webHidden/>
              </w:rPr>
            </w:r>
            <w:r w:rsidR="005F207D">
              <w:rPr>
                <w:noProof/>
                <w:webHidden/>
              </w:rPr>
              <w:fldChar w:fldCharType="separate"/>
            </w:r>
            <w:r w:rsidR="00327400">
              <w:rPr>
                <w:noProof/>
                <w:webHidden/>
              </w:rPr>
              <w:t>41</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49" w:history="1">
            <w:r w:rsidR="005F207D" w:rsidRPr="00FA1F8E">
              <w:rPr>
                <w:rStyle w:val="a4"/>
                <w:rFonts w:ascii="Times New Roman" w:hAnsi="Times New Roman" w:cs="Times New Roman"/>
                <w:b/>
                <w:noProof/>
              </w:rPr>
              <w:t>Практическая работа № 13. Натуральные волокна</w:t>
            </w:r>
            <w:r w:rsidR="005F207D">
              <w:rPr>
                <w:noProof/>
                <w:webHidden/>
              </w:rPr>
              <w:tab/>
            </w:r>
            <w:r w:rsidR="005F207D">
              <w:rPr>
                <w:noProof/>
                <w:webHidden/>
              </w:rPr>
              <w:fldChar w:fldCharType="begin"/>
            </w:r>
            <w:r w:rsidR="005F207D">
              <w:rPr>
                <w:noProof/>
                <w:webHidden/>
              </w:rPr>
              <w:instrText xml:space="preserve"> PAGEREF _Toc86926149 \h </w:instrText>
            </w:r>
            <w:r w:rsidR="005F207D">
              <w:rPr>
                <w:noProof/>
                <w:webHidden/>
              </w:rPr>
            </w:r>
            <w:r w:rsidR="005F207D">
              <w:rPr>
                <w:noProof/>
                <w:webHidden/>
              </w:rPr>
              <w:fldChar w:fldCharType="separate"/>
            </w:r>
            <w:r w:rsidR="00327400">
              <w:rPr>
                <w:noProof/>
                <w:webHidden/>
              </w:rPr>
              <w:t>48</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50" w:history="1">
            <w:r w:rsidR="005F207D" w:rsidRPr="00FA1F8E">
              <w:rPr>
                <w:rStyle w:val="a4"/>
                <w:rFonts w:ascii="Times New Roman" w:hAnsi="Times New Roman" w:cs="Times New Roman"/>
                <w:b/>
                <w:noProof/>
              </w:rPr>
              <w:t>Практическая работа № 14. Химические волокна</w:t>
            </w:r>
            <w:r w:rsidR="005F207D">
              <w:rPr>
                <w:noProof/>
                <w:webHidden/>
              </w:rPr>
              <w:tab/>
            </w:r>
            <w:r w:rsidR="005F207D">
              <w:rPr>
                <w:noProof/>
                <w:webHidden/>
              </w:rPr>
              <w:fldChar w:fldCharType="begin"/>
            </w:r>
            <w:r w:rsidR="005F207D">
              <w:rPr>
                <w:noProof/>
                <w:webHidden/>
              </w:rPr>
              <w:instrText xml:space="preserve"> PAGEREF _Toc86926150 \h </w:instrText>
            </w:r>
            <w:r w:rsidR="005F207D">
              <w:rPr>
                <w:noProof/>
                <w:webHidden/>
              </w:rPr>
            </w:r>
            <w:r w:rsidR="005F207D">
              <w:rPr>
                <w:noProof/>
                <w:webHidden/>
              </w:rPr>
              <w:fldChar w:fldCharType="separate"/>
            </w:r>
            <w:r w:rsidR="00327400">
              <w:rPr>
                <w:noProof/>
                <w:webHidden/>
              </w:rPr>
              <w:t>49</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51" w:history="1">
            <w:r w:rsidR="005F207D" w:rsidRPr="00FA1F8E">
              <w:rPr>
                <w:rStyle w:val="a4"/>
                <w:rFonts w:ascii="Times New Roman" w:hAnsi="Times New Roman" w:cs="Times New Roman"/>
                <w:b/>
                <w:noProof/>
              </w:rPr>
              <w:t>Практическое занятие № 15. Нанесение рисунка на кожаные вещи</w:t>
            </w:r>
            <w:r w:rsidR="005F207D">
              <w:rPr>
                <w:noProof/>
                <w:webHidden/>
              </w:rPr>
              <w:tab/>
            </w:r>
            <w:r w:rsidR="005F207D">
              <w:rPr>
                <w:noProof/>
                <w:webHidden/>
              </w:rPr>
              <w:fldChar w:fldCharType="begin"/>
            </w:r>
            <w:r w:rsidR="005F207D">
              <w:rPr>
                <w:noProof/>
                <w:webHidden/>
              </w:rPr>
              <w:instrText xml:space="preserve"> PAGEREF _Toc86926151 \h </w:instrText>
            </w:r>
            <w:r w:rsidR="005F207D">
              <w:rPr>
                <w:noProof/>
                <w:webHidden/>
              </w:rPr>
            </w:r>
            <w:r w:rsidR="005F207D">
              <w:rPr>
                <w:noProof/>
                <w:webHidden/>
              </w:rPr>
              <w:fldChar w:fldCharType="separate"/>
            </w:r>
            <w:r w:rsidR="00327400">
              <w:rPr>
                <w:noProof/>
                <w:webHidden/>
              </w:rPr>
              <w:t>51</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52" w:history="1">
            <w:r w:rsidR="005F207D" w:rsidRPr="00FA1F8E">
              <w:rPr>
                <w:rStyle w:val="a4"/>
                <w:rFonts w:ascii="Times New Roman" w:hAnsi="Times New Roman" w:cs="Times New Roman"/>
                <w:b/>
                <w:noProof/>
                <w:shd w:val="clear" w:color="auto" w:fill="FFFFFF"/>
              </w:rPr>
              <w:t>Приложение 1</w:t>
            </w:r>
            <w:r w:rsidR="005F207D">
              <w:rPr>
                <w:noProof/>
                <w:webHidden/>
              </w:rPr>
              <w:tab/>
            </w:r>
            <w:r w:rsidR="005F207D">
              <w:rPr>
                <w:noProof/>
                <w:webHidden/>
              </w:rPr>
              <w:fldChar w:fldCharType="begin"/>
            </w:r>
            <w:r w:rsidR="005F207D">
              <w:rPr>
                <w:noProof/>
                <w:webHidden/>
              </w:rPr>
              <w:instrText xml:space="preserve"> PAGEREF _Toc86926152 \h </w:instrText>
            </w:r>
            <w:r w:rsidR="005F207D">
              <w:rPr>
                <w:noProof/>
                <w:webHidden/>
              </w:rPr>
            </w:r>
            <w:r w:rsidR="005F207D">
              <w:rPr>
                <w:noProof/>
                <w:webHidden/>
              </w:rPr>
              <w:fldChar w:fldCharType="separate"/>
            </w:r>
            <w:r w:rsidR="00327400">
              <w:rPr>
                <w:noProof/>
                <w:webHidden/>
              </w:rPr>
              <w:t>56</w:t>
            </w:r>
            <w:r w:rsidR="005F207D">
              <w:rPr>
                <w:noProof/>
                <w:webHidden/>
              </w:rPr>
              <w:fldChar w:fldCharType="end"/>
            </w:r>
          </w:hyperlink>
        </w:p>
        <w:p w:rsidR="005F207D" w:rsidRDefault="005164D4">
          <w:pPr>
            <w:pStyle w:val="11"/>
            <w:tabs>
              <w:tab w:val="right" w:leader="dot" w:pos="9345"/>
            </w:tabs>
            <w:rPr>
              <w:rFonts w:eastAsiaTheme="minorEastAsia"/>
              <w:noProof/>
              <w:lang w:eastAsia="ru-RU"/>
            </w:rPr>
          </w:pPr>
          <w:hyperlink w:anchor="_Toc86926153" w:history="1">
            <w:r w:rsidR="005F207D" w:rsidRPr="00FA1F8E">
              <w:rPr>
                <w:rStyle w:val="a4"/>
                <w:rFonts w:ascii="Times New Roman" w:hAnsi="Times New Roman" w:cs="Times New Roman"/>
                <w:b/>
                <w:noProof/>
                <w:shd w:val="clear" w:color="auto" w:fill="FFFFFF"/>
              </w:rPr>
              <w:t>Список рекомендуемой литературы</w:t>
            </w:r>
            <w:r w:rsidR="005F207D">
              <w:rPr>
                <w:noProof/>
                <w:webHidden/>
              </w:rPr>
              <w:tab/>
            </w:r>
            <w:r w:rsidR="005F207D">
              <w:rPr>
                <w:noProof/>
                <w:webHidden/>
              </w:rPr>
              <w:fldChar w:fldCharType="begin"/>
            </w:r>
            <w:r w:rsidR="005F207D">
              <w:rPr>
                <w:noProof/>
                <w:webHidden/>
              </w:rPr>
              <w:instrText xml:space="preserve"> PAGEREF _Toc86926153 \h </w:instrText>
            </w:r>
            <w:r w:rsidR="005F207D">
              <w:rPr>
                <w:noProof/>
                <w:webHidden/>
              </w:rPr>
            </w:r>
            <w:r w:rsidR="005F207D">
              <w:rPr>
                <w:noProof/>
                <w:webHidden/>
              </w:rPr>
              <w:fldChar w:fldCharType="separate"/>
            </w:r>
            <w:r w:rsidR="00327400">
              <w:rPr>
                <w:noProof/>
                <w:webHidden/>
              </w:rPr>
              <w:t>58</w:t>
            </w:r>
            <w:r w:rsidR="005F207D">
              <w:rPr>
                <w:noProof/>
                <w:webHidden/>
              </w:rPr>
              <w:fldChar w:fldCharType="end"/>
            </w:r>
          </w:hyperlink>
        </w:p>
        <w:p w:rsidR="00C76330" w:rsidRPr="00B269AD" w:rsidRDefault="00C76330">
          <w:pPr>
            <w:rPr>
              <w:rFonts w:ascii="Times New Roman" w:hAnsi="Times New Roman" w:cs="Times New Roman"/>
            </w:rPr>
          </w:pPr>
          <w:r w:rsidRPr="00B269AD">
            <w:rPr>
              <w:rFonts w:ascii="Times New Roman" w:hAnsi="Times New Roman" w:cs="Times New Roman"/>
              <w:bCs/>
            </w:rPr>
            <w:fldChar w:fldCharType="end"/>
          </w:r>
        </w:p>
      </w:sdtContent>
    </w:sdt>
    <w:p w:rsidR="00B8002D" w:rsidRPr="00B269AD" w:rsidRDefault="00B8002D" w:rsidP="00C76330">
      <w:pPr>
        <w:pStyle w:val="a3"/>
        <w:spacing w:before="0" w:beforeAutospacing="0" w:after="0" w:afterAutospacing="0"/>
        <w:ind w:firstLine="709"/>
        <w:jc w:val="center"/>
        <w:outlineLvl w:val="0"/>
        <w:rPr>
          <w:b/>
        </w:rPr>
      </w:pPr>
    </w:p>
    <w:p w:rsidR="00B8002D" w:rsidRPr="00B269AD" w:rsidRDefault="00B8002D" w:rsidP="00EA5E91">
      <w:pPr>
        <w:pStyle w:val="a3"/>
        <w:spacing w:before="0" w:beforeAutospacing="0" w:after="0" w:afterAutospacing="0"/>
        <w:ind w:firstLine="709"/>
        <w:jc w:val="center"/>
        <w:outlineLvl w:val="0"/>
        <w:rPr>
          <w:b/>
        </w:rPr>
      </w:pPr>
    </w:p>
    <w:p w:rsidR="00B8002D" w:rsidRPr="00B269AD" w:rsidRDefault="00B8002D" w:rsidP="00EA5E91">
      <w:pPr>
        <w:pStyle w:val="a3"/>
        <w:spacing w:before="0" w:beforeAutospacing="0" w:after="0" w:afterAutospacing="0"/>
        <w:ind w:firstLine="709"/>
        <w:jc w:val="center"/>
        <w:outlineLvl w:val="0"/>
      </w:pPr>
    </w:p>
    <w:p w:rsidR="00B8002D" w:rsidRPr="00B269AD" w:rsidRDefault="00B8002D"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4C69B3">
      <w:pPr>
        <w:keepNext/>
        <w:spacing w:after="0" w:line="240" w:lineRule="auto"/>
        <w:ind w:firstLine="709"/>
        <w:jc w:val="center"/>
        <w:outlineLvl w:val="0"/>
        <w:rPr>
          <w:rFonts w:ascii="Times New Roman" w:hAnsi="Times New Roman" w:cs="Times New Roman"/>
          <w:b/>
          <w:sz w:val="24"/>
          <w:szCs w:val="24"/>
        </w:rPr>
      </w:pPr>
      <w:bookmarkStart w:id="1" w:name="_Toc86926136"/>
      <w:bookmarkStart w:id="2" w:name="_Toc55169694"/>
      <w:bookmarkStart w:id="3" w:name="_Toc57632283"/>
      <w:bookmarkStart w:id="4" w:name="_Toc85615414"/>
      <w:r w:rsidRPr="00B269AD">
        <w:rPr>
          <w:rFonts w:ascii="Times New Roman" w:hAnsi="Times New Roman" w:cs="Times New Roman"/>
          <w:b/>
          <w:sz w:val="24"/>
          <w:szCs w:val="24"/>
        </w:rPr>
        <w:t>ВВЕДЕНИЕ</w:t>
      </w:r>
      <w:bookmarkEnd w:id="1"/>
    </w:p>
    <w:p w:rsidR="001C5CA6" w:rsidRPr="00B269AD" w:rsidRDefault="001C5CA6" w:rsidP="001C5CA6">
      <w:pPr>
        <w:keepNext/>
        <w:tabs>
          <w:tab w:val="left" w:pos="851"/>
        </w:tabs>
        <w:spacing w:after="0" w:line="240" w:lineRule="auto"/>
        <w:ind w:firstLine="709"/>
        <w:jc w:val="both"/>
        <w:rPr>
          <w:rFonts w:ascii="Times New Roman" w:hAnsi="Times New Roman" w:cs="Times New Roman"/>
          <w:b/>
          <w:sz w:val="24"/>
          <w:szCs w:val="24"/>
        </w:rPr>
      </w:pPr>
    </w:p>
    <w:p w:rsidR="001C5CA6" w:rsidRPr="00B269AD" w:rsidRDefault="001C5CA6" w:rsidP="001C5CA6">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Программа дисциплины «Материаловедение» и методические материалы составлены в соответствии с ФГОС СПО по специальности 54.02.01 «Дизайн (в промышленности)».</w:t>
      </w:r>
    </w:p>
    <w:p w:rsidR="00CD3572" w:rsidRPr="00B269AD" w:rsidRDefault="001C5CA6" w:rsidP="00CD3572">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w:t>
      </w:r>
      <w:r w:rsidR="00905EAC" w:rsidRPr="00B269AD">
        <w:rPr>
          <w:rFonts w:ascii="Times New Roman" w:hAnsi="Times New Roman" w:cs="Times New Roman"/>
          <w:sz w:val="24"/>
          <w:szCs w:val="24"/>
        </w:rPr>
        <w:t>основных понятий, классификаций материалов и их свойств</w:t>
      </w:r>
      <w:r w:rsidR="00CD3572" w:rsidRPr="00B269AD">
        <w:rPr>
          <w:rFonts w:ascii="Times New Roman" w:hAnsi="Times New Roman" w:cs="Times New Roman"/>
          <w:sz w:val="24"/>
          <w:szCs w:val="24"/>
        </w:rPr>
        <w:t>, области применения.</w:t>
      </w:r>
      <w:r w:rsidR="00905EAC" w:rsidRPr="00B269AD">
        <w:rPr>
          <w:rFonts w:ascii="Times New Roman" w:hAnsi="Times New Roman" w:cs="Times New Roman"/>
          <w:sz w:val="24"/>
          <w:szCs w:val="24"/>
        </w:rPr>
        <w:t xml:space="preserve"> </w:t>
      </w:r>
      <w:r w:rsidRPr="00B269AD">
        <w:rPr>
          <w:rFonts w:ascii="Times New Roman" w:hAnsi="Times New Roman" w:cs="Times New Roman"/>
          <w:sz w:val="24"/>
          <w:szCs w:val="24"/>
        </w:rPr>
        <w:t>Знание</w:t>
      </w:r>
      <w:r w:rsidR="00CD3572" w:rsidRPr="00B269AD">
        <w:rPr>
          <w:rFonts w:ascii="Times New Roman" w:hAnsi="Times New Roman" w:cs="Times New Roman"/>
          <w:sz w:val="24"/>
          <w:szCs w:val="24"/>
        </w:rPr>
        <w:t xml:space="preserve"> </w:t>
      </w:r>
    </w:p>
    <w:p w:rsidR="00F25F8F" w:rsidRPr="00B269AD" w:rsidRDefault="00CD3572" w:rsidP="00F25F8F">
      <w:pPr>
        <w:pStyle w:val="ConsPlusNormal"/>
        <w:rPr>
          <w:rFonts w:ascii="Times New Roman" w:hAnsi="Times New Roman" w:cs="Times New Roman"/>
          <w:sz w:val="24"/>
          <w:szCs w:val="24"/>
        </w:rPr>
      </w:pPr>
      <w:r w:rsidRPr="00B269AD">
        <w:rPr>
          <w:rFonts w:ascii="Times New Roman" w:hAnsi="Times New Roman" w:cs="Times New Roman"/>
          <w:sz w:val="24"/>
          <w:szCs w:val="24"/>
        </w:rPr>
        <w:t>области применения, методов измерения параметров и свойств материалов,</w:t>
      </w:r>
      <w:r w:rsidR="00F25F8F" w:rsidRPr="00B269AD">
        <w:rPr>
          <w:rFonts w:ascii="Times New Roman" w:hAnsi="Times New Roman" w:cs="Times New Roman"/>
          <w:sz w:val="24"/>
          <w:szCs w:val="24"/>
        </w:rPr>
        <w:t xml:space="preserve"> знание технологических, эксплуатационных</w:t>
      </w:r>
      <w:r w:rsidRPr="00B269AD">
        <w:rPr>
          <w:rFonts w:ascii="Times New Roman" w:hAnsi="Times New Roman" w:cs="Times New Roman"/>
          <w:sz w:val="24"/>
          <w:szCs w:val="24"/>
        </w:rPr>
        <w:t xml:space="preserve"> и гигиенически</w:t>
      </w:r>
      <w:r w:rsidR="00F25F8F" w:rsidRPr="00B269AD">
        <w:rPr>
          <w:rFonts w:ascii="Times New Roman" w:hAnsi="Times New Roman" w:cs="Times New Roman"/>
          <w:sz w:val="24"/>
          <w:szCs w:val="24"/>
        </w:rPr>
        <w:t>х</w:t>
      </w:r>
      <w:r w:rsidRPr="00B269AD">
        <w:rPr>
          <w:rFonts w:ascii="Times New Roman" w:hAnsi="Times New Roman" w:cs="Times New Roman"/>
          <w:sz w:val="24"/>
          <w:szCs w:val="24"/>
        </w:rPr>
        <w:t xml:space="preserve"> требовани</w:t>
      </w:r>
      <w:r w:rsidR="00F25F8F" w:rsidRPr="00B269AD">
        <w:rPr>
          <w:rFonts w:ascii="Times New Roman" w:hAnsi="Times New Roman" w:cs="Times New Roman"/>
          <w:sz w:val="24"/>
          <w:szCs w:val="24"/>
        </w:rPr>
        <w:t>й</w:t>
      </w:r>
      <w:r w:rsidRPr="00B269AD">
        <w:rPr>
          <w:rFonts w:ascii="Times New Roman" w:hAnsi="Times New Roman" w:cs="Times New Roman"/>
          <w:sz w:val="24"/>
          <w:szCs w:val="24"/>
        </w:rPr>
        <w:t>, предъявляемы</w:t>
      </w:r>
      <w:r w:rsidR="00F25F8F" w:rsidRPr="00B269AD">
        <w:rPr>
          <w:rFonts w:ascii="Times New Roman" w:hAnsi="Times New Roman" w:cs="Times New Roman"/>
          <w:sz w:val="24"/>
          <w:szCs w:val="24"/>
        </w:rPr>
        <w:t>х к материалам</w:t>
      </w:r>
      <w:r w:rsidR="009561C4" w:rsidRPr="00B269AD">
        <w:rPr>
          <w:rFonts w:ascii="Times New Roman" w:hAnsi="Times New Roman" w:cs="Times New Roman"/>
          <w:sz w:val="24"/>
          <w:szCs w:val="24"/>
        </w:rPr>
        <w:t>,</w:t>
      </w:r>
      <w:r w:rsidRPr="00B269AD">
        <w:rPr>
          <w:rFonts w:ascii="Times New Roman" w:hAnsi="Times New Roman" w:cs="Times New Roman"/>
          <w:sz w:val="24"/>
          <w:szCs w:val="24"/>
        </w:rPr>
        <w:t xml:space="preserve"> </w:t>
      </w:r>
      <w:r w:rsidR="001C5CA6" w:rsidRPr="00B269AD">
        <w:rPr>
          <w:rFonts w:ascii="Times New Roman" w:hAnsi="Times New Roman" w:cs="Times New Roman"/>
          <w:sz w:val="24"/>
          <w:szCs w:val="24"/>
        </w:rPr>
        <w:t xml:space="preserve">составляют первооснову профессиональной подготовки. </w:t>
      </w:r>
      <w:r w:rsidR="00F25F8F" w:rsidRPr="00B269AD">
        <w:rPr>
          <w:rFonts w:ascii="Times New Roman" w:hAnsi="Times New Roman" w:cs="Times New Roman"/>
          <w:sz w:val="24"/>
          <w:szCs w:val="24"/>
        </w:rPr>
        <w:t>Умение выбирать материалы на основе анализа их свойств для конкретного применения в дизайн-проекте,</w:t>
      </w:r>
    </w:p>
    <w:p w:rsidR="001C5CA6" w:rsidRPr="00B269AD" w:rsidRDefault="00F25F8F" w:rsidP="00F25F8F">
      <w:pPr>
        <w:pStyle w:val="ConsPlusNormal"/>
        <w:rPr>
          <w:rFonts w:ascii="Times New Roman" w:hAnsi="Times New Roman" w:cs="Times New Roman"/>
          <w:sz w:val="24"/>
          <w:szCs w:val="24"/>
        </w:rPr>
      </w:pPr>
      <w:r w:rsidRPr="00B269AD">
        <w:rPr>
          <w:rFonts w:ascii="Times New Roman" w:hAnsi="Times New Roman" w:cs="Times New Roman"/>
          <w:sz w:val="24"/>
          <w:szCs w:val="24"/>
        </w:rPr>
        <w:t>является следующим этапом подготовки.</w:t>
      </w:r>
    </w:p>
    <w:p w:rsidR="001C5CA6" w:rsidRPr="00B269AD" w:rsidRDefault="0028109F" w:rsidP="001C5CA6">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 работе с нормативной литературой </w:t>
      </w:r>
      <w:r w:rsidR="001C5CA6" w:rsidRPr="00B269AD">
        <w:rPr>
          <w:rFonts w:ascii="Times New Roman" w:hAnsi="Times New Roman" w:cs="Times New Roman"/>
          <w:sz w:val="24"/>
          <w:szCs w:val="24"/>
        </w:rPr>
        <w:t xml:space="preserve">необходимо следить за </w:t>
      </w:r>
      <w:r w:rsidRPr="00B269AD">
        <w:rPr>
          <w:rFonts w:ascii="Times New Roman" w:hAnsi="Times New Roman" w:cs="Times New Roman"/>
          <w:sz w:val="24"/>
          <w:szCs w:val="24"/>
        </w:rPr>
        <w:t>ее актуализированным изданием.</w:t>
      </w:r>
    </w:p>
    <w:p w:rsidR="0028109F" w:rsidRPr="00B269AD" w:rsidRDefault="001C5CA6" w:rsidP="001C5CA6">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Качество усвоения дисциплины зависит от глубины приобретенных знаний и определяется наличием умения и навыков работы </w:t>
      </w:r>
      <w:r w:rsidR="0028109F" w:rsidRPr="00B269AD">
        <w:rPr>
          <w:rFonts w:ascii="Times New Roman" w:hAnsi="Times New Roman" w:cs="Times New Roman"/>
          <w:sz w:val="24"/>
          <w:szCs w:val="24"/>
        </w:rPr>
        <w:t>в выборе материалов на основе анализа их свойств для конкретного применения в дизайн-проекте.</w:t>
      </w:r>
    </w:p>
    <w:p w:rsidR="0028109F" w:rsidRPr="00B269AD" w:rsidRDefault="0028109F" w:rsidP="001C5CA6">
      <w:pPr>
        <w:keepNext/>
        <w:tabs>
          <w:tab w:val="left" w:pos="851"/>
        </w:tabs>
        <w:spacing w:after="0" w:line="240" w:lineRule="auto"/>
        <w:ind w:firstLine="709"/>
        <w:jc w:val="both"/>
        <w:rPr>
          <w:rFonts w:ascii="Times New Roman" w:hAnsi="Times New Roman" w:cs="Times New Roman"/>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AE1CBA" w:rsidRPr="00B269AD" w:rsidRDefault="00AE1CBA" w:rsidP="00EA5E91">
      <w:pPr>
        <w:spacing w:after="0" w:line="240" w:lineRule="auto"/>
        <w:ind w:firstLine="709"/>
        <w:jc w:val="center"/>
        <w:outlineLvl w:val="0"/>
        <w:rPr>
          <w:rFonts w:ascii="Times New Roman" w:hAnsi="Times New Roman" w:cs="Times New Roman"/>
          <w:b/>
          <w:sz w:val="24"/>
          <w:szCs w:val="24"/>
        </w:rPr>
      </w:pPr>
      <w:bookmarkStart w:id="5" w:name="_Toc86926137"/>
      <w:r w:rsidRPr="00B269AD">
        <w:rPr>
          <w:rFonts w:ascii="Times New Roman" w:hAnsi="Times New Roman" w:cs="Times New Roman"/>
          <w:b/>
          <w:sz w:val="24"/>
          <w:szCs w:val="24"/>
        </w:rPr>
        <w:t>Практическое занятие № 1. Основные понятия и классификация строительных материалов по назначению</w:t>
      </w:r>
      <w:bookmarkEnd w:id="2"/>
      <w:bookmarkEnd w:id="3"/>
      <w:bookmarkEnd w:id="4"/>
      <w:bookmarkEnd w:id="5"/>
    </w:p>
    <w:p w:rsidR="00AE1CBA" w:rsidRPr="00B269AD" w:rsidRDefault="00AE1CBA" w:rsidP="00EA5E91">
      <w:pPr>
        <w:spacing w:after="0" w:line="240" w:lineRule="auto"/>
        <w:ind w:firstLine="709"/>
        <w:rPr>
          <w:rFonts w:ascii="Times New Roman" w:hAnsi="Times New Roman" w:cs="Times New Roman"/>
          <w:sz w:val="24"/>
          <w:szCs w:val="24"/>
          <w:lang w:val="x-none" w:eastAsia="x-none"/>
        </w:rPr>
      </w:pPr>
    </w:p>
    <w:p w:rsidR="00AE1CBA" w:rsidRPr="00B269AD" w:rsidRDefault="00AE1CBA" w:rsidP="00EA5E91">
      <w:pPr>
        <w:pStyle w:val="Default"/>
        <w:ind w:firstLine="709"/>
        <w:jc w:val="center"/>
        <w:rPr>
          <w:rFonts w:ascii="Times New Roman" w:hAnsi="Times New Roman" w:cs="Times New Roman"/>
          <w:b/>
          <w:bCs/>
          <w:color w:val="auto"/>
        </w:rPr>
      </w:pPr>
      <w:r w:rsidRPr="00B269AD">
        <w:rPr>
          <w:rFonts w:ascii="Times New Roman" w:hAnsi="Times New Roman" w:cs="Times New Roman"/>
          <w:b/>
          <w:bCs/>
          <w:color w:val="auto"/>
        </w:rPr>
        <w:t>Теоретическая часть</w:t>
      </w:r>
    </w:p>
    <w:p w:rsidR="00AE1CBA" w:rsidRPr="00B269AD" w:rsidRDefault="00AE1CBA" w:rsidP="00EA5E91">
      <w:pPr>
        <w:pStyle w:val="Default"/>
        <w:ind w:firstLine="709"/>
        <w:jc w:val="both"/>
        <w:rPr>
          <w:rFonts w:ascii="Times New Roman" w:hAnsi="Times New Roman" w:cs="Times New Roman"/>
          <w:b/>
          <w:color w:val="auto"/>
        </w:rPr>
      </w:pPr>
      <w:r w:rsidRPr="00B269AD">
        <w:rPr>
          <w:rFonts w:ascii="Times New Roman" w:hAnsi="Times New Roman" w:cs="Times New Roman"/>
          <w:b/>
          <w:bCs/>
          <w:color w:val="auto"/>
        </w:rPr>
        <w:t xml:space="preserve">Основные понятия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Строительный материал </w:t>
      </w:r>
      <w:r w:rsidRPr="00B269AD">
        <w:rPr>
          <w:rFonts w:ascii="Times New Roman" w:hAnsi="Times New Roman" w:cs="Times New Roman"/>
          <w:color w:val="auto"/>
        </w:rPr>
        <w:t xml:space="preserve">– материал, используемый в строительстве зданий или </w:t>
      </w:r>
      <w:proofErr w:type="gramStart"/>
      <w:r w:rsidRPr="00B269AD">
        <w:rPr>
          <w:rFonts w:ascii="Times New Roman" w:hAnsi="Times New Roman" w:cs="Times New Roman"/>
          <w:color w:val="auto"/>
        </w:rPr>
        <w:t>сооружений</w:t>
      </w:r>
      <w:proofErr w:type="gramEnd"/>
      <w:r w:rsidRPr="00B269AD">
        <w:rPr>
          <w:rFonts w:ascii="Times New Roman" w:hAnsi="Times New Roman" w:cs="Times New Roman"/>
          <w:color w:val="auto"/>
        </w:rPr>
        <w:t xml:space="preserve"> или для производства строительных изделий и конструкций.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Строительные изделия </w:t>
      </w:r>
      <w:r w:rsidRPr="00B269AD">
        <w:rPr>
          <w:rFonts w:ascii="Times New Roman" w:hAnsi="Times New Roman" w:cs="Times New Roman"/>
          <w:color w:val="auto"/>
        </w:rPr>
        <w:t xml:space="preserve">– изделия из строительных материалов, имеющие определенную форму и постоянные размеры.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Номенклатура </w:t>
      </w:r>
      <w:r w:rsidRPr="00B269AD">
        <w:rPr>
          <w:rFonts w:ascii="Times New Roman" w:hAnsi="Times New Roman" w:cs="Times New Roman"/>
          <w:color w:val="auto"/>
        </w:rPr>
        <w:t xml:space="preserve">– перечень названий основных видов готовой продукции (материалов, изделий).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Сырье, сырьевые материалы </w:t>
      </w:r>
      <w:r w:rsidRPr="00B269AD">
        <w:rPr>
          <w:rFonts w:ascii="Times New Roman" w:hAnsi="Times New Roman" w:cs="Times New Roman"/>
          <w:color w:val="auto"/>
        </w:rPr>
        <w:t>– исходные вещества или их смеси (</w:t>
      </w:r>
      <w:r w:rsidRPr="00B269AD">
        <w:rPr>
          <w:rFonts w:ascii="Times New Roman" w:hAnsi="Times New Roman" w:cs="Times New Roman"/>
          <w:i/>
          <w:iCs/>
          <w:color w:val="auto"/>
        </w:rPr>
        <w:t>сырьевые смеси</w:t>
      </w:r>
      <w:r w:rsidRPr="00B269AD">
        <w:rPr>
          <w:rFonts w:ascii="Times New Roman" w:hAnsi="Times New Roman" w:cs="Times New Roman"/>
          <w:color w:val="auto"/>
        </w:rPr>
        <w:t xml:space="preserve">) из 2-х или большего числа компонентов, которые подвергаются переработке при получении строительных материалов и изделий.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Технология </w:t>
      </w:r>
      <w:r w:rsidRPr="00B269AD">
        <w:rPr>
          <w:rFonts w:ascii="Times New Roman" w:hAnsi="Times New Roman" w:cs="Times New Roman"/>
          <w:color w:val="auto"/>
        </w:rPr>
        <w:t xml:space="preserve">– в широком смысле это наука о процессах и способах производства, в более узком – это последовательность операций по переработке сырья в готовое изделие или в строительный материал.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Значение строительных материалов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Строительство – одна из самых материалоемких отраслей хозяйства. Ни одно здание или сооружение не может быть построено без применения самых разнообразных строительных материалов. Затраты на материалы составляют около 50 % от общей стоимости строительства зданий и сооружений.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Использование материалов для целей строительства известно с глубокой древности. Древнейший каменный дом, остатки которого найдены недалеко от водопада </w:t>
      </w:r>
      <w:proofErr w:type="spellStart"/>
      <w:r w:rsidRPr="00B269AD">
        <w:rPr>
          <w:rFonts w:ascii="Times New Roman" w:hAnsi="Times New Roman" w:cs="Times New Roman"/>
          <w:color w:val="auto"/>
        </w:rPr>
        <w:t>Калембо</w:t>
      </w:r>
      <w:proofErr w:type="spellEnd"/>
      <w:r w:rsidRPr="00B269AD">
        <w:rPr>
          <w:rFonts w:ascii="Times New Roman" w:hAnsi="Times New Roman" w:cs="Times New Roman"/>
          <w:color w:val="auto"/>
        </w:rPr>
        <w:t xml:space="preserve"> в Родезии, был построен 57 тысяч лет назад.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Если сначала использовались природные материалы (камень, древесина, глина), то затем все больше стали применяться искусственные материалы – продукты переработки природного сырья, а в ХХ веке начался массовый выпуск синтетических материалов – полимеров и композиционных материалов на их основе – пластмасс.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Номенклатура строительных материалов чрезвычайно широка и продолжает расширяться. Это связано прежде всего с тем, что не существует одного универсального материала, наилучшим образом отвечающего любым эксплуатационным требованиям. Поэтому разрабатываются и выпускаются материалы, имеющие определенное назначение, т.е. обладающие комплексом свойств, необходимых для определенных условий.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В связи с этим, из всех системных классификаций (т.е. делений на группы по определенному признаку) особое значение имеет классификация материалов и изделий по назначению, в которой материалы каждой группы далее подразделяются на подгруппы по другому признаку, например, по виду сырья, из которого они изготовлены.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Классификация строительных материалов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1</w:t>
      </w:r>
      <w:r w:rsidRPr="00B269AD">
        <w:rPr>
          <w:rFonts w:ascii="Times New Roman" w:hAnsi="Times New Roman" w:cs="Times New Roman"/>
          <w:i/>
          <w:iCs/>
          <w:color w:val="auto"/>
        </w:rPr>
        <w:t xml:space="preserve">. Конструкционные материалы и изделия </w:t>
      </w:r>
      <w:r w:rsidRPr="00B269AD">
        <w:rPr>
          <w:rFonts w:ascii="Times New Roman" w:hAnsi="Times New Roman" w:cs="Times New Roman"/>
          <w:color w:val="auto"/>
        </w:rPr>
        <w:t xml:space="preserve">– предназначены для создания несущих конструкций, т.е. воспринимающих эксплуатационные механические нагрузки: природные каменные материалы (например, блоки, камни, бутовый камень из плотных горных пород);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искусственные каменные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на основе неорганических вяжущих веществ – цементные и силикатные бетоны;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керамические кирпич и камень;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стеклянные изделия (стеклоблоки, </w:t>
      </w:r>
      <w:proofErr w:type="spellStart"/>
      <w:r w:rsidRPr="00B269AD">
        <w:rPr>
          <w:rFonts w:ascii="Times New Roman" w:hAnsi="Times New Roman" w:cs="Times New Roman"/>
          <w:color w:val="auto"/>
        </w:rPr>
        <w:t>стеклопрофильные</w:t>
      </w:r>
      <w:proofErr w:type="spellEnd"/>
      <w:r w:rsidRPr="00B269AD">
        <w:rPr>
          <w:rFonts w:ascii="Times New Roman" w:hAnsi="Times New Roman" w:cs="Times New Roman"/>
          <w:color w:val="auto"/>
        </w:rPr>
        <w:t xml:space="preserve"> изделия);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металлические конструкции (фермы, балки);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железобетонные конструкции (колонны, плиты покрытий и перекрытий);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конструкции из пластмасс;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lastRenderedPageBreak/>
        <w:t xml:space="preserve">деревянные конструкции.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2. </w:t>
      </w:r>
      <w:r w:rsidRPr="00B269AD">
        <w:rPr>
          <w:rFonts w:ascii="Times New Roman" w:hAnsi="Times New Roman" w:cs="Times New Roman"/>
          <w:i/>
          <w:iCs/>
          <w:color w:val="auto"/>
        </w:rPr>
        <w:t xml:space="preserve">Вяжущие вещества </w:t>
      </w: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предназначены для соединения («склеивания») сыпучих зернистых материалов в единое целое с приданием определенной формы: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неорганические (минеральные) вяжущие – гипс, известь, портландцемент;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органические вяжущие – битум и деготь;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полимерные связующие – поливинилхлорид, эпоксидные смолы, акриловые водные дисперсии.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3. </w:t>
      </w:r>
      <w:r w:rsidRPr="00B269AD">
        <w:rPr>
          <w:rFonts w:ascii="Times New Roman" w:hAnsi="Times New Roman" w:cs="Times New Roman"/>
          <w:i/>
          <w:iCs/>
          <w:color w:val="auto"/>
        </w:rPr>
        <w:t xml:space="preserve">Теплоизоляционные материалы изделия </w:t>
      </w:r>
      <w:r w:rsidRPr="00B269AD">
        <w:rPr>
          <w:rFonts w:ascii="Times New Roman" w:hAnsi="Times New Roman" w:cs="Times New Roman"/>
          <w:color w:val="auto"/>
        </w:rPr>
        <w:t xml:space="preserve">– предназначены для предотвращения потерь тепла (или холода):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минеральные (стеклянная и минеральная вата, пеностекло, </w:t>
      </w:r>
      <w:proofErr w:type="spellStart"/>
      <w:r w:rsidRPr="00B269AD">
        <w:rPr>
          <w:rFonts w:ascii="Times New Roman" w:hAnsi="Times New Roman" w:cs="Times New Roman"/>
          <w:color w:val="auto"/>
        </w:rPr>
        <w:t>пенокерамика</w:t>
      </w:r>
      <w:proofErr w:type="spellEnd"/>
      <w:r w:rsidRPr="00B269AD">
        <w:rPr>
          <w:rFonts w:ascii="Times New Roman" w:hAnsi="Times New Roman" w:cs="Times New Roman"/>
          <w:color w:val="auto"/>
        </w:rPr>
        <w:t xml:space="preserve">);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органические (древесноволокнистые плиты, фибролит);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полимерные – ячеистые пластмассы (</w:t>
      </w:r>
      <w:proofErr w:type="spellStart"/>
      <w:r w:rsidRPr="00B269AD">
        <w:rPr>
          <w:rFonts w:ascii="Times New Roman" w:hAnsi="Times New Roman" w:cs="Times New Roman"/>
          <w:color w:val="auto"/>
        </w:rPr>
        <w:t>пенополистирол</w:t>
      </w:r>
      <w:proofErr w:type="spellEnd"/>
      <w:r w:rsidRPr="00B269AD">
        <w:rPr>
          <w:rFonts w:ascii="Times New Roman" w:hAnsi="Times New Roman" w:cs="Times New Roman"/>
          <w:color w:val="auto"/>
        </w:rPr>
        <w:t xml:space="preserve">, </w:t>
      </w:r>
      <w:proofErr w:type="spellStart"/>
      <w:r w:rsidRPr="00B269AD">
        <w:rPr>
          <w:rFonts w:ascii="Times New Roman" w:hAnsi="Times New Roman" w:cs="Times New Roman"/>
          <w:color w:val="auto"/>
        </w:rPr>
        <w:t>пенополиуретан</w:t>
      </w:r>
      <w:proofErr w:type="spellEnd"/>
      <w:r w:rsidRPr="00B269AD">
        <w:rPr>
          <w:rFonts w:ascii="Times New Roman" w:hAnsi="Times New Roman" w:cs="Times New Roman"/>
          <w:color w:val="auto"/>
        </w:rPr>
        <w:t xml:space="preserve">, фенольные поропласты).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4. </w:t>
      </w:r>
      <w:r w:rsidRPr="00B269AD">
        <w:rPr>
          <w:rFonts w:ascii="Times New Roman" w:hAnsi="Times New Roman" w:cs="Times New Roman"/>
          <w:i/>
          <w:iCs/>
          <w:color w:val="auto"/>
        </w:rPr>
        <w:t xml:space="preserve">Гидроизоляционные материалы </w:t>
      </w:r>
      <w:r w:rsidRPr="00B269AD">
        <w:rPr>
          <w:rFonts w:ascii="Times New Roman" w:hAnsi="Times New Roman" w:cs="Times New Roman"/>
          <w:color w:val="auto"/>
        </w:rPr>
        <w:t xml:space="preserve">– предназначены для защиты (изоляции) конструкций от воды: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битумные и дегтевые рулонные материалы (рубероид, толь, </w:t>
      </w:r>
      <w:proofErr w:type="spellStart"/>
      <w:r w:rsidRPr="00B269AD">
        <w:rPr>
          <w:rFonts w:ascii="Times New Roman" w:hAnsi="Times New Roman" w:cs="Times New Roman"/>
          <w:color w:val="auto"/>
        </w:rPr>
        <w:t>гидроизол</w:t>
      </w:r>
      <w:proofErr w:type="spellEnd"/>
      <w:r w:rsidRPr="00B269AD">
        <w:rPr>
          <w:rFonts w:ascii="Times New Roman" w:hAnsi="Times New Roman" w:cs="Times New Roman"/>
          <w:color w:val="auto"/>
        </w:rPr>
        <w:t xml:space="preserve">), эмульсии и мастики;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полимерные материалы – пленки (полиэтиленовая, поливинилхлоридная) и мастики.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5. </w:t>
      </w:r>
      <w:r w:rsidRPr="00B269AD">
        <w:rPr>
          <w:rFonts w:ascii="Times New Roman" w:hAnsi="Times New Roman" w:cs="Times New Roman"/>
          <w:i/>
          <w:iCs/>
          <w:color w:val="auto"/>
        </w:rPr>
        <w:t xml:space="preserve">Отделочные материалы </w:t>
      </w:r>
      <w:r w:rsidRPr="00B269AD">
        <w:rPr>
          <w:rFonts w:ascii="Times New Roman" w:hAnsi="Times New Roman" w:cs="Times New Roman"/>
          <w:color w:val="auto"/>
        </w:rPr>
        <w:t xml:space="preserve">– предназначены для придания привлекательного внешнего вида, улучшения санитарно-гигиенических свойств поверхности и защиты материалов конструкций: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из природного камня – плиты с полированной поверхностью из гранита, мрамора, плит;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керамические – плитки для облицовки фасадов и внутренней поверхности стен;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стеклянные – </w:t>
      </w:r>
      <w:proofErr w:type="spellStart"/>
      <w:r w:rsidRPr="00B269AD">
        <w:rPr>
          <w:rFonts w:ascii="Times New Roman" w:hAnsi="Times New Roman" w:cs="Times New Roman"/>
          <w:color w:val="auto"/>
        </w:rPr>
        <w:t>марблит</w:t>
      </w:r>
      <w:proofErr w:type="spellEnd"/>
      <w:r w:rsidRPr="00B269AD">
        <w:rPr>
          <w:rFonts w:ascii="Times New Roman" w:hAnsi="Times New Roman" w:cs="Times New Roman"/>
          <w:color w:val="auto"/>
        </w:rPr>
        <w:t xml:space="preserve">, </w:t>
      </w:r>
      <w:proofErr w:type="spellStart"/>
      <w:r w:rsidRPr="00B269AD">
        <w:rPr>
          <w:rFonts w:ascii="Times New Roman" w:hAnsi="Times New Roman" w:cs="Times New Roman"/>
          <w:color w:val="auto"/>
        </w:rPr>
        <w:t>стемалит</w:t>
      </w:r>
      <w:proofErr w:type="spellEnd"/>
      <w:r w:rsidRPr="00B269AD">
        <w:rPr>
          <w:rFonts w:ascii="Times New Roman" w:hAnsi="Times New Roman" w:cs="Times New Roman"/>
          <w:color w:val="auto"/>
        </w:rPr>
        <w:t xml:space="preserve">;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материалы и изделия из древесины;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из пластмасс – моющиеся обои, бумажно-слоистые пластики.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6. </w:t>
      </w:r>
      <w:r w:rsidRPr="00B269AD">
        <w:rPr>
          <w:rFonts w:ascii="Times New Roman" w:hAnsi="Times New Roman" w:cs="Times New Roman"/>
          <w:i/>
          <w:iCs/>
          <w:color w:val="auto"/>
        </w:rPr>
        <w:t xml:space="preserve">Материалы для пола и дорожные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7. </w:t>
      </w:r>
      <w:r w:rsidRPr="00B269AD">
        <w:rPr>
          <w:rFonts w:ascii="Times New Roman" w:hAnsi="Times New Roman" w:cs="Times New Roman"/>
          <w:i/>
          <w:iCs/>
          <w:color w:val="auto"/>
        </w:rPr>
        <w:t xml:space="preserve">Кровельные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8. Гидротехнические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9. </w:t>
      </w:r>
      <w:r w:rsidRPr="00B269AD">
        <w:rPr>
          <w:rFonts w:ascii="Times New Roman" w:hAnsi="Times New Roman" w:cs="Times New Roman"/>
          <w:i/>
          <w:iCs/>
          <w:color w:val="auto"/>
        </w:rPr>
        <w:t xml:space="preserve">Материалы и изделия специального назначения </w:t>
      </w:r>
      <w:r w:rsidRPr="00B269AD">
        <w:rPr>
          <w:rFonts w:ascii="Times New Roman" w:hAnsi="Times New Roman" w:cs="Times New Roman"/>
          <w:color w:val="auto"/>
        </w:rPr>
        <w:t xml:space="preserve">– акустические, огнеупорные, кислотостойкие, радиационно-защитные.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Качество, долговечность и стоимость сооружений в большой мере зависят от правильного выбора и применения строительных материалов.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Для выбора строительного материала из обширной номенклатуры в каждой группе по назначению надо учитывать условия эксплуатации, диктующие требования к свойствам материала, долговечность материала и срок службы сооружения, стоимость и другие факторы.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color w:val="auto"/>
        </w:rPr>
        <w:t xml:space="preserve"> </w:t>
      </w:r>
    </w:p>
    <w:p w:rsidR="00AE1CBA" w:rsidRPr="00B269AD" w:rsidRDefault="00AE1CB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w:t>
      </w:r>
      <w:r w:rsidR="005A4E53" w:rsidRPr="00B269AD">
        <w:rPr>
          <w:rFonts w:ascii="Times New Roman" w:hAnsi="Times New Roman" w:cs="Times New Roman"/>
          <w:b/>
          <w:sz w:val="24"/>
          <w:szCs w:val="24"/>
        </w:rPr>
        <w:t>осы к практическому занятию</w:t>
      </w:r>
    </w:p>
    <w:p w:rsidR="00AE1CBA" w:rsidRPr="00B269AD" w:rsidRDefault="00AE1CBA" w:rsidP="00EA5E91">
      <w:pPr>
        <w:pStyle w:val="Default"/>
        <w:numPr>
          <w:ilvl w:val="0"/>
          <w:numId w:val="23"/>
        </w:numPr>
        <w:ind w:left="0" w:firstLine="709"/>
        <w:jc w:val="both"/>
        <w:rPr>
          <w:rFonts w:ascii="Times New Roman" w:hAnsi="Times New Roman" w:cs="Times New Roman"/>
          <w:bCs/>
          <w:color w:val="auto"/>
        </w:rPr>
      </w:pPr>
      <w:r w:rsidRPr="00B269AD">
        <w:rPr>
          <w:rFonts w:ascii="Times New Roman" w:hAnsi="Times New Roman" w:cs="Times New Roman"/>
          <w:bCs/>
          <w:color w:val="auto"/>
        </w:rPr>
        <w:t>Основные понятия строительных материалов.</w:t>
      </w:r>
    </w:p>
    <w:p w:rsidR="00AE1CBA" w:rsidRPr="00B269AD" w:rsidRDefault="00AE1CBA" w:rsidP="00EA5E91">
      <w:pPr>
        <w:pStyle w:val="Default"/>
        <w:numPr>
          <w:ilvl w:val="0"/>
          <w:numId w:val="23"/>
        </w:numPr>
        <w:ind w:left="0" w:firstLine="709"/>
        <w:jc w:val="both"/>
        <w:rPr>
          <w:rFonts w:ascii="Times New Roman" w:hAnsi="Times New Roman" w:cs="Times New Roman"/>
          <w:color w:val="auto"/>
        </w:rPr>
      </w:pPr>
      <w:r w:rsidRPr="00B269AD">
        <w:rPr>
          <w:rFonts w:ascii="Times New Roman" w:hAnsi="Times New Roman" w:cs="Times New Roman"/>
          <w:bCs/>
          <w:color w:val="auto"/>
        </w:rPr>
        <w:t>Значение строительных материалов.</w:t>
      </w:r>
    </w:p>
    <w:p w:rsidR="00AE1CBA" w:rsidRPr="00B269AD" w:rsidRDefault="00AE1CBA" w:rsidP="00EA5E91">
      <w:pPr>
        <w:pStyle w:val="a7"/>
        <w:numPr>
          <w:ilvl w:val="0"/>
          <w:numId w:val="2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bCs/>
          <w:sz w:val="24"/>
          <w:szCs w:val="24"/>
        </w:rPr>
        <w:t>Классификация строительных материалов.</w:t>
      </w:r>
    </w:p>
    <w:p w:rsidR="00AE1CBA" w:rsidRPr="00B269AD" w:rsidRDefault="00AE1CBA" w:rsidP="00EA5E91">
      <w:pPr>
        <w:spacing w:after="0" w:line="240" w:lineRule="auto"/>
        <w:ind w:firstLine="709"/>
        <w:jc w:val="center"/>
        <w:rPr>
          <w:rFonts w:ascii="Times New Roman" w:hAnsi="Times New Roman" w:cs="Times New Roman"/>
          <w:b/>
          <w:sz w:val="24"/>
          <w:szCs w:val="24"/>
        </w:rPr>
      </w:pPr>
    </w:p>
    <w:p w:rsidR="00AE1CBA" w:rsidRPr="00B269AD" w:rsidRDefault="00AE1CBA" w:rsidP="00EA5E91">
      <w:pPr>
        <w:spacing w:after="0" w:line="240" w:lineRule="auto"/>
        <w:ind w:firstLine="709"/>
        <w:jc w:val="center"/>
        <w:rPr>
          <w:rFonts w:ascii="Times New Roman" w:hAnsi="Times New Roman" w:cs="Times New Roman"/>
          <w:i/>
          <w:sz w:val="24"/>
          <w:szCs w:val="24"/>
        </w:rPr>
      </w:pPr>
      <w:r w:rsidRPr="00B269AD">
        <w:rPr>
          <w:rFonts w:ascii="Times New Roman" w:hAnsi="Times New Roman" w:cs="Times New Roman"/>
          <w:b/>
          <w:sz w:val="24"/>
          <w:szCs w:val="24"/>
        </w:rPr>
        <w:t>Зад</w:t>
      </w:r>
      <w:r w:rsidR="005A4E53" w:rsidRPr="00B269AD">
        <w:rPr>
          <w:rFonts w:ascii="Times New Roman" w:hAnsi="Times New Roman" w:cs="Times New Roman"/>
          <w:b/>
          <w:sz w:val="24"/>
          <w:szCs w:val="24"/>
        </w:rPr>
        <w:t>ание к практическому занятию</w:t>
      </w:r>
    </w:p>
    <w:p w:rsidR="00AE1CBA" w:rsidRPr="00B269AD" w:rsidRDefault="00AE1CBA" w:rsidP="00EA5E91">
      <w:pPr>
        <w:pStyle w:val="a7"/>
        <w:numPr>
          <w:ilvl w:val="0"/>
          <w:numId w:val="24"/>
        </w:numPr>
        <w:shd w:val="clear" w:color="auto" w:fill="FFFFFF"/>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Заполнить таблицу «</w:t>
      </w:r>
      <w:r w:rsidR="00B8002D" w:rsidRPr="00B269AD">
        <w:rPr>
          <w:rFonts w:ascii="Times New Roman" w:hAnsi="Times New Roman" w:cs="Times New Roman"/>
          <w:sz w:val="24"/>
          <w:szCs w:val="24"/>
        </w:rPr>
        <w:t>К</w:t>
      </w:r>
      <w:r w:rsidRPr="00B269AD">
        <w:rPr>
          <w:rFonts w:ascii="Times New Roman" w:hAnsi="Times New Roman" w:cs="Times New Roman"/>
          <w:sz w:val="24"/>
          <w:szCs w:val="24"/>
        </w:rPr>
        <w:t>лассификация строительных материалов по назначению»</w:t>
      </w:r>
    </w:p>
    <w:p w:rsidR="00997E46" w:rsidRPr="00B269AD" w:rsidRDefault="00997E46" w:rsidP="00997E46">
      <w:pPr>
        <w:pStyle w:val="a7"/>
        <w:shd w:val="clear" w:color="auto" w:fill="FFFFFF"/>
        <w:spacing w:after="0" w:line="240" w:lineRule="auto"/>
        <w:ind w:left="709"/>
        <w:rPr>
          <w:rFonts w:ascii="Times New Roman" w:hAnsi="Times New Roman" w:cs="Times New Roman"/>
          <w:sz w:val="24"/>
          <w:szCs w:val="24"/>
        </w:rPr>
      </w:pPr>
      <w:r w:rsidRPr="00B269AD">
        <w:rPr>
          <w:rFonts w:ascii="Times New Roman" w:hAnsi="Times New Roman" w:cs="Times New Roman"/>
          <w:sz w:val="24"/>
          <w:szCs w:val="24"/>
        </w:rPr>
        <w:t>Таблица 1 – Классификация строительных материалов по назначению</w:t>
      </w:r>
    </w:p>
    <w:tbl>
      <w:tblPr>
        <w:tblStyle w:val="a9"/>
        <w:tblW w:w="9311" w:type="dxa"/>
        <w:tblInd w:w="279" w:type="dxa"/>
        <w:tblLook w:val="04A0" w:firstRow="1" w:lastRow="0" w:firstColumn="1" w:lastColumn="0" w:noHBand="0" w:noVBand="1"/>
      </w:tblPr>
      <w:tblGrid>
        <w:gridCol w:w="2977"/>
        <w:gridCol w:w="3641"/>
        <w:gridCol w:w="2693"/>
      </w:tblGrid>
      <w:tr w:rsidR="004C69B3" w:rsidRPr="00B269AD" w:rsidTr="00BF3139">
        <w:tc>
          <w:tcPr>
            <w:tcW w:w="2977" w:type="dxa"/>
          </w:tcPr>
          <w:p w:rsidR="00BF3139" w:rsidRPr="00B269AD" w:rsidRDefault="00BF3139" w:rsidP="00EA5E91">
            <w:pPr>
              <w:pStyle w:val="a7"/>
              <w:ind w:left="0"/>
              <w:rPr>
                <w:rFonts w:ascii="Times New Roman" w:hAnsi="Times New Roman" w:cs="Times New Roman"/>
                <w:sz w:val="24"/>
                <w:szCs w:val="24"/>
              </w:rPr>
            </w:pPr>
            <w:r w:rsidRPr="00B269AD">
              <w:rPr>
                <w:rFonts w:ascii="Times New Roman" w:hAnsi="Times New Roman" w:cs="Times New Roman"/>
                <w:sz w:val="24"/>
                <w:szCs w:val="24"/>
              </w:rPr>
              <w:t>Классификация строительных материалов</w:t>
            </w:r>
          </w:p>
        </w:tc>
        <w:tc>
          <w:tcPr>
            <w:tcW w:w="3641" w:type="dxa"/>
          </w:tcPr>
          <w:p w:rsidR="00BF3139" w:rsidRPr="00B269AD" w:rsidRDefault="00BF3139" w:rsidP="00EA5E91">
            <w:pPr>
              <w:pStyle w:val="a7"/>
              <w:ind w:left="0"/>
              <w:rPr>
                <w:rFonts w:ascii="Times New Roman" w:hAnsi="Times New Roman" w:cs="Times New Roman"/>
                <w:sz w:val="24"/>
                <w:szCs w:val="24"/>
              </w:rPr>
            </w:pPr>
            <w:r w:rsidRPr="00B269AD">
              <w:rPr>
                <w:rFonts w:ascii="Times New Roman" w:hAnsi="Times New Roman" w:cs="Times New Roman"/>
                <w:sz w:val="24"/>
                <w:szCs w:val="24"/>
              </w:rPr>
              <w:t>Для чего предназначены</w:t>
            </w:r>
          </w:p>
        </w:tc>
        <w:tc>
          <w:tcPr>
            <w:tcW w:w="2693" w:type="dxa"/>
          </w:tcPr>
          <w:p w:rsidR="00BF3139" w:rsidRPr="00B269AD" w:rsidRDefault="00BF3139" w:rsidP="00EA5E91">
            <w:pPr>
              <w:pStyle w:val="a7"/>
              <w:ind w:left="0"/>
              <w:rPr>
                <w:rFonts w:ascii="Times New Roman" w:hAnsi="Times New Roman" w:cs="Times New Roman"/>
                <w:sz w:val="24"/>
                <w:szCs w:val="24"/>
              </w:rPr>
            </w:pPr>
            <w:r w:rsidRPr="00B269AD">
              <w:rPr>
                <w:rFonts w:ascii="Times New Roman" w:hAnsi="Times New Roman" w:cs="Times New Roman"/>
                <w:sz w:val="24"/>
                <w:szCs w:val="24"/>
              </w:rPr>
              <w:t>Примеры строительных материалов</w:t>
            </w:r>
          </w:p>
        </w:tc>
      </w:tr>
      <w:tr w:rsidR="004C69B3" w:rsidRPr="00B269AD" w:rsidTr="00BF3139">
        <w:tc>
          <w:tcPr>
            <w:tcW w:w="2977" w:type="dxa"/>
          </w:tcPr>
          <w:p w:rsidR="00BF3139" w:rsidRPr="00B269AD" w:rsidRDefault="00BF3139" w:rsidP="00EA5E91">
            <w:pPr>
              <w:pStyle w:val="a7"/>
              <w:ind w:left="0"/>
              <w:rPr>
                <w:rFonts w:ascii="Times New Roman" w:hAnsi="Times New Roman" w:cs="Times New Roman"/>
                <w:sz w:val="24"/>
                <w:szCs w:val="24"/>
              </w:rPr>
            </w:pPr>
          </w:p>
        </w:tc>
        <w:tc>
          <w:tcPr>
            <w:tcW w:w="3641" w:type="dxa"/>
          </w:tcPr>
          <w:p w:rsidR="00BF3139" w:rsidRPr="00B269AD" w:rsidRDefault="00BF3139" w:rsidP="00EA5E91">
            <w:pPr>
              <w:pStyle w:val="a7"/>
              <w:ind w:left="0"/>
              <w:rPr>
                <w:rFonts w:ascii="Times New Roman" w:hAnsi="Times New Roman" w:cs="Times New Roman"/>
                <w:sz w:val="24"/>
                <w:szCs w:val="24"/>
              </w:rPr>
            </w:pPr>
          </w:p>
        </w:tc>
        <w:tc>
          <w:tcPr>
            <w:tcW w:w="2693" w:type="dxa"/>
          </w:tcPr>
          <w:p w:rsidR="00BF3139" w:rsidRPr="00B269AD" w:rsidRDefault="00BF3139" w:rsidP="00EA5E91">
            <w:pPr>
              <w:pStyle w:val="a7"/>
              <w:ind w:left="0"/>
              <w:rPr>
                <w:rFonts w:ascii="Times New Roman" w:hAnsi="Times New Roman" w:cs="Times New Roman"/>
                <w:sz w:val="24"/>
                <w:szCs w:val="24"/>
              </w:rPr>
            </w:pPr>
          </w:p>
        </w:tc>
      </w:tr>
      <w:tr w:rsidR="004C69B3" w:rsidRPr="00B269AD" w:rsidTr="00BF3139">
        <w:tc>
          <w:tcPr>
            <w:tcW w:w="2977" w:type="dxa"/>
          </w:tcPr>
          <w:p w:rsidR="00BF3139" w:rsidRPr="00B269AD" w:rsidRDefault="00BF3139" w:rsidP="00EA5E91">
            <w:pPr>
              <w:pStyle w:val="a7"/>
              <w:ind w:left="0"/>
              <w:rPr>
                <w:rFonts w:ascii="Times New Roman" w:hAnsi="Times New Roman" w:cs="Times New Roman"/>
                <w:sz w:val="24"/>
                <w:szCs w:val="24"/>
              </w:rPr>
            </w:pPr>
          </w:p>
        </w:tc>
        <w:tc>
          <w:tcPr>
            <w:tcW w:w="3641" w:type="dxa"/>
          </w:tcPr>
          <w:p w:rsidR="00BF3139" w:rsidRPr="00B269AD" w:rsidRDefault="00BF3139" w:rsidP="00EA5E91">
            <w:pPr>
              <w:pStyle w:val="a7"/>
              <w:ind w:left="0"/>
              <w:rPr>
                <w:rFonts w:ascii="Times New Roman" w:hAnsi="Times New Roman" w:cs="Times New Roman"/>
                <w:sz w:val="24"/>
                <w:szCs w:val="24"/>
              </w:rPr>
            </w:pPr>
          </w:p>
        </w:tc>
        <w:tc>
          <w:tcPr>
            <w:tcW w:w="2693" w:type="dxa"/>
          </w:tcPr>
          <w:p w:rsidR="00BF3139" w:rsidRPr="00B269AD" w:rsidRDefault="00BF3139" w:rsidP="00EA5E91">
            <w:pPr>
              <w:pStyle w:val="a7"/>
              <w:ind w:left="0"/>
              <w:rPr>
                <w:rFonts w:ascii="Times New Roman" w:hAnsi="Times New Roman" w:cs="Times New Roman"/>
                <w:sz w:val="24"/>
                <w:szCs w:val="24"/>
              </w:rPr>
            </w:pPr>
          </w:p>
        </w:tc>
      </w:tr>
    </w:tbl>
    <w:p w:rsidR="00066F5F" w:rsidRPr="00B269AD" w:rsidRDefault="00066F5F" w:rsidP="00EA5E91">
      <w:pPr>
        <w:spacing w:after="0" w:line="240" w:lineRule="auto"/>
        <w:ind w:firstLine="709"/>
        <w:jc w:val="center"/>
        <w:outlineLvl w:val="0"/>
        <w:rPr>
          <w:rFonts w:ascii="Times New Roman" w:hAnsi="Times New Roman" w:cs="Times New Roman"/>
          <w:b/>
          <w:sz w:val="24"/>
          <w:szCs w:val="24"/>
        </w:rPr>
      </w:pPr>
      <w:bookmarkStart w:id="6" w:name="_Toc55917733"/>
      <w:bookmarkStart w:id="7" w:name="_Toc57632291"/>
      <w:bookmarkStart w:id="8" w:name="_Toc85615415"/>
      <w:bookmarkStart w:id="9" w:name="_Toc86926138"/>
      <w:r w:rsidRPr="00B269AD">
        <w:rPr>
          <w:rFonts w:ascii="Times New Roman" w:hAnsi="Times New Roman" w:cs="Times New Roman"/>
          <w:b/>
          <w:sz w:val="24"/>
          <w:szCs w:val="24"/>
        </w:rPr>
        <w:lastRenderedPageBreak/>
        <w:t xml:space="preserve">Практическое занятие № 2. Применение </w:t>
      </w:r>
      <w:proofErr w:type="spellStart"/>
      <w:r w:rsidRPr="00B269AD">
        <w:rPr>
          <w:rFonts w:ascii="Times New Roman" w:hAnsi="Times New Roman" w:cs="Times New Roman"/>
          <w:b/>
          <w:sz w:val="24"/>
          <w:szCs w:val="24"/>
        </w:rPr>
        <w:t>гипсокартона</w:t>
      </w:r>
      <w:proofErr w:type="spellEnd"/>
      <w:r w:rsidRPr="00B269AD">
        <w:rPr>
          <w:rFonts w:ascii="Times New Roman" w:hAnsi="Times New Roman" w:cs="Times New Roman"/>
          <w:b/>
          <w:sz w:val="24"/>
          <w:szCs w:val="24"/>
        </w:rPr>
        <w:t xml:space="preserve"> в дизайне</w:t>
      </w:r>
      <w:bookmarkEnd w:id="6"/>
      <w:bookmarkEnd w:id="7"/>
      <w:bookmarkEnd w:id="8"/>
      <w:bookmarkEnd w:id="9"/>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066F5F" w:rsidRPr="00B269AD" w:rsidRDefault="00066F5F" w:rsidP="00EA5E91">
      <w:pPr>
        <w:spacing w:after="0" w:line="240" w:lineRule="auto"/>
        <w:ind w:firstLine="709"/>
        <w:rPr>
          <w:rFonts w:ascii="Times New Roman" w:hAnsi="Times New Roman" w:cs="Times New Roman"/>
          <w:sz w:val="24"/>
          <w:szCs w:val="24"/>
        </w:rPr>
      </w:pPr>
      <w:proofErr w:type="spellStart"/>
      <w:r w:rsidRPr="00B269AD">
        <w:rPr>
          <w:rFonts w:ascii="Times New Roman" w:hAnsi="Times New Roman" w:cs="Times New Roman"/>
          <w:b/>
          <w:bCs/>
          <w:sz w:val="24"/>
          <w:szCs w:val="24"/>
          <w:shd w:val="clear" w:color="auto" w:fill="FFFFFF"/>
        </w:rPr>
        <w:t>Гипсокартон</w:t>
      </w:r>
      <w:proofErr w:type="spellEnd"/>
      <w:r w:rsidRPr="00B269AD">
        <w:rPr>
          <w:rFonts w:ascii="Times New Roman" w:hAnsi="Times New Roman" w:cs="Times New Roman"/>
          <w:sz w:val="24"/>
          <w:szCs w:val="24"/>
          <w:shd w:val="clear" w:color="auto" w:fill="FFFFFF"/>
        </w:rPr>
        <w:t> – это строительный </w:t>
      </w:r>
      <w:r w:rsidRPr="00B269AD">
        <w:rPr>
          <w:rFonts w:ascii="Times New Roman" w:hAnsi="Times New Roman" w:cs="Times New Roman"/>
          <w:b/>
          <w:bCs/>
          <w:sz w:val="24"/>
          <w:szCs w:val="24"/>
          <w:shd w:val="clear" w:color="auto" w:fill="FFFFFF"/>
        </w:rPr>
        <w:t>материал</w:t>
      </w:r>
      <w:r w:rsidRPr="00B269AD">
        <w:rPr>
          <w:rFonts w:ascii="Times New Roman" w:hAnsi="Times New Roman" w:cs="Times New Roman"/>
          <w:sz w:val="24"/>
          <w:szCs w:val="24"/>
          <w:shd w:val="clear" w:color="auto" w:fill="FFFFFF"/>
        </w:rPr>
        <w:t>, который представляет собой идеально ровный лист, в его состав входят два слоя специального картона и сердечника.</w:t>
      </w:r>
    </w:p>
    <w:p w:rsidR="00066F5F" w:rsidRPr="00B269AD" w:rsidRDefault="00066F5F" w:rsidP="00EA5E91">
      <w:pPr>
        <w:pStyle w:val="a3"/>
        <w:spacing w:before="0" w:beforeAutospacing="0" w:after="0" w:afterAutospacing="0"/>
        <w:ind w:firstLine="709"/>
        <w:jc w:val="both"/>
        <w:textAlignment w:val="baseline"/>
      </w:pPr>
      <w:r w:rsidRPr="00B269AD">
        <w:t xml:space="preserve">На рынке строительных материалов </w:t>
      </w:r>
      <w:proofErr w:type="spellStart"/>
      <w:r w:rsidRPr="00B269AD">
        <w:t>гипсокартон</w:t>
      </w:r>
      <w:proofErr w:type="spellEnd"/>
      <w:r w:rsidRPr="00B269AD">
        <w:t xml:space="preserve"> давно зарекомендовал себя как один из самых популярных вариантов для строительства и ремонта жилых помещений. В этом нет ничего удивительного, ведь с его помощью можно полностью преобразить практически любое помещение.</w:t>
      </w:r>
    </w:p>
    <w:p w:rsidR="00066F5F" w:rsidRPr="00B269AD" w:rsidRDefault="00066F5F" w:rsidP="00EA5E91">
      <w:pPr>
        <w:pStyle w:val="a3"/>
        <w:spacing w:before="0" w:beforeAutospacing="0" w:after="0" w:afterAutospacing="0"/>
        <w:ind w:firstLine="709"/>
        <w:jc w:val="both"/>
        <w:textAlignment w:val="baseline"/>
      </w:pPr>
      <w:r w:rsidRPr="00B269AD">
        <w:rPr>
          <w:rStyle w:val="a5"/>
          <w:rFonts w:eastAsiaTheme="majorEastAsia"/>
          <w:bdr w:val="none" w:sz="0" w:space="0" w:color="auto" w:frame="1"/>
        </w:rPr>
        <w:t>Это идеальный материал для сооружения стен и перегородок</w:t>
      </w:r>
      <w:r w:rsidRPr="00B269AD">
        <w:t xml:space="preserve">, арок и ниш, потолков и полок, который обычно обходится покупателям значительно дешевле, чем традиционная </w:t>
      </w:r>
      <w:proofErr w:type="spellStart"/>
      <w:r w:rsidRPr="00B269AD">
        <w:t>вагонка</w:t>
      </w:r>
      <w:proofErr w:type="spellEnd"/>
      <w:r w:rsidRPr="00B269AD">
        <w:t>.</w:t>
      </w:r>
    </w:p>
    <w:p w:rsidR="00066F5F" w:rsidRPr="00B269AD" w:rsidRDefault="00066F5F" w:rsidP="00EA5E91">
      <w:pPr>
        <w:pStyle w:val="a3"/>
        <w:spacing w:before="0" w:beforeAutospacing="0" w:after="0" w:afterAutospacing="0"/>
        <w:ind w:firstLine="709"/>
        <w:jc w:val="both"/>
        <w:textAlignment w:val="baseline"/>
      </w:pPr>
      <w:r w:rsidRPr="00B269AD">
        <w:t xml:space="preserve">Дизайн стен из </w:t>
      </w:r>
      <w:proofErr w:type="spellStart"/>
      <w:r w:rsidRPr="00B269AD">
        <w:t>гипсокартона</w:t>
      </w:r>
      <w:proofErr w:type="spellEnd"/>
      <w:r w:rsidRPr="00B269AD">
        <w:t xml:space="preserve"> может получиться очень красивым. Рассмотрим наиболее удачные варианты для квартиры или загородного дома.</w:t>
      </w:r>
    </w:p>
    <w:p w:rsidR="00066F5F" w:rsidRPr="00B269AD" w:rsidRDefault="00066F5F" w:rsidP="00EA5E91">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Особенности и преимущества материала</w:t>
      </w:r>
    </w:p>
    <w:p w:rsidR="00066F5F" w:rsidRPr="00B269AD" w:rsidRDefault="00066F5F" w:rsidP="00EA5E91">
      <w:pPr>
        <w:pStyle w:val="a3"/>
        <w:spacing w:before="0" w:beforeAutospacing="0" w:after="0" w:afterAutospacing="0"/>
        <w:ind w:firstLine="709"/>
        <w:jc w:val="both"/>
        <w:textAlignment w:val="baseline"/>
      </w:pPr>
      <w:proofErr w:type="spellStart"/>
      <w:r w:rsidRPr="00B269AD">
        <w:t>Гипсокартон</w:t>
      </w:r>
      <w:proofErr w:type="spellEnd"/>
      <w:r w:rsidRPr="00B269AD">
        <w:t xml:space="preserve"> (или ГКЛ) как строительный материал имеет множество положительных качеств.</w:t>
      </w:r>
    </w:p>
    <w:p w:rsidR="00066F5F" w:rsidRPr="00B269AD" w:rsidRDefault="00066F5F" w:rsidP="00EA5E91">
      <w:pPr>
        <w:pStyle w:val="a3"/>
        <w:spacing w:before="0" w:beforeAutospacing="0" w:after="0" w:afterAutospacing="0"/>
        <w:ind w:firstLine="709"/>
        <w:jc w:val="both"/>
        <w:textAlignment w:val="baseline"/>
      </w:pPr>
      <w:r w:rsidRPr="00B269AD">
        <w:rPr>
          <w:rStyle w:val="a5"/>
          <w:rFonts w:eastAsiaTheme="majorEastAsia"/>
          <w:bdr w:val="none" w:sz="0" w:space="0" w:color="auto" w:frame="1"/>
        </w:rPr>
        <w:t>Основные преимущества таких изделий:</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proofErr w:type="spellStart"/>
      <w:r w:rsidRPr="00B269AD">
        <w:rPr>
          <w:rFonts w:ascii="Times New Roman" w:hAnsi="Times New Roman" w:cs="Times New Roman"/>
          <w:sz w:val="24"/>
          <w:szCs w:val="24"/>
        </w:rPr>
        <w:t>Экологичность</w:t>
      </w:r>
      <w:proofErr w:type="spellEnd"/>
      <w:r w:rsidRPr="00B269AD">
        <w:rPr>
          <w:rFonts w:ascii="Times New Roman" w:hAnsi="Times New Roman" w:cs="Times New Roman"/>
          <w:sz w:val="24"/>
          <w:szCs w:val="24"/>
        </w:rPr>
        <w:t xml:space="preserve"> материала. В нем нет синтетических добавок и опасных для здоровья токсичных веществ.</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Способность обеспечивать достаточно хорошую звукоизоляцию.</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Теплоизоляция, способность поглощать излишнюю влагу и создавать в помещении оптимальный микроклимат.</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 xml:space="preserve">Легкость монтажа.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легко обрабатывается и поддается различным изменениям.</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Такой материал очень хорошо подходит для маскировки различных бытовых коммуникаций, неровных поверхностей и так далее.</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Лицевая поверхность материала не нуждается в дополнительной обработке перед нанесением финишного покрытия.</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Цена, доступная для широкого круга потребителей.</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 xml:space="preserve">К сожалению, при всех своих неоспоримых преимуществах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имеет и существенные недостатки, которые необходимо учитывать при работе с данным материалом. </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b/>
          <w:bCs/>
          <w:sz w:val="24"/>
          <w:szCs w:val="24"/>
          <w:bdr w:val="none" w:sz="0" w:space="0" w:color="auto" w:frame="1"/>
        </w:rPr>
        <w:t>Минусы такие:</w:t>
      </w:r>
    </w:p>
    <w:p w:rsidR="00066F5F" w:rsidRPr="00B269AD" w:rsidRDefault="00066F5F" w:rsidP="00EA5E91">
      <w:pPr>
        <w:numPr>
          <w:ilvl w:val="0"/>
          <w:numId w:val="29"/>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 xml:space="preserve">Хрупкость материала, невозможность выдержать повышенные нагрузки. На стены из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нельзя вешать тяжелые полки, шкафчики или стеллажи.</w:t>
      </w:r>
    </w:p>
    <w:p w:rsidR="00066F5F" w:rsidRPr="00B269AD" w:rsidRDefault="00066F5F" w:rsidP="00EA5E91">
      <w:pPr>
        <w:numPr>
          <w:ilvl w:val="0"/>
          <w:numId w:val="29"/>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 xml:space="preserve">Неустойчивость к воздействию воды. При серьезных протечках в доме или квартире от длительного воздействия жидкости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разбухнет и будет полностью испорчен</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xml:space="preserve">Для помещений с повышенной влажностью лучше выбирать специальный влагостойкий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с маркировкой «ВГКЛ», который был создан для применения в особых условиях. Помните о том, что правильный выбор строительных материалов избавит вас от множества неприятных ситуаций в будущем.</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xml:space="preserve">По свойствам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делится на виды: </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обычный (</w:t>
      </w:r>
      <w:proofErr w:type="spellStart"/>
      <w:r w:rsidRPr="00B269AD">
        <w:rPr>
          <w:rFonts w:ascii="Times New Roman" w:hAnsi="Times New Roman" w:cs="Times New Roman"/>
          <w:sz w:val="24"/>
          <w:szCs w:val="24"/>
        </w:rPr>
        <w:t>гкл</w:t>
      </w:r>
      <w:proofErr w:type="spellEnd"/>
      <w:r w:rsidRPr="00B269AD">
        <w:rPr>
          <w:rFonts w:ascii="Times New Roman" w:hAnsi="Times New Roman" w:cs="Times New Roman"/>
          <w:sz w:val="24"/>
          <w:szCs w:val="24"/>
        </w:rPr>
        <w:t>);</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огнестойкий (</w:t>
      </w:r>
      <w:proofErr w:type="spellStart"/>
      <w:r w:rsidRPr="00B269AD">
        <w:rPr>
          <w:rFonts w:ascii="Times New Roman" w:hAnsi="Times New Roman" w:cs="Times New Roman"/>
          <w:sz w:val="24"/>
          <w:szCs w:val="24"/>
        </w:rPr>
        <w:t>гкло</w:t>
      </w:r>
      <w:proofErr w:type="spellEnd"/>
      <w:r w:rsidRPr="00B269AD">
        <w:rPr>
          <w:rFonts w:ascii="Times New Roman" w:hAnsi="Times New Roman" w:cs="Times New Roman"/>
          <w:sz w:val="24"/>
          <w:szCs w:val="24"/>
        </w:rPr>
        <w:t>);</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влагостойкий (</w:t>
      </w:r>
      <w:proofErr w:type="spellStart"/>
      <w:r w:rsidRPr="00B269AD">
        <w:rPr>
          <w:rFonts w:ascii="Times New Roman" w:hAnsi="Times New Roman" w:cs="Times New Roman"/>
          <w:sz w:val="24"/>
          <w:szCs w:val="24"/>
        </w:rPr>
        <w:t>гклв</w:t>
      </w:r>
      <w:proofErr w:type="spellEnd"/>
      <w:r w:rsidRPr="00B269AD">
        <w:rPr>
          <w:rFonts w:ascii="Times New Roman" w:hAnsi="Times New Roman" w:cs="Times New Roman"/>
          <w:sz w:val="24"/>
          <w:szCs w:val="24"/>
        </w:rPr>
        <w:t>);</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огне-водостойкий (</w:t>
      </w:r>
      <w:proofErr w:type="spellStart"/>
      <w:r w:rsidRPr="00B269AD">
        <w:rPr>
          <w:rFonts w:ascii="Times New Roman" w:hAnsi="Times New Roman" w:cs="Times New Roman"/>
          <w:sz w:val="24"/>
          <w:szCs w:val="24"/>
        </w:rPr>
        <w:t>гклво</w:t>
      </w:r>
      <w:proofErr w:type="spellEnd"/>
      <w:r w:rsidRPr="00B269AD">
        <w:rPr>
          <w:rFonts w:ascii="Times New Roman" w:hAnsi="Times New Roman" w:cs="Times New Roman"/>
          <w:sz w:val="24"/>
          <w:szCs w:val="24"/>
        </w:rPr>
        <w:t>).</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xml:space="preserve">Виды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Обычный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Этот вид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состоит из гипсового теста и плотного картона, который является поверхностью материала. Он применяется чаще всего для отделки помещений, уровень влажности в которой не превышает норму. Данный </w:t>
      </w:r>
      <w:r w:rsidRPr="00B269AD">
        <w:rPr>
          <w:rFonts w:ascii="Times New Roman" w:hAnsi="Times New Roman" w:cs="Times New Roman"/>
          <w:sz w:val="24"/>
          <w:szCs w:val="24"/>
        </w:rPr>
        <w:lastRenderedPageBreak/>
        <w:t xml:space="preserve">материал имеет такие преимущества как удобство в работе, небольшой вес и экономичность. Цвет листа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серый, цвет маркировки – синий.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Огнестойкий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Этот вид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очень хорошо подходит для того, чтобы отделывать нежилые летние и подсобные помещения, а также для возведения перегородок. Так же он способен обеспечить необходимый уровень пожарной безопасности и поэтому его можно использовать около печей и каминов. Цвет листа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зеленый, цвет маркировки – красный.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Влагостойкий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Этот вид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предназначен для использования во влажных помещениях, к котором относиться кухня и ванная комната, так как в нем содержатся добавки, которые способствуют снижению поглощения влаги, благодаря чему он не теряет свою форму и не расслаивается. Цвет листа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зеленый, цвет маркировки – синий.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Огне-водостойкий. У данного вида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присутствуют свойства как влагостойких, так и огнестойких листов. Цвет листа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зеленый, цвет маркировки – красный.</w:t>
      </w:r>
    </w:p>
    <w:p w:rsidR="00066F5F" w:rsidRPr="00B269AD" w:rsidRDefault="00066F5F" w:rsidP="00EA5E91">
      <w:pPr>
        <w:spacing w:after="0" w:line="240" w:lineRule="auto"/>
        <w:rPr>
          <w:rFonts w:ascii="Times New Roman" w:hAnsi="Times New Roman" w:cs="Times New Roman"/>
          <w:b/>
          <w:sz w:val="24"/>
          <w:szCs w:val="24"/>
        </w:rPr>
      </w:pPr>
      <w:r w:rsidRPr="00B269AD">
        <w:rPr>
          <w:rFonts w:ascii="Times New Roman" w:hAnsi="Times New Roman" w:cs="Times New Roman"/>
          <w:b/>
          <w:sz w:val="24"/>
          <w:szCs w:val="24"/>
        </w:rPr>
        <w:t>Область применения</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Сферу применения гипсокартонных плит можно разделить на две основные категории.</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b/>
          <w:bCs/>
          <w:sz w:val="24"/>
          <w:szCs w:val="24"/>
          <w:bdr w:val="none" w:sz="0" w:space="0" w:color="auto" w:frame="1"/>
        </w:rPr>
        <w:t>Возможны следующие варианты:</w:t>
      </w:r>
    </w:p>
    <w:p w:rsidR="00066F5F" w:rsidRPr="00B269AD" w:rsidRDefault="00066F5F" w:rsidP="00EA5E91">
      <w:pPr>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Сооружение разнообразных конструкций. Это, например, межкомнатные перегородки, дверные арки, всевозможные ниши и полочки в стенах, а также потолочные короба.</w:t>
      </w:r>
    </w:p>
    <w:p w:rsidR="00066F5F" w:rsidRPr="00B269AD" w:rsidRDefault="00066F5F" w:rsidP="00EA5E91">
      <w:pPr>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Применение в строительстве и ремонте помещений для обшивки стен и потолков. Абсолютная гладкость лицевой стороны гипсокартонных листов позволяет быстро и без значительных затрат получить идеально ровную поверхность для дальнейшей декоративной отделки.</w:t>
      </w:r>
    </w:p>
    <w:p w:rsidR="00066F5F" w:rsidRPr="00B269AD" w:rsidRDefault="00066F5F" w:rsidP="00EA5E91">
      <w:pPr>
        <w:pStyle w:val="a7"/>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 xml:space="preserve">Конструкции из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дают возможность воплотить в реальность любые дизайнерские идеи при оформлении интерьера в доме или квартире.</w:t>
      </w:r>
    </w:p>
    <w:p w:rsidR="00066F5F" w:rsidRPr="00B269AD" w:rsidRDefault="00066F5F" w:rsidP="00EA5E91">
      <w:pPr>
        <w:pStyle w:val="a7"/>
        <w:numPr>
          <w:ilvl w:val="0"/>
          <w:numId w:val="30"/>
        </w:numPr>
        <w:spacing w:after="0" w:line="240" w:lineRule="auto"/>
        <w:ind w:left="0" w:firstLine="709"/>
        <w:jc w:val="both"/>
        <w:textAlignment w:val="baseline"/>
        <w:rPr>
          <w:rFonts w:ascii="Times New Roman" w:hAnsi="Times New Roman" w:cs="Times New Roman"/>
          <w:i/>
          <w:iCs/>
          <w:sz w:val="24"/>
          <w:szCs w:val="24"/>
        </w:rPr>
      </w:pPr>
      <w:r w:rsidRPr="00B269AD">
        <w:rPr>
          <w:rFonts w:ascii="Times New Roman" w:hAnsi="Times New Roman" w:cs="Times New Roman"/>
          <w:i/>
          <w:iCs/>
          <w:sz w:val="24"/>
          <w:szCs w:val="24"/>
        </w:rPr>
        <w:t>Это идеальный материал для сооружения перегородок, если есть необходимость разделить помещение на определенные зоны.</w:t>
      </w:r>
    </w:p>
    <w:p w:rsidR="00066F5F" w:rsidRPr="00B269AD" w:rsidRDefault="00066F5F" w:rsidP="00EA5E91">
      <w:pPr>
        <w:pStyle w:val="a7"/>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С помощью оригинальных перегородок можно сделать в спальне удобный гардероб, а кухню – разделить на две зоны (одна – для приготовления пищи, вторая – столовая).</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xml:space="preserve">Плиты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для отделки стен и потолка можно использовать в самых разных помещениях: в спальне, гостиной, на кухне, а также в коридоре. Если вам хочется использовать этот материал в ванной комнате, необходимо приобрести водостойкие покрытия.</w:t>
      </w:r>
    </w:p>
    <w:p w:rsidR="00066F5F" w:rsidRPr="00B269AD" w:rsidRDefault="00066F5F" w:rsidP="00EA5E91">
      <w:pPr>
        <w:spacing w:after="0" w:line="240" w:lineRule="auto"/>
        <w:rPr>
          <w:rFonts w:ascii="Times New Roman" w:hAnsi="Times New Roman" w:cs="Times New Roman"/>
          <w:b/>
          <w:sz w:val="24"/>
          <w:szCs w:val="24"/>
        </w:rPr>
      </w:pPr>
      <w:r w:rsidRPr="00B269AD">
        <w:rPr>
          <w:rFonts w:ascii="Times New Roman" w:hAnsi="Times New Roman" w:cs="Times New Roman"/>
          <w:b/>
          <w:sz w:val="24"/>
          <w:szCs w:val="24"/>
        </w:rPr>
        <w:t>Правила оформления</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 xml:space="preserve">С помощью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можно воплощать в реальность самые невероятные дизайнерские идеи. Собираясь приступать к монтажу (если это не обычная облицовка стен гипсокартонными плитами), необходимо составить подробный план и указать все размеры будущих конструкций.</w:t>
      </w:r>
    </w:p>
    <w:p w:rsidR="00066F5F" w:rsidRPr="00B269AD" w:rsidRDefault="00066F5F" w:rsidP="00EA5E91">
      <w:pPr>
        <w:spacing w:after="0" w:line="240" w:lineRule="auto"/>
        <w:ind w:firstLine="709"/>
        <w:textAlignment w:val="baseline"/>
        <w:rPr>
          <w:rFonts w:ascii="Times New Roman" w:hAnsi="Times New Roman" w:cs="Times New Roman"/>
          <w:i/>
          <w:iCs/>
          <w:sz w:val="24"/>
          <w:szCs w:val="24"/>
        </w:rPr>
      </w:pPr>
      <w:r w:rsidRPr="00B269AD">
        <w:rPr>
          <w:rFonts w:ascii="Times New Roman" w:hAnsi="Times New Roman" w:cs="Times New Roman"/>
          <w:i/>
          <w:iCs/>
          <w:sz w:val="24"/>
          <w:szCs w:val="24"/>
        </w:rPr>
        <w:t>Помните о том, что для работы с данным материалом вам потребуется достаточно большое свободное пространство.</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Желательно полностью освободить помещение, в котором будет осуществляться такая работа.</w:t>
      </w:r>
    </w:p>
    <w:p w:rsidR="00066F5F" w:rsidRPr="00B269AD" w:rsidRDefault="00066F5F" w:rsidP="00EA5E91">
      <w:pPr>
        <w:pStyle w:val="a3"/>
        <w:spacing w:before="0" w:beforeAutospacing="0" w:after="0" w:afterAutospacing="0"/>
        <w:ind w:firstLine="709"/>
        <w:jc w:val="both"/>
        <w:textAlignment w:val="baseline"/>
      </w:pPr>
      <w:r w:rsidRPr="00B269AD">
        <w:rPr>
          <w:rStyle w:val="a5"/>
          <w:rFonts w:eastAsiaTheme="majorEastAsia"/>
          <w:bdr w:val="none" w:sz="0" w:space="0" w:color="auto" w:frame="1"/>
        </w:rPr>
        <w:t>Перед отделкой стены и потолки нужно очистить от грязи и пыли, следует зашпаклевать имеющиеся трещины. </w:t>
      </w:r>
      <w:r w:rsidRPr="00B269AD">
        <w:t xml:space="preserve">После этого нужно сделать разметку для монтажа гипсокартонной конструкции. По намеченным линиям будет монтироваться металлический каркас, на который уже и будут крепиться гипсокартонные плиты (с помощью </w:t>
      </w:r>
      <w:proofErr w:type="spellStart"/>
      <w:r w:rsidRPr="00B269AD">
        <w:t>саморезов</w:t>
      </w:r>
      <w:proofErr w:type="spellEnd"/>
      <w:r w:rsidRPr="00B269AD">
        <w:t xml:space="preserve">). После этого останется зашпаклевать все стыки на получившейся конструкции и задекорировать ее, ориентируясь на общий стиль помещения. Гипсокартонные стенки </w:t>
      </w:r>
      <w:r w:rsidRPr="00B269AD">
        <w:lastRenderedPageBreak/>
        <w:t xml:space="preserve">прекрасно декорируются красками, любыми типами обоев, декоративной плиткой или искусственным камнем. На стенах, которые облицовываются гладким </w:t>
      </w:r>
      <w:proofErr w:type="spellStart"/>
      <w:r w:rsidRPr="00B269AD">
        <w:t>гипсокартоном</w:t>
      </w:r>
      <w:proofErr w:type="spellEnd"/>
      <w:r w:rsidRPr="00B269AD">
        <w:t>, можно сформировать рельефную поверхность, воспользовавшись декоративной шпаклевкой.</w:t>
      </w:r>
    </w:p>
    <w:p w:rsidR="00066F5F" w:rsidRPr="00B269AD" w:rsidRDefault="00066F5F" w:rsidP="00EA5E91">
      <w:pPr>
        <w:spacing w:after="0" w:line="240" w:lineRule="auto"/>
        <w:ind w:firstLine="709"/>
        <w:jc w:val="both"/>
        <w:textAlignment w:val="baseline"/>
        <w:rPr>
          <w:rFonts w:ascii="Times New Roman" w:hAnsi="Times New Roman" w:cs="Times New Roman"/>
          <w:i/>
          <w:iCs/>
          <w:sz w:val="24"/>
          <w:szCs w:val="24"/>
        </w:rPr>
      </w:pPr>
      <w:r w:rsidRPr="00B269AD">
        <w:rPr>
          <w:rFonts w:ascii="Times New Roman" w:hAnsi="Times New Roman" w:cs="Times New Roman"/>
          <w:i/>
          <w:iCs/>
          <w:sz w:val="24"/>
          <w:szCs w:val="24"/>
        </w:rPr>
        <w:t>При создании перегородок в помещении им также можно придать абсолютно любой внешний вид.</w:t>
      </w:r>
    </w:p>
    <w:p w:rsidR="00066F5F" w:rsidRPr="00B269AD" w:rsidRDefault="00066F5F" w:rsidP="00EA5E91">
      <w:pPr>
        <w:spacing w:after="0" w:line="240" w:lineRule="auto"/>
        <w:ind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Это могут быть не только традиционные глухие перегородки, но также узорчатые или ажурные стенки, дополненные полочками и небольшими нишами (для размещения в них предметов декора).</w:t>
      </w:r>
    </w:p>
    <w:p w:rsidR="00066F5F" w:rsidRPr="00B269AD" w:rsidRDefault="00066F5F" w:rsidP="00EA5E91">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Нестандартное применение</w:t>
      </w:r>
    </w:p>
    <w:p w:rsidR="00066F5F" w:rsidRPr="00B269AD" w:rsidRDefault="00066F5F" w:rsidP="00EA5E91">
      <w:pPr>
        <w:spacing w:after="0" w:line="240" w:lineRule="auto"/>
        <w:ind w:firstLine="709"/>
        <w:jc w:val="both"/>
        <w:rPr>
          <w:rStyle w:val="20"/>
          <w:rFonts w:ascii="Times New Roman" w:hAnsi="Times New Roman" w:cs="Times New Roman"/>
          <w:color w:val="auto"/>
          <w:sz w:val="24"/>
          <w:szCs w:val="24"/>
          <w:bdr w:val="none" w:sz="0" w:space="0" w:color="auto" w:frame="1"/>
        </w:rPr>
      </w:pPr>
      <w:r w:rsidRPr="00B269AD">
        <w:rPr>
          <w:rFonts w:ascii="Times New Roman" w:hAnsi="Times New Roman" w:cs="Times New Roman"/>
          <w:sz w:val="24"/>
          <w:szCs w:val="24"/>
        </w:rPr>
        <w:t>Можно отказаться от приобретения корпусной мебели для гостиной, заменив ее весьма интересной и функциональной конструкцией. Оформите одну из стен в помещении декоративными нишами и полками, где можно будет поместить телевизор, домашнюю библиотеку, цветочные горшки, любимые семейные фотографии, детские игрушки, множество необходимых в быту предметов. Разнообразные ниши-полочки прекрасно впишутся в любое помещение вашего дома – будь то спальня, детская комната, кухня или прихожая. Такие конструкции помогают организовать пространство и зачастую становятся основными акцентами в помещениях.</w:t>
      </w:r>
      <w:r w:rsidRPr="00B269AD">
        <w:rPr>
          <w:rStyle w:val="20"/>
          <w:rFonts w:ascii="Times New Roman" w:hAnsi="Times New Roman" w:cs="Times New Roman"/>
          <w:color w:val="auto"/>
          <w:sz w:val="24"/>
          <w:szCs w:val="24"/>
          <w:bdr w:val="none" w:sz="0" w:space="0" w:color="auto" w:frame="1"/>
        </w:rPr>
        <w:t xml:space="preserve"> </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Style w:val="a5"/>
          <w:rFonts w:ascii="Times New Roman" w:hAnsi="Times New Roman" w:cs="Times New Roman"/>
          <w:sz w:val="24"/>
          <w:szCs w:val="24"/>
          <w:bdr w:val="none" w:sz="0" w:space="0" w:color="auto" w:frame="1"/>
        </w:rPr>
        <w:t>Очень интересные решения можно воплощать в реальность и при обычной облицовке стен.</w:t>
      </w:r>
      <w:r w:rsidRPr="00B269AD">
        <w:rPr>
          <w:rFonts w:ascii="Times New Roman" w:hAnsi="Times New Roman" w:cs="Times New Roman"/>
          <w:sz w:val="24"/>
          <w:szCs w:val="24"/>
        </w:rPr>
        <w:t>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позволяет сделать практически любую имитацию. Можно, например, выложить в комнате целую кирпичную кладку, заменив тяжёлый силикатный кирпич легким </w:t>
      </w:r>
      <w:proofErr w:type="spellStart"/>
      <w:r w:rsidRPr="00B269AD">
        <w:rPr>
          <w:rFonts w:ascii="Times New Roman" w:hAnsi="Times New Roman" w:cs="Times New Roman"/>
          <w:sz w:val="24"/>
          <w:szCs w:val="24"/>
        </w:rPr>
        <w:t>гипсокартоном</w:t>
      </w:r>
      <w:proofErr w:type="spellEnd"/>
      <w:r w:rsidRPr="00B269AD">
        <w:rPr>
          <w:rFonts w:ascii="Times New Roman" w:hAnsi="Times New Roman" w:cs="Times New Roman"/>
          <w:sz w:val="24"/>
          <w:szCs w:val="24"/>
        </w:rPr>
        <w:t>. В большой и просторной спальне можно соорудить настоящие колонны: так вы сможете превратить обычную комнату в дворцовые покои. Можно убрать все двери в квартире: оставьте арочные проёмы и украсьте их портьерами с ламбрекеном.</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 больших залах будут прекрасно смотреться двухуровневые потолки из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 xml:space="preserve"> со скрытой подсветкой. Если в таком потолке соорудить дополнительную нишу для установки карниза для штор, который будет незаметным, создастся удивительное ощущение того, что ткань струится прямо из потолка. Если в помещении будет предусмотрено еще и интересное освещение, может получиться загадочная и чарующая атмосфера. Можно установить на стене короб с оригинальной подсветкой.</w:t>
      </w:r>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066F5F" w:rsidRPr="00B269AD" w:rsidRDefault="00066F5F" w:rsidP="00EA5E91">
      <w:pPr>
        <w:pStyle w:val="a7"/>
        <w:numPr>
          <w:ilvl w:val="1"/>
          <w:numId w:val="2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Что такое </w:t>
      </w:r>
      <w:proofErr w:type="spellStart"/>
      <w:r w:rsidRPr="00B269AD">
        <w:rPr>
          <w:rFonts w:ascii="Times New Roman" w:hAnsi="Times New Roman" w:cs="Times New Roman"/>
          <w:sz w:val="24"/>
          <w:szCs w:val="24"/>
        </w:rPr>
        <w:t>гипсокартон</w:t>
      </w:r>
      <w:proofErr w:type="spellEnd"/>
      <w:r w:rsidRPr="00B269AD">
        <w:rPr>
          <w:rFonts w:ascii="Times New Roman" w:hAnsi="Times New Roman" w:cs="Times New Roman"/>
          <w:sz w:val="24"/>
          <w:szCs w:val="24"/>
        </w:rPr>
        <w:t xml:space="preserve"> и его свойства.</w:t>
      </w:r>
    </w:p>
    <w:p w:rsidR="00066F5F" w:rsidRPr="00B269AD" w:rsidRDefault="00066F5F" w:rsidP="00EA5E91">
      <w:pPr>
        <w:pStyle w:val="a7"/>
        <w:numPr>
          <w:ilvl w:val="1"/>
          <w:numId w:val="2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Область применения </w:t>
      </w:r>
      <w:proofErr w:type="spellStart"/>
      <w:r w:rsidRPr="00B269AD">
        <w:rPr>
          <w:rFonts w:ascii="Times New Roman" w:hAnsi="Times New Roman" w:cs="Times New Roman"/>
          <w:sz w:val="24"/>
          <w:szCs w:val="24"/>
        </w:rPr>
        <w:t>гипсокартона</w:t>
      </w:r>
      <w:proofErr w:type="spellEnd"/>
      <w:r w:rsidRPr="00B269AD">
        <w:rPr>
          <w:rFonts w:ascii="Times New Roman" w:hAnsi="Times New Roman" w:cs="Times New Roman"/>
          <w:sz w:val="24"/>
          <w:szCs w:val="24"/>
        </w:rPr>
        <w:t>.</w:t>
      </w:r>
    </w:p>
    <w:p w:rsidR="00066F5F" w:rsidRPr="00B269AD" w:rsidRDefault="00066F5F" w:rsidP="00EA5E91">
      <w:pPr>
        <w:pStyle w:val="a7"/>
        <w:numPr>
          <w:ilvl w:val="1"/>
          <w:numId w:val="2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Метод «сухой отделки». Что это такое?</w:t>
      </w:r>
    </w:p>
    <w:p w:rsidR="00066F5F" w:rsidRPr="00B269AD" w:rsidRDefault="00066F5F" w:rsidP="00EA5E91">
      <w:pPr>
        <w:pStyle w:val="a7"/>
        <w:spacing w:after="0" w:line="240" w:lineRule="auto"/>
        <w:ind w:left="0"/>
        <w:rPr>
          <w:rFonts w:ascii="Times New Roman" w:hAnsi="Times New Roman" w:cs="Times New Roman"/>
          <w:b/>
          <w:sz w:val="24"/>
          <w:szCs w:val="24"/>
        </w:rPr>
      </w:pPr>
    </w:p>
    <w:p w:rsidR="00066F5F" w:rsidRPr="00B269AD" w:rsidRDefault="00066F5F" w:rsidP="00EA5E91">
      <w:pPr>
        <w:pStyle w:val="a7"/>
        <w:spacing w:after="0" w:line="240" w:lineRule="auto"/>
        <w:ind w:left="0"/>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066F5F" w:rsidRPr="00B269AD" w:rsidRDefault="00066F5F" w:rsidP="00EA5E91">
      <w:pPr>
        <w:pStyle w:val="a7"/>
        <w:spacing w:after="0" w:line="240" w:lineRule="auto"/>
        <w:ind w:left="0"/>
        <w:rPr>
          <w:rFonts w:ascii="Times New Roman" w:hAnsi="Times New Roman" w:cs="Times New Roman"/>
          <w:sz w:val="24"/>
          <w:szCs w:val="24"/>
        </w:rPr>
      </w:pPr>
      <w:r w:rsidRPr="00B269AD">
        <w:rPr>
          <w:rFonts w:ascii="Times New Roman" w:hAnsi="Times New Roman" w:cs="Times New Roman"/>
          <w:sz w:val="24"/>
          <w:szCs w:val="24"/>
        </w:rPr>
        <w:t xml:space="preserve">Заполните таблицу «Виды </w:t>
      </w:r>
      <w:proofErr w:type="spellStart"/>
      <w:r w:rsidRPr="00B269AD">
        <w:rPr>
          <w:rFonts w:ascii="Times New Roman" w:hAnsi="Times New Roman" w:cs="Times New Roman"/>
          <w:sz w:val="24"/>
          <w:szCs w:val="24"/>
        </w:rPr>
        <w:t>гипсокарона</w:t>
      </w:r>
      <w:proofErr w:type="spellEnd"/>
      <w:r w:rsidRPr="00B269AD">
        <w:rPr>
          <w:rFonts w:ascii="Times New Roman" w:hAnsi="Times New Roman" w:cs="Times New Roman"/>
          <w:sz w:val="24"/>
          <w:szCs w:val="24"/>
        </w:rPr>
        <w:t xml:space="preserve"> и его использование». </w:t>
      </w:r>
    </w:p>
    <w:p w:rsidR="00997E46" w:rsidRPr="00B269AD" w:rsidRDefault="00997E46" w:rsidP="00997E46">
      <w:pPr>
        <w:pStyle w:val="a7"/>
        <w:shd w:val="clear" w:color="auto" w:fill="FFFFFF"/>
        <w:spacing w:after="0" w:line="240" w:lineRule="auto"/>
        <w:ind w:left="709"/>
        <w:rPr>
          <w:rFonts w:ascii="Times New Roman" w:hAnsi="Times New Roman" w:cs="Times New Roman"/>
          <w:sz w:val="24"/>
          <w:szCs w:val="24"/>
        </w:rPr>
      </w:pPr>
      <w:r w:rsidRPr="00B269AD">
        <w:rPr>
          <w:rFonts w:ascii="Times New Roman" w:hAnsi="Times New Roman" w:cs="Times New Roman"/>
          <w:sz w:val="24"/>
          <w:szCs w:val="24"/>
        </w:rPr>
        <w:t xml:space="preserve">Таблица </w:t>
      </w:r>
      <w:r w:rsidR="000D4EA2" w:rsidRPr="00B269AD">
        <w:rPr>
          <w:rFonts w:ascii="Times New Roman" w:hAnsi="Times New Roman" w:cs="Times New Roman"/>
          <w:sz w:val="24"/>
          <w:szCs w:val="24"/>
        </w:rPr>
        <w:t>2</w:t>
      </w:r>
      <w:r w:rsidRPr="00B269AD">
        <w:rPr>
          <w:rFonts w:ascii="Times New Roman" w:hAnsi="Times New Roman" w:cs="Times New Roman"/>
          <w:sz w:val="24"/>
          <w:szCs w:val="24"/>
        </w:rPr>
        <w:t xml:space="preserve"> – Виды </w:t>
      </w:r>
      <w:proofErr w:type="spellStart"/>
      <w:r w:rsidRPr="00B269AD">
        <w:rPr>
          <w:rFonts w:ascii="Times New Roman" w:hAnsi="Times New Roman" w:cs="Times New Roman"/>
          <w:sz w:val="24"/>
          <w:szCs w:val="24"/>
        </w:rPr>
        <w:t>гипсокарона</w:t>
      </w:r>
      <w:proofErr w:type="spellEnd"/>
      <w:r w:rsidRPr="00B269AD">
        <w:rPr>
          <w:rFonts w:ascii="Times New Roman" w:hAnsi="Times New Roman" w:cs="Times New Roman"/>
          <w:sz w:val="24"/>
          <w:szCs w:val="24"/>
        </w:rPr>
        <w:t xml:space="preserve"> и его использование</w:t>
      </w:r>
    </w:p>
    <w:tbl>
      <w:tblPr>
        <w:tblStyle w:val="a9"/>
        <w:tblW w:w="0" w:type="auto"/>
        <w:tblLook w:val="04A0" w:firstRow="1" w:lastRow="0" w:firstColumn="1" w:lastColumn="0" w:noHBand="0" w:noVBand="1"/>
      </w:tblPr>
      <w:tblGrid>
        <w:gridCol w:w="1869"/>
        <w:gridCol w:w="1869"/>
        <w:gridCol w:w="1869"/>
        <w:gridCol w:w="1869"/>
        <w:gridCol w:w="1869"/>
      </w:tblGrid>
      <w:tr w:rsidR="004C69B3" w:rsidRPr="00B269AD" w:rsidTr="00366CA4">
        <w:tc>
          <w:tcPr>
            <w:tcW w:w="1869" w:type="dxa"/>
          </w:tcPr>
          <w:p w:rsidR="00066F5F" w:rsidRPr="00B269AD" w:rsidRDefault="00066F5F"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Виды </w:t>
            </w:r>
            <w:proofErr w:type="spellStart"/>
            <w:r w:rsidRPr="00B269AD">
              <w:rPr>
                <w:rFonts w:ascii="Times New Roman" w:hAnsi="Times New Roman" w:cs="Times New Roman"/>
                <w:sz w:val="24"/>
                <w:szCs w:val="24"/>
              </w:rPr>
              <w:t>гипсокартона</w:t>
            </w:r>
            <w:proofErr w:type="spellEnd"/>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 xml:space="preserve">Аббревиатура </w:t>
            </w:r>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Цвет листа</w:t>
            </w:r>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Цвет маркировки</w:t>
            </w:r>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 xml:space="preserve">Использование </w:t>
            </w:r>
          </w:p>
        </w:tc>
      </w:tr>
      <w:tr w:rsidR="004C69B3" w:rsidRPr="00B269AD" w:rsidTr="00366CA4">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r>
      <w:tr w:rsidR="004C69B3" w:rsidRPr="00B269AD" w:rsidTr="00366CA4">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r>
    </w:tbl>
    <w:p w:rsidR="00066F5F" w:rsidRPr="00B269AD" w:rsidRDefault="00066F5F" w:rsidP="00EA5E91">
      <w:pPr>
        <w:pStyle w:val="a7"/>
        <w:spacing w:after="0" w:line="240" w:lineRule="auto"/>
        <w:ind w:left="0"/>
        <w:rPr>
          <w:rFonts w:ascii="Times New Roman" w:hAnsi="Times New Roman" w:cs="Times New Roman"/>
          <w:sz w:val="24"/>
          <w:szCs w:val="24"/>
        </w:rPr>
      </w:pPr>
      <w:r w:rsidRPr="00B269AD">
        <w:rPr>
          <w:rFonts w:ascii="Times New Roman" w:hAnsi="Times New Roman" w:cs="Times New Roman"/>
          <w:sz w:val="24"/>
          <w:szCs w:val="24"/>
        </w:rPr>
        <w:t>.</w:t>
      </w:r>
    </w:p>
    <w:p w:rsidR="00066F5F" w:rsidRPr="00B269AD" w:rsidRDefault="00066F5F" w:rsidP="00EA5E91">
      <w:pPr>
        <w:pStyle w:val="a3"/>
        <w:spacing w:before="0" w:beforeAutospacing="0" w:after="0" w:afterAutospacing="0"/>
        <w:ind w:firstLine="709"/>
        <w:jc w:val="center"/>
        <w:outlineLvl w:val="0"/>
      </w:pPr>
    </w:p>
    <w:p w:rsidR="00B55AE7" w:rsidRPr="00B269AD" w:rsidRDefault="00B55AE7" w:rsidP="00EA5E91">
      <w:pPr>
        <w:pStyle w:val="a3"/>
        <w:spacing w:before="0" w:beforeAutospacing="0" w:after="0" w:afterAutospacing="0"/>
        <w:ind w:firstLine="709"/>
        <w:jc w:val="center"/>
        <w:outlineLvl w:val="0"/>
      </w:pPr>
    </w:p>
    <w:p w:rsidR="00B55AE7" w:rsidRPr="00B269AD" w:rsidRDefault="00CA4EB3" w:rsidP="00EA5E91">
      <w:pPr>
        <w:spacing w:after="0" w:line="240" w:lineRule="auto"/>
        <w:jc w:val="center"/>
        <w:outlineLvl w:val="0"/>
        <w:rPr>
          <w:rFonts w:ascii="Times New Roman" w:hAnsi="Times New Roman" w:cs="Times New Roman"/>
          <w:b/>
          <w:sz w:val="24"/>
          <w:szCs w:val="24"/>
        </w:rPr>
      </w:pPr>
      <w:bookmarkStart w:id="10" w:name="_Toc85615416"/>
      <w:bookmarkStart w:id="11" w:name="_Toc86926139"/>
      <w:r w:rsidRPr="00B269AD">
        <w:rPr>
          <w:rFonts w:ascii="Times New Roman" w:hAnsi="Times New Roman" w:cs="Times New Roman"/>
          <w:b/>
          <w:sz w:val="24"/>
          <w:szCs w:val="24"/>
        </w:rPr>
        <w:t>Практическое занятие №</w:t>
      </w:r>
      <w:r w:rsidR="005A4E53" w:rsidRPr="00B269AD">
        <w:rPr>
          <w:rFonts w:ascii="Times New Roman" w:hAnsi="Times New Roman" w:cs="Times New Roman"/>
          <w:b/>
          <w:sz w:val="24"/>
          <w:szCs w:val="24"/>
        </w:rPr>
        <w:t>3</w:t>
      </w:r>
      <w:r w:rsidRPr="00B269AD">
        <w:rPr>
          <w:rFonts w:ascii="Times New Roman" w:hAnsi="Times New Roman" w:cs="Times New Roman"/>
          <w:b/>
          <w:sz w:val="24"/>
          <w:szCs w:val="24"/>
        </w:rPr>
        <w:t>. Выполнение композиции в технике сграффито</w:t>
      </w:r>
      <w:bookmarkEnd w:id="10"/>
      <w:bookmarkEnd w:id="11"/>
    </w:p>
    <w:p w:rsidR="00B55AE7" w:rsidRPr="00B269AD" w:rsidRDefault="000473C4" w:rsidP="00EA5E91">
      <w:pPr>
        <w:pStyle w:val="a3"/>
        <w:spacing w:before="0" w:beforeAutospacing="0" w:after="0" w:afterAutospacing="0"/>
        <w:ind w:firstLine="709"/>
        <w:jc w:val="center"/>
        <w:rPr>
          <w:b/>
        </w:rPr>
      </w:pPr>
      <w:r w:rsidRPr="00B269AD">
        <w:rPr>
          <w:b/>
        </w:rPr>
        <w:t>Теоретическая часть</w:t>
      </w:r>
    </w:p>
    <w:p w:rsidR="00C31208" w:rsidRPr="00B269AD" w:rsidRDefault="00B55AE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Сграффито - итальянское слово: в переводе на русский </w:t>
      </w:r>
      <w:r w:rsidR="00CA4EB3" w:rsidRPr="00B269AD">
        <w:rPr>
          <w:rFonts w:ascii="Times New Roman" w:hAnsi="Times New Roman" w:cs="Times New Roman"/>
          <w:sz w:val="24"/>
          <w:szCs w:val="24"/>
        </w:rPr>
        <w:t xml:space="preserve">язык это значит "выцарапанный" </w:t>
      </w:r>
      <w:r w:rsidR="00C31208" w:rsidRPr="00B269AD">
        <w:rPr>
          <w:rFonts w:ascii="Times New Roman" w:hAnsi="Times New Roman" w:cs="Times New Roman"/>
          <w:sz w:val="24"/>
          <w:szCs w:val="24"/>
        </w:rPr>
        <w:t xml:space="preserve">и чем-то напоминает наскальную живопись. Используется эта техника для декора внутренних и внешних стен, но чаще всего в жилых помещениях она применяется </w:t>
      </w:r>
      <w:r w:rsidR="00C31208" w:rsidRPr="00B269AD">
        <w:rPr>
          <w:rFonts w:ascii="Times New Roman" w:hAnsi="Times New Roman" w:cs="Times New Roman"/>
          <w:sz w:val="24"/>
          <w:szCs w:val="24"/>
        </w:rPr>
        <w:lastRenderedPageBreak/>
        <w:t>для украшения фасадов частных домов, изготовления настенных панно, для оформления потолка и стен. Выглядит она в виде рельефного рисунка либо повторяющегося орнамента и располагается в отдельных частях фасада. Из-за сложности восприятия чаще всего такие вставки из точеных рисунков не занимают всю плоскость стены, ими декорируют только ее часть:</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 углах дома;</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вдоль цоколя;</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вдоль крыши;</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вокруг окон в наружной отделке;</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акцентные зоны внутри помещения;</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ниши;</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полки;</w:t>
      </w:r>
    </w:p>
    <w:p w:rsidR="00C31208"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карнизы.</w:t>
      </w:r>
    </w:p>
    <w:p w:rsidR="00C31208"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Но и панорамное изображение тоже можно изготовить с помощью этого метода.</w:t>
      </w:r>
    </w:p>
    <w:p w:rsidR="00C31208" w:rsidRPr="00B269AD" w:rsidRDefault="008A6E1E"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Технология выполнения</w:t>
      </w:r>
      <w:r w:rsidR="001B60F3" w:rsidRPr="00B269AD">
        <w:rPr>
          <w:rFonts w:ascii="Times New Roman" w:hAnsi="Times New Roman" w:cs="Times New Roman"/>
          <w:sz w:val="24"/>
          <w:szCs w:val="24"/>
        </w:rPr>
        <w:t xml:space="preserve"> техники</w:t>
      </w:r>
      <w:r w:rsidRPr="00B269AD">
        <w:rPr>
          <w:rFonts w:ascii="Times New Roman" w:hAnsi="Times New Roman" w:cs="Times New Roman"/>
          <w:sz w:val="24"/>
          <w:szCs w:val="24"/>
        </w:rPr>
        <w:t xml:space="preserve"> «Сграффито»</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 подготовленное основание наносится один слой цветной штукатурки, после высыхания наносится следующий слой другого цвета. И затем, не дожидаясь полного высыхания, методом соскабливания верхнего слоя штукатурки формируется рисунок. Минимальное количество слоев штукатурки сграффито – два, но чаще всего используется три и более слоя для получения более глубокого и эффектного изображения.</w:t>
      </w:r>
      <w:r w:rsidR="006E3FEA" w:rsidRPr="00B269AD">
        <w:rPr>
          <w:rFonts w:ascii="Times New Roman" w:hAnsi="Times New Roman" w:cs="Times New Roman"/>
          <w:sz w:val="24"/>
          <w:szCs w:val="24"/>
        </w:rPr>
        <w:t xml:space="preserve"> Выполнение техники «</w:t>
      </w:r>
      <w:proofErr w:type="spellStart"/>
      <w:r w:rsidR="006E3FEA" w:rsidRPr="00B269AD">
        <w:rPr>
          <w:rFonts w:ascii="Times New Roman" w:hAnsi="Times New Roman" w:cs="Times New Roman"/>
          <w:sz w:val="24"/>
          <w:szCs w:val="24"/>
        </w:rPr>
        <w:t>Сраффито</w:t>
      </w:r>
      <w:proofErr w:type="spellEnd"/>
      <w:r w:rsidR="006E3FEA" w:rsidRPr="00B269AD">
        <w:rPr>
          <w:rFonts w:ascii="Times New Roman" w:hAnsi="Times New Roman" w:cs="Times New Roman"/>
          <w:sz w:val="24"/>
          <w:szCs w:val="24"/>
        </w:rPr>
        <w:t>» представлена на рисунке 1.</w:t>
      </w:r>
    </w:p>
    <w:p w:rsidR="006E3FEA" w:rsidRPr="00B269AD" w:rsidRDefault="006E3FEA"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7CE0FDF6" wp14:editId="5E7BB0FD">
            <wp:extent cx="2349795" cy="1802136"/>
            <wp:effectExtent l="0" t="0" r="0" b="7620"/>
            <wp:docPr id="6790" name="Рисунок 6790" descr="https://masterfasada.ru/wp-content/uploads/2014/10/sgraff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sterfasada.ru/wp-content/uploads/2014/10/sgraffi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3519" cy="1820331"/>
                    </a:xfrm>
                    <a:prstGeom prst="rect">
                      <a:avLst/>
                    </a:prstGeom>
                    <a:noFill/>
                    <a:ln>
                      <a:noFill/>
                    </a:ln>
                  </pic:spPr>
                </pic:pic>
              </a:graphicData>
            </a:graphic>
          </wp:inline>
        </w:drawing>
      </w:r>
      <w:r w:rsidR="00E83775" w:rsidRPr="00B269AD">
        <w:rPr>
          <w:rFonts w:ascii="Times New Roman" w:hAnsi="Times New Roman" w:cs="Times New Roman"/>
          <w:sz w:val="24"/>
          <w:szCs w:val="24"/>
        </w:rPr>
        <w:t xml:space="preserve"> </w:t>
      </w:r>
      <w:r w:rsidR="00E83775" w:rsidRPr="00B269AD">
        <w:rPr>
          <w:rFonts w:ascii="Times New Roman" w:hAnsi="Times New Roman" w:cs="Times New Roman"/>
          <w:noProof/>
          <w:sz w:val="24"/>
          <w:szCs w:val="24"/>
          <w:lang w:eastAsia="ru-RU"/>
        </w:rPr>
        <w:drawing>
          <wp:inline distT="0" distB="0" distL="0" distR="0" wp14:anchorId="4A41C608" wp14:editId="5856FEDD">
            <wp:extent cx="2615609" cy="1828780"/>
            <wp:effectExtent l="0" t="0" r="0" b="635"/>
            <wp:docPr id="6791" name="Рисунок 6791" descr="https://krrot.net/wp-content/uploads/2019/12/Sozdanie-barelefa2-2048x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rot.net/wp-content/uploads/2019/12/Sozdanie-barelefa2-2048x14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630288" cy="1839043"/>
                    </a:xfrm>
                    <a:prstGeom prst="rect">
                      <a:avLst/>
                    </a:prstGeom>
                    <a:noFill/>
                    <a:ln>
                      <a:noFill/>
                    </a:ln>
                  </pic:spPr>
                </pic:pic>
              </a:graphicData>
            </a:graphic>
          </wp:inline>
        </w:drawing>
      </w:r>
    </w:p>
    <w:p w:rsidR="006E3FEA" w:rsidRPr="00B269AD" w:rsidRDefault="006E3FEA"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1 – Выполнение техники «</w:t>
      </w:r>
      <w:proofErr w:type="spellStart"/>
      <w:r w:rsidRPr="00B269AD">
        <w:rPr>
          <w:rFonts w:ascii="Times New Roman" w:hAnsi="Times New Roman" w:cs="Times New Roman"/>
          <w:sz w:val="24"/>
          <w:szCs w:val="24"/>
        </w:rPr>
        <w:t>Сраффито</w:t>
      </w:r>
      <w:proofErr w:type="spellEnd"/>
      <w:r w:rsidRPr="00B269AD">
        <w:rPr>
          <w:rFonts w:ascii="Times New Roman" w:hAnsi="Times New Roman" w:cs="Times New Roman"/>
          <w:sz w:val="24"/>
          <w:szCs w:val="24"/>
        </w:rPr>
        <w:t>»</w:t>
      </w:r>
    </w:p>
    <w:p w:rsidR="006E3FEA" w:rsidRPr="00B269AD" w:rsidRDefault="006E3FEA" w:rsidP="00EA5E91">
      <w:pPr>
        <w:spacing w:after="0" w:line="240" w:lineRule="auto"/>
        <w:ind w:firstLine="709"/>
        <w:jc w:val="both"/>
        <w:rPr>
          <w:rFonts w:ascii="Times New Roman" w:hAnsi="Times New Roman" w:cs="Times New Roman"/>
          <w:sz w:val="24"/>
          <w:szCs w:val="24"/>
        </w:rPr>
      </w:pP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Преимущества и недостатки сграффито</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и у любого способа декоративной отделки, у этой достаточно непростой техники росписи стен тоже есть свои плюсы и минусы.</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Преимущества:</w:t>
      </w:r>
    </w:p>
    <w:p w:rsidR="00EA5E91"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1. уникальный внешний вид – оригинальный способ декора позволяет выполнить такую отделку, которой нет больше ни у кого;</w:t>
      </w:r>
    </w:p>
    <w:p w:rsidR="00EA5E91"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2. не боится влаги – его можно применять даже в помещениях с повышенной влажностью;</w:t>
      </w:r>
    </w:p>
    <w:p w:rsidR="00EA5E91"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3. пожаробезопасность – не горит;</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4. на ее поверхности не размножаются бактерии и не появляется грибок и плесень.</w:t>
      </w:r>
    </w:p>
    <w:p w:rsidR="00E2436F" w:rsidRPr="00B269AD" w:rsidRDefault="00E2436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Недостатки:</w:t>
      </w:r>
    </w:p>
    <w:p w:rsidR="00EA5E91" w:rsidRPr="00B269AD" w:rsidRDefault="00E2436F" w:rsidP="00EA5E91">
      <w:pPr>
        <w:pStyle w:val="a7"/>
        <w:numPr>
          <w:ilvl w:val="0"/>
          <w:numId w:val="3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достаточно сложная в уходе – на рельефных поверхностях скапливается пыль (если речь идет о кухне, то и жир), однако положительной стороной является и тот факт, что в уходе можно применять бытовую химию;</w:t>
      </w:r>
    </w:p>
    <w:p w:rsidR="00EA5E91" w:rsidRPr="00B269AD" w:rsidRDefault="00E2436F" w:rsidP="00EA5E91">
      <w:pPr>
        <w:pStyle w:val="a7"/>
        <w:numPr>
          <w:ilvl w:val="0"/>
          <w:numId w:val="3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сложность техники – работа должна выполняться последовательно и скрупулезно, технология не нарушаться, так как все работы проводятся вручную, то они занимают много времени;</w:t>
      </w:r>
    </w:p>
    <w:p w:rsidR="00E2436F" w:rsidRPr="00B269AD" w:rsidRDefault="00E2436F" w:rsidP="00EA5E91">
      <w:pPr>
        <w:pStyle w:val="a7"/>
        <w:numPr>
          <w:ilvl w:val="0"/>
          <w:numId w:val="3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 xml:space="preserve"> высокая стоимость – технология выполнения штукатурки сграффито трудоемкая, поэтому и оплачивается она дорого, к тому же чаще всего для работы используются природные красители, которые не отличаются дешевизной.</w:t>
      </w:r>
    </w:p>
    <w:p w:rsidR="001D5657" w:rsidRPr="00B269AD" w:rsidRDefault="001D5657"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w:t>
      </w:r>
      <w:r w:rsidR="00127B41" w:rsidRPr="00B269AD">
        <w:rPr>
          <w:rFonts w:ascii="Times New Roman" w:hAnsi="Times New Roman" w:cs="Times New Roman"/>
          <w:b/>
          <w:sz w:val="24"/>
          <w:szCs w:val="24"/>
        </w:rPr>
        <w:t>просы к практическому занятию</w:t>
      </w:r>
    </w:p>
    <w:p w:rsidR="001D5657" w:rsidRPr="00B269AD" w:rsidRDefault="001D5657" w:rsidP="00EA5E91">
      <w:pPr>
        <w:pStyle w:val="a7"/>
        <w:numPr>
          <w:ilvl w:val="0"/>
          <w:numId w:val="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такое штукатурка «сграффито»?</w:t>
      </w:r>
    </w:p>
    <w:p w:rsidR="001D5657" w:rsidRPr="00B269AD" w:rsidRDefault="001D5657" w:rsidP="00EA5E91">
      <w:pPr>
        <w:pStyle w:val="a7"/>
        <w:numPr>
          <w:ilvl w:val="0"/>
          <w:numId w:val="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 называется техника, имитирующая сграффито?</w:t>
      </w:r>
    </w:p>
    <w:p w:rsidR="001D5657" w:rsidRPr="00B269AD" w:rsidRDefault="001D5657" w:rsidP="00EA5E91">
      <w:pPr>
        <w:pStyle w:val="a7"/>
        <w:numPr>
          <w:ilvl w:val="0"/>
          <w:numId w:val="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Какова технология сграффито?</w:t>
      </w:r>
    </w:p>
    <w:p w:rsidR="001D5657" w:rsidRPr="00B269AD" w:rsidRDefault="001D5657" w:rsidP="00EA5E91">
      <w:pPr>
        <w:pStyle w:val="a3"/>
        <w:spacing w:before="0" w:beforeAutospacing="0" w:after="0" w:afterAutospacing="0"/>
        <w:ind w:firstLine="709"/>
        <w:jc w:val="center"/>
      </w:pPr>
    </w:p>
    <w:p w:rsidR="001D5657" w:rsidRPr="00B269AD" w:rsidRDefault="001D5657" w:rsidP="00EA5E91">
      <w:pPr>
        <w:pStyle w:val="a3"/>
        <w:spacing w:before="0" w:beforeAutospacing="0" w:after="0" w:afterAutospacing="0"/>
        <w:ind w:firstLine="709"/>
        <w:jc w:val="center"/>
        <w:rPr>
          <w:b/>
        </w:rPr>
      </w:pPr>
      <w:r w:rsidRPr="00B269AD">
        <w:rPr>
          <w:b/>
        </w:rPr>
        <w:t>Задание к практическому занятию</w:t>
      </w:r>
    </w:p>
    <w:p w:rsidR="00B55AE7" w:rsidRPr="00B269AD" w:rsidRDefault="00B55AE7" w:rsidP="00EA5E91">
      <w:pPr>
        <w:spacing w:after="0" w:line="240" w:lineRule="auto"/>
        <w:ind w:firstLine="709"/>
        <w:rPr>
          <w:rFonts w:ascii="Times New Roman" w:hAnsi="Times New Roman" w:cs="Times New Roman"/>
          <w:sz w:val="24"/>
          <w:szCs w:val="24"/>
        </w:rPr>
      </w:pPr>
    </w:p>
    <w:p w:rsidR="00B55AE7" w:rsidRPr="00B269AD" w:rsidRDefault="001D5657" w:rsidP="00EA5E91">
      <w:pPr>
        <w:spacing w:after="0" w:line="240" w:lineRule="auto"/>
        <w:ind w:firstLine="709"/>
        <w:rPr>
          <w:rFonts w:ascii="Times New Roman" w:hAnsi="Times New Roman" w:cs="Times New Roman"/>
          <w:i/>
          <w:sz w:val="24"/>
          <w:szCs w:val="24"/>
        </w:rPr>
      </w:pPr>
      <w:r w:rsidRPr="00B269AD">
        <w:rPr>
          <w:rFonts w:ascii="Times New Roman" w:hAnsi="Times New Roman" w:cs="Times New Roman"/>
          <w:i/>
          <w:sz w:val="24"/>
          <w:szCs w:val="24"/>
        </w:rPr>
        <w:t>Методика выполнения задания</w:t>
      </w:r>
    </w:p>
    <w:p w:rsidR="00E2436F" w:rsidRPr="00B269AD" w:rsidRDefault="001D565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Выполнить </w:t>
      </w:r>
      <w:r w:rsidRPr="00B269AD">
        <w:rPr>
          <w:rFonts w:ascii="Times New Roman" w:hAnsi="Times New Roman" w:cs="Times New Roman"/>
          <w:sz w:val="24"/>
          <w:szCs w:val="24"/>
          <w:shd w:val="clear" w:color="auto" w:fill="FFFFFF"/>
        </w:rPr>
        <w:t>технику «Сграффито» на листе фанеры, ДСП или ГВЛ. Любым из двух способов.</w:t>
      </w:r>
    </w:p>
    <w:p w:rsidR="001D5657" w:rsidRPr="00B269AD" w:rsidRDefault="001D5657" w:rsidP="00EA5E91">
      <w:pPr>
        <w:pStyle w:val="a3"/>
        <w:shd w:val="clear" w:color="auto" w:fill="FFFFFF"/>
        <w:spacing w:before="0" w:beforeAutospacing="0" w:after="0" w:afterAutospacing="0"/>
        <w:ind w:firstLine="709"/>
        <w:jc w:val="both"/>
      </w:pPr>
      <w:r w:rsidRPr="00B269AD">
        <w:t>Первый способ</w:t>
      </w:r>
    </w:p>
    <w:p w:rsidR="00E2436F" w:rsidRPr="00B269AD" w:rsidRDefault="00E2436F" w:rsidP="00EA5E91">
      <w:pPr>
        <w:pStyle w:val="a3"/>
        <w:shd w:val="clear" w:color="auto" w:fill="FFFFFF"/>
        <w:spacing w:before="0" w:beforeAutospacing="0" w:after="0" w:afterAutospacing="0"/>
        <w:ind w:firstLine="709"/>
        <w:jc w:val="both"/>
      </w:pPr>
      <w:r w:rsidRPr="00B269AD">
        <w:t>Для начала придумайте рисунок, который будете переносить на поверхность, и изготовьте трафарет. Его лучше выполнить на листе плотной бумаги в цвете и в полном размере. По контуру изображения прорезаются отверстия с помощью шила, булавки или швейной машинки. Именно эти контуры будут переноситься на декорируемую поверхность с помощью тампона с цветным пигментом.</w:t>
      </w:r>
    </w:p>
    <w:p w:rsidR="00E2436F" w:rsidRPr="00B269AD" w:rsidRDefault="00E2436F" w:rsidP="00EA5E91">
      <w:pPr>
        <w:pStyle w:val="a3"/>
        <w:spacing w:before="0" w:beforeAutospacing="0" w:after="0" w:afterAutospacing="0"/>
        <w:ind w:firstLine="709"/>
        <w:jc w:val="both"/>
      </w:pPr>
    </w:p>
    <w:p w:rsidR="00E2436F" w:rsidRPr="00B269AD" w:rsidRDefault="00E2436F" w:rsidP="00EA5E9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Техника нанесения сграффито предполагает прохождение трех этапов:</w:t>
      </w:r>
    </w:p>
    <w:p w:rsidR="00B5278C" w:rsidRPr="00B269AD" w:rsidRDefault="00E2436F" w:rsidP="00B5278C">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подготовка поверхности (оштукатуривание и грунтовка);</w:t>
      </w:r>
    </w:p>
    <w:p w:rsidR="00B5278C" w:rsidRPr="00B269AD" w:rsidRDefault="00E2436F" w:rsidP="00B5278C">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перенос рисунка на поверхность;</w:t>
      </w:r>
    </w:p>
    <w:p w:rsidR="00E2436F" w:rsidRPr="00B269AD" w:rsidRDefault="00E2436F" w:rsidP="00B5278C">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B269AD">
        <w:rPr>
          <w:rFonts w:ascii="Times New Roman" w:eastAsia="Times New Roman" w:hAnsi="Times New Roman" w:cs="Times New Roman"/>
          <w:sz w:val="24"/>
          <w:szCs w:val="24"/>
          <w:lang w:eastAsia="ru-RU"/>
        </w:rPr>
        <w:t>выцарапывание</w:t>
      </w:r>
      <w:proofErr w:type="spellEnd"/>
      <w:r w:rsidRPr="00B269AD">
        <w:rPr>
          <w:rFonts w:ascii="Times New Roman" w:eastAsia="Times New Roman" w:hAnsi="Times New Roman" w:cs="Times New Roman"/>
          <w:sz w:val="24"/>
          <w:szCs w:val="24"/>
          <w:lang w:eastAsia="ru-RU"/>
        </w:rPr>
        <w:t xml:space="preserve"> орнамента.</w:t>
      </w:r>
    </w:p>
    <w:p w:rsidR="00E2436F" w:rsidRPr="00B269AD" w:rsidRDefault="00E2436F" w:rsidP="00EA5E91">
      <w:pPr>
        <w:numPr>
          <w:ilvl w:val="0"/>
          <w:numId w:val="27"/>
        </w:numPr>
        <w:shd w:val="clear" w:color="auto" w:fill="FFFFFF"/>
        <w:spacing w:after="0" w:line="240" w:lineRule="auto"/>
        <w:ind w:left="0" w:firstLine="709"/>
        <w:jc w:val="both"/>
        <w:rPr>
          <w:rStyle w:val="a5"/>
          <w:rFonts w:ascii="Times New Roman" w:eastAsia="Times New Roman" w:hAnsi="Times New Roman" w:cs="Times New Roman"/>
          <w:b w:val="0"/>
          <w:bCs w:val="0"/>
          <w:sz w:val="24"/>
          <w:szCs w:val="24"/>
          <w:lang w:eastAsia="ru-RU"/>
        </w:rPr>
      </w:pPr>
      <w:r w:rsidRPr="00B269AD">
        <w:rPr>
          <w:rStyle w:val="a5"/>
          <w:rFonts w:ascii="Times New Roman" w:hAnsi="Times New Roman" w:cs="Times New Roman"/>
          <w:sz w:val="24"/>
          <w:szCs w:val="24"/>
          <w:shd w:val="clear" w:color="auto" w:fill="FFFFFF"/>
        </w:rPr>
        <w:t>Подготовительный этап</w:t>
      </w:r>
      <w:r w:rsidRPr="00B269AD">
        <w:rPr>
          <w:rFonts w:ascii="Times New Roman" w:hAnsi="Times New Roman" w:cs="Times New Roman"/>
          <w:sz w:val="24"/>
          <w:szCs w:val="24"/>
          <w:shd w:val="clear" w:color="auto" w:fill="FFFFFF"/>
        </w:rPr>
        <w:t xml:space="preserve">. Декорируемую поверхность нужно тщательно очистить от пыли и грязи. Для лучшего сцепления бетонные поверхности насекают и хорошо смачивают водой. Кирпичные стены штукатурят известковыми растворами, а бетонные – известково-цементными. Первый слой – это грунт, его толщина не должна составлять более 15 мм. Далее наносят два цветных слоя по аналогии со штукатуркой – сначала нижний слой, а после его схватывания верхний слой. Нижний слой наносится толщиной не более 8 мм, а тонкий верхний слой – кистью. Если речь идет о трехслойном сграффито, то первые два слоя наносятся и уплотняются </w:t>
      </w:r>
      <w:proofErr w:type="spellStart"/>
      <w:r w:rsidRPr="00B269AD">
        <w:rPr>
          <w:rFonts w:ascii="Times New Roman" w:hAnsi="Times New Roman" w:cs="Times New Roman"/>
          <w:sz w:val="24"/>
          <w:szCs w:val="24"/>
          <w:shd w:val="clear" w:color="auto" w:fill="FFFFFF"/>
        </w:rPr>
        <w:t>полутерком</w:t>
      </w:r>
      <w:proofErr w:type="spellEnd"/>
      <w:r w:rsidRPr="00B269AD">
        <w:rPr>
          <w:rFonts w:ascii="Times New Roman" w:hAnsi="Times New Roman" w:cs="Times New Roman"/>
          <w:sz w:val="24"/>
          <w:szCs w:val="24"/>
          <w:shd w:val="clear" w:color="auto" w:fill="FFFFFF"/>
        </w:rPr>
        <w:t xml:space="preserve"> или деревянной теркой (причем толщина второго слоя должна быть не более 4 мм), а третий слой – кистью.</w:t>
      </w:r>
      <w:r w:rsidRPr="00B269AD">
        <w:rPr>
          <w:rStyle w:val="a5"/>
          <w:rFonts w:ascii="Times New Roman" w:hAnsi="Times New Roman" w:cs="Times New Roman"/>
          <w:sz w:val="24"/>
          <w:szCs w:val="24"/>
        </w:rPr>
        <w:t xml:space="preserve"> </w:t>
      </w:r>
    </w:p>
    <w:p w:rsidR="00E2436F" w:rsidRPr="00B269AD" w:rsidRDefault="00E2436F" w:rsidP="00EA5E91">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sz w:val="24"/>
          <w:szCs w:val="24"/>
          <w:lang w:eastAsia="ru-RU"/>
        </w:rPr>
        <w:t>Перенос рисунка</w:t>
      </w:r>
      <w:r w:rsidRPr="00B269AD">
        <w:rPr>
          <w:rFonts w:ascii="Times New Roman" w:eastAsia="Times New Roman" w:hAnsi="Times New Roman" w:cs="Times New Roman"/>
          <w:sz w:val="24"/>
          <w:szCs w:val="24"/>
          <w:lang w:eastAsia="ru-RU"/>
        </w:rPr>
        <w:t xml:space="preserve">. Заранее изготовленный трафарет с </w:t>
      </w:r>
      <w:proofErr w:type="spellStart"/>
      <w:r w:rsidRPr="00B269AD">
        <w:rPr>
          <w:rFonts w:ascii="Times New Roman" w:eastAsia="Times New Roman" w:hAnsi="Times New Roman" w:cs="Times New Roman"/>
          <w:sz w:val="24"/>
          <w:szCs w:val="24"/>
          <w:lang w:eastAsia="ru-RU"/>
        </w:rPr>
        <w:t>наколами</w:t>
      </w:r>
      <w:proofErr w:type="spellEnd"/>
      <w:r w:rsidRPr="00B269AD">
        <w:rPr>
          <w:rFonts w:ascii="Times New Roman" w:eastAsia="Times New Roman" w:hAnsi="Times New Roman" w:cs="Times New Roman"/>
          <w:sz w:val="24"/>
          <w:szCs w:val="24"/>
          <w:lang w:eastAsia="ru-RU"/>
        </w:rPr>
        <w:t xml:space="preserve"> по контуру рисунка закрепляется к декорируемой поверхности и при помощи тампона, смоченного в сухой краске или меловом порошке, переносится на стену похлопывающими движениями. Когда вы уберете трафарет, на поверхности должны остаться пунктирные линии. Этот пунктир и будет контуром, по которому осуществляется процарапывание. Здесь есть нюанс – перенос рисунка можно начинать после небольшой проверки. Для этого пальцем попробуйте верхний слой цветной штукатурки, и если на ней не остаются следы, то это верный знак того, что можно начинать переносить рисунок.</w:t>
      </w:r>
    </w:p>
    <w:p w:rsidR="00E2436F" w:rsidRPr="00B269AD" w:rsidRDefault="00E2436F" w:rsidP="00EA5E91">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sz w:val="24"/>
          <w:szCs w:val="24"/>
          <w:lang w:eastAsia="ru-RU"/>
        </w:rPr>
        <w:t>Процарапывание</w:t>
      </w:r>
      <w:r w:rsidRPr="00B269AD">
        <w:rPr>
          <w:rFonts w:ascii="Times New Roman" w:eastAsia="Times New Roman" w:hAnsi="Times New Roman" w:cs="Times New Roman"/>
          <w:sz w:val="24"/>
          <w:szCs w:val="24"/>
          <w:lang w:eastAsia="ru-RU"/>
        </w:rPr>
        <w:t>. Переходить к резьбе можно сразу, как только подстынет верхний слой, но не позже чем через 5-6 часов после его нанесения. Если этот слой штукатурки застынет окончательно, очень трудно (почти невозможно) осуществлять процарапывание, поэтому работы лучше производить по еще сырой штукатурке. Начинают с того, что по контуру с помощью резца или скальпеля подрезают раствор (при этом резец держат под углом 60°). Сначала прорезают только верхний слой штукатурки, затем, выбрав срезанный слой, можно переходить к прорезыванию следующего слоя. Во время процарапывания штукатурки инструмент наверняка затупится, поэтому не забывайте его точить время от времени. Вот так, фрагмент за фрагментом срезается штукатурка, обнажая каждый слой. Работа тонкая и очень аккуратная, не терпящая спешки.</w:t>
      </w:r>
    </w:p>
    <w:p w:rsidR="001D5657" w:rsidRPr="00B269AD" w:rsidRDefault="001D5657" w:rsidP="00EA5E91">
      <w:pPr>
        <w:pStyle w:val="a3"/>
        <w:spacing w:before="0" w:beforeAutospacing="0" w:after="0" w:afterAutospacing="0"/>
        <w:ind w:firstLine="709"/>
        <w:jc w:val="both"/>
      </w:pPr>
      <w:r w:rsidRPr="00B269AD">
        <w:t>Второй способ</w:t>
      </w:r>
    </w:p>
    <w:p w:rsidR="00B55AE7" w:rsidRPr="00B269AD" w:rsidRDefault="00E2436F" w:rsidP="00EA5E91">
      <w:pPr>
        <w:pStyle w:val="a3"/>
        <w:spacing w:before="0" w:beforeAutospacing="0" w:after="0" w:afterAutospacing="0"/>
        <w:ind w:firstLine="709"/>
        <w:jc w:val="both"/>
      </w:pPr>
      <w:r w:rsidRPr="00B269AD">
        <w:rPr>
          <w:shd w:val="clear" w:color="auto" w:fill="FFFFFF"/>
        </w:rPr>
        <w:lastRenderedPageBreak/>
        <w:t>Технология сграффито предполагает два метода нанесения. Эта была первая техника. Вторая заключается не в процарапывании, а в набивке рисунка. В этом случае работают не резцом, а кисточкой. К основному слою штукатурки приставляют заранее изготовленные шаблоны из фанеры, пропитанные олифой, и кисточкой прокрашивают область внутри шаблона, потом берут другой шаблон (побольше) и производят те же самые операции.</w:t>
      </w:r>
    </w:p>
    <w:p w:rsidR="00B55AE7" w:rsidRPr="00B269AD" w:rsidRDefault="00B55AE7" w:rsidP="00EA5E91">
      <w:pPr>
        <w:pStyle w:val="a3"/>
        <w:spacing w:before="0" w:beforeAutospacing="0" w:after="0" w:afterAutospacing="0"/>
        <w:ind w:firstLine="709"/>
        <w:jc w:val="both"/>
        <w:outlineLvl w:val="0"/>
      </w:pPr>
    </w:p>
    <w:p w:rsidR="007B4361" w:rsidRPr="00B269AD" w:rsidRDefault="007B4361" w:rsidP="00EA5E91">
      <w:pPr>
        <w:pStyle w:val="a3"/>
        <w:spacing w:before="0" w:beforeAutospacing="0" w:after="0" w:afterAutospacing="0"/>
        <w:ind w:firstLine="709"/>
        <w:jc w:val="center"/>
        <w:outlineLvl w:val="0"/>
      </w:pPr>
    </w:p>
    <w:p w:rsidR="00066F5F" w:rsidRPr="00B269AD" w:rsidRDefault="00066F5F" w:rsidP="00EA5E91">
      <w:pPr>
        <w:spacing w:after="0" w:line="240" w:lineRule="auto"/>
        <w:ind w:firstLine="709"/>
        <w:jc w:val="center"/>
        <w:outlineLvl w:val="0"/>
        <w:rPr>
          <w:rFonts w:ascii="Times New Roman" w:hAnsi="Times New Roman" w:cs="Times New Roman"/>
          <w:b/>
          <w:sz w:val="24"/>
          <w:szCs w:val="24"/>
        </w:rPr>
      </w:pPr>
      <w:bookmarkStart w:id="12" w:name="_Toc55169698"/>
      <w:bookmarkStart w:id="13" w:name="_Toc57632287"/>
      <w:bookmarkStart w:id="14" w:name="_Toc85615417"/>
      <w:bookmarkStart w:id="15" w:name="_Toc86926140"/>
      <w:r w:rsidRPr="00B269AD">
        <w:rPr>
          <w:rFonts w:ascii="Times New Roman" w:hAnsi="Times New Roman" w:cs="Times New Roman"/>
          <w:b/>
          <w:sz w:val="24"/>
          <w:szCs w:val="24"/>
        </w:rPr>
        <w:t>Практическое занятие № 4. Трансформации плоскости в объем с помощью складок и с помощью прорези</w:t>
      </w:r>
      <w:bookmarkEnd w:id="12"/>
      <w:bookmarkEnd w:id="13"/>
      <w:bookmarkEnd w:id="14"/>
      <w:bookmarkEnd w:id="15"/>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Линия сгиба.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у бумажной модели были гладкие и правильные линии сгиба, непосредственно перед сгибом нужно воспользоваться каким-либо тупым предметом (это может быть механический карандаш, не пишущая шариковая ручка и так далее) и провести им по линии сгиба, делая небольшую канавку.</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Обычно эту процедуру выполняют перед вырезание деталей бумажной модели: проводят тупым инструментом вдоль линий сгиба, делая небольшую канавку. Таким образом, при попытке согнуть по линии сгиба, деталь согнется именно там, где Вы провели инструментом. </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Чтобы получить очень острые края при изготовлении моделей из толстой бумаги (картона), можно проводить по линиям сгиба ножом для бумаги, но только не до конца, а разрезая только верхний слой бумаги. При последующем сгибе его края будут острые, пример показан на рисунке </w:t>
      </w:r>
      <w:r w:rsidR="00B5278C" w:rsidRPr="00B269AD">
        <w:rPr>
          <w:rFonts w:ascii="Times New Roman" w:hAnsi="Times New Roman" w:cs="Times New Roman"/>
          <w:sz w:val="24"/>
          <w:szCs w:val="24"/>
        </w:rPr>
        <w:t>2</w:t>
      </w:r>
      <w:r w:rsidRPr="00B269AD">
        <w:rPr>
          <w:rFonts w:ascii="Times New Roman" w:hAnsi="Times New Roman" w:cs="Times New Roman"/>
          <w:sz w:val="24"/>
          <w:szCs w:val="24"/>
        </w:rPr>
        <w:t>.</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1C7C5BF3" wp14:editId="69E02FD3">
            <wp:extent cx="2735142" cy="1847850"/>
            <wp:effectExtent l="0" t="0" r="8255" b="0"/>
            <wp:docPr id="6772" name="Рисунок 6772" descr="https://paper-models.ru/images/instr/fo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er-models.ru/images/instr/fold-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281" cy="1889831"/>
                    </a:xfrm>
                    <a:prstGeom prst="rect">
                      <a:avLst/>
                    </a:prstGeom>
                    <a:noFill/>
                    <a:ln>
                      <a:noFill/>
                    </a:ln>
                  </pic:spPr>
                </pic:pic>
              </a:graphicData>
            </a:graphic>
          </wp:inline>
        </w:drawing>
      </w:r>
    </w:p>
    <w:p w:rsidR="00066F5F" w:rsidRPr="00B269AD" w:rsidRDefault="00B5278C"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2</w:t>
      </w:r>
      <w:r w:rsidR="00066F5F" w:rsidRPr="00B269AD">
        <w:rPr>
          <w:rFonts w:ascii="Times New Roman" w:hAnsi="Times New Roman" w:cs="Times New Roman"/>
          <w:sz w:val="24"/>
          <w:szCs w:val="24"/>
        </w:rPr>
        <w:t xml:space="preserve"> – Пример проведения ножом для бумаги по линиям сгиба </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EA5E91">
      <w:pPr>
        <w:spacing w:after="0" w:line="240" w:lineRule="auto"/>
        <w:ind w:firstLine="709"/>
        <w:jc w:val="both"/>
        <w:rPr>
          <w:rFonts w:ascii="Times New Roman" w:hAnsi="Times New Roman" w:cs="Times New Roman"/>
          <w:i/>
          <w:sz w:val="24"/>
          <w:szCs w:val="24"/>
        </w:rPr>
      </w:pPr>
      <w:bookmarkStart w:id="16" w:name="_Toc55169699"/>
      <w:r w:rsidRPr="00B269AD">
        <w:rPr>
          <w:rFonts w:ascii="Times New Roman" w:hAnsi="Times New Roman" w:cs="Times New Roman"/>
          <w:i/>
          <w:sz w:val="24"/>
          <w:szCs w:val="24"/>
        </w:rPr>
        <w:t>Сгиб</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Существуют 2 вида сгиба - внешний и внутренний.</w:t>
      </w:r>
    </w:p>
    <w:bookmarkEnd w:id="16"/>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Самая основная из всех сгибов — это внутренний сгиб, по другому ее называют «сгиб долина» (рисунок </w:t>
      </w:r>
      <w:r w:rsidR="00B5278C" w:rsidRPr="00B269AD">
        <w:rPr>
          <w:rFonts w:ascii="Times New Roman" w:hAnsi="Times New Roman" w:cs="Times New Roman"/>
          <w:sz w:val="24"/>
          <w:szCs w:val="24"/>
        </w:rPr>
        <w:t>3</w:t>
      </w:r>
      <w:r w:rsidRPr="00B269AD">
        <w:rPr>
          <w:rFonts w:ascii="Times New Roman" w:hAnsi="Times New Roman" w:cs="Times New Roman"/>
          <w:sz w:val="24"/>
          <w:szCs w:val="24"/>
        </w:rPr>
        <w:t xml:space="preserve">). Сгиб долины получает свое название, потому что он складывает бумагу, как речная долина. Чтобы выполнить внутренний сгиб, Вы должны согнуть по линии сгиба так, чтобы она оказалась ниже сгибаемых сторон. Должна получится на называемая выемка, не зря по-английски внутренний сгиб звучит как </w:t>
      </w:r>
      <w:proofErr w:type="spellStart"/>
      <w:r w:rsidRPr="00B269AD">
        <w:rPr>
          <w:rFonts w:ascii="Times New Roman" w:hAnsi="Times New Roman" w:cs="Times New Roman"/>
          <w:sz w:val="24"/>
          <w:szCs w:val="24"/>
        </w:rPr>
        <w:t>Valley</w:t>
      </w:r>
      <w:proofErr w:type="spellEnd"/>
      <w:r w:rsidRPr="00B269AD">
        <w:rPr>
          <w:rFonts w:ascii="Times New Roman" w:hAnsi="Times New Roman" w:cs="Times New Roman"/>
          <w:sz w:val="24"/>
          <w:szCs w:val="24"/>
        </w:rPr>
        <w:t xml:space="preserve"> </w:t>
      </w:r>
      <w:proofErr w:type="spellStart"/>
      <w:r w:rsidRPr="00B269AD">
        <w:rPr>
          <w:rFonts w:ascii="Times New Roman" w:hAnsi="Times New Roman" w:cs="Times New Roman"/>
          <w:sz w:val="24"/>
          <w:szCs w:val="24"/>
        </w:rPr>
        <w:t>fold</w:t>
      </w:r>
      <w:proofErr w:type="spellEnd"/>
      <w:r w:rsidRPr="00B269AD">
        <w:rPr>
          <w:rFonts w:ascii="Times New Roman" w:hAnsi="Times New Roman" w:cs="Times New Roman"/>
          <w:sz w:val="24"/>
          <w:szCs w:val="24"/>
        </w:rPr>
        <w:t>, </w:t>
      </w:r>
      <w:proofErr w:type="spellStart"/>
      <w:r w:rsidRPr="00B269AD">
        <w:rPr>
          <w:rFonts w:ascii="Times New Roman" w:hAnsi="Times New Roman" w:cs="Times New Roman"/>
          <w:sz w:val="24"/>
          <w:szCs w:val="24"/>
        </w:rPr>
        <w:t>valley</w:t>
      </w:r>
      <w:proofErr w:type="spellEnd"/>
      <w:r w:rsidRPr="00B269AD">
        <w:rPr>
          <w:rFonts w:ascii="Times New Roman" w:hAnsi="Times New Roman" w:cs="Times New Roman"/>
          <w:sz w:val="24"/>
          <w:szCs w:val="24"/>
        </w:rPr>
        <w:t xml:space="preserve"> в переводе с английского - выемка, желоб.</w:t>
      </w: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lastRenderedPageBreak/>
        <w:drawing>
          <wp:inline distT="0" distB="0" distL="0" distR="0" wp14:anchorId="5897947B" wp14:editId="4A2822ED">
            <wp:extent cx="2857500" cy="2152650"/>
            <wp:effectExtent l="0" t="0" r="0" b="0"/>
            <wp:docPr id="6773" name="Рисунок 6773" descr="tipy-linij-sgibov-origa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y-linij-sgibov-origami-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Рисунок </w:t>
      </w:r>
      <w:r w:rsidR="00B5278C" w:rsidRPr="00B269AD">
        <w:rPr>
          <w:rFonts w:ascii="Times New Roman" w:hAnsi="Times New Roman" w:cs="Times New Roman"/>
          <w:sz w:val="24"/>
          <w:szCs w:val="24"/>
        </w:rPr>
        <w:t>3</w:t>
      </w:r>
      <w:r w:rsidRPr="00B269AD">
        <w:rPr>
          <w:rFonts w:ascii="Times New Roman" w:hAnsi="Times New Roman" w:cs="Times New Roman"/>
          <w:sz w:val="24"/>
          <w:szCs w:val="24"/>
        </w:rPr>
        <w:t xml:space="preserve"> – Сгиб Долина</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правило каждый вид сгиба на деталях модели имеет свое собственное условное обозначение. Пунктирные линии (_ _ _ _ _) обычно используются для внешних сгибов, штрихпунктирные (_._.</w:t>
      </w:r>
      <w:proofErr w:type="gramStart"/>
      <w:r w:rsidRPr="00B269AD">
        <w:rPr>
          <w:rFonts w:ascii="Times New Roman" w:hAnsi="Times New Roman" w:cs="Times New Roman"/>
          <w:sz w:val="24"/>
          <w:szCs w:val="24"/>
        </w:rPr>
        <w:t>_._</w:t>
      </w:r>
      <w:proofErr w:type="gramEnd"/>
      <w:r w:rsidRPr="00B269AD">
        <w:rPr>
          <w:rFonts w:ascii="Times New Roman" w:hAnsi="Times New Roman" w:cs="Times New Roman"/>
          <w:sz w:val="24"/>
          <w:szCs w:val="24"/>
        </w:rPr>
        <w:t>) - для внутренних сгибов, иногда также будет стрелка, указывающая направление складывания. Сплошные линии (______) обычно используются для линии отреза.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сделать долинную складку, просто сложите бумаги по направлению к себе и сгибайте вдоль пунктирной линии.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Иногда вас просят свернуть и развернуть бумагу после того, как вы сделаете долину. Это называется предварительным сгибом. Этим вы упрощаете себе дальнейшую работу над фигурой, в случаях, когда сделать такие сгибы позже будет крайне затруднительно. </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выполнить внешний сгиб (по другому его называют сгиб гора), вы должны согнуть по линии сгиба так, чтобы она оказалась выше сгибаемых сторон. Должна получиться так называемая выпуклость, не зря по-английски внешний сгиб звучит как </w:t>
      </w:r>
      <w:proofErr w:type="spellStart"/>
      <w:r w:rsidRPr="00B269AD">
        <w:rPr>
          <w:rFonts w:ascii="Times New Roman" w:hAnsi="Times New Roman" w:cs="Times New Roman"/>
          <w:sz w:val="24"/>
          <w:szCs w:val="24"/>
        </w:rPr>
        <w:t>Mountain</w:t>
      </w:r>
      <w:proofErr w:type="spellEnd"/>
      <w:r w:rsidRPr="00B269AD">
        <w:rPr>
          <w:rFonts w:ascii="Times New Roman" w:hAnsi="Times New Roman" w:cs="Times New Roman"/>
          <w:sz w:val="24"/>
          <w:szCs w:val="24"/>
        </w:rPr>
        <w:t xml:space="preserve"> </w:t>
      </w:r>
      <w:proofErr w:type="spellStart"/>
      <w:r w:rsidRPr="00B269AD">
        <w:rPr>
          <w:rFonts w:ascii="Times New Roman" w:hAnsi="Times New Roman" w:cs="Times New Roman"/>
          <w:sz w:val="24"/>
          <w:szCs w:val="24"/>
        </w:rPr>
        <w:t>fold</w:t>
      </w:r>
      <w:proofErr w:type="spellEnd"/>
      <w:r w:rsidRPr="00B269AD">
        <w:rPr>
          <w:rFonts w:ascii="Times New Roman" w:hAnsi="Times New Roman" w:cs="Times New Roman"/>
          <w:sz w:val="24"/>
          <w:szCs w:val="24"/>
        </w:rPr>
        <w:t>, </w:t>
      </w:r>
      <w:proofErr w:type="spellStart"/>
      <w:r w:rsidRPr="00B269AD">
        <w:rPr>
          <w:rFonts w:ascii="Times New Roman" w:hAnsi="Times New Roman" w:cs="Times New Roman"/>
          <w:sz w:val="24"/>
          <w:szCs w:val="24"/>
        </w:rPr>
        <w:t>mountain</w:t>
      </w:r>
      <w:proofErr w:type="spellEnd"/>
      <w:r w:rsidRPr="00B269AD">
        <w:rPr>
          <w:rFonts w:ascii="Times New Roman" w:hAnsi="Times New Roman" w:cs="Times New Roman"/>
          <w:sz w:val="24"/>
          <w:szCs w:val="24"/>
        </w:rPr>
        <w:t xml:space="preserve"> в переводе с английского - гора.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Горная складка — это, по сути, свод долины в</w:t>
      </w:r>
      <w:r w:rsidR="00B5278C" w:rsidRPr="00B269AD">
        <w:rPr>
          <w:rFonts w:ascii="Times New Roman" w:hAnsi="Times New Roman" w:cs="Times New Roman"/>
          <w:sz w:val="24"/>
          <w:szCs w:val="24"/>
        </w:rPr>
        <w:t xml:space="preserve"> обратном направлении (рисунок 4</w:t>
      </w:r>
      <w:r w:rsidRPr="00B269AD">
        <w:rPr>
          <w:rFonts w:ascii="Times New Roman" w:hAnsi="Times New Roman" w:cs="Times New Roman"/>
          <w:sz w:val="24"/>
          <w:szCs w:val="24"/>
        </w:rPr>
        <w:t>). Горная складка получила свое название, потому что она поднимает бумагу, как гора.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сделать горную складку, сложите часть бумаги от себя и затем сгибайте вдоль линии. Вы можете сделать это, держа бумагу в воздухе и складывая ее. Однако легче перевернуть бумагу, сложить складку долины, а затем вернуть бумагу в исходное положение.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и в случае с долиной, вас иногда просят свернуть и развернуть бумагу, чтобы сделать предварительную подготовку, которая будет использоваться позже в процессе завершения конкретной фигурки.</w:t>
      </w: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0D0BBB0" wp14:editId="62BCFD64">
            <wp:extent cx="2857500" cy="2143125"/>
            <wp:effectExtent l="0" t="0" r="0" b="9525"/>
            <wp:docPr id="6774" name="Рисунок 6774" descr="tipy-linij-sgibov-origam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y-linij-sgibov-origami-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B269AD">
        <w:rPr>
          <w:rFonts w:ascii="Times New Roman" w:hAnsi="Times New Roman" w:cs="Times New Roman"/>
          <w:sz w:val="24"/>
          <w:szCs w:val="24"/>
        </w:rPr>
        <w:br/>
      </w:r>
      <w:r w:rsidRPr="00B269AD">
        <w:rPr>
          <w:rFonts w:ascii="Times New Roman" w:hAnsi="Times New Roman" w:cs="Times New Roman"/>
          <w:sz w:val="24"/>
          <w:szCs w:val="24"/>
        </w:rPr>
        <w:br/>
        <w:t xml:space="preserve">Рисунок </w:t>
      </w:r>
      <w:r w:rsidR="00B5278C" w:rsidRPr="00B269AD">
        <w:rPr>
          <w:rFonts w:ascii="Times New Roman" w:hAnsi="Times New Roman" w:cs="Times New Roman"/>
          <w:sz w:val="24"/>
          <w:szCs w:val="24"/>
        </w:rPr>
        <w:t>4</w:t>
      </w:r>
      <w:r w:rsidRPr="00B269AD">
        <w:rPr>
          <w:rFonts w:ascii="Times New Roman" w:hAnsi="Times New Roman" w:cs="Times New Roman"/>
          <w:sz w:val="24"/>
          <w:szCs w:val="24"/>
        </w:rPr>
        <w:t xml:space="preserve"> – Сгиб Гора</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Вырезание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Вырезают детали бумажной модели либо ножницами, либо ножом для бумаги. Ножницы хорошо подходят для больших деталей, причем ножницы можно использовать двух типов - большие с прямыми лезвиями, и маникюрные - с маленькими изогнутыми лезвиями. Прямые ножницы пригодятся для вырезания больших деталей, а маникюрные - для вырезания более мелких изогнутых деталей. Нож для бумаги отлично подходит для очень мелких деталей, а также для вырезания внутренних отверстий.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Перед началом убедитесь, что участок стола, где Вы собираетесь работать, отлично освещен. Это важно, чтобы Вы могли отчетливо видеть линии разреза. При использовании ножа для бумаги очень неплохо иметь не прорезаемый коврик, чтобы защитить стол, а также сам нож.</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Важно всегда использовать острое лезвие и не нажимать на нож слишком сильно. Резка бумаги тогда будет очень легкой.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Не пытайтесь крутить свою руку вдоль всех изгибов линии, чтобы вырезать сложные формы. Необходимо крутить лист. Таким образом у Вас будет получаться быстрее и правильнее.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Вырезайте по одной детали за один раз, делайте это именно тогда, когда Вам нужна именно эта деталь (рисунок </w:t>
      </w:r>
      <w:r w:rsidR="00B5278C" w:rsidRPr="00B269AD">
        <w:rPr>
          <w:rFonts w:ascii="Times New Roman" w:hAnsi="Times New Roman" w:cs="Times New Roman"/>
          <w:sz w:val="24"/>
          <w:szCs w:val="24"/>
        </w:rPr>
        <w:t>5</w:t>
      </w:r>
      <w:r w:rsidRPr="00B269AD">
        <w:rPr>
          <w:rFonts w:ascii="Times New Roman" w:hAnsi="Times New Roman" w:cs="Times New Roman"/>
          <w:sz w:val="24"/>
          <w:szCs w:val="24"/>
        </w:rPr>
        <w:t>). Вырезать все детали нет смысла, потому что они могут просто потеряться. Если же Вы это сделали (вырезали все детали сразу), на обратной стороне каждой из них не забудьте поставить порядковый номер.</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751D6D9" wp14:editId="69AC08E3">
            <wp:extent cx="1419225" cy="1217953"/>
            <wp:effectExtent l="0" t="0" r="0" b="1270"/>
            <wp:docPr id="6775" name="Рисунок 6775" descr="https://paper-models.ru/images/instr/c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per-models.ru/images/instr/cu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5618" cy="1223439"/>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07DDE64D" wp14:editId="66D8D8C9">
            <wp:extent cx="2491002" cy="1466850"/>
            <wp:effectExtent l="0" t="0" r="5080" b="0"/>
            <wp:docPr id="6776" name="Рисунок 6776" descr="https://paper-models.ru/images/instr/c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per-models.ru/images/instr/cut-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395" cy="1468848"/>
                    </a:xfrm>
                    <a:prstGeom prst="rect">
                      <a:avLst/>
                    </a:prstGeom>
                    <a:noFill/>
                    <a:ln>
                      <a:noFill/>
                    </a:ln>
                  </pic:spPr>
                </pic:pic>
              </a:graphicData>
            </a:graphic>
          </wp:inline>
        </w:drawing>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Рисунок </w:t>
      </w:r>
      <w:r w:rsidR="00B5278C" w:rsidRPr="00B269AD">
        <w:rPr>
          <w:rFonts w:ascii="Times New Roman" w:hAnsi="Times New Roman" w:cs="Times New Roman"/>
          <w:sz w:val="24"/>
          <w:szCs w:val="24"/>
        </w:rPr>
        <w:t>5</w:t>
      </w:r>
      <w:r w:rsidRPr="00B269AD">
        <w:rPr>
          <w:rFonts w:ascii="Times New Roman" w:hAnsi="Times New Roman" w:cs="Times New Roman"/>
          <w:sz w:val="24"/>
          <w:szCs w:val="24"/>
        </w:rPr>
        <w:t xml:space="preserve"> – Пример вырезания одной детали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выбрать нож? При наличии в модели множества мелких деталей, вырезать их ножницами практически нереально. Это касается маленьких отверстий, пазов и так далее.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Тогда и приходят на помощь ножи для бумаги.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При их использовании практически отпадет надобность в маленьких ножницах.</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Специально для таких ножей существуют не прорезаемые коврики, на которых можно спокойно резать, не боясь поцарапать стол.</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Как выбрать ножницы?</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Выбирая ножницы, Вы должны понимать, что именно этим инструментом Вы будете резать бумагу, и порой бумаги придется резать очень много.</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Поэтому основные требования к ножницам: во-первых, они должны быть острыми и не должны коробить бумагу; во-вторых, ножницы должны удобно лежать в руке, потому что иногда вырезать приходится очень много деталей.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Длинными ножницами удобно будет вырезать большие детали, где много прямых линий.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Средними ножницами вырезаются все остальные детали, кроме самих мелких.</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Маленькие ножницы (маникюрные) очень помогут при вырезании мелких деталей. Причем прямые маникюрные ножницы подойдут для прямоугольников, треугольников и так далее, тогда как ножницы с закругленными краями подойдут для вырезания круглых деталей.</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Склеивание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Склеивание - один из самых важных этапов бумажного моделирования. От правильной склейки зависит внешний вид модели и правильность ее сборки. Большое внимание уделите этому этапу.</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У большинства деталей бумажных моделей есть специальные вкладки для нанесения клея, поэтому чтобы склеить две детали придется нанести клей на вкладку и прижать детали вместе.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Важный совет: не используйте очень много клея! Достаточно нанести на деталь всего лишь одну каплю клея и размазать ее по поверхности кисточкой или пальцем. Если Вы использовали много клея, то он окажется на самой модели, в этот момент его нужно быстро убрать, промокнув тряпочкой или пальцем. Важно использовать такой клей, который не оставляет следов на самой модели.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 некоторых ситуациях нужно наносить клей не на специальные вкладки, а на приклеиваемые детали. Это касается внутренних </w:t>
      </w:r>
      <w:proofErr w:type="spellStart"/>
      <w:r w:rsidRPr="00B269AD">
        <w:rPr>
          <w:rFonts w:ascii="Times New Roman" w:hAnsi="Times New Roman" w:cs="Times New Roman"/>
          <w:sz w:val="24"/>
          <w:szCs w:val="24"/>
        </w:rPr>
        <w:t>приклеиваний</w:t>
      </w:r>
      <w:proofErr w:type="spellEnd"/>
      <w:r w:rsidRPr="00B269AD">
        <w:rPr>
          <w:rFonts w:ascii="Times New Roman" w:hAnsi="Times New Roman" w:cs="Times New Roman"/>
          <w:sz w:val="24"/>
          <w:szCs w:val="24"/>
        </w:rPr>
        <w:t xml:space="preserve">, когда одна деталь помещается в другую. В этом случае клей наносится на боковые грани (рисунок </w:t>
      </w:r>
      <w:r w:rsidR="00B5278C" w:rsidRPr="00B269AD">
        <w:rPr>
          <w:rFonts w:ascii="Times New Roman" w:hAnsi="Times New Roman" w:cs="Times New Roman"/>
          <w:sz w:val="24"/>
          <w:szCs w:val="24"/>
        </w:rPr>
        <w:t>6</w:t>
      </w:r>
      <w:r w:rsidRPr="00B269AD">
        <w:rPr>
          <w:rFonts w:ascii="Times New Roman" w:hAnsi="Times New Roman" w:cs="Times New Roman"/>
          <w:sz w:val="24"/>
          <w:szCs w:val="24"/>
        </w:rPr>
        <w:t>).</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2801756E" wp14:editId="5B02D1B4">
            <wp:extent cx="940280" cy="838729"/>
            <wp:effectExtent l="0" t="0" r="0" b="0"/>
            <wp:docPr id="6777" name="Рисунок 6777" descr="https://paper-models.ru/images/instr/g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per-models.ru/images/instr/glu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91" cy="849354"/>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1633D0F1" wp14:editId="5CE36C44">
            <wp:extent cx="957070" cy="940279"/>
            <wp:effectExtent l="0" t="0" r="0" b="0"/>
            <wp:docPr id="6778" name="Рисунок 6778" descr="https://paper-models.ru/images/instr/glu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per-models.ru/images/instr/glu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6907" cy="959768"/>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1BBD47D2" wp14:editId="4778F1F8">
            <wp:extent cx="1071512" cy="923026"/>
            <wp:effectExtent l="0" t="0" r="0" b="0"/>
            <wp:docPr id="6779" name="Рисунок 6779" descr="https://paper-models.ru/images/instr/glu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per-models.ru/images/instr/glu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562" cy="931683"/>
                    </a:xfrm>
                    <a:prstGeom prst="rect">
                      <a:avLst/>
                    </a:prstGeom>
                    <a:noFill/>
                    <a:ln>
                      <a:noFill/>
                    </a:ln>
                  </pic:spPr>
                </pic:pic>
              </a:graphicData>
            </a:graphic>
          </wp:inline>
        </w:drawing>
      </w:r>
    </w:p>
    <w:p w:rsidR="00066F5F" w:rsidRPr="00B269AD" w:rsidRDefault="00066F5F" w:rsidP="004C69B3">
      <w:pPr>
        <w:spacing w:after="0" w:line="240" w:lineRule="auto"/>
        <w:ind w:firstLine="709"/>
        <w:jc w:val="center"/>
        <w:rPr>
          <w:rFonts w:ascii="Times New Roman" w:hAnsi="Times New Roman" w:cs="Times New Roman"/>
          <w:sz w:val="24"/>
          <w:szCs w:val="24"/>
        </w:rPr>
      </w:pPr>
    </w:p>
    <w:p w:rsidR="00066F5F" w:rsidRPr="00B269AD" w:rsidRDefault="00B5278C"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6</w:t>
      </w:r>
      <w:r w:rsidR="00066F5F" w:rsidRPr="00B269AD">
        <w:rPr>
          <w:rFonts w:ascii="Times New Roman" w:hAnsi="Times New Roman" w:cs="Times New Roman"/>
          <w:sz w:val="24"/>
          <w:szCs w:val="24"/>
        </w:rPr>
        <w:t xml:space="preserve"> – Пример склеивания деталей</w:t>
      </w:r>
    </w:p>
    <w:p w:rsidR="00066F5F" w:rsidRPr="00B269AD" w:rsidRDefault="00066F5F" w:rsidP="00EA5E91">
      <w:pPr>
        <w:spacing w:after="0" w:line="240" w:lineRule="auto"/>
        <w:ind w:firstLine="709"/>
        <w:jc w:val="both"/>
        <w:rPr>
          <w:rFonts w:ascii="Times New Roman" w:hAnsi="Times New Roman" w:cs="Times New Roman"/>
          <w:i/>
          <w:sz w:val="24"/>
          <w:szCs w:val="24"/>
        </w:rPr>
      </w:pPr>
    </w:p>
    <w:p w:rsidR="00066F5F" w:rsidRPr="00B269AD" w:rsidRDefault="00066F5F" w:rsidP="00EA5E91">
      <w:pPr>
        <w:spacing w:after="0" w:line="240" w:lineRule="auto"/>
        <w:ind w:firstLine="709"/>
        <w:jc w:val="both"/>
        <w:rPr>
          <w:rFonts w:ascii="Times New Roman" w:hAnsi="Times New Roman" w:cs="Times New Roman"/>
          <w:i/>
          <w:sz w:val="24"/>
          <w:szCs w:val="24"/>
        </w:rPr>
      </w:pPr>
      <w:proofErr w:type="spellStart"/>
      <w:r w:rsidRPr="00B269AD">
        <w:rPr>
          <w:rFonts w:ascii="Times New Roman" w:hAnsi="Times New Roman" w:cs="Times New Roman"/>
          <w:i/>
          <w:sz w:val="24"/>
          <w:szCs w:val="24"/>
        </w:rPr>
        <w:t>Скругление</w:t>
      </w:r>
      <w:proofErr w:type="spellEnd"/>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Во многих моделях используются цилиндрические детали, это могут быть мачты бумажных кораблей, колонны исторических зданий и многое другое.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скруглить деталь, сделать ее более податливой для изготовления цилиндра, необходимо всего на всего провести по обратной стороне детали, например, механические карандашом, металлической линейкой. Деталь сразу станет более округлой, и Вам будет намного проще придать ей нужную форму.</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Для очень маленьких бумажных деталей можно использовать зубочистку (рисунок </w:t>
      </w:r>
      <w:r w:rsidR="00B5278C" w:rsidRPr="00B269AD">
        <w:rPr>
          <w:rFonts w:ascii="Times New Roman" w:hAnsi="Times New Roman" w:cs="Times New Roman"/>
          <w:sz w:val="24"/>
          <w:szCs w:val="24"/>
        </w:rPr>
        <w:t>7</w:t>
      </w:r>
      <w:r w:rsidRPr="00B269AD">
        <w:rPr>
          <w:rFonts w:ascii="Times New Roman" w:hAnsi="Times New Roman" w:cs="Times New Roman"/>
          <w:sz w:val="24"/>
          <w:szCs w:val="24"/>
        </w:rPr>
        <w:t>).</w:t>
      </w: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5E79728" wp14:editId="209E87C4">
            <wp:extent cx="1148317" cy="942208"/>
            <wp:effectExtent l="0" t="0" r="0" b="0"/>
            <wp:docPr id="6780" name="Рисунок 6780" descr="https://paper-models.ru/images/instr/cur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per-models.ru/images/instr/curv-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9483" cy="951370"/>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7CCB2073" wp14:editId="17A8C91A">
            <wp:extent cx="1657200" cy="988828"/>
            <wp:effectExtent l="0" t="0" r="635" b="1905"/>
            <wp:docPr id="6781" name="Рисунок 6781" descr="https://paper-models.ru/images/instr/cur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per-models.ru/images/instr/curv-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3727" cy="1010623"/>
                    </a:xfrm>
                    <a:prstGeom prst="rect">
                      <a:avLst/>
                    </a:prstGeom>
                    <a:noFill/>
                    <a:ln>
                      <a:noFill/>
                    </a:ln>
                  </pic:spPr>
                </pic:pic>
              </a:graphicData>
            </a:graphic>
          </wp:inline>
        </w:drawing>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w:t>
      </w:r>
      <w:r w:rsidR="00B5278C" w:rsidRPr="00B269AD">
        <w:rPr>
          <w:rFonts w:ascii="Times New Roman" w:hAnsi="Times New Roman" w:cs="Times New Roman"/>
          <w:sz w:val="24"/>
          <w:szCs w:val="24"/>
        </w:rPr>
        <w:t xml:space="preserve"> 7</w:t>
      </w:r>
      <w:r w:rsidRPr="00B269AD">
        <w:rPr>
          <w:rFonts w:ascii="Times New Roman" w:hAnsi="Times New Roman" w:cs="Times New Roman"/>
          <w:sz w:val="24"/>
          <w:szCs w:val="24"/>
        </w:rPr>
        <w:t xml:space="preserve"> – Пример </w:t>
      </w:r>
      <w:proofErr w:type="spellStart"/>
      <w:r w:rsidRPr="00B269AD">
        <w:rPr>
          <w:rFonts w:ascii="Times New Roman" w:hAnsi="Times New Roman" w:cs="Times New Roman"/>
          <w:sz w:val="24"/>
          <w:szCs w:val="24"/>
        </w:rPr>
        <w:t>скругления</w:t>
      </w:r>
      <w:proofErr w:type="spellEnd"/>
      <w:r w:rsidRPr="00B269AD">
        <w:rPr>
          <w:rFonts w:ascii="Times New Roman" w:hAnsi="Times New Roman" w:cs="Times New Roman"/>
          <w:sz w:val="24"/>
          <w:szCs w:val="24"/>
        </w:rPr>
        <w:t xml:space="preserve"> детали.</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Стыковка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Некоторые модели используют отдельную специальную вкладку, с помощью которой склеиваются две детали. Специальная вкладка подклеивается под обе детали, придавая поверхности почти идеальный вид.</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Обычно такой метод используется для создания самолетов, космических кораблей, чтобы придать фюзеляжам идеальный вид.</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Окраска стыков</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При склеивании двух деталей вместе, их края остаются белыми - поперечное сечение бумаги. Для бумажных моделей, выполненных в темных тонах, этот момент становится критичным.</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Для выхода из ситуации после вырезания деталей перед сборкой используйте цветные фломастеры или карандаши, чтобы подкрасить края в тот цвет, который нужен.</w:t>
      </w:r>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Расскажите о физических свойствах бумаги.</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proofErr w:type="spellStart"/>
      <w:r w:rsidRPr="00B269AD">
        <w:rPr>
          <w:rFonts w:ascii="Times New Roman" w:hAnsi="Times New Roman" w:cs="Times New Roman"/>
          <w:sz w:val="24"/>
          <w:szCs w:val="24"/>
        </w:rPr>
        <w:t>Биговка</w:t>
      </w:r>
      <w:proofErr w:type="spellEnd"/>
      <w:r w:rsidRPr="00B269AD">
        <w:rPr>
          <w:rFonts w:ascii="Times New Roman" w:hAnsi="Times New Roman" w:cs="Times New Roman"/>
          <w:sz w:val="24"/>
          <w:szCs w:val="24"/>
        </w:rPr>
        <w:t>: что это, применение в полиграфии.</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Фальцовка – что это такое?</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Что такое </w:t>
      </w:r>
      <w:proofErr w:type="spellStart"/>
      <w:r w:rsidRPr="00B269AD">
        <w:rPr>
          <w:rFonts w:ascii="Times New Roman" w:hAnsi="Times New Roman" w:cs="Times New Roman"/>
          <w:sz w:val="24"/>
          <w:szCs w:val="24"/>
        </w:rPr>
        <w:t>гофрокатрон</w:t>
      </w:r>
      <w:proofErr w:type="spellEnd"/>
      <w:r w:rsidRPr="00B269AD">
        <w:rPr>
          <w:rFonts w:ascii="Times New Roman" w:hAnsi="Times New Roman" w:cs="Times New Roman"/>
          <w:sz w:val="24"/>
          <w:szCs w:val="24"/>
        </w:rPr>
        <w:t>? Применение и использование.</w:t>
      </w:r>
    </w:p>
    <w:p w:rsidR="00066F5F" w:rsidRPr="00B269AD" w:rsidRDefault="00066F5F" w:rsidP="00EA5E91">
      <w:pPr>
        <w:spacing w:after="0" w:line="240" w:lineRule="auto"/>
        <w:ind w:firstLine="709"/>
        <w:rPr>
          <w:rFonts w:ascii="Times New Roman" w:hAnsi="Times New Roman" w:cs="Times New Roman"/>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bookmarkStart w:id="17" w:name="_Toc55169700"/>
      <w:r w:rsidRPr="00B269AD">
        <w:rPr>
          <w:rFonts w:ascii="Times New Roman" w:hAnsi="Times New Roman" w:cs="Times New Roman"/>
          <w:b/>
          <w:sz w:val="24"/>
          <w:szCs w:val="24"/>
        </w:rPr>
        <w:t>Задание к практическому занятию</w:t>
      </w:r>
      <w:bookmarkEnd w:id="17"/>
    </w:p>
    <w:p w:rsidR="00066F5F" w:rsidRPr="00B269AD" w:rsidRDefault="00066F5F" w:rsidP="00EA5E91">
      <w:pPr>
        <w:pStyle w:val="a7"/>
        <w:numPr>
          <w:ilvl w:val="0"/>
          <w:numId w:val="25"/>
        </w:numPr>
        <w:spacing w:after="0" w:line="240" w:lineRule="auto"/>
        <w:ind w:left="0" w:firstLine="709"/>
        <w:jc w:val="both"/>
        <w:rPr>
          <w:rFonts w:ascii="Times New Roman" w:hAnsi="Times New Roman" w:cs="Times New Roman"/>
          <w:sz w:val="24"/>
          <w:szCs w:val="24"/>
        </w:rPr>
      </w:pPr>
      <w:bookmarkStart w:id="18" w:name="_Toc55169701"/>
      <w:r w:rsidRPr="00B269AD">
        <w:rPr>
          <w:rFonts w:ascii="Times New Roman" w:hAnsi="Times New Roman" w:cs="Times New Roman"/>
          <w:sz w:val="24"/>
          <w:szCs w:val="24"/>
        </w:rPr>
        <w:t xml:space="preserve">Подобрать бумагу с необходимыми физическими свойствами (гибкость, жесткость, упругость, прочность, тонально-фактурная однородность и др.); найти интересное решение поверхности, повторяя множество геометрических элементов, используя приемы надреза и сгиба в качестве технологии формообразования. В результате должны появиться композиции, которые имеют </w:t>
      </w:r>
      <w:proofErr w:type="spellStart"/>
      <w:r w:rsidRPr="00B269AD">
        <w:rPr>
          <w:rFonts w:ascii="Times New Roman" w:hAnsi="Times New Roman" w:cs="Times New Roman"/>
          <w:sz w:val="24"/>
          <w:szCs w:val="24"/>
        </w:rPr>
        <w:t>раппортное</w:t>
      </w:r>
      <w:proofErr w:type="spellEnd"/>
      <w:r w:rsidRPr="00B269AD">
        <w:rPr>
          <w:rFonts w:ascii="Times New Roman" w:hAnsi="Times New Roman" w:cs="Times New Roman"/>
          <w:sz w:val="24"/>
          <w:szCs w:val="24"/>
        </w:rPr>
        <w:t xml:space="preserve"> решение и представляют собой объемно – пространственную структуру из бумаги. Геометрический рисунок складок аккуратно наносится на бумагу с лицевой и изнаночной стороны. Для качественного сгиба бумаги по намеченным линиям делаются легкие надрезы верхних слоев бумаги с лицевой стороны, если складка является выпуклой, и с изнаночной стороны, если складка вогнутая (рис. 1-9).</w:t>
      </w:r>
      <w:bookmarkEnd w:id="18"/>
    </w:p>
    <w:p w:rsidR="00066F5F" w:rsidRPr="00B269AD" w:rsidRDefault="00066F5F" w:rsidP="00EA5E91">
      <w:pPr>
        <w:pStyle w:val="a7"/>
        <w:numPr>
          <w:ilvl w:val="0"/>
          <w:numId w:val="25"/>
        </w:numPr>
        <w:spacing w:after="0" w:line="240" w:lineRule="auto"/>
        <w:ind w:left="0" w:firstLine="709"/>
        <w:jc w:val="both"/>
        <w:rPr>
          <w:rFonts w:ascii="Times New Roman" w:hAnsi="Times New Roman" w:cs="Times New Roman"/>
          <w:sz w:val="24"/>
          <w:szCs w:val="24"/>
        </w:rPr>
      </w:pPr>
      <w:bookmarkStart w:id="19" w:name="_Toc55169702"/>
      <w:r w:rsidRPr="00B269AD">
        <w:rPr>
          <w:rFonts w:ascii="Times New Roman" w:hAnsi="Times New Roman" w:cs="Times New Roman"/>
          <w:sz w:val="24"/>
          <w:szCs w:val="24"/>
        </w:rPr>
        <w:t>Подобрать материал с необходимыми свойствами: жесткости, упругости, гибкости; найти выразительную композиционную форму, прорезая, скручивая, складывая плоскость без удаления из использованного листа каких – либо частей; усвоить навыки высокой культуры технического исполнения. Овладение этой технологией формообразования развивает чувство материала и умение прогнозировать его «поведение» при различных воздействиях.</w:t>
      </w:r>
      <w:bookmarkEnd w:id="19"/>
    </w:p>
    <w:p w:rsidR="00066F5F" w:rsidRPr="00B269AD" w:rsidRDefault="00066F5F" w:rsidP="00EA5E91">
      <w:pPr>
        <w:pStyle w:val="a7"/>
        <w:numPr>
          <w:ilvl w:val="0"/>
          <w:numId w:val="2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Показать рельефность </w:t>
      </w:r>
      <w:proofErr w:type="spellStart"/>
      <w:r w:rsidRPr="00B269AD">
        <w:rPr>
          <w:rFonts w:ascii="Times New Roman" w:hAnsi="Times New Roman" w:cs="Times New Roman"/>
          <w:sz w:val="24"/>
          <w:szCs w:val="24"/>
        </w:rPr>
        <w:t>гофрокартона</w:t>
      </w:r>
      <w:proofErr w:type="spellEnd"/>
      <w:r w:rsidRPr="00B269AD">
        <w:rPr>
          <w:rFonts w:ascii="Times New Roman" w:hAnsi="Times New Roman" w:cs="Times New Roman"/>
          <w:sz w:val="24"/>
          <w:szCs w:val="24"/>
        </w:rPr>
        <w:t>.</w:t>
      </w:r>
    </w:p>
    <w:p w:rsidR="00066F5F" w:rsidRPr="00B269AD" w:rsidRDefault="00066F5F" w:rsidP="00EA5E91">
      <w:pPr>
        <w:pStyle w:val="a7"/>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 xml:space="preserve">Технология выполнения (Пример рисунок </w:t>
      </w:r>
      <w:r w:rsidR="00B5278C" w:rsidRPr="00B269AD">
        <w:rPr>
          <w:rFonts w:ascii="Times New Roman" w:hAnsi="Times New Roman" w:cs="Times New Roman"/>
          <w:sz w:val="24"/>
          <w:szCs w:val="24"/>
        </w:rPr>
        <w:t>8</w:t>
      </w:r>
      <w:r w:rsidRPr="00B269AD">
        <w:rPr>
          <w:rFonts w:ascii="Times New Roman" w:hAnsi="Times New Roman" w:cs="Times New Roman"/>
          <w:sz w:val="24"/>
          <w:szCs w:val="24"/>
        </w:rPr>
        <w:t xml:space="preserve">.): </w:t>
      </w:r>
    </w:p>
    <w:p w:rsidR="00066F5F" w:rsidRPr="00B269AD" w:rsidRDefault="00066F5F" w:rsidP="00EA5E91">
      <w:pPr>
        <w:pStyle w:val="a7"/>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 Взять гофрированный картон (коробка от офисной бумаги).</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Нарисовать рисунок тонкими линиями, использую карандаш.</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Смочить картон водой при помощи губки.</w:t>
      </w:r>
    </w:p>
    <w:p w:rsidR="00066F5F" w:rsidRPr="00B269AD" w:rsidRDefault="00066F5F"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Аккуратно прорезывая картон по линии рисунка, удалить верхний слой картона, отрезав все лишнее. </w:t>
      </w:r>
      <w:r w:rsidRPr="00B269AD">
        <w:rPr>
          <w:rFonts w:ascii="Times New Roman" w:hAnsi="Times New Roman" w:cs="Times New Roman"/>
          <w:sz w:val="24"/>
          <w:szCs w:val="24"/>
          <w:shd w:val="clear" w:color="auto" w:fill="FFFFFF"/>
        </w:rPr>
        <w:t xml:space="preserve">Верхний надрез сделать не глубоким, для того чтобы было удобно снять верхний слой с картона. </w:t>
      </w:r>
    </w:p>
    <w:p w:rsidR="00066F5F" w:rsidRPr="00B269AD" w:rsidRDefault="00066F5F" w:rsidP="006F67B6">
      <w:pPr>
        <w:pStyle w:val="a7"/>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При необходимости, если слой удаляется не весь, можно смочить картон дополнительно.</w:t>
      </w:r>
    </w:p>
    <w:p w:rsidR="00066F5F" w:rsidRPr="00B269AD" w:rsidRDefault="00066F5F"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noProof/>
          <w:sz w:val="24"/>
          <w:szCs w:val="24"/>
          <w:lang w:eastAsia="ru-RU"/>
        </w:rPr>
        <w:drawing>
          <wp:inline distT="0" distB="0" distL="0" distR="0" wp14:anchorId="41379E85" wp14:editId="0DC93760">
            <wp:extent cx="3996275" cy="2998381"/>
            <wp:effectExtent l="0" t="0" r="4445" b="0"/>
            <wp:docPr id="6782" name="Рисунок 6782" descr="https://i.pinimg.com/736x/de/a0/87/dea087d3fbfcb730aa509e9e3e316aa3--gelli-printing-screen-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736x/de/a0/87/dea087d3fbfcb730aa509e9e3e316aa3--gelli-printing-screen-print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3214" cy="3026096"/>
                    </a:xfrm>
                    <a:prstGeom prst="rect">
                      <a:avLst/>
                    </a:prstGeom>
                    <a:noFill/>
                    <a:ln>
                      <a:noFill/>
                    </a:ln>
                  </pic:spPr>
                </pic:pic>
              </a:graphicData>
            </a:graphic>
          </wp:inline>
        </w:drawing>
      </w:r>
    </w:p>
    <w:p w:rsidR="00066F5F" w:rsidRPr="00B269AD" w:rsidRDefault="00066F5F" w:rsidP="00EA5E91">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 xml:space="preserve">Рисунок </w:t>
      </w:r>
      <w:r w:rsidR="00B5278C" w:rsidRPr="00B269AD">
        <w:rPr>
          <w:rFonts w:ascii="Times New Roman" w:hAnsi="Times New Roman" w:cs="Times New Roman"/>
          <w:sz w:val="24"/>
          <w:szCs w:val="24"/>
        </w:rPr>
        <w:t>8</w:t>
      </w:r>
      <w:r w:rsidRPr="00B269AD">
        <w:rPr>
          <w:rFonts w:ascii="Times New Roman" w:hAnsi="Times New Roman" w:cs="Times New Roman"/>
          <w:sz w:val="24"/>
          <w:szCs w:val="24"/>
        </w:rPr>
        <w:t xml:space="preserve"> – Рельефность картона. </w:t>
      </w:r>
    </w:p>
    <w:p w:rsidR="00066F5F" w:rsidRPr="00B269AD" w:rsidRDefault="00066F5F" w:rsidP="00EA5E91">
      <w:pPr>
        <w:pStyle w:val="a3"/>
        <w:spacing w:before="0" w:beforeAutospacing="0" w:after="0" w:afterAutospacing="0"/>
        <w:ind w:firstLine="709"/>
        <w:jc w:val="center"/>
        <w:outlineLvl w:val="0"/>
      </w:pPr>
    </w:p>
    <w:p w:rsidR="007B4361" w:rsidRPr="00B269AD" w:rsidRDefault="0095006A" w:rsidP="00EA5E91">
      <w:pPr>
        <w:spacing w:after="0" w:line="240" w:lineRule="auto"/>
        <w:jc w:val="center"/>
        <w:outlineLvl w:val="0"/>
        <w:rPr>
          <w:rFonts w:ascii="Times New Roman" w:hAnsi="Times New Roman" w:cs="Times New Roman"/>
          <w:b/>
          <w:sz w:val="24"/>
          <w:szCs w:val="24"/>
        </w:rPr>
      </w:pPr>
      <w:bookmarkStart w:id="20" w:name="_Toc85615418"/>
      <w:bookmarkStart w:id="21" w:name="_Toc86926141"/>
      <w:r w:rsidRPr="00B269AD">
        <w:rPr>
          <w:rFonts w:ascii="Times New Roman" w:hAnsi="Times New Roman" w:cs="Times New Roman"/>
          <w:b/>
          <w:sz w:val="24"/>
          <w:szCs w:val="24"/>
        </w:rPr>
        <w:t xml:space="preserve">Практическое занятие № </w:t>
      </w:r>
      <w:r w:rsidR="000A5724" w:rsidRPr="00B269AD">
        <w:rPr>
          <w:rFonts w:ascii="Times New Roman" w:hAnsi="Times New Roman" w:cs="Times New Roman"/>
          <w:b/>
          <w:sz w:val="24"/>
          <w:szCs w:val="24"/>
        </w:rPr>
        <w:t>5</w:t>
      </w:r>
      <w:r w:rsidRPr="00B269AD">
        <w:rPr>
          <w:rFonts w:ascii="Times New Roman" w:hAnsi="Times New Roman" w:cs="Times New Roman"/>
          <w:b/>
          <w:sz w:val="24"/>
          <w:szCs w:val="24"/>
        </w:rPr>
        <w:t xml:space="preserve">. </w:t>
      </w:r>
      <w:r w:rsidR="00DE4397" w:rsidRPr="00B269AD">
        <w:rPr>
          <w:rFonts w:ascii="Times New Roman" w:hAnsi="Times New Roman" w:cs="Times New Roman"/>
          <w:b/>
          <w:sz w:val="24"/>
          <w:szCs w:val="24"/>
        </w:rPr>
        <w:t>Классификация изоляционных материалов</w:t>
      </w:r>
      <w:bookmarkEnd w:id="20"/>
      <w:bookmarkEnd w:id="21"/>
    </w:p>
    <w:p w:rsidR="0013201D" w:rsidRPr="00B269AD" w:rsidRDefault="0013201D" w:rsidP="00EA5E91">
      <w:pPr>
        <w:spacing w:after="0" w:line="240" w:lineRule="auto"/>
        <w:jc w:val="center"/>
        <w:outlineLvl w:val="0"/>
        <w:rPr>
          <w:rFonts w:ascii="Times New Roman" w:hAnsi="Times New Roman" w:cs="Times New Roman"/>
          <w:b/>
          <w:sz w:val="24"/>
          <w:szCs w:val="24"/>
        </w:rPr>
      </w:pPr>
    </w:p>
    <w:p w:rsidR="00DE4397" w:rsidRPr="00B269AD" w:rsidRDefault="00DE4397" w:rsidP="0013201D">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DE4397" w:rsidRPr="00B269AD" w:rsidRDefault="00DE4397" w:rsidP="0013201D">
      <w:pPr>
        <w:spacing w:after="0" w:line="240" w:lineRule="auto"/>
        <w:ind w:firstLine="709"/>
        <w:jc w:val="both"/>
        <w:rPr>
          <w:rFonts w:ascii="Times New Roman" w:hAnsi="Times New Roman" w:cs="Times New Roman"/>
          <w:b/>
          <w:sz w:val="24"/>
          <w:szCs w:val="24"/>
        </w:rPr>
      </w:pPr>
    </w:p>
    <w:p w:rsidR="00FB5F2F"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Теплоизоляция предназначена для уменьшения </w:t>
      </w:r>
      <w:proofErr w:type="spellStart"/>
      <w:r w:rsidRPr="00B269AD">
        <w:rPr>
          <w:rFonts w:ascii="Times New Roman" w:hAnsi="Times New Roman" w:cs="Times New Roman"/>
          <w:sz w:val="24"/>
          <w:szCs w:val="24"/>
        </w:rPr>
        <w:t>теплопотери</w:t>
      </w:r>
      <w:proofErr w:type="spellEnd"/>
      <w:r w:rsidRPr="00B269AD">
        <w:rPr>
          <w:rFonts w:ascii="Times New Roman" w:hAnsi="Times New Roman" w:cs="Times New Roman"/>
          <w:sz w:val="24"/>
          <w:szCs w:val="24"/>
        </w:rPr>
        <w:t xml:space="preserve">.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Материалы, используемые для теплоизоляции строящихся зданий, выпускаются разных видов.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По консистенции они бывают: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жесткие или твердые;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в виде порошка или зернистого вида;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волокнистые.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Эта категория изоляционных материалов позволяет уменьшить потери тепла до минимальных значений.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Применение этих защитных средств позволяет уменьшать толщину стены, за счет чего снижается вес здания и уменьшается количество расходуемых материалов на строительство. Основные функциональные характеристики, которыми обладают изоляционные материалы данного вида: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низкая теплопроводность;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плотность;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большая пористость, за счет которой снижается прочность материала.</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Твердый утеплитель выпускается блоками и плитами, сыпучий – в виде порошка или зерна, волокнистые, соответственно, в виде волокон.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 составу утеплители разделяются на 3 группы:</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1. Органические утеплители, получаемые из отходов сельскохозяйственного сырья, древесины, торфа и газонаполненные пластмассы (пенопласт, поропласт, </w:t>
      </w:r>
      <w:proofErr w:type="spellStart"/>
      <w:r w:rsidRPr="00B269AD">
        <w:rPr>
          <w:rFonts w:ascii="Times New Roman" w:hAnsi="Times New Roman" w:cs="Times New Roman"/>
          <w:sz w:val="24"/>
          <w:szCs w:val="24"/>
        </w:rPr>
        <w:t>сотопласт</w:t>
      </w:r>
      <w:proofErr w:type="spellEnd"/>
      <w:r w:rsidRPr="00B269AD">
        <w:rPr>
          <w:rFonts w:ascii="Times New Roman" w:hAnsi="Times New Roman" w:cs="Times New Roman"/>
          <w:sz w:val="24"/>
          <w:szCs w:val="24"/>
        </w:rPr>
        <w:t xml:space="preserve">). Недостатком этой группы материалов можно назвать их низкую огнестойкость, их применяют в температурных режимах ниже 150°С.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2. Материалы неорганической природы представлены на строительном рынке минеральной ватой и </w:t>
      </w:r>
      <w:proofErr w:type="spellStart"/>
      <w:r w:rsidRPr="00B269AD">
        <w:rPr>
          <w:rFonts w:ascii="Times New Roman" w:hAnsi="Times New Roman" w:cs="Times New Roman"/>
          <w:sz w:val="24"/>
          <w:szCs w:val="24"/>
        </w:rPr>
        <w:t>минераловатными</w:t>
      </w:r>
      <w:proofErr w:type="spellEnd"/>
      <w:r w:rsidRPr="00B269AD">
        <w:rPr>
          <w:rFonts w:ascii="Times New Roman" w:hAnsi="Times New Roman" w:cs="Times New Roman"/>
          <w:sz w:val="24"/>
          <w:szCs w:val="24"/>
        </w:rPr>
        <w:t xml:space="preserve"> плитами, газобетонными средствами и пенобетоном, стекловолокном и пеностеклом.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3. Утеплители смешанного состава фибролит и </w:t>
      </w:r>
      <w:proofErr w:type="spellStart"/>
      <w:r w:rsidRPr="00B269AD">
        <w:rPr>
          <w:rFonts w:ascii="Times New Roman" w:hAnsi="Times New Roman" w:cs="Times New Roman"/>
          <w:sz w:val="24"/>
          <w:szCs w:val="24"/>
        </w:rPr>
        <w:t>арболит</w:t>
      </w:r>
      <w:proofErr w:type="spellEnd"/>
      <w:r w:rsidRPr="00B269AD">
        <w:rPr>
          <w:rFonts w:ascii="Times New Roman" w:hAnsi="Times New Roman" w:cs="Times New Roman"/>
          <w:sz w:val="24"/>
          <w:szCs w:val="24"/>
        </w:rPr>
        <w:t xml:space="preserve"> состоят из минерального вяжущего вещества и органического наполнителя. Смешанный состав средств защиты позволяет достигать более высокого уровня огнестойкости. </w:t>
      </w:r>
    </w:p>
    <w:p w:rsidR="00503663" w:rsidRPr="00B269AD" w:rsidRDefault="00914C01"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Материал для звукоизоляции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Применение звукоизоляционных уплотнителей при строительстве зданий разного назначения, преследует цель снизить уровень проникающего шума и посторонних звуков. Изоляционные материалы данного вида делятся на 2 группы: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звукопоглощающие или акустические;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прокладочные.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Акустические облицовочные средства используют при строительстве промышленных предприятий, монтаже вентиляционных установок и промышленных кондиционеров для обеспечения нормативного уровня шума. А в общественных зданиях они создают 11 оптимальный уровень слышимости и улучшают акустику в больших помещениях, где размещается множество слушателей: зрительные залы кинотеатров и филармоний, театров, звукозаписывающих студий. Звукоизоляционные свойства защитных средств зависят от пористости уплотнителя. В качестве изоляционных материалов, поглощающих шум, могут применяться мягкие, полужесткие и твердые облицовки.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Для получения мягкого вида облицовки применяется минеральная вата и стекловолокно. Мягкая звукоизоляционная облицовка выпускается в виде матов и рулонов. Объемная масса этого вида материалов составляет около 70 кг/м³. </w:t>
      </w:r>
      <w:proofErr w:type="gramStart"/>
      <w:r w:rsidRPr="00B269AD">
        <w:rPr>
          <w:rFonts w:ascii="Times New Roman" w:hAnsi="Times New Roman" w:cs="Times New Roman"/>
          <w:sz w:val="24"/>
          <w:szCs w:val="24"/>
        </w:rPr>
        <w:t>С одной стороны</w:t>
      </w:r>
      <w:proofErr w:type="gramEnd"/>
      <w:r w:rsidRPr="00B269AD">
        <w:rPr>
          <w:rFonts w:ascii="Times New Roman" w:hAnsi="Times New Roman" w:cs="Times New Roman"/>
          <w:sz w:val="24"/>
          <w:szCs w:val="24"/>
        </w:rPr>
        <w:t xml:space="preserve"> они имеют листовой перфорированный экран. Материалом для него служит алюминий, жесткий поливинилхлорид или асбестоцемент. Полужесткая поглощающая звукоизоляционная облицовка изготавливается в виде </w:t>
      </w:r>
      <w:proofErr w:type="spellStart"/>
      <w:r w:rsidRPr="00B269AD">
        <w:rPr>
          <w:rFonts w:ascii="Times New Roman" w:hAnsi="Times New Roman" w:cs="Times New Roman"/>
          <w:sz w:val="24"/>
          <w:szCs w:val="24"/>
        </w:rPr>
        <w:t>минераловатных</w:t>
      </w:r>
      <w:proofErr w:type="spellEnd"/>
      <w:r w:rsidRPr="00B269AD">
        <w:rPr>
          <w:rFonts w:ascii="Times New Roman" w:hAnsi="Times New Roman" w:cs="Times New Roman"/>
          <w:sz w:val="24"/>
          <w:szCs w:val="24"/>
        </w:rPr>
        <w:t xml:space="preserve"> и стекловолоконных плит. Размер одной плиты составляет 50×50×2 см, объемная масса ее 80-130 кг/м³. Используются в этих </w:t>
      </w:r>
      <w:r w:rsidRPr="00B269AD">
        <w:rPr>
          <w:rFonts w:ascii="Times New Roman" w:hAnsi="Times New Roman" w:cs="Times New Roman"/>
          <w:sz w:val="24"/>
          <w:szCs w:val="24"/>
        </w:rPr>
        <w:lastRenderedPageBreak/>
        <w:t xml:space="preserve">целях и плиты из древесных волокон, пластмассы с пористой основой. К ним относят </w:t>
      </w:r>
      <w:proofErr w:type="spellStart"/>
      <w:r w:rsidRPr="00B269AD">
        <w:rPr>
          <w:rFonts w:ascii="Times New Roman" w:hAnsi="Times New Roman" w:cs="Times New Roman"/>
          <w:sz w:val="24"/>
          <w:szCs w:val="24"/>
        </w:rPr>
        <w:t>пенополиуретан</w:t>
      </w:r>
      <w:proofErr w:type="spellEnd"/>
      <w:r w:rsidRPr="00B269AD">
        <w:rPr>
          <w:rFonts w:ascii="Times New Roman" w:hAnsi="Times New Roman" w:cs="Times New Roman"/>
          <w:sz w:val="24"/>
          <w:szCs w:val="24"/>
        </w:rPr>
        <w:t xml:space="preserve"> и пенопласт из полистирола.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 производстве твердых изоляционных материалов используют гранулированные или </w:t>
      </w:r>
      <w:proofErr w:type="spellStart"/>
      <w:r w:rsidRPr="00B269AD">
        <w:rPr>
          <w:rFonts w:ascii="Times New Roman" w:hAnsi="Times New Roman" w:cs="Times New Roman"/>
          <w:sz w:val="24"/>
          <w:szCs w:val="24"/>
        </w:rPr>
        <w:t>суспензированные</w:t>
      </w:r>
      <w:proofErr w:type="spellEnd"/>
      <w:r w:rsidRPr="00B269AD">
        <w:rPr>
          <w:rFonts w:ascii="Times New Roman" w:hAnsi="Times New Roman" w:cs="Times New Roman"/>
          <w:sz w:val="24"/>
          <w:szCs w:val="24"/>
        </w:rPr>
        <w:t xml:space="preserve"> виды минеральной ваты и коллоидного связующего вещества. В качестве связующего вещества применяется клейстер из крахмала. Плиты окрашиваются и выпускаются с разного вида фактурой, объемная масса их составляет около 400 кг/м³. Прокладочные звукоизоляционные материалы препятствуют попаданию шума извне и не позволяют звукам распространяться дальше. Этот вид облицовки выпускается рулонами и плитами. Для их изготовления используют стекловолокно и минеральную вату, газонаполненные пластмассы.</w:t>
      </w:r>
    </w:p>
    <w:p w:rsidR="00503663" w:rsidRPr="00B269AD" w:rsidRDefault="00FB45F5"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Гидроизоляция и классификация материалов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Гидроизоляция применяется в строительстве для защиты построек от воздействия воды, жидких химических реагентов и конденсата. Гидроизоляционные веще</w:t>
      </w:r>
      <w:r w:rsidR="00503663" w:rsidRPr="00B269AD">
        <w:rPr>
          <w:rFonts w:ascii="Times New Roman" w:hAnsi="Times New Roman" w:cs="Times New Roman"/>
          <w:sz w:val="24"/>
          <w:szCs w:val="24"/>
        </w:rPr>
        <w:t>ства разделяются по назначению:</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с антикоррозионными свойствами;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с антифильтрационными свойствами;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герметизирующие.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Кроме того, все материалы разделяются между собой по составу материала</w:t>
      </w:r>
      <w:r w:rsidR="00503663" w:rsidRPr="00B269AD">
        <w:rPr>
          <w:rFonts w:ascii="Times New Roman" w:hAnsi="Times New Roman" w:cs="Times New Roman"/>
          <w:sz w:val="24"/>
          <w:szCs w:val="24"/>
        </w:rPr>
        <w:t>:</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w:t>
      </w: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асфальта;</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 xml:space="preserve">пластмассы;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 xml:space="preserve">минералов;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 xml:space="preserve">металла. </w:t>
      </w:r>
    </w:p>
    <w:p w:rsidR="007B4361"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Вещества на основе асфальта выпускаются в виде лаков и эмалей из битума, мастик, бетонов, асфальтов горячего и холодного способа приготовления. На основе пластмасс выпускаются разные полиэтиленовые пленки, эпоксидные лаки и краски из </w:t>
      </w:r>
      <w:proofErr w:type="spellStart"/>
      <w:r w:rsidRPr="00B269AD">
        <w:rPr>
          <w:rFonts w:ascii="Times New Roman" w:hAnsi="Times New Roman" w:cs="Times New Roman"/>
          <w:sz w:val="24"/>
          <w:szCs w:val="24"/>
        </w:rPr>
        <w:t>поливинила</w:t>
      </w:r>
      <w:proofErr w:type="spellEnd"/>
      <w:r w:rsidRPr="00B269AD">
        <w:rPr>
          <w:rFonts w:ascii="Times New Roman" w:hAnsi="Times New Roman" w:cs="Times New Roman"/>
          <w:sz w:val="24"/>
          <w:szCs w:val="24"/>
        </w:rPr>
        <w:t xml:space="preserve">. Минеральные защитные средства для гидроизоляции выпускают в виде красок на основе силикатов и цементов, гидрофобных засыпок. В средствах для изоляции построек от влаги на основе металла применяют листы из металла и алюминиевую фольгу. По способу монтажа гидроизоляция бывает традиционной, которую приклеивают или с ее помощью обмазывают элементы зданий, и та, что обладает проникающим действием. Сегодня материалы проникающего действия более востребованы, чем традиционные, так как при взаимодействии с бетоном они заполняют пустоты и поры в нем </w:t>
      </w:r>
      <w:proofErr w:type="spellStart"/>
      <w:r w:rsidRPr="00B269AD">
        <w:rPr>
          <w:rFonts w:ascii="Times New Roman" w:hAnsi="Times New Roman" w:cs="Times New Roman"/>
          <w:sz w:val="24"/>
          <w:szCs w:val="24"/>
        </w:rPr>
        <w:t>водонерастворимыми</w:t>
      </w:r>
      <w:proofErr w:type="spellEnd"/>
      <w:r w:rsidRPr="00B269AD">
        <w:rPr>
          <w:rFonts w:ascii="Times New Roman" w:hAnsi="Times New Roman" w:cs="Times New Roman"/>
          <w:sz w:val="24"/>
          <w:szCs w:val="24"/>
        </w:rPr>
        <w:t xml:space="preserve"> соединениями. При этом сохраняется исходная </w:t>
      </w:r>
      <w:proofErr w:type="spellStart"/>
      <w:r w:rsidRPr="00B269AD">
        <w:rPr>
          <w:rFonts w:ascii="Times New Roman" w:hAnsi="Times New Roman" w:cs="Times New Roman"/>
          <w:sz w:val="24"/>
          <w:szCs w:val="24"/>
        </w:rPr>
        <w:t>паропроницаемость</w:t>
      </w:r>
      <w:proofErr w:type="spellEnd"/>
      <w:r w:rsidRPr="00B269AD">
        <w:rPr>
          <w:rFonts w:ascii="Times New Roman" w:hAnsi="Times New Roman" w:cs="Times New Roman"/>
          <w:sz w:val="24"/>
          <w:szCs w:val="24"/>
        </w:rPr>
        <w:t xml:space="preserve"> бетона. </w:t>
      </w:r>
      <w:proofErr w:type="spellStart"/>
      <w:r w:rsidRPr="00B269AD">
        <w:rPr>
          <w:rFonts w:ascii="Times New Roman" w:hAnsi="Times New Roman" w:cs="Times New Roman"/>
          <w:sz w:val="24"/>
          <w:szCs w:val="24"/>
        </w:rPr>
        <w:t>Пароизоляция</w:t>
      </w:r>
      <w:proofErr w:type="spellEnd"/>
      <w:r w:rsidRPr="00B269AD">
        <w:rPr>
          <w:rFonts w:ascii="Times New Roman" w:hAnsi="Times New Roman" w:cs="Times New Roman"/>
          <w:sz w:val="24"/>
          <w:szCs w:val="24"/>
        </w:rPr>
        <w:t xml:space="preserve"> защищает постройки и утеплитель от накапливания </w:t>
      </w:r>
      <w:proofErr w:type="gramStart"/>
      <w:r w:rsidRPr="00B269AD">
        <w:rPr>
          <w:rFonts w:ascii="Times New Roman" w:hAnsi="Times New Roman" w:cs="Times New Roman"/>
          <w:sz w:val="24"/>
          <w:szCs w:val="24"/>
        </w:rPr>
        <w:t xml:space="preserve">в </w:t>
      </w:r>
      <w:proofErr w:type="spellStart"/>
      <w:r w:rsidRPr="00B269AD">
        <w:rPr>
          <w:rFonts w:ascii="Times New Roman" w:hAnsi="Times New Roman" w:cs="Times New Roman"/>
          <w:sz w:val="24"/>
          <w:szCs w:val="24"/>
        </w:rPr>
        <w:t>в</w:t>
      </w:r>
      <w:proofErr w:type="spellEnd"/>
      <w:proofErr w:type="gramEnd"/>
      <w:r w:rsidRPr="00B269AD">
        <w:rPr>
          <w:rFonts w:ascii="Times New Roman" w:hAnsi="Times New Roman" w:cs="Times New Roman"/>
          <w:sz w:val="24"/>
          <w:szCs w:val="24"/>
        </w:rPr>
        <w:t xml:space="preserve"> них водяных паров.</w:t>
      </w:r>
    </w:p>
    <w:p w:rsidR="00E05C61" w:rsidRPr="00B269AD" w:rsidRDefault="00E05C61" w:rsidP="0013201D">
      <w:pPr>
        <w:spacing w:after="0" w:line="240" w:lineRule="auto"/>
        <w:ind w:firstLine="709"/>
        <w:jc w:val="both"/>
        <w:rPr>
          <w:rFonts w:ascii="Times New Roman" w:hAnsi="Times New Roman" w:cs="Times New Roman"/>
          <w:sz w:val="24"/>
          <w:szCs w:val="24"/>
        </w:rPr>
      </w:pPr>
    </w:p>
    <w:p w:rsidR="00F04D81" w:rsidRPr="00B269AD" w:rsidRDefault="00F04D81" w:rsidP="0013201D">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503663" w:rsidRPr="00B269AD" w:rsidRDefault="00FB45F5" w:rsidP="00914C01">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Для чего устраивают теплоизоляцию?</w:t>
      </w:r>
    </w:p>
    <w:p w:rsidR="00503663" w:rsidRPr="00B269AD" w:rsidRDefault="004C69B3" w:rsidP="004C69B3">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Классификация и с</w:t>
      </w:r>
      <w:r w:rsidR="00914C01" w:rsidRPr="00B269AD">
        <w:rPr>
          <w:rFonts w:ascii="Times New Roman" w:hAnsi="Times New Roman" w:cs="Times New Roman"/>
          <w:sz w:val="24"/>
          <w:szCs w:val="24"/>
        </w:rPr>
        <w:t>войства теплоизоляционных материалов.</w:t>
      </w:r>
    </w:p>
    <w:p w:rsidR="004C69B3" w:rsidRPr="00B269AD" w:rsidRDefault="004C69B3" w:rsidP="004C69B3">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Классификация и свойства акустических материалов.</w:t>
      </w:r>
    </w:p>
    <w:p w:rsidR="004C69B3" w:rsidRPr="00B269AD" w:rsidRDefault="004C69B3" w:rsidP="004C69B3">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Классификация и свойства гидроизоляционных материалов.</w:t>
      </w:r>
    </w:p>
    <w:p w:rsidR="00914C01" w:rsidRPr="00B269AD" w:rsidRDefault="00914C01" w:rsidP="0013201D">
      <w:pPr>
        <w:spacing w:after="0" w:line="240" w:lineRule="auto"/>
        <w:ind w:firstLine="709"/>
        <w:jc w:val="both"/>
        <w:rPr>
          <w:rFonts w:ascii="Times New Roman" w:hAnsi="Times New Roman" w:cs="Times New Roman"/>
          <w:sz w:val="24"/>
          <w:szCs w:val="24"/>
        </w:rPr>
      </w:pPr>
    </w:p>
    <w:p w:rsidR="00503663" w:rsidRPr="00B269AD" w:rsidRDefault="00503663" w:rsidP="0013201D">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503663" w:rsidRPr="00B269AD" w:rsidRDefault="00503663"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Заполнить таблицу </w:t>
      </w:r>
      <w:r w:rsidR="000D4EA2" w:rsidRPr="00B269AD">
        <w:rPr>
          <w:rFonts w:ascii="Times New Roman" w:hAnsi="Times New Roman" w:cs="Times New Roman"/>
          <w:sz w:val="24"/>
          <w:szCs w:val="24"/>
        </w:rPr>
        <w:t>3</w:t>
      </w:r>
      <w:r w:rsidRPr="00B269AD">
        <w:rPr>
          <w:rFonts w:ascii="Times New Roman" w:hAnsi="Times New Roman" w:cs="Times New Roman"/>
          <w:sz w:val="24"/>
          <w:szCs w:val="24"/>
        </w:rPr>
        <w:t xml:space="preserve"> «Классификация изоляционных материалов»</w:t>
      </w:r>
    </w:p>
    <w:p w:rsidR="00503663" w:rsidRPr="00B269AD" w:rsidRDefault="00503663"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Таблица </w:t>
      </w:r>
      <w:r w:rsidR="000D4EA2" w:rsidRPr="00B269AD">
        <w:rPr>
          <w:rFonts w:ascii="Times New Roman" w:hAnsi="Times New Roman" w:cs="Times New Roman"/>
          <w:sz w:val="24"/>
          <w:szCs w:val="24"/>
        </w:rPr>
        <w:t>3</w:t>
      </w:r>
      <w:r w:rsidRPr="00B269AD">
        <w:rPr>
          <w:rFonts w:ascii="Times New Roman" w:hAnsi="Times New Roman" w:cs="Times New Roman"/>
          <w:sz w:val="24"/>
          <w:szCs w:val="24"/>
        </w:rPr>
        <w:t xml:space="preserve"> – Классификация изоляционных материалов</w:t>
      </w:r>
    </w:p>
    <w:tbl>
      <w:tblPr>
        <w:tblStyle w:val="a9"/>
        <w:tblW w:w="0" w:type="auto"/>
        <w:tblLook w:val="04A0" w:firstRow="1" w:lastRow="0" w:firstColumn="1" w:lastColumn="0" w:noHBand="0" w:noVBand="1"/>
      </w:tblPr>
      <w:tblGrid>
        <w:gridCol w:w="2339"/>
        <w:gridCol w:w="2337"/>
        <w:gridCol w:w="2341"/>
        <w:gridCol w:w="2328"/>
      </w:tblGrid>
      <w:tr w:rsidR="004C69B3" w:rsidRPr="00B269AD" w:rsidTr="00503663">
        <w:tc>
          <w:tcPr>
            <w:tcW w:w="2392"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Группа материалов</w:t>
            </w:r>
          </w:p>
        </w:tc>
        <w:tc>
          <w:tcPr>
            <w:tcW w:w="2393"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 xml:space="preserve">Получение </w:t>
            </w:r>
          </w:p>
        </w:tc>
        <w:tc>
          <w:tcPr>
            <w:tcW w:w="2393"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 xml:space="preserve">Назначение </w:t>
            </w:r>
          </w:p>
        </w:tc>
        <w:tc>
          <w:tcPr>
            <w:tcW w:w="2393"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 xml:space="preserve">Примеры </w:t>
            </w:r>
          </w:p>
        </w:tc>
      </w:tr>
      <w:tr w:rsidR="004C69B3" w:rsidRPr="00B269AD" w:rsidTr="00503663">
        <w:tc>
          <w:tcPr>
            <w:tcW w:w="2392"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r>
      <w:tr w:rsidR="004C69B3" w:rsidRPr="00B269AD" w:rsidTr="00503663">
        <w:tc>
          <w:tcPr>
            <w:tcW w:w="2392"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r>
    </w:tbl>
    <w:p w:rsidR="0095006A" w:rsidRPr="00B269AD" w:rsidRDefault="007B4361" w:rsidP="00EA5E91">
      <w:pPr>
        <w:spacing w:after="0" w:line="240" w:lineRule="auto"/>
        <w:jc w:val="center"/>
        <w:outlineLvl w:val="0"/>
        <w:rPr>
          <w:rFonts w:ascii="Times New Roman" w:hAnsi="Times New Roman" w:cs="Times New Roman"/>
          <w:b/>
          <w:sz w:val="24"/>
          <w:szCs w:val="24"/>
        </w:rPr>
      </w:pPr>
      <w:bookmarkStart w:id="22" w:name="_Toc85615419"/>
      <w:bookmarkStart w:id="23" w:name="_Toc86926142"/>
      <w:r w:rsidRPr="00B269AD">
        <w:rPr>
          <w:rFonts w:ascii="Times New Roman" w:hAnsi="Times New Roman" w:cs="Times New Roman"/>
          <w:b/>
          <w:sz w:val="24"/>
          <w:szCs w:val="24"/>
        </w:rPr>
        <w:t xml:space="preserve">Практическое занятие № 6. </w:t>
      </w:r>
      <w:r w:rsidR="0095006A" w:rsidRPr="00B269AD">
        <w:rPr>
          <w:rFonts w:ascii="Times New Roman" w:hAnsi="Times New Roman" w:cs="Times New Roman"/>
          <w:b/>
          <w:sz w:val="24"/>
          <w:szCs w:val="24"/>
        </w:rPr>
        <w:t>Изготовление сувенирной продукции из полимерной глины</w:t>
      </w:r>
      <w:bookmarkEnd w:id="22"/>
      <w:bookmarkEnd w:id="23"/>
    </w:p>
    <w:p w:rsidR="0095006A" w:rsidRPr="00B269AD" w:rsidRDefault="0095006A" w:rsidP="00EA5E91">
      <w:pPr>
        <w:pStyle w:val="a3"/>
        <w:spacing w:before="0" w:beforeAutospacing="0" w:after="0" w:afterAutospacing="0"/>
        <w:ind w:firstLine="709"/>
        <w:jc w:val="both"/>
        <w:rPr>
          <w:b/>
          <w:bCs/>
        </w:rPr>
      </w:pPr>
    </w:p>
    <w:p w:rsidR="00935A5A" w:rsidRPr="00B269AD" w:rsidRDefault="00935A5A" w:rsidP="006F67B6">
      <w:pPr>
        <w:pStyle w:val="a3"/>
        <w:spacing w:before="0" w:beforeAutospacing="0" w:after="0" w:afterAutospacing="0"/>
        <w:ind w:firstLine="709"/>
        <w:jc w:val="center"/>
        <w:rPr>
          <w:b/>
          <w:bCs/>
        </w:rPr>
      </w:pPr>
      <w:r w:rsidRPr="00B269AD">
        <w:rPr>
          <w:b/>
          <w:bCs/>
        </w:rPr>
        <w:t>Теоретическая часть</w:t>
      </w:r>
    </w:p>
    <w:p w:rsidR="00ED2B5C" w:rsidRPr="00B269AD" w:rsidRDefault="00ED2B5C" w:rsidP="006F67B6">
      <w:pPr>
        <w:pStyle w:val="a3"/>
        <w:spacing w:before="0" w:beforeAutospacing="0" w:after="0" w:afterAutospacing="0"/>
        <w:ind w:firstLine="709"/>
        <w:jc w:val="both"/>
      </w:pPr>
      <w:proofErr w:type="spellStart"/>
      <w:r w:rsidRPr="00B269AD">
        <w:rPr>
          <w:bCs/>
        </w:rPr>
        <w:lastRenderedPageBreak/>
        <w:t>Полиме́рная</w:t>
      </w:r>
      <w:proofErr w:type="spellEnd"/>
      <w:r w:rsidRPr="00B269AD">
        <w:rPr>
          <w:bCs/>
        </w:rPr>
        <w:t xml:space="preserve"> </w:t>
      </w:r>
      <w:proofErr w:type="spellStart"/>
      <w:r w:rsidRPr="00B269AD">
        <w:rPr>
          <w:bCs/>
        </w:rPr>
        <w:t>гли́на</w:t>
      </w:r>
      <w:proofErr w:type="spellEnd"/>
      <w:r w:rsidRPr="00B269AD">
        <w:t xml:space="preserve"> (также, </w:t>
      </w:r>
      <w:proofErr w:type="spellStart"/>
      <w:r w:rsidRPr="00B269AD">
        <w:t>пла́стик</w:t>
      </w:r>
      <w:proofErr w:type="spellEnd"/>
      <w:r w:rsidRPr="00B269AD">
        <w:t xml:space="preserve"> или </w:t>
      </w:r>
      <w:proofErr w:type="spellStart"/>
      <w:r w:rsidRPr="00B269AD">
        <w:t>пла́стика</w:t>
      </w:r>
      <w:proofErr w:type="spellEnd"/>
      <w:r w:rsidRPr="00B269AD">
        <w:t xml:space="preserve">) — пластичный материал для лепки небольших изделий (украшений, скульптур, кукол и др.) и моделирования, </w:t>
      </w:r>
      <w:proofErr w:type="spellStart"/>
      <w:r w:rsidRPr="00B269AD">
        <w:t>полимеризующийся</w:t>
      </w:r>
      <w:proofErr w:type="spellEnd"/>
      <w:r w:rsidRPr="00B269AD">
        <w:t xml:space="preserve"> (затвердевающий) при нагревании до температуры 100-130°C (в зависимости от производителя). Иногда полимерной глиной называют самозатвердевающие массы для моделирования и создания цветов (</w:t>
      </w:r>
      <w:proofErr w:type="spellStart"/>
      <w:r w:rsidRPr="00B269AD">
        <w:t>Deco</w:t>
      </w:r>
      <w:proofErr w:type="spellEnd"/>
      <w:r w:rsidRPr="00B269AD">
        <w:t>, холодный фарфор и др.), однако это не совсем верно, так как эти глины застывают на воздухе, не образуя каких-либо полимеров. Полимерная глина или пластик – это красивый многофункциональный и пластичный материал, применяемый в макетах и прикладном творчестве. С каждым днем сама полимерная глина и </w:t>
      </w:r>
      <w:r w:rsidRPr="00B269AD">
        <w:rPr>
          <w:rFonts w:eastAsiaTheme="majorEastAsia"/>
        </w:rPr>
        <w:t>необычная лепка пластикой</w:t>
      </w:r>
      <w:r w:rsidRPr="00B269AD">
        <w:t> приобретают всё больший интерес к себе. Из этого материала изготавливают аксессуары для интерьера и одежды, украшения, различные фигурки и скульптуры.</w:t>
      </w:r>
    </w:p>
    <w:p w:rsidR="008B5997" w:rsidRPr="00B269AD" w:rsidRDefault="008B5997" w:rsidP="006F67B6">
      <w:pPr>
        <w:pStyle w:val="a3"/>
        <w:shd w:val="clear" w:color="auto" w:fill="FFFFFF"/>
        <w:spacing w:before="0" w:beforeAutospacing="0" w:after="0" w:afterAutospacing="0"/>
        <w:ind w:firstLine="709"/>
        <w:jc w:val="both"/>
      </w:pPr>
      <w:r w:rsidRPr="00B269AD">
        <w:t>По способу отвердевания различают два вида полимерной глины:</w:t>
      </w:r>
    </w:p>
    <w:p w:rsidR="008B5997" w:rsidRPr="00B269AD" w:rsidRDefault="008B5997" w:rsidP="006F67B6">
      <w:pPr>
        <w:numPr>
          <w:ilvl w:val="0"/>
          <w:numId w:val="1"/>
        </w:numPr>
        <w:shd w:val="clear" w:color="auto" w:fill="FFFFFF"/>
        <w:spacing w:after="0" w:line="240" w:lineRule="auto"/>
        <w:ind w:left="0" w:firstLine="709"/>
        <w:jc w:val="both"/>
        <w:rPr>
          <w:rFonts w:ascii="Times New Roman" w:hAnsi="Times New Roman" w:cs="Times New Roman"/>
          <w:sz w:val="24"/>
          <w:szCs w:val="24"/>
        </w:rPr>
      </w:pPr>
      <w:proofErr w:type="spellStart"/>
      <w:r w:rsidRPr="00B269AD">
        <w:rPr>
          <w:rStyle w:val="a5"/>
          <w:rFonts w:ascii="Times New Roman" w:hAnsi="Times New Roman" w:cs="Times New Roman"/>
          <w:b w:val="0"/>
          <w:sz w:val="24"/>
          <w:szCs w:val="24"/>
        </w:rPr>
        <w:t>Самоотвердевающая</w:t>
      </w:r>
      <w:proofErr w:type="spellEnd"/>
      <w:r w:rsidRPr="00B269AD">
        <w:rPr>
          <w:rFonts w:ascii="Times New Roman" w:hAnsi="Times New Roman" w:cs="Times New Roman"/>
          <w:sz w:val="24"/>
          <w:szCs w:val="24"/>
        </w:rPr>
        <w:t xml:space="preserve"> (отвердевает на воздухе): </w:t>
      </w:r>
      <w:proofErr w:type="spellStart"/>
      <w:r w:rsidRPr="00B269AD">
        <w:rPr>
          <w:rFonts w:ascii="Times New Roman" w:hAnsi="Times New Roman" w:cs="Times New Roman"/>
          <w:sz w:val="24"/>
          <w:szCs w:val="24"/>
        </w:rPr>
        <w:t>керапласт</w:t>
      </w:r>
      <w:proofErr w:type="spellEnd"/>
      <w:r w:rsidRPr="00B269AD">
        <w:rPr>
          <w:rFonts w:ascii="Times New Roman" w:hAnsi="Times New Roman" w:cs="Times New Roman"/>
          <w:sz w:val="24"/>
          <w:szCs w:val="24"/>
        </w:rPr>
        <w:t>, специальная кукольная различных марок, лёгкая глина для создания цветов. После отвердевания становится внешне похожей на гипс или дерево и ее можно обрабатывать инструментом, подходящим для этих материалов.</w:t>
      </w:r>
    </w:p>
    <w:p w:rsidR="008B5997" w:rsidRPr="00B269AD" w:rsidRDefault="008B5997" w:rsidP="006F67B6">
      <w:pPr>
        <w:pStyle w:val="a3"/>
        <w:shd w:val="clear" w:color="auto" w:fill="FFFFFF"/>
        <w:spacing w:before="0" w:beforeAutospacing="0" w:after="0" w:afterAutospacing="0"/>
        <w:ind w:firstLine="709"/>
        <w:jc w:val="both"/>
      </w:pPr>
      <w:r w:rsidRPr="00B269AD">
        <w:t xml:space="preserve"> К </w:t>
      </w:r>
      <w:proofErr w:type="spellStart"/>
      <w:r w:rsidRPr="00B269AD">
        <w:t>самоотвердевающим</w:t>
      </w:r>
      <w:proofErr w:type="spellEnd"/>
      <w:r w:rsidRPr="00B269AD">
        <w:t xml:space="preserve"> глинам относится и </w:t>
      </w:r>
      <w:r w:rsidRPr="00B269AD">
        <w:rPr>
          <w:bCs/>
        </w:rPr>
        <w:t>Фарфор холодный</w:t>
      </w:r>
      <w:r w:rsidRPr="00B269AD">
        <w:t xml:space="preserve"> (</w:t>
      </w:r>
      <w:r w:rsidRPr="00B269AD">
        <w:rPr>
          <w:shd w:val="clear" w:color="auto" w:fill="FFFFFF"/>
        </w:rPr>
        <w:t>смесь из кукурузного крахмала, клея, масла и глицерина, которая стала использоваться для художественной лепки. Придумали её в начале прошлого века в Аргентине.  «Холодный фарфор» на сегодняшний день является абсолютно безвредным, удобным и весьма дешевым материалом для лепки. Из-за очень гладкой и однородной текстуры, замечательной пластичности он очень удобен в использовании. Еще одним плюсом «холодного фарфора» является то, что работать с ним могут не только взрослые, но и дети. При застывании «холодный фарфор» приобретает твердость, что отличает его от пластилина.)</w:t>
      </w:r>
    </w:p>
    <w:p w:rsidR="008B5997" w:rsidRPr="00B269AD" w:rsidRDefault="008B5997" w:rsidP="006F67B6">
      <w:pPr>
        <w:numPr>
          <w:ilvl w:val="0"/>
          <w:numId w:val="2"/>
        </w:numPr>
        <w:shd w:val="clear" w:color="auto" w:fill="FFFFFF"/>
        <w:spacing w:after="0" w:line="240" w:lineRule="auto"/>
        <w:ind w:left="0" w:firstLine="709"/>
        <w:jc w:val="both"/>
        <w:rPr>
          <w:rFonts w:ascii="Times New Roman" w:hAnsi="Times New Roman" w:cs="Times New Roman"/>
          <w:sz w:val="24"/>
          <w:szCs w:val="24"/>
        </w:rPr>
      </w:pPr>
      <w:r w:rsidRPr="00B269AD">
        <w:rPr>
          <w:rStyle w:val="a5"/>
          <w:rFonts w:ascii="Times New Roman" w:hAnsi="Times New Roman" w:cs="Times New Roman"/>
          <w:sz w:val="24"/>
          <w:szCs w:val="24"/>
        </w:rPr>
        <w:t>Запекаемая</w:t>
      </w:r>
      <w:r w:rsidRPr="00B269AD">
        <w:rPr>
          <w:rFonts w:ascii="Times New Roman" w:hAnsi="Times New Roman" w:cs="Times New Roman"/>
          <w:sz w:val="24"/>
          <w:szCs w:val="24"/>
        </w:rPr>
        <w:t> (термопластика) – отвердевает при нагревании до 110–130 °C. Она более твердая, и напоминает пластмассу.</w:t>
      </w:r>
    </w:p>
    <w:p w:rsidR="008B5997" w:rsidRPr="00B269AD" w:rsidRDefault="008B5997" w:rsidP="006F67B6">
      <w:pPr>
        <w:pStyle w:val="a3"/>
        <w:spacing w:before="0" w:beforeAutospacing="0" w:after="0" w:afterAutospacing="0"/>
        <w:ind w:firstLine="709"/>
        <w:jc w:val="both"/>
      </w:pPr>
    </w:p>
    <w:p w:rsidR="00ED2B5C" w:rsidRPr="00B269AD" w:rsidRDefault="00ED2B5C" w:rsidP="006F67B6">
      <w:pPr>
        <w:pStyle w:val="a3"/>
        <w:spacing w:before="0" w:beforeAutospacing="0" w:after="0" w:afterAutospacing="0"/>
        <w:ind w:firstLine="709"/>
        <w:jc w:val="both"/>
      </w:pPr>
      <w:r w:rsidRPr="00B269AD">
        <w:t xml:space="preserve">В основе полимерной глины лежит поливинилхлорид (ПВХ) и несколько видов </w:t>
      </w:r>
      <w:proofErr w:type="spellStart"/>
      <w:r w:rsidRPr="00B269AD">
        <w:t>пластификатов</w:t>
      </w:r>
      <w:proofErr w:type="spellEnd"/>
      <w:r w:rsidRPr="00B269AD">
        <w:t xml:space="preserve"> (жидких), которые и придают глине мягкость и пластичность. Частицы ПВХ образно можно сравнить с желатином: они при нагревании прекрасно впитываются в себя жидкость. И в этом заключается основное свойство пластика. Также в составе глины содержатся разные пигменты, придающие ей сочные и яркие цвета.</w:t>
      </w:r>
    </w:p>
    <w:p w:rsidR="00ED2B5C" w:rsidRPr="00B269AD" w:rsidRDefault="00ED2B5C" w:rsidP="006F67B6">
      <w:pPr>
        <w:pStyle w:val="a3"/>
        <w:spacing w:before="0" w:beforeAutospacing="0" w:after="0" w:afterAutospacing="0"/>
        <w:ind w:firstLine="709"/>
        <w:jc w:val="both"/>
      </w:pPr>
      <w:r w:rsidRPr="00B269AD">
        <w:t xml:space="preserve"> Слюду в неё добавляют, добиваясь металлического эффекта и перламутрового блеска. В качестве модификаторов и наполнителей поверхности в глину вводят мел, тальк и каолин. Кроме того, в материале могут быть стабилизаторы, которые препятствуют </w:t>
      </w:r>
      <w:proofErr w:type="spellStart"/>
      <w:r w:rsidRPr="00B269AD">
        <w:t>желатинизации</w:t>
      </w:r>
      <w:proofErr w:type="spellEnd"/>
      <w:r w:rsidRPr="00B269AD">
        <w:t xml:space="preserve"> в период хранения полимерной глины при нормальных температурах (при температуре 60</w:t>
      </w:r>
      <w:r w:rsidRPr="00B269AD">
        <w:rPr>
          <w:vertAlign w:val="superscript"/>
        </w:rPr>
        <w:t>0</w:t>
      </w:r>
      <w:r w:rsidRPr="00B269AD">
        <w:t>С глина начинает затвердевать; стабилизаторы значительно замедляют этот процесс).</w:t>
      </w:r>
    </w:p>
    <w:p w:rsidR="00ED2B5C" w:rsidRPr="00B269AD" w:rsidRDefault="00ED2B5C" w:rsidP="006F67B6">
      <w:pPr>
        <w:pStyle w:val="a3"/>
        <w:spacing w:before="0" w:beforeAutospacing="0" w:after="0" w:afterAutospacing="0"/>
        <w:ind w:firstLine="709"/>
        <w:jc w:val="both"/>
      </w:pPr>
      <w:r w:rsidRPr="00B269AD">
        <w:t> Можно получить материал, максимально приближенный по характеристикам и свойствам к пластику.</w:t>
      </w:r>
    </w:p>
    <w:p w:rsidR="00ED2B5C" w:rsidRPr="00B269AD" w:rsidRDefault="00ED2B5C" w:rsidP="006F67B6">
      <w:pPr>
        <w:pStyle w:val="a3"/>
        <w:spacing w:before="0" w:beforeAutospacing="0" w:after="0" w:afterAutospacing="0"/>
        <w:ind w:firstLine="709"/>
        <w:jc w:val="both"/>
      </w:pPr>
      <w:r w:rsidRPr="00B269AD">
        <w:t> Для </w:t>
      </w:r>
      <w:r w:rsidRPr="00B269AD">
        <w:rPr>
          <w:b/>
          <w:bCs/>
        </w:rPr>
        <w:t>полимерной глины</w:t>
      </w:r>
      <w:r w:rsidRPr="00B269AD">
        <w:t> понадобятся следующие ингредиенты:</w:t>
      </w:r>
    </w:p>
    <w:p w:rsidR="00ED2B5C" w:rsidRPr="00B269AD" w:rsidRDefault="00ED2B5C" w:rsidP="006F67B6">
      <w:pPr>
        <w:pStyle w:val="a3"/>
        <w:spacing w:before="0" w:beforeAutospacing="0" w:after="0" w:afterAutospacing="0"/>
        <w:ind w:firstLine="709"/>
        <w:jc w:val="both"/>
      </w:pPr>
      <w:r w:rsidRPr="00B269AD">
        <w:t>- 250 г (1 стакан) клея белого ПВА;</w:t>
      </w:r>
    </w:p>
    <w:p w:rsidR="00ED2B5C" w:rsidRPr="00B269AD" w:rsidRDefault="00ED2B5C" w:rsidP="006F67B6">
      <w:pPr>
        <w:pStyle w:val="a3"/>
        <w:spacing w:before="0" w:beforeAutospacing="0" w:after="0" w:afterAutospacing="0"/>
        <w:ind w:firstLine="709"/>
        <w:jc w:val="both"/>
      </w:pPr>
      <w:r w:rsidRPr="00B269AD">
        <w:t>- 250 г (1 стакан) крахмала кукурузного;</w:t>
      </w:r>
    </w:p>
    <w:p w:rsidR="00ED2B5C" w:rsidRPr="00B269AD" w:rsidRDefault="00ED2B5C" w:rsidP="006F67B6">
      <w:pPr>
        <w:pStyle w:val="a3"/>
        <w:spacing w:before="0" w:beforeAutospacing="0" w:after="0" w:afterAutospacing="0"/>
        <w:ind w:firstLine="709"/>
        <w:jc w:val="both"/>
      </w:pPr>
      <w:r w:rsidRPr="00B269AD">
        <w:t>- по 1 ст. л. вазелина и крема для рук (без силикона, нежирного);</w:t>
      </w:r>
    </w:p>
    <w:p w:rsidR="00ED2B5C" w:rsidRPr="00B269AD" w:rsidRDefault="00ED2B5C" w:rsidP="006F67B6">
      <w:pPr>
        <w:pStyle w:val="a3"/>
        <w:spacing w:before="0" w:beforeAutospacing="0" w:after="0" w:afterAutospacing="0"/>
        <w:ind w:firstLine="709"/>
        <w:jc w:val="both"/>
      </w:pPr>
      <w:r w:rsidRPr="00B269AD">
        <w:t>- 2 ст. л. сока лимона.</w:t>
      </w:r>
    </w:p>
    <w:p w:rsidR="00ED2B5C" w:rsidRPr="00B269AD" w:rsidRDefault="00ED2B5C" w:rsidP="006F67B6">
      <w:pPr>
        <w:pStyle w:val="a3"/>
        <w:spacing w:before="0" w:beforeAutospacing="0" w:after="0" w:afterAutospacing="0"/>
        <w:ind w:firstLine="709"/>
        <w:jc w:val="both"/>
      </w:pPr>
      <w:r w:rsidRPr="00B269AD">
        <w:t>Из указанного количество составляющих выйдет примерно 350 г белой пластичной массы. Масса должна храниться в холодильнике.</w:t>
      </w:r>
    </w:p>
    <w:p w:rsidR="00ED2B5C" w:rsidRPr="00B269AD" w:rsidRDefault="00ED2B5C" w:rsidP="006F67B6">
      <w:pPr>
        <w:pStyle w:val="a3"/>
        <w:spacing w:before="0" w:beforeAutospacing="0" w:after="0" w:afterAutospacing="0"/>
        <w:ind w:firstLine="709"/>
        <w:jc w:val="both"/>
      </w:pPr>
      <w:r w:rsidRPr="00B269AD">
        <w:t>  Из готовой массы можно сделать </w:t>
      </w:r>
      <w:r w:rsidRPr="00B269AD">
        <w:rPr>
          <w:rFonts w:eastAsiaTheme="majorEastAsia"/>
        </w:rPr>
        <w:t>украшения из пластика</w:t>
      </w:r>
      <w:r w:rsidRPr="00B269AD">
        <w:t>, магниты на холодильник, элементы макета, различные тематические поделки, водяные капли, росу, всевозможные завитушки со сложным узором и др.</w:t>
      </w:r>
    </w:p>
    <w:p w:rsidR="00ED2B5C" w:rsidRPr="00B269AD" w:rsidRDefault="00ED2B5C" w:rsidP="006F67B6">
      <w:pPr>
        <w:pStyle w:val="a3"/>
        <w:spacing w:before="0" w:beforeAutospacing="0" w:after="0" w:afterAutospacing="0"/>
        <w:ind w:firstLine="709"/>
        <w:jc w:val="both"/>
      </w:pPr>
      <w:r w:rsidRPr="00B269AD">
        <w:rPr>
          <w:bCs/>
        </w:rPr>
        <w:t xml:space="preserve">Элементы декора или макета представлены на рисунке </w:t>
      </w:r>
      <w:r w:rsidR="0013201D" w:rsidRPr="00B269AD">
        <w:rPr>
          <w:bCs/>
        </w:rPr>
        <w:t>9</w:t>
      </w:r>
      <w:r w:rsidRPr="00B269AD">
        <w:rPr>
          <w:bCs/>
        </w:rPr>
        <w:t>.</w:t>
      </w:r>
    </w:p>
    <w:p w:rsidR="00ED2B5C" w:rsidRPr="00B269AD" w:rsidRDefault="00ED2B5C" w:rsidP="006F67B6">
      <w:pPr>
        <w:pStyle w:val="a3"/>
        <w:spacing w:before="0" w:beforeAutospacing="0" w:after="0" w:afterAutospacing="0"/>
        <w:ind w:firstLine="709"/>
        <w:jc w:val="both"/>
      </w:pPr>
    </w:p>
    <w:p w:rsidR="00ED2B5C" w:rsidRPr="00B269AD" w:rsidRDefault="00ED2B5C" w:rsidP="004C69B3">
      <w:pPr>
        <w:pStyle w:val="a3"/>
        <w:spacing w:before="0" w:beforeAutospacing="0" w:after="0" w:afterAutospacing="0"/>
        <w:ind w:firstLine="709"/>
        <w:jc w:val="center"/>
      </w:pPr>
      <w:r w:rsidRPr="00B269AD">
        <w:rPr>
          <w:noProof/>
        </w:rPr>
        <w:drawing>
          <wp:inline distT="0" distB="0" distL="0" distR="0" wp14:anchorId="7B5E164B" wp14:editId="638A32D4">
            <wp:extent cx="1148317" cy="1524984"/>
            <wp:effectExtent l="0" t="0" r="0" b="0"/>
            <wp:docPr id="6757" name="Рисунок 6757" descr="http://stranamasterov.ru/files/imagecache/orig_with_logo4/i2012/03/19/izobrazhenie_4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anamasterov.ru/files/imagecache/orig_with_logo4/i2012/03/19/izobrazhenie_400_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7416" cy="1537067"/>
                    </a:xfrm>
                    <a:prstGeom prst="rect">
                      <a:avLst/>
                    </a:prstGeom>
                    <a:noFill/>
                    <a:ln>
                      <a:noFill/>
                    </a:ln>
                  </pic:spPr>
                </pic:pic>
              </a:graphicData>
            </a:graphic>
          </wp:inline>
        </w:drawing>
      </w:r>
      <w:r w:rsidRPr="00B269AD">
        <w:rPr>
          <w:noProof/>
        </w:rPr>
        <w:drawing>
          <wp:inline distT="0" distB="0" distL="0" distR="0" wp14:anchorId="47CCEB52" wp14:editId="1B6C8FBE">
            <wp:extent cx="1956390" cy="1427678"/>
            <wp:effectExtent l="0" t="0" r="6350" b="1270"/>
            <wp:docPr id="6758" name="Рисунок 6758" descr="http://clever4you.ru/lounge/images/kak-sdelat-vulkan-iz-plastilina-1539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ever4you.ru/lounge/images/kak-sdelat-vulkan-iz-plastilina-15396-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8942" cy="1451433"/>
                    </a:xfrm>
                    <a:prstGeom prst="rect">
                      <a:avLst/>
                    </a:prstGeom>
                    <a:noFill/>
                    <a:ln>
                      <a:noFill/>
                    </a:ln>
                  </pic:spPr>
                </pic:pic>
              </a:graphicData>
            </a:graphic>
          </wp:inline>
        </w:drawing>
      </w:r>
    </w:p>
    <w:p w:rsidR="00ED2B5C" w:rsidRPr="00B269AD" w:rsidRDefault="00ED2B5C" w:rsidP="006F67B6">
      <w:pPr>
        <w:pStyle w:val="a3"/>
        <w:spacing w:before="0" w:beforeAutospacing="0" w:after="0" w:afterAutospacing="0"/>
        <w:ind w:firstLine="709"/>
        <w:jc w:val="both"/>
      </w:pPr>
    </w:p>
    <w:p w:rsidR="00ED2B5C" w:rsidRPr="00B269AD" w:rsidRDefault="00ED2B5C" w:rsidP="004C69B3">
      <w:pPr>
        <w:pStyle w:val="a3"/>
        <w:spacing w:before="0" w:beforeAutospacing="0" w:after="0" w:afterAutospacing="0"/>
        <w:ind w:firstLine="709"/>
        <w:jc w:val="center"/>
      </w:pPr>
      <w:r w:rsidRPr="00B269AD">
        <w:rPr>
          <w:noProof/>
        </w:rPr>
        <w:drawing>
          <wp:inline distT="0" distB="0" distL="0" distR="0" wp14:anchorId="2ED33588" wp14:editId="77B95D26">
            <wp:extent cx="1605234" cy="1201479"/>
            <wp:effectExtent l="0" t="0" r="0" b="0"/>
            <wp:docPr id="6759" name="Рисунок 6759" descr="http://masterclassy.masterpodelok.com/uploads/posts/2013-01-17/image_4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sterclassy.masterpodelok.com/uploads/posts/2013-01-17/image_494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3318" cy="1207530"/>
                    </a:xfrm>
                    <a:prstGeom prst="rect">
                      <a:avLst/>
                    </a:prstGeom>
                    <a:noFill/>
                    <a:ln>
                      <a:noFill/>
                    </a:ln>
                  </pic:spPr>
                </pic:pic>
              </a:graphicData>
            </a:graphic>
          </wp:inline>
        </w:drawing>
      </w:r>
      <w:r w:rsidRPr="00B269AD">
        <w:rPr>
          <w:noProof/>
        </w:rPr>
        <w:drawing>
          <wp:inline distT="0" distB="0" distL="0" distR="0" wp14:anchorId="1D37643B" wp14:editId="710CF4C9">
            <wp:extent cx="1467293" cy="1208483"/>
            <wp:effectExtent l="0" t="0" r="0" b="0"/>
            <wp:docPr id="6760" name="Рисунок 6760" descr="http://img1.liveinternet.ru/images/attach/c/5/86/660/86660355_3571750_1261002_talismany_oberegi_amulet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liveinternet.ru/images/attach/c/5/86/660/86660355_3571750_1261002_talismany_oberegi_amulety_p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2269" cy="1237290"/>
                    </a:xfrm>
                    <a:prstGeom prst="rect">
                      <a:avLst/>
                    </a:prstGeom>
                    <a:noFill/>
                    <a:ln>
                      <a:noFill/>
                    </a:ln>
                  </pic:spPr>
                </pic:pic>
              </a:graphicData>
            </a:graphic>
          </wp:inline>
        </w:drawing>
      </w:r>
    </w:p>
    <w:p w:rsidR="00ED2B5C" w:rsidRPr="00B269AD" w:rsidRDefault="00ED2B5C" w:rsidP="006F67B6">
      <w:pPr>
        <w:pStyle w:val="a3"/>
        <w:spacing w:before="0" w:beforeAutospacing="0" w:after="0" w:afterAutospacing="0"/>
        <w:ind w:firstLine="709"/>
        <w:jc w:val="both"/>
      </w:pPr>
      <w:r w:rsidRPr="00B269AD">
        <w:t xml:space="preserve">Рисунок </w:t>
      </w:r>
      <w:proofErr w:type="gramStart"/>
      <w:r w:rsidR="0013201D" w:rsidRPr="00B269AD">
        <w:t xml:space="preserve">9 </w:t>
      </w:r>
      <w:r w:rsidRPr="00B269AD">
        <w:t xml:space="preserve"> –</w:t>
      </w:r>
      <w:proofErr w:type="gramEnd"/>
      <w:r w:rsidRPr="00B269AD">
        <w:t xml:space="preserve"> Элементы декора и макеты из полимерной глины.</w:t>
      </w:r>
    </w:p>
    <w:p w:rsidR="00ED2B5C" w:rsidRPr="00B269AD" w:rsidRDefault="00ED2B5C" w:rsidP="006F67B6">
      <w:pPr>
        <w:pStyle w:val="a3"/>
        <w:spacing w:before="0" w:beforeAutospacing="0" w:after="0" w:afterAutospacing="0"/>
        <w:ind w:firstLine="709"/>
        <w:jc w:val="both"/>
      </w:pPr>
    </w:p>
    <w:p w:rsidR="00ED2B5C" w:rsidRPr="00B269AD" w:rsidRDefault="00ED2B5C" w:rsidP="006F67B6">
      <w:pPr>
        <w:pStyle w:val="a3"/>
        <w:spacing w:before="0" w:beforeAutospacing="0" w:after="0" w:afterAutospacing="0"/>
        <w:ind w:firstLine="709"/>
        <w:jc w:val="both"/>
      </w:pPr>
      <w:r w:rsidRPr="00B269AD">
        <w:t>Можно сделать цветной пластик, добавив в общую массу красителей, красок, пигментов и др.</w:t>
      </w:r>
    </w:p>
    <w:p w:rsidR="00ED2B5C" w:rsidRPr="00B269AD" w:rsidRDefault="00A10CC7" w:rsidP="006F67B6">
      <w:pPr>
        <w:pStyle w:val="a3"/>
        <w:spacing w:before="0" w:beforeAutospacing="0" w:after="0" w:afterAutospacing="0"/>
        <w:ind w:firstLine="709"/>
        <w:jc w:val="both"/>
      </w:pPr>
      <w:r w:rsidRPr="00B269AD">
        <w:rPr>
          <w:bCs/>
        </w:rPr>
        <w:t>Технология изготовления изделий из полимерной глины (</w:t>
      </w:r>
      <w:proofErr w:type="spellStart"/>
      <w:r w:rsidRPr="00B269AD">
        <w:rPr>
          <w:bCs/>
        </w:rPr>
        <w:t>моделина</w:t>
      </w:r>
      <w:proofErr w:type="spellEnd"/>
      <w:r w:rsidRPr="00B269AD">
        <w:rPr>
          <w:bCs/>
        </w:rPr>
        <w:t>, пластика)</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1.Создание эскизов.</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2. Выбор глины. При работе над маленькими и средними изделиями для лепки можно использовать любые сорта глин средней жирности. Для выполнения больших работ сложной формы лучше брать шамотную массу.</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3. Подготовка глиняной массы. При подготовке глины к работе ее необходимо хорошо очистить и промять. Тщательная проминка позволит удалить из нее пузырьки воздуха, способные «взорвать» изделие во время обжига. Глина не должна быть очень мягкой, так как глиняные стенки выполняют функцию несущего каркаса, а очень мягкая глина будет оседать, и приводить к потере формы. Глина не должна быть очень жесткой, так как при сгибании дает массу трещин, что приведет к порче работы.</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4.Создание на основе выбранного эскиза образа из глины соответствующим способом и декорирование его.</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5. Сушка готовых изделий. Это очень ответственный момент. Сушить изделия необходимо в специально отведенном месте, недоступном для сквозняков. Нельзя ставить влажные изделия возле батарей парового отопления. Изделие должно сохнуть медленно, постепенно. Быстрая сушка ведет к возникновению напряжения внутри глины между быстро высохшими и давшими усадку тонкими деталями и еще влажными. Это может привести к деформации, появлению трещин и разрывов. Поэтому сушить изделие первые два-три дня желательно под тряпкой, газетами или полиэтиленовой пленкой.</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6. Обжиг изделий. Очень важная стадия работы над керамическим изделием. Иногда сувенирные изделия подвергают обжигу дважды. Первый обжиг (</w:t>
      </w:r>
      <w:proofErr w:type="spellStart"/>
      <w:r w:rsidRPr="00B269AD">
        <w:rPr>
          <w:rFonts w:ascii="Times New Roman" w:eastAsia="Times New Roman" w:hAnsi="Times New Roman" w:cs="Times New Roman"/>
          <w:sz w:val="24"/>
          <w:szCs w:val="24"/>
          <w:lang w:eastAsia="ru-RU"/>
        </w:rPr>
        <w:t>утельный</w:t>
      </w:r>
      <w:proofErr w:type="spellEnd"/>
      <w:r w:rsidRPr="00B269AD">
        <w:rPr>
          <w:rFonts w:ascii="Times New Roman" w:eastAsia="Times New Roman" w:hAnsi="Times New Roman" w:cs="Times New Roman"/>
          <w:sz w:val="24"/>
          <w:szCs w:val="24"/>
          <w:lang w:eastAsia="ru-RU"/>
        </w:rPr>
        <w:t xml:space="preserve">, бисквитный) производится после окончательной просушки работ, для получения прочного черепка. Второй (политой) – для закрепления на нем глазурей (полив) и разных цветовых покрытий. Температура </w:t>
      </w:r>
      <w:proofErr w:type="spellStart"/>
      <w:r w:rsidRPr="00B269AD">
        <w:rPr>
          <w:rFonts w:ascii="Times New Roman" w:eastAsia="Times New Roman" w:hAnsi="Times New Roman" w:cs="Times New Roman"/>
          <w:sz w:val="24"/>
          <w:szCs w:val="24"/>
          <w:lang w:eastAsia="ru-RU"/>
        </w:rPr>
        <w:t>утельного</w:t>
      </w:r>
      <w:proofErr w:type="spellEnd"/>
      <w:r w:rsidRPr="00B269AD">
        <w:rPr>
          <w:rFonts w:ascii="Times New Roman" w:eastAsia="Times New Roman" w:hAnsi="Times New Roman" w:cs="Times New Roman"/>
          <w:sz w:val="24"/>
          <w:szCs w:val="24"/>
          <w:lang w:eastAsia="ru-RU"/>
        </w:rPr>
        <w:t xml:space="preserve"> обжига доводится обычно до 800-900 ° С, политого - до 1000-1100 ° С.</w:t>
      </w:r>
    </w:p>
    <w:p w:rsidR="00A10CC7" w:rsidRPr="00B269AD" w:rsidRDefault="00A10CC7" w:rsidP="006F67B6">
      <w:pPr>
        <w:pStyle w:val="a3"/>
        <w:spacing w:before="0" w:beforeAutospacing="0" w:after="0" w:afterAutospacing="0"/>
        <w:ind w:firstLine="709"/>
        <w:jc w:val="both"/>
      </w:pPr>
    </w:p>
    <w:p w:rsidR="00935A5A" w:rsidRPr="00B269AD" w:rsidRDefault="00935A5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935A5A" w:rsidRPr="00B269AD" w:rsidRDefault="008B5997" w:rsidP="00EA5E91">
      <w:pPr>
        <w:pStyle w:val="a7"/>
        <w:numPr>
          <w:ilvl w:val="0"/>
          <w:numId w:val="3"/>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t>Понятие полимерной глины.</w:t>
      </w:r>
    </w:p>
    <w:p w:rsidR="008B5997" w:rsidRPr="00B269AD" w:rsidRDefault="008B5997" w:rsidP="00EA5E91">
      <w:pPr>
        <w:pStyle w:val="a7"/>
        <w:numPr>
          <w:ilvl w:val="0"/>
          <w:numId w:val="3"/>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t xml:space="preserve">Виды полимерной глины по способу отвердевания. </w:t>
      </w:r>
    </w:p>
    <w:p w:rsidR="008B5997" w:rsidRPr="00B269AD" w:rsidRDefault="00A10CC7" w:rsidP="00EA5E91">
      <w:pPr>
        <w:pStyle w:val="a7"/>
        <w:numPr>
          <w:ilvl w:val="0"/>
          <w:numId w:val="3"/>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bCs/>
          <w:sz w:val="24"/>
          <w:szCs w:val="24"/>
        </w:rPr>
        <w:t>Технология изготовления изделий из полимерной глины (</w:t>
      </w:r>
      <w:proofErr w:type="spellStart"/>
      <w:r w:rsidRPr="00B269AD">
        <w:rPr>
          <w:rFonts w:ascii="Times New Roman" w:hAnsi="Times New Roman" w:cs="Times New Roman"/>
          <w:bCs/>
          <w:sz w:val="24"/>
          <w:szCs w:val="24"/>
        </w:rPr>
        <w:t>моделина</w:t>
      </w:r>
      <w:proofErr w:type="spellEnd"/>
      <w:r w:rsidRPr="00B269AD">
        <w:rPr>
          <w:rFonts w:ascii="Times New Roman" w:hAnsi="Times New Roman" w:cs="Times New Roman"/>
          <w:bCs/>
          <w:sz w:val="24"/>
          <w:szCs w:val="24"/>
        </w:rPr>
        <w:t>, пластика)</w:t>
      </w:r>
    </w:p>
    <w:p w:rsidR="008B5997" w:rsidRPr="00B269AD" w:rsidRDefault="008B5997" w:rsidP="00EA5E91">
      <w:pPr>
        <w:spacing w:after="0" w:line="240" w:lineRule="auto"/>
        <w:ind w:firstLine="709"/>
        <w:jc w:val="center"/>
        <w:rPr>
          <w:rFonts w:ascii="Times New Roman" w:hAnsi="Times New Roman" w:cs="Times New Roman"/>
          <w:sz w:val="24"/>
          <w:szCs w:val="24"/>
        </w:rPr>
      </w:pPr>
    </w:p>
    <w:p w:rsidR="00935A5A" w:rsidRPr="00B269AD" w:rsidRDefault="00935A5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A10CC7" w:rsidRPr="00B269AD" w:rsidRDefault="00A10CC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Изготовить элемент декора из полимерной глины</w:t>
      </w:r>
      <w:r w:rsidR="00E22472" w:rsidRPr="00B269AD">
        <w:rPr>
          <w:rFonts w:ascii="Times New Roman" w:hAnsi="Times New Roman" w:cs="Times New Roman"/>
          <w:sz w:val="24"/>
          <w:szCs w:val="24"/>
        </w:rPr>
        <w:t xml:space="preserve"> (</w:t>
      </w:r>
      <w:proofErr w:type="spellStart"/>
      <w:r w:rsidR="00E22472" w:rsidRPr="00B269AD">
        <w:rPr>
          <w:rFonts w:ascii="Times New Roman" w:hAnsi="Times New Roman" w:cs="Times New Roman"/>
          <w:sz w:val="24"/>
          <w:szCs w:val="24"/>
        </w:rPr>
        <w:t>с</w:t>
      </w:r>
      <w:r w:rsidR="00F927B1" w:rsidRPr="00B269AD">
        <w:rPr>
          <w:rFonts w:ascii="Times New Roman" w:hAnsi="Times New Roman" w:cs="Times New Roman"/>
          <w:sz w:val="24"/>
          <w:szCs w:val="24"/>
        </w:rPr>
        <w:t>амоотвердевающую</w:t>
      </w:r>
      <w:proofErr w:type="spellEnd"/>
      <w:r w:rsidR="00F927B1" w:rsidRPr="00B269AD">
        <w:rPr>
          <w:rFonts w:ascii="Times New Roman" w:hAnsi="Times New Roman" w:cs="Times New Roman"/>
          <w:sz w:val="24"/>
          <w:szCs w:val="24"/>
        </w:rPr>
        <w:t xml:space="preserve"> полимерную глину</w:t>
      </w:r>
      <w:r w:rsidR="00E22472" w:rsidRPr="00B269AD">
        <w:rPr>
          <w:rFonts w:ascii="Times New Roman" w:hAnsi="Times New Roman" w:cs="Times New Roman"/>
          <w:sz w:val="24"/>
          <w:szCs w:val="24"/>
        </w:rPr>
        <w:t xml:space="preserve"> изготовить самостоятельно).</w:t>
      </w:r>
    </w:p>
    <w:p w:rsidR="00E22472" w:rsidRPr="00B269AD" w:rsidRDefault="00E22472" w:rsidP="00EA5E91">
      <w:pPr>
        <w:spacing w:after="0" w:line="240" w:lineRule="auto"/>
        <w:ind w:firstLine="709"/>
        <w:jc w:val="both"/>
        <w:rPr>
          <w:rFonts w:ascii="Times New Roman" w:hAnsi="Times New Roman" w:cs="Times New Roman"/>
          <w:sz w:val="24"/>
          <w:szCs w:val="24"/>
        </w:rPr>
      </w:pPr>
    </w:p>
    <w:p w:rsidR="00E22472" w:rsidRPr="00B269AD" w:rsidRDefault="00E22472" w:rsidP="00EA5E91">
      <w:pPr>
        <w:spacing w:after="0" w:line="240" w:lineRule="auto"/>
        <w:ind w:firstLine="709"/>
        <w:jc w:val="both"/>
        <w:rPr>
          <w:rFonts w:ascii="Times New Roman" w:hAnsi="Times New Roman" w:cs="Times New Roman"/>
          <w:sz w:val="24"/>
          <w:szCs w:val="24"/>
          <w:u w:val="single"/>
        </w:rPr>
      </w:pPr>
    </w:p>
    <w:p w:rsidR="00A10CC7" w:rsidRPr="00B269AD" w:rsidRDefault="00547570" w:rsidP="00EA5E91">
      <w:pPr>
        <w:spacing w:after="0" w:line="240" w:lineRule="auto"/>
        <w:jc w:val="center"/>
        <w:outlineLvl w:val="0"/>
        <w:rPr>
          <w:rFonts w:ascii="Times New Roman" w:hAnsi="Times New Roman" w:cs="Times New Roman"/>
          <w:b/>
          <w:sz w:val="24"/>
          <w:szCs w:val="24"/>
        </w:rPr>
      </w:pPr>
      <w:bookmarkStart w:id="24" w:name="_Toc85615420"/>
      <w:bookmarkStart w:id="25" w:name="_Toc86926143"/>
      <w:r w:rsidRPr="00B269AD">
        <w:rPr>
          <w:rFonts w:ascii="Times New Roman" w:hAnsi="Times New Roman" w:cs="Times New Roman"/>
          <w:b/>
          <w:sz w:val="24"/>
          <w:szCs w:val="24"/>
        </w:rPr>
        <w:t xml:space="preserve">Практическая работа № </w:t>
      </w:r>
      <w:r w:rsidR="00BA3F1B" w:rsidRPr="00B269AD">
        <w:rPr>
          <w:rFonts w:ascii="Times New Roman" w:hAnsi="Times New Roman" w:cs="Times New Roman"/>
          <w:b/>
          <w:sz w:val="24"/>
          <w:szCs w:val="24"/>
        </w:rPr>
        <w:t>7</w:t>
      </w:r>
      <w:r w:rsidR="00FC1A07" w:rsidRPr="00B269AD">
        <w:rPr>
          <w:rFonts w:ascii="Times New Roman" w:hAnsi="Times New Roman" w:cs="Times New Roman"/>
          <w:b/>
          <w:sz w:val="24"/>
          <w:szCs w:val="24"/>
        </w:rPr>
        <w:t>. Заполнение классификационной таблицы: «Виды лакокрасочных материалов и их свойства»</w:t>
      </w:r>
      <w:bookmarkEnd w:id="24"/>
      <w:bookmarkEnd w:id="25"/>
    </w:p>
    <w:p w:rsidR="00FC1A07" w:rsidRPr="00B269AD" w:rsidRDefault="00FC1A07" w:rsidP="00EA5E91">
      <w:pPr>
        <w:spacing w:after="0" w:line="240" w:lineRule="auto"/>
        <w:jc w:val="center"/>
        <w:outlineLvl w:val="0"/>
        <w:rPr>
          <w:rFonts w:ascii="Times New Roman" w:hAnsi="Times New Roman" w:cs="Times New Roman"/>
          <w:sz w:val="24"/>
          <w:szCs w:val="24"/>
        </w:rPr>
      </w:pPr>
    </w:p>
    <w:p w:rsidR="00FC1A07" w:rsidRPr="00B269AD" w:rsidRDefault="00FC1A07"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FC1A07" w:rsidRPr="00B269AD" w:rsidRDefault="00CC36B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Лакокрасочные материалы (ЛКМ) представляют собой композиционные составы, которые после нанесения на какую-либо поверхность превращаются в результате сложных физических или химических процессов в сплошную твердую пленку с определенным комплексом свойств и прочно сцепляющуюся с основанием (ГОСТ 28246, ГОСТ 9825, ISO 4618-1). До нанесения на поверхность они могут находиться в жидком, пастообразном или порошкообразном состояниях.</w:t>
      </w:r>
    </w:p>
    <w:p w:rsidR="00CC36B2" w:rsidRPr="00B269AD" w:rsidRDefault="00CC36B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Совокупность компонентов жидкой фазы таких материалов называют лакокрасочной средой; пленку, полученную в результате нанесения одного или нескольких слоев, – лакокрасочным покрытием, а окрашиваемую поверхность – подложкой. Толщина пленки при этом составляет, как правило, от нескольких десятков до сотен микрон.</w:t>
      </w:r>
    </w:p>
    <w:p w:rsidR="00CC36B2" w:rsidRPr="00B269AD" w:rsidRDefault="00CC36B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Назначение такого лакокрасочного покрытия – придать обрабатываемой поверхности защитные (от влаги, паров, газов, коррозии, загнивания, возгорания), декоративные (вид, цвет, фактуру) или специальные технические (изоляционные, бактерицидные, </w:t>
      </w:r>
      <w:proofErr w:type="spellStart"/>
      <w:r w:rsidRPr="00B269AD">
        <w:rPr>
          <w:rFonts w:ascii="Times New Roman" w:hAnsi="Times New Roman" w:cs="Times New Roman"/>
          <w:sz w:val="24"/>
          <w:szCs w:val="24"/>
        </w:rPr>
        <w:t>фунгицидные</w:t>
      </w:r>
      <w:proofErr w:type="spellEnd"/>
      <w:r w:rsidRPr="00B269AD">
        <w:rPr>
          <w:rFonts w:ascii="Times New Roman" w:hAnsi="Times New Roman" w:cs="Times New Roman"/>
          <w:sz w:val="24"/>
          <w:szCs w:val="24"/>
        </w:rPr>
        <w:t>, противообрастающие и др.) свойства.</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структуре и составу лакокрасочное покрытие представляет собой достаточно сложную и многослойную систему (рис. 1</w:t>
      </w:r>
      <w:r w:rsidR="003705A4" w:rsidRPr="00B269AD">
        <w:rPr>
          <w:rFonts w:ascii="Times New Roman" w:eastAsia="Times New Roman" w:hAnsi="Times New Roman" w:cs="Times New Roman"/>
          <w:sz w:val="24"/>
          <w:szCs w:val="24"/>
          <w:lang w:eastAsia="ru-RU"/>
        </w:rPr>
        <w:t>0</w:t>
      </w:r>
      <w:r w:rsidRPr="00B269AD">
        <w:rPr>
          <w:rFonts w:ascii="Times New Roman" w:eastAsia="Times New Roman" w:hAnsi="Times New Roman" w:cs="Times New Roman"/>
          <w:sz w:val="24"/>
          <w:szCs w:val="24"/>
          <w:lang w:eastAsia="ru-RU"/>
        </w:rPr>
        <w:t>).</w:t>
      </w:r>
    </w:p>
    <w:p w:rsidR="00CC36B2" w:rsidRPr="00B269AD" w:rsidRDefault="00CC36B2" w:rsidP="004C69B3">
      <w:pPr>
        <w:shd w:val="clear" w:color="auto" w:fill="FFFFFF"/>
        <w:spacing w:after="0" w:line="240" w:lineRule="auto"/>
        <w:ind w:firstLine="709"/>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noProof/>
          <w:sz w:val="24"/>
          <w:szCs w:val="24"/>
          <w:lang w:eastAsia="ru-RU"/>
        </w:rPr>
        <w:drawing>
          <wp:inline distT="0" distB="0" distL="0" distR="0" wp14:anchorId="1917BC8E" wp14:editId="3EA95F0A">
            <wp:extent cx="5609607" cy="1216899"/>
            <wp:effectExtent l="0" t="0" r="0" b="2540"/>
            <wp:docPr id="1" name="Рисунок 1" descr="лакокрасочное покр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кокрасочное покрыт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917" cy="1221305"/>
                    </a:xfrm>
                    <a:prstGeom prst="rect">
                      <a:avLst/>
                    </a:prstGeom>
                    <a:noFill/>
                    <a:ln>
                      <a:noFill/>
                    </a:ln>
                  </pic:spPr>
                </pic:pic>
              </a:graphicData>
            </a:graphic>
          </wp:inline>
        </w:drawing>
      </w:r>
    </w:p>
    <w:p w:rsidR="00CC36B2" w:rsidRPr="00B269AD" w:rsidRDefault="003705A4"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iCs/>
          <w:sz w:val="24"/>
          <w:szCs w:val="24"/>
          <w:bdr w:val="none" w:sz="0" w:space="0" w:color="auto" w:frame="1"/>
          <w:lang w:eastAsia="ru-RU"/>
        </w:rPr>
        <w:t xml:space="preserve">Рисунок 10 – </w:t>
      </w:r>
      <w:r w:rsidR="00CC36B2" w:rsidRPr="00B269AD">
        <w:rPr>
          <w:rFonts w:ascii="Times New Roman" w:eastAsia="Times New Roman" w:hAnsi="Times New Roman" w:cs="Times New Roman"/>
          <w:iCs/>
          <w:sz w:val="24"/>
          <w:szCs w:val="24"/>
          <w:bdr w:val="none" w:sz="0" w:space="0" w:color="auto" w:frame="1"/>
          <w:lang w:eastAsia="ru-RU"/>
        </w:rPr>
        <w:t> </w:t>
      </w:r>
      <w:r w:rsidR="00CC36B2" w:rsidRPr="00B269AD">
        <w:rPr>
          <w:rFonts w:ascii="Times New Roman" w:eastAsia="Times New Roman" w:hAnsi="Times New Roman" w:cs="Times New Roman"/>
          <w:bCs/>
          <w:sz w:val="24"/>
          <w:szCs w:val="24"/>
          <w:bdr w:val="none" w:sz="0" w:space="0" w:color="auto" w:frame="1"/>
          <w:lang w:eastAsia="ru-RU"/>
        </w:rPr>
        <w:t>Структура лакокрасочного покрытия</w:t>
      </w:r>
      <w:r w:rsidR="00CC36B2" w:rsidRPr="00B269AD">
        <w:rPr>
          <w:rFonts w:ascii="Times New Roman" w:eastAsia="Times New Roman" w:hAnsi="Times New Roman" w:cs="Times New Roman"/>
          <w:sz w:val="24"/>
          <w:szCs w:val="24"/>
          <w:lang w:eastAsia="ru-RU"/>
        </w:rPr>
        <w:t>: </w:t>
      </w:r>
      <w:r w:rsidR="00CC36B2" w:rsidRPr="00B269AD">
        <w:rPr>
          <w:rFonts w:ascii="Times New Roman" w:eastAsia="Times New Roman" w:hAnsi="Times New Roman" w:cs="Times New Roman"/>
          <w:iCs/>
          <w:sz w:val="24"/>
          <w:szCs w:val="24"/>
          <w:bdr w:val="none" w:sz="0" w:space="0" w:color="auto" w:frame="1"/>
          <w:lang w:eastAsia="ru-RU"/>
        </w:rPr>
        <w:t>1 – внешний слой (лак); 2 – промежуточный слой (краска); 3 – первичный слой; 4 – шпатлевка; 5 – подмазка; 6 – грунтовка; 7 – основание (подложка)</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Оно состоит, как правило, из слоя грунтовки, выравнивающих слоев, одного или нескольких слоев шпатлевки с промежуточными слоями грунтовки, верхнего слоя грунтовки и одного–трех слоев окрасочного состава (первичного, промежуточного и внешнего). Каждый слой имеет соответствующее название и выполняет определенные функции:</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i/>
          <w:iCs/>
          <w:sz w:val="24"/>
          <w:szCs w:val="24"/>
          <w:bdr w:val="none" w:sz="0" w:space="0" w:color="auto" w:frame="1"/>
          <w:lang w:eastAsia="ru-RU"/>
        </w:rPr>
        <w:t>грунтовочный слой </w:t>
      </w:r>
      <w:r w:rsidRPr="00B269AD">
        <w:rPr>
          <w:rFonts w:ascii="Times New Roman" w:eastAsia="Times New Roman" w:hAnsi="Times New Roman" w:cs="Times New Roman"/>
          <w:sz w:val="24"/>
          <w:szCs w:val="24"/>
          <w:lang w:eastAsia="ru-RU"/>
        </w:rPr>
        <w:t>(грунт) считается фундаментом лакокрасочного покрытия. Он обеспечивает необходимую адгезию лакокрасочного покрытия к подложке, защищает ее от воздействия разрушающих факторов и последующие слои покрытия – от воздействия подложки. Например, от щелочей, выделяющихся из бетона, или пластификаторов из пластмасс;</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i/>
          <w:iCs/>
          <w:sz w:val="24"/>
          <w:szCs w:val="24"/>
          <w:bdr w:val="none" w:sz="0" w:space="0" w:color="auto" w:frame="1"/>
          <w:lang w:eastAsia="ru-RU"/>
        </w:rPr>
        <w:t>промежуточный </w:t>
      </w:r>
      <w:r w:rsidRPr="00B269AD">
        <w:rPr>
          <w:rFonts w:ascii="Times New Roman" w:eastAsia="Times New Roman" w:hAnsi="Times New Roman" w:cs="Times New Roman"/>
          <w:b/>
          <w:bCs/>
          <w:sz w:val="24"/>
          <w:szCs w:val="24"/>
          <w:bdr w:val="none" w:sz="0" w:space="0" w:color="auto" w:frame="1"/>
          <w:lang w:eastAsia="ru-RU"/>
        </w:rPr>
        <w:t>(</w:t>
      </w:r>
      <w:r w:rsidRPr="00B269AD">
        <w:rPr>
          <w:rFonts w:ascii="Times New Roman" w:eastAsia="Times New Roman" w:hAnsi="Times New Roman" w:cs="Times New Roman"/>
          <w:b/>
          <w:bCs/>
          <w:i/>
          <w:iCs/>
          <w:sz w:val="24"/>
          <w:szCs w:val="24"/>
          <w:bdr w:val="none" w:sz="0" w:space="0" w:color="auto" w:frame="1"/>
          <w:lang w:eastAsia="ru-RU"/>
        </w:rPr>
        <w:t>функциональный</w:t>
      </w:r>
      <w:r w:rsidRPr="00B269AD">
        <w:rPr>
          <w:rFonts w:ascii="Times New Roman" w:eastAsia="Times New Roman" w:hAnsi="Times New Roman" w:cs="Times New Roman"/>
          <w:b/>
          <w:bCs/>
          <w:sz w:val="24"/>
          <w:szCs w:val="24"/>
          <w:bdr w:val="none" w:sz="0" w:space="0" w:color="auto" w:frame="1"/>
          <w:lang w:eastAsia="ru-RU"/>
        </w:rPr>
        <w:t>) </w:t>
      </w:r>
      <w:r w:rsidRPr="00B269AD">
        <w:rPr>
          <w:rFonts w:ascii="Times New Roman" w:eastAsia="Times New Roman" w:hAnsi="Times New Roman" w:cs="Times New Roman"/>
          <w:b/>
          <w:bCs/>
          <w:i/>
          <w:iCs/>
          <w:sz w:val="24"/>
          <w:szCs w:val="24"/>
          <w:bdr w:val="none" w:sz="0" w:space="0" w:color="auto" w:frame="1"/>
          <w:lang w:eastAsia="ru-RU"/>
        </w:rPr>
        <w:t>слой </w:t>
      </w:r>
      <w:r w:rsidRPr="00B269AD">
        <w:rPr>
          <w:rFonts w:ascii="Times New Roman" w:eastAsia="Times New Roman" w:hAnsi="Times New Roman" w:cs="Times New Roman"/>
          <w:sz w:val="24"/>
          <w:szCs w:val="24"/>
          <w:lang w:eastAsia="ru-RU"/>
        </w:rPr>
        <w:t>усиливает защитные функции грунтовочного слоя, выравнивает неровности грунта и подложки, улучшает функциональные свойства покрытия (светоотражение, торможение диффузии и др.), повышает стойкость покрытия к механическим воздействиям;</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i/>
          <w:iCs/>
          <w:sz w:val="24"/>
          <w:szCs w:val="24"/>
          <w:bdr w:val="none" w:sz="0" w:space="0" w:color="auto" w:frame="1"/>
          <w:lang w:eastAsia="ru-RU"/>
        </w:rPr>
        <w:lastRenderedPageBreak/>
        <w:t>покрывной </w:t>
      </w:r>
      <w:r w:rsidRPr="00B269AD">
        <w:rPr>
          <w:rFonts w:ascii="Times New Roman" w:eastAsia="Times New Roman" w:hAnsi="Times New Roman" w:cs="Times New Roman"/>
          <w:b/>
          <w:bCs/>
          <w:sz w:val="24"/>
          <w:szCs w:val="24"/>
          <w:bdr w:val="none" w:sz="0" w:space="0" w:color="auto" w:frame="1"/>
          <w:lang w:eastAsia="ru-RU"/>
        </w:rPr>
        <w:t>(</w:t>
      </w:r>
      <w:r w:rsidRPr="00B269AD">
        <w:rPr>
          <w:rFonts w:ascii="Times New Roman" w:eastAsia="Times New Roman" w:hAnsi="Times New Roman" w:cs="Times New Roman"/>
          <w:b/>
          <w:bCs/>
          <w:i/>
          <w:iCs/>
          <w:sz w:val="24"/>
          <w:szCs w:val="24"/>
          <w:bdr w:val="none" w:sz="0" w:space="0" w:color="auto" w:frame="1"/>
          <w:lang w:eastAsia="ru-RU"/>
        </w:rPr>
        <w:t>внешний</w:t>
      </w:r>
      <w:r w:rsidRPr="00B269AD">
        <w:rPr>
          <w:rFonts w:ascii="Times New Roman" w:eastAsia="Times New Roman" w:hAnsi="Times New Roman" w:cs="Times New Roman"/>
          <w:b/>
          <w:bCs/>
          <w:sz w:val="24"/>
          <w:szCs w:val="24"/>
          <w:bdr w:val="none" w:sz="0" w:space="0" w:color="auto" w:frame="1"/>
          <w:lang w:eastAsia="ru-RU"/>
        </w:rPr>
        <w:t>) </w:t>
      </w:r>
      <w:r w:rsidRPr="00B269AD">
        <w:rPr>
          <w:rFonts w:ascii="Times New Roman" w:eastAsia="Times New Roman" w:hAnsi="Times New Roman" w:cs="Times New Roman"/>
          <w:b/>
          <w:bCs/>
          <w:i/>
          <w:iCs/>
          <w:sz w:val="24"/>
          <w:szCs w:val="24"/>
          <w:bdr w:val="none" w:sz="0" w:space="0" w:color="auto" w:frame="1"/>
          <w:lang w:eastAsia="ru-RU"/>
        </w:rPr>
        <w:t>слой </w:t>
      </w:r>
      <w:r w:rsidRPr="00B269AD">
        <w:rPr>
          <w:rFonts w:ascii="Times New Roman" w:eastAsia="Times New Roman" w:hAnsi="Times New Roman" w:cs="Times New Roman"/>
          <w:sz w:val="24"/>
          <w:szCs w:val="24"/>
          <w:lang w:eastAsia="ru-RU"/>
        </w:rPr>
        <w:t>принимает на себя все виды внешних воздействий и обеспечивает:</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основную защиту от действия атмосферы (ультрафиолетового излучения, осадков, влажности воздуха), химических агентов (кислоты, щелочи, агрессивные газы) и растворителей (жидкое моторное топливо);</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решение функциональных задач (декоративные, оптические, электрические и другие свойства).</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Общая толщина всех слоев может достигать 1000 мкм (1 мм) и более.</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Лакокрасочные материалы на практике чаще всего классифицируют по виду, типу пленкообразователя и условиям эксплуатации. Различают также ЛКМ по оптическим свойствам, назначению, составу и другим показателям (ГОСТ 9.407).</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виду </w:t>
      </w:r>
      <w:r w:rsidRPr="00B269AD">
        <w:rPr>
          <w:rFonts w:ascii="Times New Roman" w:eastAsia="Times New Roman" w:hAnsi="Times New Roman" w:cs="Times New Roman"/>
          <w:sz w:val="24"/>
          <w:szCs w:val="24"/>
          <w:lang w:eastAsia="ru-RU"/>
        </w:rPr>
        <w:t>ЛКМ подразделяют на лаки, краски (сухие или готовые к употреблению), эмали, грунтовки и шпатлевки. При этом различают материалы для внутренних и наружных работ, так называемые фасадные краски.</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 зависимости от </w:t>
      </w:r>
      <w:r w:rsidRPr="00B269AD">
        <w:rPr>
          <w:rFonts w:ascii="Times New Roman" w:eastAsia="Times New Roman" w:hAnsi="Times New Roman" w:cs="Times New Roman"/>
          <w:i/>
          <w:iCs/>
          <w:sz w:val="24"/>
          <w:szCs w:val="24"/>
          <w:bdr w:val="none" w:sz="0" w:space="0" w:color="auto" w:frame="1"/>
          <w:lang w:eastAsia="ru-RU"/>
        </w:rPr>
        <w:t>вида растворителя </w:t>
      </w:r>
      <w:r w:rsidRPr="00B269AD">
        <w:rPr>
          <w:rFonts w:ascii="Times New Roman" w:eastAsia="Times New Roman" w:hAnsi="Times New Roman" w:cs="Times New Roman"/>
          <w:sz w:val="24"/>
          <w:szCs w:val="24"/>
          <w:lang w:eastAsia="ru-RU"/>
        </w:rPr>
        <w:t>ЛКМ подразделяются на две большие группы: содержащие и не содержащие органические растворители или на неводных (</w:t>
      </w:r>
      <w:proofErr w:type="spellStart"/>
      <w:r w:rsidRPr="00B269AD">
        <w:rPr>
          <w:rFonts w:ascii="Times New Roman" w:eastAsia="Times New Roman" w:hAnsi="Times New Roman" w:cs="Times New Roman"/>
          <w:sz w:val="24"/>
          <w:szCs w:val="24"/>
          <w:lang w:eastAsia="ru-RU"/>
        </w:rPr>
        <w:t>органорастворимых</w:t>
      </w:r>
      <w:proofErr w:type="spellEnd"/>
      <w:r w:rsidRPr="00B269AD">
        <w:rPr>
          <w:rFonts w:ascii="Times New Roman" w:eastAsia="Times New Roman" w:hAnsi="Times New Roman" w:cs="Times New Roman"/>
          <w:sz w:val="24"/>
          <w:szCs w:val="24"/>
          <w:lang w:eastAsia="ru-RU"/>
        </w:rPr>
        <w:t>) и водных (</w:t>
      </w:r>
      <w:proofErr w:type="spellStart"/>
      <w:r w:rsidRPr="00B269AD">
        <w:rPr>
          <w:rFonts w:ascii="Times New Roman" w:eastAsia="Times New Roman" w:hAnsi="Times New Roman" w:cs="Times New Roman"/>
          <w:sz w:val="24"/>
          <w:szCs w:val="24"/>
          <w:lang w:eastAsia="ru-RU"/>
        </w:rPr>
        <w:t>водоразбавляемых</w:t>
      </w:r>
      <w:proofErr w:type="spellEnd"/>
      <w:r w:rsidRPr="00B269AD">
        <w:rPr>
          <w:rFonts w:ascii="Times New Roman" w:eastAsia="Times New Roman" w:hAnsi="Times New Roman" w:cs="Times New Roman"/>
          <w:sz w:val="24"/>
          <w:szCs w:val="24"/>
          <w:lang w:eastAsia="ru-RU"/>
        </w:rPr>
        <w:t xml:space="preserve">) связующих. Водными связующими служат растительные крахмалы, животные белки (костный и мездровый клей), продукты обработки целлюлозы (карбоксиметилцеллюлозный клей), жидкое стекло, известь, цемент и др. Неводными связующими являются молекулярные растворы синтетических и природных смол в летучих органических растворителях, высыхающие растительные масла и смеси высыхающих растительных масел с растворами синтетических и природных смол. Они </w:t>
      </w:r>
      <w:proofErr w:type="spellStart"/>
      <w:r w:rsidRPr="00B269AD">
        <w:rPr>
          <w:rFonts w:ascii="Times New Roman" w:eastAsia="Times New Roman" w:hAnsi="Times New Roman" w:cs="Times New Roman"/>
          <w:sz w:val="24"/>
          <w:szCs w:val="24"/>
          <w:lang w:eastAsia="ru-RU"/>
        </w:rPr>
        <w:t>отверждаются</w:t>
      </w:r>
      <w:proofErr w:type="spellEnd"/>
      <w:r w:rsidRPr="00B269AD">
        <w:rPr>
          <w:rFonts w:ascii="Times New Roman" w:eastAsia="Times New Roman" w:hAnsi="Times New Roman" w:cs="Times New Roman"/>
          <w:sz w:val="24"/>
          <w:szCs w:val="24"/>
          <w:lang w:eastAsia="ru-RU"/>
        </w:rPr>
        <w:t xml:space="preserve">, как правило, при комнатной температуре, но могут </w:t>
      </w:r>
      <w:proofErr w:type="spellStart"/>
      <w:r w:rsidRPr="00B269AD">
        <w:rPr>
          <w:rFonts w:ascii="Times New Roman" w:eastAsia="Times New Roman" w:hAnsi="Times New Roman" w:cs="Times New Roman"/>
          <w:sz w:val="24"/>
          <w:szCs w:val="24"/>
          <w:lang w:eastAsia="ru-RU"/>
        </w:rPr>
        <w:t>отверждаться</w:t>
      </w:r>
      <w:proofErr w:type="spellEnd"/>
      <w:r w:rsidRPr="00B269AD">
        <w:rPr>
          <w:rFonts w:ascii="Times New Roman" w:eastAsia="Times New Roman" w:hAnsi="Times New Roman" w:cs="Times New Roman"/>
          <w:sz w:val="24"/>
          <w:szCs w:val="24"/>
          <w:lang w:eastAsia="ru-RU"/>
        </w:rPr>
        <w:t xml:space="preserve"> и при более низких и даже отрицательных температурах.</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оптическим свойствам </w:t>
      </w:r>
      <w:r w:rsidRPr="00B269AD">
        <w:rPr>
          <w:rFonts w:ascii="Times New Roman" w:eastAsia="Times New Roman" w:hAnsi="Times New Roman" w:cs="Times New Roman"/>
          <w:sz w:val="24"/>
          <w:szCs w:val="24"/>
          <w:lang w:eastAsia="ru-RU"/>
        </w:rPr>
        <w:t>лакокрасочные покрытия подразделяют на прозрачные (лаки) и непрозрачные (пигментированные составы).</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степени зеркального блеска </w:t>
      </w:r>
      <w:r w:rsidRPr="00B269AD">
        <w:rPr>
          <w:rFonts w:ascii="Times New Roman" w:eastAsia="Times New Roman" w:hAnsi="Times New Roman" w:cs="Times New Roman"/>
          <w:sz w:val="24"/>
          <w:szCs w:val="24"/>
          <w:lang w:eastAsia="ru-RU"/>
        </w:rPr>
        <w:t xml:space="preserve">(способности направленно отражать световой поток): </w:t>
      </w:r>
      <w:proofErr w:type="spellStart"/>
      <w:r w:rsidRPr="00B269AD">
        <w:rPr>
          <w:rFonts w:ascii="Times New Roman" w:eastAsia="Times New Roman" w:hAnsi="Times New Roman" w:cs="Times New Roman"/>
          <w:sz w:val="24"/>
          <w:szCs w:val="24"/>
          <w:lang w:eastAsia="ru-RU"/>
        </w:rPr>
        <w:t>высокоглянцевые</w:t>
      </w:r>
      <w:proofErr w:type="spellEnd"/>
      <w:r w:rsidRPr="00B269AD">
        <w:rPr>
          <w:rFonts w:ascii="Times New Roman" w:eastAsia="Times New Roman" w:hAnsi="Times New Roman" w:cs="Times New Roman"/>
          <w:sz w:val="24"/>
          <w:szCs w:val="24"/>
          <w:lang w:eastAsia="ru-RU"/>
        </w:rPr>
        <w:t xml:space="preserve">, глянцевые, </w:t>
      </w:r>
      <w:proofErr w:type="spellStart"/>
      <w:r w:rsidRPr="00B269AD">
        <w:rPr>
          <w:rFonts w:ascii="Times New Roman" w:eastAsia="Times New Roman" w:hAnsi="Times New Roman" w:cs="Times New Roman"/>
          <w:sz w:val="24"/>
          <w:szCs w:val="24"/>
          <w:lang w:eastAsia="ru-RU"/>
        </w:rPr>
        <w:t>полуглянцевые</w:t>
      </w:r>
      <w:proofErr w:type="spellEnd"/>
      <w:r w:rsidRPr="00B269AD">
        <w:rPr>
          <w:rFonts w:ascii="Times New Roman" w:eastAsia="Times New Roman" w:hAnsi="Times New Roman" w:cs="Times New Roman"/>
          <w:sz w:val="24"/>
          <w:szCs w:val="24"/>
          <w:lang w:eastAsia="ru-RU"/>
        </w:rPr>
        <w:t xml:space="preserve">, полуматовые, матовые и глубоко (совершенно) матовые. Степень блеска, как правило, указывается на упаковке краски и обозначается по-разному, в том числе числовыми индексами (EURO-2…EURO-12). Чем выше значение индекса, тем больше глянца. При увеличении степени блеска цвет становится более глянцевым, насыщенным и интенсивным. Определяется с помощью </w:t>
      </w:r>
      <w:proofErr w:type="spellStart"/>
      <w:r w:rsidRPr="00B269AD">
        <w:rPr>
          <w:rFonts w:ascii="Times New Roman" w:eastAsia="Times New Roman" w:hAnsi="Times New Roman" w:cs="Times New Roman"/>
          <w:sz w:val="24"/>
          <w:szCs w:val="24"/>
          <w:lang w:eastAsia="ru-RU"/>
        </w:rPr>
        <w:t>блескометра</w:t>
      </w:r>
      <w:proofErr w:type="spellEnd"/>
      <w:r w:rsidRPr="00B269AD">
        <w:rPr>
          <w:rFonts w:ascii="Times New Roman" w:eastAsia="Times New Roman" w:hAnsi="Times New Roman" w:cs="Times New Roman"/>
          <w:sz w:val="24"/>
          <w:szCs w:val="24"/>
          <w:lang w:eastAsia="ru-RU"/>
        </w:rPr>
        <w:t>.</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характеру поверхности </w:t>
      </w:r>
      <w:r w:rsidRPr="00B269AD">
        <w:rPr>
          <w:rFonts w:ascii="Times New Roman" w:eastAsia="Times New Roman" w:hAnsi="Times New Roman" w:cs="Times New Roman"/>
          <w:sz w:val="24"/>
          <w:szCs w:val="24"/>
          <w:lang w:eastAsia="ru-RU"/>
        </w:rPr>
        <w:t>– гладкие и шероховатые (фактурные).</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назначению </w:t>
      </w:r>
      <w:r w:rsidRPr="00B269AD">
        <w:rPr>
          <w:rFonts w:ascii="Times New Roman" w:eastAsia="Times New Roman" w:hAnsi="Times New Roman" w:cs="Times New Roman"/>
          <w:sz w:val="24"/>
          <w:szCs w:val="24"/>
          <w:lang w:eastAsia="ru-RU"/>
        </w:rPr>
        <w:t>все ЛКМ подразделяются:</w:t>
      </w:r>
    </w:p>
    <w:p w:rsidR="00CC36B2" w:rsidRPr="00B269AD" w:rsidRDefault="00CC36B2" w:rsidP="006F67B6">
      <w:pPr>
        <w:numPr>
          <w:ilvl w:val="0"/>
          <w:numId w:val="7"/>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 xml:space="preserve">на материалы для подготовки поверхности к отделке (грунтовки, шпатлевки, </w:t>
      </w:r>
      <w:proofErr w:type="spellStart"/>
      <w:r w:rsidRPr="00B269AD">
        <w:rPr>
          <w:rFonts w:ascii="Times New Roman" w:eastAsia="Times New Roman" w:hAnsi="Times New Roman" w:cs="Times New Roman"/>
          <w:sz w:val="24"/>
          <w:szCs w:val="24"/>
          <w:lang w:eastAsia="ru-RU"/>
        </w:rPr>
        <w:t>порозаполнители</w:t>
      </w:r>
      <w:proofErr w:type="spellEnd"/>
      <w:r w:rsidRPr="00B269AD">
        <w:rPr>
          <w:rFonts w:ascii="Times New Roman" w:eastAsia="Times New Roman" w:hAnsi="Times New Roman" w:cs="Times New Roman"/>
          <w:sz w:val="24"/>
          <w:szCs w:val="24"/>
          <w:lang w:eastAsia="ru-RU"/>
        </w:rPr>
        <w:t>, замазки и др.);</w:t>
      </w:r>
    </w:p>
    <w:p w:rsidR="00CC36B2" w:rsidRPr="00B269AD" w:rsidRDefault="00CC36B2" w:rsidP="006F67B6">
      <w:pPr>
        <w:numPr>
          <w:ilvl w:val="0"/>
          <w:numId w:val="7"/>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материалы, создающие основной лакокрасочный слой (лаки, эмали, краски, отделочные пасты);</w:t>
      </w:r>
    </w:p>
    <w:p w:rsidR="00CC36B2" w:rsidRPr="00B269AD" w:rsidRDefault="00CC36B2" w:rsidP="006F67B6">
      <w:pPr>
        <w:numPr>
          <w:ilvl w:val="0"/>
          <w:numId w:val="7"/>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материалы для облагораживания лакокрасочных покрытий (разравнивающие жидкости, пасты и политуры).</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Вместе с тем наблюдается постепенное слияние отдельных видов ЛКМ, когда один и тот же состав выполняет сразу несколько функций (системы типа «грунт–эмаль»).</w:t>
      </w:r>
    </w:p>
    <w:p w:rsidR="00CC36B2" w:rsidRPr="00B269AD" w:rsidRDefault="00CC36B2" w:rsidP="006F67B6">
      <w:pPr>
        <w:spacing w:after="0" w:line="240" w:lineRule="auto"/>
        <w:ind w:firstLine="709"/>
        <w:jc w:val="both"/>
        <w:rPr>
          <w:rFonts w:ascii="Times New Roman" w:hAnsi="Times New Roman" w:cs="Times New Roman"/>
          <w:sz w:val="24"/>
          <w:szCs w:val="24"/>
        </w:rPr>
      </w:pPr>
    </w:p>
    <w:p w:rsidR="00FC1A07" w:rsidRPr="00B269AD" w:rsidRDefault="00FC1A07"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FC1A07" w:rsidRPr="00B269AD" w:rsidRDefault="006108AA" w:rsidP="006F67B6">
      <w:pPr>
        <w:pStyle w:val="a7"/>
        <w:numPr>
          <w:ilvl w:val="0"/>
          <w:numId w:val="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представляют собой лакокрасочные материалы?</w:t>
      </w:r>
    </w:p>
    <w:p w:rsidR="006108AA" w:rsidRPr="00B269AD" w:rsidRDefault="006108AA" w:rsidP="006F67B6">
      <w:pPr>
        <w:pStyle w:val="a7"/>
        <w:numPr>
          <w:ilvl w:val="0"/>
          <w:numId w:val="4"/>
        </w:numPr>
        <w:spacing w:after="0" w:line="240" w:lineRule="auto"/>
        <w:ind w:left="0" w:firstLine="709"/>
        <w:jc w:val="both"/>
        <w:rPr>
          <w:rFonts w:ascii="Times New Roman" w:hAnsi="Times New Roman" w:cs="Times New Roman"/>
          <w:sz w:val="24"/>
          <w:szCs w:val="24"/>
        </w:rPr>
      </w:pPr>
      <w:r w:rsidRPr="00B269AD">
        <w:rPr>
          <w:rFonts w:ascii="Times New Roman" w:eastAsia="Times New Roman" w:hAnsi="Times New Roman" w:cs="Times New Roman"/>
          <w:bCs/>
          <w:sz w:val="24"/>
          <w:szCs w:val="24"/>
          <w:bdr w:val="none" w:sz="0" w:space="0" w:color="auto" w:frame="1"/>
          <w:lang w:eastAsia="ru-RU"/>
        </w:rPr>
        <w:t>Структура и состав лакокрасочного покрытия.</w:t>
      </w:r>
    </w:p>
    <w:p w:rsidR="006108AA" w:rsidRPr="00B269AD" w:rsidRDefault="006108AA" w:rsidP="006F67B6">
      <w:pPr>
        <w:pStyle w:val="a7"/>
        <w:numPr>
          <w:ilvl w:val="0"/>
          <w:numId w:val="4"/>
        </w:numPr>
        <w:spacing w:after="0" w:line="240" w:lineRule="auto"/>
        <w:ind w:left="0" w:firstLine="709"/>
        <w:jc w:val="both"/>
        <w:rPr>
          <w:rFonts w:ascii="Times New Roman" w:hAnsi="Times New Roman" w:cs="Times New Roman"/>
          <w:sz w:val="24"/>
          <w:szCs w:val="24"/>
        </w:rPr>
      </w:pPr>
      <w:r w:rsidRPr="00B269AD">
        <w:rPr>
          <w:rFonts w:ascii="Times New Roman" w:eastAsia="Times New Roman" w:hAnsi="Times New Roman" w:cs="Times New Roman"/>
          <w:sz w:val="24"/>
          <w:szCs w:val="24"/>
          <w:lang w:eastAsia="ru-RU"/>
        </w:rPr>
        <w:t xml:space="preserve">Классификация лакокрасочного материала по виду, типу пленкообразователя и условиям эксплуатации. </w:t>
      </w:r>
    </w:p>
    <w:p w:rsidR="00FC1A07" w:rsidRPr="00B269AD" w:rsidRDefault="00FC1A07" w:rsidP="00EA5E91">
      <w:pPr>
        <w:spacing w:after="0" w:line="240" w:lineRule="auto"/>
        <w:ind w:firstLine="709"/>
        <w:jc w:val="center"/>
        <w:rPr>
          <w:rFonts w:ascii="Times New Roman" w:hAnsi="Times New Roman" w:cs="Times New Roman"/>
          <w:sz w:val="24"/>
          <w:szCs w:val="24"/>
          <w:u w:val="single"/>
        </w:rPr>
      </w:pPr>
    </w:p>
    <w:p w:rsidR="00FC1A07" w:rsidRPr="00B269AD" w:rsidRDefault="00FC1A07"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1D5CEF" w:rsidRPr="00B269AD" w:rsidRDefault="001D5CEF" w:rsidP="00EA5E91">
      <w:pPr>
        <w:pStyle w:val="a7"/>
        <w:numPr>
          <w:ilvl w:val="0"/>
          <w:numId w:val="5"/>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t xml:space="preserve">Составить таблицу «Виды лакокрасочных материалов и их свойства» </w:t>
      </w:r>
    </w:p>
    <w:p w:rsidR="00B5278C" w:rsidRPr="00B269AD" w:rsidRDefault="00B5278C" w:rsidP="00B5278C">
      <w:pPr>
        <w:pStyle w:val="a7"/>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lastRenderedPageBreak/>
        <w:t xml:space="preserve">Таблица </w:t>
      </w:r>
      <w:r w:rsidR="000D4EA2" w:rsidRPr="00B269AD">
        <w:rPr>
          <w:rFonts w:ascii="Times New Roman" w:hAnsi="Times New Roman" w:cs="Times New Roman"/>
          <w:sz w:val="24"/>
          <w:szCs w:val="24"/>
        </w:rPr>
        <w:t>4</w:t>
      </w:r>
      <w:r w:rsidRPr="00B269AD">
        <w:rPr>
          <w:rFonts w:ascii="Times New Roman" w:hAnsi="Times New Roman" w:cs="Times New Roman"/>
          <w:sz w:val="24"/>
          <w:szCs w:val="24"/>
        </w:rPr>
        <w:t xml:space="preserve"> – Виды лакокрасочных материалов и их свойства</w:t>
      </w:r>
    </w:p>
    <w:tbl>
      <w:tblPr>
        <w:tblStyle w:val="a9"/>
        <w:tblW w:w="0" w:type="auto"/>
        <w:tblLook w:val="04A0" w:firstRow="1" w:lastRow="0" w:firstColumn="1" w:lastColumn="0" w:noHBand="0" w:noVBand="1"/>
      </w:tblPr>
      <w:tblGrid>
        <w:gridCol w:w="1837"/>
        <w:gridCol w:w="7508"/>
      </w:tblGrid>
      <w:tr w:rsidR="001D5CEF" w:rsidRPr="00B269AD" w:rsidTr="001D5CEF">
        <w:tc>
          <w:tcPr>
            <w:tcW w:w="817" w:type="dxa"/>
            <w:tcBorders>
              <w:top w:val="single" w:sz="4" w:space="0" w:color="auto"/>
              <w:left w:val="single" w:sz="4" w:space="0" w:color="auto"/>
              <w:bottom w:val="single" w:sz="4" w:space="0" w:color="auto"/>
              <w:right w:val="single" w:sz="4" w:space="0" w:color="auto"/>
            </w:tcBorders>
            <w:hideMark/>
          </w:tcPr>
          <w:p w:rsidR="001D5CEF" w:rsidRPr="00B269AD" w:rsidRDefault="006108AA" w:rsidP="00EA5E91">
            <w:pPr>
              <w:jc w:val="center"/>
              <w:rPr>
                <w:rFonts w:ascii="Times New Roman" w:hAnsi="Times New Roman" w:cs="Times New Roman"/>
                <w:sz w:val="24"/>
                <w:szCs w:val="24"/>
              </w:rPr>
            </w:pPr>
            <w:r w:rsidRPr="00B269AD">
              <w:rPr>
                <w:rFonts w:ascii="Times New Roman" w:hAnsi="Times New Roman" w:cs="Times New Roman"/>
                <w:sz w:val="24"/>
                <w:szCs w:val="24"/>
              </w:rPr>
              <w:t>Вид</w:t>
            </w:r>
            <w:r w:rsidR="001D5CEF" w:rsidRPr="00B269AD">
              <w:rPr>
                <w:rFonts w:ascii="Times New Roman" w:hAnsi="Times New Roman" w:cs="Times New Roman"/>
                <w:sz w:val="24"/>
                <w:szCs w:val="24"/>
              </w:rPr>
              <w:t xml:space="preserve"> лакокрасочного материала</w:t>
            </w:r>
          </w:p>
        </w:tc>
        <w:tc>
          <w:tcPr>
            <w:tcW w:w="8612" w:type="dxa"/>
            <w:tcBorders>
              <w:top w:val="single" w:sz="4" w:space="0" w:color="auto"/>
              <w:left w:val="single" w:sz="4" w:space="0" w:color="auto"/>
              <w:bottom w:val="single" w:sz="4" w:space="0" w:color="auto"/>
              <w:right w:val="single" w:sz="4" w:space="0" w:color="auto"/>
            </w:tcBorders>
            <w:hideMark/>
          </w:tcPr>
          <w:p w:rsidR="001D5CEF" w:rsidRPr="00B269AD" w:rsidRDefault="001D5CEF" w:rsidP="00EA5E91">
            <w:pPr>
              <w:jc w:val="center"/>
              <w:rPr>
                <w:rFonts w:ascii="Times New Roman" w:hAnsi="Times New Roman" w:cs="Times New Roman"/>
                <w:sz w:val="24"/>
                <w:szCs w:val="24"/>
              </w:rPr>
            </w:pPr>
            <w:r w:rsidRPr="00B269AD">
              <w:rPr>
                <w:rFonts w:ascii="Times New Roman" w:hAnsi="Times New Roman" w:cs="Times New Roman"/>
                <w:sz w:val="24"/>
                <w:szCs w:val="24"/>
              </w:rPr>
              <w:t>Свойства лакокрасочного материала</w:t>
            </w: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bl>
    <w:p w:rsidR="001D5CEF" w:rsidRPr="00B269AD" w:rsidRDefault="001D5CEF" w:rsidP="00EA5E91">
      <w:pPr>
        <w:spacing w:after="0" w:line="240" w:lineRule="auto"/>
        <w:jc w:val="both"/>
        <w:rPr>
          <w:rFonts w:ascii="Times New Roman" w:hAnsi="Times New Roman" w:cs="Times New Roman"/>
          <w:sz w:val="24"/>
          <w:szCs w:val="24"/>
        </w:rPr>
      </w:pPr>
    </w:p>
    <w:p w:rsidR="006F67B6" w:rsidRPr="00B269AD" w:rsidRDefault="006F67B6" w:rsidP="00EA5E91">
      <w:pPr>
        <w:spacing w:after="0" w:line="240" w:lineRule="auto"/>
        <w:jc w:val="both"/>
        <w:rPr>
          <w:rFonts w:ascii="Times New Roman" w:hAnsi="Times New Roman" w:cs="Times New Roman"/>
          <w:sz w:val="24"/>
          <w:szCs w:val="24"/>
        </w:rPr>
      </w:pPr>
    </w:p>
    <w:p w:rsidR="00FC1A07" w:rsidRPr="00B269AD" w:rsidRDefault="009622B3" w:rsidP="00EA5E91">
      <w:pPr>
        <w:spacing w:after="0" w:line="240" w:lineRule="auto"/>
        <w:jc w:val="center"/>
        <w:outlineLvl w:val="0"/>
        <w:rPr>
          <w:rFonts w:ascii="Times New Roman" w:hAnsi="Times New Roman" w:cs="Times New Roman"/>
          <w:b/>
          <w:sz w:val="24"/>
          <w:szCs w:val="24"/>
        </w:rPr>
      </w:pPr>
      <w:bookmarkStart w:id="26" w:name="_Toc85615421"/>
      <w:bookmarkStart w:id="27" w:name="_Toc86926144"/>
      <w:r w:rsidRPr="00B269AD">
        <w:rPr>
          <w:rFonts w:ascii="Times New Roman" w:hAnsi="Times New Roman" w:cs="Times New Roman"/>
          <w:b/>
          <w:sz w:val="24"/>
          <w:szCs w:val="24"/>
        </w:rPr>
        <w:t xml:space="preserve">Практическое занятие № </w:t>
      </w:r>
      <w:r w:rsidR="00BA3F1B" w:rsidRPr="00B269AD">
        <w:rPr>
          <w:rFonts w:ascii="Times New Roman" w:hAnsi="Times New Roman" w:cs="Times New Roman"/>
          <w:b/>
          <w:sz w:val="24"/>
          <w:szCs w:val="24"/>
        </w:rPr>
        <w:t>8</w:t>
      </w:r>
      <w:r w:rsidR="006108AA" w:rsidRPr="00B269AD">
        <w:rPr>
          <w:rFonts w:ascii="Times New Roman" w:hAnsi="Times New Roman" w:cs="Times New Roman"/>
          <w:b/>
          <w:sz w:val="24"/>
          <w:szCs w:val="24"/>
        </w:rPr>
        <w:t>. Нанесение рисунка на стекло</w:t>
      </w:r>
      <w:bookmarkEnd w:id="26"/>
      <w:bookmarkEnd w:id="27"/>
    </w:p>
    <w:p w:rsidR="0065575C" w:rsidRPr="00B269AD" w:rsidRDefault="0065575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Витражами</w:t>
      </w:r>
      <w:r w:rsidRPr="00B269AD">
        <w:rPr>
          <w:rFonts w:ascii="Times New Roman" w:hAnsi="Times New Roman" w:cs="Times New Roman"/>
          <w:sz w:val="24"/>
          <w:szCs w:val="24"/>
        </w:rPr>
        <w:t xml:space="preserve"> называются прозрачные картины, рисунки, узоры, выполняемые из стекла или на стекле. Они обычно устанавливаются в световых проемах окнах, дверях, фонарях. В наше время, в связи с усовершенствованием художественной обработки стекла, расширено и понятие витраж. </w:t>
      </w:r>
      <w:r w:rsidRPr="00B269AD">
        <w:rPr>
          <w:rFonts w:ascii="Times New Roman" w:hAnsi="Times New Roman" w:cs="Times New Roman"/>
          <w:i/>
          <w:sz w:val="24"/>
          <w:szCs w:val="24"/>
        </w:rPr>
        <w:t>Витражами</w:t>
      </w:r>
      <w:r w:rsidRPr="00B269AD">
        <w:rPr>
          <w:rFonts w:ascii="Times New Roman" w:hAnsi="Times New Roman" w:cs="Times New Roman"/>
          <w:sz w:val="24"/>
          <w:szCs w:val="24"/>
        </w:rPr>
        <w:t xml:space="preserve"> называют любое декоративное стеклянное заполнение оконных и дверных проемов, фонарей, плафонов, сводов, куполов, сплошных плоскостей стен и даже специальных украшений художественных изделий. Сегодня витражами называют практически любые элементы интерьера, которые представляют собой заполнение пространства стеклом, будь то окна, двери, оформление перегородок или витрин, панно и ширмы, ниши и подвесные потолки, осветительные приборы или отдельные изделия, которые изготавливаются для украшения интерьера. В зависимости от способа освещения витража, цветовая гамма и декоративный эффект, им создаваемый, могут быть самыми различными.</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Ныне акцент в создании витражных произведений сместился из области </w:t>
      </w:r>
      <w:proofErr w:type="spellStart"/>
      <w:r w:rsidRPr="00B269AD">
        <w:rPr>
          <w:rFonts w:ascii="Times New Roman" w:hAnsi="Times New Roman" w:cs="Times New Roman"/>
          <w:sz w:val="24"/>
          <w:szCs w:val="24"/>
        </w:rPr>
        <w:t>монументалистики</w:t>
      </w:r>
      <w:proofErr w:type="spellEnd"/>
      <w:r w:rsidRPr="00B269AD">
        <w:rPr>
          <w:rFonts w:ascii="Times New Roman" w:hAnsi="Times New Roman" w:cs="Times New Roman"/>
          <w:sz w:val="24"/>
          <w:szCs w:val="24"/>
        </w:rPr>
        <w:t xml:space="preserve"> в сторону камерности, от архитектуры к декорации интерьера. Очень часто в интерьере наших домов стали появляться и другие декоративные изделия в технике росписи по стеклу. Это все возможные вазы для цветов, посуда, люстры и бра, выполненные в этой технике, фоторамки с элементами художественной росписи и многое другое. Выполняя вполне конкретную функцию - разделение пространства на зоны, витражи одновременно становятся и основным декоративным элементом в помещении. С помощью витража можно достигать и оригинальных пространственных эффектов. К примеру, несколько витражей в помещении могут быть ложными, создавая иллюзию того, что за ними имеется проем. Основа для того декоративного эффекта, который создает витраж - это проходящий через него свет, будь то свет дневной или искусственный. Именно эта способность витража и позволяет добиваться оригинальных цветовых решений, которые так украшают любое помещение, даже самое невыразительное.</w:t>
      </w:r>
    </w:p>
    <w:p w:rsidR="00D34D97" w:rsidRPr="00B269AD" w:rsidRDefault="00D34D97"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Современные виды и стили витражей.</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Сейчас существует большое количество различных техник исполнения витражей. Каждая из техник обладает своими преимуществами и особенностями. В настоящее время выделяют несколько разных типов витражей в зависимости от техники изготовления: классический витраж (технология Тиффани), накладной витраж, расписной витраж, плёночный витраж, комбинированный витраж, пескоструйный витраж, мозаичный витраж, наборный витраж, </w:t>
      </w:r>
      <w:proofErr w:type="spellStart"/>
      <w:r w:rsidRPr="00B269AD">
        <w:rPr>
          <w:rFonts w:ascii="Times New Roman" w:hAnsi="Times New Roman" w:cs="Times New Roman"/>
          <w:sz w:val="24"/>
          <w:szCs w:val="24"/>
        </w:rPr>
        <w:t>спечной</w:t>
      </w:r>
      <w:proofErr w:type="spellEnd"/>
      <w:r w:rsidRPr="00B269AD">
        <w:rPr>
          <w:rFonts w:ascii="Times New Roman" w:hAnsi="Times New Roman" w:cs="Times New Roman"/>
          <w:sz w:val="24"/>
          <w:szCs w:val="24"/>
        </w:rPr>
        <w:t xml:space="preserve"> витраж (</w:t>
      </w:r>
      <w:proofErr w:type="spellStart"/>
      <w:r w:rsidRPr="00B269AD">
        <w:rPr>
          <w:rFonts w:ascii="Times New Roman" w:hAnsi="Times New Roman" w:cs="Times New Roman"/>
          <w:sz w:val="24"/>
          <w:szCs w:val="24"/>
        </w:rPr>
        <w:t>фьюзинг</w:t>
      </w:r>
      <w:proofErr w:type="spellEnd"/>
      <w:r w:rsidRPr="00B269AD">
        <w:rPr>
          <w:rFonts w:ascii="Times New Roman" w:hAnsi="Times New Roman" w:cs="Times New Roman"/>
          <w:sz w:val="24"/>
          <w:szCs w:val="24"/>
        </w:rPr>
        <w:t xml:space="preserve">), травленый витраж, </w:t>
      </w:r>
      <w:proofErr w:type="spellStart"/>
      <w:r w:rsidRPr="00B269AD">
        <w:rPr>
          <w:rFonts w:ascii="Times New Roman" w:hAnsi="Times New Roman" w:cs="Times New Roman"/>
          <w:sz w:val="24"/>
          <w:szCs w:val="24"/>
        </w:rPr>
        <w:t>паечный</w:t>
      </w:r>
      <w:proofErr w:type="spellEnd"/>
      <w:r w:rsidRPr="00B269AD">
        <w:rPr>
          <w:rFonts w:ascii="Times New Roman" w:hAnsi="Times New Roman" w:cs="Times New Roman"/>
          <w:sz w:val="24"/>
          <w:szCs w:val="24"/>
        </w:rPr>
        <w:t xml:space="preserve"> витраж, фацетный витраж, кабошон, узор «Мороз», </w:t>
      </w:r>
      <w:proofErr w:type="spellStart"/>
      <w:r w:rsidRPr="00B269AD">
        <w:rPr>
          <w:rFonts w:ascii="Times New Roman" w:hAnsi="Times New Roman" w:cs="Times New Roman"/>
          <w:sz w:val="24"/>
          <w:szCs w:val="24"/>
        </w:rPr>
        <w:t>нацвет</w:t>
      </w:r>
      <w:proofErr w:type="spellEnd"/>
      <w:r w:rsidRPr="00B269AD">
        <w:rPr>
          <w:rFonts w:ascii="Times New Roman" w:hAnsi="Times New Roman" w:cs="Times New Roman"/>
          <w:sz w:val="24"/>
          <w:szCs w:val="24"/>
        </w:rPr>
        <w:t xml:space="preserve">, </w:t>
      </w:r>
      <w:proofErr w:type="spellStart"/>
      <w:r w:rsidRPr="00B269AD">
        <w:rPr>
          <w:rFonts w:ascii="Times New Roman" w:hAnsi="Times New Roman" w:cs="Times New Roman"/>
          <w:sz w:val="24"/>
          <w:szCs w:val="24"/>
        </w:rPr>
        <w:t>эрклез</w:t>
      </w:r>
      <w:proofErr w:type="spellEnd"/>
      <w:r w:rsidRPr="00B269AD">
        <w:rPr>
          <w:rFonts w:ascii="Times New Roman" w:hAnsi="Times New Roman" w:cs="Times New Roman"/>
          <w:sz w:val="24"/>
          <w:szCs w:val="24"/>
        </w:rPr>
        <w:t xml:space="preserve">, </w:t>
      </w:r>
      <w:proofErr w:type="spellStart"/>
      <w:r w:rsidRPr="00B269AD">
        <w:rPr>
          <w:rFonts w:ascii="Times New Roman" w:hAnsi="Times New Roman" w:cs="Times New Roman"/>
          <w:sz w:val="24"/>
          <w:szCs w:val="24"/>
        </w:rPr>
        <w:t>бендинг</w:t>
      </w:r>
      <w:proofErr w:type="spellEnd"/>
      <w:r w:rsidRPr="00B269AD">
        <w:rPr>
          <w:rFonts w:ascii="Times New Roman" w:hAnsi="Times New Roman" w:cs="Times New Roman"/>
          <w:sz w:val="24"/>
          <w:szCs w:val="24"/>
        </w:rPr>
        <w:t>, шебеке (</w:t>
      </w:r>
      <w:proofErr w:type="spellStart"/>
      <w:r w:rsidRPr="00B269AD">
        <w:rPr>
          <w:rFonts w:ascii="Times New Roman" w:hAnsi="Times New Roman" w:cs="Times New Roman"/>
          <w:sz w:val="24"/>
          <w:szCs w:val="24"/>
        </w:rPr>
        <w:t>панджара</w:t>
      </w:r>
      <w:proofErr w:type="spellEnd"/>
      <w:r w:rsidRPr="00B269AD">
        <w:rPr>
          <w:rFonts w:ascii="Times New Roman" w:hAnsi="Times New Roman" w:cs="Times New Roman"/>
          <w:sz w:val="24"/>
          <w:szCs w:val="24"/>
        </w:rPr>
        <w:t>), литой витраж. Использование витражей в интерьере.</w:t>
      </w:r>
    </w:p>
    <w:p w:rsidR="00D34D97" w:rsidRPr="00B269AD" w:rsidRDefault="00D34D97" w:rsidP="00EA5E91">
      <w:pPr>
        <w:spacing w:after="0" w:line="240" w:lineRule="auto"/>
        <w:ind w:firstLine="709"/>
        <w:rPr>
          <w:rFonts w:ascii="Times New Roman" w:hAnsi="Times New Roman" w:cs="Times New Roman"/>
          <w:i/>
          <w:sz w:val="24"/>
          <w:szCs w:val="24"/>
        </w:rPr>
      </w:pPr>
      <w:r w:rsidRPr="00B269AD">
        <w:rPr>
          <w:rFonts w:ascii="Times New Roman" w:hAnsi="Times New Roman" w:cs="Times New Roman"/>
          <w:i/>
          <w:sz w:val="24"/>
          <w:szCs w:val="24"/>
        </w:rPr>
        <w:t>Виды современных витражей</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Пескоструйный витраж</w:t>
      </w:r>
      <w:r w:rsidRPr="00B269AD">
        <w:rPr>
          <w:rFonts w:ascii="Times New Roman" w:hAnsi="Times New Roman" w:cs="Times New Roman"/>
          <w:sz w:val="24"/>
          <w:szCs w:val="24"/>
        </w:rPr>
        <w:t> — вид витража, представляющий собой группу стекол (филенок), выполненных в одном техническом приеме, относящемся к пескоструйной обработке, и объединенных общей композиционной и смысловой идеей, а также расположением в секциях рам.</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lastRenderedPageBreak/>
        <w:t>Мозаичный витраж</w:t>
      </w:r>
      <w:r w:rsidRPr="00B269AD">
        <w:rPr>
          <w:rFonts w:ascii="Times New Roman" w:hAnsi="Times New Roman" w:cs="Times New Roman"/>
          <w:sz w:val="24"/>
          <w:szCs w:val="24"/>
        </w:rPr>
        <w:t> — наборный витраж, как правило, орнаментальный, имеющий геометрическое построение; может напоминать мозаику с примерно одинаковым по размеру модулем смальты. Мозаичный набор использовался как фон, но может применяться и самостоятельно, сплошным ковром перекрывая пространство окон. В качестве модулей при мозаичном наборе нередко используются отлитые в форму фигурные детали сложного рельефа, кабошоны, шлифованные вставки и др.</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Наборный витраж</w:t>
      </w:r>
      <w:r w:rsidRPr="00B269AD">
        <w:rPr>
          <w:rFonts w:ascii="Times New Roman" w:hAnsi="Times New Roman" w:cs="Times New Roman"/>
          <w:sz w:val="24"/>
          <w:szCs w:val="24"/>
        </w:rPr>
        <w:t> — простейший вид витража, как правило, без росписи, который создается на наборном столе из кусочков, сразу вырезаемых или заранее нарезанных стекол.</w:t>
      </w:r>
    </w:p>
    <w:p w:rsidR="00D34D97" w:rsidRPr="00B269AD" w:rsidRDefault="00D34D97" w:rsidP="00EA5E91">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i/>
          <w:sz w:val="24"/>
          <w:szCs w:val="24"/>
        </w:rPr>
        <w:t>Спечной</w:t>
      </w:r>
      <w:proofErr w:type="spellEnd"/>
      <w:r w:rsidRPr="00B269AD">
        <w:rPr>
          <w:rFonts w:ascii="Times New Roman" w:hAnsi="Times New Roman" w:cs="Times New Roman"/>
          <w:i/>
          <w:sz w:val="24"/>
          <w:szCs w:val="24"/>
        </w:rPr>
        <w:t xml:space="preserve"> витраж или </w:t>
      </w:r>
      <w:proofErr w:type="spellStart"/>
      <w:r w:rsidRPr="00B269AD">
        <w:rPr>
          <w:rFonts w:ascii="Times New Roman" w:hAnsi="Times New Roman" w:cs="Times New Roman"/>
          <w:i/>
          <w:sz w:val="24"/>
          <w:szCs w:val="24"/>
        </w:rPr>
        <w:t>фьюзинг</w:t>
      </w:r>
      <w:proofErr w:type="spellEnd"/>
      <w:r w:rsidRPr="00B269AD">
        <w:rPr>
          <w:rFonts w:ascii="Times New Roman" w:hAnsi="Times New Roman" w:cs="Times New Roman"/>
          <w:sz w:val="24"/>
          <w:szCs w:val="24"/>
        </w:rPr>
        <w:t xml:space="preserve"> — витражная техника, в которой рисунок создается путем совместного запекания разноцветных кусочков стекла или путем </w:t>
      </w:r>
      <w:proofErr w:type="spellStart"/>
      <w:r w:rsidRPr="00B269AD">
        <w:rPr>
          <w:rFonts w:ascii="Times New Roman" w:hAnsi="Times New Roman" w:cs="Times New Roman"/>
          <w:sz w:val="24"/>
          <w:szCs w:val="24"/>
        </w:rPr>
        <w:t>впекания</w:t>
      </w:r>
      <w:proofErr w:type="spellEnd"/>
      <w:r w:rsidRPr="00B269AD">
        <w:rPr>
          <w:rFonts w:ascii="Times New Roman" w:hAnsi="Times New Roman" w:cs="Times New Roman"/>
          <w:sz w:val="24"/>
          <w:szCs w:val="24"/>
        </w:rPr>
        <w:t xml:space="preserve"> в стекло инородных элементов (например, проволоки).</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Расписной витраж</w:t>
      </w:r>
      <w:r w:rsidRPr="00B269AD">
        <w:rPr>
          <w:rFonts w:ascii="Times New Roman" w:hAnsi="Times New Roman" w:cs="Times New Roman"/>
          <w:sz w:val="24"/>
          <w:szCs w:val="24"/>
        </w:rPr>
        <w:t> — витраж, в котором все (или почти все) стекла расписаны, независимо от того, на цельном стекле написана картина или она собрана в оправу из расписных фрагментов. Возможны незначительные вкрапления фацетных, граненных, прессованных стекол.</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Травленый витраж</w:t>
      </w:r>
      <w:r w:rsidRPr="00B269AD">
        <w:rPr>
          <w:rFonts w:ascii="Times New Roman" w:hAnsi="Times New Roman" w:cs="Times New Roman"/>
          <w:sz w:val="24"/>
          <w:szCs w:val="24"/>
        </w:rPr>
        <w:t> — витраж представляет собой группу стекол (филенок), выполненных в одном техническом приеме, относящемся к технике травления и объединенных общей композиционной и смысловой идеей, а также расположением в секциях рам.</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Свинцово-</w:t>
      </w:r>
      <w:proofErr w:type="spellStart"/>
      <w:r w:rsidRPr="00B269AD">
        <w:rPr>
          <w:rFonts w:ascii="Times New Roman" w:hAnsi="Times New Roman" w:cs="Times New Roman"/>
          <w:i/>
          <w:sz w:val="24"/>
          <w:szCs w:val="24"/>
        </w:rPr>
        <w:t>паечный</w:t>
      </w:r>
      <w:proofErr w:type="spellEnd"/>
      <w:r w:rsidRPr="00B269AD">
        <w:rPr>
          <w:rFonts w:ascii="Times New Roman" w:hAnsi="Times New Roman" w:cs="Times New Roman"/>
          <w:i/>
          <w:sz w:val="24"/>
          <w:szCs w:val="24"/>
        </w:rPr>
        <w:t xml:space="preserve"> (</w:t>
      </w:r>
      <w:proofErr w:type="spellStart"/>
      <w:r w:rsidRPr="00B269AD">
        <w:rPr>
          <w:rFonts w:ascii="Times New Roman" w:hAnsi="Times New Roman" w:cs="Times New Roman"/>
          <w:i/>
          <w:sz w:val="24"/>
          <w:szCs w:val="24"/>
        </w:rPr>
        <w:t>паечный</w:t>
      </w:r>
      <w:proofErr w:type="spellEnd"/>
      <w:r w:rsidRPr="00B269AD">
        <w:rPr>
          <w:rFonts w:ascii="Times New Roman" w:hAnsi="Times New Roman" w:cs="Times New Roman"/>
          <w:i/>
          <w:sz w:val="24"/>
          <w:szCs w:val="24"/>
        </w:rPr>
        <w:t>) витраж</w:t>
      </w:r>
      <w:r w:rsidRPr="00B269AD">
        <w:rPr>
          <w:rFonts w:ascii="Times New Roman" w:hAnsi="Times New Roman" w:cs="Times New Roman"/>
          <w:sz w:val="24"/>
          <w:szCs w:val="24"/>
        </w:rPr>
        <w:t> — классическая техника витража, появившаяся в средние века и послужившая основой для всех других техник. Это витраж, собранный из кусочков стекол в свинцовую оправу, запаянную в стыках. Стекла могут быть цветными и расписанными краской из легкоплавкого стекла и окислов металлов, которые далее обжигается в специально устроенных печах. Краска накрепко вплавляется в стеклянную основу, составляя с ней единое целое.</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Фацетный витраж</w:t>
      </w:r>
      <w:r w:rsidRPr="00B269AD">
        <w:rPr>
          <w:rFonts w:ascii="Times New Roman" w:hAnsi="Times New Roman" w:cs="Times New Roman"/>
          <w:sz w:val="24"/>
          <w:szCs w:val="24"/>
        </w:rPr>
        <w:t xml:space="preserve"> — витраж, выполненный из стекол со снятой по периметру стекла фаской (фацетом, </w:t>
      </w:r>
      <w:proofErr w:type="spellStart"/>
      <w:r w:rsidRPr="00B269AD">
        <w:rPr>
          <w:rFonts w:ascii="Times New Roman" w:hAnsi="Times New Roman" w:cs="Times New Roman"/>
          <w:sz w:val="24"/>
          <w:szCs w:val="24"/>
        </w:rPr>
        <w:t>фасцетом</w:t>
      </w:r>
      <w:proofErr w:type="spellEnd"/>
      <w:r w:rsidRPr="00B269AD">
        <w:rPr>
          <w:rFonts w:ascii="Times New Roman" w:hAnsi="Times New Roman" w:cs="Times New Roman"/>
          <w:sz w:val="24"/>
          <w:szCs w:val="24"/>
        </w:rPr>
        <w:t xml:space="preserve">) или объемных, шлифованных и полированных стекол, имеющих огранку. Чтобы получить широкую фаску (это усиливает эффект от преломлений света) требуется более толстое стекло, что увеличивает вес витража. Поэтому готовые </w:t>
      </w:r>
      <w:proofErr w:type="spellStart"/>
      <w:r w:rsidRPr="00B269AD">
        <w:rPr>
          <w:rFonts w:ascii="Times New Roman" w:hAnsi="Times New Roman" w:cs="Times New Roman"/>
          <w:sz w:val="24"/>
          <w:szCs w:val="24"/>
        </w:rPr>
        <w:t>фацетированные</w:t>
      </w:r>
      <w:proofErr w:type="spellEnd"/>
      <w:r w:rsidRPr="00B269AD">
        <w:rPr>
          <w:rFonts w:ascii="Times New Roman" w:hAnsi="Times New Roman" w:cs="Times New Roman"/>
          <w:sz w:val="24"/>
          <w:szCs w:val="24"/>
        </w:rPr>
        <w:t xml:space="preserve"> детали собирают в более прочную (латунную или медную) оправу. Подобный витраж лучше размещать в межкомнатных дверях, дверцах мебели, так как такая оправа в состоянии выдержать нагрузки открывания/закрывания, а свинец в этом случае провисает. Золотистый оттенок медной или латунной оправы придает вещам драгоценный вид, будучи видимым не только на просвет, но и в отраженном свете, что особенно важно для мебельных витражей.</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Комбинированный витраж</w:t>
      </w:r>
      <w:r w:rsidRPr="00B269AD">
        <w:rPr>
          <w:rFonts w:ascii="Times New Roman" w:hAnsi="Times New Roman" w:cs="Times New Roman"/>
          <w:sz w:val="24"/>
          <w:szCs w:val="24"/>
        </w:rPr>
        <w:t xml:space="preserve"> — витраж, сочетающий в себе несколько приемов, </w:t>
      </w:r>
      <w:proofErr w:type="gramStart"/>
      <w:r w:rsidRPr="00B269AD">
        <w:rPr>
          <w:rFonts w:ascii="Times New Roman" w:hAnsi="Times New Roman" w:cs="Times New Roman"/>
          <w:sz w:val="24"/>
          <w:szCs w:val="24"/>
        </w:rPr>
        <w:t>например</w:t>
      </w:r>
      <w:proofErr w:type="gramEnd"/>
      <w:r w:rsidRPr="00B269AD">
        <w:rPr>
          <w:rFonts w:ascii="Times New Roman" w:hAnsi="Times New Roman" w:cs="Times New Roman"/>
          <w:sz w:val="24"/>
          <w:szCs w:val="24"/>
        </w:rPr>
        <w:t>: расписной медальон и технику мозаичного набора, фацетное остекление в качестве фона. В старину такие сочетания достигались путем подгонки уже готовых, часто купленных витражей под более широкий оконный проем, когда недостающие части просто доставляли, придавая этому остеклению вид орнамента. Комбинированный витраж сегодня очень популярен: он позволяет добиться богатства фактур, оптических эффектов, декоративной насыщенности при создании абстрактных композиций, при решении сложных образных задач, создании атмосферы, построенной на контрастах.</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Кабошон</w:t>
      </w:r>
      <w:r w:rsidRPr="00B269AD">
        <w:rPr>
          <w:rFonts w:ascii="Times New Roman" w:hAnsi="Times New Roman" w:cs="Times New Roman"/>
          <w:sz w:val="24"/>
          <w:szCs w:val="24"/>
        </w:rPr>
        <w:t> — рельефная фигурная вставка в витраже, в основном прозрачная, часто прессованная или отлитая (</w:t>
      </w:r>
      <w:proofErr w:type="spellStart"/>
      <w:r w:rsidRPr="00B269AD">
        <w:rPr>
          <w:rFonts w:ascii="Times New Roman" w:hAnsi="Times New Roman" w:cs="Times New Roman"/>
          <w:sz w:val="24"/>
          <w:szCs w:val="24"/>
        </w:rPr>
        <w:t>моллированная</w:t>
      </w:r>
      <w:proofErr w:type="spellEnd"/>
      <w:r w:rsidRPr="00B269AD">
        <w:rPr>
          <w:rFonts w:ascii="Times New Roman" w:hAnsi="Times New Roman" w:cs="Times New Roman"/>
          <w:sz w:val="24"/>
          <w:szCs w:val="24"/>
        </w:rPr>
        <w:t>) в форму, внешним видом напоминающая каплю воды или стеклянную пуговицу. Витражный кабошон может быть полусферой или слегка приплюснутой полусферой с бортиком для крепления в оправу, а также более сложной формы.</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Узор «Мороз»</w:t>
      </w:r>
      <w:r w:rsidRPr="00B269AD">
        <w:rPr>
          <w:rFonts w:ascii="Times New Roman" w:hAnsi="Times New Roman" w:cs="Times New Roman"/>
          <w:sz w:val="24"/>
          <w:szCs w:val="24"/>
        </w:rPr>
        <w:t xml:space="preserve"> — фактура стекла, получаемая при помощи нанесения столярного клея или желатина (годится также рыбий клей) на заранее </w:t>
      </w:r>
      <w:proofErr w:type="spellStart"/>
      <w:r w:rsidRPr="00B269AD">
        <w:rPr>
          <w:rFonts w:ascii="Times New Roman" w:hAnsi="Times New Roman" w:cs="Times New Roman"/>
          <w:sz w:val="24"/>
          <w:szCs w:val="24"/>
        </w:rPr>
        <w:t>запескоструенную</w:t>
      </w:r>
      <w:proofErr w:type="spellEnd"/>
      <w:r w:rsidRPr="00B269AD">
        <w:rPr>
          <w:rFonts w:ascii="Times New Roman" w:hAnsi="Times New Roman" w:cs="Times New Roman"/>
          <w:sz w:val="24"/>
          <w:szCs w:val="24"/>
        </w:rPr>
        <w:t xml:space="preserve">, зацарапанную, протравленную или затертую абразивом поверхность. При данной технике используется свойство высыхающего клея уменьшаться в объеме. Горячий клей затекает и </w:t>
      </w:r>
      <w:r w:rsidRPr="00B269AD">
        <w:rPr>
          <w:rFonts w:ascii="Times New Roman" w:hAnsi="Times New Roman" w:cs="Times New Roman"/>
          <w:sz w:val="24"/>
          <w:szCs w:val="24"/>
        </w:rPr>
        <w:lastRenderedPageBreak/>
        <w:t>въедается в шероховатости соответственно обработанной поверхности, а по мере высыхания, он начинает отскакивать, выдирая тонкие пластинки стекла. Получается фактура, своим рисунком напоминающая морозные узоры на окне.</w:t>
      </w:r>
    </w:p>
    <w:p w:rsidR="00D34D97" w:rsidRPr="00B269AD" w:rsidRDefault="00D34D97" w:rsidP="00EA5E91">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i/>
          <w:sz w:val="24"/>
          <w:szCs w:val="24"/>
        </w:rPr>
        <w:t>Нацвет</w:t>
      </w:r>
      <w:proofErr w:type="spellEnd"/>
      <w:r w:rsidRPr="00B269AD">
        <w:rPr>
          <w:rFonts w:ascii="Times New Roman" w:hAnsi="Times New Roman" w:cs="Times New Roman"/>
          <w:sz w:val="24"/>
          <w:szCs w:val="24"/>
        </w:rPr>
        <w:t xml:space="preserve"> — тонкий слой цветного стекла, лежащий на более толстом (обычно бесцветном) в цельном изделии. </w:t>
      </w:r>
      <w:proofErr w:type="spellStart"/>
      <w:r w:rsidRPr="00B269AD">
        <w:rPr>
          <w:rFonts w:ascii="Times New Roman" w:hAnsi="Times New Roman" w:cs="Times New Roman"/>
          <w:sz w:val="24"/>
          <w:szCs w:val="24"/>
        </w:rPr>
        <w:t>Нацвет</w:t>
      </w:r>
      <w:proofErr w:type="spellEnd"/>
      <w:r w:rsidRPr="00B269AD">
        <w:rPr>
          <w:rFonts w:ascii="Times New Roman" w:hAnsi="Times New Roman" w:cs="Times New Roman"/>
          <w:sz w:val="24"/>
          <w:szCs w:val="24"/>
        </w:rPr>
        <w:t xml:space="preserve"> изготавливается при «горячем» формовании. Снятие этого слоя гравировкой, методом пескоструйной обработки или травлением позволяет получать очень контрастный, силуэтный рисунок (белый на цветном фоне или, наоборот).</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Травление</w:t>
      </w:r>
      <w:r w:rsidRPr="00B269AD">
        <w:rPr>
          <w:rFonts w:ascii="Times New Roman" w:hAnsi="Times New Roman" w:cs="Times New Roman"/>
          <w:sz w:val="24"/>
          <w:szCs w:val="24"/>
        </w:rPr>
        <w:t> — техника, основанная на способности плавиковой кислоты взаимодействовать с диоксидом кремния (главным компонентом стекла). При таком взаимодействии с кислотой стекло разрушается. Защитные трафареты дают возможность получать рисунок любой сложности и необходимой глубины.</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Многослойное травление</w:t>
      </w:r>
      <w:r w:rsidRPr="00B269AD">
        <w:rPr>
          <w:rFonts w:ascii="Times New Roman" w:hAnsi="Times New Roman" w:cs="Times New Roman"/>
          <w:sz w:val="24"/>
          <w:szCs w:val="24"/>
        </w:rPr>
        <w:t xml:space="preserve"> — травление специальными составами в несколько планов, достигаемое постепенным протравливанием стекла на разную глубину, поэтапным снятием защитного лака или постепенным его нанесением. Получается более объемный рисунок, даже ощутимый рельеф на стекле, а не просто </w:t>
      </w:r>
      <w:proofErr w:type="spellStart"/>
      <w:r w:rsidRPr="00B269AD">
        <w:rPr>
          <w:rFonts w:ascii="Times New Roman" w:hAnsi="Times New Roman" w:cs="Times New Roman"/>
          <w:sz w:val="24"/>
          <w:szCs w:val="24"/>
        </w:rPr>
        <w:t>заматовка</w:t>
      </w:r>
      <w:proofErr w:type="spellEnd"/>
      <w:r w:rsidRPr="00B269AD">
        <w:rPr>
          <w:rFonts w:ascii="Times New Roman" w:hAnsi="Times New Roman" w:cs="Times New Roman"/>
          <w:sz w:val="24"/>
          <w:szCs w:val="24"/>
        </w:rPr>
        <w:t xml:space="preserve"> поверхности по трафарету. Матовый трафаретный рисунок, выполненный в один прием — наиболее простой способ травления, не требующий дополнительного снятия или нанесения лака, так как повторно стекло не травится. Обозначения оправы Оправа, оплетка, протяжка, шинка, профиль — профессиональные обозначения оправы, в которую вставляются фигурные детали (стекла), образующие витраж.</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Рюмочная плитка</w:t>
      </w:r>
      <w:r w:rsidRPr="00B269AD">
        <w:rPr>
          <w:rFonts w:ascii="Times New Roman" w:hAnsi="Times New Roman" w:cs="Times New Roman"/>
          <w:sz w:val="24"/>
          <w:szCs w:val="24"/>
        </w:rPr>
        <w:t> — специально изготавливаемая для сборки витража декоративная деталь в виде плоского круга с характерными радиальными свилями (неровностями в стекле, образующимися от вращения в процессе изготовления). Технология изготовления та же, что и при производстве рюмочных плиток (пятаков) — круглая плоскость, на которую ставится рюмка. Внешне часть ноги рюмки и деталь витража почти не отличаются.</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Транспарант</w:t>
      </w:r>
      <w:r w:rsidRPr="00B269AD">
        <w:rPr>
          <w:rFonts w:ascii="Times New Roman" w:hAnsi="Times New Roman" w:cs="Times New Roman"/>
          <w:sz w:val="24"/>
          <w:szCs w:val="24"/>
        </w:rPr>
        <w:t xml:space="preserve"> (транспарантные или </w:t>
      </w:r>
      <w:proofErr w:type="spellStart"/>
      <w:r w:rsidRPr="00B269AD">
        <w:rPr>
          <w:rFonts w:ascii="Times New Roman" w:hAnsi="Times New Roman" w:cs="Times New Roman"/>
          <w:sz w:val="24"/>
          <w:szCs w:val="24"/>
        </w:rPr>
        <w:t>транспарентные</w:t>
      </w:r>
      <w:proofErr w:type="spellEnd"/>
      <w:r w:rsidRPr="00B269AD">
        <w:rPr>
          <w:rFonts w:ascii="Times New Roman" w:hAnsi="Times New Roman" w:cs="Times New Roman"/>
          <w:sz w:val="24"/>
          <w:szCs w:val="24"/>
        </w:rPr>
        <w:t xml:space="preserve"> стекла) — просвечивающиеся стекла, прозрачная живопись на стекле, воспринимающаяся на просвет. Транспарантная живопись — это, как правило, живопись </w:t>
      </w:r>
      <w:proofErr w:type="spellStart"/>
      <w:r w:rsidRPr="00B269AD">
        <w:rPr>
          <w:rFonts w:ascii="Times New Roman" w:hAnsi="Times New Roman" w:cs="Times New Roman"/>
          <w:sz w:val="24"/>
          <w:szCs w:val="24"/>
        </w:rPr>
        <w:t>безобжиговыми</w:t>
      </w:r>
      <w:proofErr w:type="spellEnd"/>
      <w:r w:rsidRPr="00B269AD">
        <w:rPr>
          <w:rFonts w:ascii="Times New Roman" w:hAnsi="Times New Roman" w:cs="Times New Roman"/>
          <w:sz w:val="24"/>
          <w:szCs w:val="24"/>
        </w:rPr>
        <w:t xml:space="preserve"> составами, например, пигментом с каким-либо связующим, живопись масляной или темперной краской, часто по матовому стеклу. Транспарантная живопись была популярна на заре всплеска витражного искусства в России в силу не особенно сложной технологии исполнения (по сравнению с живописью стекольными красками с обжигом).</w:t>
      </w:r>
    </w:p>
    <w:p w:rsidR="00D34D97" w:rsidRPr="00B269AD" w:rsidRDefault="00D34D97" w:rsidP="00EA5E91">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i/>
          <w:sz w:val="24"/>
          <w:szCs w:val="24"/>
        </w:rPr>
        <w:t>Эрклез</w:t>
      </w:r>
      <w:proofErr w:type="spellEnd"/>
      <w:r w:rsidRPr="00B269AD">
        <w:rPr>
          <w:rFonts w:ascii="Times New Roman" w:hAnsi="Times New Roman" w:cs="Times New Roman"/>
          <w:sz w:val="24"/>
          <w:szCs w:val="24"/>
        </w:rPr>
        <w:t xml:space="preserve"> — декоративная вставка в витраж в виде небольшой </w:t>
      </w:r>
      <w:proofErr w:type="spellStart"/>
      <w:r w:rsidRPr="00B269AD">
        <w:rPr>
          <w:rFonts w:ascii="Times New Roman" w:hAnsi="Times New Roman" w:cs="Times New Roman"/>
          <w:sz w:val="24"/>
          <w:szCs w:val="24"/>
        </w:rPr>
        <w:t>глыбки</w:t>
      </w:r>
      <w:proofErr w:type="spellEnd"/>
      <w:r w:rsidRPr="00B269AD">
        <w:rPr>
          <w:rFonts w:ascii="Times New Roman" w:hAnsi="Times New Roman" w:cs="Times New Roman"/>
          <w:sz w:val="24"/>
          <w:szCs w:val="24"/>
        </w:rPr>
        <w:t xml:space="preserve"> из более толстого стекла с поверхностью в виде сколотых граней. Такие вставки вырезаются из стекла, обтачиваются по шаблону, затем обтесываются специально заточенным инструментом. В сколотой поверхности солнечный свет особенно искрится.</w:t>
      </w:r>
    </w:p>
    <w:p w:rsidR="00D34D97" w:rsidRPr="00B269AD" w:rsidRDefault="00D34D97" w:rsidP="00EA5E91">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i/>
          <w:sz w:val="24"/>
          <w:szCs w:val="24"/>
        </w:rPr>
        <w:t>Бендинг</w:t>
      </w:r>
      <w:proofErr w:type="spellEnd"/>
      <w:r w:rsidRPr="00B269AD">
        <w:rPr>
          <w:rFonts w:ascii="Times New Roman" w:hAnsi="Times New Roman" w:cs="Times New Roman"/>
          <w:sz w:val="24"/>
          <w:szCs w:val="24"/>
        </w:rPr>
        <w:t xml:space="preserve"> — это изгибание витража в печи для придания ему полукруглой цилиндрической или угловой формы. Технология повторяет </w:t>
      </w:r>
      <w:proofErr w:type="spellStart"/>
      <w:r w:rsidRPr="00B269AD">
        <w:rPr>
          <w:rFonts w:ascii="Times New Roman" w:hAnsi="Times New Roman" w:cs="Times New Roman"/>
          <w:sz w:val="24"/>
          <w:szCs w:val="24"/>
        </w:rPr>
        <w:t>фьюзинг</w:t>
      </w:r>
      <w:proofErr w:type="spellEnd"/>
      <w:r w:rsidRPr="00B269AD">
        <w:rPr>
          <w:rFonts w:ascii="Times New Roman" w:hAnsi="Times New Roman" w:cs="Times New Roman"/>
          <w:sz w:val="24"/>
          <w:szCs w:val="24"/>
        </w:rPr>
        <w:t>, но температурный режим и оснастка другие.</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Шебеке</w:t>
      </w:r>
      <w:r w:rsidRPr="00B269AD">
        <w:rPr>
          <w:rFonts w:ascii="Times New Roman" w:hAnsi="Times New Roman" w:cs="Times New Roman"/>
          <w:sz w:val="24"/>
          <w:szCs w:val="24"/>
        </w:rPr>
        <w:t xml:space="preserve"> или </w:t>
      </w:r>
      <w:proofErr w:type="spellStart"/>
      <w:r w:rsidRPr="00B269AD">
        <w:rPr>
          <w:rFonts w:ascii="Times New Roman" w:hAnsi="Times New Roman" w:cs="Times New Roman"/>
          <w:i/>
          <w:sz w:val="24"/>
          <w:szCs w:val="24"/>
        </w:rPr>
        <w:t>панджара</w:t>
      </w:r>
      <w:proofErr w:type="spellEnd"/>
      <w:r w:rsidRPr="00B269AD">
        <w:rPr>
          <w:rFonts w:ascii="Times New Roman" w:hAnsi="Times New Roman" w:cs="Times New Roman"/>
          <w:sz w:val="24"/>
          <w:szCs w:val="24"/>
        </w:rPr>
        <w:t> — ажурная решетка, являющаяся оконным переплетом, вырезанным, как правило, из камня или дерева, часто с разноцветными стеклами.</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Контурный</w:t>
      </w:r>
      <w:r w:rsidRPr="00B269AD">
        <w:rPr>
          <w:rFonts w:ascii="Times New Roman" w:hAnsi="Times New Roman" w:cs="Times New Roman"/>
          <w:sz w:val="24"/>
          <w:szCs w:val="24"/>
        </w:rPr>
        <w:t xml:space="preserve"> </w:t>
      </w:r>
      <w:r w:rsidRPr="00B269AD">
        <w:rPr>
          <w:rFonts w:ascii="Times New Roman" w:hAnsi="Times New Roman" w:cs="Times New Roman"/>
          <w:i/>
          <w:sz w:val="24"/>
          <w:szCs w:val="24"/>
        </w:rPr>
        <w:t>заливной</w:t>
      </w:r>
      <w:r w:rsidRPr="00B269AD">
        <w:rPr>
          <w:rFonts w:ascii="Times New Roman" w:hAnsi="Times New Roman" w:cs="Times New Roman"/>
          <w:sz w:val="24"/>
          <w:szCs w:val="24"/>
        </w:rPr>
        <w:t xml:space="preserve"> </w:t>
      </w:r>
      <w:r w:rsidRPr="00B269AD">
        <w:rPr>
          <w:rFonts w:ascii="Times New Roman" w:hAnsi="Times New Roman" w:cs="Times New Roman"/>
          <w:i/>
          <w:sz w:val="24"/>
          <w:szCs w:val="24"/>
        </w:rPr>
        <w:t>витраж</w:t>
      </w:r>
      <w:r w:rsidRPr="00B269AD">
        <w:rPr>
          <w:rFonts w:ascii="Times New Roman" w:hAnsi="Times New Roman" w:cs="Times New Roman"/>
          <w:sz w:val="24"/>
          <w:szCs w:val="24"/>
        </w:rPr>
        <w:t> - на лист стекла наносится изображение акриловыми полимерами. 1-й этап - нанесение контура: имитация свинцовой пайки классического витража. Контур имеет незначительный объем, что придает изделию дополнительную фактурность, максимально приближая его к внешнему сходству с классическим витражом и добавляя эстетический эффект. 2-й этап - заполнение промежутков, образованных контурной линией, цветными полимерами. Цветные заливки выполняются вручную, что позволяет использовать максимальное количество цветовых оттенков и эффектов. Технология может применяться на любом виде стекла, в том числе на зеркале или химически травленой поверхности, что расширят возможности вариативности декоративных эффектов.</w:t>
      </w:r>
    </w:p>
    <w:p w:rsidR="00D34D97" w:rsidRPr="00B269AD" w:rsidRDefault="004C69B3"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 xml:space="preserve">Эскизы витража </w:t>
      </w:r>
      <w:r w:rsidR="00D34D97" w:rsidRPr="00B269AD">
        <w:rPr>
          <w:rFonts w:ascii="Times New Roman" w:hAnsi="Times New Roman" w:cs="Times New Roman"/>
          <w:sz w:val="24"/>
          <w:szCs w:val="24"/>
        </w:rPr>
        <w:t xml:space="preserve">представлены на рисунках </w:t>
      </w:r>
      <w:r w:rsidR="003705A4" w:rsidRPr="00B269AD">
        <w:rPr>
          <w:rFonts w:ascii="Times New Roman" w:hAnsi="Times New Roman" w:cs="Times New Roman"/>
          <w:sz w:val="24"/>
          <w:szCs w:val="24"/>
        </w:rPr>
        <w:t>11 и 12</w:t>
      </w:r>
      <w:r w:rsidR="00D34D97" w:rsidRPr="00B269AD">
        <w:rPr>
          <w:rFonts w:ascii="Times New Roman" w:hAnsi="Times New Roman" w:cs="Times New Roman"/>
          <w:sz w:val="24"/>
          <w:szCs w:val="24"/>
        </w:rPr>
        <w:t>.</w:t>
      </w:r>
    </w:p>
    <w:p w:rsidR="00D34D97" w:rsidRPr="00B269AD" w:rsidRDefault="00D34D97"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2AFD91B" wp14:editId="2F288573">
            <wp:extent cx="3456344" cy="4805916"/>
            <wp:effectExtent l="0" t="0" r="0" b="0"/>
            <wp:docPr id="26" name="Рисунок 26" descr="http://img0.liveinternet.ru/images/attach/c/11/114/886/114886758_eskiz_vitraj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11/114/886/114886758_eskiz_vitraja_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746" cy="4937178"/>
                    </a:xfrm>
                    <a:prstGeom prst="rect">
                      <a:avLst/>
                    </a:prstGeom>
                    <a:noFill/>
                    <a:ln>
                      <a:noFill/>
                    </a:ln>
                  </pic:spPr>
                </pic:pic>
              </a:graphicData>
            </a:graphic>
          </wp:inline>
        </w:drawing>
      </w:r>
      <w:r w:rsidRPr="00B269AD">
        <w:rPr>
          <w:rFonts w:ascii="Times New Roman" w:hAnsi="Times New Roman" w:cs="Times New Roman"/>
          <w:sz w:val="24"/>
          <w:szCs w:val="24"/>
        </w:rPr>
        <w:t xml:space="preserve"> </w:t>
      </w:r>
      <w:r w:rsidRPr="00B269AD">
        <w:rPr>
          <w:rFonts w:ascii="Times New Roman" w:hAnsi="Times New Roman" w:cs="Times New Roman"/>
          <w:noProof/>
          <w:sz w:val="24"/>
          <w:szCs w:val="24"/>
          <w:lang w:eastAsia="ru-RU"/>
        </w:rPr>
        <w:drawing>
          <wp:inline distT="0" distB="0" distL="0" distR="0" wp14:anchorId="40945FCD" wp14:editId="172C0FD8">
            <wp:extent cx="1504874" cy="3115339"/>
            <wp:effectExtent l="0" t="0" r="635" b="0"/>
            <wp:docPr id="25" name="Рисунок 25" descr="http://vitragspb.com/userfiles/page/es/es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tragspb.com/userfiles/page/es/es002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874" cy="3115339"/>
                    </a:xfrm>
                    <a:prstGeom prst="rect">
                      <a:avLst/>
                    </a:prstGeom>
                    <a:noFill/>
                    <a:ln>
                      <a:noFill/>
                    </a:ln>
                  </pic:spPr>
                </pic:pic>
              </a:graphicData>
            </a:graphic>
          </wp:inline>
        </w:drawing>
      </w:r>
    </w:p>
    <w:p w:rsidR="00D34D97" w:rsidRPr="00B269AD" w:rsidRDefault="00D34D97" w:rsidP="00EA5E91">
      <w:pPr>
        <w:spacing w:after="0" w:line="240" w:lineRule="auto"/>
        <w:ind w:firstLine="709"/>
        <w:rPr>
          <w:rFonts w:ascii="Times New Roman" w:hAnsi="Times New Roman" w:cs="Times New Roman"/>
          <w:sz w:val="24"/>
          <w:szCs w:val="24"/>
        </w:rPr>
      </w:pPr>
    </w:p>
    <w:p w:rsidR="00D34D97" w:rsidRPr="00B269AD" w:rsidRDefault="003705A4"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Рисунок 11</w:t>
      </w:r>
      <w:r w:rsidR="00D34D97" w:rsidRPr="00B269AD">
        <w:rPr>
          <w:rFonts w:ascii="Times New Roman" w:hAnsi="Times New Roman" w:cs="Times New Roman"/>
          <w:sz w:val="24"/>
          <w:szCs w:val="24"/>
        </w:rPr>
        <w:t xml:space="preserve"> – Эскизы витражей в карандаше</w:t>
      </w:r>
    </w:p>
    <w:p w:rsidR="00D34D97" w:rsidRPr="00B269AD" w:rsidRDefault="00D34D97" w:rsidP="00EA5E91">
      <w:pPr>
        <w:spacing w:after="0" w:line="240" w:lineRule="auto"/>
        <w:ind w:firstLine="709"/>
        <w:rPr>
          <w:rFonts w:ascii="Times New Roman" w:hAnsi="Times New Roman" w:cs="Times New Roman"/>
          <w:sz w:val="24"/>
          <w:szCs w:val="24"/>
        </w:rPr>
      </w:pPr>
    </w:p>
    <w:p w:rsidR="00D34D97" w:rsidRPr="00B269AD" w:rsidRDefault="00D34D97"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noProof/>
          <w:sz w:val="24"/>
          <w:szCs w:val="24"/>
          <w:lang w:eastAsia="ru-RU"/>
        </w:rPr>
        <w:lastRenderedPageBreak/>
        <w:drawing>
          <wp:inline distT="0" distB="0" distL="0" distR="0" wp14:anchorId="1068992E" wp14:editId="17C926AC">
            <wp:extent cx="1053914" cy="1626920"/>
            <wp:effectExtent l="0" t="0" r="0" b="0"/>
            <wp:docPr id="24" name="Рисунок 24" descr="http://crosti.ru/patterns/00/08/2f/f856b9fca1/%D0%92%D0%B8%D1%82%D1%80%D0%B0%D0%B6%20*%D0%9F%D0%98%D0%9E%D0%9D%D0%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osti.ru/patterns/00/08/2f/f856b9fca1/%D0%92%D0%B8%D1%82%D1%80%D0%B0%D0%B6%20*%D0%9F%D0%98%D0%9E%D0%9D%D0%AB*-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3266" cy="1656794"/>
                    </a:xfrm>
                    <a:prstGeom prst="rect">
                      <a:avLst/>
                    </a:prstGeom>
                    <a:noFill/>
                    <a:ln>
                      <a:noFill/>
                    </a:ln>
                  </pic:spPr>
                </pic:pic>
              </a:graphicData>
            </a:graphic>
          </wp:inline>
        </w:drawing>
      </w:r>
      <w:r w:rsidRPr="00B269AD">
        <w:rPr>
          <w:rFonts w:ascii="Times New Roman" w:hAnsi="Times New Roman" w:cs="Times New Roman"/>
          <w:sz w:val="24"/>
          <w:szCs w:val="24"/>
        </w:rPr>
        <w:t xml:space="preserve"> </w:t>
      </w:r>
      <w:r w:rsidRPr="00B269AD">
        <w:rPr>
          <w:rFonts w:ascii="Times New Roman" w:hAnsi="Times New Roman" w:cs="Times New Roman"/>
          <w:noProof/>
          <w:sz w:val="24"/>
          <w:szCs w:val="24"/>
          <w:lang w:eastAsia="ru-RU"/>
        </w:rPr>
        <w:drawing>
          <wp:inline distT="0" distB="0" distL="0" distR="0" wp14:anchorId="1ADD475D" wp14:editId="36077B13">
            <wp:extent cx="2155103" cy="1615044"/>
            <wp:effectExtent l="0" t="0" r="0" b="4445"/>
            <wp:docPr id="23" name="Рисунок 23" descr="http://ibud.ua/uploads/mce/remont/okna/vitrag/16-vitragnaya-ros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bud.ua/uploads/mce/remont/okna/vitrag/16-vitragnaya-rospi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0330" cy="1626455"/>
                    </a:xfrm>
                    <a:prstGeom prst="rect">
                      <a:avLst/>
                    </a:prstGeom>
                    <a:noFill/>
                    <a:ln>
                      <a:noFill/>
                    </a:ln>
                  </pic:spPr>
                </pic:pic>
              </a:graphicData>
            </a:graphic>
          </wp:inline>
        </w:drawing>
      </w:r>
      <w:r w:rsidRPr="00B269AD">
        <w:rPr>
          <w:rFonts w:ascii="Times New Roman" w:hAnsi="Times New Roman" w:cs="Times New Roman"/>
          <w:noProof/>
          <w:sz w:val="24"/>
          <w:szCs w:val="24"/>
        </w:rPr>
        <w:t xml:space="preserve"> </w:t>
      </w:r>
      <w:r w:rsidRPr="00B269AD">
        <w:rPr>
          <w:rFonts w:ascii="Times New Roman" w:hAnsi="Times New Roman" w:cs="Times New Roman"/>
          <w:noProof/>
          <w:sz w:val="24"/>
          <w:szCs w:val="24"/>
          <w:lang w:eastAsia="ru-RU"/>
        </w:rPr>
        <w:drawing>
          <wp:inline distT="0" distB="0" distL="0" distR="0" wp14:anchorId="58095BE5" wp14:editId="7A1751C8">
            <wp:extent cx="2236397" cy="1742067"/>
            <wp:effectExtent l="0" t="0" r="0" b="0"/>
            <wp:docPr id="22" name="Рисунок 22" descr="http://kolomna-vitrazh.ru/sketch/sketch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lomna-vitrazh.ru/sketch/sketch07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313" cy="1758360"/>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6BA94D94" wp14:editId="59122492">
            <wp:extent cx="2301775" cy="1724815"/>
            <wp:effectExtent l="0" t="0" r="3810" b="8890"/>
            <wp:docPr id="21" name="Рисунок 21" descr="http://erica-doors.nethouse.ru/static/img/0000/0003/3863/33863856.jc4t8oz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rica-doors.nethouse.ru/static/img/0000/0003/3863/33863856.jc4t8ozni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2872" cy="1733130"/>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2811CDFB" wp14:editId="4E17E0F6">
            <wp:extent cx="1386767" cy="2976125"/>
            <wp:effectExtent l="0" t="0" r="4445" b="0"/>
            <wp:docPr id="20" name="Рисунок 20" descr="http://alkion.in.ua/images/joomgallery/originals/khudozhestvennye_vitrazhi_94/vitrazhi_tiffani_2/vitrazhi_v_peregorodku_18/vitrazh_tiffani_v_peregorodke_pavlin_v_tsvetu_magnoliy_73/______20130605_202028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kion.in.ua/images/joomgallery/originals/khudozhestvennye_vitrazhi_94/vitrazhi_tiffani_2/vitrazhi_v_peregorodku_18/vitrazh_tiffani_v_peregorodke_pavlin_v_tsvetu_magnoliy_73/______20130605_20202837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9354" cy="2981677"/>
                    </a:xfrm>
                    <a:prstGeom prst="rect">
                      <a:avLst/>
                    </a:prstGeom>
                    <a:noFill/>
                    <a:ln>
                      <a:noFill/>
                    </a:ln>
                  </pic:spPr>
                </pic:pic>
              </a:graphicData>
            </a:graphic>
          </wp:inline>
        </w:drawing>
      </w:r>
    </w:p>
    <w:p w:rsidR="00D34D97" w:rsidRPr="00B269AD" w:rsidRDefault="00D34D97"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51E21DA" wp14:editId="70054B8F">
            <wp:extent cx="1440815" cy="3752215"/>
            <wp:effectExtent l="0" t="0" r="6985" b="635"/>
            <wp:docPr id="19" name="Рисунок 19" descr="http://s008.radikal.ru/i305/1206/c2/de59d8154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008.radikal.ru/i305/1206/c2/de59d81548a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815" cy="3752215"/>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1630A2F7" wp14:editId="62E89480">
            <wp:extent cx="3778250" cy="3787140"/>
            <wp:effectExtent l="0" t="0" r="0" b="3810"/>
            <wp:docPr id="18" name="Рисунок 18" descr="http://www.exclusiveglass.ru/upload/iblock/f5f/f5f675aa9d9da4e93f4ea14bd6c3a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clusiveglass.ru/upload/iblock/f5f/f5f675aa9d9da4e93f4ea14bd6c3a9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8250" cy="3787140"/>
                    </a:xfrm>
                    <a:prstGeom prst="rect">
                      <a:avLst/>
                    </a:prstGeom>
                    <a:noFill/>
                    <a:ln>
                      <a:noFill/>
                    </a:ln>
                  </pic:spPr>
                </pic:pic>
              </a:graphicData>
            </a:graphic>
          </wp:inline>
        </w:drawing>
      </w:r>
    </w:p>
    <w:p w:rsidR="00D34D97" w:rsidRPr="00B269AD" w:rsidRDefault="003705A4"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Рисунок 1</w:t>
      </w:r>
      <w:r w:rsidR="00D34D97" w:rsidRPr="00B269AD">
        <w:rPr>
          <w:rFonts w:ascii="Times New Roman" w:hAnsi="Times New Roman" w:cs="Times New Roman"/>
          <w:sz w:val="24"/>
          <w:szCs w:val="24"/>
        </w:rPr>
        <w:t xml:space="preserve">2 – Эскизы витражей </w:t>
      </w:r>
    </w:p>
    <w:p w:rsidR="00D34D97" w:rsidRPr="00B269AD" w:rsidRDefault="00D34D97" w:rsidP="00EA5E91">
      <w:pPr>
        <w:spacing w:after="0" w:line="240" w:lineRule="auto"/>
        <w:ind w:firstLine="709"/>
        <w:rPr>
          <w:rFonts w:ascii="Times New Roman" w:hAnsi="Times New Roman" w:cs="Times New Roman"/>
          <w:i/>
          <w:sz w:val="24"/>
          <w:szCs w:val="24"/>
        </w:rPr>
      </w:pPr>
    </w:p>
    <w:p w:rsidR="00D34D97" w:rsidRPr="00B269AD" w:rsidRDefault="00D34D97" w:rsidP="00EA5E91">
      <w:pPr>
        <w:spacing w:after="0" w:line="240" w:lineRule="auto"/>
        <w:ind w:firstLine="709"/>
        <w:jc w:val="center"/>
        <w:rPr>
          <w:rFonts w:ascii="Times New Roman" w:hAnsi="Times New Roman" w:cs="Times New Roman"/>
          <w:sz w:val="24"/>
          <w:szCs w:val="24"/>
          <w:u w:val="single"/>
        </w:rPr>
      </w:pPr>
    </w:p>
    <w:p w:rsidR="004C69B3" w:rsidRPr="00B269AD" w:rsidRDefault="004C69B3" w:rsidP="00EA5E91">
      <w:pPr>
        <w:spacing w:after="0" w:line="240" w:lineRule="auto"/>
        <w:ind w:firstLine="709"/>
        <w:jc w:val="center"/>
        <w:rPr>
          <w:rFonts w:ascii="Times New Roman" w:hAnsi="Times New Roman" w:cs="Times New Roman"/>
          <w:sz w:val="24"/>
          <w:szCs w:val="24"/>
          <w:u w:val="single"/>
        </w:rPr>
      </w:pPr>
    </w:p>
    <w:p w:rsidR="0065575C" w:rsidRPr="00B269AD" w:rsidRDefault="0065575C"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lastRenderedPageBreak/>
        <w:t>Вопросы к практическому занятию</w:t>
      </w:r>
    </w:p>
    <w:p w:rsidR="0065575C" w:rsidRPr="00B269AD" w:rsidRDefault="0065575C" w:rsidP="00EA5E91">
      <w:pPr>
        <w:spacing w:after="0" w:line="240" w:lineRule="auto"/>
        <w:jc w:val="center"/>
        <w:rPr>
          <w:rFonts w:ascii="Times New Roman" w:hAnsi="Times New Roman" w:cs="Times New Roman"/>
          <w:sz w:val="24"/>
          <w:szCs w:val="24"/>
        </w:rPr>
      </w:pP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Какие разновидности витражей вы можете назвать?</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представляет собой роспись по стеклу?</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Почему в большинстве случаев выполняют расписной витраж в интерьере?</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Охарактеризуйте расписной витраж.</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Охарактеризуйте технологии витража.</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Назовите витражные аксессуары в интерьере.</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Какие инструменты понадобятся для изготовления витражей?</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Боится ли витраж влаги?</w:t>
      </w:r>
    </w:p>
    <w:p w:rsidR="00D34D97" w:rsidRPr="00B269AD" w:rsidRDefault="00D34D97" w:rsidP="00EA5E9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 можно сделать имитацию витража с помощью витражных красок?</w:t>
      </w:r>
    </w:p>
    <w:p w:rsidR="00D34D97" w:rsidRPr="00B269AD" w:rsidRDefault="00D34D97" w:rsidP="00EA5E91">
      <w:pPr>
        <w:spacing w:after="0" w:line="240" w:lineRule="auto"/>
        <w:ind w:firstLine="709"/>
        <w:jc w:val="center"/>
        <w:rPr>
          <w:rFonts w:ascii="Times New Roman" w:hAnsi="Times New Roman" w:cs="Times New Roman"/>
          <w:sz w:val="24"/>
          <w:szCs w:val="24"/>
          <w:u w:val="single"/>
        </w:rPr>
      </w:pPr>
    </w:p>
    <w:p w:rsidR="0065575C" w:rsidRPr="00B269AD" w:rsidRDefault="0065575C"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65575C" w:rsidRPr="00B269AD" w:rsidRDefault="00A01CA0" w:rsidP="00E647EF">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Выполнить композицию эскиза витража</w:t>
      </w:r>
      <w:r w:rsidR="00E647EF" w:rsidRPr="00B269AD">
        <w:rPr>
          <w:rFonts w:ascii="Times New Roman" w:hAnsi="Times New Roman" w:cs="Times New Roman"/>
          <w:sz w:val="24"/>
          <w:szCs w:val="24"/>
        </w:rPr>
        <w:t xml:space="preserve"> на стекле. Стекло используем размером 10*15.</w:t>
      </w:r>
    </w:p>
    <w:p w:rsidR="009B38EC" w:rsidRPr="00B269AD" w:rsidRDefault="009B38EC" w:rsidP="00EA5E91">
      <w:pPr>
        <w:spacing w:after="0" w:line="240" w:lineRule="auto"/>
        <w:outlineLvl w:val="0"/>
        <w:rPr>
          <w:rFonts w:ascii="Times New Roman" w:hAnsi="Times New Roman" w:cs="Times New Roman"/>
          <w:sz w:val="24"/>
          <w:szCs w:val="24"/>
        </w:rPr>
      </w:pPr>
    </w:p>
    <w:p w:rsidR="009B38EC" w:rsidRPr="00B269AD" w:rsidRDefault="009B38EC" w:rsidP="00EA5E91">
      <w:pPr>
        <w:spacing w:after="0" w:line="240" w:lineRule="auto"/>
        <w:outlineLvl w:val="0"/>
        <w:rPr>
          <w:rFonts w:ascii="Times New Roman" w:hAnsi="Times New Roman" w:cs="Times New Roman"/>
          <w:sz w:val="24"/>
          <w:szCs w:val="24"/>
        </w:rPr>
      </w:pPr>
    </w:p>
    <w:p w:rsidR="009B38EC" w:rsidRPr="00B269AD" w:rsidRDefault="009B38EC" w:rsidP="00EA5E91">
      <w:pPr>
        <w:spacing w:after="0" w:line="240" w:lineRule="auto"/>
        <w:outlineLvl w:val="0"/>
        <w:rPr>
          <w:rFonts w:ascii="Times New Roman" w:hAnsi="Times New Roman" w:cs="Times New Roman"/>
          <w:sz w:val="24"/>
          <w:szCs w:val="24"/>
        </w:rPr>
      </w:pPr>
    </w:p>
    <w:p w:rsidR="009B38EC" w:rsidRPr="00B269AD" w:rsidRDefault="002F0518" w:rsidP="00EA5E91">
      <w:pPr>
        <w:spacing w:after="0" w:line="240" w:lineRule="auto"/>
        <w:jc w:val="center"/>
        <w:outlineLvl w:val="0"/>
        <w:rPr>
          <w:rFonts w:ascii="Times New Roman" w:hAnsi="Times New Roman" w:cs="Times New Roman"/>
          <w:b/>
          <w:sz w:val="24"/>
          <w:szCs w:val="24"/>
        </w:rPr>
      </w:pPr>
      <w:bookmarkStart w:id="28" w:name="_Toc85615422"/>
      <w:bookmarkStart w:id="29" w:name="_Toc86926145"/>
      <w:r w:rsidRPr="00B269AD">
        <w:rPr>
          <w:rFonts w:ascii="Times New Roman" w:hAnsi="Times New Roman" w:cs="Times New Roman"/>
          <w:b/>
          <w:sz w:val="24"/>
          <w:szCs w:val="24"/>
        </w:rPr>
        <w:t xml:space="preserve">Практическая работа № </w:t>
      </w:r>
      <w:r w:rsidR="00BA3F1B" w:rsidRPr="00B269AD">
        <w:rPr>
          <w:rFonts w:ascii="Times New Roman" w:hAnsi="Times New Roman" w:cs="Times New Roman"/>
          <w:b/>
          <w:sz w:val="24"/>
          <w:szCs w:val="24"/>
        </w:rPr>
        <w:t>9</w:t>
      </w:r>
      <w:r w:rsidR="009B38EC" w:rsidRPr="00B269AD">
        <w:rPr>
          <w:rFonts w:ascii="Times New Roman" w:hAnsi="Times New Roman" w:cs="Times New Roman"/>
          <w:b/>
          <w:sz w:val="24"/>
          <w:szCs w:val="24"/>
        </w:rPr>
        <w:t>. Породы дерева, свойства и их применение</w:t>
      </w:r>
      <w:bookmarkEnd w:id="28"/>
      <w:bookmarkEnd w:id="29"/>
    </w:p>
    <w:p w:rsidR="00576704" w:rsidRPr="00B269AD" w:rsidRDefault="00576704" w:rsidP="00EA5E91">
      <w:pPr>
        <w:spacing w:after="0" w:line="240" w:lineRule="auto"/>
        <w:jc w:val="center"/>
        <w:rPr>
          <w:rFonts w:ascii="Times New Roman" w:hAnsi="Times New Roman" w:cs="Times New Roman"/>
          <w:b/>
          <w:sz w:val="24"/>
          <w:szCs w:val="24"/>
        </w:rPr>
      </w:pPr>
    </w:p>
    <w:p w:rsidR="002976ED" w:rsidRPr="00B269AD" w:rsidRDefault="002976ED"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3705A4"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Древесина – ценный материал с уникальными качествами, используемый человеком с древних времен. И сегодня, несмотря на появление множества новых синтетических материалов, древесина по-прежнему широко используется в строительстве (особенно в отделке и малоэтажном строительстве), при изготовлении малых архитектурных форм, садовой мебели, заборов и т.д. Поэтому важно знать свойства разных пород древесины, чтобы в дальнейшем не разочароваться в выборе и получить желаемый результат.</w:t>
      </w:r>
    </w:p>
    <w:p w:rsidR="003705A4"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Необходимо хорошо знать свойства различных пород древесины, уметь различать и определять их визуально и на ощупь, а также правильно готовить материал к работе. При выборе породы учитывают цвет, текстуру и физические характеристики, например, твердость, стойкость к гниению, </w:t>
      </w:r>
      <w:proofErr w:type="spellStart"/>
      <w:r w:rsidRPr="00B269AD">
        <w:rPr>
          <w:rFonts w:ascii="Times New Roman" w:hAnsi="Times New Roman" w:cs="Times New Roman"/>
          <w:sz w:val="24"/>
          <w:szCs w:val="24"/>
          <w:shd w:val="clear" w:color="auto" w:fill="FFFFFF"/>
        </w:rPr>
        <w:t>пропитываемость</w:t>
      </w:r>
      <w:proofErr w:type="spellEnd"/>
      <w:r w:rsidRPr="00B269AD">
        <w:rPr>
          <w:rFonts w:ascii="Times New Roman" w:hAnsi="Times New Roman" w:cs="Times New Roman"/>
          <w:sz w:val="24"/>
          <w:szCs w:val="24"/>
          <w:shd w:val="clear" w:color="auto" w:fill="FFFFFF"/>
        </w:rPr>
        <w:t>.</w:t>
      </w:r>
    </w:p>
    <w:p w:rsidR="002976ED" w:rsidRPr="00B269AD" w:rsidRDefault="002976ED" w:rsidP="006F67B6">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Химические свойства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Химические элементы образуют сложные органические соединения. Главные из них - целлюлоза, лигнин, гемицеллюлоза, входящие в состав клеточных стенок древесины. Остальные вещества называются экстрактивными. Это смолы, дубильные и красящие вещества.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Кора по элементарному составу мало отличается от древесины, но в ней больше минеральных веществ.</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Целлюлоза представляет собой линейный полимер - полисахарид. Целлюлоза очень стойкое вещество, не растворяется в воде, спирте, эфире, ацетоне. На этом свойстве основаны промышленные способы получения целлюлозы из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Лигнин – высокомолекулярное соединение ароматической природы. Лигнин по сравнению с целлюлозой содержит большее количество углерода и меньше кислорода. Лигнин менее стойкое вещество, при нагревании растворяется в щелочах и кислотах, находит применение в виде пылевидного топлива, в производстве крепителей формовочных земель в литейном деле, пластических масс, ванилина, активированного угля и др.</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 группу гемицеллюлоз входят </w:t>
      </w:r>
      <w:proofErr w:type="spellStart"/>
      <w:r w:rsidRPr="00B269AD">
        <w:rPr>
          <w:rFonts w:ascii="Times New Roman" w:hAnsi="Times New Roman" w:cs="Times New Roman"/>
          <w:sz w:val="24"/>
          <w:szCs w:val="24"/>
        </w:rPr>
        <w:t>пентозаны</w:t>
      </w:r>
      <w:proofErr w:type="spellEnd"/>
      <w:r w:rsidRPr="00B269AD">
        <w:rPr>
          <w:rFonts w:ascii="Times New Roman" w:hAnsi="Times New Roman" w:cs="Times New Roman"/>
          <w:sz w:val="24"/>
          <w:szCs w:val="24"/>
        </w:rPr>
        <w:t xml:space="preserve"> и </w:t>
      </w:r>
      <w:proofErr w:type="spellStart"/>
      <w:r w:rsidRPr="00B269AD">
        <w:rPr>
          <w:rFonts w:ascii="Times New Roman" w:hAnsi="Times New Roman" w:cs="Times New Roman"/>
          <w:sz w:val="24"/>
          <w:szCs w:val="24"/>
        </w:rPr>
        <w:t>гексозаны</w:t>
      </w:r>
      <w:proofErr w:type="spellEnd"/>
      <w:r w:rsidRPr="00B269AD">
        <w:rPr>
          <w:rFonts w:ascii="Times New Roman" w:hAnsi="Times New Roman" w:cs="Times New Roman"/>
          <w:sz w:val="24"/>
          <w:szCs w:val="24"/>
        </w:rPr>
        <w:t xml:space="preserve">. По сравнению с целлюлозой у гемицеллюлоз невысокая степень полимеризации, чем и объясняется повышенная растворимость их в разбавленных щелочах и легкая </w:t>
      </w:r>
      <w:proofErr w:type="spellStart"/>
      <w:r w:rsidRPr="00B269AD">
        <w:rPr>
          <w:rFonts w:ascii="Times New Roman" w:hAnsi="Times New Roman" w:cs="Times New Roman"/>
          <w:sz w:val="24"/>
          <w:szCs w:val="24"/>
        </w:rPr>
        <w:t>гидролизуемость</w:t>
      </w:r>
      <w:proofErr w:type="spellEnd"/>
      <w:r w:rsidRPr="00B269AD">
        <w:rPr>
          <w:rFonts w:ascii="Times New Roman" w:hAnsi="Times New Roman" w:cs="Times New Roman"/>
          <w:sz w:val="24"/>
          <w:szCs w:val="24"/>
        </w:rPr>
        <w:t>.</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Экстрактивные вещества получают путем экстракции водой и органическими растворителями. Водой извлекаются из древесины дубильные вещества, камеди и красящие </w:t>
      </w:r>
      <w:r w:rsidRPr="00B269AD">
        <w:rPr>
          <w:rFonts w:ascii="Times New Roman" w:hAnsi="Times New Roman" w:cs="Times New Roman"/>
          <w:sz w:val="24"/>
          <w:szCs w:val="24"/>
        </w:rPr>
        <w:lastRenderedPageBreak/>
        <w:t>вещества. Дубильные вещества растворимы в воде и спирте, легко окисляются в присутствии щелочей. Дубильные вещества используются в кожевенной промышленности при выделке кож из сырых шкур животных. Это придает коже стойкость против гниения, эластичность, способность не разбухать.</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Камеди представляют собой водорастворимые смолы. Красящие вещества желтого, коричневого, красного и синего цвета содержатся в полостях клеток древесины (больше в ядре) и коры.</w:t>
      </w:r>
    </w:p>
    <w:p w:rsidR="002976ED" w:rsidRPr="00B269AD" w:rsidRDefault="002976ED" w:rsidP="006F67B6">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sz w:val="24"/>
          <w:szCs w:val="24"/>
        </w:rPr>
        <w:t>Суберин</w:t>
      </w:r>
      <w:proofErr w:type="spellEnd"/>
      <w:r w:rsidRPr="00B269AD">
        <w:rPr>
          <w:rFonts w:ascii="Times New Roman" w:hAnsi="Times New Roman" w:cs="Times New Roman"/>
          <w:sz w:val="24"/>
          <w:szCs w:val="24"/>
        </w:rPr>
        <w:t xml:space="preserve">. Это смесь веществ, включающая органические кислоты и их метиловые эфиры. </w:t>
      </w:r>
      <w:proofErr w:type="spellStart"/>
      <w:r w:rsidRPr="00B269AD">
        <w:rPr>
          <w:rFonts w:ascii="Times New Roman" w:hAnsi="Times New Roman" w:cs="Times New Roman"/>
          <w:sz w:val="24"/>
          <w:szCs w:val="24"/>
        </w:rPr>
        <w:t>Суберин</w:t>
      </w:r>
      <w:proofErr w:type="spellEnd"/>
      <w:r w:rsidRPr="00B269AD">
        <w:rPr>
          <w:rFonts w:ascii="Times New Roman" w:hAnsi="Times New Roman" w:cs="Times New Roman"/>
          <w:sz w:val="24"/>
          <w:szCs w:val="24"/>
        </w:rPr>
        <w:t xml:space="preserve"> находится только в коре и вызывает опробковение клеточных стенок корки.</w:t>
      </w:r>
    </w:p>
    <w:p w:rsidR="002976ED" w:rsidRPr="00B269AD" w:rsidRDefault="002976ED" w:rsidP="006F67B6">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Физические свойства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Физическими свойствами древесины называются такие, которые определяют без нарушения целостности испытываемого образца и изменения ее химического состава, т.е. выявляют путем осмотра, взвешивания, измерения, высушивания.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К физическим свойствам древесины относятся: внешний вид и запах, плотность, влажность и связанные с ней изменения – усушка, разбухание, растрескивание и коробление. К физическим свойствам древесины относится также ее электро-, </w:t>
      </w:r>
      <w:proofErr w:type="spellStart"/>
      <w:r w:rsidRPr="00B269AD">
        <w:rPr>
          <w:rFonts w:ascii="Times New Roman" w:hAnsi="Times New Roman" w:cs="Times New Roman"/>
          <w:sz w:val="24"/>
          <w:szCs w:val="24"/>
        </w:rPr>
        <w:t>звуко</w:t>
      </w:r>
      <w:proofErr w:type="spellEnd"/>
      <w:r w:rsidRPr="00B269AD">
        <w:rPr>
          <w:rFonts w:ascii="Times New Roman" w:hAnsi="Times New Roman" w:cs="Times New Roman"/>
          <w:sz w:val="24"/>
          <w:szCs w:val="24"/>
        </w:rPr>
        <w:t>- и теплопроводность, показатели макроструктуры.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Внешний вид древесины определяется ее цветом, блеском, текстурой и макроструктурой.</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Цвет древесине придают находящейся в ней дубильные, смолистые и красящие вещества, которые находятся в полостях клеток.</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Древесина пород, произрастающих в различных климатических условиях, имеет различный цвет: от белого (осина, ель, липа) до черного (черное дерево). Древесина пород, произрастающих в жарких и южных районах, имеет более яркую окраску по сравнению с древесиной пород умеренного пояса.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Блеск древесины зависит от ее плотности, количества, размеров и расположения сердцевинных лучей. Блеск - способность направленно отражать световой поток. Особым блеском отличается древесина бука, клена, ильма, платана,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Текстура - рисунок, который получается на разрезах древесины при </w:t>
      </w:r>
      <w:proofErr w:type="spellStart"/>
      <w:r w:rsidRPr="00B269AD">
        <w:rPr>
          <w:rFonts w:ascii="Times New Roman" w:hAnsi="Times New Roman" w:cs="Times New Roman"/>
          <w:sz w:val="24"/>
          <w:szCs w:val="24"/>
        </w:rPr>
        <w:t>перерезании</w:t>
      </w:r>
      <w:proofErr w:type="spellEnd"/>
      <w:r w:rsidRPr="00B269AD">
        <w:rPr>
          <w:rFonts w:ascii="Times New Roman" w:hAnsi="Times New Roman" w:cs="Times New Roman"/>
          <w:sz w:val="24"/>
          <w:szCs w:val="24"/>
        </w:rPr>
        <w:t xml:space="preserve"> ее волокон, годичных слоев и </w:t>
      </w:r>
      <w:proofErr w:type="spellStart"/>
      <w:r w:rsidRPr="00B269AD">
        <w:rPr>
          <w:rFonts w:ascii="Times New Roman" w:hAnsi="Times New Roman" w:cs="Times New Roman"/>
          <w:sz w:val="24"/>
          <w:szCs w:val="24"/>
        </w:rPr>
        <w:t>серцевинных</w:t>
      </w:r>
      <w:proofErr w:type="spellEnd"/>
      <w:r w:rsidRPr="00B269AD">
        <w:rPr>
          <w:rFonts w:ascii="Times New Roman" w:hAnsi="Times New Roman" w:cs="Times New Roman"/>
          <w:sz w:val="24"/>
          <w:szCs w:val="24"/>
        </w:rPr>
        <w:t xml:space="preserve"> лучей. Она зависит от ее породы и строения. Хвойные породы имеют сравнительно простое строение, и текстура у них довольно однообразная; у лиственных пород текстура значительно богаче.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Текстура определяется шириной годичных слоев, разницей в окраске ранней и поздней древесины, наличием сердцевинных лучей, крупных сосудов, неправильным расположением волокон (волнистое или путанное).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Запах древесины зависит от находящихся в ней смол, эфирных масел, дубильных и других веществ. Характерный запах скипидара имеют хвойные породы - сосна, ель. Дуб имеет запах дубильных веществ, бакаут и палисандр – ванили. По запаху древесины можно определить отдельные породы.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Макроструктура. Для характеристики качества древесины иногда достаточно определить следующие показатели макроструктуры: ширину годичных слоев и содержание поздней древесины в годичных слоях.</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Влажность древесины. В растущем дереве вода необходима для его жизни и роста, в срубленной древесине наличие воды нежелательно, так как приводит к ряду отрицательных явлений.</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Усушкой называется уменьшение линейных размеров и объема древесины при высыхании. Она начинается после полного удаления из древесины свободной влаги и с начала удаления связанной влаги, т.е. когда ее влажность снизится за предел насыщения клеточных стенок.</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Влагопоглощением древесины называется ее способность поглощать воду из окружающего воздуха, при этом увеличивается в древесине содержание связанной воды. </w:t>
      </w:r>
      <w:r w:rsidRPr="00B269AD">
        <w:rPr>
          <w:rFonts w:ascii="Times New Roman" w:hAnsi="Times New Roman" w:cs="Times New Roman"/>
          <w:sz w:val="24"/>
          <w:szCs w:val="24"/>
        </w:rPr>
        <w:lastRenderedPageBreak/>
        <w:t>Влагопоглощение зависит от температуры и относительной упругости пара воздуха. Влагопоглощение древесины относится к ее отрицательным свойствам.</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Разбухание – это свойство древесины обратное усушке и подчиняется тем же закономерностям. Разбуханием называется увеличение линейных размеров и объема древесины при повышении содержания связанной воды.</w:t>
      </w:r>
    </w:p>
    <w:p w:rsidR="002976ED" w:rsidRPr="00B269AD" w:rsidRDefault="002976ED" w:rsidP="006F67B6">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sz w:val="24"/>
          <w:szCs w:val="24"/>
        </w:rPr>
        <w:t>Водопоглощение</w:t>
      </w:r>
      <w:proofErr w:type="spellEnd"/>
      <w:r w:rsidRPr="00B269AD">
        <w:rPr>
          <w:rFonts w:ascii="Times New Roman" w:hAnsi="Times New Roman" w:cs="Times New Roman"/>
          <w:sz w:val="24"/>
          <w:szCs w:val="24"/>
        </w:rPr>
        <w:t xml:space="preserve"> - способность древесины поглощать капельножидкую воду. </w:t>
      </w:r>
      <w:proofErr w:type="spellStart"/>
      <w:r w:rsidRPr="00B269AD">
        <w:rPr>
          <w:rFonts w:ascii="Times New Roman" w:hAnsi="Times New Roman" w:cs="Times New Roman"/>
          <w:sz w:val="24"/>
          <w:szCs w:val="24"/>
        </w:rPr>
        <w:t>Водопоглощение</w:t>
      </w:r>
      <w:proofErr w:type="spellEnd"/>
      <w:r w:rsidRPr="00B269AD">
        <w:rPr>
          <w:rFonts w:ascii="Times New Roman" w:hAnsi="Times New Roman" w:cs="Times New Roman"/>
          <w:sz w:val="24"/>
          <w:szCs w:val="24"/>
        </w:rPr>
        <w:t xml:space="preserve"> происходит при непосредственном контакте древесины с водой. </w:t>
      </w:r>
      <w:proofErr w:type="spellStart"/>
      <w:r w:rsidRPr="00B269AD">
        <w:rPr>
          <w:rFonts w:ascii="Times New Roman" w:hAnsi="Times New Roman" w:cs="Times New Roman"/>
          <w:sz w:val="24"/>
          <w:szCs w:val="24"/>
        </w:rPr>
        <w:t>Водопоглощение</w:t>
      </w:r>
      <w:proofErr w:type="spellEnd"/>
      <w:r w:rsidRPr="00B269AD">
        <w:rPr>
          <w:rFonts w:ascii="Times New Roman" w:hAnsi="Times New Roman" w:cs="Times New Roman"/>
          <w:sz w:val="24"/>
          <w:szCs w:val="24"/>
        </w:rPr>
        <w:t xml:space="preserve"> зависит от породы древесины, от ее плотности; чем больше плотность древесины, тем меньше объем полостей, которые могут быть заполнены свободной водой, и, следовательно, </w:t>
      </w:r>
      <w:proofErr w:type="spellStart"/>
      <w:r w:rsidRPr="00B269AD">
        <w:rPr>
          <w:rFonts w:ascii="Times New Roman" w:hAnsi="Times New Roman" w:cs="Times New Roman"/>
          <w:sz w:val="24"/>
          <w:szCs w:val="24"/>
        </w:rPr>
        <w:t>водопоглощение</w:t>
      </w:r>
      <w:proofErr w:type="spellEnd"/>
      <w:r w:rsidRPr="00B269AD">
        <w:rPr>
          <w:rFonts w:ascii="Times New Roman" w:hAnsi="Times New Roman" w:cs="Times New Roman"/>
          <w:sz w:val="24"/>
          <w:szCs w:val="24"/>
        </w:rPr>
        <w:t xml:space="preserve"> будет меньше.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Плотность древесины. Плотность материала характеризуется отношением его массы к объему.</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Между плотностью и прочность древесины существует тесная связь. Чем больше толщина клеточных стенок, тем больше плотность и, следовательно, прочность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Древесину с высокой плотностью (самшит, граб, бук, клен, груша) особенно ценят на производстве за ее прочность и хорошую обрабатываемость.</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Теплоемкостью называется способность древесины поглощать тепло при нагреве.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Теплопроводностью называется способность древесины проводить тепло. Теплопроводность зависит от влажности, плотности, температуры и направления теплового потока. При увеличении всех этих показателей теплопроводность увеличивается.</w:t>
      </w:r>
    </w:p>
    <w:p w:rsidR="002976ED" w:rsidRPr="00B269AD" w:rsidRDefault="002976ED" w:rsidP="006F67B6">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sz w:val="24"/>
          <w:szCs w:val="24"/>
        </w:rPr>
        <w:t>Температуропроводностью</w:t>
      </w:r>
      <w:proofErr w:type="spellEnd"/>
      <w:r w:rsidRPr="00B269AD">
        <w:rPr>
          <w:rFonts w:ascii="Times New Roman" w:hAnsi="Times New Roman" w:cs="Times New Roman"/>
          <w:sz w:val="24"/>
          <w:szCs w:val="24"/>
        </w:rPr>
        <w:t xml:space="preserve"> называется способность древесины выравнивать температуру при нагреве ил охлаждении. Она характеризуется коэффициентом </w:t>
      </w:r>
      <w:proofErr w:type="spellStart"/>
      <w:r w:rsidRPr="00B269AD">
        <w:rPr>
          <w:rFonts w:ascii="Times New Roman" w:hAnsi="Times New Roman" w:cs="Times New Roman"/>
          <w:sz w:val="24"/>
          <w:szCs w:val="24"/>
        </w:rPr>
        <w:t>температуропроводности</w:t>
      </w:r>
      <w:proofErr w:type="spellEnd"/>
      <w:r w:rsidRPr="00B269AD">
        <w:rPr>
          <w:rFonts w:ascii="Times New Roman" w:hAnsi="Times New Roman" w:cs="Times New Roman"/>
          <w:sz w:val="24"/>
          <w:szCs w:val="24"/>
        </w:rPr>
        <w:t xml:space="preserve">. Он в большей степени зависит от влажности древесины: чем суше древесина, тем выше ее </w:t>
      </w:r>
      <w:proofErr w:type="spellStart"/>
      <w:r w:rsidRPr="00B269AD">
        <w:rPr>
          <w:rFonts w:ascii="Times New Roman" w:hAnsi="Times New Roman" w:cs="Times New Roman"/>
          <w:sz w:val="24"/>
          <w:szCs w:val="24"/>
        </w:rPr>
        <w:t>температуропроводность</w:t>
      </w:r>
      <w:proofErr w:type="spellEnd"/>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Электропроводность – это способность древесины проводить электрический ток. Электропроводность древесины зависит от породы, направления волокон и ее влажности.</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Электропроводность древесины имеет значение в случае ее применения для столбов линий электропередач, линий связи, рукояток электроинструментов.</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Электрическая прочность – способность древесины противостоять пробою, т.е. способность древесины снижать сопротивление при подведении к древесине тока высокого напряжения.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Электрическая прочность древесины невысока и зависит от породы, влажности, температуры и направления волокон. С увеличением температуры и влажности электрическая прочность уменьшается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Звукопроводность древесины характеризуется скоростью распространения звука. Скорость звука увеличивается с уменьшением плотности древесины и увеличением ее жесткости.</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звукоизоляционным свойствам древесины относятся звукопроницаемость и звукопоглощение. Чем меньше звукопроводность, тем больше звукопоглощение.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Резонансные свойства древесины. Древесина широко используется для изготовления дек музыкальных инструментов. Такая древесина называется резонансной. Резонансные свойства древесины характеризуются ее способностью усиливать звук без искажения тона.</w:t>
      </w:r>
    </w:p>
    <w:p w:rsidR="002976ED" w:rsidRPr="00B269AD" w:rsidRDefault="002976ED" w:rsidP="006F67B6">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Механические свойства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Механические свойства характеризуют способность древесины сопротивляться действию усилий. К механическим свойствам древесины относятся прочность и </w:t>
      </w:r>
      <w:proofErr w:type="spellStart"/>
      <w:r w:rsidRPr="00B269AD">
        <w:rPr>
          <w:rFonts w:ascii="Times New Roman" w:hAnsi="Times New Roman" w:cs="Times New Roman"/>
          <w:sz w:val="24"/>
          <w:szCs w:val="24"/>
        </w:rPr>
        <w:t>деформативность</w:t>
      </w:r>
      <w:proofErr w:type="spellEnd"/>
      <w:r w:rsidRPr="00B269AD">
        <w:rPr>
          <w:rFonts w:ascii="Times New Roman" w:hAnsi="Times New Roman" w:cs="Times New Roman"/>
          <w:sz w:val="24"/>
          <w:szCs w:val="24"/>
        </w:rPr>
        <w:t>, а также некоторые эксплуатационные и технологические свойства.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Прочность – способность древесины сопротивляться разрушения под действием   механических   усилий; характеристикой   ее   является   предел прочности – максимальное напряжение, которое выдерживает древесина без разрушения.</w:t>
      </w:r>
    </w:p>
    <w:p w:rsidR="002976ED" w:rsidRPr="00B269AD" w:rsidRDefault="002976ED" w:rsidP="006F67B6">
      <w:pPr>
        <w:spacing w:after="0" w:line="240" w:lineRule="auto"/>
        <w:ind w:firstLine="709"/>
        <w:jc w:val="both"/>
        <w:rPr>
          <w:rFonts w:ascii="Times New Roman" w:hAnsi="Times New Roman" w:cs="Times New Roman"/>
          <w:sz w:val="24"/>
          <w:szCs w:val="24"/>
        </w:rPr>
      </w:pPr>
      <w:proofErr w:type="spellStart"/>
      <w:r w:rsidRPr="00B269AD">
        <w:rPr>
          <w:rFonts w:ascii="Times New Roman" w:hAnsi="Times New Roman" w:cs="Times New Roman"/>
          <w:sz w:val="24"/>
          <w:szCs w:val="24"/>
        </w:rPr>
        <w:t>Деформативностью</w:t>
      </w:r>
      <w:proofErr w:type="spellEnd"/>
      <w:r w:rsidRPr="00B269AD">
        <w:rPr>
          <w:rFonts w:ascii="Times New Roman" w:hAnsi="Times New Roman" w:cs="Times New Roman"/>
          <w:sz w:val="24"/>
          <w:szCs w:val="24"/>
        </w:rPr>
        <w:t xml:space="preserve"> называется изменение формы и размеров древесины под действием внешних сил.</w:t>
      </w:r>
    </w:p>
    <w:p w:rsidR="003705A4" w:rsidRPr="00B269AD" w:rsidRDefault="00563C97"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lastRenderedPageBreak/>
        <w:t>Твердость древесины (дерева) — это способность древесины сопротивляться внедрению в нее более твердых тел. Твердость влияет на эксплуатацион</w:t>
      </w:r>
      <w:r w:rsidRPr="00B269AD">
        <w:rPr>
          <w:rFonts w:ascii="Times New Roman" w:hAnsi="Times New Roman" w:cs="Times New Roman"/>
          <w:sz w:val="24"/>
          <w:szCs w:val="24"/>
          <w:shd w:val="clear" w:color="auto" w:fill="FFFFFF"/>
        </w:rPr>
        <w:softHyphen/>
        <w:t>ные и потребительские свойства конструкций и изделий из дерева. Напри</w:t>
      </w:r>
      <w:r w:rsidRPr="00B269AD">
        <w:rPr>
          <w:rFonts w:ascii="Times New Roman" w:hAnsi="Times New Roman" w:cs="Times New Roman"/>
          <w:sz w:val="24"/>
          <w:szCs w:val="24"/>
          <w:shd w:val="clear" w:color="auto" w:fill="FFFFFF"/>
        </w:rPr>
        <w:softHyphen/>
        <w:t>мер, на стойкость к появлению царапин и вмятин на деревянных изделиях, износостойкость различных напольных покрытий, ступеней лестниц и т. п.</w:t>
      </w:r>
    </w:p>
    <w:p w:rsidR="003705A4" w:rsidRPr="00B269AD" w:rsidRDefault="00563C97"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Кроме того, класс твердости особенно важен при обработке древесины резанием, так как от твердости древесины заготовки зависит стойкость режущего инструмента.</w:t>
      </w:r>
    </w:p>
    <w:p w:rsidR="003705A4" w:rsidRPr="00B269AD" w:rsidRDefault="00563C97"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По степени твердости породы дерева принято подразделять на 3 класса твердости: мягкие, твердые и очень твердые. Твердость породы зависит от прочности и толщины клеточных стенок, от содержимого и плотности строения клетки. В зависимости от места произрастания деревья одного и того же вида имеют значительные различия. При этом есть общие тенденции: чем медленнее растет дерево, тем тверже его древесина по сравнению с быстро растущей, а спелая и сердцевинная древесина тверже заболони.</w:t>
      </w:r>
      <w:r w:rsidRPr="00B269AD">
        <w:rPr>
          <w:rFonts w:ascii="Times New Roman" w:hAnsi="Times New Roman" w:cs="Times New Roman"/>
          <w:sz w:val="24"/>
          <w:szCs w:val="24"/>
        </w:rPr>
        <w:br/>
      </w:r>
      <w:r w:rsidRPr="00B269AD">
        <w:rPr>
          <w:rFonts w:ascii="Times New Roman" w:hAnsi="Times New Roman" w:cs="Times New Roman"/>
          <w:sz w:val="24"/>
          <w:szCs w:val="24"/>
          <w:shd w:val="clear" w:color="auto" w:fill="FFFFFF"/>
        </w:rPr>
        <w:t>Классы твердости древесины:</w:t>
      </w:r>
    </w:p>
    <w:p w:rsidR="00563C97" w:rsidRPr="00B269AD" w:rsidRDefault="00563C97" w:rsidP="006F67B6">
      <w:pPr>
        <w:numPr>
          <w:ilvl w:val="0"/>
          <w:numId w:val="1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Мягкая (плотность менее 540 кг/м3) — ель, кедр, сосна, пихта, осина, ольха, липа, каштан, тополь.</w:t>
      </w:r>
    </w:p>
    <w:p w:rsidR="00563C97" w:rsidRPr="00B269AD" w:rsidRDefault="00563C97" w:rsidP="006F67B6">
      <w:pPr>
        <w:numPr>
          <w:ilvl w:val="0"/>
          <w:numId w:val="1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Твердая (плотность от 550 — до 740 кг/м3) — лиственница, дуб, береза обыкновенная, бук, ильм, платан, клен, грецкий орех, яблоня, ясень.</w:t>
      </w:r>
    </w:p>
    <w:p w:rsidR="00563C97" w:rsidRPr="00B269AD" w:rsidRDefault="00563C97" w:rsidP="006F67B6">
      <w:pPr>
        <w:numPr>
          <w:ilvl w:val="0"/>
          <w:numId w:val="1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Очень твердая (плотность более 750 кг/м3) — береза железная, белая акация, рябина, кизил, граб, фисташковое дерево, самшит.</w:t>
      </w:r>
    </w:p>
    <w:p w:rsidR="00563C97" w:rsidRPr="00B269AD" w:rsidRDefault="00563C97"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br/>
      </w:r>
    </w:p>
    <w:p w:rsidR="00563C97" w:rsidRPr="00B269AD" w:rsidRDefault="00563C97" w:rsidP="006F67B6">
      <w:pPr>
        <w:shd w:val="clear" w:color="auto" w:fill="FFFFFF"/>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F95EA3D" wp14:editId="0547E3AE">
            <wp:extent cx="5462568" cy="3370521"/>
            <wp:effectExtent l="0" t="0" r="5080" b="1905"/>
            <wp:docPr id="5" name="Рисунок 5" descr="Породы древесины: внешний вид, свойства и область применения">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роды древесины: внешний вид, свойства и область применения">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5467" cy="3378480"/>
                    </a:xfrm>
                    <a:prstGeom prst="rect">
                      <a:avLst/>
                    </a:prstGeom>
                    <a:noFill/>
                    <a:ln>
                      <a:noFill/>
                    </a:ln>
                  </pic:spPr>
                </pic:pic>
              </a:graphicData>
            </a:graphic>
          </wp:inline>
        </w:drawing>
      </w:r>
    </w:p>
    <w:p w:rsidR="00563C97" w:rsidRPr="00B269AD" w:rsidRDefault="003705A4" w:rsidP="006F67B6">
      <w:pPr>
        <w:shd w:val="clear" w:color="auto" w:fill="FFFFFF"/>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Cs/>
          <w:sz w:val="24"/>
          <w:szCs w:val="24"/>
        </w:rPr>
        <w:t xml:space="preserve">Рисунок 13 – </w:t>
      </w:r>
      <w:r w:rsidR="00563C97" w:rsidRPr="00B269AD">
        <w:rPr>
          <w:rFonts w:ascii="Times New Roman" w:hAnsi="Times New Roman" w:cs="Times New Roman"/>
          <w:iCs/>
          <w:sz w:val="24"/>
          <w:szCs w:val="24"/>
        </w:rPr>
        <w:t>Таблица твердости древесины по Бринеллю</w:t>
      </w:r>
    </w:p>
    <w:p w:rsidR="00563C97" w:rsidRPr="00B269AD" w:rsidRDefault="00563C97" w:rsidP="006F67B6">
      <w:pPr>
        <w:spacing w:after="0" w:line="240" w:lineRule="auto"/>
        <w:ind w:firstLine="709"/>
        <w:jc w:val="both"/>
        <w:rPr>
          <w:rFonts w:ascii="Times New Roman" w:hAnsi="Times New Roman" w:cs="Times New Roman"/>
          <w:sz w:val="24"/>
          <w:szCs w:val="24"/>
        </w:rPr>
      </w:pP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Износостойкость древесины – способность поверхностных слоев противостоять износу, т.е. разрушению в процессе трения.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Износостойкость зависит от плотности и твердости, направления по отношению к волокнам, а также от влажности. С увеличением плотности износ и твердости с поверхности древесины уменьшается.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Способность древесины гнуться. Более высокой способностью гнуться отличается древесина </w:t>
      </w:r>
      <w:proofErr w:type="spellStart"/>
      <w:r w:rsidRPr="00B269AD">
        <w:rPr>
          <w:rFonts w:ascii="Times New Roman" w:hAnsi="Times New Roman" w:cs="Times New Roman"/>
          <w:sz w:val="24"/>
          <w:szCs w:val="24"/>
        </w:rPr>
        <w:t>кольцесосудистых</w:t>
      </w:r>
      <w:proofErr w:type="spellEnd"/>
      <w:r w:rsidRPr="00B269AD">
        <w:rPr>
          <w:rFonts w:ascii="Times New Roman" w:hAnsi="Times New Roman" w:cs="Times New Roman"/>
          <w:sz w:val="24"/>
          <w:szCs w:val="24"/>
        </w:rPr>
        <w:t xml:space="preserve"> пород – дуба, ясеня и др., а из рассеянно-сосудистых – бука. Хвойные породы обладают меньшей способностью к загибу.</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Способность древесины раскалываться. Это древесины имеет практическое значение, так как некоторые сортименты ее заготовляют раскалыванием (клепка, обод, спицы, дрань и др.).</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Изменчивость свойств древесины. Древесина - материал живой природы и поэтому ее свойства меняются от различных факторов. Эти свойства неодинаковы для различных древесных пород, но и в пределах одной породы они различны. Свойства древесины изменяются от возраста, условий произрастания, времени, рубки и т.д.</w:t>
      </w:r>
    </w:p>
    <w:p w:rsidR="006F67B6" w:rsidRPr="00B269AD" w:rsidRDefault="00854351"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Текстура древесины</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Текстура – рисунок, который получается на разрезах древесины при </w:t>
      </w:r>
      <w:proofErr w:type="spellStart"/>
      <w:r w:rsidRPr="00B269AD">
        <w:rPr>
          <w:rFonts w:ascii="Times New Roman" w:hAnsi="Times New Roman" w:cs="Times New Roman"/>
          <w:sz w:val="24"/>
          <w:szCs w:val="24"/>
          <w:shd w:val="clear" w:color="auto" w:fill="FFFFFF"/>
        </w:rPr>
        <w:t>перерезании</w:t>
      </w:r>
      <w:proofErr w:type="spellEnd"/>
      <w:r w:rsidRPr="00B269AD">
        <w:rPr>
          <w:rFonts w:ascii="Times New Roman" w:hAnsi="Times New Roman" w:cs="Times New Roman"/>
          <w:sz w:val="24"/>
          <w:szCs w:val="24"/>
          <w:shd w:val="clear" w:color="auto" w:fill="FFFFFF"/>
        </w:rPr>
        <w:t xml:space="preserve"> ее волокон, годичных слоев и сердцевинных лучей. Текстура зависит от особенностей анатомического строения отдельных пород древесины и направления разреза. Она определяется шириной годичных слоев, разницей в окраске ранней и поздней древесины, наличием сердцевинных лучей, крупных сосудов, неправильным расположением волокон (волнистое или путанное).</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Хвойные породы на тангенциальном разрезе из-за резкого различия в цвете ранней и поздней древесины дают красивую текстуру.</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Лиственные породы с ярко выраженными годичными слоями и развитыми сердцевинными лучами (дуб, бук, клен, карагач, ильм, платан) имеют очень красивую текстуру на радиальном и тангенциальном разрезах. Особенно красивый рисунок имеет древесина с неправильным расположением волокон (свилеватость волнистая и путаная).</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Древесина хвойных и мягких лиственных пород имеет более простой и менее разнообразный рисунок, чем древесина твердых лиственных пород. При использовании прозрачных лаков можно усилить и выявить текстуру.</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Текстура определяет декоративную ценность древесины, что особенно важно при изготовлении художественной мебели, различных поделок, при украшении музыкальных инструментов и др.</w:t>
      </w:r>
    </w:p>
    <w:p w:rsidR="00482675" w:rsidRPr="00B269AD" w:rsidRDefault="00854351" w:rsidP="006F67B6">
      <w:pPr>
        <w:spacing w:after="0" w:line="240" w:lineRule="auto"/>
        <w:ind w:firstLine="709"/>
        <w:jc w:val="both"/>
        <w:rPr>
          <w:rFonts w:ascii="Times New Roman" w:hAnsi="Times New Roman" w:cs="Times New Roman"/>
          <w:b/>
          <w:sz w:val="24"/>
          <w:szCs w:val="24"/>
          <w:shd w:val="clear" w:color="auto" w:fill="FFFFFF"/>
        </w:rPr>
      </w:pPr>
      <w:proofErr w:type="spellStart"/>
      <w:r w:rsidRPr="00B269AD">
        <w:rPr>
          <w:rFonts w:ascii="Times New Roman" w:hAnsi="Times New Roman" w:cs="Times New Roman"/>
          <w:b/>
          <w:sz w:val="24"/>
          <w:szCs w:val="24"/>
          <w:shd w:val="clear" w:color="auto" w:fill="FFFFFF"/>
        </w:rPr>
        <w:t>Стойк</w:t>
      </w:r>
      <w:proofErr w:type="spellEnd"/>
    </w:p>
    <w:p w:rsidR="003705A4" w:rsidRPr="00B269AD" w:rsidRDefault="00854351" w:rsidP="006F67B6">
      <w:pPr>
        <w:spacing w:after="0" w:line="240" w:lineRule="auto"/>
        <w:ind w:firstLine="709"/>
        <w:jc w:val="both"/>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ость к гниению</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 соответствии с </w:t>
      </w:r>
      <w:r w:rsidR="003705A4" w:rsidRPr="00B269AD">
        <w:rPr>
          <w:rFonts w:ascii="Times New Roman" w:hAnsi="Times New Roman" w:cs="Times New Roman"/>
          <w:sz w:val="24"/>
          <w:szCs w:val="24"/>
          <w:shd w:val="clear" w:color="auto" w:fill="FFFFFF"/>
        </w:rPr>
        <w:t>ГОСТ 20022.2-2018 Защита древесины. Классификация</w:t>
      </w:r>
      <w:r w:rsidRPr="00B269AD">
        <w:rPr>
          <w:rFonts w:ascii="Times New Roman" w:hAnsi="Times New Roman" w:cs="Times New Roman"/>
          <w:sz w:val="24"/>
          <w:szCs w:val="24"/>
          <w:shd w:val="clear" w:color="auto" w:fill="FFFFFF"/>
        </w:rPr>
        <w:t xml:space="preserve"> древесина по стойкости к гниению породы подразделяется на классы:</w:t>
      </w:r>
    </w:p>
    <w:p w:rsidR="003705A4" w:rsidRPr="00B269AD" w:rsidRDefault="003705A4"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По стойкости к гниению породы древесины подразделяют на классы, указанные в таблице </w:t>
      </w:r>
      <w:r w:rsidR="000D4EA2" w:rsidRPr="00B269AD">
        <w:rPr>
          <w:rFonts w:ascii="Times New Roman" w:hAnsi="Times New Roman" w:cs="Times New Roman"/>
          <w:sz w:val="24"/>
          <w:szCs w:val="24"/>
          <w:shd w:val="clear" w:color="auto" w:fill="FFFFFF"/>
        </w:rPr>
        <w:t>5</w:t>
      </w:r>
      <w:r w:rsidRPr="00B269AD">
        <w:rPr>
          <w:rFonts w:ascii="Times New Roman" w:hAnsi="Times New Roman" w:cs="Times New Roman"/>
          <w:sz w:val="24"/>
          <w:szCs w:val="24"/>
          <w:shd w:val="clear" w:color="auto" w:fill="FFFFFF"/>
        </w:rPr>
        <w:t xml:space="preserve">. </w:t>
      </w:r>
    </w:p>
    <w:p w:rsidR="003705A4" w:rsidRPr="00B269AD" w:rsidRDefault="003705A4"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Таблица </w:t>
      </w:r>
      <w:r w:rsidR="000D4EA2" w:rsidRPr="00B269AD">
        <w:rPr>
          <w:rFonts w:ascii="Times New Roman" w:hAnsi="Times New Roman" w:cs="Times New Roman"/>
          <w:sz w:val="24"/>
          <w:szCs w:val="24"/>
          <w:shd w:val="clear" w:color="auto" w:fill="FFFFFF"/>
        </w:rPr>
        <w:t>5</w:t>
      </w:r>
      <w:r w:rsidRPr="00B269AD">
        <w:rPr>
          <w:rFonts w:ascii="Times New Roman" w:hAnsi="Times New Roman" w:cs="Times New Roman"/>
          <w:sz w:val="24"/>
          <w:szCs w:val="24"/>
          <w:shd w:val="clear" w:color="auto" w:fill="FFFFFF"/>
        </w:rPr>
        <w:t xml:space="preserve"> – Классы древесины по стойкости к гниению</w:t>
      </w:r>
    </w:p>
    <w:tbl>
      <w:tblPr>
        <w:tblW w:w="0" w:type="auto"/>
        <w:shd w:val="clear" w:color="auto" w:fill="FFFFFF"/>
        <w:tblCellMar>
          <w:left w:w="0" w:type="dxa"/>
          <w:right w:w="0" w:type="dxa"/>
        </w:tblCellMar>
        <w:tblLook w:val="04A0" w:firstRow="1" w:lastRow="0" w:firstColumn="1" w:lastColumn="0" w:noHBand="0" w:noVBand="1"/>
      </w:tblPr>
      <w:tblGrid>
        <w:gridCol w:w="3168"/>
        <w:gridCol w:w="3035"/>
        <w:gridCol w:w="3136"/>
      </w:tblGrid>
      <w:tr w:rsidR="00743D40" w:rsidRPr="00B269AD" w:rsidTr="003705A4">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Класс</w:t>
            </w:r>
          </w:p>
        </w:t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Порода древесины</w:t>
            </w:r>
          </w:p>
        </w:tc>
      </w:tr>
      <w:tr w:rsidR="00743D40" w:rsidRPr="00B269AD" w:rsidTr="003705A4">
        <w:tc>
          <w:tcPr>
            <w:tcW w:w="388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rPr>
                <w:rFonts w:ascii="Times New Roman" w:eastAsia="Times New Roman" w:hAnsi="Times New Roman" w:cs="Times New Roman"/>
                <w:sz w:val="24"/>
                <w:szCs w:val="24"/>
                <w:lang w:eastAsia="ru-RU"/>
              </w:rPr>
            </w:pP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Заболонь</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Ядро</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Стойкие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Обыкновенная сосна, ясень</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Сибирская сосна (кедр), лиственница, обыкновенная сосна, дуб, ясень</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proofErr w:type="spellStart"/>
            <w:r w:rsidRPr="00B269AD">
              <w:rPr>
                <w:rFonts w:ascii="Times New Roman" w:eastAsia="Times New Roman" w:hAnsi="Times New Roman" w:cs="Times New Roman"/>
                <w:sz w:val="24"/>
                <w:szCs w:val="24"/>
                <w:lang w:eastAsia="ru-RU"/>
              </w:rPr>
              <w:t>Среднестойкие</w:t>
            </w:r>
            <w:proofErr w:type="spellEnd"/>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сибирская сосна (кедр), лиственница, пихта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пихта, бук</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Малостойкие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Береза, бук, вяз, граб, дуб, клен</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Вяз, клен</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Нестойкие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Липа, ольха, осина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Береза, липа, осина, ольха</w:t>
            </w:r>
          </w:p>
        </w:tc>
      </w:tr>
    </w:tbl>
    <w:p w:rsidR="00774920" w:rsidRPr="00B269AD" w:rsidRDefault="00774920" w:rsidP="006F67B6">
      <w:pPr>
        <w:spacing w:after="0" w:line="240" w:lineRule="auto"/>
        <w:ind w:firstLine="709"/>
        <w:jc w:val="both"/>
        <w:rPr>
          <w:rFonts w:ascii="Times New Roman" w:hAnsi="Times New Roman" w:cs="Times New Roman"/>
          <w:sz w:val="24"/>
          <w:szCs w:val="24"/>
          <w:shd w:val="clear" w:color="auto" w:fill="FFFFFF"/>
        </w:rPr>
      </w:pPr>
    </w:p>
    <w:p w:rsidR="00854351" w:rsidRPr="00B269AD" w:rsidRDefault="003705A4"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По </w:t>
      </w:r>
      <w:proofErr w:type="spellStart"/>
      <w:r w:rsidRPr="00B269AD">
        <w:rPr>
          <w:rFonts w:ascii="Times New Roman" w:hAnsi="Times New Roman" w:cs="Times New Roman"/>
          <w:sz w:val="24"/>
          <w:szCs w:val="24"/>
          <w:shd w:val="clear" w:color="auto" w:fill="FFFFFF"/>
        </w:rPr>
        <w:t>пропитываемости</w:t>
      </w:r>
      <w:proofErr w:type="spellEnd"/>
      <w:r w:rsidRPr="00B269AD">
        <w:rPr>
          <w:rFonts w:ascii="Times New Roman" w:hAnsi="Times New Roman" w:cs="Times New Roman"/>
          <w:sz w:val="24"/>
          <w:szCs w:val="24"/>
          <w:shd w:val="clear" w:color="auto" w:fill="FFFFFF"/>
        </w:rPr>
        <w:t xml:space="preserve"> защитными средствами породы древесины подразделяют на группы, указанные в таблице </w:t>
      </w:r>
      <w:r w:rsidR="000D4EA2" w:rsidRPr="00B269AD">
        <w:rPr>
          <w:rFonts w:ascii="Times New Roman" w:hAnsi="Times New Roman" w:cs="Times New Roman"/>
          <w:sz w:val="24"/>
          <w:szCs w:val="24"/>
          <w:shd w:val="clear" w:color="auto" w:fill="FFFFFF"/>
        </w:rPr>
        <w:t>6</w:t>
      </w:r>
      <w:r w:rsidRPr="00B269AD">
        <w:rPr>
          <w:rFonts w:ascii="Times New Roman" w:hAnsi="Times New Roman" w:cs="Times New Roman"/>
          <w:sz w:val="24"/>
          <w:szCs w:val="24"/>
          <w:shd w:val="clear" w:color="auto" w:fill="FFFFFF"/>
        </w:rPr>
        <w:t>.</w:t>
      </w:r>
    </w:p>
    <w:p w:rsidR="003705A4" w:rsidRPr="00B269AD" w:rsidRDefault="003705A4" w:rsidP="003705A4">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Таблица </w:t>
      </w:r>
      <w:r w:rsidR="000D4EA2" w:rsidRPr="00B269AD">
        <w:rPr>
          <w:rFonts w:ascii="Times New Roman" w:hAnsi="Times New Roman" w:cs="Times New Roman"/>
          <w:sz w:val="24"/>
          <w:szCs w:val="24"/>
          <w:shd w:val="clear" w:color="auto" w:fill="FFFFFF"/>
        </w:rPr>
        <w:t>6</w:t>
      </w:r>
      <w:r w:rsidRPr="00B269AD">
        <w:rPr>
          <w:rFonts w:ascii="Times New Roman" w:hAnsi="Times New Roman" w:cs="Times New Roman"/>
          <w:sz w:val="24"/>
          <w:szCs w:val="24"/>
          <w:shd w:val="clear" w:color="auto" w:fill="FFFFFF"/>
        </w:rPr>
        <w:t xml:space="preserve"> – </w:t>
      </w:r>
      <w:proofErr w:type="spellStart"/>
      <w:r w:rsidR="00774920" w:rsidRPr="00B269AD">
        <w:rPr>
          <w:rFonts w:ascii="Times New Roman" w:hAnsi="Times New Roman" w:cs="Times New Roman"/>
          <w:sz w:val="24"/>
          <w:szCs w:val="24"/>
          <w:shd w:val="clear" w:color="auto" w:fill="FFFFFF"/>
        </w:rPr>
        <w:t>Пропитываемость</w:t>
      </w:r>
      <w:proofErr w:type="spellEnd"/>
      <w:r w:rsidR="00774920" w:rsidRPr="00B269AD">
        <w:rPr>
          <w:rFonts w:ascii="Times New Roman" w:hAnsi="Times New Roman" w:cs="Times New Roman"/>
          <w:sz w:val="24"/>
          <w:szCs w:val="24"/>
          <w:shd w:val="clear" w:color="auto" w:fill="FFFFFF"/>
        </w:rPr>
        <w:t xml:space="preserve"> пород древесины</w:t>
      </w:r>
    </w:p>
    <w:tbl>
      <w:tblPr>
        <w:tblW w:w="0" w:type="auto"/>
        <w:tblCellMar>
          <w:left w:w="0" w:type="dxa"/>
          <w:right w:w="0" w:type="dxa"/>
        </w:tblCellMar>
        <w:tblLook w:val="04A0" w:firstRow="1" w:lastRow="0" w:firstColumn="1" w:lastColumn="0" w:noHBand="0" w:noVBand="1"/>
      </w:tblPr>
      <w:tblGrid>
        <w:gridCol w:w="3372"/>
        <w:gridCol w:w="2995"/>
        <w:gridCol w:w="2972"/>
      </w:tblGrid>
      <w:tr w:rsidR="00482675" w:rsidRPr="00B269AD" w:rsidTr="00482675">
        <w:trPr>
          <w:gridAfter w:val="1"/>
          <w:wAfter w:w="3881" w:type="dxa"/>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Заболонь</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Ядро</w:t>
            </w:r>
          </w:p>
        </w:tc>
      </w:tr>
      <w:tr w:rsidR="00482675" w:rsidRPr="00B269AD" w:rsidTr="00482675">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Легкопропитываемые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Обыкновенная сосна, береза, бук</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w:t>
            </w:r>
          </w:p>
        </w:tc>
      </w:tr>
      <w:tr w:rsidR="00482675" w:rsidRPr="00B269AD" w:rsidTr="00482675">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lastRenderedPageBreak/>
              <w:t>Умеренно пропитываемые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Сибирская сосна (кедр), европейская лиственница, граб, дуб, клен, липа, ольха, осина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Сибирская сосна (кедр), обыкновенная сосна, осина, ольха</w:t>
            </w:r>
          </w:p>
        </w:tc>
      </w:tr>
      <w:tr w:rsidR="00482675" w:rsidRPr="00B269AD" w:rsidTr="00482675">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proofErr w:type="spellStart"/>
            <w:r w:rsidRPr="00B269AD">
              <w:rPr>
                <w:rFonts w:ascii="Times New Roman" w:eastAsia="Times New Roman" w:hAnsi="Times New Roman" w:cs="Times New Roman"/>
                <w:sz w:val="24"/>
                <w:szCs w:val="24"/>
                <w:lang w:eastAsia="ru-RU"/>
              </w:rPr>
              <w:t>Труднопропитываемые</w:t>
            </w:r>
            <w:proofErr w:type="spellEnd"/>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сибирская лиственница, пихта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европейская лиственница, сибирская лиственница, пихта, береза, дуб, вяз, бук, ясень</w:t>
            </w:r>
          </w:p>
        </w:tc>
      </w:tr>
    </w:tbl>
    <w:p w:rsidR="00854351" w:rsidRPr="00B269AD" w:rsidRDefault="00854351" w:rsidP="006F67B6">
      <w:pPr>
        <w:spacing w:after="0" w:line="240" w:lineRule="auto"/>
        <w:ind w:firstLine="709"/>
        <w:jc w:val="both"/>
        <w:outlineLvl w:val="0"/>
        <w:rPr>
          <w:rFonts w:ascii="Times New Roman" w:hAnsi="Times New Roman" w:cs="Times New Roman"/>
          <w:sz w:val="24"/>
          <w:szCs w:val="24"/>
        </w:rPr>
      </w:pP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Хвойные породы древесины</w:t>
      </w:r>
    </w:p>
    <w:p w:rsidR="006F67B6" w:rsidRPr="00B269AD" w:rsidRDefault="00227B4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Хвойные породы обладают более резким, смолянистым запахом, чем лиственные. Кроме того, макроструктура таких пород дерева лучше выделена, чем у лиственных пород древесины.</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Сосна</w:t>
      </w:r>
      <w:r w:rsidR="005B0D83" w:rsidRPr="00B269AD">
        <w:rPr>
          <w:rFonts w:ascii="Times New Roman" w:hAnsi="Times New Roman" w:cs="Times New Roman"/>
          <w:b/>
          <w:bCs/>
          <w:sz w:val="24"/>
          <w:szCs w:val="24"/>
          <w:shd w:val="clear" w:color="auto" w:fill="FFFFFF"/>
        </w:rPr>
        <w:t xml:space="preserve"> </w:t>
      </w:r>
      <w:r w:rsidRPr="00B269AD">
        <w:rPr>
          <w:rFonts w:ascii="Times New Roman" w:hAnsi="Times New Roman" w:cs="Times New Roman"/>
          <w:sz w:val="24"/>
          <w:szCs w:val="24"/>
          <w:shd w:val="clear" w:color="auto" w:fill="FFFFFF"/>
        </w:rPr>
        <w:t xml:space="preserve">— наиболее распространенная древесина. Цвет древесины: бурый, красноватый, желтоватый и даже почти белый с легкими разводами красноты. Лучший материал получается из деревьев, растущих на сухих холмах, возвышенностях, песчаниках. У таких деревьев годичные слои расположены близко друг к другу, а древесина имеет плотную структуру. Древесины сосны, растущей во влажных местах, имеет более рыхлую структуру. Сухая сосна легкая и податливая для столярных работ. Она хорошо строгается вдоль волокон, а поперек волокон — с трудом. Пилится же, наоборот, поперек волокон — хорошо, а вдоль — плохо. Сосна хорошо склеивается, поэтому широко используется при изготовлении мебели, каркасов конструкций столярных изделий, а также конструкций под облицовку строганным шпоном деревьев ценных пород. Также сосну используют для изготовления окон, дверей, лестниц, настилки полов, для производства мозаичных и резных работ и т. п. После </w:t>
      </w:r>
      <w:proofErr w:type="spellStart"/>
      <w:r w:rsidRPr="00B269AD">
        <w:rPr>
          <w:rFonts w:ascii="Times New Roman" w:hAnsi="Times New Roman" w:cs="Times New Roman"/>
          <w:sz w:val="24"/>
          <w:szCs w:val="24"/>
          <w:shd w:val="clear" w:color="auto" w:fill="FFFFFF"/>
        </w:rPr>
        <w:t>обессмоливания</w:t>
      </w:r>
      <w:proofErr w:type="spellEnd"/>
      <w:r w:rsidRPr="00B269AD">
        <w:rPr>
          <w:rFonts w:ascii="Times New Roman" w:hAnsi="Times New Roman" w:cs="Times New Roman"/>
          <w:sz w:val="24"/>
          <w:szCs w:val="24"/>
          <w:shd w:val="clear" w:color="auto" w:fill="FFFFFF"/>
        </w:rPr>
        <w:t xml:space="preserve"> сосна хорошо обрабатывается красителями и лаками.</w:t>
      </w:r>
    </w:p>
    <w:p w:rsidR="006F67B6" w:rsidRPr="00B269AD" w:rsidRDefault="00227B4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b/>
          <w:bCs/>
          <w:sz w:val="24"/>
          <w:szCs w:val="24"/>
          <w:shd w:val="clear" w:color="auto" w:fill="FFFFFF"/>
        </w:rPr>
        <w:t>Ель</w:t>
      </w:r>
      <w:r w:rsidR="00542A0B" w:rsidRPr="00B269AD">
        <w:rPr>
          <w:rFonts w:ascii="Times New Roman" w:hAnsi="Times New Roman" w:cs="Times New Roman"/>
          <w:b/>
          <w:bCs/>
          <w:sz w:val="24"/>
          <w:szCs w:val="24"/>
          <w:shd w:val="clear" w:color="auto" w:fill="FFFFFF"/>
        </w:rPr>
        <w:t xml:space="preserve"> </w:t>
      </w:r>
      <w:r w:rsidRPr="00B269AD">
        <w:rPr>
          <w:rFonts w:ascii="Times New Roman" w:hAnsi="Times New Roman" w:cs="Times New Roman"/>
          <w:sz w:val="24"/>
          <w:szCs w:val="24"/>
          <w:shd w:val="clear" w:color="auto" w:fill="FFFFFF"/>
        </w:rPr>
        <w:t>- мягче сосны, однако имеет много мелких и средних сучков, что затрудняет ее использование в ответственных столярных изделиях и конструкциях. Текстура ели невыразительна. Она менее влагостойка, чем сосна, и больше подвержена гниению. При этом древесина ели мало подвержена короблению. Отделывается древесина ели плохо, а склеивается лучше, чем сосна. Благодаря сучковатой текстуре ель широко применяется в мозаичных наборах. При производстве столярных работ применяется главным образом для неответственных конструкций мебели, не испытывающих больших нагрузок во время эксплуатации.</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Пихта</w:t>
      </w:r>
      <w:r w:rsidRPr="00B269AD">
        <w:rPr>
          <w:rFonts w:ascii="Times New Roman" w:hAnsi="Times New Roman" w:cs="Times New Roman"/>
          <w:sz w:val="24"/>
          <w:szCs w:val="24"/>
          <w:shd w:val="clear" w:color="auto" w:fill="FFFFFF"/>
        </w:rPr>
        <w:t> — применяется наравне с елью, однако обладает пониженными физико-механическими</w:t>
      </w:r>
      <w:r w:rsidR="006F67B6" w:rsidRPr="00B269AD">
        <w:rPr>
          <w:rFonts w:ascii="Times New Roman" w:hAnsi="Times New Roman" w:cs="Times New Roman"/>
          <w:sz w:val="24"/>
          <w:szCs w:val="24"/>
          <w:shd w:val="clear" w:color="auto" w:fill="FFFFFF"/>
        </w:rPr>
        <w:t xml:space="preserve"> с</w:t>
      </w:r>
      <w:r w:rsidRPr="00B269AD">
        <w:rPr>
          <w:rFonts w:ascii="Times New Roman" w:hAnsi="Times New Roman" w:cs="Times New Roman"/>
          <w:sz w:val="24"/>
          <w:szCs w:val="24"/>
          <w:shd w:val="clear" w:color="auto" w:fill="FFFFFF"/>
        </w:rPr>
        <w:t>войствами.</w:t>
      </w:r>
    </w:p>
    <w:p w:rsidR="006F67B6" w:rsidRPr="00B269AD" w:rsidRDefault="006F67B6"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Л</w:t>
      </w:r>
      <w:r w:rsidR="00227B42" w:rsidRPr="00B269AD">
        <w:rPr>
          <w:rFonts w:ascii="Times New Roman" w:hAnsi="Times New Roman" w:cs="Times New Roman"/>
          <w:b/>
          <w:bCs/>
          <w:sz w:val="24"/>
          <w:szCs w:val="24"/>
          <w:shd w:val="clear" w:color="auto" w:fill="FFFFFF"/>
        </w:rPr>
        <w:t>иственница</w:t>
      </w:r>
      <w:r w:rsidR="00227B42" w:rsidRPr="00B269AD">
        <w:rPr>
          <w:rFonts w:ascii="Times New Roman" w:hAnsi="Times New Roman" w:cs="Times New Roman"/>
          <w:sz w:val="24"/>
          <w:szCs w:val="24"/>
          <w:shd w:val="clear" w:color="auto" w:fill="FFFFFF"/>
        </w:rPr>
        <w:t> – благодаря своей прочности занимает особое место среди хвойных пород. Лиственница имеет красновато-коричневатую древесину (иногда буроватого оттенка) высокой прочности (прочнее дуба) и влагостойкости. Сухая лиственница хорошо обрабатывается, но при длительной обработке подошва обрабатывающего инструмента засмаливается. Лиственница мало подвержена короблению, однако при быстрой сушке могут возникнуть внутренние трещины. Лиственницу используют в столярных и мозаичных работах, применяют для изготовления резных изделий. Отделка лиственницы производится в основном нитроцеллюлозными лаками.</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Кедр</w:t>
      </w:r>
      <w:r w:rsidRPr="00B269AD">
        <w:rPr>
          <w:rFonts w:ascii="Times New Roman" w:hAnsi="Times New Roman" w:cs="Times New Roman"/>
          <w:sz w:val="24"/>
          <w:szCs w:val="24"/>
          <w:shd w:val="clear" w:color="auto" w:fill="FFFFFF"/>
        </w:rPr>
        <w:t> — имеет окраску с различными цветовыми оттенками, которые зависят от места произрастания дерева. Кедр не отличается высокой прочностью и плотностью, при этом обладает стойкостью к гниению. Древесина кедра мало подвержена червоточине, хорошо колется, источает сильный специфический запах. В столярном деле используется для изготовления изделий, не подвергающихся большим нагрузкам. Кедровое дерево в основном не полируют, а отделывают воском. Кедр, как и лиственница, хорошо обрабатывается режущим инструментом, это хороший материал для резьбы.</w:t>
      </w:r>
    </w:p>
    <w:p w:rsidR="006F67B6" w:rsidRPr="00B269AD" w:rsidRDefault="006F67B6" w:rsidP="005B0D83">
      <w:pPr>
        <w:spacing w:after="0" w:line="240" w:lineRule="auto"/>
        <w:ind w:firstLine="709"/>
        <w:jc w:val="both"/>
        <w:rPr>
          <w:rFonts w:ascii="Times New Roman" w:hAnsi="Times New Roman" w:cs="Times New Roman"/>
          <w:b/>
          <w:bCs/>
          <w:sz w:val="24"/>
          <w:szCs w:val="24"/>
          <w:shd w:val="clear" w:color="auto" w:fill="FFFFFF"/>
        </w:rPr>
      </w:pP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lastRenderedPageBreak/>
        <w:t>Можжевельник</w:t>
      </w:r>
      <w:r w:rsidRPr="00B269AD">
        <w:rPr>
          <w:rFonts w:ascii="Times New Roman" w:hAnsi="Times New Roman" w:cs="Times New Roman"/>
          <w:sz w:val="24"/>
          <w:szCs w:val="24"/>
          <w:shd w:val="clear" w:color="auto" w:fill="FFFFFF"/>
        </w:rPr>
        <w:t> — хвойный кустарник с диаметром стволов до 10 см. Древесина можжевельника крепкая, тонкослойная. Она хорошо обрабатывается и полируется, обладает специфическим приятным запахом. Можжевельник используют в столярном деле для изготовления мелких деталей, резных и мозаичных работ.</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Кипарис и туя</w:t>
      </w:r>
      <w:r w:rsidRPr="00B269AD">
        <w:rPr>
          <w:rFonts w:ascii="Times New Roman" w:hAnsi="Times New Roman" w:cs="Times New Roman"/>
          <w:sz w:val="24"/>
          <w:szCs w:val="24"/>
          <w:shd w:val="clear" w:color="auto" w:fill="FFFFFF"/>
        </w:rPr>
        <w:t> - по свойствам похожи на можжевельник. Их древесина более широкослойная и окрашена в более темный тон. Кипарис и тую применяют для мелких резных работ. Кипарис не коробится и не трескается.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Тис</w:t>
      </w:r>
      <w:r w:rsidRPr="00B269AD">
        <w:rPr>
          <w:rFonts w:ascii="Times New Roman" w:hAnsi="Times New Roman" w:cs="Times New Roman"/>
          <w:sz w:val="24"/>
          <w:szCs w:val="24"/>
          <w:shd w:val="clear" w:color="auto" w:fill="FFFFFF"/>
        </w:rPr>
        <w:t> — красно-бурая с темными и светлыми прожилками древесина со светлой, почти белой заболонью. Тис прочный и твердый с большим количеством сучков на стволе. Тис почти не подвергается червоточине, мало чувствителен к атмосферным переменам. Тис хорошо строгается и полируется, отлично красится (особенно в черный цвет). В столярном деле тис применяют для резьбы, а шпон тиса — в мозаичных работах.</w:t>
      </w: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Лиственные породы древесины</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Лиственные породы древесины делятся на твердолиственные и </w:t>
      </w:r>
      <w:proofErr w:type="spellStart"/>
      <w:r w:rsidRPr="00B269AD">
        <w:rPr>
          <w:rFonts w:ascii="Times New Roman" w:hAnsi="Times New Roman" w:cs="Times New Roman"/>
          <w:sz w:val="24"/>
          <w:szCs w:val="24"/>
          <w:shd w:val="clear" w:color="auto" w:fill="FFFFFF"/>
        </w:rPr>
        <w:t>мягколиственные</w:t>
      </w:r>
      <w:proofErr w:type="spellEnd"/>
      <w:r w:rsidRPr="00B269AD">
        <w:rPr>
          <w:rFonts w:ascii="Times New Roman" w:hAnsi="Times New Roman" w:cs="Times New Roman"/>
          <w:sz w:val="24"/>
          <w:szCs w:val="24"/>
          <w:shd w:val="clear" w:color="auto" w:fill="FFFFFF"/>
        </w:rPr>
        <w:t>. Древесина таких пород практически не пахнет, а запах усиливается только при свежем срезе древесины и ее обработке.</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Дуб</w:t>
      </w:r>
      <w:r w:rsidRPr="00B269AD">
        <w:rPr>
          <w:rFonts w:ascii="Times New Roman" w:hAnsi="Times New Roman" w:cs="Times New Roman"/>
          <w:sz w:val="24"/>
          <w:szCs w:val="24"/>
          <w:shd w:val="clear" w:color="auto" w:fill="FFFFFF"/>
        </w:rPr>
        <w:t xml:space="preserve"> — обладает высокой твердостью, прочностью, стойкостью к гниению, способностью гнуться. Дуб имеет красивый цвет и текстуру. При </w:t>
      </w:r>
      <w:proofErr w:type="spellStart"/>
      <w:r w:rsidRPr="00B269AD">
        <w:rPr>
          <w:rFonts w:ascii="Times New Roman" w:hAnsi="Times New Roman" w:cs="Times New Roman"/>
          <w:sz w:val="24"/>
          <w:szCs w:val="24"/>
          <w:shd w:val="clear" w:color="auto" w:fill="FFFFFF"/>
        </w:rPr>
        <w:t>тангентальном</w:t>
      </w:r>
      <w:proofErr w:type="spellEnd"/>
      <w:r w:rsidRPr="00B269AD">
        <w:rPr>
          <w:rFonts w:ascii="Times New Roman" w:hAnsi="Times New Roman" w:cs="Times New Roman"/>
          <w:sz w:val="24"/>
          <w:szCs w:val="24"/>
          <w:shd w:val="clear" w:color="auto" w:fill="FFFFFF"/>
        </w:rPr>
        <w:t xml:space="preserve"> разрезе ясно видно поры, а при радиальном разрезе — крупные сердцевинные лучи. Заболонь дуба четко отделяется от ядра своим светлым тоном. Дуб обладает достаточной вязкостью, хорошо обрабатывается режущим инструментом. Дуб, пролежавший в воде несколько десятков лет, приобретает шелковистую темно-фиолетовую с зеленоватым отливом окраску (цвет «вороново крыло»). Твердость такой древесины выше, но она обладает и большей хрупкостью. Мореный дуб сложно обрабатывать. Древесина дуба имеет много дубильных веществ, поэтому она хорошо протравливается. Кору молодого дуба используют для производства дубильных веществ. Отвар из смеси дробленой коры и дубовой стружки используют для выдержки в нем древесины других пород для её насыщения дубильными веществами. Выдержанная в таком отваре древесина в дальнейшем хорошо протравливается в растворах солей металлов и приобретает необходимую окраску. Дуб широко используют для изготовления мебели и паркета, предметов декоративно-прикладного искусства. Шпоном дуба облицовывают малоценные породы, фанеру, древесностружечные плиты и т. д. Дуб используют для мозаики и крупной резьбы, для мелких профилей он невыразителен. Дуб хорошо клеится, но плохо принимает спиртовые лаки и политуру.</w:t>
      </w:r>
    </w:p>
    <w:p w:rsidR="006F67B6" w:rsidRPr="00B269AD" w:rsidRDefault="006F67B6"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А</w:t>
      </w:r>
      <w:r w:rsidR="00227B42" w:rsidRPr="00B269AD">
        <w:rPr>
          <w:rFonts w:ascii="Times New Roman" w:hAnsi="Times New Roman" w:cs="Times New Roman"/>
          <w:b/>
          <w:bCs/>
          <w:sz w:val="24"/>
          <w:szCs w:val="24"/>
          <w:shd w:val="clear" w:color="auto" w:fill="FFFFFF"/>
        </w:rPr>
        <w:t>кация</w:t>
      </w:r>
      <w:r w:rsidR="00227B42" w:rsidRPr="00B269AD">
        <w:rPr>
          <w:rFonts w:ascii="Times New Roman" w:hAnsi="Times New Roman" w:cs="Times New Roman"/>
          <w:sz w:val="24"/>
          <w:szCs w:val="24"/>
          <w:shd w:val="clear" w:color="auto" w:fill="FFFFFF"/>
        </w:rPr>
        <w:t> — самая твердая древесина лиственных пород нашей страны. Цвет – желтый, на срезах четко выделены годичные слои. В сухом виде акация обрабатывается с большим трудом. Акация не трескается, не коробится, очень упруга, имеет большое сопротивление трению, прекрасно полируется. На воздухе и под воздействием света акация со временем заметно темнеет, приобретая более выразительную и яркую текстуру. Акация идет для изготовления колодок строгальных инструментов, винтов для столярных верстаков, в виде строганного шпона применяется для мозаичных работ.</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Ясень</w:t>
      </w:r>
      <w:r w:rsidRPr="00B269AD">
        <w:rPr>
          <w:rFonts w:ascii="Times New Roman" w:hAnsi="Times New Roman" w:cs="Times New Roman"/>
          <w:sz w:val="24"/>
          <w:szCs w:val="24"/>
          <w:shd w:val="clear" w:color="auto" w:fill="FFFFFF"/>
        </w:rPr>
        <w:t xml:space="preserve"> — похож на дуб, но не имеет ярко выраженных сердцевинных лучей. После пропаривания хорошо гнется, при обесцвечивании приобретает оттенок седины, при сушке трескается мало. Обрабатывается с трудом из-за высокой вязкости и прочности. Древесина ясеня легко повреждается червоточиной, поэтому требует антисептическую обработку. Заболонь ясеня четко отделена от ядра. Текстура ясеня красивая, </w:t>
      </w:r>
      <w:proofErr w:type="spellStart"/>
      <w:r w:rsidRPr="00B269AD">
        <w:rPr>
          <w:rFonts w:ascii="Times New Roman" w:hAnsi="Times New Roman" w:cs="Times New Roman"/>
          <w:sz w:val="24"/>
          <w:szCs w:val="24"/>
          <w:shd w:val="clear" w:color="auto" w:fill="FFFFFF"/>
        </w:rPr>
        <w:t>буровато</w:t>
      </w:r>
      <w:proofErr w:type="spellEnd"/>
      <w:r w:rsidRPr="00B269AD">
        <w:rPr>
          <w:rFonts w:ascii="Times New Roman" w:hAnsi="Times New Roman" w:cs="Times New Roman"/>
          <w:sz w:val="24"/>
          <w:szCs w:val="24"/>
          <w:shd w:val="clear" w:color="auto" w:fill="FFFFFF"/>
        </w:rPr>
        <w:t xml:space="preserve">-желтого цвета. При высокой влажности и сырость ясень быстро загнивает. Ясень гибкий и прочный, благодаря чему применяется для изготовления домашнего спортивного инвентаря (гимнастических стенок, гимнастических досок), а также рукояток инструментов, перил и т. д. Ясень имеет низкое сопротивление к трению, поэтому его не рекомендуется использовать для изготовления колодок режущих инструментов. Ясень плохо полируется, </w:t>
      </w:r>
      <w:r w:rsidRPr="00B269AD">
        <w:rPr>
          <w:rFonts w:ascii="Times New Roman" w:hAnsi="Times New Roman" w:cs="Times New Roman"/>
          <w:sz w:val="24"/>
          <w:szCs w:val="24"/>
          <w:shd w:val="clear" w:color="auto" w:fill="FFFFFF"/>
        </w:rPr>
        <w:lastRenderedPageBreak/>
        <w:t xml:space="preserve">требует </w:t>
      </w:r>
      <w:proofErr w:type="spellStart"/>
      <w:r w:rsidRPr="00B269AD">
        <w:rPr>
          <w:rFonts w:ascii="Times New Roman" w:hAnsi="Times New Roman" w:cs="Times New Roman"/>
          <w:sz w:val="24"/>
          <w:szCs w:val="24"/>
          <w:shd w:val="clear" w:color="auto" w:fill="FFFFFF"/>
        </w:rPr>
        <w:t>порозаполнения</w:t>
      </w:r>
      <w:proofErr w:type="spellEnd"/>
      <w:r w:rsidRPr="00B269AD">
        <w:rPr>
          <w:rFonts w:ascii="Times New Roman" w:hAnsi="Times New Roman" w:cs="Times New Roman"/>
          <w:sz w:val="24"/>
          <w:szCs w:val="24"/>
          <w:shd w:val="clear" w:color="auto" w:fill="FFFFFF"/>
        </w:rPr>
        <w:t>. Для декоративного покрытия ясеня используют нитролаки или покрытие воском.</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Бук</w:t>
      </w:r>
      <w:r w:rsidRPr="00B269AD">
        <w:rPr>
          <w:rFonts w:ascii="Times New Roman" w:hAnsi="Times New Roman" w:cs="Times New Roman"/>
          <w:sz w:val="24"/>
          <w:szCs w:val="24"/>
          <w:shd w:val="clear" w:color="auto" w:fill="FFFFFF"/>
        </w:rPr>
        <w:t xml:space="preserve"> — прочная и твердая древесина, не уступающая по прочности дубу. Бук не имеет ярко выраженной текстуры, но на </w:t>
      </w:r>
      <w:proofErr w:type="spellStart"/>
      <w:r w:rsidRPr="00B269AD">
        <w:rPr>
          <w:rFonts w:ascii="Times New Roman" w:hAnsi="Times New Roman" w:cs="Times New Roman"/>
          <w:sz w:val="24"/>
          <w:szCs w:val="24"/>
          <w:shd w:val="clear" w:color="auto" w:fill="FFFFFF"/>
        </w:rPr>
        <w:t>тангентальных</w:t>
      </w:r>
      <w:proofErr w:type="spellEnd"/>
      <w:r w:rsidRPr="00B269AD">
        <w:rPr>
          <w:rFonts w:ascii="Times New Roman" w:hAnsi="Times New Roman" w:cs="Times New Roman"/>
          <w:sz w:val="24"/>
          <w:szCs w:val="24"/>
          <w:shd w:val="clear" w:color="auto" w:fill="FFFFFF"/>
        </w:rPr>
        <w:t xml:space="preserve"> и радиальных разрезах его текстура очень красива, благодаря чему строганный шпон бука используют для облицовки мебели. Бук гигроскопичен и не употребляется для изготовления изделий, используемых во влажной среде. Древесина бука быстро сушится и не трескается. Бук легко пилится, колется, обрабатывается режущим инструментом, хорошо гнется (в пропаренном виде), но полируется с трудом. Из бука делают как колодки строгальных инструментов, так и мебель. Древесина бука хорошо отделывается нитро- и полиэфирными лаками, </w:t>
      </w:r>
      <w:proofErr w:type="spellStart"/>
      <w:r w:rsidRPr="00B269AD">
        <w:rPr>
          <w:rFonts w:ascii="Times New Roman" w:hAnsi="Times New Roman" w:cs="Times New Roman"/>
          <w:sz w:val="24"/>
          <w:szCs w:val="24"/>
          <w:shd w:val="clear" w:color="auto" w:fill="FFFFFF"/>
        </w:rPr>
        <w:t>воскованием</w:t>
      </w:r>
      <w:proofErr w:type="spellEnd"/>
      <w:r w:rsidRPr="00B269AD">
        <w:rPr>
          <w:rFonts w:ascii="Times New Roman" w:hAnsi="Times New Roman" w:cs="Times New Roman"/>
          <w:sz w:val="24"/>
          <w:szCs w:val="24"/>
          <w:shd w:val="clear" w:color="auto" w:fill="FFFFFF"/>
        </w:rPr>
        <w:t>. Бук хорошо отбеливается и окрашивается.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Граб</w:t>
      </w:r>
      <w:r w:rsidRPr="00B269AD">
        <w:rPr>
          <w:rFonts w:ascii="Times New Roman" w:hAnsi="Times New Roman" w:cs="Times New Roman"/>
          <w:sz w:val="24"/>
          <w:szCs w:val="24"/>
          <w:shd w:val="clear" w:color="auto" w:fill="FFFFFF"/>
        </w:rPr>
        <w:t> (его еще называют белым буком) — имеет прочную, твердую, плотную древесину беловато-серого цвета. Текстура граба не отличается яркостью: на ровно матовом фоне разбросаны светлые точки. Часто граб имеет косослойное строение и с трудом колется. Заболонь граба не имеет большого различия от ядра. После сушки граб почти не коробится, а его твердость становится выше, чем твердость дуба. Граб с трудом обрабатывается режущим инструментом. Граб хорошо травится и отделывается.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Береза</w:t>
      </w:r>
      <w:r w:rsidRPr="00B269AD">
        <w:rPr>
          <w:rFonts w:ascii="Times New Roman" w:hAnsi="Times New Roman" w:cs="Times New Roman"/>
          <w:sz w:val="24"/>
          <w:szCs w:val="24"/>
          <w:shd w:val="clear" w:color="auto" w:fill="FFFFFF"/>
        </w:rPr>
        <w:t> — имеет высокую прочностью, однородное строение и цвет, среднюю плотность и твердость. Древесина березы ее неустойчива к гниению, в основном используется для изготовления фанеры, древесностружечных плит, лущеного шпона, пластиков, применяется при изготовлении мебели, в столярном деле. Береза легко обрабатывается, отделывается, при травлении хорошо окрашивается под более ценные породы, хорошо гнется при распаривании. Недостатки березы: долго высыхает, сильно трескается, коробится, легко колется, подвержена червоточине.</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Карельская береза</w:t>
      </w:r>
      <w:r w:rsidRPr="00B269AD">
        <w:rPr>
          <w:rFonts w:ascii="Times New Roman" w:hAnsi="Times New Roman" w:cs="Times New Roman"/>
          <w:sz w:val="24"/>
          <w:szCs w:val="24"/>
          <w:shd w:val="clear" w:color="auto" w:fill="FFFFFF"/>
        </w:rPr>
        <w:t> — вязкая, твердая, легко поддается столярной обработке. Чемпион среди лиственных светлых пород по красоте текстуры. Карельская береза высоко ценится как поделочный материал и в мозаичных работах. Карельская береза благодаря дубильным веществам хорошо окрашивается и тонируется в различные цвета. Карельская береза свилевата, древесные волокна перепутаны, поэтому она почти не колется, благодаря чему ее иногда применяют для производства ударных частей инструментов.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Клен</w:t>
      </w:r>
      <w:r w:rsidRPr="00B269AD">
        <w:rPr>
          <w:rFonts w:ascii="Times New Roman" w:hAnsi="Times New Roman" w:cs="Times New Roman"/>
          <w:sz w:val="24"/>
          <w:szCs w:val="24"/>
          <w:shd w:val="clear" w:color="auto" w:fill="FFFFFF"/>
        </w:rPr>
        <w:t> — прочная, твердая, колкая светло-желтая древесина. Клен хорошо обрабатывается и полируется, имеет однородное строение, не подвержен короблению, хорошо режется. Клен широко используется в декоративно-прикладном искусстве, особенно для изготовления резных изделий.</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Ольха</w:t>
      </w:r>
      <w:r w:rsidRPr="00B269AD">
        <w:rPr>
          <w:rFonts w:ascii="Times New Roman" w:hAnsi="Times New Roman" w:cs="Times New Roman"/>
          <w:sz w:val="24"/>
          <w:szCs w:val="24"/>
          <w:shd w:val="clear" w:color="auto" w:fill="FFFFFF"/>
        </w:rPr>
        <w:t xml:space="preserve"> — из всех </w:t>
      </w:r>
      <w:proofErr w:type="spellStart"/>
      <w:r w:rsidRPr="00B269AD">
        <w:rPr>
          <w:rFonts w:ascii="Times New Roman" w:hAnsi="Times New Roman" w:cs="Times New Roman"/>
          <w:sz w:val="24"/>
          <w:szCs w:val="24"/>
          <w:shd w:val="clear" w:color="auto" w:fill="FFFFFF"/>
        </w:rPr>
        <w:t>мягколиственных</w:t>
      </w:r>
      <w:proofErr w:type="spellEnd"/>
      <w:r w:rsidRPr="00B269AD">
        <w:rPr>
          <w:rFonts w:ascii="Times New Roman" w:hAnsi="Times New Roman" w:cs="Times New Roman"/>
          <w:sz w:val="24"/>
          <w:szCs w:val="24"/>
          <w:shd w:val="clear" w:color="auto" w:fill="FFFFFF"/>
        </w:rPr>
        <w:t xml:space="preserve"> пород наиболее часто используется при строительстве домов и при изготовлении мебели. Ольха практически не поддается загниванию, и поэтому она часто используется при строительстве срубов колодцев. Также она хорошо используется при строительстве кладовых - она сама не пахнет и не впитывает запах.</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Осина</w:t>
      </w:r>
      <w:r w:rsidRPr="00B269AD">
        <w:rPr>
          <w:rFonts w:ascii="Times New Roman" w:hAnsi="Times New Roman" w:cs="Times New Roman"/>
          <w:sz w:val="24"/>
          <w:szCs w:val="24"/>
          <w:shd w:val="clear" w:color="auto" w:fill="FFFFFF"/>
        </w:rPr>
        <w:t> — во многом схожа с ольхой. Осина легко поддается столярной обработке, применяется для изготовления фанеры, гонта, спичек и т.п., используется в резных работах.</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Липа</w:t>
      </w:r>
      <w:r w:rsidRPr="00B269AD">
        <w:rPr>
          <w:rFonts w:ascii="Times New Roman" w:hAnsi="Times New Roman" w:cs="Times New Roman"/>
          <w:sz w:val="24"/>
          <w:szCs w:val="24"/>
          <w:shd w:val="clear" w:color="auto" w:fill="FFFFFF"/>
        </w:rPr>
        <w:t xml:space="preserve"> — среди всех </w:t>
      </w:r>
      <w:proofErr w:type="spellStart"/>
      <w:r w:rsidRPr="00B269AD">
        <w:rPr>
          <w:rFonts w:ascii="Times New Roman" w:hAnsi="Times New Roman" w:cs="Times New Roman"/>
          <w:sz w:val="24"/>
          <w:szCs w:val="24"/>
          <w:shd w:val="clear" w:color="auto" w:fill="FFFFFF"/>
        </w:rPr>
        <w:t>мягколиственных</w:t>
      </w:r>
      <w:proofErr w:type="spellEnd"/>
      <w:r w:rsidRPr="00B269AD">
        <w:rPr>
          <w:rFonts w:ascii="Times New Roman" w:hAnsi="Times New Roman" w:cs="Times New Roman"/>
          <w:sz w:val="24"/>
          <w:szCs w:val="24"/>
          <w:shd w:val="clear" w:color="auto" w:fill="FFFFFF"/>
        </w:rPr>
        <w:t xml:space="preserve"> пород ценится при изготовлении крупных резных деталей для мебели. Кроме того, это одна из немногих пород древесины, которая не коробится и не трескается при усушке. Липа обладает прочной структурой, которая мало поддается гниению.</w:t>
      </w: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Древесина плодовых деревьев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Среди пород, которые достаточно редко используются в столярном и плотничном деле, большое место занимает древесина плодовых деревьев. Преимущественно здесь используется древесина диких деревьев.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Груша</w:t>
      </w:r>
      <w:r w:rsidRPr="00B269AD">
        <w:rPr>
          <w:rFonts w:ascii="Times New Roman" w:hAnsi="Times New Roman" w:cs="Times New Roman"/>
          <w:sz w:val="24"/>
          <w:szCs w:val="24"/>
          <w:shd w:val="clear" w:color="auto" w:fill="FFFFFF"/>
        </w:rPr>
        <w:t xml:space="preserve"> — красивая розоватая, иногда желтовато-белая (дикая груша) древесина. Груша плотная, без заметных годичных слоев. Древесина груши отлично строгается и режется в любых направлениях. Для повышения твердости грушу помещают в воду и </w:t>
      </w:r>
      <w:r w:rsidRPr="00B269AD">
        <w:rPr>
          <w:rFonts w:ascii="Times New Roman" w:hAnsi="Times New Roman" w:cs="Times New Roman"/>
          <w:sz w:val="24"/>
          <w:szCs w:val="24"/>
          <w:shd w:val="clear" w:color="auto" w:fill="FFFFFF"/>
        </w:rPr>
        <w:lastRenderedPageBreak/>
        <w:t>выдерживают в ней продолжительное время, а после этого долго сушат в тени. После такой обработки груша приобретает буроватый оттенок. При производстве мебели грушу часто тонируют в черный цвет. Груша хорошо полируется, при сушке почти не коробится и не растрескивается, однако она подвержена червоточине.</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Яблоня</w:t>
      </w:r>
      <w:r w:rsidRPr="00B269AD">
        <w:rPr>
          <w:rFonts w:ascii="Times New Roman" w:hAnsi="Times New Roman" w:cs="Times New Roman"/>
          <w:sz w:val="24"/>
          <w:szCs w:val="24"/>
          <w:shd w:val="clear" w:color="auto" w:fill="FFFFFF"/>
        </w:rPr>
        <w:t> — умеренно твердая и плотная древесина со слаботекстурным с незначительными отклонениями тона розоватым с краснотой или побурением цветом. Яблоня хорошо отделывается, полируется, обрабатывается режущим инструментом, но сильно коробится. В столярном деле яблоня используется для изготовления колодок ручных инструментов.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Слива</w:t>
      </w:r>
      <w:r w:rsidRPr="00B269AD">
        <w:rPr>
          <w:rFonts w:ascii="Times New Roman" w:hAnsi="Times New Roman" w:cs="Times New Roman"/>
          <w:sz w:val="24"/>
          <w:szCs w:val="24"/>
          <w:shd w:val="clear" w:color="auto" w:fill="FFFFFF"/>
        </w:rPr>
        <w:t> — как и яблоня, очень подвержена растрескиванию и короблению при сушке. Твердая и прочная древесина со множеством разноцветных прожилок прекрасно колется и полируется. Чаще всего идет на изготовление украшений и на рельефную отделку мебели. Также очень высоко ценится точеная утварь из сливовой древесины.</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Грецкий орех</w:t>
      </w:r>
      <w:r w:rsidRPr="00B269AD">
        <w:rPr>
          <w:rFonts w:ascii="Times New Roman" w:hAnsi="Times New Roman" w:cs="Times New Roman"/>
          <w:sz w:val="24"/>
          <w:szCs w:val="24"/>
          <w:shd w:val="clear" w:color="auto" w:fill="FFFFFF"/>
        </w:rPr>
        <w:t> — плотная, но податливая древесина, обладающая очень красивой текстурой с большой гаммой тональных переходов. Чем больше возраст грецкого ореха, тем больше он ценится. Грецкий орех легко отбеливается в перекиси водорода (до абсолютной белоснежности), тонируется и окрашивается в различные цвета. Грецкий орех — лучший материал для мозаичных работ. Он также широко используется в столярном деле и при изготовлении мебели.</w:t>
      </w: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Древесина редких пород</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Выше мы рассмотрели те породы древесины, которые произрастают в нашей местности. Но у нас большой популярностью пользуются и импортные породы, которые чаще всего идут на изготовление мебели и украшений.</w:t>
      </w:r>
    </w:p>
    <w:p w:rsidR="006F67B6" w:rsidRPr="00B269AD" w:rsidRDefault="006F67B6"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w:t>
      </w:r>
      <w:r w:rsidR="00227B42" w:rsidRPr="00B269AD">
        <w:rPr>
          <w:rFonts w:ascii="Times New Roman" w:hAnsi="Times New Roman" w:cs="Times New Roman"/>
          <w:b/>
          <w:bCs/>
          <w:sz w:val="24"/>
          <w:szCs w:val="24"/>
          <w:shd w:val="clear" w:color="auto" w:fill="FFFFFF"/>
        </w:rPr>
        <w:t>расное дерево</w:t>
      </w:r>
      <w:r w:rsidR="00227B42" w:rsidRPr="00B269AD">
        <w:rPr>
          <w:rFonts w:ascii="Times New Roman" w:hAnsi="Times New Roman" w:cs="Times New Roman"/>
          <w:sz w:val="24"/>
          <w:szCs w:val="24"/>
          <w:shd w:val="clear" w:color="auto" w:fill="FFFFFF"/>
        </w:rPr>
        <w:t xml:space="preserve"> — произрастает только в тропических лесах. Само понятие "красное дерево" не означает принадлежность к какой-то породе, а представляет совокупность разнообразных пород, древесина которых обладает красным цветом. Древесина красного дерева относится к мягким породам, хорошо поддается обработке, полируется, впитывает лак. Преимущественно используется при отделке мебели и помещения. Из-за своей дорогой цены </w:t>
      </w:r>
      <w:proofErr w:type="gramStart"/>
      <w:r w:rsidR="00227B42" w:rsidRPr="00B269AD">
        <w:rPr>
          <w:rFonts w:ascii="Times New Roman" w:hAnsi="Times New Roman" w:cs="Times New Roman"/>
          <w:sz w:val="24"/>
          <w:szCs w:val="24"/>
          <w:shd w:val="clear" w:color="auto" w:fill="FFFFFF"/>
        </w:rPr>
        <w:t>редко</w:t>
      </w:r>
      <w:proofErr w:type="gramEnd"/>
      <w:r w:rsidR="00227B42" w:rsidRPr="00B269AD">
        <w:rPr>
          <w:rFonts w:ascii="Times New Roman" w:hAnsi="Times New Roman" w:cs="Times New Roman"/>
          <w:sz w:val="24"/>
          <w:szCs w:val="24"/>
          <w:shd w:val="clear" w:color="auto" w:fill="FFFFFF"/>
        </w:rPr>
        <w:t xml:space="preserve"> когда полностью идет на изготовление мебели.</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Черное дерево</w:t>
      </w:r>
      <w:r w:rsidRPr="00B269AD">
        <w:rPr>
          <w:rFonts w:ascii="Times New Roman" w:hAnsi="Times New Roman" w:cs="Times New Roman"/>
          <w:sz w:val="24"/>
          <w:szCs w:val="24"/>
          <w:shd w:val="clear" w:color="auto" w:fill="FFFFFF"/>
        </w:rPr>
        <w:t> — привозится к нам с Мадагаскара, Цейлона, острова Святого Маврикия. Хотя древесина при усушке трескается и хорошо раскалывается, черное дерево считается самым дорогим. Его древесина плотная, однородная, черного цвета. Очень высоко ценится древесина с малозаметными прослойками годичных колец и сосудов. Менее всего ценится древесина с белесоватыми прослойками и выделяющихся на фоне древесины макроструктуры и ядра. Древесина практически не поддается гниению, не коробится при усушке, прекрасно впитывает лак. Единственное, что непозволительно делать с черным деревом, полировать: от этого внешний вид только ухудшается.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Эвкалипт</w:t>
      </w:r>
      <w:r w:rsidRPr="00B269AD">
        <w:rPr>
          <w:rFonts w:ascii="Times New Roman" w:hAnsi="Times New Roman" w:cs="Times New Roman"/>
          <w:sz w:val="24"/>
          <w:szCs w:val="24"/>
          <w:shd w:val="clear" w:color="auto" w:fill="FFFFFF"/>
        </w:rPr>
        <w:t> — обладает прочной, тяжелой древесиной, которая практически не поддается гниению. Это свойство объясняется большим содержанием в ее структуре эфирных масел, которые действуют так же, как и смола в древесине сосны. Эвкалипт принадлежит к небольшому числу древесных пород, которые плохо поддаются обработке. Чаще всего из эвкалипта изготавливают основу мебели, затем украшают ее вставками из других пород или обклеивают шпоном из красного или черного дерева.</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Фернамбук</w:t>
      </w:r>
      <w:r w:rsidRPr="00B269AD">
        <w:rPr>
          <w:rFonts w:ascii="Times New Roman" w:hAnsi="Times New Roman" w:cs="Times New Roman"/>
          <w:sz w:val="24"/>
          <w:szCs w:val="24"/>
          <w:shd w:val="clear" w:color="auto" w:fill="FFFFFF"/>
        </w:rPr>
        <w:t xml:space="preserve"> — используется при изготовлении мозаики. Самыми дорогими считаются скрипичные смычки и дирижерские палочки, сделанные из этого, дерева. При хранении фернамбук способен изменить цвет от желтого с оранжевым отливом до темно-вишневого или даже черного. Его древесина практически не гниет и в сухом виде не поддается короблению. Зато только что срубленное дерево сильно усыхает, трескается и </w:t>
      </w:r>
      <w:proofErr w:type="spellStart"/>
      <w:r w:rsidRPr="00B269AD">
        <w:rPr>
          <w:rFonts w:ascii="Times New Roman" w:hAnsi="Times New Roman" w:cs="Times New Roman"/>
          <w:sz w:val="24"/>
          <w:szCs w:val="24"/>
          <w:shd w:val="clear" w:color="auto" w:fill="FFFFFF"/>
        </w:rPr>
        <w:t>формоизменяется</w:t>
      </w:r>
      <w:proofErr w:type="spellEnd"/>
      <w:r w:rsidRPr="00B269AD">
        <w:rPr>
          <w:rFonts w:ascii="Times New Roman" w:hAnsi="Times New Roman" w:cs="Times New Roman"/>
          <w:sz w:val="24"/>
          <w:szCs w:val="24"/>
          <w:shd w:val="clear" w:color="auto" w:fill="FFFFFF"/>
        </w:rPr>
        <w:t>. По тяжести в обработке уступает только эвкалипту.</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Палисандр</w:t>
      </w:r>
      <w:r w:rsidRPr="00B269AD">
        <w:rPr>
          <w:rFonts w:ascii="Times New Roman" w:hAnsi="Times New Roman" w:cs="Times New Roman"/>
          <w:sz w:val="24"/>
          <w:szCs w:val="24"/>
          <w:shd w:val="clear" w:color="auto" w:fill="FFFFFF"/>
        </w:rPr>
        <w:t xml:space="preserve"> — как и большинство пород, ввозится из Южной Америки. Древесина палисандра обладает пористой структурой и плотным расположением тонких волокон. Особенность этой породы составляет ее цвет, который в зависимости от преобладания </w:t>
      </w:r>
      <w:r w:rsidRPr="00B269AD">
        <w:rPr>
          <w:rFonts w:ascii="Times New Roman" w:hAnsi="Times New Roman" w:cs="Times New Roman"/>
          <w:sz w:val="24"/>
          <w:szCs w:val="24"/>
          <w:shd w:val="clear" w:color="auto" w:fill="FFFFFF"/>
        </w:rPr>
        <w:lastRenderedPageBreak/>
        <w:t>какого-нибудь оттенка меняется от светло-фиолетового до темно-коричневого с фиолетовым отливом. Как и фернамбук, с течением времени способен изменить цвет. Если дерево по окончании работ не было отполировано, то цвет древесины может стать практически черным. Сама древесина прекрасно поддается обработке, не подвержена гниению. Чаще всего из палисандра изготавливают мебель и всевозможные украшения.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Атласное дерево</w:t>
      </w:r>
      <w:r w:rsidRPr="00B269AD">
        <w:rPr>
          <w:rFonts w:ascii="Times New Roman" w:hAnsi="Times New Roman" w:cs="Times New Roman"/>
          <w:sz w:val="24"/>
          <w:szCs w:val="24"/>
          <w:shd w:val="clear" w:color="auto" w:fill="FFFFFF"/>
        </w:rPr>
        <w:t> — редко встречается у нас, и поэтому оно очень дорого ценится. Идет только на изготовление вставок мозаики и на украшения. Древесина этой породы может иметь желтый, красный и бурый оттенок. Но независимо от цвета древесины в ней всегда есть мельчайшие блестки, которые при покрытии лаком придают готовому изделию атласное сияние и лоск мягкой струящейся ткани.</w:t>
      </w:r>
    </w:p>
    <w:p w:rsidR="009B38EC" w:rsidRPr="00B269AD" w:rsidRDefault="004C310A"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Цвет хвойных, лиственных, плодовых пород древесины, а также цвет древесины редких пород деревьев представлен</w:t>
      </w:r>
      <w:r w:rsidR="006C3068">
        <w:rPr>
          <w:rFonts w:ascii="Times New Roman" w:hAnsi="Times New Roman" w:cs="Times New Roman"/>
          <w:sz w:val="24"/>
          <w:szCs w:val="24"/>
        </w:rPr>
        <w:t>ы</w:t>
      </w:r>
      <w:r w:rsidRPr="00B269AD">
        <w:rPr>
          <w:rFonts w:ascii="Times New Roman" w:hAnsi="Times New Roman" w:cs="Times New Roman"/>
          <w:sz w:val="24"/>
          <w:szCs w:val="24"/>
        </w:rPr>
        <w:t xml:space="preserve"> в таблиц</w:t>
      </w:r>
      <w:r w:rsidR="006C3068">
        <w:rPr>
          <w:rFonts w:ascii="Times New Roman" w:hAnsi="Times New Roman" w:cs="Times New Roman"/>
          <w:sz w:val="24"/>
          <w:szCs w:val="24"/>
        </w:rPr>
        <w:t>ах П1 и П2</w:t>
      </w:r>
      <w:r w:rsidRPr="00B269AD">
        <w:rPr>
          <w:rFonts w:ascii="Times New Roman" w:hAnsi="Times New Roman" w:cs="Times New Roman"/>
          <w:sz w:val="24"/>
          <w:szCs w:val="24"/>
        </w:rPr>
        <w:t xml:space="preserve"> приложения 1.</w:t>
      </w:r>
    </w:p>
    <w:p w:rsidR="004C310A" w:rsidRPr="00B269AD" w:rsidRDefault="004C310A" w:rsidP="006F67B6">
      <w:pPr>
        <w:spacing w:after="0" w:line="240" w:lineRule="auto"/>
        <w:ind w:firstLine="709"/>
        <w:jc w:val="both"/>
        <w:rPr>
          <w:rFonts w:ascii="Times New Roman" w:hAnsi="Times New Roman" w:cs="Times New Roman"/>
          <w:sz w:val="24"/>
          <w:szCs w:val="24"/>
        </w:rPr>
      </w:pPr>
    </w:p>
    <w:p w:rsidR="009B38EC" w:rsidRPr="00B269AD" w:rsidRDefault="009B38EC"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2976ED" w:rsidRPr="00B269AD" w:rsidRDefault="002976ED"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древесины.</w:t>
      </w:r>
      <w:r w:rsidR="009143CD" w:rsidRPr="00B269AD">
        <w:rPr>
          <w:rFonts w:ascii="Times New Roman" w:hAnsi="Times New Roman" w:cs="Times New Roman"/>
          <w:sz w:val="24"/>
          <w:szCs w:val="24"/>
        </w:rPr>
        <w:t xml:space="preserve"> Его текстура.</w:t>
      </w:r>
    </w:p>
    <w:p w:rsidR="002976ED" w:rsidRPr="00B269AD" w:rsidRDefault="009143CD"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На какие группы можно разделить все породы деревьев</w:t>
      </w:r>
      <w:r w:rsidRPr="00B269AD">
        <w:rPr>
          <w:rFonts w:ascii="Times New Roman" w:hAnsi="Times New Roman" w:cs="Times New Roman"/>
          <w:sz w:val="24"/>
          <w:szCs w:val="24"/>
        </w:rPr>
        <w:t>?</w:t>
      </w:r>
    </w:p>
    <w:p w:rsidR="002976ED" w:rsidRPr="00B269AD" w:rsidRDefault="00563C97"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Что такое </w:t>
      </w:r>
      <w:proofErr w:type="spellStart"/>
      <w:r w:rsidRPr="00B269AD">
        <w:rPr>
          <w:rFonts w:ascii="Times New Roman" w:hAnsi="Times New Roman" w:cs="Times New Roman"/>
          <w:sz w:val="24"/>
          <w:szCs w:val="24"/>
        </w:rPr>
        <w:t>деформативность</w:t>
      </w:r>
      <w:proofErr w:type="spellEnd"/>
      <w:r w:rsidRPr="00B269AD">
        <w:rPr>
          <w:rFonts w:ascii="Times New Roman" w:hAnsi="Times New Roman" w:cs="Times New Roman"/>
          <w:sz w:val="24"/>
          <w:szCs w:val="24"/>
        </w:rPr>
        <w:t xml:space="preserve"> древесины</w:t>
      </w:r>
      <w:r w:rsidR="009143CD" w:rsidRPr="00B269AD">
        <w:rPr>
          <w:rFonts w:ascii="Times New Roman" w:hAnsi="Times New Roman" w:cs="Times New Roman"/>
          <w:sz w:val="24"/>
          <w:szCs w:val="24"/>
        </w:rPr>
        <w:t>?</w:t>
      </w:r>
    </w:p>
    <w:p w:rsidR="009143CD" w:rsidRPr="00B269AD" w:rsidRDefault="009143CD"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Древесина какого дерева является наиболее ценной для мебельного производства?</w:t>
      </w:r>
    </w:p>
    <w:p w:rsidR="009B38EC" w:rsidRPr="00B269AD" w:rsidRDefault="009B38EC" w:rsidP="006F67B6">
      <w:pPr>
        <w:spacing w:after="0" w:line="240" w:lineRule="auto"/>
        <w:ind w:firstLine="709"/>
        <w:jc w:val="center"/>
        <w:rPr>
          <w:rFonts w:ascii="Times New Roman" w:hAnsi="Times New Roman" w:cs="Times New Roman"/>
          <w:sz w:val="24"/>
          <w:szCs w:val="24"/>
          <w:u w:val="single"/>
        </w:rPr>
      </w:pPr>
    </w:p>
    <w:p w:rsidR="009B38EC" w:rsidRPr="00B269AD" w:rsidRDefault="009B38EC"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563C97" w:rsidRPr="00B269AD" w:rsidRDefault="00563C97" w:rsidP="00774920">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Заполнить таблицу «Породы дерева, свойства и их применение»</w:t>
      </w:r>
    </w:p>
    <w:p w:rsidR="00774920" w:rsidRPr="00B269AD" w:rsidRDefault="00774920" w:rsidP="00774920">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 xml:space="preserve">Таблица </w:t>
      </w:r>
      <w:r w:rsidR="000D4EA2" w:rsidRPr="00B269AD">
        <w:rPr>
          <w:rFonts w:ascii="Times New Roman" w:hAnsi="Times New Roman" w:cs="Times New Roman"/>
          <w:sz w:val="24"/>
          <w:szCs w:val="24"/>
        </w:rPr>
        <w:t>7</w:t>
      </w:r>
      <w:r w:rsidRPr="00B269AD">
        <w:rPr>
          <w:rFonts w:ascii="Times New Roman" w:hAnsi="Times New Roman" w:cs="Times New Roman"/>
          <w:sz w:val="24"/>
          <w:szCs w:val="24"/>
        </w:rPr>
        <w:t xml:space="preserve"> – Породы дерева, свойства и их применение</w:t>
      </w:r>
    </w:p>
    <w:tbl>
      <w:tblPr>
        <w:tblStyle w:val="a9"/>
        <w:tblW w:w="0" w:type="auto"/>
        <w:tblLook w:val="04A0" w:firstRow="1" w:lastRow="0" w:firstColumn="1" w:lastColumn="0" w:noHBand="0" w:noVBand="1"/>
      </w:tblPr>
      <w:tblGrid>
        <w:gridCol w:w="1869"/>
        <w:gridCol w:w="1869"/>
        <w:gridCol w:w="1869"/>
        <w:gridCol w:w="1869"/>
        <w:gridCol w:w="1869"/>
      </w:tblGrid>
      <w:tr w:rsidR="00563C97" w:rsidRPr="00B269AD" w:rsidTr="0098347A">
        <w:tc>
          <w:tcPr>
            <w:tcW w:w="1869" w:type="dxa"/>
          </w:tcPr>
          <w:p w:rsidR="00563C97" w:rsidRPr="00B269AD" w:rsidRDefault="00774920" w:rsidP="00EA5E91">
            <w:pPr>
              <w:rPr>
                <w:rFonts w:ascii="Times New Roman" w:hAnsi="Times New Roman" w:cs="Times New Roman"/>
                <w:sz w:val="24"/>
                <w:szCs w:val="24"/>
              </w:rPr>
            </w:pPr>
            <w:r w:rsidRPr="00B269AD">
              <w:rPr>
                <w:rFonts w:ascii="Times New Roman" w:hAnsi="Times New Roman" w:cs="Times New Roman"/>
                <w:sz w:val="24"/>
                <w:szCs w:val="24"/>
              </w:rPr>
              <w:t>Породы дерева</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Физические характеристики</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Химические характеристики</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Механические характеристики</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Применение</w:t>
            </w: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bl>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outlineLvl w:val="0"/>
        <w:rPr>
          <w:rFonts w:ascii="Times New Roman" w:hAnsi="Times New Roman" w:cs="Times New Roman"/>
          <w:sz w:val="24"/>
          <w:szCs w:val="24"/>
        </w:rPr>
      </w:pPr>
    </w:p>
    <w:p w:rsidR="009B38EC" w:rsidRPr="00B269AD" w:rsidRDefault="009D459D" w:rsidP="00EA5E91">
      <w:pPr>
        <w:spacing w:after="0" w:line="240" w:lineRule="auto"/>
        <w:jc w:val="center"/>
        <w:outlineLvl w:val="0"/>
        <w:rPr>
          <w:rFonts w:ascii="Times New Roman" w:hAnsi="Times New Roman" w:cs="Times New Roman"/>
          <w:b/>
          <w:sz w:val="24"/>
          <w:szCs w:val="24"/>
        </w:rPr>
      </w:pPr>
      <w:bookmarkStart w:id="30" w:name="_Toc85615423"/>
      <w:bookmarkStart w:id="31" w:name="_Toc86926146"/>
      <w:r w:rsidRPr="00B269AD">
        <w:rPr>
          <w:rFonts w:ascii="Times New Roman" w:hAnsi="Times New Roman" w:cs="Times New Roman"/>
          <w:b/>
          <w:sz w:val="24"/>
          <w:szCs w:val="24"/>
        </w:rPr>
        <w:t xml:space="preserve">Практическое занятие № </w:t>
      </w:r>
      <w:r w:rsidR="00BA3F1B" w:rsidRPr="00B269AD">
        <w:rPr>
          <w:rFonts w:ascii="Times New Roman" w:hAnsi="Times New Roman" w:cs="Times New Roman"/>
          <w:b/>
          <w:sz w:val="24"/>
          <w:szCs w:val="24"/>
        </w:rPr>
        <w:t>10</w:t>
      </w:r>
      <w:r w:rsidR="00A778E7" w:rsidRPr="00B269AD">
        <w:rPr>
          <w:rFonts w:ascii="Times New Roman" w:hAnsi="Times New Roman" w:cs="Times New Roman"/>
          <w:b/>
          <w:sz w:val="24"/>
          <w:szCs w:val="24"/>
        </w:rPr>
        <w:t>. Изготовление сувенирной продукции из древесных материалов</w:t>
      </w:r>
      <w:bookmarkEnd w:id="30"/>
      <w:bookmarkEnd w:id="31"/>
    </w:p>
    <w:p w:rsidR="004C69B3" w:rsidRPr="00B269AD" w:rsidRDefault="004C69B3" w:rsidP="00EA5E91">
      <w:pPr>
        <w:spacing w:after="0" w:line="240" w:lineRule="auto"/>
        <w:jc w:val="center"/>
        <w:outlineLvl w:val="0"/>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Россия обладает 40 % мировых запасов леса (80 млрд. м3). Основные ресурсы страны сосредоточены в Сибири и на Дальнем Востоке. Преобладающими породами являются хвойные: лиственница 37 %, сосна 19 %, ель и пихта 20 %, кедр 8 %. Важнейшей из лиственных пород является береза, запасы древесины которой составляют 14 %.</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Количество заготовляемой древесины обеспечивает потребности страны в строительстве и в других областях промышленности. Однако лесное хозяйство страны требует коренной перестройки, главным образом вследствие перерубов без последующего восстановления лесов.</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Наиболее высокими качествами отличается древесина сосны, обладающая </w:t>
      </w:r>
      <w:proofErr w:type="spellStart"/>
      <w:r w:rsidRPr="00B269AD">
        <w:rPr>
          <w:rFonts w:ascii="Times New Roman" w:hAnsi="Times New Roman" w:cs="Times New Roman"/>
          <w:sz w:val="24"/>
          <w:szCs w:val="24"/>
        </w:rPr>
        <w:t>прямослойностью</w:t>
      </w:r>
      <w:proofErr w:type="spellEnd"/>
      <w:r w:rsidRPr="00B269AD">
        <w:rPr>
          <w:rFonts w:ascii="Times New Roman" w:hAnsi="Times New Roman" w:cs="Times New Roman"/>
          <w:sz w:val="24"/>
          <w:szCs w:val="24"/>
        </w:rPr>
        <w:t xml:space="preserve"> и надлежащими прочностными свойствами при ограниченном содержании таких пороков, как сучки. Еловая древесина близка по качеству сосновой. Древесина лиственницы по прочности и по сопротивлению к загниванию превосходит древесину сосны. Однако вследствие высокой плотности сплав древесины лиственницы при ее заготовке вызывает затруднения. Кроме того, древесина лиственницы при сушке легко растрескивается.</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Повышенная сопротивляемость древесины хвойных пород к загниванию и увлажнению объясняется наличием в ней смолы.</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Хвойная древесина, как обладающая многими положительными свойствами, используется преимущественно в строительстве стационарных деревянных зданий и сооружений.</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Древесина лиственных пород, имеющая по сравнению с хвойной пониженную прочность и стойкость к загниванию, используется в строительстве временных зданий и сооружений.</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Древесина твердых лиственных пород (дуб, береза) используется для изготовления соединительных деталей строительных конструкций, например, для изготовления пластинчатых нагелей, а также в качестве подушек, прокладок и других ответственных деталей конструкций, расположенных в местах, где имеют место большие напряжения сжатия и смятия в направлении поперек или под углом к волокнам древесины.</w:t>
      </w:r>
    </w:p>
    <w:p w:rsidR="00B64EE9" w:rsidRPr="00B269AD" w:rsidRDefault="00B64EE9"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Распиловка древесины представлена на рисунке 1</w:t>
      </w:r>
      <w:r w:rsidR="00C67E45" w:rsidRPr="00B269AD">
        <w:rPr>
          <w:rFonts w:ascii="Times New Roman" w:hAnsi="Times New Roman" w:cs="Times New Roman"/>
          <w:sz w:val="24"/>
          <w:szCs w:val="24"/>
        </w:rPr>
        <w:t>4</w:t>
      </w:r>
    </w:p>
    <w:p w:rsidR="00C67E45" w:rsidRPr="00B269AD" w:rsidRDefault="00C67E45" w:rsidP="00AC7A54">
      <w:pPr>
        <w:spacing w:after="0" w:line="240" w:lineRule="auto"/>
        <w:ind w:firstLine="709"/>
        <w:jc w:val="both"/>
        <w:rPr>
          <w:rFonts w:ascii="Times New Roman" w:hAnsi="Times New Roman" w:cs="Times New Roman"/>
          <w:sz w:val="24"/>
          <w:szCs w:val="24"/>
        </w:rPr>
      </w:pPr>
    </w:p>
    <w:p w:rsidR="0098347A" w:rsidRPr="00B269AD" w:rsidRDefault="0098347A" w:rsidP="00C67E45">
      <w:pPr>
        <w:spacing w:after="0" w:line="240" w:lineRule="auto"/>
        <w:ind w:firstLine="709"/>
        <w:jc w:val="center"/>
        <w:rPr>
          <w:rFonts w:ascii="Times New Roman" w:hAnsi="Times New Roman" w:cs="Times New Roman"/>
          <w:sz w:val="24"/>
          <w:szCs w:val="24"/>
          <w:u w:val="single"/>
        </w:rPr>
      </w:pPr>
      <w:r w:rsidRPr="00B269AD">
        <w:rPr>
          <w:rFonts w:ascii="Times New Roman" w:hAnsi="Times New Roman" w:cs="Times New Roman"/>
          <w:noProof/>
          <w:sz w:val="24"/>
          <w:szCs w:val="24"/>
          <w:lang w:eastAsia="ru-RU"/>
        </w:rPr>
        <w:drawing>
          <wp:inline distT="0" distB="0" distL="0" distR="0" wp14:anchorId="31F6428F" wp14:editId="4F643234">
            <wp:extent cx="3038475" cy="3038475"/>
            <wp:effectExtent l="0" t="0" r="9525" b="9525"/>
            <wp:docPr id="6771" name="Рисунок 6771" descr="https://im0-tub-ru.yandex.net/i?id=1917eb65f91198bbb33e87e10606811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0-tub-ru.yandex.net/i?id=1917eb65f91198bbb33e87e10606811a-l&amp;n=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B64EE9" w:rsidRPr="00B269AD" w:rsidRDefault="00B64EE9"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1</w:t>
      </w:r>
      <w:r w:rsidR="00C67E45" w:rsidRPr="00B269AD">
        <w:rPr>
          <w:rFonts w:ascii="Times New Roman" w:hAnsi="Times New Roman" w:cs="Times New Roman"/>
          <w:sz w:val="24"/>
          <w:szCs w:val="24"/>
        </w:rPr>
        <w:t>4</w:t>
      </w:r>
      <w:r w:rsidRPr="00B269AD">
        <w:rPr>
          <w:rFonts w:ascii="Times New Roman" w:hAnsi="Times New Roman" w:cs="Times New Roman"/>
          <w:sz w:val="24"/>
          <w:szCs w:val="24"/>
        </w:rPr>
        <w:t xml:space="preserve"> – Распиловка древесины </w:t>
      </w:r>
    </w:p>
    <w:p w:rsidR="00B64EE9" w:rsidRPr="00B269AD" w:rsidRDefault="00B64EE9" w:rsidP="00AC7A54">
      <w:pPr>
        <w:spacing w:after="0" w:line="240" w:lineRule="auto"/>
        <w:ind w:firstLine="709"/>
        <w:jc w:val="both"/>
        <w:rPr>
          <w:rFonts w:ascii="Times New Roman" w:hAnsi="Times New Roman" w:cs="Times New Roman"/>
          <w:sz w:val="24"/>
          <w:szCs w:val="24"/>
        </w:rPr>
      </w:pPr>
    </w:p>
    <w:p w:rsidR="00B64EE9" w:rsidRPr="00B269AD" w:rsidRDefault="00B64EE9" w:rsidP="00AC7A54">
      <w:pPr>
        <w:spacing w:after="0" w:line="240" w:lineRule="auto"/>
        <w:ind w:firstLine="709"/>
        <w:jc w:val="both"/>
        <w:rPr>
          <w:rFonts w:ascii="Times New Roman" w:hAnsi="Times New Roman" w:cs="Times New Roman"/>
          <w:sz w:val="24"/>
          <w:szCs w:val="24"/>
          <w:u w:val="single"/>
        </w:rPr>
      </w:pPr>
    </w:p>
    <w:p w:rsidR="0098347A" w:rsidRPr="00B269AD" w:rsidRDefault="0098347A" w:rsidP="00AC7A54">
      <w:pPr>
        <w:spacing w:after="0" w:line="240" w:lineRule="auto"/>
        <w:ind w:firstLine="709"/>
        <w:jc w:val="both"/>
        <w:rPr>
          <w:rFonts w:ascii="Times New Roman" w:hAnsi="Times New Roman" w:cs="Times New Roman"/>
          <w:sz w:val="24"/>
          <w:szCs w:val="24"/>
          <w:u w:val="single"/>
        </w:rPr>
      </w:pPr>
    </w:p>
    <w:p w:rsidR="009B38EC" w:rsidRPr="00B269AD" w:rsidRDefault="009B38EC"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133E28" w:rsidRPr="00B269AD" w:rsidRDefault="00133E28" w:rsidP="00133E28">
      <w:pPr>
        <w:pStyle w:val="a7"/>
        <w:numPr>
          <w:ilvl w:val="0"/>
          <w:numId w:val="40"/>
        </w:num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На какие пиломатериалы можно разделить древесину при распиливании?</w:t>
      </w:r>
    </w:p>
    <w:p w:rsidR="00133E28" w:rsidRPr="00B269AD" w:rsidRDefault="00133E28" w:rsidP="00133E28">
      <w:pPr>
        <w:pStyle w:val="a7"/>
        <w:numPr>
          <w:ilvl w:val="0"/>
          <w:numId w:val="40"/>
        </w:num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Назовите свойства древесины лиственных пород дерева.</w:t>
      </w:r>
    </w:p>
    <w:p w:rsidR="00133E28" w:rsidRPr="00B269AD" w:rsidRDefault="00133E28" w:rsidP="00133E28">
      <w:pPr>
        <w:pStyle w:val="a7"/>
        <w:numPr>
          <w:ilvl w:val="0"/>
          <w:numId w:val="40"/>
        </w:num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Назовите свойства древесины хвойных пород дерева.</w:t>
      </w:r>
    </w:p>
    <w:p w:rsidR="00133E28" w:rsidRPr="00B269AD" w:rsidRDefault="00133E28" w:rsidP="00133E28">
      <w:pPr>
        <w:pStyle w:val="a7"/>
        <w:spacing w:after="0" w:line="240" w:lineRule="auto"/>
        <w:ind w:left="1069"/>
        <w:rPr>
          <w:rFonts w:ascii="Times New Roman" w:hAnsi="Times New Roman" w:cs="Times New Roman"/>
          <w:sz w:val="24"/>
          <w:szCs w:val="24"/>
        </w:rPr>
      </w:pPr>
    </w:p>
    <w:p w:rsidR="00BA3F1B" w:rsidRPr="00B269AD" w:rsidRDefault="00BA3F1B" w:rsidP="00EA5E91">
      <w:pPr>
        <w:spacing w:after="0" w:line="240" w:lineRule="auto"/>
        <w:ind w:firstLine="709"/>
        <w:jc w:val="center"/>
        <w:rPr>
          <w:rFonts w:ascii="Times New Roman" w:hAnsi="Times New Roman" w:cs="Times New Roman"/>
          <w:b/>
          <w:sz w:val="24"/>
          <w:szCs w:val="24"/>
        </w:rPr>
      </w:pPr>
    </w:p>
    <w:p w:rsidR="009B38EC" w:rsidRPr="00B269AD" w:rsidRDefault="009B38EC" w:rsidP="00EA5E91">
      <w:pPr>
        <w:spacing w:after="0" w:line="240" w:lineRule="auto"/>
        <w:ind w:firstLine="709"/>
        <w:jc w:val="center"/>
        <w:rPr>
          <w:rFonts w:ascii="Times New Roman" w:hAnsi="Times New Roman" w:cs="Times New Roman"/>
          <w:sz w:val="24"/>
          <w:szCs w:val="24"/>
          <w:u w:val="single"/>
        </w:rPr>
      </w:pPr>
      <w:r w:rsidRPr="00B269AD">
        <w:rPr>
          <w:rFonts w:ascii="Times New Roman" w:hAnsi="Times New Roman" w:cs="Times New Roman"/>
          <w:b/>
          <w:sz w:val="24"/>
          <w:szCs w:val="24"/>
        </w:rPr>
        <w:t>Задание к практическому занятию</w:t>
      </w:r>
    </w:p>
    <w:p w:rsidR="005A3DD7" w:rsidRPr="00B269AD" w:rsidRDefault="0001696F"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Изготовить </w:t>
      </w:r>
      <w:r w:rsidR="005A3DD7" w:rsidRPr="00B269AD">
        <w:rPr>
          <w:rFonts w:ascii="Times New Roman" w:hAnsi="Times New Roman" w:cs="Times New Roman"/>
          <w:sz w:val="24"/>
          <w:szCs w:val="24"/>
          <w:shd w:val="clear" w:color="auto" w:fill="FFFFFF"/>
        </w:rPr>
        <w:t>рамку</w:t>
      </w:r>
      <w:r w:rsidR="00421164" w:rsidRPr="00B269AD">
        <w:rPr>
          <w:rFonts w:ascii="Times New Roman" w:hAnsi="Times New Roman" w:cs="Times New Roman"/>
          <w:sz w:val="24"/>
          <w:szCs w:val="24"/>
          <w:shd w:val="clear" w:color="auto" w:fill="FFFFFF"/>
        </w:rPr>
        <w:t xml:space="preserve"> для фотографии</w:t>
      </w:r>
      <w:r w:rsidR="0097759D" w:rsidRPr="00B269AD">
        <w:rPr>
          <w:rFonts w:ascii="Times New Roman" w:hAnsi="Times New Roman" w:cs="Times New Roman"/>
          <w:sz w:val="24"/>
          <w:szCs w:val="24"/>
          <w:shd w:val="clear" w:color="auto" w:fill="FFFFFF"/>
        </w:rPr>
        <w:t>.</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Для этого понадобиться:</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-пистолетный клей;</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острые ножницы;</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секатор;</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рамки для дерева;</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краски на акриловой основе;</w:t>
      </w:r>
    </w:p>
    <w:p w:rsidR="005A3DD7"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основа для рамки.</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lastRenderedPageBreak/>
        <w:t>Последовательность действий в изготовлении и декорировании рамки для фотографии.</w:t>
      </w:r>
    </w:p>
    <w:p w:rsidR="0097759D" w:rsidRPr="00B269AD" w:rsidRDefault="0097759D" w:rsidP="00133E28">
      <w:pPr>
        <w:pStyle w:val="a7"/>
        <w:numPr>
          <w:ilvl w:val="0"/>
          <w:numId w:val="14"/>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Необходимо промыть и высушить выбранные веточки.</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Рамку покрыть краской, оставить на 60 минут для полного высыхания.</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Приготовить веточки, которые подходят по ширине и длине.</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Склеить веточки, если веточки тоненькие. Если крупные палки, то их скрепляют друг с другом при помощи толстой веревки. При пересечении двух маленьких стволов скрепление веревкой проводится крест-накрест.</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Рамку можно украсить сухими волокнами, листьями, цветами, камнями. </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 работе можно использовать разнообразные виды деревьев. </w:t>
      </w:r>
    </w:p>
    <w:p w:rsidR="005A3DD7" w:rsidRPr="00B269AD" w:rsidRDefault="005A3DD7"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Так же возможно изготовление любого другого сувенира: </w:t>
      </w:r>
      <w:r w:rsidR="00421164" w:rsidRPr="00B269AD">
        <w:rPr>
          <w:rFonts w:ascii="Times New Roman" w:hAnsi="Times New Roman" w:cs="Times New Roman"/>
          <w:sz w:val="24"/>
          <w:szCs w:val="24"/>
          <w:shd w:val="clear" w:color="auto" w:fill="FFFFFF"/>
        </w:rPr>
        <w:t xml:space="preserve">вазы для цветов, </w:t>
      </w:r>
      <w:r w:rsidRPr="00B269AD">
        <w:rPr>
          <w:rFonts w:ascii="Times New Roman" w:hAnsi="Times New Roman" w:cs="Times New Roman"/>
          <w:sz w:val="24"/>
          <w:szCs w:val="24"/>
          <w:shd w:val="clear" w:color="auto" w:fill="FFFFFF"/>
        </w:rPr>
        <w:t xml:space="preserve">часов, </w:t>
      </w:r>
      <w:r w:rsidR="00421164" w:rsidRPr="00B269AD">
        <w:rPr>
          <w:rFonts w:ascii="Times New Roman" w:hAnsi="Times New Roman" w:cs="Times New Roman"/>
          <w:sz w:val="24"/>
          <w:szCs w:val="24"/>
          <w:shd w:val="clear" w:color="auto" w:fill="FFFFFF"/>
        </w:rPr>
        <w:t xml:space="preserve">брелока из дерева </w:t>
      </w:r>
      <w:r w:rsidRPr="00B269AD">
        <w:rPr>
          <w:rFonts w:ascii="Times New Roman" w:hAnsi="Times New Roman" w:cs="Times New Roman"/>
          <w:sz w:val="24"/>
          <w:szCs w:val="24"/>
          <w:shd w:val="clear" w:color="auto" w:fill="FFFFFF"/>
        </w:rPr>
        <w:t>и т.д.</w:t>
      </w:r>
    </w:p>
    <w:p w:rsidR="00C36A68" w:rsidRPr="00B269AD" w:rsidRDefault="00C36A68" w:rsidP="00133E28">
      <w:pPr>
        <w:pStyle w:val="a7"/>
        <w:numPr>
          <w:ilvl w:val="0"/>
          <w:numId w:val="13"/>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Перед тем, как приступить к работе, найдите проект задуманного изделия. Это могут быть фото и схемы предстоящей поделки.</w:t>
      </w:r>
    </w:p>
    <w:p w:rsidR="00C36A68" w:rsidRPr="00B269AD" w:rsidRDefault="00C36A68" w:rsidP="00133E28">
      <w:pPr>
        <w:pStyle w:val="a7"/>
        <w:numPr>
          <w:ilvl w:val="0"/>
          <w:numId w:val="1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Хорошо представить весь алгоритм при работе с деревом и технику сбора.</w:t>
      </w:r>
    </w:p>
    <w:p w:rsidR="00C36A68" w:rsidRPr="00B269AD" w:rsidRDefault="00C36A68" w:rsidP="00133E28">
      <w:pPr>
        <w:pStyle w:val="a7"/>
        <w:numPr>
          <w:ilvl w:val="0"/>
          <w:numId w:val="1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Не отчаиваться при неудачных попытках. Воспринимать их как важный опят в дальнейшей деятельности.</w:t>
      </w:r>
    </w:p>
    <w:p w:rsidR="009B38EC" w:rsidRPr="00B269AD" w:rsidRDefault="005A3DD7" w:rsidP="004C69B3">
      <w:pPr>
        <w:pStyle w:val="a7"/>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br/>
      </w: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320858" w:rsidP="00EA5E91">
      <w:pPr>
        <w:spacing w:after="0" w:line="240" w:lineRule="auto"/>
        <w:jc w:val="center"/>
        <w:outlineLvl w:val="0"/>
        <w:rPr>
          <w:rFonts w:ascii="Times New Roman" w:hAnsi="Times New Roman" w:cs="Times New Roman"/>
          <w:b/>
          <w:sz w:val="24"/>
          <w:szCs w:val="24"/>
        </w:rPr>
      </w:pPr>
      <w:bookmarkStart w:id="32" w:name="_Toc85615424"/>
      <w:bookmarkStart w:id="33" w:name="_Toc86926147"/>
      <w:r w:rsidRPr="00B269AD">
        <w:rPr>
          <w:rFonts w:ascii="Times New Roman" w:hAnsi="Times New Roman" w:cs="Times New Roman"/>
          <w:b/>
          <w:sz w:val="24"/>
          <w:szCs w:val="24"/>
        </w:rPr>
        <w:t>Практическое занятие №1</w:t>
      </w:r>
      <w:r w:rsidR="00BA3F1B" w:rsidRPr="00B269AD">
        <w:rPr>
          <w:rFonts w:ascii="Times New Roman" w:hAnsi="Times New Roman" w:cs="Times New Roman"/>
          <w:b/>
          <w:sz w:val="24"/>
          <w:szCs w:val="24"/>
        </w:rPr>
        <w:t>1</w:t>
      </w:r>
      <w:r w:rsidR="00A25AD8" w:rsidRPr="00B269AD">
        <w:rPr>
          <w:rFonts w:ascii="Times New Roman" w:hAnsi="Times New Roman" w:cs="Times New Roman"/>
          <w:b/>
          <w:sz w:val="24"/>
          <w:szCs w:val="24"/>
        </w:rPr>
        <w:t>. Получение фактурной поверхности, имитирующей природный камень</w:t>
      </w:r>
      <w:bookmarkEnd w:id="32"/>
      <w:bookmarkEnd w:id="33"/>
    </w:p>
    <w:p w:rsidR="00133E28" w:rsidRPr="00B269AD" w:rsidRDefault="00133E28" w:rsidP="00EA5E91">
      <w:pPr>
        <w:spacing w:after="0" w:line="240" w:lineRule="auto"/>
        <w:jc w:val="center"/>
        <w:outlineLvl w:val="0"/>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rPr>
          <w:rStyle w:val="a5"/>
          <w:bdr w:val="none" w:sz="0" w:space="0" w:color="auto" w:frame="1"/>
        </w:rPr>
        <w:t>Фактура</w:t>
      </w:r>
      <w:r w:rsidRPr="00B269AD">
        <w:t> – визуальное и тактильное описание поверхности, и характер её обработки. То есть ощущения, которые можем описать, когда смотрим, или касаемся поверхности предмета.</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Визуально — видим поверхность и как мы её описываем: гладкая, ребристая, рельефная.</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Тактильно — ощущения при прикосновении: шершавая, гладкая, ребристая, колючая.</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Фактура естественная — это характер поверхности предмета из-за особенностей материала: гладкая поверхность металла, шершавая поверхность камня.</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Фактура по характеру обработки — поверхность, созданная в результате механического воздействия человека или инструмента, и воздействие природных сил или стихий: зазубрены от инструмента, поверхность камня, шлифованного водой.</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Фактура тактильно и визуально может отличаться. Например, мы видим поверхность предмета гладкой, а при прикосновении чувствуем рельефность.</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rPr>
          <w:rStyle w:val="a5"/>
          <w:bdr w:val="none" w:sz="0" w:space="0" w:color="auto" w:frame="1"/>
        </w:rPr>
        <w:t>Текстура</w:t>
      </w:r>
      <w:r w:rsidRPr="00B269AD">
        <w:t> — визуальное и тактильное свойство поверхности предмета, которое передает информацию о внутренней структуре предмета, его материале. То есть по взгляду или прикосновению мы определяем, какой перед нами материал: дерево, металл, стекло, кирпич, бетон, пластик.</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Визуальная текстура — мы видим поверхность предмета и понимаем его материал.</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Тактильная текстура —  понимание к какому материалу принадлежит предмет при прикосновении.</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Текстура и материал, из которого изготовлен предмет может не совпадать.  Например, текстура ткани на бумаге, текстура дерева на плитке, текстура стекла в пластике.</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При совпадении текстуры и материала мы скажем — естественная текстура.</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 xml:space="preserve">Предметы, которые изготовлены из одного материала, для того чтобы вызвать визуальное или тактильное восприятие другого материала, называются — имитации. </w:t>
      </w:r>
      <w:r w:rsidRPr="00B269AD">
        <w:lastRenderedPageBreak/>
        <w:t>Пример, обои имитация кирпича (задняя стена) и обои имитация крашеной доски (боковые стены).</w:t>
      </w:r>
    </w:p>
    <w:p w:rsidR="006B3633" w:rsidRPr="00B269AD" w:rsidRDefault="006B3633" w:rsidP="00133E28">
      <w:pPr>
        <w:spacing w:after="0" w:line="240" w:lineRule="auto"/>
        <w:ind w:firstLine="709"/>
        <w:jc w:val="both"/>
        <w:rPr>
          <w:rFonts w:ascii="Times New Roman" w:hAnsi="Times New Roman" w:cs="Times New Roman"/>
          <w:sz w:val="24"/>
          <w:szCs w:val="24"/>
          <w:shd w:val="clear" w:color="auto" w:fill="FFFFFF"/>
        </w:rPr>
      </w:pPr>
    </w:p>
    <w:p w:rsidR="00007CD8" w:rsidRPr="00B269AD" w:rsidRDefault="00007CD8" w:rsidP="00133E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007CD8" w:rsidRPr="00B269AD" w:rsidRDefault="00007CD8" w:rsidP="00133E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hAnsi="Times New Roman" w:cs="Times New Roman"/>
          <w:sz w:val="24"/>
          <w:szCs w:val="24"/>
          <w:shd w:val="clear" w:color="auto" w:fill="FFFFFF"/>
        </w:rPr>
        <w:t>С помощью штукатурки можно сымитировать каменную стену. Достаточно применить метод: создать особую фактуру поверхности, расцветку, рельефность.</w:t>
      </w:r>
    </w:p>
    <w:p w:rsidR="00007CD8" w:rsidRPr="00B269AD" w:rsidRDefault="00007CD8" w:rsidP="00133E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Имитация камня из штукатурки своими руками производится строительными смесями: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Бетонными;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Глиняными;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Гипсовыми;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Цементными;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Известковыми.</w:t>
      </w:r>
    </w:p>
    <w:p w:rsidR="00C663D2" w:rsidRPr="00B269AD" w:rsidRDefault="00C663D2" w:rsidP="00133E28">
      <w:pPr>
        <w:shd w:val="clear" w:color="auto" w:fill="FFFFFF"/>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Техники создания рельефной каменной поверхности</w:t>
      </w:r>
    </w:p>
    <w:p w:rsidR="00C663D2" w:rsidRPr="00B269AD" w:rsidRDefault="00C663D2" w:rsidP="00133E28">
      <w:pPr>
        <w:shd w:val="clear" w:color="auto" w:fill="FFFFFF"/>
        <w:spacing w:after="0" w:line="240" w:lineRule="auto"/>
        <w:ind w:firstLine="709"/>
        <w:jc w:val="both"/>
        <w:rPr>
          <w:rFonts w:ascii="Times New Roman" w:hAnsi="Times New Roman" w:cs="Times New Roman"/>
          <w:sz w:val="24"/>
          <w:szCs w:val="24"/>
          <w:shd w:val="clear" w:color="auto" w:fill="DEF9E5"/>
        </w:rPr>
      </w:pPr>
      <w:r w:rsidRPr="00B269AD">
        <w:rPr>
          <w:rFonts w:ascii="Times New Roman" w:eastAsia="Times New Roman" w:hAnsi="Times New Roman" w:cs="Times New Roman"/>
          <w:sz w:val="24"/>
          <w:szCs w:val="24"/>
          <w:lang w:eastAsia="ru-RU"/>
        </w:rPr>
        <w:t xml:space="preserve"> </w:t>
      </w:r>
      <w:r w:rsidR="00007CD8" w:rsidRPr="00B269AD">
        <w:rPr>
          <w:rFonts w:ascii="Times New Roman" w:eastAsia="Times New Roman" w:hAnsi="Times New Roman" w:cs="Times New Roman"/>
          <w:sz w:val="24"/>
          <w:szCs w:val="24"/>
          <w:lang w:eastAsia="ru-RU"/>
        </w:rPr>
        <w:t xml:space="preserve">Глубина проработки, рельефность рисунка – отличительные черты применяемых техник для имитации камня штукатурными смесями. </w:t>
      </w:r>
    </w:p>
    <w:p w:rsidR="00007CD8" w:rsidRPr="00B269AD" w:rsidRDefault="00007CD8" w:rsidP="00133E28">
      <w:pPr>
        <w:pStyle w:val="a7"/>
        <w:numPr>
          <w:ilvl w:val="0"/>
          <w:numId w:val="18"/>
        </w:numPr>
        <w:shd w:val="clear" w:color="auto" w:fill="FFFFFF"/>
        <w:spacing w:after="0" w:line="240" w:lineRule="auto"/>
        <w:ind w:left="0" w:firstLine="709"/>
        <w:jc w:val="both"/>
        <w:rPr>
          <w:rFonts w:ascii="Times New Roman" w:hAnsi="Times New Roman" w:cs="Times New Roman"/>
          <w:sz w:val="24"/>
          <w:szCs w:val="24"/>
          <w:shd w:val="clear" w:color="auto" w:fill="DEF9E5"/>
        </w:rPr>
      </w:pPr>
      <w:r w:rsidRPr="00B269AD">
        <w:rPr>
          <w:rFonts w:ascii="Times New Roman" w:eastAsia="Times New Roman" w:hAnsi="Times New Roman" w:cs="Times New Roman"/>
          <w:sz w:val="24"/>
          <w:szCs w:val="24"/>
          <w:lang w:eastAsia="ru-RU"/>
        </w:rPr>
        <w:t>Плоский</w:t>
      </w:r>
      <w:r w:rsidR="008A6354" w:rsidRPr="00B269AD">
        <w:rPr>
          <w:rFonts w:ascii="Times New Roman" w:eastAsia="Times New Roman" w:hAnsi="Times New Roman" w:cs="Times New Roman"/>
          <w:sz w:val="24"/>
          <w:szCs w:val="24"/>
          <w:lang w:eastAsia="ru-RU"/>
        </w:rPr>
        <w:t xml:space="preserve"> рисунок камня </w:t>
      </w:r>
      <w:r w:rsidRPr="00B269AD">
        <w:rPr>
          <w:rFonts w:ascii="Times New Roman" w:eastAsia="Times New Roman" w:hAnsi="Times New Roman" w:cs="Times New Roman"/>
          <w:sz w:val="24"/>
          <w:szCs w:val="24"/>
          <w:lang w:eastAsia="ru-RU"/>
        </w:rPr>
        <w:t>– имитация венецианской штукатурки, мрамора, каменной плиты, гранита. Стремятся к максимальной ровности, полируют. Поверхность становится полуматовой или глянцевой. Нужный эффект достигается окраской либо смешиванием разноцветных растворов.</w:t>
      </w:r>
    </w:p>
    <w:p w:rsidR="00007CD8" w:rsidRPr="00B269AD" w:rsidRDefault="00007CD8" w:rsidP="00133E28">
      <w:pPr>
        <w:numPr>
          <w:ilvl w:val="0"/>
          <w:numId w:val="1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Фактурный</w:t>
      </w:r>
      <w:r w:rsidR="008A6354" w:rsidRPr="00B269AD">
        <w:rPr>
          <w:rFonts w:ascii="Times New Roman" w:eastAsia="Times New Roman" w:hAnsi="Times New Roman" w:cs="Times New Roman"/>
          <w:sz w:val="24"/>
          <w:szCs w:val="24"/>
          <w:lang w:eastAsia="ru-RU"/>
        </w:rPr>
        <w:t xml:space="preserve"> рисунок камня</w:t>
      </w:r>
      <w:r w:rsidRPr="00B269AD">
        <w:rPr>
          <w:rFonts w:ascii="Times New Roman" w:eastAsia="Times New Roman" w:hAnsi="Times New Roman" w:cs="Times New Roman"/>
          <w:sz w:val="24"/>
          <w:szCs w:val="24"/>
          <w:lang w:eastAsia="ru-RU"/>
        </w:rPr>
        <w:t xml:space="preserve"> – создание иллюзии целостности большого массива камня – песчаника, известняка, гранита. Поверхность шероховатая, приятная на ощупь.</w:t>
      </w:r>
    </w:p>
    <w:p w:rsidR="00007CD8" w:rsidRPr="00B269AD" w:rsidRDefault="00007CD8" w:rsidP="00133E28">
      <w:pPr>
        <w:numPr>
          <w:ilvl w:val="0"/>
          <w:numId w:val="1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Плоскорельефный</w:t>
      </w:r>
      <w:r w:rsidR="008A6354" w:rsidRPr="00B269AD">
        <w:rPr>
          <w:rFonts w:ascii="Times New Roman" w:eastAsia="Times New Roman" w:hAnsi="Times New Roman" w:cs="Times New Roman"/>
          <w:sz w:val="24"/>
          <w:szCs w:val="24"/>
          <w:lang w:eastAsia="ru-RU"/>
        </w:rPr>
        <w:t xml:space="preserve"> рисунок камня – </w:t>
      </w:r>
      <w:r w:rsidRPr="00B269AD">
        <w:rPr>
          <w:rFonts w:ascii="Times New Roman" w:eastAsia="Times New Roman" w:hAnsi="Times New Roman" w:cs="Times New Roman"/>
          <w:sz w:val="24"/>
          <w:szCs w:val="24"/>
          <w:lang w:eastAsia="ru-RU"/>
        </w:rPr>
        <w:t>имитация каменной кладки без углубленной проработки швов. Рисунок на стене не выдавливается, глубокие борозды, впадины отсутствуют. Техника сложнее предыдущих, так как рисовать правдоподобно кирпичную кладку сложнее. Проще сымитировать прямоугольные бетонные блоки, чем мелкие каменные.</w:t>
      </w:r>
    </w:p>
    <w:p w:rsidR="00007CD8" w:rsidRPr="00B269AD" w:rsidRDefault="00007CD8" w:rsidP="00133E28">
      <w:pPr>
        <w:numPr>
          <w:ilvl w:val="0"/>
          <w:numId w:val="1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Выпуклый</w:t>
      </w:r>
      <w:r w:rsidR="008A6354" w:rsidRPr="00B269AD">
        <w:rPr>
          <w:rFonts w:ascii="Times New Roman" w:eastAsia="Times New Roman" w:hAnsi="Times New Roman" w:cs="Times New Roman"/>
          <w:sz w:val="24"/>
          <w:szCs w:val="24"/>
          <w:lang w:eastAsia="ru-RU"/>
        </w:rPr>
        <w:t xml:space="preserve"> рисунок камня - </w:t>
      </w:r>
      <w:r w:rsidRPr="00B269AD">
        <w:rPr>
          <w:rFonts w:ascii="Times New Roman" w:eastAsia="Times New Roman" w:hAnsi="Times New Roman" w:cs="Times New Roman"/>
          <w:sz w:val="24"/>
          <w:szCs w:val="24"/>
          <w:lang w:eastAsia="ru-RU"/>
        </w:rPr>
        <w:t>сложный рельеф, 3d-штукатурка. Выполняется в виде послойного нанесения раствора с окраской. Для получения нужного эффекта применяются оттиски. В итоге получается визуально объемная кладка. Техника рисунка не для новичков, так как требует знаний и практического опыта.</w:t>
      </w:r>
    </w:p>
    <w:p w:rsidR="00C663D2" w:rsidRPr="00B269AD" w:rsidRDefault="00C663D2"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Отделка под мрамор</w:t>
      </w:r>
    </w:p>
    <w:p w:rsidR="00C663D2" w:rsidRPr="00B269AD" w:rsidRDefault="00C663D2" w:rsidP="00133E28">
      <w:pPr>
        <w:pStyle w:val="a3"/>
        <w:shd w:val="clear" w:color="auto" w:fill="FFFFFF"/>
        <w:spacing w:before="0" w:beforeAutospacing="0" w:after="0" w:afterAutospacing="0"/>
        <w:ind w:firstLine="709"/>
        <w:jc w:val="both"/>
      </w:pPr>
      <w:r w:rsidRPr="00B269AD">
        <w:t>Поверхность стены идеально выравнивают. Затем выполняют имитацию камня:</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Приготавливают несколько ведерок цветной штукатурки;</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Делают поверхность однотонной (окрашивают в один цвет, который станет базовым);</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Создают мраморный рисунок поэтапно (пятно одного оттенка + другое) или одновременно. Важно добиться естественного оттенка камня.</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Разравнивают поверхность, достигая максимальной плоскости рисунка;</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Покрывают восковым слоем;</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Тщательно полируют.</w:t>
      </w:r>
    </w:p>
    <w:p w:rsidR="009B7E41" w:rsidRPr="00B269AD" w:rsidRDefault="009B7E41"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Фактурный рисунок</w:t>
      </w:r>
    </w:p>
    <w:p w:rsidR="009B7E41" w:rsidRPr="00B269AD" w:rsidRDefault="009B7E41" w:rsidP="00133E28">
      <w:pPr>
        <w:pStyle w:val="a3"/>
        <w:shd w:val="clear" w:color="auto" w:fill="FFFFFF"/>
        <w:spacing w:before="0" w:beforeAutospacing="0" w:after="0" w:afterAutospacing="0"/>
        <w:ind w:firstLine="709"/>
        <w:jc w:val="both"/>
      </w:pPr>
      <w:r w:rsidRPr="00B269AD">
        <w:t>Имитация недорогого камня – неровного, шероховатого с естественными дефектами в виде бугорков и выемок.</w:t>
      </w:r>
    </w:p>
    <w:p w:rsidR="009B7E41" w:rsidRPr="00B269AD" w:rsidRDefault="009B7E41" w:rsidP="00133E28">
      <w:pPr>
        <w:pStyle w:val="a3"/>
        <w:shd w:val="clear" w:color="auto" w:fill="FFFFFF"/>
        <w:spacing w:before="0" w:beforeAutospacing="0" w:after="0" w:afterAutospacing="0"/>
        <w:ind w:firstLine="709"/>
        <w:jc w:val="both"/>
      </w:pPr>
      <w:r w:rsidRPr="00B269AD">
        <w:t>Работа над рисунком происходит поэтапно:</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Выравнивается стена, грунтуется проникающими смесями;</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Наносится первый слой, разравнивается;</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До </w:t>
      </w:r>
      <w:proofErr w:type="spellStart"/>
      <w:r w:rsidRPr="00B269AD">
        <w:rPr>
          <w:rFonts w:ascii="Times New Roman" w:hAnsi="Times New Roman" w:cs="Times New Roman"/>
          <w:sz w:val="24"/>
          <w:szCs w:val="24"/>
        </w:rPr>
        <w:t>подсыхания</w:t>
      </w:r>
      <w:proofErr w:type="spellEnd"/>
      <w:r w:rsidRPr="00B269AD">
        <w:rPr>
          <w:rFonts w:ascii="Times New Roman" w:hAnsi="Times New Roman" w:cs="Times New Roman"/>
          <w:sz w:val="24"/>
          <w:szCs w:val="24"/>
        </w:rPr>
        <w:t xml:space="preserve"> создается шероховатость с помощью щетки или кисти;</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Наносится второй слой, создается рваный рельеф: бесформенные пятна покрывают часть штукатурки после высыхания, </w:t>
      </w:r>
      <w:proofErr w:type="spellStart"/>
      <w:r w:rsidRPr="00B269AD">
        <w:rPr>
          <w:rFonts w:ascii="Times New Roman" w:hAnsi="Times New Roman" w:cs="Times New Roman"/>
          <w:sz w:val="24"/>
          <w:szCs w:val="24"/>
        </w:rPr>
        <w:t>сцепляемости</w:t>
      </w:r>
      <w:proofErr w:type="spellEnd"/>
      <w:r w:rsidRPr="00B269AD">
        <w:rPr>
          <w:rFonts w:ascii="Times New Roman" w:hAnsi="Times New Roman" w:cs="Times New Roman"/>
          <w:sz w:val="24"/>
          <w:szCs w:val="24"/>
        </w:rPr>
        <w:t xml:space="preserve"> со стеной первого слоя. Выравниваются.</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Проводят 2 окраски с разными оттенками;</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Поверхность защищают либо воском, либо акриловой эмалью, полируют.</w:t>
      </w:r>
    </w:p>
    <w:p w:rsidR="009B7E41" w:rsidRPr="00B269AD" w:rsidRDefault="009B7E41"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Имитация каменной кладки</w:t>
      </w:r>
    </w:p>
    <w:p w:rsidR="009B7E41" w:rsidRPr="00B269AD" w:rsidRDefault="009B7E41" w:rsidP="00133E28">
      <w:pPr>
        <w:pStyle w:val="a3"/>
        <w:shd w:val="clear" w:color="auto" w:fill="FFFFFF"/>
        <w:spacing w:before="0" w:beforeAutospacing="0" w:after="0" w:afterAutospacing="0"/>
        <w:ind w:firstLine="709"/>
        <w:jc w:val="both"/>
      </w:pPr>
      <w:r w:rsidRPr="00B269AD">
        <w:t>Создается иллюзия, как простой плоской, так и сложной объемной каменной кладки.</w:t>
      </w:r>
    </w:p>
    <w:p w:rsidR="009B7E41" w:rsidRPr="00B269AD" w:rsidRDefault="009B7E41" w:rsidP="00133E28">
      <w:pPr>
        <w:pStyle w:val="a3"/>
        <w:shd w:val="clear" w:color="auto" w:fill="FFFFFF"/>
        <w:spacing w:before="0" w:beforeAutospacing="0" w:after="0" w:afterAutospacing="0"/>
        <w:ind w:firstLine="709"/>
        <w:jc w:val="both"/>
      </w:pPr>
      <w:r w:rsidRPr="00B269AD">
        <w:t>Техника выполнения:</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 </w:t>
      </w:r>
      <w:proofErr w:type="spellStart"/>
      <w:r w:rsidRPr="00B269AD">
        <w:rPr>
          <w:rFonts w:ascii="Times New Roman" w:hAnsi="Times New Roman" w:cs="Times New Roman"/>
          <w:sz w:val="24"/>
          <w:szCs w:val="24"/>
        </w:rPr>
        <w:t>свежеоштукатуренную</w:t>
      </w:r>
      <w:proofErr w:type="spellEnd"/>
      <w:r w:rsidRPr="00B269AD">
        <w:rPr>
          <w:rFonts w:ascii="Times New Roman" w:hAnsi="Times New Roman" w:cs="Times New Roman"/>
          <w:sz w:val="24"/>
          <w:szCs w:val="24"/>
        </w:rPr>
        <w:t xml:space="preserve"> стену наносится набросок рисунка острым предметом;</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Прорабатывают полученную линию, углубляют;</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Выравнивают поверхность после высыхания, счищают комочки раствора;</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Шлифуют мелкие зазубрины;</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Окрашивают поверхность: швы темными тонами, каменные блоки – светлыми.</w:t>
      </w:r>
    </w:p>
    <w:p w:rsidR="009B7E41" w:rsidRPr="00B269AD" w:rsidRDefault="009B7E41"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Выпуклый объемный рисунок</w:t>
      </w:r>
    </w:p>
    <w:p w:rsidR="009B7E41" w:rsidRPr="00B269AD" w:rsidRDefault="009B7E41" w:rsidP="00133E28">
      <w:pPr>
        <w:pStyle w:val="a3"/>
        <w:shd w:val="clear" w:color="auto" w:fill="FFFFFF"/>
        <w:spacing w:before="0" w:beforeAutospacing="0" w:after="0" w:afterAutospacing="0"/>
        <w:ind w:firstLine="709"/>
        <w:jc w:val="both"/>
      </w:pPr>
      <w:r w:rsidRPr="00B269AD">
        <w:t>От декора от руки отличается тем, что рисунок на поверхности выдавливается специальными оттисками. Имитация камня из штукатурки своими руками происходит по шаблону.</w:t>
      </w:r>
    </w:p>
    <w:p w:rsidR="009B7E41" w:rsidRPr="00B269AD" w:rsidRDefault="009B7E41" w:rsidP="00133E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Техника выполнения:</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Оштукатуривается стена;</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Смачивается оттиск;</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Шаблон «утапливается» в штукатурку на нужную глубину;</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Выравниваются шпателем мелкие дефекты.</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Стена после высыхания окрашивается и полируется.</w:t>
      </w:r>
    </w:p>
    <w:p w:rsidR="009B7E41" w:rsidRPr="00B269AD" w:rsidRDefault="009B7E41" w:rsidP="00133E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Имитация камня из штукатурки – творческий процесс. Чтобы добиться реалистичности, достаточно хорошо рисовать. Облегчит работу применение оттисков, правил и уровней.</w:t>
      </w:r>
    </w:p>
    <w:p w:rsidR="00133E28" w:rsidRPr="00B269AD" w:rsidRDefault="00133E28" w:rsidP="00133E28">
      <w:pPr>
        <w:spacing w:after="0" w:line="240" w:lineRule="auto"/>
        <w:ind w:firstLine="709"/>
        <w:jc w:val="center"/>
        <w:rPr>
          <w:rFonts w:ascii="Times New Roman" w:hAnsi="Times New Roman" w:cs="Times New Roman"/>
          <w:b/>
          <w:sz w:val="24"/>
          <w:szCs w:val="24"/>
        </w:rPr>
      </w:pPr>
    </w:p>
    <w:p w:rsidR="009B38EC" w:rsidRPr="00B269AD" w:rsidRDefault="009B38EC" w:rsidP="00133E28">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5D2595" w:rsidRPr="00B269AD" w:rsidRDefault="005D2595" w:rsidP="00133E28">
      <w:pPr>
        <w:pStyle w:val="a7"/>
        <w:numPr>
          <w:ilvl w:val="0"/>
          <w:numId w:val="1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фактуры.</w:t>
      </w:r>
    </w:p>
    <w:p w:rsidR="009B38EC" w:rsidRPr="00B269AD" w:rsidRDefault="00621B93" w:rsidP="00133E28">
      <w:pPr>
        <w:pStyle w:val="a7"/>
        <w:numPr>
          <w:ilvl w:val="0"/>
          <w:numId w:val="1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Фактура и текстура в чем разница?</w:t>
      </w:r>
    </w:p>
    <w:p w:rsidR="009B38EC" w:rsidRPr="00B269AD" w:rsidRDefault="009B38EC" w:rsidP="00133E28">
      <w:pPr>
        <w:spacing w:after="0" w:line="240" w:lineRule="auto"/>
        <w:ind w:firstLine="709"/>
        <w:jc w:val="both"/>
        <w:rPr>
          <w:rFonts w:ascii="Times New Roman" w:hAnsi="Times New Roman" w:cs="Times New Roman"/>
          <w:sz w:val="24"/>
          <w:szCs w:val="24"/>
          <w:u w:val="single"/>
        </w:rPr>
      </w:pPr>
    </w:p>
    <w:p w:rsidR="009B38EC" w:rsidRPr="00B269AD" w:rsidRDefault="009B38EC" w:rsidP="00133E28">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9B38EC" w:rsidRPr="00B269AD" w:rsidRDefault="001F4904"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Создать фактурную поверхность, имитирующую природный камень. За основу стены взять </w:t>
      </w:r>
      <w:proofErr w:type="spellStart"/>
      <w:r w:rsidR="00902546" w:rsidRPr="00B269AD">
        <w:rPr>
          <w:rFonts w:ascii="Times New Roman" w:hAnsi="Times New Roman" w:cs="Times New Roman"/>
          <w:sz w:val="24"/>
          <w:szCs w:val="24"/>
        </w:rPr>
        <w:t>гипсокартон</w:t>
      </w:r>
      <w:proofErr w:type="spellEnd"/>
      <w:r w:rsidR="00902546" w:rsidRPr="00B269AD">
        <w:rPr>
          <w:rFonts w:ascii="Times New Roman" w:hAnsi="Times New Roman" w:cs="Times New Roman"/>
          <w:sz w:val="24"/>
          <w:szCs w:val="24"/>
        </w:rPr>
        <w:t xml:space="preserve"> размерами 20*20 см.</w:t>
      </w:r>
    </w:p>
    <w:p w:rsidR="009B38EC" w:rsidRPr="00B269AD" w:rsidRDefault="009B38EC" w:rsidP="00EA5E91">
      <w:pPr>
        <w:spacing w:after="0" w:line="240" w:lineRule="auto"/>
        <w:jc w:val="center"/>
        <w:rPr>
          <w:rFonts w:ascii="Times New Roman" w:hAnsi="Times New Roman" w:cs="Times New Roman"/>
          <w:sz w:val="24"/>
          <w:szCs w:val="24"/>
        </w:rPr>
      </w:pPr>
    </w:p>
    <w:p w:rsidR="00BA3F1B" w:rsidRPr="00B269AD" w:rsidRDefault="00BA3F1B" w:rsidP="00EA5E91">
      <w:pPr>
        <w:spacing w:after="0" w:line="240" w:lineRule="auto"/>
        <w:jc w:val="center"/>
        <w:rPr>
          <w:rFonts w:ascii="Times New Roman" w:hAnsi="Times New Roman" w:cs="Times New Roman"/>
          <w:sz w:val="24"/>
          <w:szCs w:val="24"/>
        </w:rPr>
      </w:pPr>
    </w:p>
    <w:p w:rsidR="00BA3F1B" w:rsidRPr="00B269AD" w:rsidRDefault="00BA3F1B" w:rsidP="00EA5E91">
      <w:pPr>
        <w:spacing w:after="0" w:line="240" w:lineRule="auto"/>
        <w:jc w:val="center"/>
        <w:rPr>
          <w:rFonts w:ascii="Times New Roman" w:hAnsi="Times New Roman" w:cs="Times New Roman"/>
          <w:sz w:val="24"/>
          <w:szCs w:val="24"/>
        </w:rPr>
      </w:pPr>
    </w:p>
    <w:p w:rsidR="00641ABA" w:rsidRPr="00B269AD" w:rsidRDefault="00641ABA" w:rsidP="00EA5E91">
      <w:pPr>
        <w:spacing w:after="0" w:line="240" w:lineRule="auto"/>
        <w:ind w:firstLine="709"/>
        <w:jc w:val="center"/>
        <w:outlineLvl w:val="0"/>
        <w:rPr>
          <w:rFonts w:ascii="Times New Roman" w:hAnsi="Times New Roman" w:cs="Times New Roman"/>
          <w:b/>
          <w:sz w:val="24"/>
          <w:szCs w:val="24"/>
        </w:rPr>
      </w:pPr>
      <w:bookmarkStart w:id="34" w:name="_Toc57193"/>
      <w:bookmarkStart w:id="35" w:name="_Toc55919165"/>
      <w:bookmarkStart w:id="36" w:name="_Toc57632294"/>
      <w:bookmarkStart w:id="37" w:name="_Toc85615425"/>
      <w:bookmarkStart w:id="38" w:name="_Toc86926148"/>
      <w:r w:rsidRPr="00B269AD">
        <w:rPr>
          <w:rFonts w:ascii="Times New Roman" w:hAnsi="Times New Roman" w:cs="Times New Roman"/>
          <w:b/>
          <w:sz w:val="24"/>
          <w:szCs w:val="24"/>
        </w:rPr>
        <w:t xml:space="preserve">Практическое занятие № </w:t>
      </w:r>
      <w:bookmarkEnd w:id="34"/>
      <w:r w:rsidRPr="00B269AD">
        <w:rPr>
          <w:rFonts w:ascii="Times New Roman" w:hAnsi="Times New Roman" w:cs="Times New Roman"/>
          <w:b/>
          <w:sz w:val="24"/>
          <w:szCs w:val="24"/>
        </w:rPr>
        <w:t>1</w:t>
      </w:r>
      <w:r w:rsidR="00BA3F1B" w:rsidRPr="00B269AD">
        <w:rPr>
          <w:rFonts w:ascii="Times New Roman" w:hAnsi="Times New Roman" w:cs="Times New Roman"/>
          <w:b/>
          <w:sz w:val="24"/>
          <w:szCs w:val="24"/>
        </w:rPr>
        <w:t>2</w:t>
      </w:r>
      <w:r w:rsidRPr="00B269AD">
        <w:rPr>
          <w:rFonts w:ascii="Times New Roman" w:hAnsi="Times New Roman" w:cs="Times New Roman"/>
          <w:b/>
          <w:sz w:val="24"/>
          <w:szCs w:val="24"/>
        </w:rPr>
        <w:t>. Применение текстильных материалов в дизайне</w:t>
      </w:r>
      <w:bookmarkEnd w:id="35"/>
      <w:bookmarkEnd w:id="36"/>
      <w:bookmarkEnd w:id="37"/>
      <w:bookmarkEnd w:id="38"/>
    </w:p>
    <w:p w:rsidR="00641ABA" w:rsidRPr="00B269AD" w:rsidRDefault="00641ABA" w:rsidP="00EA5E91">
      <w:pPr>
        <w:spacing w:after="0" w:line="240" w:lineRule="auto"/>
        <w:ind w:firstLine="709"/>
        <w:jc w:val="center"/>
        <w:rPr>
          <w:rFonts w:ascii="Times New Roman" w:hAnsi="Times New Roman" w:cs="Times New Roman"/>
          <w:b/>
          <w:sz w:val="24"/>
          <w:szCs w:val="24"/>
        </w:rPr>
      </w:pPr>
    </w:p>
    <w:p w:rsidR="00641ABA" w:rsidRPr="00B269AD" w:rsidRDefault="00641AB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641ABA" w:rsidRPr="00B269AD" w:rsidRDefault="00320858"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Понятие</w:t>
      </w:r>
      <w:r w:rsidR="00641ABA" w:rsidRPr="00B269AD">
        <w:rPr>
          <w:rFonts w:ascii="Times New Roman" w:hAnsi="Times New Roman" w:cs="Times New Roman"/>
          <w:b/>
          <w:sz w:val="24"/>
          <w:szCs w:val="24"/>
        </w:rPr>
        <w:t xml:space="preserve"> «текстильное волокно»</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 производстве швейных изделий используют самые разнообразные материалы.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Это – ткани, трикотаж, нетканые материалы, натуральная и искусственная кожа, пленочные и комплексные материалы, натуральный и искусственный мех, швейные нитки, клеевые материалы, фурнитура.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Знание строения этих материалов, умение определять их свойства, разбираться в ассортименте и оценивать качество являются необходимыми условиями для разработки и производства высококачественной одежды, для правильного выбора методов обработки и установления режимов обработки материалов в процессе производства швейных изделий.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Наибольший объем в швейном производстве составляют изделия, выполненные из текстильных материалов.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Текстильные материалы, или текстиль, - материалы и изделия, выработанные из волокон и нитей. К ним относятся ткани, трикотаж, нетканые полотна, швейные нитки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Текстильное волокно представляет собой протяженное тело, гибкое и прочное, с малыми поперечными размерами, ограниченной длины, пригодное для изготовления пряжи и текстильных материалов.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Текстильная нить имеет ту же характеристику, что и текстильное волокно, но отличается от него значительно большей длиной. Нить может быть получена путем прядения волокон, и тогда она называется пряжей. Шелковую нить получают, разматывая кокон тутового шелкопряда. Химические нити формуют из полимера.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 зависимости от происхождения текстильные волокна делят на натуральные и химические.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натуральным относятся волокна, создаваемые самой природой, без участия человека. Они могут быть растительного, животного или минерального происхождения.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Натуральные волокна растительного происхождения получают с поверхности семян (хлопок), из стеблей (лен, пенька и др.), из листьев (сизаль и др.), из оболочек плодов (</w:t>
      </w:r>
      <w:proofErr w:type="spellStart"/>
      <w:r w:rsidRPr="00B269AD">
        <w:rPr>
          <w:rFonts w:ascii="Times New Roman" w:hAnsi="Times New Roman" w:cs="Times New Roman"/>
          <w:sz w:val="24"/>
          <w:szCs w:val="24"/>
        </w:rPr>
        <w:t>койр</w:t>
      </w:r>
      <w:proofErr w:type="spellEnd"/>
      <w:r w:rsidRPr="00B269AD">
        <w:rPr>
          <w:rFonts w:ascii="Times New Roman" w:hAnsi="Times New Roman" w:cs="Times New Roman"/>
          <w:sz w:val="24"/>
          <w:szCs w:val="24"/>
        </w:rPr>
        <w:t>). Натуральные волокна животного происхождения представлены волокнами шерсти различных животных и коконным шелком тутового и дубового шелкопряда.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Перечисленные натуральные волокна состоят из веществ, которые относятся к природным полимерам. Это целлюлоза у растительных волокон и белки у волокон животного происхождения.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Химические волокна подразделяют на искусственные и синтетические.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Искусственные волокна получают путем химической переработки природных полимеров растительного и животного происхождения, из отходов целлюлозного производства и пищевой промышленности. Сырьем для них служат древесина, семена, молоко и т.п. Наибольшее применение в швейной промышленности имеют текстильные материалы на основе искусственных целлюлозных волокон, таких как вискозное, </w:t>
      </w:r>
      <w:proofErr w:type="spellStart"/>
      <w:r w:rsidRPr="00B269AD">
        <w:rPr>
          <w:rFonts w:ascii="Times New Roman" w:hAnsi="Times New Roman" w:cs="Times New Roman"/>
          <w:sz w:val="24"/>
          <w:szCs w:val="24"/>
        </w:rPr>
        <w:t>полинозное</w:t>
      </w:r>
      <w:proofErr w:type="spellEnd"/>
      <w:r w:rsidRPr="00B269AD">
        <w:rPr>
          <w:rFonts w:ascii="Times New Roman" w:hAnsi="Times New Roman" w:cs="Times New Roman"/>
          <w:sz w:val="24"/>
          <w:szCs w:val="24"/>
        </w:rPr>
        <w:t>, медно-аммиачное, триацетатное, ацетатное.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Синтетические волокна получают путем химического синтеза полимеров, т.е. создания имеющих сложную молекулярную структуру веществ из более простых, чаще всего из продуктов переработки нефти и каменного угля. Это полиамидные, полиэфирные, полиуретановые волокна, а также полиакрилонитрильные (ПАН), поливинилхлоридные (ПВХ), поливинилспиртовые, полиолефиновые.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Основным веществом, составляющим волокна растительного происхождения, является природный полимер целлюлоза. Число элементарных звеньев в макромолекулах природного полимера целлюлозы колеблется в больших пределах и характеризуется коэффициентом полимеризации. Чем выше этот коэффициент, тем прочнее полимер, а значит, тем прочнее волокно. Так, для хлопка коэффициент полимеризации составляет 5000–6000, а для льна – 20000–30000. Этим объясняется большая прочность волокон льна по сравнению с прочностью хлопка.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Наряду с целлюлозой в волокнах содержатся в небольших количествах так называемые вещества-спутники, которые могут увеличивать жесткость и ломкость волокон, а также снижать их способность окрашиваться. Соотношение содержания целлюлозы и спутников в разных волокнах растительного происхождения различно. Это в значительной степени определяет и различия в их свойствах.</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Различают геометрические, механические, физические и химические свойства волокон. К основным характеристикам волокон относятся толщина, длина, прочность, удлинение при растяжении, гибкость, устойчивость к воздействиям внешней среды (действию света, температуры, влаги, щелочей, кислот и др.).</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Геометрические свойства текстильных волокон</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Толщина – важное свойство волокон. Чем тоньше волокно, тем более тонкую, равномерную и прочную пряжу можно спрясть. Из более тонкой пряжи вырабатывают более тонкие, легкие ткани и трикотажные полотна. Однако чрезмерная тонина волокон вызывает большую обрывность в прядении, что ухудшает качество текстильных материалов.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Непосредственное измерение толщины волокон приборами затруднительно, поэтому толщину волокон выражают косвенной характеристикой - массой единицы длины. Характеристикой толщины является линейная плотность Т, ее единицей измерения – текс. Линейная плотность определяется по формуле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 т / L,</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где т – масса волокна, г; L – длина волокна, км.</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Удлинение волокон характеризуется их деформацией под действием растягивающей нагрузки. В составе полного удлинения волокна различают упругое, эластическое и пластическое удлинение, определяемые соответственно упругой, эластической и пластической долями деформации. Упругим называется удлинение, мгновенно исчезающее после прекращения действия нагрузки, эластическим – удлинение, исчезающее постепенно, в течение некоторого времени после снятия нагрузки. Пластическое удлинение после разгрузки не исчезает.</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От соотношения этих трех составляющих удлинения волокон зависит </w:t>
      </w:r>
      <w:proofErr w:type="spellStart"/>
      <w:r w:rsidRPr="00B269AD">
        <w:rPr>
          <w:rFonts w:ascii="Times New Roman" w:hAnsi="Times New Roman" w:cs="Times New Roman"/>
          <w:sz w:val="24"/>
          <w:szCs w:val="24"/>
        </w:rPr>
        <w:t>сминаемость</w:t>
      </w:r>
      <w:proofErr w:type="spellEnd"/>
      <w:r w:rsidRPr="00B269AD">
        <w:rPr>
          <w:rFonts w:ascii="Times New Roman" w:hAnsi="Times New Roman" w:cs="Times New Roman"/>
          <w:sz w:val="24"/>
          <w:szCs w:val="24"/>
        </w:rPr>
        <w:t xml:space="preserve"> текстильных материалов и их способность к формообразованию.</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Физико-механические свойства текстильных волокон.</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Светостойкость волокон зависит от их химической природы. Под действием световых лучей (особенно ультрафиолетовых) активизируется процесс окисления целлюлозы, что приводит к ухудшению свойств целлюлозных волокон, увеличению их жесткости и ломкости.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Устойчивость к действию щелочей, кислот, или </w:t>
      </w:r>
      <w:proofErr w:type="spellStart"/>
      <w:r w:rsidRPr="00B269AD">
        <w:rPr>
          <w:rFonts w:ascii="Times New Roman" w:hAnsi="Times New Roman" w:cs="Times New Roman"/>
          <w:sz w:val="24"/>
          <w:szCs w:val="24"/>
        </w:rPr>
        <w:t>хемостойкостъ</w:t>
      </w:r>
      <w:proofErr w:type="spellEnd"/>
      <w:r w:rsidRPr="00B269AD">
        <w:rPr>
          <w:rFonts w:ascii="Times New Roman" w:hAnsi="Times New Roman" w:cs="Times New Roman"/>
          <w:sz w:val="24"/>
          <w:szCs w:val="24"/>
        </w:rPr>
        <w:t>, волокон характеризуется их стойкостью к действию различных химических реагентов: щелочей, кислот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Действие щелочей на волокна учитывают при установлении режимов стирки швейных изделий. В то же время воздействием щелочи, т.е. обработкой материалов из целлюлозных волокон концентрированным раствором щелочи при определенных условиях – мерсеризацией, можно улучшить их свойства, </w:t>
      </w:r>
      <w:proofErr w:type="gramStart"/>
      <w:r w:rsidRPr="00B269AD">
        <w:rPr>
          <w:rFonts w:ascii="Times New Roman" w:hAnsi="Times New Roman" w:cs="Times New Roman"/>
          <w:sz w:val="24"/>
          <w:szCs w:val="24"/>
        </w:rPr>
        <w:t>а следовательно</w:t>
      </w:r>
      <w:proofErr w:type="gramEnd"/>
      <w:r w:rsidRPr="00B269AD">
        <w:rPr>
          <w:rFonts w:ascii="Times New Roman" w:hAnsi="Times New Roman" w:cs="Times New Roman"/>
          <w:sz w:val="24"/>
          <w:szCs w:val="24"/>
        </w:rPr>
        <w:t>, и свойства произведенных из этих волокон текстильных материалов. В результате мерсеризации повышаются прочность материала, его блеск, способность окрашиваться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Полимер – вещество, молекулы которого состоят из большого числа повторяющихся звеньев.</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Понятие о ткани и ее свойствах</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Под строением ткани понимается взаимное расположение нитей основы и утка и связь между собой.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Основными показателями (факторами) строения тканей являются: структура пряжи (нитей), переплетение нитей, плотность, структура лицевой и изнаночной сторон.  Совокупность факторов строения тканей определяет их основные свойства: механические, физические, технологические.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Структура пряжи (нитей). Пряжа может иметь различную структуру в зависимости от вида волокон, входящих в неё, и способов прядения.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Пряжа может быть однониточной, крученной, фасонной.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Плотность ткани по основе и по утку определяется числом соответственно основных и уточных нитей, расположенных на 100 мм ткани Плотность различных тканей колеблется в широких пределах: от П =50 для грубых </w:t>
      </w:r>
      <w:proofErr w:type="gramStart"/>
      <w:r w:rsidRPr="00B269AD">
        <w:rPr>
          <w:rFonts w:ascii="Times New Roman" w:hAnsi="Times New Roman" w:cs="Times New Roman"/>
          <w:sz w:val="24"/>
          <w:szCs w:val="24"/>
        </w:rPr>
        <w:t>льняных  тканей</w:t>
      </w:r>
      <w:proofErr w:type="gramEnd"/>
      <w:r w:rsidRPr="00B269AD">
        <w:rPr>
          <w:rFonts w:ascii="Times New Roman" w:hAnsi="Times New Roman" w:cs="Times New Roman"/>
          <w:sz w:val="24"/>
          <w:szCs w:val="24"/>
        </w:rPr>
        <w:t xml:space="preserve"> до П= 1100 для тканей из натурального шелка. Но большинство тканей имеют плотность в пределах 100 – 500.</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Структура лицевой и изнаночной сторон тканей. Структура поверхности ткани (фактура) имеет большое значение как для её внешнего вида, так и для её свойств. Большинство тканей вырабатывают с гладкой поверхностью, вид которой обусловливается переплетением, плотностью и используемой пряжей.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 зависимости от структуры поверхности и колористического оформления ткани разделяют на равносторонние и разносторонние.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Равносторонние ткани – это ткани, у которых лицевая и изнаночная сторона одинаковы.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Разносторонние ткани – это ткани, у которых лицевая и изнаночная сторона различны по строению и оформлению. Такие ткани делятся на </w:t>
      </w:r>
      <w:proofErr w:type="spellStart"/>
      <w:r w:rsidRPr="00B269AD">
        <w:rPr>
          <w:rFonts w:ascii="Times New Roman" w:hAnsi="Times New Roman" w:cs="Times New Roman"/>
          <w:sz w:val="24"/>
          <w:szCs w:val="24"/>
        </w:rPr>
        <w:t>однолицевые</w:t>
      </w:r>
      <w:proofErr w:type="spellEnd"/>
      <w:r w:rsidRPr="00B269AD">
        <w:rPr>
          <w:rFonts w:ascii="Times New Roman" w:hAnsi="Times New Roman" w:cs="Times New Roman"/>
          <w:sz w:val="24"/>
          <w:szCs w:val="24"/>
        </w:rPr>
        <w:t xml:space="preserve"> и двухлицевые.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К </w:t>
      </w:r>
      <w:proofErr w:type="spellStart"/>
      <w:r w:rsidRPr="00B269AD">
        <w:rPr>
          <w:rFonts w:ascii="Times New Roman" w:hAnsi="Times New Roman" w:cs="Times New Roman"/>
          <w:sz w:val="24"/>
          <w:szCs w:val="24"/>
        </w:rPr>
        <w:t>однолицевым</w:t>
      </w:r>
      <w:proofErr w:type="spellEnd"/>
      <w:r w:rsidRPr="00B269AD">
        <w:rPr>
          <w:rFonts w:ascii="Times New Roman" w:hAnsi="Times New Roman" w:cs="Times New Roman"/>
          <w:sz w:val="24"/>
          <w:szCs w:val="24"/>
        </w:rPr>
        <w:t xml:space="preserve"> тканям относятся ткани, у которых изнанка уступает лицевой стороне или по строению, или по оформлению, или по тому и другому признаку.</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двухлицевым тканям относятся ткани, у которых изнанка уступает лицевой стороне или по своему строению и оформлению, но обе стороны можно использовать в качестве лицевой стороны.</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Ткацкие переплетения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Переплетение нитей в ткани является одной из главнейших характеристик строения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Нити основы и утка последовательно переплетаются друг с другом по определенному порядку – раппорту, образуя ткань с характерными для данного переплетения структурой, внешним видом и свойствами. Раппортом переплетения        R называется минимальное число нитей, потребное для законченного ткацкого рисунка.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Все ткацкие переплетения делятся на четыре класса: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Простые (гладкие или главные) – полотняное, саржевое, сатиновое (атласное).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Мелкоузорчатые (</w:t>
      </w:r>
      <w:proofErr w:type="spellStart"/>
      <w:r w:rsidRPr="00B269AD">
        <w:rPr>
          <w:rFonts w:ascii="Times New Roman" w:hAnsi="Times New Roman" w:cs="Times New Roman"/>
          <w:sz w:val="24"/>
          <w:szCs w:val="24"/>
        </w:rPr>
        <w:t>армюрные</w:t>
      </w:r>
      <w:proofErr w:type="spellEnd"/>
      <w:r w:rsidRPr="00B269AD">
        <w:rPr>
          <w:rFonts w:ascii="Times New Roman" w:hAnsi="Times New Roman" w:cs="Times New Roman"/>
          <w:sz w:val="24"/>
          <w:szCs w:val="24"/>
        </w:rPr>
        <w:t xml:space="preserve">), подразделяющиеся на два подкласса – производные от простых (от полотняного переплетения – репсовое, рогожка, от саржевого – усиленная   саржа, сложная саржа, ломаная и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Обратная саржа, </w:t>
      </w:r>
      <w:proofErr w:type="spellStart"/>
      <w:r w:rsidRPr="00B269AD">
        <w:rPr>
          <w:rFonts w:ascii="Times New Roman" w:hAnsi="Times New Roman" w:cs="Times New Roman"/>
          <w:sz w:val="24"/>
          <w:szCs w:val="24"/>
        </w:rPr>
        <w:t>ромбиковое</w:t>
      </w:r>
      <w:proofErr w:type="spellEnd"/>
      <w:r w:rsidRPr="00B269AD">
        <w:rPr>
          <w:rFonts w:ascii="Times New Roman" w:hAnsi="Times New Roman" w:cs="Times New Roman"/>
          <w:sz w:val="24"/>
          <w:szCs w:val="24"/>
        </w:rPr>
        <w:t xml:space="preserve"> и др., от сатинового и атласного – усиленный сатин, усиленный атлас) и комбинированные (креповые, диагоналевые, составные, вафельные, комбинированные саржи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Сложные – двухлицевые, двухслойные, ворсовые, пике, петельные, </w:t>
      </w:r>
      <w:proofErr w:type="spellStart"/>
      <w:r w:rsidRPr="00B269AD">
        <w:rPr>
          <w:rFonts w:ascii="Times New Roman" w:hAnsi="Times New Roman" w:cs="Times New Roman"/>
          <w:sz w:val="24"/>
          <w:szCs w:val="24"/>
        </w:rPr>
        <w:t>перевивочные</w:t>
      </w:r>
      <w:proofErr w:type="spellEnd"/>
      <w:r w:rsidRPr="00B269AD">
        <w:rPr>
          <w:rFonts w:ascii="Times New Roman" w:hAnsi="Times New Roman" w:cs="Times New Roman"/>
          <w:sz w:val="24"/>
          <w:szCs w:val="24"/>
        </w:rPr>
        <w:t xml:space="preserve"> (ажурные).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Крупноузорчатые (жаккардовые) – простые и сложные крупноузорчатые.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Ниже приводится характеристика основных видов переплетений, которыми вырабатываются ткани для изделий массового потребления.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Полотняное переплетение характеризуется частым переплетением нитей основы и утка, наличием на поверхности равного количества основных и уточных перекрытий, расположенных в шахматном порядке, благодаря чему лицевая и изнаночная стороны ткани одинаковы.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Это переплетение не вызывает затруднений при раскрое всех тканей, кроме рубчиковых. Полотняным переплетением вырабатывают: полотно, бязь, ситец, батист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Саржевое переплетение характеризуется меньшим числом нитей основы и утка и наличием на поверхности ткани косых полосок – диагоналей, образованных из основных и уточных перекрытий вследствие сдвига раппорта переплетения в каждом последующем горизонтальном ряду перекрытий на одну нить.</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Обычно диагонали идут под углом 45°, но в случае увеличенной плотности основы или утка диагонали будут идти более круто или более полого.</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Раппорт саржевого переплетения по </w:t>
      </w:r>
      <w:proofErr w:type="gramStart"/>
      <w:r w:rsidRPr="00B269AD">
        <w:rPr>
          <w:rFonts w:ascii="Times New Roman" w:hAnsi="Times New Roman" w:cs="Times New Roman"/>
          <w:sz w:val="24"/>
          <w:szCs w:val="24"/>
        </w:rPr>
        <w:t>основе  равен</w:t>
      </w:r>
      <w:proofErr w:type="gramEnd"/>
      <w:r w:rsidRPr="00B269AD">
        <w:rPr>
          <w:rFonts w:ascii="Times New Roman" w:hAnsi="Times New Roman" w:cs="Times New Roman"/>
          <w:sz w:val="24"/>
          <w:szCs w:val="24"/>
        </w:rPr>
        <w:t xml:space="preserve"> трем и более нитям и может быть выражен дробью, числитель которой показывает число основных  перекрытий, а знаменатель – число уточных перекрытий в раппорте. Саржевым переплетением вырабатывают ткани более плотные, толстые и тяжелые, чем полотняным. Ткани саржевого переплетения несколько уступают по прочности тканям полотняного переплетения, но благодаря удлиненным перекрытиям по основе или по утку, они более гладкие и более стойкие к истиранию, поэтому часто используются в качестве подкладки. Ткани саржевого переплетения характеризуются большей мягкостью, эластичностью, растяжимостью, особенно по диагонали, и </w:t>
      </w:r>
      <w:proofErr w:type="spellStart"/>
      <w:r w:rsidRPr="00B269AD">
        <w:rPr>
          <w:rFonts w:ascii="Times New Roman" w:hAnsi="Times New Roman" w:cs="Times New Roman"/>
          <w:sz w:val="24"/>
          <w:szCs w:val="24"/>
        </w:rPr>
        <w:t>драпируемостью</w:t>
      </w:r>
      <w:proofErr w:type="spellEnd"/>
      <w:r w:rsidRPr="00B269AD">
        <w:rPr>
          <w:rFonts w:ascii="Times New Roman" w:hAnsi="Times New Roman" w:cs="Times New Roman"/>
          <w:sz w:val="24"/>
          <w:szCs w:val="24"/>
        </w:rPr>
        <w:t>.</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Саржевым переплетением вырабатывают подкладочные и платьевые ткани (саржа, кашемир).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 xml:space="preserve"> Сатиновое и атласное переплетения отличаются тем, что имеют ровную и гладкую поверхность с повышенным блеском, образующуюся вследствие редкого переплетения нитей основы и утка. Если лицевая сторона ткани образована из уточных перекрытий, то ткань называется сатином, а переплетение – сатиновым. Если лицевая сторона ткани образована из основных перекрытий, то ткань называется атласом (ластиком), а переплетение – атласным.  Рисунок переплетения строится вследствие сдвига раппорта в каждом последующем горизонтальном ряду перекрытий не менее чем на две нити и не более чем на 1-2.</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Раппорт выражают дробью, где в числителе указывают число нитей в нем, а в знаменателе – число нитей сдвига.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сатинового и атласного переплетений характеризуются повышенной плотностью: первые – по утку, вторые – по основе. Такие ткани еще более толстые и тяжелые, чем ткани полотняного и саржевого переплетений. Их гладкая поверхность дает четкий рисунок при печатании, обусловливает повышенную стойкость к истиранию. Кроме того, эти ткани характеризуются мягкостью и эластичностью.</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недостаткам этих переплетений относится то, что они придают тканям, особенно шелковым, осыпаемость и скольжение.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Сатиновым переплетением вырабатываются хлопчатобумажные сатины и некоторые драпы.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Атласным переплетением вырабатывают хлопчатобумажные (ластики), льняные (коломенок) и шелковые (атлас, креп-сатин, сатин подкладочный)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Репсовые переплетения образуются путем удлинения основных или уточных перекрытий полотняного переплетения при сохранении расположений этих перекрытий в шахматном порядке. Нити одной системы могут перекрывать две, три и более нитей другой системы, образуя на поверхности выпуклые рубчики, поперечные в основном репсе и продольные – в уточном. Обычно плотность нитей в основном репсе больше по </w:t>
      </w:r>
      <w:proofErr w:type="gramStart"/>
      <w:r w:rsidRPr="00B269AD">
        <w:rPr>
          <w:rFonts w:ascii="Times New Roman" w:hAnsi="Times New Roman" w:cs="Times New Roman"/>
          <w:sz w:val="24"/>
          <w:szCs w:val="24"/>
        </w:rPr>
        <w:t>основе,  в</w:t>
      </w:r>
      <w:proofErr w:type="gramEnd"/>
      <w:r w:rsidRPr="00B269AD">
        <w:rPr>
          <w:rFonts w:ascii="Times New Roman" w:hAnsi="Times New Roman" w:cs="Times New Roman"/>
          <w:sz w:val="24"/>
          <w:szCs w:val="24"/>
        </w:rPr>
        <w:t xml:space="preserve"> уточном – по утку, причем в этих случаях поверхность ткани образована нитями одной системы, а нити другой системы находятся внутри ткани и не видны ни с лицевой, ни с изнаночной стороны.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репсового переплетения вследствие более редкого переплетения нитей, чем у тканей полотняного переплетения, обладают большой мягкостью, а вследствие большей плотности имеют больший предел прочности при растяжении.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Раскраивать ткани репсового переплетения нужно так, чтобы рубчики на деталях одежды имели строго определенное направление.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Репсовым переплетением вырабатывают репс, файдешин, креп-фай. Репсовым переплетением можно выработать также ткань с ровной поверхностью, без рубчиков, если использовать пряжу разной линейной плотности: например, в уточном репсе уток линейной плотностью 50 текс перекрывает две нити основы линейной плотностью 25 текс.</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Рогожка – это </w:t>
      </w:r>
      <w:proofErr w:type="gramStart"/>
      <w:r w:rsidRPr="00B269AD">
        <w:rPr>
          <w:rFonts w:ascii="Times New Roman" w:hAnsi="Times New Roman" w:cs="Times New Roman"/>
          <w:sz w:val="24"/>
          <w:szCs w:val="24"/>
        </w:rPr>
        <w:t>двойное  или</w:t>
      </w:r>
      <w:proofErr w:type="gramEnd"/>
      <w:r w:rsidRPr="00B269AD">
        <w:rPr>
          <w:rFonts w:ascii="Times New Roman" w:hAnsi="Times New Roman" w:cs="Times New Roman"/>
          <w:sz w:val="24"/>
          <w:szCs w:val="24"/>
        </w:rPr>
        <w:t xml:space="preserve"> тройное полотняное переплетение, образованное в результате одновременного переплетения двух или трех основных и стольких же уточных нитей, в результате чего на поверхности ткани образуются чередующиеся прямоугольники из основных и уточных перекрытий, расположенные в шахматном порядке. Такие переплетения в отличие от полотняного позволяют вырабатывать ткани большей плотности, достаточно мягкие и эластичные (хлопчатобумажную и льняную рогожку и шелковую ткань панама).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Усиленная саржа в отличие от простой не имеет одиночных перекрытий.  Ткани таких переплетений характеризуются наличием широких рельефных диагоналей. Свойства их аналогичны свойствам тканей простых саржевых переплетений. Этими переплетениями вырабатывают костюмные (шевиот, бостон, трико), платьевые (шотландка, кашемир, фланель), пальтовые (коверкот, фуле, трико «Этуаль» и др.) и подкладочные (саржа хлопчатобумажная и саржа шелковая)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Ломаная саржа образуется при изменении направления диагоналей саржи под прямым углом, в результате чего образуется рельефный рисунок в виде елочки. Благодаря различному отражению света диагоналями, идущими в разных направлениях, на поверхности ткани наблюдаются продольные полоски из чередующихся основных и уточных перекрытий. Особенно выразителен эффект елочки при пестротканом способе выработки ткани. Переплетением ломаная саржа вырабатывают хлопчатобумажные и шерстяные костюмные ткани типа трико, а также некоторые пальтовые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Обратная саржа) отличается от ломаной тем, что в местах излома происходит сдвиг диагоналей, так что против диагоналей из основных перекрытий располагаются диагонали из уточных перекрытий. Этим переплетением вырабатывают костюмные, пальтовые (драпы), бельевые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Креповые переплетения образуются видоизменением полотняного переплетения путем добавления отдельных основных перекрытий, в результате чего получаются удлиненные перекрытия, разбросанные по поверхности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Они позволяют имитировать креповый эффект тканей, выработанных из нитей креповой крутки. Благодаря беспорядочно разбросанным по поверхности ткани удлиненным основным перекрытиям такие ткани лучше сопротивляются смятию и не вызывают затруднений при раскрое. Креповые переплетения широко используются для выработки платьевых тканей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Диагоналевые переплетения образуются обычно на базе сложных саржевых переплетений путем увеличения сдвига раппорта или путем сложения двух раппортов разных саржевых переплетений.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Наиболее часто диагоналевые переплетения образуются по первому способу. В этом случае получаются более рельефные и крутые диагонали, чем при саржевом переплетении.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Диагоналевыми переплетениями вырабатывают преимущественно плотные, тяжелые, жесткие, малорастяжимые, средней толщины ткани типа хлопчатобумажных и шерстяных диагоналей, габардинов, коверкотов.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Составные (комбинированные) переплетения образуются из двух или большего числа различных переплетений. Такие переплетения могут состоять из полотняного и репсового, саржевого и рогожки, саржевого и сатинового, сатинового и атласного, сатинового и крепового и т.д. Наиболее часто их используют для выработки разнообразных костюмных и   брючных трико, реже – платьевых тканей.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Двухлицевые переплетения образуются из трех систем нитей: две основы и один уток или одна основа и два утка. Часто используется для выработки облегченных драпов.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Могут быть выработаны и двухлицевые разносторонние ткани, </w:t>
      </w:r>
      <w:proofErr w:type="gramStart"/>
      <w:r w:rsidRPr="00B269AD">
        <w:rPr>
          <w:rFonts w:ascii="Times New Roman" w:hAnsi="Times New Roman" w:cs="Times New Roman"/>
          <w:sz w:val="24"/>
          <w:szCs w:val="24"/>
        </w:rPr>
        <w:t>например</w:t>
      </w:r>
      <w:proofErr w:type="gramEnd"/>
      <w:r w:rsidRPr="00B269AD">
        <w:rPr>
          <w:rFonts w:ascii="Times New Roman" w:hAnsi="Times New Roman" w:cs="Times New Roman"/>
          <w:sz w:val="24"/>
          <w:szCs w:val="24"/>
        </w:rPr>
        <w:t xml:space="preserve"> с лицевым саржевым переплетением 2/2, сложной саржей, а также диагоналевым переплетением, а с изнанки – сатиновым или </w:t>
      </w:r>
      <w:proofErr w:type="spellStart"/>
      <w:r w:rsidRPr="00B269AD">
        <w:rPr>
          <w:rFonts w:ascii="Times New Roman" w:hAnsi="Times New Roman" w:cs="Times New Roman"/>
          <w:sz w:val="24"/>
          <w:szCs w:val="24"/>
        </w:rPr>
        <w:t>уточносаржевым</w:t>
      </w:r>
      <w:proofErr w:type="spellEnd"/>
      <w:r w:rsidRPr="00B269AD">
        <w:rPr>
          <w:rFonts w:ascii="Times New Roman" w:hAnsi="Times New Roman" w:cs="Times New Roman"/>
          <w:sz w:val="24"/>
          <w:szCs w:val="24"/>
        </w:rPr>
        <w:t xml:space="preserve"> переплетением; при этом ворсуется главным образом изнанка.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двухлицевого переплетения отличаются большей толщиной, плотностью и поверхностной плотностью, высокими теплозащитными свойствами и износостойкостью. Этим переплетением могут быть выработаны ткани с подкладочным утком невысокого качества, ибо прочность утка не имеет большого значения.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Аналогичным образом могут быть выработаны двухлицевые ткани из двух систем основы (лицевой и подкладочной) и одной системы утка.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Двухлицевыми переплетениями вырабатывают тонкосуконные пальтовые, </w:t>
      </w:r>
      <w:proofErr w:type="gramStart"/>
      <w:r w:rsidRPr="00B269AD">
        <w:rPr>
          <w:rFonts w:ascii="Times New Roman" w:hAnsi="Times New Roman" w:cs="Times New Roman"/>
          <w:sz w:val="24"/>
          <w:szCs w:val="24"/>
        </w:rPr>
        <w:t>шелковые  и</w:t>
      </w:r>
      <w:proofErr w:type="gramEnd"/>
      <w:r w:rsidRPr="00B269AD">
        <w:rPr>
          <w:rFonts w:ascii="Times New Roman" w:hAnsi="Times New Roman" w:cs="Times New Roman"/>
          <w:sz w:val="24"/>
          <w:szCs w:val="24"/>
        </w:rPr>
        <w:t xml:space="preserve"> хлопчатобумажные (байка)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Двухслойные переплетения образуются из четырех или пяти систем нитей: две основы и два утка, две основы и три утка, три основы и два утка. Такие переплетения образуют два самостоятельных полотна ткани, расположенных одно над другим и связанных между собой или одной из систем нитей, образующих эти полотна, или специальной нитью основы или утка.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Этими переплетениями вырабатывают наиболее толстые, плотные и тяжелые ткани, в которых подкладочные основные и уточные нити могут быть более низкого качества, более дешевыми, в результате чего при значительном увеличении поверхностной плотности ткани стоимость ее увеличивается незначительно.</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Двухслойными переплетениями вырабатывают </w:t>
      </w:r>
      <w:proofErr w:type="spellStart"/>
      <w:r w:rsidRPr="00B269AD">
        <w:rPr>
          <w:rFonts w:ascii="Times New Roman" w:hAnsi="Times New Roman" w:cs="Times New Roman"/>
          <w:sz w:val="24"/>
          <w:szCs w:val="24"/>
        </w:rPr>
        <w:t>высокоизносостойкие</w:t>
      </w:r>
      <w:proofErr w:type="spellEnd"/>
      <w:r w:rsidRPr="00B269AD">
        <w:rPr>
          <w:rFonts w:ascii="Times New Roman" w:hAnsi="Times New Roman" w:cs="Times New Roman"/>
          <w:sz w:val="24"/>
          <w:szCs w:val="24"/>
        </w:rPr>
        <w:t xml:space="preserve"> и   теплозащитные    тонкосуконные    пальтовые   ткани, а </w:t>
      </w:r>
      <w:proofErr w:type="gramStart"/>
      <w:r w:rsidRPr="00B269AD">
        <w:rPr>
          <w:rFonts w:ascii="Times New Roman" w:hAnsi="Times New Roman" w:cs="Times New Roman"/>
          <w:sz w:val="24"/>
          <w:szCs w:val="24"/>
        </w:rPr>
        <w:t>также  некоторые</w:t>
      </w:r>
      <w:proofErr w:type="gramEnd"/>
      <w:r w:rsidRPr="00B269AD">
        <w:rPr>
          <w:rFonts w:ascii="Times New Roman" w:hAnsi="Times New Roman" w:cs="Times New Roman"/>
          <w:sz w:val="24"/>
          <w:szCs w:val="24"/>
        </w:rPr>
        <w:t xml:space="preserve"> шелковые  костюмно-платьевые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Ворсовые переплетения образуют на поверхности ткани ворс, состоящий из густо выступающих кончиков волокон. Ворсовая поверхность может быть образована нитями утка (уточно-ворсовые переплетения) или основы (основоворсовые переплетения).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Уточно-ворсовое переплетение образуется из трех систем нитей: основы и утка, образующих грунт ткани чаще всего полотняного переплетения, и ворсового утка, образующего удлиненные перекрытия по утку, которые затем в процессе отделки разрезаются и образуют ворсовую поверхность. Таким переплетением вырабатывают хлопчатобумажные ткани с ворсом высотой около 1 мм, равномерно расположенными по всей поверхности ткани (полубархат) и в виде рубчиков различной ширины (вельвет-корд, вельвет-рубчик).</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Основоворсовое переплетение образуется из пяти систем нитей: трех основ и двух утков. Две основы, переплетаясь с двумя утками, образуют два самостоятельных полотна, расположенные одно над другим. Третья основа, ворсовая, входит в структуру верхнего и нижнего полотна, определенным образом связывая их между собой. По мере выработки ткани на ткацком станке она надвигается на движущийся поперек ткани нож, который разрезает ворсовую основу, в результате чего получается одновременно две ткани с ворсовой поверхностью. Таким переплетением вырабатывают ткани с ворсом из натурального шелка или искусственных нитей высотой до 2 мм у бархата, от 2 до 4 мм у плюша и до 10 мм и более у искусственного меха.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Благодаря ворсовому переплетению можно получить ткани красивого внешнего вида, износостойкие; ведь ворс стоек к истиранию и хорошо предохраняет ткань от износа. Такие ткани характеризуются повышенными теплозащитными свойствами.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у которых на поверхности ворс расположен в виде рубчиков, необходимо раскраивать так, чтобы рубчик на всех деталях одежды имел одно направление.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Крупноузорчатые переплетения образуются на ткацких станках с жаккардовой машиной. Узоры, образуемые на ткани этими переплетениями, многообразны по форме и сложности: различные орнаменты, цветочные композиции, портреты и др. Эти переплетения могут быть подразделены на две группы: простые и сложные.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Простые крупноузорчатые переплетения образуются из двух систем нитей сочетанием простых, производных и комбинированных переплетений. Такими переплетениями вырабатываются: хлопчатобумажные ткани – сатин жаккардовый, зефир жаккардовый; льняные скатерти, полотенца, салфетки; шерстяная ткань, шелковые ткани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Сложные крупноузорчатые переплетения образуются из трех, четырех и более систем нитей. Различают двухлицевые (ткань костюмная фасонная), двухслойные (гобелен) и ворсовые (велюр-бархат) крупноузорчатые переплетения.</w:t>
      </w:r>
    </w:p>
    <w:p w:rsidR="00641ABA" w:rsidRPr="00B269AD" w:rsidRDefault="00641ABA" w:rsidP="00133E28">
      <w:pPr>
        <w:spacing w:after="0" w:line="240" w:lineRule="auto"/>
        <w:ind w:firstLine="709"/>
        <w:jc w:val="both"/>
        <w:rPr>
          <w:rFonts w:ascii="Times New Roman" w:hAnsi="Times New Roman" w:cs="Times New Roman"/>
          <w:b/>
          <w:sz w:val="24"/>
          <w:szCs w:val="24"/>
        </w:rPr>
      </w:pPr>
    </w:p>
    <w:p w:rsidR="00641ABA" w:rsidRPr="00B269AD" w:rsidRDefault="00641ABA" w:rsidP="00133E28">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b/>
          <w:sz w:val="24"/>
          <w:szCs w:val="24"/>
        </w:rPr>
        <w:t>Воп</w:t>
      </w:r>
      <w:r w:rsidR="00A71B28" w:rsidRPr="00B269AD">
        <w:rPr>
          <w:rFonts w:ascii="Times New Roman" w:hAnsi="Times New Roman" w:cs="Times New Roman"/>
          <w:b/>
          <w:sz w:val="24"/>
          <w:szCs w:val="24"/>
        </w:rPr>
        <w:t>росы к практическому занятию</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«текстильное волокно».</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Геометрические свойства текстильных волокон.</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Физико-механические свойства текстильных волокон.</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о ткани и ее свойствах</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Ткацкие переплетения</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История ткацкого производства</w:t>
      </w:r>
    </w:p>
    <w:p w:rsidR="00133E28" w:rsidRPr="00B269AD" w:rsidRDefault="00133E28" w:rsidP="00133E28">
      <w:pPr>
        <w:pStyle w:val="a7"/>
        <w:spacing w:after="0" w:line="240" w:lineRule="auto"/>
        <w:ind w:left="709"/>
        <w:jc w:val="both"/>
        <w:rPr>
          <w:rFonts w:ascii="Times New Roman" w:hAnsi="Times New Roman" w:cs="Times New Roman"/>
          <w:sz w:val="24"/>
          <w:szCs w:val="24"/>
        </w:rPr>
      </w:pPr>
    </w:p>
    <w:p w:rsidR="00641ABA" w:rsidRPr="00B269AD" w:rsidRDefault="00641ABA" w:rsidP="00133E28">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lastRenderedPageBreak/>
        <w:t>Зад</w:t>
      </w:r>
      <w:r w:rsidR="00A71B28" w:rsidRPr="00B269AD">
        <w:rPr>
          <w:rFonts w:ascii="Times New Roman" w:hAnsi="Times New Roman" w:cs="Times New Roman"/>
          <w:b/>
          <w:sz w:val="24"/>
          <w:szCs w:val="24"/>
        </w:rPr>
        <w:t>ание к практическому занятию</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Разработать элемент дизайна с применением материала.</w:t>
      </w:r>
    </w:p>
    <w:p w:rsidR="00222BD9" w:rsidRPr="00B269AD" w:rsidRDefault="00222BD9" w:rsidP="00EA5E91">
      <w:pPr>
        <w:spacing w:after="0" w:line="240" w:lineRule="auto"/>
        <w:jc w:val="center"/>
        <w:rPr>
          <w:rFonts w:ascii="Times New Roman" w:hAnsi="Times New Roman" w:cs="Times New Roman"/>
          <w:sz w:val="24"/>
          <w:szCs w:val="24"/>
        </w:rPr>
      </w:pPr>
    </w:p>
    <w:p w:rsidR="00C867DC" w:rsidRPr="00B269AD" w:rsidRDefault="00C867D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A71B28" w:rsidP="00EA5E91">
      <w:pPr>
        <w:spacing w:after="0" w:line="240" w:lineRule="auto"/>
        <w:jc w:val="center"/>
        <w:outlineLvl w:val="0"/>
        <w:rPr>
          <w:rFonts w:ascii="Times New Roman" w:hAnsi="Times New Roman" w:cs="Times New Roman"/>
          <w:b/>
          <w:sz w:val="24"/>
          <w:szCs w:val="24"/>
        </w:rPr>
      </w:pPr>
      <w:bookmarkStart w:id="39" w:name="_Toc85615426"/>
      <w:bookmarkStart w:id="40" w:name="_Toc86926149"/>
      <w:r w:rsidRPr="00B269AD">
        <w:rPr>
          <w:rFonts w:ascii="Times New Roman" w:hAnsi="Times New Roman" w:cs="Times New Roman"/>
          <w:b/>
          <w:sz w:val="24"/>
          <w:szCs w:val="24"/>
        </w:rPr>
        <w:t>Практическая работа № 1</w:t>
      </w:r>
      <w:r w:rsidR="00BA3F1B" w:rsidRPr="00B269AD">
        <w:rPr>
          <w:rFonts w:ascii="Times New Roman" w:hAnsi="Times New Roman" w:cs="Times New Roman"/>
          <w:b/>
          <w:sz w:val="24"/>
          <w:szCs w:val="24"/>
        </w:rPr>
        <w:t>3</w:t>
      </w:r>
      <w:r w:rsidR="008077FE" w:rsidRPr="00B269AD">
        <w:rPr>
          <w:rFonts w:ascii="Times New Roman" w:hAnsi="Times New Roman" w:cs="Times New Roman"/>
          <w:b/>
          <w:sz w:val="24"/>
          <w:szCs w:val="24"/>
        </w:rPr>
        <w:t>. Натуральные волокна</w:t>
      </w:r>
      <w:bookmarkEnd w:id="39"/>
      <w:bookmarkEnd w:id="40"/>
    </w:p>
    <w:p w:rsidR="00E54E15" w:rsidRPr="00B269AD" w:rsidRDefault="00E54E15" w:rsidP="00EA5E91">
      <w:pPr>
        <w:spacing w:after="0" w:line="240" w:lineRule="auto"/>
        <w:jc w:val="center"/>
        <w:outlineLvl w:val="0"/>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565085" w:rsidRPr="00B269AD" w:rsidRDefault="00565085"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Волокно – это </w:t>
      </w:r>
      <w:r w:rsidRPr="00B269AD">
        <w:rPr>
          <w:rFonts w:ascii="Times New Roman" w:hAnsi="Times New Roman" w:cs="Times New Roman"/>
          <w:sz w:val="24"/>
          <w:szCs w:val="24"/>
          <w:shd w:val="clear" w:color="auto" w:fill="FFFFFF"/>
        </w:rPr>
        <w:t>тонкое, гибкое, прочное тело у которого длина во много раз больше поперечного размера. Текстильные </w:t>
      </w:r>
      <w:r w:rsidRPr="00B269AD">
        <w:rPr>
          <w:rFonts w:ascii="Times New Roman" w:hAnsi="Times New Roman" w:cs="Times New Roman"/>
          <w:b/>
          <w:bCs/>
          <w:sz w:val="24"/>
          <w:szCs w:val="24"/>
          <w:shd w:val="clear" w:color="auto" w:fill="FFFFFF"/>
        </w:rPr>
        <w:t>волокна</w:t>
      </w:r>
      <w:r w:rsidRPr="00B269AD">
        <w:rPr>
          <w:rFonts w:ascii="Times New Roman" w:hAnsi="Times New Roman" w:cs="Times New Roman"/>
          <w:sz w:val="24"/>
          <w:szCs w:val="24"/>
          <w:shd w:val="clear" w:color="auto" w:fill="FFFFFF"/>
        </w:rPr>
        <w:t> – </w:t>
      </w:r>
      <w:r w:rsidRPr="00B269AD">
        <w:rPr>
          <w:rFonts w:ascii="Times New Roman" w:hAnsi="Times New Roman" w:cs="Times New Roman"/>
          <w:b/>
          <w:bCs/>
          <w:sz w:val="24"/>
          <w:szCs w:val="24"/>
          <w:shd w:val="clear" w:color="auto" w:fill="FFFFFF"/>
        </w:rPr>
        <w:t>это</w:t>
      </w:r>
      <w:r w:rsidRPr="00B269AD">
        <w:rPr>
          <w:rFonts w:ascii="Times New Roman" w:hAnsi="Times New Roman" w:cs="Times New Roman"/>
          <w:sz w:val="24"/>
          <w:szCs w:val="24"/>
          <w:shd w:val="clear" w:color="auto" w:fill="FFFFFF"/>
        </w:rPr>
        <w:t> </w:t>
      </w:r>
      <w:r w:rsidRPr="00B269AD">
        <w:rPr>
          <w:rFonts w:ascii="Times New Roman" w:hAnsi="Times New Roman" w:cs="Times New Roman"/>
          <w:b/>
          <w:bCs/>
          <w:sz w:val="24"/>
          <w:szCs w:val="24"/>
          <w:shd w:val="clear" w:color="auto" w:fill="FFFFFF"/>
        </w:rPr>
        <w:t>волокна</w:t>
      </w:r>
      <w:r w:rsidRPr="00B269AD">
        <w:rPr>
          <w:rFonts w:ascii="Times New Roman" w:hAnsi="Times New Roman" w:cs="Times New Roman"/>
          <w:sz w:val="24"/>
          <w:szCs w:val="24"/>
          <w:shd w:val="clear" w:color="auto" w:fill="FFFFFF"/>
        </w:rPr>
        <w:t> используемые для выработки пряжи которой впоследствии будут изготавливаться ткани, трикотажи и другие материалы для производства одежды.</w:t>
      </w:r>
    </w:p>
    <w:p w:rsidR="00AB3CD2" w:rsidRPr="00B269AD" w:rsidRDefault="00AB3CD2"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Текстильные волокна делятся на натуральные и химические волокна. </w:t>
      </w:r>
    </w:p>
    <w:p w:rsidR="008077FE" w:rsidRPr="00B269AD" w:rsidRDefault="008077FE"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натуральным относятся волокна, создаваемые самой природой, без участия человека. Они могут быть растительного, животного или минерального происхождения.</w:t>
      </w:r>
    </w:p>
    <w:p w:rsidR="001645CD" w:rsidRPr="00B269AD" w:rsidRDefault="008077FE"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Натуральные волокна растительного происхождения получают с поверхности семян (хлопок), из стеблей (лен, пенька и др.), из листьев (сизаль и др.), из оболочек плодов (</w:t>
      </w:r>
      <w:proofErr w:type="spellStart"/>
      <w:r w:rsidRPr="00B269AD">
        <w:rPr>
          <w:rFonts w:ascii="Times New Roman" w:hAnsi="Times New Roman" w:cs="Times New Roman"/>
          <w:sz w:val="24"/>
          <w:szCs w:val="24"/>
        </w:rPr>
        <w:t>койр</w:t>
      </w:r>
      <w:proofErr w:type="spellEnd"/>
      <w:r w:rsidRPr="00B269AD">
        <w:rPr>
          <w:rFonts w:ascii="Times New Roman" w:hAnsi="Times New Roman" w:cs="Times New Roman"/>
          <w:sz w:val="24"/>
          <w:szCs w:val="24"/>
        </w:rPr>
        <w:t>). Натуральные волокна животного происхождения представлены волокнами шерсти различных животных и коконным шелком тутового и дубового шелкопряда.</w:t>
      </w:r>
      <w:r w:rsidR="00DB4605" w:rsidRPr="00B269AD">
        <w:rPr>
          <w:rFonts w:ascii="Times New Roman" w:hAnsi="Times New Roman" w:cs="Times New Roman"/>
          <w:sz w:val="24"/>
          <w:szCs w:val="24"/>
        </w:rPr>
        <w:t xml:space="preserve"> </w:t>
      </w:r>
      <w:r w:rsidR="001645CD" w:rsidRPr="00B269AD">
        <w:rPr>
          <w:rFonts w:ascii="Times New Roman" w:hAnsi="Times New Roman" w:cs="Times New Roman"/>
          <w:sz w:val="24"/>
          <w:szCs w:val="24"/>
        </w:rPr>
        <w:t>Натуральные волокна растительного и животного происхождения состоят из веществ, которые относятся к природным полимерам. Это целлюлоза у растительных волокон и белки у волокон животного происхождения.</w:t>
      </w:r>
    </w:p>
    <w:p w:rsidR="008077FE" w:rsidRPr="00B269AD" w:rsidRDefault="001045DB"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Натуральными волокнами минерального происхождения являются </w:t>
      </w:r>
      <w:r w:rsidRPr="00B269AD">
        <w:rPr>
          <w:rFonts w:ascii="Times New Roman" w:hAnsi="Times New Roman" w:cs="Times New Roman"/>
          <w:b/>
          <w:bCs/>
          <w:sz w:val="24"/>
          <w:szCs w:val="24"/>
          <w:shd w:val="clear" w:color="auto" w:fill="FFFFFF"/>
        </w:rPr>
        <w:t>волокна</w:t>
      </w:r>
      <w:r w:rsidRPr="00B269AD">
        <w:rPr>
          <w:rFonts w:ascii="Times New Roman" w:hAnsi="Times New Roman" w:cs="Times New Roman"/>
          <w:sz w:val="24"/>
          <w:szCs w:val="24"/>
          <w:shd w:val="clear" w:color="auto" w:fill="FFFFFF"/>
        </w:rPr>
        <w:t xml:space="preserve">, получаемые из горных пород. </w:t>
      </w:r>
      <w:r w:rsidR="001645CD" w:rsidRPr="00B269AD">
        <w:rPr>
          <w:rFonts w:ascii="Times New Roman" w:hAnsi="Times New Roman" w:cs="Times New Roman"/>
          <w:sz w:val="24"/>
          <w:szCs w:val="24"/>
          <w:shd w:val="clear" w:color="auto" w:fill="FFFFFF"/>
        </w:rPr>
        <w:t>К волокнам минерального происхождения относятся асбесты, расще</w:t>
      </w:r>
      <w:r w:rsidRPr="00B269AD">
        <w:rPr>
          <w:rFonts w:ascii="Times New Roman" w:hAnsi="Times New Roman" w:cs="Times New Roman"/>
          <w:sz w:val="24"/>
          <w:szCs w:val="24"/>
          <w:shd w:val="clear" w:color="auto" w:fill="FFFFFF"/>
        </w:rPr>
        <w:t>п</w:t>
      </w:r>
      <w:r w:rsidR="001645CD" w:rsidRPr="00B269AD">
        <w:rPr>
          <w:rFonts w:ascii="Times New Roman" w:hAnsi="Times New Roman" w:cs="Times New Roman"/>
          <w:sz w:val="24"/>
          <w:szCs w:val="24"/>
          <w:shd w:val="clear" w:color="auto" w:fill="FFFFFF"/>
        </w:rPr>
        <w:t xml:space="preserve">ляя которые получают технические волокна. Перерабатывают их (обычно в смеси с 15-20% хлопка или </w:t>
      </w:r>
      <w:r w:rsidRPr="00B269AD">
        <w:rPr>
          <w:rFonts w:ascii="Times New Roman" w:hAnsi="Times New Roman" w:cs="Times New Roman"/>
          <w:sz w:val="24"/>
          <w:szCs w:val="24"/>
          <w:shd w:val="clear" w:color="auto" w:fill="FFFFFF"/>
        </w:rPr>
        <w:t>химических</w:t>
      </w:r>
      <w:r w:rsidR="001645CD" w:rsidRPr="00B269AD">
        <w:rPr>
          <w:rFonts w:ascii="Times New Roman" w:hAnsi="Times New Roman" w:cs="Times New Roman"/>
          <w:sz w:val="24"/>
          <w:szCs w:val="24"/>
          <w:shd w:val="clear" w:color="auto" w:fill="FFFFFF"/>
        </w:rPr>
        <w:t xml:space="preserve"> </w:t>
      </w:r>
      <w:r w:rsidRPr="00B269AD">
        <w:rPr>
          <w:rFonts w:ascii="Times New Roman" w:hAnsi="Times New Roman" w:cs="Times New Roman"/>
          <w:sz w:val="24"/>
          <w:szCs w:val="24"/>
          <w:shd w:val="clear" w:color="auto" w:fill="FFFFFF"/>
        </w:rPr>
        <w:t>волокон</w:t>
      </w:r>
      <w:r w:rsidR="001645CD" w:rsidRPr="00B269AD">
        <w:rPr>
          <w:rFonts w:ascii="Times New Roman" w:hAnsi="Times New Roman" w:cs="Times New Roman"/>
          <w:sz w:val="24"/>
          <w:szCs w:val="24"/>
          <w:shd w:val="clear" w:color="auto" w:fill="FFFFFF"/>
        </w:rPr>
        <w:t xml:space="preserve">) в пряжу, из которой изготавливают огнезащитные и химически стойкие ткани, фильтры и др. </w:t>
      </w:r>
    </w:p>
    <w:p w:rsidR="007A6443" w:rsidRPr="00B269AD" w:rsidRDefault="007A6443" w:rsidP="00C867DC">
      <w:pPr>
        <w:pStyle w:val="a3"/>
        <w:shd w:val="clear" w:color="auto" w:fill="FFFFFF"/>
        <w:spacing w:before="0" w:beforeAutospacing="0" w:after="0" w:afterAutospacing="0"/>
        <w:ind w:firstLine="709"/>
        <w:jc w:val="both"/>
      </w:pPr>
      <w:r w:rsidRPr="00B269AD">
        <w:t>Из растительных и животных волокон изготавливают нить (пряжу).  П</w:t>
      </w:r>
      <w:r w:rsidRPr="00B269AD">
        <w:rPr>
          <w:i/>
          <w:iCs/>
        </w:rPr>
        <w:t>ряжей</w:t>
      </w:r>
      <w:r w:rsidRPr="00B269AD">
        <w:rPr>
          <w:b/>
          <w:bCs/>
          <w:i/>
          <w:iCs/>
        </w:rPr>
        <w:t> </w:t>
      </w:r>
      <w:r w:rsidRPr="00B269AD">
        <w:rPr>
          <w:i/>
          <w:iCs/>
        </w:rPr>
        <w:t>называется тонкая нить, выработанная из коротких волокон путем их скручивания.</w:t>
      </w:r>
    </w:p>
    <w:p w:rsidR="007A6443" w:rsidRPr="00B269AD" w:rsidRDefault="007A6443" w:rsidP="00C867DC">
      <w:pPr>
        <w:pStyle w:val="a3"/>
        <w:shd w:val="clear" w:color="auto" w:fill="FFFFFF"/>
        <w:spacing w:before="0" w:beforeAutospacing="0" w:after="0" w:afterAutospacing="0"/>
        <w:ind w:firstLine="709"/>
        <w:jc w:val="both"/>
      </w:pPr>
      <w:r w:rsidRPr="00B269AD">
        <w:rPr>
          <w:i/>
          <w:iCs/>
        </w:rPr>
        <w:t>Прядение </w:t>
      </w:r>
      <w:r w:rsidRPr="00B269AD">
        <w:rPr>
          <w:b/>
          <w:bCs/>
          <w:i/>
          <w:iCs/>
        </w:rPr>
        <w:t>— </w:t>
      </w:r>
      <w:r w:rsidRPr="00B269AD">
        <w:rPr>
          <w:i/>
          <w:iCs/>
        </w:rPr>
        <w:t>это процесс получения непрерывной нити-пряжи из волокон.</w:t>
      </w:r>
    </w:p>
    <w:p w:rsidR="007A6443" w:rsidRPr="00B269AD" w:rsidRDefault="007A6443" w:rsidP="00C867DC">
      <w:pPr>
        <w:pStyle w:val="a3"/>
        <w:shd w:val="clear" w:color="auto" w:fill="FFFFFF"/>
        <w:spacing w:before="0" w:beforeAutospacing="0" w:after="0" w:afterAutospacing="0"/>
        <w:ind w:firstLine="709"/>
        <w:jc w:val="both"/>
      </w:pPr>
      <w:r w:rsidRPr="00B269AD">
        <w:t>Так как волокна бывают разные, то и нити-пряжа, вырабатываемые на станках, различаются по следующим признакам:</w:t>
      </w:r>
    </w:p>
    <w:p w:rsidR="007A6443" w:rsidRPr="00B269AD" w:rsidRDefault="007A6443" w:rsidP="00C867DC">
      <w:pPr>
        <w:pStyle w:val="a3"/>
        <w:shd w:val="clear" w:color="auto" w:fill="FFFFFF"/>
        <w:spacing w:before="0" w:beforeAutospacing="0" w:after="0" w:afterAutospacing="0"/>
        <w:ind w:firstLine="709"/>
        <w:jc w:val="both"/>
      </w:pPr>
      <w:r w:rsidRPr="00B269AD">
        <w:t>1. по материалу волокон (х/б, льняная…);</w:t>
      </w:r>
    </w:p>
    <w:p w:rsidR="007A6443" w:rsidRPr="00B269AD" w:rsidRDefault="007A6443" w:rsidP="00C867DC">
      <w:pPr>
        <w:pStyle w:val="a3"/>
        <w:shd w:val="clear" w:color="auto" w:fill="FFFFFF"/>
        <w:spacing w:before="0" w:beforeAutospacing="0" w:after="0" w:afterAutospacing="0"/>
        <w:ind w:firstLine="709"/>
        <w:jc w:val="both"/>
      </w:pPr>
      <w:r w:rsidRPr="00B269AD">
        <w:t>2.по назначению (для ткани, ниток, кружева, тесьмы):</w:t>
      </w:r>
    </w:p>
    <w:p w:rsidR="007A6443" w:rsidRPr="00B269AD" w:rsidRDefault="007A6443" w:rsidP="00C867DC">
      <w:pPr>
        <w:pStyle w:val="a3"/>
        <w:shd w:val="clear" w:color="auto" w:fill="FFFFFF"/>
        <w:spacing w:before="0" w:beforeAutospacing="0" w:after="0" w:afterAutospacing="0"/>
        <w:ind w:firstLine="709"/>
        <w:jc w:val="both"/>
      </w:pPr>
      <w:r w:rsidRPr="00B269AD">
        <w:t>3.по выработке (крученая, некрученая, фасонная);</w:t>
      </w:r>
    </w:p>
    <w:p w:rsidR="007A6443" w:rsidRPr="00B269AD" w:rsidRDefault="007A6443" w:rsidP="00C867DC">
      <w:pPr>
        <w:pStyle w:val="a3"/>
        <w:shd w:val="clear" w:color="auto" w:fill="FFFFFF"/>
        <w:spacing w:before="0" w:beforeAutospacing="0" w:after="0" w:afterAutospacing="0"/>
        <w:ind w:firstLine="709"/>
        <w:jc w:val="both"/>
      </w:pPr>
      <w:r w:rsidRPr="00B269AD">
        <w:t>4.по способам отделки (суровая, отбеленная, крашеная).</w:t>
      </w:r>
    </w:p>
    <w:p w:rsidR="007A6443" w:rsidRPr="00B269AD" w:rsidRDefault="007A6443" w:rsidP="00C867DC">
      <w:pPr>
        <w:pStyle w:val="a3"/>
        <w:shd w:val="clear" w:color="auto" w:fill="FFFFFF"/>
        <w:spacing w:before="0" w:beforeAutospacing="0" w:after="0" w:afterAutospacing="0"/>
        <w:ind w:firstLine="709"/>
        <w:jc w:val="both"/>
      </w:pPr>
      <w:r w:rsidRPr="00B269AD">
        <w:t>Волокно хлопка получают из семенных коробочек хлопчатника. Хлопчатник — это однолетнее растение</w:t>
      </w:r>
      <w:r w:rsidR="00542540" w:rsidRPr="00B269AD">
        <w:t xml:space="preserve"> высотой 6-50 мм</w:t>
      </w:r>
      <w:r w:rsidRPr="00B269AD">
        <w:t>. Природный цвет волокон хлопка белый или кремовый, но встречаются бежевый, зеленый и другого цвета. Волокна хлопка извитые. На ощупь мягкие, тепловатые. Горят ярко-желтым пламенем, образуя пепел, ощущается запах жженой бумаги.</w:t>
      </w:r>
    </w:p>
    <w:p w:rsidR="007A6443" w:rsidRPr="00B269AD" w:rsidRDefault="007A6443" w:rsidP="00C867DC">
      <w:pPr>
        <w:pStyle w:val="a3"/>
        <w:shd w:val="clear" w:color="auto" w:fill="FFFFFF"/>
        <w:spacing w:before="0" w:beforeAutospacing="0" w:after="0" w:afterAutospacing="0"/>
        <w:ind w:firstLine="709"/>
        <w:jc w:val="both"/>
      </w:pPr>
      <w:r w:rsidRPr="00B269AD">
        <w:t xml:space="preserve">Волокно льна получают из стебля однолетнего растения того же названия. Стебель прямой, высотой от </w:t>
      </w:r>
      <w:r w:rsidR="004A7557" w:rsidRPr="00B269AD">
        <w:t>250 мм 1000 мм</w:t>
      </w:r>
      <w:r w:rsidRPr="00B269AD">
        <w:t>. Волокна льна прямые, гладкие. На ощупь прохладные, жесткие. Цвет от светло-серого до темно-серого. Горит лен так же, как хлопок.</w:t>
      </w:r>
    </w:p>
    <w:p w:rsidR="004A7557" w:rsidRPr="00B269AD" w:rsidRDefault="004A7557" w:rsidP="00C867DC">
      <w:pPr>
        <w:pStyle w:val="a3"/>
        <w:shd w:val="clear" w:color="auto" w:fill="FFFFFF"/>
        <w:spacing w:before="0" w:beforeAutospacing="0" w:after="0" w:afterAutospacing="0"/>
        <w:ind w:firstLine="709"/>
        <w:jc w:val="both"/>
      </w:pPr>
      <w:r w:rsidRPr="00B269AD">
        <w:rPr>
          <w:i/>
        </w:rPr>
        <w:t xml:space="preserve">Гигроскопичность </w:t>
      </w:r>
      <w:r w:rsidRPr="00B269AD">
        <w:t xml:space="preserve">– свойство материалов поглощать водяные пары из воздуха и удерживать их на своей наружной поверхности и внутренней поверхности пор. Мерой гигроскопичности материалов является величина влажности материала по массе </w:t>
      </w:r>
      <w:proofErr w:type="spellStart"/>
      <w:r w:rsidRPr="00B269AD">
        <w:rPr>
          <w:i/>
        </w:rPr>
        <w:t>W</w:t>
      </w:r>
      <w:r w:rsidRPr="00B269AD">
        <w:rPr>
          <w:i/>
          <w:vertAlign w:val="subscript"/>
        </w:rPr>
        <w:t>г</w:t>
      </w:r>
      <w:proofErr w:type="spellEnd"/>
      <w:r w:rsidRPr="00B269AD">
        <w:rPr>
          <w:i/>
        </w:rPr>
        <w:t xml:space="preserve"> </w:t>
      </w:r>
      <w:r w:rsidRPr="00B269AD">
        <w:t>(ГОСТ), определённая на образцах материала при заданных температурно-влажностных условиях воздуха</w:t>
      </w:r>
    </w:p>
    <w:p w:rsidR="00C867DC" w:rsidRPr="00B269AD" w:rsidRDefault="00C867DC" w:rsidP="00C867DC">
      <w:pPr>
        <w:pStyle w:val="a3"/>
        <w:shd w:val="clear" w:color="auto" w:fill="FFFFFF"/>
        <w:spacing w:before="0" w:beforeAutospacing="0" w:after="0" w:afterAutospacing="0"/>
        <w:ind w:firstLine="709"/>
        <w:jc w:val="both"/>
      </w:pPr>
    </w:p>
    <w:p w:rsidR="009B38EC" w:rsidRPr="00B269AD" w:rsidRDefault="009B38EC" w:rsidP="00C867D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565085" w:rsidRPr="00B269AD" w:rsidRDefault="00565085" w:rsidP="00C867DC">
      <w:pPr>
        <w:pStyle w:val="a3"/>
        <w:shd w:val="clear" w:color="auto" w:fill="FFFFFF"/>
        <w:spacing w:before="0" w:beforeAutospacing="0" w:after="0" w:afterAutospacing="0"/>
        <w:ind w:firstLine="709"/>
        <w:jc w:val="both"/>
      </w:pPr>
      <w:r w:rsidRPr="00B269AD">
        <w:lastRenderedPageBreak/>
        <w:t>-</w:t>
      </w:r>
      <w:r w:rsidR="00AB3CD2" w:rsidRPr="00B269AD">
        <w:t xml:space="preserve"> </w:t>
      </w:r>
      <w:r w:rsidRPr="00B269AD">
        <w:t>Что называют волокном?</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На какие две группы делятся текстильные волокна?</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Как называется процесс получения пряжи?</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К какой группе волокон относятся хлопок и лен?</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Какое волокно является минеральным?</w:t>
      </w:r>
    </w:p>
    <w:p w:rsidR="00DC2724" w:rsidRPr="00B269AD" w:rsidRDefault="00DC2724" w:rsidP="00C867DC">
      <w:pPr>
        <w:pStyle w:val="a3"/>
        <w:shd w:val="clear" w:color="auto" w:fill="FFFFFF"/>
        <w:spacing w:before="0" w:beforeAutospacing="0" w:after="0" w:afterAutospacing="0"/>
        <w:ind w:firstLine="709"/>
        <w:jc w:val="both"/>
      </w:pPr>
      <w:r w:rsidRPr="00B269AD">
        <w:t>- Что такое гигроскопичность?</w:t>
      </w:r>
    </w:p>
    <w:p w:rsidR="00C867DC" w:rsidRPr="00B269AD" w:rsidRDefault="00C867DC" w:rsidP="00C867DC">
      <w:pPr>
        <w:pStyle w:val="a3"/>
        <w:shd w:val="clear" w:color="auto" w:fill="FFFFFF"/>
        <w:spacing w:before="0" w:beforeAutospacing="0" w:after="0" w:afterAutospacing="0"/>
        <w:ind w:firstLine="709"/>
        <w:jc w:val="both"/>
      </w:pPr>
    </w:p>
    <w:p w:rsidR="009B38EC" w:rsidRPr="00B269AD" w:rsidRDefault="009B38EC" w:rsidP="00C867D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9B38EC" w:rsidRPr="00B269AD" w:rsidRDefault="00DB790A" w:rsidP="00EA5E91">
      <w:pPr>
        <w:spacing w:after="0" w:line="240" w:lineRule="auto"/>
        <w:jc w:val="center"/>
        <w:rPr>
          <w:rFonts w:ascii="Times New Roman" w:hAnsi="Times New Roman" w:cs="Times New Roman"/>
          <w:sz w:val="24"/>
          <w:szCs w:val="24"/>
        </w:rPr>
      </w:pPr>
      <w:r w:rsidRPr="00B269AD">
        <w:rPr>
          <w:rFonts w:ascii="Times New Roman" w:hAnsi="Times New Roman" w:cs="Times New Roman"/>
          <w:sz w:val="24"/>
          <w:szCs w:val="24"/>
        </w:rPr>
        <w:t>Заполнить таблицу «Признаки определения волокон хлопка и льна.</w:t>
      </w:r>
    </w:p>
    <w:p w:rsidR="000D4EA2" w:rsidRPr="00B269AD" w:rsidRDefault="000D4EA2" w:rsidP="000D4EA2">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Таблица 8 – Признаки определения волокон хлопка и льна</w:t>
      </w:r>
    </w:p>
    <w:tbl>
      <w:tblPr>
        <w:tblStyle w:val="a9"/>
        <w:tblW w:w="0" w:type="auto"/>
        <w:tblLook w:val="04A0" w:firstRow="1" w:lastRow="0" w:firstColumn="1" w:lastColumn="0" w:noHBand="0" w:noVBand="1"/>
      </w:tblPr>
      <w:tblGrid>
        <w:gridCol w:w="3115"/>
        <w:gridCol w:w="3115"/>
        <w:gridCol w:w="3115"/>
      </w:tblGrid>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волокон</w:t>
            </w:r>
          </w:p>
        </w:tc>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хлопок</w:t>
            </w:r>
          </w:p>
        </w:tc>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Лен</w:t>
            </w:r>
          </w:p>
        </w:tc>
      </w:tr>
      <w:tr w:rsidR="00743D40" w:rsidRPr="00B269AD" w:rsidTr="005D2504">
        <w:tc>
          <w:tcPr>
            <w:tcW w:w="3115" w:type="dxa"/>
          </w:tcPr>
          <w:p w:rsidR="00400BA0" w:rsidRPr="00B269AD" w:rsidRDefault="00400BA0" w:rsidP="00EA5E91">
            <w:pPr>
              <w:jc w:val="center"/>
              <w:rPr>
                <w:rFonts w:ascii="Times New Roman" w:hAnsi="Times New Roman" w:cs="Times New Roman"/>
                <w:sz w:val="24"/>
                <w:szCs w:val="24"/>
              </w:rPr>
            </w:pPr>
            <w:r w:rsidRPr="00B269AD">
              <w:rPr>
                <w:rFonts w:ascii="Times New Roman" w:hAnsi="Times New Roman" w:cs="Times New Roman"/>
                <w:sz w:val="24"/>
                <w:szCs w:val="24"/>
              </w:rPr>
              <w:t>По внешнему виду</w:t>
            </w:r>
          </w:p>
        </w:tc>
        <w:tc>
          <w:tcPr>
            <w:tcW w:w="3115" w:type="dxa"/>
          </w:tcPr>
          <w:p w:rsidR="00400BA0" w:rsidRPr="00B269AD" w:rsidRDefault="00400BA0" w:rsidP="00EA5E91">
            <w:pPr>
              <w:jc w:val="center"/>
              <w:rPr>
                <w:rFonts w:ascii="Times New Roman" w:hAnsi="Times New Roman" w:cs="Times New Roman"/>
                <w:i/>
                <w:sz w:val="24"/>
                <w:szCs w:val="24"/>
              </w:rPr>
            </w:pPr>
          </w:p>
        </w:tc>
        <w:tc>
          <w:tcPr>
            <w:tcW w:w="3115" w:type="dxa"/>
          </w:tcPr>
          <w:p w:rsidR="00400BA0" w:rsidRPr="00B269AD" w:rsidRDefault="00400BA0"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Длина</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Цвет</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4A7557" w:rsidRPr="00B269AD" w:rsidRDefault="004A7557" w:rsidP="00EA5E91">
            <w:pPr>
              <w:jc w:val="center"/>
              <w:rPr>
                <w:rFonts w:ascii="Times New Roman" w:hAnsi="Times New Roman" w:cs="Times New Roman"/>
                <w:sz w:val="24"/>
                <w:szCs w:val="24"/>
              </w:rPr>
            </w:pPr>
            <w:r w:rsidRPr="00B269AD">
              <w:rPr>
                <w:rFonts w:ascii="Times New Roman" w:hAnsi="Times New Roman" w:cs="Times New Roman"/>
                <w:sz w:val="24"/>
                <w:szCs w:val="24"/>
              </w:rPr>
              <w:t>Мягкость</w:t>
            </w:r>
          </w:p>
        </w:tc>
        <w:tc>
          <w:tcPr>
            <w:tcW w:w="3115" w:type="dxa"/>
          </w:tcPr>
          <w:p w:rsidR="004A7557" w:rsidRPr="00B269AD" w:rsidRDefault="004A7557" w:rsidP="00EA5E91">
            <w:pPr>
              <w:jc w:val="center"/>
              <w:rPr>
                <w:rFonts w:ascii="Times New Roman" w:hAnsi="Times New Roman" w:cs="Times New Roman"/>
                <w:i/>
                <w:sz w:val="24"/>
                <w:szCs w:val="24"/>
              </w:rPr>
            </w:pPr>
          </w:p>
        </w:tc>
        <w:tc>
          <w:tcPr>
            <w:tcW w:w="3115" w:type="dxa"/>
          </w:tcPr>
          <w:p w:rsidR="004A7557" w:rsidRPr="00B269AD" w:rsidRDefault="004A7557"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На ощупь</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BB654E" w:rsidP="00EA5E91">
            <w:pPr>
              <w:jc w:val="center"/>
              <w:rPr>
                <w:rFonts w:ascii="Times New Roman" w:hAnsi="Times New Roman" w:cs="Times New Roman"/>
                <w:sz w:val="24"/>
                <w:szCs w:val="24"/>
              </w:rPr>
            </w:pPr>
            <w:r w:rsidRPr="00B269AD">
              <w:rPr>
                <w:rFonts w:ascii="Times New Roman" w:hAnsi="Times New Roman" w:cs="Times New Roman"/>
                <w:sz w:val="24"/>
                <w:szCs w:val="24"/>
              </w:rPr>
              <w:t>Прочность</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Извитость</w:t>
            </w:r>
            <w:r w:rsidR="00B80134" w:rsidRPr="00B269AD">
              <w:rPr>
                <w:rFonts w:ascii="Times New Roman" w:hAnsi="Times New Roman" w:cs="Times New Roman"/>
                <w:sz w:val="24"/>
                <w:szCs w:val="24"/>
              </w:rPr>
              <w:t xml:space="preserve"> </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Вид обрыва нитей</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CF7319" w:rsidRPr="00B269AD" w:rsidRDefault="00CF7319" w:rsidP="00EA5E91">
            <w:pPr>
              <w:jc w:val="center"/>
              <w:rPr>
                <w:rFonts w:ascii="Times New Roman" w:hAnsi="Times New Roman" w:cs="Times New Roman"/>
                <w:sz w:val="24"/>
                <w:szCs w:val="24"/>
              </w:rPr>
            </w:pPr>
            <w:r w:rsidRPr="00B269AD">
              <w:rPr>
                <w:rFonts w:ascii="Times New Roman" w:hAnsi="Times New Roman" w:cs="Times New Roman"/>
                <w:sz w:val="24"/>
                <w:szCs w:val="24"/>
              </w:rPr>
              <w:t>Гладкость</w:t>
            </w:r>
          </w:p>
        </w:tc>
        <w:tc>
          <w:tcPr>
            <w:tcW w:w="3115" w:type="dxa"/>
          </w:tcPr>
          <w:p w:rsidR="00CF7319" w:rsidRPr="00B269AD" w:rsidRDefault="00CF7319" w:rsidP="00EA5E91">
            <w:pPr>
              <w:jc w:val="center"/>
              <w:rPr>
                <w:rFonts w:ascii="Times New Roman" w:hAnsi="Times New Roman" w:cs="Times New Roman"/>
                <w:i/>
                <w:sz w:val="24"/>
                <w:szCs w:val="24"/>
              </w:rPr>
            </w:pPr>
          </w:p>
        </w:tc>
        <w:tc>
          <w:tcPr>
            <w:tcW w:w="3115" w:type="dxa"/>
          </w:tcPr>
          <w:p w:rsidR="00CF7319" w:rsidRPr="00B269AD" w:rsidRDefault="00CF7319"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Гигроскопичность</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BB654E" w:rsidRPr="00B269AD" w:rsidRDefault="00BB654E"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горения</w:t>
            </w:r>
          </w:p>
        </w:tc>
        <w:tc>
          <w:tcPr>
            <w:tcW w:w="3115" w:type="dxa"/>
          </w:tcPr>
          <w:p w:rsidR="00BB654E" w:rsidRPr="00B269AD" w:rsidRDefault="00BB654E" w:rsidP="00EA5E91">
            <w:pPr>
              <w:jc w:val="center"/>
              <w:rPr>
                <w:rFonts w:ascii="Times New Roman" w:hAnsi="Times New Roman" w:cs="Times New Roman"/>
                <w:i/>
                <w:sz w:val="24"/>
                <w:szCs w:val="24"/>
              </w:rPr>
            </w:pPr>
          </w:p>
        </w:tc>
        <w:tc>
          <w:tcPr>
            <w:tcW w:w="3115" w:type="dxa"/>
          </w:tcPr>
          <w:p w:rsidR="00BB654E" w:rsidRPr="00B269AD" w:rsidRDefault="00BB654E" w:rsidP="00EA5E91">
            <w:pPr>
              <w:jc w:val="center"/>
              <w:rPr>
                <w:rFonts w:ascii="Times New Roman" w:hAnsi="Times New Roman" w:cs="Times New Roman"/>
                <w:i/>
                <w:sz w:val="24"/>
                <w:szCs w:val="24"/>
              </w:rPr>
            </w:pPr>
          </w:p>
        </w:tc>
      </w:tr>
    </w:tbl>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433A7C" w:rsidP="00EA5E91">
      <w:pPr>
        <w:spacing w:after="0" w:line="240" w:lineRule="auto"/>
        <w:jc w:val="center"/>
        <w:outlineLvl w:val="0"/>
        <w:rPr>
          <w:rFonts w:ascii="Times New Roman" w:hAnsi="Times New Roman" w:cs="Times New Roman"/>
          <w:b/>
          <w:sz w:val="24"/>
          <w:szCs w:val="24"/>
        </w:rPr>
      </w:pPr>
      <w:bookmarkStart w:id="41" w:name="_Toc85615427"/>
      <w:bookmarkStart w:id="42" w:name="_Toc86926150"/>
      <w:r w:rsidRPr="00B269AD">
        <w:rPr>
          <w:rFonts w:ascii="Times New Roman" w:hAnsi="Times New Roman" w:cs="Times New Roman"/>
          <w:b/>
          <w:sz w:val="24"/>
          <w:szCs w:val="24"/>
        </w:rPr>
        <w:t>Практическая работа № 1</w:t>
      </w:r>
      <w:r w:rsidR="00BA3F1B" w:rsidRPr="00B269AD">
        <w:rPr>
          <w:rFonts w:ascii="Times New Roman" w:hAnsi="Times New Roman" w:cs="Times New Roman"/>
          <w:b/>
          <w:sz w:val="24"/>
          <w:szCs w:val="24"/>
        </w:rPr>
        <w:t>4</w:t>
      </w:r>
      <w:r w:rsidR="00397585" w:rsidRPr="00B269AD">
        <w:rPr>
          <w:rFonts w:ascii="Times New Roman" w:hAnsi="Times New Roman" w:cs="Times New Roman"/>
          <w:b/>
          <w:sz w:val="24"/>
          <w:szCs w:val="24"/>
        </w:rPr>
        <w:t>.</w:t>
      </w:r>
      <w:r w:rsidR="00CB6332" w:rsidRPr="00B269AD">
        <w:rPr>
          <w:rFonts w:ascii="Times New Roman" w:hAnsi="Times New Roman" w:cs="Times New Roman"/>
          <w:b/>
          <w:sz w:val="24"/>
          <w:szCs w:val="24"/>
        </w:rPr>
        <w:t xml:space="preserve"> Химические волокна</w:t>
      </w:r>
      <w:bookmarkEnd w:id="41"/>
      <w:bookmarkEnd w:id="42"/>
    </w:p>
    <w:p w:rsidR="000A187C" w:rsidRPr="00B269AD" w:rsidRDefault="000A187C" w:rsidP="00EA5E91">
      <w:pPr>
        <w:spacing w:after="0" w:line="240" w:lineRule="auto"/>
        <w:jc w:val="center"/>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9B38EC" w:rsidRPr="00B269AD" w:rsidRDefault="0039758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Химические волокна</w:t>
      </w:r>
      <w:r w:rsidRPr="00B269AD">
        <w:rPr>
          <w:rFonts w:ascii="Times New Roman" w:hAnsi="Times New Roman" w:cs="Times New Roman"/>
          <w:sz w:val="24"/>
          <w:szCs w:val="24"/>
          <w:shd w:val="clear" w:color="auto" w:fill="FFFFFF"/>
        </w:rPr>
        <w:t> — текстильные волокна, получаемые из природных и синтетических органических полимеров, а также неорганических соединений.</w:t>
      </w:r>
      <w:r w:rsidR="005A59CB" w:rsidRPr="00B269AD">
        <w:rPr>
          <w:rFonts w:ascii="Times New Roman" w:hAnsi="Times New Roman" w:cs="Times New Roman"/>
          <w:sz w:val="24"/>
          <w:szCs w:val="24"/>
          <w:shd w:val="clear" w:color="auto" w:fill="FFFFFF"/>
        </w:rPr>
        <w:t xml:space="preserve"> </w:t>
      </w:r>
      <w:r w:rsidR="005A59CB" w:rsidRPr="00B269AD">
        <w:rPr>
          <w:rFonts w:ascii="Times New Roman" w:hAnsi="Times New Roman" w:cs="Times New Roman"/>
          <w:sz w:val="24"/>
          <w:szCs w:val="24"/>
        </w:rPr>
        <w:t xml:space="preserve">К химическим волокнам относятся: искусственные (вискозные, </w:t>
      </w:r>
      <w:proofErr w:type="spellStart"/>
      <w:r w:rsidR="005A59CB" w:rsidRPr="00B269AD">
        <w:rPr>
          <w:rFonts w:ascii="Times New Roman" w:hAnsi="Times New Roman" w:cs="Times New Roman"/>
          <w:sz w:val="24"/>
          <w:szCs w:val="24"/>
        </w:rPr>
        <w:t>медно</w:t>
      </w:r>
      <w:proofErr w:type="spellEnd"/>
      <w:r w:rsidR="005A59CB" w:rsidRPr="00B269AD">
        <w:rPr>
          <w:rFonts w:ascii="Times New Roman" w:hAnsi="Times New Roman" w:cs="Times New Roman"/>
          <w:sz w:val="24"/>
          <w:szCs w:val="24"/>
        </w:rPr>
        <w:t xml:space="preserve"> аммиачные, ацетатные), получаемые из природных полимеров; синтетические (лавсан, хлорин, </w:t>
      </w:r>
      <w:proofErr w:type="spellStart"/>
      <w:r w:rsidR="005A59CB" w:rsidRPr="00B269AD">
        <w:rPr>
          <w:rFonts w:ascii="Times New Roman" w:hAnsi="Times New Roman" w:cs="Times New Roman"/>
          <w:sz w:val="24"/>
          <w:szCs w:val="24"/>
        </w:rPr>
        <w:t>тефлон</w:t>
      </w:r>
      <w:proofErr w:type="spellEnd"/>
      <w:r w:rsidR="005A59CB" w:rsidRPr="00B269AD">
        <w:rPr>
          <w:rFonts w:ascii="Times New Roman" w:hAnsi="Times New Roman" w:cs="Times New Roman"/>
          <w:sz w:val="24"/>
          <w:szCs w:val="24"/>
        </w:rPr>
        <w:t>, нитрон, капрон, нейлон), получаемые из синтетических полимеров.</w:t>
      </w:r>
    </w:p>
    <w:p w:rsidR="005A59CB" w:rsidRPr="00B269AD" w:rsidRDefault="005A59CB"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искусственных волокон</w:t>
      </w:r>
    </w:p>
    <w:p w:rsidR="005A59CB" w:rsidRPr="00B269AD" w:rsidRDefault="005A59CB" w:rsidP="000A187C">
      <w:pPr>
        <w:pStyle w:val="a3"/>
        <w:shd w:val="clear" w:color="auto" w:fill="FFFFFF"/>
        <w:spacing w:before="0" w:beforeAutospacing="0" w:after="0" w:afterAutospacing="0"/>
        <w:ind w:firstLine="709"/>
        <w:jc w:val="both"/>
      </w:pPr>
      <w:r w:rsidRPr="00B269AD">
        <w:t>Вискозное волокно представляет собой чистую целлюлозу, полученную из еловой древесины (щепы) без каких-либо примесей. В зависимости от назначения вискоза может иметь блестящую или матовую поверхность. Изменяя блеск, толщину и извитость волокон, вискозной ткани можно придать вид шелка, хлопка или шерсти. Применяя утолщенные вискозные нити, можно добиться имитации льняного полотна.</w:t>
      </w:r>
    </w:p>
    <w:p w:rsidR="005A59CB" w:rsidRPr="00B269AD" w:rsidRDefault="005A59CB" w:rsidP="000A187C">
      <w:pPr>
        <w:pStyle w:val="a3"/>
        <w:shd w:val="clear" w:color="auto" w:fill="FFFFFF"/>
        <w:spacing w:before="0" w:beforeAutospacing="0" w:after="0" w:afterAutospacing="0"/>
        <w:ind w:firstLine="709"/>
        <w:jc w:val="both"/>
      </w:pPr>
      <w:r w:rsidRPr="00B269AD">
        <w:t>Вискозные ткани уступают по прочности натуральному шелку, хотя вырабатываются и сверхпрочные вискозные ткани. В мокром состоянии их прочность значительно снижается — на 50-60 %. Вискоза лучше, чем хлопок, впитывает влагу, но уступает ему в износоустойчивости.</w:t>
      </w:r>
    </w:p>
    <w:p w:rsidR="005A59CB" w:rsidRPr="00B269AD" w:rsidRDefault="005A59CB" w:rsidP="000A187C">
      <w:pPr>
        <w:pStyle w:val="a3"/>
        <w:shd w:val="clear" w:color="auto" w:fill="FFFFFF"/>
        <w:spacing w:before="0" w:beforeAutospacing="0" w:after="0" w:afterAutospacing="0"/>
        <w:ind w:firstLine="709"/>
        <w:jc w:val="both"/>
      </w:pPr>
      <w:r w:rsidRPr="00B269AD">
        <w:t>Горят волокна вискозы так же, как льняные и хлопковые: быстро, ровно, ярким пламенем, пахнут жженой бумагой, оставляют легко рассыпающуюся золу светло-серого цвета. Волокна вискозы в отличие от растительных волокон чувствительны к действию щелочей и кислот.</w:t>
      </w:r>
    </w:p>
    <w:p w:rsidR="005A59CB" w:rsidRPr="00B269AD" w:rsidRDefault="005A59CB" w:rsidP="000A187C">
      <w:pPr>
        <w:pStyle w:val="a3"/>
        <w:shd w:val="clear" w:color="auto" w:fill="FFFFFF"/>
        <w:spacing w:before="0" w:beforeAutospacing="0" w:after="0" w:afterAutospacing="0"/>
        <w:ind w:firstLine="709"/>
        <w:jc w:val="both"/>
      </w:pPr>
      <w:r w:rsidRPr="00B269AD">
        <w:t>Для ацетатного волокна сырьем служат отходы древесины и хлопка. Шелковые ткани из ацетатного волокна внешне очень похожи на натуральный шелк, имеют блестящую поверхность.</w:t>
      </w:r>
    </w:p>
    <w:p w:rsidR="005A59CB" w:rsidRPr="00B269AD" w:rsidRDefault="005A59CB" w:rsidP="000A187C">
      <w:pPr>
        <w:pStyle w:val="a3"/>
        <w:shd w:val="clear" w:color="auto" w:fill="FFFFFF"/>
        <w:spacing w:before="0" w:beforeAutospacing="0" w:after="0" w:afterAutospacing="0"/>
        <w:ind w:firstLine="709"/>
        <w:jc w:val="both"/>
      </w:pPr>
      <w:r w:rsidRPr="00B269AD">
        <w:t xml:space="preserve">Ткани из ацетатного волокна плохо впитывают влагу, но быстро сохнут; они обладают меньшей прочностью, чем вискоза, но большей упругостью, поэтому почти не </w:t>
      </w:r>
      <w:r w:rsidRPr="00B269AD">
        <w:lastRenderedPageBreak/>
        <w:t>мнутся, хорошо сохраняют форму. Ацетат не переносит сильный нагрев и плавится при температуре 210 °С.</w:t>
      </w:r>
    </w:p>
    <w:p w:rsidR="005A59CB" w:rsidRPr="00B269AD" w:rsidRDefault="005A59CB"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синтетических волокон</w:t>
      </w:r>
    </w:p>
    <w:p w:rsidR="005A59CB" w:rsidRPr="00B269AD" w:rsidRDefault="005A59CB" w:rsidP="000A187C">
      <w:pPr>
        <w:pStyle w:val="a3"/>
        <w:shd w:val="clear" w:color="auto" w:fill="FFFFFF"/>
        <w:spacing w:before="0" w:beforeAutospacing="0" w:after="0" w:afterAutospacing="0"/>
        <w:ind w:firstLine="709"/>
        <w:jc w:val="both"/>
      </w:pPr>
      <w:r w:rsidRPr="00B269AD">
        <w:t>Синтетические ткани производят из волокон, получаемых в результате сложных химических реакций. Они отличаются друг от друга химическим составом, свойствами, характером горения.</w:t>
      </w:r>
    </w:p>
    <w:p w:rsidR="005A59CB" w:rsidRPr="00B269AD" w:rsidRDefault="005A59CB" w:rsidP="000A187C">
      <w:pPr>
        <w:pStyle w:val="a3"/>
        <w:shd w:val="clear" w:color="auto" w:fill="FFFFFF"/>
        <w:spacing w:before="0" w:beforeAutospacing="0" w:after="0" w:afterAutospacing="0"/>
        <w:ind w:firstLine="709"/>
        <w:jc w:val="both"/>
      </w:pPr>
      <w:r w:rsidRPr="00B269AD">
        <w:t>В разных странах эти волокна называются по-разному, поэтому остановимся только на наиболее распространенных волокнах и тканях из них.</w:t>
      </w:r>
    </w:p>
    <w:p w:rsidR="005A59CB" w:rsidRPr="00B269AD" w:rsidRDefault="005A59CB" w:rsidP="000A187C">
      <w:pPr>
        <w:pStyle w:val="a3"/>
        <w:shd w:val="clear" w:color="auto" w:fill="FFFFFF"/>
        <w:spacing w:before="0" w:beforeAutospacing="0" w:after="0" w:afterAutospacing="0"/>
        <w:ind w:firstLine="709"/>
        <w:jc w:val="both"/>
      </w:pPr>
      <w:r w:rsidRPr="00B269AD">
        <w:t>Ткани из полиэстера, лавсана, кримплена мягкие и гибкие, но очень прочные. Они практически не мнутся, хорошо закрепляют форму при нагревании, держат складки и плиссе, не выгорают на солнце, не поражаются молью и микроорганизмами. Их недостаток — низкая гигроскопичность.</w:t>
      </w:r>
    </w:p>
    <w:p w:rsidR="005A59CB" w:rsidRPr="00B269AD" w:rsidRDefault="005A59CB" w:rsidP="000A187C">
      <w:pPr>
        <w:pStyle w:val="a3"/>
        <w:shd w:val="clear" w:color="auto" w:fill="FFFFFF"/>
        <w:spacing w:before="0" w:beforeAutospacing="0" w:after="0" w:afterAutospacing="0"/>
        <w:ind w:firstLine="709"/>
        <w:jc w:val="both"/>
      </w:pPr>
      <w:r w:rsidRPr="00B269AD">
        <w:t xml:space="preserve">Нейлон, капрон, </w:t>
      </w:r>
      <w:proofErr w:type="spellStart"/>
      <w:r w:rsidRPr="00B269AD">
        <w:t>дедерон</w:t>
      </w:r>
      <w:proofErr w:type="spellEnd"/>
      <w:r w:rsidRPr="00B269AD">
        <w:t xml:space="preserve"> — самые прочные из всех синтетических волокон. Ткани из этих волокон жестковаты на ощупь, имеют гладкую поверхность, прочны на разрыв, устойчивы к истиранию, не выцветают и мало мнутся, не поражаются молью и микроорганизмами. Из недостатков можно отметить плохую </w:t>
      </w:r>
      <w:proofErr w:type="spellStart"/>
      <w:r w:rsidRPr="00B269AD">
        <w:t>впитываемость</w:t>
      </w:r>
      <w:proofErr w:type="spellEnd"/>
      <w:r w:rsidRPr="00B269AD">
        <w:t xml:space="preserve"> и чувствительность к высоким температурам.</w:t>
      </w:r>
    </w:p>
    <w:p w:rsidR="005A59CB" w:rsidRPr="00B269AD" w:rsidRDefault="005A59CB" w:rsidP="000A187C">
      <w:pPr>
        <w:pStyle w:val="a3"/>
        <w:shd w:val="clear" w:color="auto" w:fill="FFFFFF"/>
        <w:spacing w:before="0" w:beforeAutospacing="0" w:after="0" w:afterAutospacing="0"/>
        <w:ind w:firstLine="709"/>
        <w:jc w:val="both"/>
      </w:pPr>
      <w:r w:rsidRPr="00B269AD">
        <w:t>Акрил, нитрон имеют вид объемных извитых волокон, поэтому ткани из них очень напоминают шерсть. Они обладают теми же свойствами, что и ткани из полиэстера, очень чувствительны к высокой температуре: быстро плавятся, приобретая коричневый цвет, затем горят коптящим пламенем.</w:t>
      </w:r>
    </w:p>
    <w:p w:rsidR="005A59CB" w:rsidRPr="00B269AD" w:rsidRDefault="005A59CB" w:rsidP="000A187C">
      <w:pPr>
        <w:pStyle w:val="a3"/>
        <w:shd w:val="clear" w:color="auto" w:fill="FFFFFF"/>
        <w:spacing w:before="0" w:beforeAutospacing="0" w:after="0" w:afterAutospacing="0"/>
        <w:ind w:firstLine="709"/>
        <w:jc w:val="both"/>
      </w:pPr>
      <w:proofErr w:type="spellStart"/>
      <w:r w:rsidRPr="00B269AD">
        <w:t>Эластан</w:t>
      </w:r>
      <w:proofErr w:type="spellEnd"/>
      <w:r w:rsidRPr="00B269AD">
        <w:t xml:space="preserve"> (лайкра) чаще всего используется в смеси с другими волокнами. </w:t>
      </w:r>
      <w:proofErr w:type="spellStart"/>
      <w:r w:rsidRPr="00B269AD">
        <w:t>Эластановые</w:t>
      </w:r>
      <w:proofErr w:type="spellEnd"/>
      <w:r w:rsidRPr="00B269AD">
        <w:t xml:space="preserve"> волокна очень эластичны при растяжении, способны увеличивать свою длину в семь раз, а затем сокращаться до первоначального размера.</w:t>
      </w:r>
    </w:p>
    <w:p w:rsidR="005A59CB" w:rsidRPr="00B269AD" w:rsidRDefault="005A59CB" w:rsidP="000A187C">
      <w:pPr>
        <w:pStyle w:val="a3"/>
        <w:shd w:val="clear" w:color="auto" w:fill="FFFFFF"/>
        <w:spacing w:before="0" w:beforeAutospacing="0" w:after="0" w:afterAutospacing="0"/>
        <w:ind w:firstLine="709"/>
        <w:jc w:val="both"/>
      </w:pPr>
      <w:r w:rsidRPr="00B269AD">
        <w:t xml:space="preserve">Ткани с </w:t>
      </w:r>
      <w:proofErr w:type="spellStart"/>
      <w:r w:rsidRPr="00B269AD">
        <w:t>эластаном</w:t>
      </w:r>
      <w:proofErr w:type="spellEnd"/>
      <w:r w:rsidRPr="00B269AD">
        <w:t xml:space="preserve"> применяют при изготовлении облегающей одежды: брюк, джинсов, трикотажа, чулочно-носочных изделий. Такая одежда прилегает к фигуре и не стесняет движений. Изделия с </w:t>
      </w:r>
      <w:proofErr w:type="spellStart"/>
      <w:r w:rsidRPr="00B269AD">
        <w:t>эластаном</w:t>
      </w:r>
      <w:proofErr w:type="spellEnd"/>
      <w:r w:rsidRPr="00B269AD">
        <w:t xml:space="preserve"> хорошо растягиваются, мало </w:t>
      </w:r>
      <w:r w:rsidR="00FE3BD4" w:rsidRPr="00B269AD">
        <w:t>мнутся</w:t>
      </w:r>
      <w:r w:rsidRPr="00B269AD">
        <w:t xml:space="preserve"> и отличаются прочностью.</w:t>
      </w:r>
    </w:p>
    <w:p w:rsidR="000A187C" w:rsidRPr="00B269AD" w:rsidRDefault="000A187C" w:rsidP="000A187C">
      <w:pPr>
        <w:pStyle w:val="a3"/>
        <w:shd w:val="clear" w:color="auto" w:fill="FFFFFF"/>
        <w:spacing w:before="0" w:beforeAutospacing="0" w:after="0" w:afterAutospacing="0"/>
        <w:ind w:firstLine="709"/>
        <w:jc w:val="both"/>
      </w:pPr>
    </w:p>
    <w:p w:rsidR="009B38EC" w:rsidRPr="00B269AD" w:rsidRDefault="009B38EC" w:rsidP="000A187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BA3F1B" w:rsidRPr="00B269AD" w:rsidRDefault="00366CA4" w:rsidP="000A187C">
      <w:pPr>
        <w:pStyle w:val="a7"/>
        <w:numPr>
          <w:ilvl w:val="0"/>
          <w:numId w:val="3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такое химические волокна?</w:t>
      </w:r>
    </w:p>
    <w:p w:rsidR="00366CA4" w:rsidRPr="00B269AD" w:rsidRDefault="005268F2" w:rsidP="000A187C">
      <w:pPr>
        <w:pStyle w:val="a7"/>
        <w:numPr>
          <w:ilvl w:val="0"/>
          <w:numId w:val="3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искусственных волокон. Примеры, описание.</w:t>
      </w:r>
    </w:p>
    <w:p w:rsidR="005268F2" w:rsidRPr="00B269AD" w:rsidRDefault="005268F2" w:rsidP="000A187C">
      <w:pPr>
        <w:pStyle w:val="a7"/>
        <w:numPr>
          <w:ilvl w:val="0"/>
          <w:numId w:val="3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синтетических волокон. Примеры, описание.</w:t>
      </w:r>
    </w:p>
    <w:p w:rsidR="00BA3F1B" w:rsidRPr="00B269AD" w:rsidRDefault="00BA3F1B" w:rsidP="000A187C">
      <w:pPr>
        <w:spacing w:after="0" w:line="240" w:lineRule="auto"/>
        <w:ind w:firstLine="709"/>
        <w:jc w:val="both"/>
        <w:rPr>
          <w:rFonts w:ascii="Times New Roman" w:hAnsi="Times New Roman" w:cs="Times New Roman"/>
          <w:sz w:val="24"/>
          <w:szCs w:val="24"/>
        </w:rPr>
      </w:pPr>
    </w:p>
    <w:p w:rsidR="009B38EC" w:rsidRPr="00B269AD" w:rsidRDefault="009B38EC" w:rsidP="000A187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D06D5B" w:rsidRPr="00B269AD" w:rsidRDefault="00D06D5B"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Заполнить таблицу «</w:t>
      </w:r>
      <w:r w:rsidR="003B47D8" w:rsidRPr="00B269AD">
        <w:rPr>
          <w:rFonts w:ascii="Times New Roman" w:hAnsi="Times New Roman" w:cs="Times New Roman"/>
          <w:sz w:val="24"/>
          <w:szCs w:val="24"/>
        </w:rPr>
        <w:t>Признаки определения искусственных и синтетических волокон»</w:t>
      </w:r>
      <w:r w:rsidRPr="00B269AD">
        <w:rPr>
          <w:rFonts w:ascii="Times New Roman" w:hAnsi="Times New Roman" w:cs="Times New Roman"/>
          <w:sz w:val="24"/>
          <w:szCs w:val="24"/>
        </w:rPr>
        <w:t>.</w:t>
      </w:r>
    </w:p>
    <w:p w:rsidR="003B47D8" w:rsidRPr="00B269AD" w:rsidRDefault="003B47D8"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Таблица 9 – Признаки определения искусственных и синтетических волокон</w:t>
      </w:r>
    </w:p>
    <w:tbl>
      <w:tblPr>
        <w:tblStyle w:val="a9"/>
        <w:tblW w:w="0" w:type="auto"/>
        <w:tblLook w:val="04A0" w:firstRow="1" w:lastRow="0" w:firstColumn="1" w:lastColumn="0" w:noHBand="0" w:noVBand="1"/>
      </w:tblPr>
      <w:tblGrid>
        <w:gridCol w:w="2339"/>
        <w:gridCol w:w="1467"/>
        <w:gridCol w:w="1471"/>
        <w:gridCol w:w="1411"/>
        <w:gridCol w:w="1388"/>
        <w:gridCol w:w="1269"/>
      </w:tblGrid>
      <w:tr w:rsidR="00CD2A7A" w:rsidRPr="00B269AD" w:rsidTr="00F20E89">
        <w:tc>
          <w:tcPr>
            <w:tcW w:w="2339" w:type="dxa"/>
            <w:vMerge w:val="restart"/>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волокон</w:t>
            </w:r>
          </w:p>
        </w:tc>
        <w:tc>
          <w:tcPr>
            <w:tcW w:w="2938" w:type="dxa"/>
            <w:gridSpan w:val="2"/>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Искусственные волокна</w:t>
            </w:r>
          </w:p>
        </w:tc>
        <w:tc>
          <w:tcPr>
            <w:tcW w:w="4068" w:type="dxa"/>
            <w:gridSpan w:val="3"/>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Синтетические волокна</w:t>
            </w:r>
          </w:p>
        </w:tc>
      </w:tr>
      <w:tr w:rsidR="00CD2A7A" w:rsidRPr="00B269AD" w:rsidTr="00CD2A7A">
        <w:tc>
          <w:tcPr>
            <w:tcW w:w="2339" w:type="dxa"/>
            <w:vMerge/>
          </w:tcPr>
          <w:p w:rsidR="00CD2A7A" w:rsidRPr="00B269AD" w:rsidRDefault="00CD2A7A" w:rsidP="00EA5E91">
            <w:pPr>
              <w:jc w:val="center"/>
              <w:rPr>
                <w:rFonts w:ascii="Times New Roman" w:hAnsi="Times New Roman" w:cs="Times New Roman"/>
                <w:sz w:val="24"/>
                <w:szCs w:val="24"/>
              </w:rPr>
            </w:pPr>
          </w:p>
        </w:tc>
        <w:tc>
          <w:tcPr>
            <w:tcW w:w="1467"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Вискозное </w:t>
            </w:r>
          </w:p>
        </w:tc>
        <w:tc>
          <w:tcPr>
            <w:tcW w:w="1471"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Ацетатное </w:t>
            </w:r>
          </w:p>
        </w:tc>
        <w:tc>
          <w:tcPr>
            <w:tcW w:w="1411"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Капрон </w:t>
            </w:r>
          </w:p>
        </w:tc>
        <w:tc>
          <w:tcPr>
            <w:tcW w:w="1388"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Акрил</w:t>
            </w:r>
          </w:p>
        </w:tc>
        <w:tc>
          <w:tcPr>
            <w:tcW w:w="1269" w:type="dxa"/>
          </w:tcPr>
          <w:p w:rsidR="00CD2A7A" w:rsidRPr="00B269AD" w:rsidRDefault="00CD2A7A" w:rsidP="00EA5E91">
            <w:pPr>
              <w:jc w:val="center"/>
              <w:rPr>
                <w:rFonts w:ascii="Times New Roman" w:hAnsi="Times New Roman" w:cs="Times New Roman"/>
                <w:sz w:val="24"/>
                <w:szCs w:val="24"/>
              </w:rPr>
            </w:pPr>
            <w:proofErr w:type="spellStart"/>
            <w:r w:rsidRPr="00B269AD">
              <w:rPr>
                <w:rFonts w:ascii="Times New Roman" w:hAnsi="Times New Roman" w:cs="Times New Roman"/>
                <w:sz w:val="24"/>
                <w:szCs w:val="24"/>
              </w:rPr>
              <w:t>Эластан</w:t>
            </w:r>
            <w:proofErr w:type="spellEnd"/>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По внешнему виду</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Длина</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Цвет</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Мягкость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На ощупь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Прочность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Извитость </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Вид обрыва нитей</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Гладкость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Гигроскопичность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горения</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bl>
    <w:p w:rsidR="009B38EC" w:rsidRPr="00B269AD" w:rsidRDefault="009B38EC" w:rsidP="00EA5E91">
      <w:pPr>
        <w:spacing w:after="0" w:line="240" w:lineRule="auto"/>
        <w:jc w:val="center"/>
        <w:rPr>
          <w:rFonts w:ascii="Times New Roman" w:hAnsi="Times New Roman" w:cs="Times New Roman"/>
          <w:sz w:val="24"/>
          <w:szCs w:val="24"/>
        </w:rPr>
      </w:pPr>
    </w:p>
    <w:p w:rsidR="000A187C" w:rsidRPr="00B269AD" w:rsidRDefault="000A187C" w:rsidP="00EA5E91">
      <w:pPr>
        <w:spacing w:after="0" w:line="240" w:lineRule="auto"/>
        <w:jc w:val="center"/>
        <w:rPr>
          <w:rFonts w:ascii="Times New Roman" w:hAnsi="Times New Roman" w:cs="Times New Roman"/>
          <w:sz w:val="24"/>
          <w:szCs w:val="24"/>
        </w:rPr>
      </w:pPr>
    </w:p>
    <w:p w:rsidR="000A187C" w:rsidRPr="00B269AD" w:rsidRDefault="000A187C" w:rsidP="00EA5E91">
      <w:pPr>
        <w:spacing w:after="0" w:line="240" w:lineRule="auto"/>
        <w:jc w:val="center"/>
        <w:rPr>
          <w:rFonts w:ascii="Times New Roman" w:hAnsi="Times New Roman" w:cs="Times New Roman"/>
          <w:sz w:val="24"/>
          <w:szCs w:val="24"/>
        </w:rPr>
      </w:pPr>
    </w:p>
    <w:p w:rsidR="009B38EC" w:rsidRPr="00B269AD" w:rsidRDefault="00BA3F1B" w:rsidP="00F0068B">
      <w:pPr>
        <w:spacing w:after="0" w:line="240" w:lineRule="auto"/>
        <w:ind w:firstLine="709"/>
        <w:jc w:val="center"/>
        <w:outlineLvl w:val="0"/>
        <w:rPr>
          <w:rFonts w:ascii="Times New Roman" w:hAnsi="Times New Roman" w:cs="Times New Roman"/>
          <w:b/>
          <w:sz w:val="24"/>
          <w:szCs w:val="24"/>
        </w:rPr>
      </w:pPr>
      <w:bookmarkStart w:id="43" w:name="_Toc85615428"/>
      <w:bookmarkStart w:id="44" w:name="_Toc86926151"/>
      <w:r w:rsidRPr="00B269AD">
        <w:rPr>
          <w:rFonts w:ascii="Times New Roman" w:hAnsi="Times New Roman" w:cs="Times New Roman"/>
          <w:b/>
          <w:sz w:val="24"/>
          <w:szCs w:val="24"/>
        </w:rPr>
        <w:t>Практическое занятие № 15. Нанесение рисунка на кож</w:t>
      </w:r>
      <w:r w:rsidR="005F17FD" w:rsidRPr="00B269AD">
        <w:rPr>
          <w:rFonts w:ascii="Times New Roman" w:hAnsi="Times New Roman" w:cs="Times New Roman"/>
          <w:b/>
          <w:sz w:val="24"/>
          <w:szCs w:val="24"/>
        </w:rPr>
        <w:t>аные вещи</w:t>
      </w:r>
      <w:bookmarkEnd w:id="43"/>
      <w:bookmarkEnd w:id="44"/>
    </w:p>
    <w:p w:rsidR="005F17FD" w:rsidRPr="00B269AD" w:rsidRDefault="005F17FD" w:rsidP="00EA5E91">
      <w:pPr>
        <w:spacing w:after="0" w:line="240" w:lineRule="auto"/>
        <w:ind w:firstLine="709"/>
        <w:jc w:val="both"/>
        <w:rPr>
          <w:rFonts w:ascii="Times New Roman" w:hAnsi="Times New Roman" w:cs="Times New Roman"/>
          <w:sz w:val="24"/>
          <w:szCs w:val="24"/>
        </w:rPr>
      </w:pPr>
    </w:p>
    <w:p w:rsidR="005F17FD" w:rsidRPr="00B269AD" w:rsidRDefault="005F17FD" w:rsidP="00EA5E91">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Теоретическая часть</w:t>
      </w:r>
    </w:p>
    <w:p w:rsidR="001F35C7"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Объемный рисунок или </w:t>
      </w:r>
      <w:proofErr w:type="spellStart"/>
      <w:r w:rsidRPr="00B269AD">
        <w:rPr>
          <w:rFonts w:ascii="Times New Roman" w:hAnsi="Times New Roman" w:cs="Times New Roman"/>
          <w:b/>
          <w:bCs/>
          <w:sz w:val="24"/>
          <w:szCs w:val="24"/>
          <w:shd w:val="clear" w:color="auto" w:fill="FFFFFF"/>
        </w:rPr>
        <w:t>давлёнка</w:t>
      </w:r>
      <w:proofErr w:type="spellEnd"/>
      <w:r w:rsidRPr="00B269AD">
        <w:rPr>
          <w:rFonts w:ascii="Times New Roman" w:hAnsi="Times New Roman" w:cs="Times New Roman"/>
          <w:sz w:val="24"/>
          <w:szCs w:val="24"/>
          <w:shd w:val="clear" w:color="auto" w:fill="FFFFFF"/>
        </w:rPr>
        <w:t> – </w:t>
      </w:r>
      <w:r w:rsidRPr="00B269AD">
        <w:rPr>
          <w:rFonts w:ascii="Times New Roman" w:hAnsi="Times New Roman" w:cs="Times New Roman"/>
          <w:b/>
          <w:bCs/>
          <w:sz w:val="24"/>
          <w:szCs w:val="24"/>
          <w:shd w:val="clear" w:color="auto" w:fill="FFFFFF"/>
        </w:rPr>
        <w:t>это</w:t>
      </w:r>
      <w:r w:rsidRPr="00B269AD">
        <w:rPr>
          <w:rFonts w:ascii="Times New Roman" w:hAnsi="Times New Roman" w:cs="Times New Roman"/>
          <w:sz w:val="24"/>
          <w:szCs w:val="24"/>
          <w:shd w:val="clear" w:color="auto" w:fill="FFFFFF"/>
        </w:rPr>
        <w:t> объёмное изображение на коже. Чаще всего </w:t>
      </w:r>
      <w:r w:rsidRPr="00B269AD">
        <w:rPr>
          <w:rFonts w:ascii="Times New Roman" w:hAnsi="Times New Roman" w:cs="Times New Roman"/>
          <w:b/>
          <w:bCs/>
          <w:sz w:val="24"/>
          <w:szCs w:val="24"/>
          <w:shd w:val="clear" w:color="auto" w:fill="FFFFFF"/>
        </w:rPr>
        <w:t>это</w:t>
      </w:r>
      <w:r w:rsidRPr="00B269AD">
        <w:rPr>
          <w:rFonts w:ascii="Times New Roman" w:hAnsi="Times New Roman" w:cs="Times New Roman"/>
          <w:sz w:val="24"/>
          <w:szCs w:val="24"/>
          <w:shd w:val="clear" w:color="auto" w:fill="FFFFFF"/>
        </w:rPr>
        <w:t xml:space="preserve"> нашивка. Создают его между двумя слоями мягкой кожи, предварительно вырезав рисунок, буквы или узор из жесткого пластика. Верхний слой кожи размягчают клеем и </w:t>
      </w:r>
      <w:proofErr w:type="spellStart"/>
      <w:r w:rsidRPr="00B269AD">
        <w:rPr>
          <w:rFonts w:ascii="Times New Roman" w:hAnsi="Times New Roman" w:cs="Times New Roman"/>
          <w:sz w:val="24"/>
          <w:szCs w:val="24"/>
          <w:shd w:val="clear" w:color="auto" w:fill="FFFFFF"/>
        </w:rPr>
        <w:t>обтягиват</w:t>
      </w:r>
      <w:proofErr w:type="spellEnd"/>
      <w:r w:rsidRPr="00B269AD">
        <w:rPr>
          <w:rFonts w:ascii="Times New Roman" w:hAnsi="Times New Roman" w:cs="Times New Roman"/>
          <w:sz w:val="24"/>
          <w:szCs w:val="24"/>
          <w:shd w:val="clear" w:color="auto" w:fill="FFFFFF"/>
        </w:rPr>
        <w:t xml:space="preserve"> рисунок из пластика, а затем соединяют с нижним слоем кожи.</w:t>
      </w:r>
    </w:p>
    <w:p w:rsidR="001F35C7"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Тиснение — это особый способ обработки кожи, при котором на неё наносятся буквы и изображения. Она сама по себе является очень износостойким материалом, при этом навсегда сохраняет на себе эффектный рисунок.  </w:t>
      </w:r>
    </w:p>
    <w:p w:rsidR="001F35C7" w:rsidRPr="00B269AD" w:rsidRDefault="001F35C7" w:rsidP="000A187C">
      <w:pPr>
        <w:pStyle w:val="a3"/>
        <w:shd w:val="clear" w:color="auto" w:fill="FFFFFF"/>
        <w:spacing w:before="0" w:beforeAutospacing="0" w:after="0" w:afterAutospacing="0"/>
        <w:ind w:firstLine="709"/>
        <w:jc w:val="both"/>
      </w:pPr>
      <w:r w:rsidRPr="00B269AD">
        <w:rPr>
          <w:rStyle w:val="a5"/>
        </w:rPr>
        <w:t xml:space="preserve">Существует несколько вариантов </w:t>
      </w:r>
      <w:proofErr w:type="spellStart"/>
      <w:r w:rsidRPr="00B269AD">
        <w:rPr>
          <w:rStyle w:val="a5"/>
        </w:rPr>
        <w:t>давленки</w:t>
      </w:r>
      <w:proofErr w:type="spellEnd"/>
      <w:r w:rsidRPr="00B269AD">
        <w:rPr>
          <w:rStyle w:val="a5"/>
        </w:rPr>
        <w:t>:</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горячая/холодная;</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тиснение фольгой;</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proofErr w:type="spellStart"/>
      <w:r w:rsidRPr="00B269AD">
        <w:rPr>
          <w:rFonts w:ascii="Times New Roman" w:hAnsi="Times New Roman" w:cs="Times New Roman"/>
          <w:sz w:val="24"/>
          <w:szCs w:val="24"/>
        </w:rPr>
        <w:t>конгревная</w:t>
      </w:r>
      <w:proofErr w:type="spellEnd"/>
      <w:r w:rsidRPr="00B269AD">
        <w:rPr>
          <w:rFonts w:ascii="Times New Roman" w:hAnsi="Times New Roman" w:cs="Times New Roman"/>
          <w:sz w:val="24"/>
          <w:szCs w:val="24"/>
        </w:rPr>
        <w:t>;</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proofErr w:type="spellStart"/>
      <w:r w:rsidRPr="00B269AD">
        <w:rPr>
          <w:rFonts w:ascii="Times New Roman" w:hAnsi="Times New Roman" w:cs="Times New Roman"/>
          <w:sz w:val="24"/>
          <w:szCs w:val="24"/>
        </w:rPr>
        <w:t>блинтовая</w:t>
      </w:r>
      <w:proofErr w:type="spellEnd"/>
      <w:r w:rsidRPr="00B269AD">
        <w:rPr>
          <w:rFonts w:ascii="Times New Roman" w:hAnsi="Times New Roman" w:cs="Times New Roman"/>
          <w:sz w:val="24"/>
          <w:szCs w:val="24"/>
        </w:rPr>
        <w:t xml:space="preserve"> (слепая);</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тиснение при помощи штампов.</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Клише можно купить, заказать и даже изготовить самостоятельно из металлических заготовок. Для этого идеально подойдут такие металлы, как медь, латунь, магний. Для тиснения приоритетнее использовать натуральную кожу растительного дубления. </w:t>
      </w:r>
    </w:p>
    <w:p w:rsidR="001F35C7" w:rsidRPr="00B269AD" w:rsidRDefault="001F35C7" w:rsidP="00F0068B">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Поэтапное производство тисненого изделия</w:t>
      </w:r>
    </w:p>
    <w:p w:rsidR="001F35C7" w:rsidRPr="00B269AD" w:rsidRDefault="001F35C7" w:rsidP="00F0068B">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К четырем основным инструментам для тиснения на коже в домашних условиях относят поворотный нож, штампы (клише), разметчик и молоток. Поворотный нож имеет различные насадки и позволяет делать контуры. Штампы необходимы для нанесения на рисунок фонов, типовых элементов орнамента. Одним из видов штампов узоров на коже является </w:t>
      </w:r>
      <w:proofErr w:type="spellStart"/>
      <w:r w:rsidRPr="00B269AD">
        <w:rPr>
          <w:rFonts w:ascii="Times New Roman" w:hAnsi="Times New Roman" w:cs="Times New Roman"/>
          <w:sz w:val="24"/>
          <w:szCs w:val="24"/>
        </w:rPr>
        <w:t>бевеллер</w:t>
      </w:r>
      <w:proofErr w:type="spellEnd"/>
      <w:r w:rsidRPr="00B269AD">
        <w:rPr>
          <w:rFonts w:ascii="Times New Roman" w:hAnsi="Times New Roman" w:cs="Times New Roman"/>
          <w:sz w:val="24"/>
          <w:szCs w:val="24"/>
        </w:rPr>
        <w:t>, который позволяет придать контуру рисунка объем и выпуклость.</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Молоток (киянка) необходим для удара по штампу с целью «продавить» рисунок на материале. Разметчик позволяет отмерять равные расстояния между швами и проводить параллельные линии.</w:t>
      </w:r>
    </w:p>
    <w:p w:rsidR="00EF71B8" w:rsidRPr="00B269AD" w:rsidRDefault="00EF71B8" w:rsidP="000A187C">
      <w:pPr>
        <w:spacing w:after="0" w:line="240" w:lineRule="auto"/>
        <w:ind w:firstLine="709"/>
        <w:jc w:val="both"/>
        <w:rPr>
          <w:rStyle w:val="a5"/>
          <w:rFonts w:ascii="Times New Roman" w:hAnsi="Times New Roman" w:cs="Times New Roman"/>
          <w:sz w:val="24"/>
          <w:szCs w:val="24"/>
        </w:rPr>
      </w:pP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Style w:val="a5"/>
          <w:rFonts w:ascii="Times New Roman" w:hAnsi="Times New Roman" w:cs="Times New Roman"/>
          <w:sz w:val="24"/>
          <w:szCs w:val="24"/>
        </w:rPr>
        <w:t>Чтобы сделать тиснение на коже следует приготовить:</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набор инструментов для тиснения</w:t>
      </w:r>
      <w:r w:rsidR="00EF71B8" w:rsidRPr="00B269AD">
        <w:rPr>
          <w:rFonts w:ascii="Times New Roman" w:hAnsi="Times New Roman" w:cs="Times New Roman"/>
          <w:sz w:val="24"/>
          <w:szCs w:val="24"/>
        </w:rPr>
        <w:t xml:space="preserve"> (рисунок 15)</w:t>
      </w:r>
      <w:r w:rsidRPr="00B269AD">
        <w:rPr>
          <w:rFonts w:ascii="Times New Roman" w:hAnsi="Times New Roman" w:cs="Times New Roman"/>
          <w:sz w:val="24"/>
          <w:szCs w:val="24"/>
        </w:rPr>
        <w:t>;</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ножницы (острые и тяжелые);</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деревянную доску;</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стилус;</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увлажнитель или простую воду;</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губку.</w:t>
      </w:r>
    </w:p>
    <w:p w:rsidR="00EF71B8" w:rsidRPr="00B269AD" w:rsidRDefault="00EF71B8" w:rsidP="004C69B3">
      <w:pPr>
        <w:spacing w:after="0" w:line="240" w:lineRule="auto"/>
        <w:ind w:firstLine="709"/>
        <w:jc w:val="center"/>
        <w:rPr>
          <w:rStyle w:val="a5"/>
          <w:rFonts w:ascii="Times New Roman" w:hAnsi="Times New Roman" w:cs="Times New Roman"/>
          <w:sz w:val="24"/>
          <w:szCs w:val="24"/>
        </w:rPr>
      </w:pPr>
      <w:r w:rsidRPr="00B269AD">
        <w:rPr>
          <w:rFonts w:ascii="Times New Roman" w:hAnsi="Times New Roman" w:cs="Times New Roman"/>
          <w:b/>
          <w:bCs/>
          <w:noProof/>
          <w:sz w:val="24"/>
          <w:szCs w:val="24"/>
          <w:lang w:eastAsia="ru-RU"/>
        </w:rPr>
        <w:drawing>
          <wp:inline distT="0" distB="0" distL="0" distR="0" wp14:anchorId="51E6CEF4" wp14:editId="1E9E4D38">
            <wp:extent cx="2509284" cy="1875278"/>
            <wp:effectExtent l="0" t="0" r="5715" b="0"/>
            <wp:docPr id="10" name="Рисунок 10" descr="Инструменты для тиснения кож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менты для тиснения кож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9596" cy="1875511"/>
                    </a:xfrm>
                    <a:prstGeom prst="rect">
                      <a:avLst/>
                    </a:prstGeom>
                    <a:noFill/>
                    <a:ln>
                      <a:noFill/>
                    </a:ln>
                  </pic:spPr>
                </pic:pic>
              </a:graphicData>
            </a:graphic>
          </wp:inline>
        </w:drawing>
      </w:r>
    </w:p>
    <w:p w:rsidR="00EF71B8" w:rsidRPr="00B269AD" w:rsidRDefault="00EF71B8" w:rsidP="00EF71B8">
      <w:pPr>
        <w:spacing w:after="0" w:line="240" w:lineRule="auto"/>
        <w:ind w:firstLine="709"/>
        <w:jc w:val="both"/>
        <w:rPr>
          <w:rStyle w:val="a5"/>
          <w:rFonts w:ascii="Times New Roman" w:hAnsi="Times New Roman" w:cs="Times New Roman"/>
          <w:b w:val="0"/>
          <w:sz w:val="24"/>
          <w:szCs w:val="24"/>
        </w:rPr>
      </w:pPr>
      <w:r w:rsidRPr="00B269AD">
        <w:rPr>
          <w:rStyle w:val="a5"/>
          <w:rFonts w:ascii="Times New Roman" w:hAnsi="Times New Roman" w:cs="Times New Roman"/>
          <w:b w:val="0"/>
          <w:sz w:val="24"/>
          <w:szCs w:val="24"/>
        </w:rPr>
        <w:t>Рисунок 15 – Набор инструментов для тиснения</w:t>
      </w:r>
    </w:p>
    <w:p w:rsidR="00EF71B8" w:rsidRPr="00B269AD" w:rsidRDefault="00EF71B8" w:rsidP="000A187C">
      <w:pPr>
        <w:spacing w:after="0" w:line="240" w:lineRule="auto"/>
        <w:ind w:firstLine="709"/>
        <w:jc w:val="both"/>
        <w:rPr>
          <w:rFonts w:ascii="Times New Roman" w:hAnsi="Times New Roman" w:cs="Times New Roman"/>
          <w:sz w:val="24"/>
          <w:szCs w:val="24"/>
        </w:rPr>
      </w:pPr>
    </w:p>
    <w:p w:rsidR="001F35C7" w:rsidRPr="00B269AD" w:rsidRDefault="003944CB"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lastRenderedPageBreak/>
        <w:t>Для изготовления тиснения н</w:t>
      </w:r>
      <w:r w:rsidR="00340C02" w:rsidRPr="00B269AD">
        <w:rPr>
          <w:rFonts w:ascii="Times New Roman" w:eastAsia="Times New Roman" w:hAnsi="Times New Roman" w:cs="Times New Roman"/>
          <w:sz w:val="24"/>
          <w:szCs w:val="24"/>
          <w:lang w:eastAsia="ru-RU"/>
        </w:rPr>
        <w:t xml:space="preserve">еобходимо </w:t>
      </w:r>
      <w:r w:rsidR="001F35C7" w:rsidRPr="00B269AD">
        <w:rPr>
          <w:rFonts w:ascii="Times New Roman" w:eastAsia="Times New Roman" w:hAnsi="Times New Roman" w:cs="Times New Roman"/>
          <w:sz w:val="24"/>
          <w:szCs w:val="24"/>
          <w:lang w:eastAsia="ru-RU"/>
        </w:rPr>
        <w:t>из кожи вырезать заготовку. На эту деталь вручную или с использованием распечатанного на бумаге </w:t>
      </w:r>
      <w:r w:rsidR="001F35C7" w:rsidRPr="00B269AD">
        <w:rPr>
          <w:rFonts w:ascii="Times New Roman" w:eastAsia="Times New Roman" w:hAnsi="Times New Roman" w:cs="Times New Roman"/>
          <w:i/>
          <w:iCs/>
          <w:sz w:val="24"/>
          <w:szCs w:val="24"/>
          <w:lang w:eastAsia="ru-RU"/>
        </w:rPr>
        <w:t>трафарета</w:t>
      </w:r>
      <w:r w:rsidR="001F35C7" w:rsidRPr="00B269AD">
        <w:rPr>
          <w:rFonts w:ascii="Times New Roman" w:eastAsia="Times New Roman" w:hAnsi="Times New Roman" w:cs="Times New Roman"/>
          <w:sz w:val="24"/>
          <w:szCs w:val="24"/>
          <w:lang w:eastAsia="ru-RU"/>
        </w:rPr>
        <w:t> наносится изображение. По желанию можно оформить изделие перфорацией по контуру. Это делается </w:t>
      </w:r>
      <w:r w:rsidR="001F35C7" w:rsidRPr="00B269AD">
        <w:rPr>
          <w:rFonts w:ascii="Times New Roman" w:eastAsia="Times New Roman" w:hAnsi="Times New Roman" w:cs="Times New Roman"/>
          <w:i/>
          <w:iCs/>
          <w:sz w:val="24"/>
          <w:szCs w:val="24"/>
          <w:lang w:eastAsia="ru-RU"/>
        </w:rPr>
        <w:t>дыроколом</w:t>
      </w:r>
      <w:r w:rsidR="001F35C7" w:rsidRPr="00B269AD">
        <w:rPr>
          <w:rFonts w:ascii="Times New Roman" w:eastAsia="Times New Roman" w:hAnsi="Times New Roman" w:cs="Times New Roman"/>
          <w:sz w:val="24"/>
          <w:szCs w:val="24"/>
          <w:lang w:eastAsia="ru-RU"/>
        </w:rPr>
        <w:t> до начала основной работы.</w:t>
      </w:r>
    </w:p>
    <w:p w:rsidR="001F35C7"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Чтобы материал стал податливым, его </w:t>
      </w:r>
      <w:r w:rsidRPr="00B269AD">
        <w:rPr>
          <w:rFonts w:ascii="Times New Roman" w:eastAsia="Times New Roman" w:hAnsi="Times New Roman" w:cs="Times New Roman"/>
          <w:b/>
          <w:bCs/>
          <w:sz w:val="24"/>
          <w:szCs w:val="24"/>
          <w:lang w:eastAsia="ru-RU"/>
        </w:rPr>
        <w:t>обрабатывают профессиональными увлажнителями</w:t>
      </w:r>
      <w:r w:rsidRPr="00B269AD">
        <w:rPr>
          <w:rFonts w:ascii="Times New Roman" w:eastAsia="Times New Roman" w:hAnsi="Times New Roman" w:cs="Times New Roman"/>
          <w:sz w:val="24"/>
          <w:szCs w:val="24"/>
          <w:lang w:eastAsia="ru-RU"/>
        </w:rPr>
        <w:t>, но подойдет и простая вода. Изделие смачивают и оставляют на 30 минут для размягчения. Когда материал вернул свой первоначальный цвет и размягчился, можно приступать непосредственно к тиснению. Работа проходит на </w:t>
      </w:r>
      <w:r w:rsidRPr="00B269AD">
        <w:rPr>
          <w:rFonts w:ascii="Times New Roman" w:eastAsia="Times New Roman" w:hAnsi="Times New Roman" w:cs="Times New Roman"/>
          <w:i/>
          <w:iCs/>
          <w:sz w:val="24"/>
          <w:szCs w:val="24"/>
          <w:lang w:eastAsia="ru-RU"/>
        </w:rPr>
        <w:t>деревянной дощечке</w:t>
      </w:r>
      <w:r w:rsidRPr="00B269AD">
        <w:rPr>
          <w:rFonts w:ascii="Times New Roman" w:eastAsia="Times New Roman" w:hAnsi="Times New Roman" w:cs="Times New Roman"/>
          <w:sz w:val="24"/>
          <w:szCs w:val="24"/>
          <w:lang w:eastAsia="ru-RU"/>
        </w:rPr>
        <w:t>, которую подкладывают под изделие. При помощи </w:t>
      </w:r>
      <w:r w:rsidRPr="00B269AD">
        <w:rPr>
          <w:rFonts w:ascii="Times New Roman" w:eastAsia="Times New Roman" w:hAnsi="Times New Roman" w:cs="Times New Roman"/>
          <w:i/>
          <w:iCs/>
          <w:sz w:val="24"/>
          <w:szCs w:val="24"/>
          <w:lang w:eastAsia="ru-RU"/>
        </w:rPr>
        <w:t>стилуса</w:t>
      </w:r>
      <w:r w:rsidRPr="00B269AD">
        <w:rPr>
          <w:rFonts w:ascii="Times New Roman" w:eastAsia="Times New Roman" w:hAnsi="Times New Roman" w:cs="Times New Roman"/>
          <w:sz w:val="24"/>
          <w:szCs w:val="24"/>
          <w:lang w:eastAsia="ru-RU"/>
        </w:rPr>
        <w:t> прорисовываются контуры изображения.</w:t>
      </w:r>
    </w:p>
    <w:p w:rsidR="003944CB" w:rsidRPr="00B269AD" w:rsidRDefault="003944CB" w:rsidP="000A187C">
      <w:pPr>
        <w:spacing w:after="0" w:line="240" w:lineRule="auto"/>
        <w:ind w:firstLine="709"/>
        <w:jc w:val="both"/>
        <w:rPr>
          <w:rFonts w:ascii="Times New Roman" w:eastAsia="Times New Roman" w:hAnsi="Times New Roman" w:cs="Times New Roman"/>
          <w:sz w:val="24"/>
          <w:szCs w:val="24"/>
          <w:lang w:eastAsia="ru-RU"/>
        </w:rPr>
      </w:pPr>
    </w:p>
    <w:p w:rsidR="003944CB" w:rsidRPr="00B269AD" w:rsidRDefault="001F35C7" w:rsidP="004C69B3">
      <w:pPr>
        <w:spacing w:after="0" w:line="240" w:lineRule="auto"/>
        <w:ind w:firstLine="709"/>
        <w:jc w:val="center"/>
        <w:rPr>
          <w:rStyle w:val="a5"/>
          <w:rFonts w:ascii="Times New Roman" w:hAnsi="Times New Roman" w:cs="Times New Roman"/>
          <w:b w:val="0"/>
          <w:sz w:val="24"/>
          <w:szCs w:val="24"/>
        </w:rPr>
      </w:pPr>
      <w:r w:rsidRPr="00B269AD">
        <w:rPr>
          <w:rFonts w:ascii="Times New Roman" w:hAnsi="Times New Roman" w:cs="Times New Roman"/>
          <w:noProof/>
          <w:sz w:val="24"/>
          <w:szCs w:val="24"/>
          <w:lang w:eastAsia="ru-RU"/>
        </w:rPr>
        <w:drawing>
          <wp:inline distT="0" distB="0" distL="0" distR="0" wp14:anchorId="3A052A5F" wp14:editId="73374DDC">
            <wp:extent cx="2860040" cy="2105025"/>
            <wp:effectExtent l="0" t="0" r="0" b="9525"/>
            <wp:docPr id="16" name="Рисунок 16" descr="Штампы для тиснения на коже">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тампы для тиснения на кож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040" cy="2105025"/>
                    </a:xfrm>
                    <a:prstGeom prst="rect">
                      <a:avLst/>
                    </a:prstGeom>
                    <a:noFill/>
                    <a:ln>
                      <a:noFill/>
                    </a:ln>
                  </pic:spPr>
                </pic:pic>
              </a:graphicData>
            </a:graphic>
          </wp:inline>
        </w:drawing>
      </w:r>
    </w:p>
    <w:p w:rsidR="003944CB" w:rsidRPr="00B269AD" w:rsidRDefault="003944CB" w:rsidP="003944CB">
      <w:pPr>
        <w:spacing w:after="0" w:line="240" w:lineRule="auto"/>
        <w:ind w:firstLine="709"/>
        <w:jc w:val="both"/>
        <w:rPr>
          <w:rStyle w:val="a5"/>
          <w:rFonts w:ascii="Times New Roman" w:hAnsi="Times New Roman" w:cs="Times New Roman"/>
          <w:b w:val="0"/>
          <w:sz w:val="24"/>
          <w:szCs w:val="24"/>
        </w:rPr>
      </w:pPr>
      <w:r w:rsidRPr="00B269AD">
        <w:rPr>
          <w:rStyle w:val="a5"/>
          <w:rFonts w:ascii="Times New Roman" w:hAnsi="Times New Roman" w:cs="Times New Roman"/>
          <w:b w:val="0"/>
          <w:sz w:val="24"/>
          <w:szCs w:val="24"/>
        </w:rPr>
        <w:t>Рисунок 16 – Клише</w:t>
      </w:r>
    </w:p>
    <w:p w:rsidR="001F35C7"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Далее при помощи</w:t>
      </w:r>
      <w:r w:rsidRPr="00B269AD">
        <w:rPr>
          <w:rFonts w:ascii="Times New Roman" w:eastAsia="Times New Roman" w:hAnsi="Times New Roman" w:cs="Times New Roman"/>
          <w:i/>
          <w:iCs/>
          <w:sz w:val="24"/>
          <w:szCs w:val="24"/>
          <w:lang w:eastAsia="ru-RU"/>
        </w:rPr>
        <w:t> </w:t>
      </w:r>
      <w:proofErr w:type="gramStart"/>
      <w:r w:rsidRPr="00B269AD">
        <w:rPr>
          <w:rFonts w:ascii="Times New Roman" w:eastAsia="Times New Roman" w:hAnsi="Times New Roman" w:cs="Times New Roman"/>
          <w:iCs/>
          <w:sz w:val="24"/>
          <w:szCs w:val="24"/>
          <w:lang w:eastAsia="ru-RU"/>
        </w:rPr>
        <w:t>клише </w:t>
      </w:r>
      <w:r w:rsidR="003944CB" w:rsidRPr="00B269AD">
        <w:rPr>
          <w:rFonts w:ascii="Times New Roman" w:eastAsia="Times New Roman" w:hAnsi="Times New Roman" w:cs="Times New Roman"/>
          <w:iCs/>
          <w:sz w:val="24"/>
          <w:szCs w:val="24"/>
          <w:lang w:eastAsia="ru-RU"/>
        </w:rPr>
        <w:t xml:space="preserve"> </w:t>
      </w:r>
      <w:r w:rsidRPr="00B269AD">
        <w:rPr>
          <w:rFonts w:ascii="Times New Roman" w:eastAsia="Times New Roman" w:hAnsi="Times New Roman" w:cs="Times New Roman"/>
          <w:sz w:val="24"/>
          <w:szCs w:val="24"/>
          <w:lang w:eastAsia="ru-RU"/>
        </w:rPr>
        <w:t>контурам</w:t>
      </w:r>
      <w:proofErr w:type="gramEnd"/>
      <w:r w:rsidR="003944CB" w:rsidRPr="00B269AD">
        <w:rPr>
          <w:rFonts w:ascii="Times New Roman" w:eastAsia="Times New Roman" w:hAnsi="Times New Roman" w:cs="Times New Roman"/>
          <w:sz w:val="24"/>
          <w:szCs w:val="24"/>
          <w:lang w:eastAsia="ru-RU"/>
        </w:rPr>
        <w:t xml:space="preserve"> </w:t>
      </w:r>
      <w:r w:rsidR="003944CB" w:rsidRPr="00B269AD">
        <w:rPr>
          <w:rFonts w:ascii="Times New Roman" w:eastAsia="Times New Roman" w:hAnsi="Times New Roman" w:cs="Times New Roman"/>
          <w:iCs/>
          <w:sz w:val="24"/>
          <w:szCs w:val="24"/>
          <w:lang w:eastAsia="ru-RU"/>
        </w:rPr>
        <w:t xml:space="preserve">(рисунок 16) </w:t>
      </w:r>
      <w:r w:rsidRPr="00B269AD">
        <w:rPr>
          <w:rFonts w:ascii="Times New Roman" w:eastAsia="Times New Roman" w:hAnsi="Times New Roman" w:cs="Times New Roman"/>
          <w:sz w:val="24"/>
          <w:szCs w:val="24"/>
          <w:lang w:eastAsia="ru-RU"/>
        </w:rPr>
        <w:t>придается объём, наносятся дополнительные орнаменты, фоны. Для этого необходимо расположить клише перпендикулярно коже и ударить по нему </w:t>
      </w:r>
      <w:r w:rsidRPr="00B269AD">
        <w:rPr>
          <w:rFonts w:ascii="Times New Roman" w:eastAsia="Times New Roman" w:hAnsi="Times New Roman" w:cs="Times New Roman"/>
          <w:iCs/>
          <w:sz w:val="24"/>
          <w:szCs w:val="24"/>
          <w:lang w:eastAsia="ru-RU"/>
        </w:rPr>
        <w:t>молотком</w:t>
      </w:r>
      <w:r w:rsidRPr="00B269AD">
        <w:rPr>
          <w:rFonts w:ascii="Times New Roman" w:eastAsia="Times New Roman" w:hAnsi="Times New Roman" w:cs="Times New Roman"/>
          <w:sz w:val="24"/>
          <w:szCs w:val="24"/>
          <w:lang w:eastAsia="ru-RU"/>
        </w:rPr>
        <w:t>. Если она мягкая, тогда нужная глубина тиснения получится с первого раза. Возможно, потребуется ударить молотком несколько раз.</w:t>
      </w:r>
    </w:p>
    <w:p w:rsidR="00A703B1"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Необходимо </w:t>
      </w:r>
      <w:r w:rsidRPr="00B269AD">
        <w:rPr>
          <w:rFonts w:ascii="Times New Roman" w:eastAsia="Times New Roman" w:hAnsi="Times New Roman" w:cs="Times New Roman"/>
          <w:b/>
          <w:bCs/>
          <w:sz w:val="24"/>
          <w:szCs w:val="24"/>
          <w:lang w:eastAsia="ru-RU"/>
        </w:rPr>
        <w:t>следить за тем, чтобы в материал не врезались ногти</w:t>
      </w:r>
      <w:r w:rsidRPr="00B269AD">
        <w:rPr>
          <w:rFonts w:ascii="Times New Roman" w:eastAsia="Times New Roman" w:hAnsi="Times New Roman" w:cs="Times New Roman"/>
          <w:sz w:val="24"/>
          <w:szCs w:val="24"/>
          <w:lang w:eastAsia="ru-RU"/>
        </w:rPr>
        <w:t> и посторонние предметы — такой дефект практически неисправим, особенно это касается искусственной кожи. Чтобы проверить силу своего удара, можно использовать ненужный отрезок материала.</w:t>
      </w:r>
      <w:r w:rsidR="00A703B1" w:rsidRPr="00B269AD">
        <w:rPr>
          <w:rFonts w:ascii="Times New Roman" w:eastAsia="Times New Roman" w:hAnsi="Times New Roman" w:cs="Times New Roman"/>
          <w:sz w:val="24"/>
          <w:szCs w:val="24"/>
          <w:lang w:eastAsia="ru-RU"/>
        </w:rPr>
        <w:t xml:space="preserve"> </w:t>
      </w:r>
    </w:p>
    <w:p w:rsidR="001F35C7" w:rsidRPr="00B269AD" w:rsidRDefault="00A703B1"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окончании тиснения готовое изделие следует протереть водой и просушить.</w:t>
      </w:r>
    </w:p>
    <w:p w:rsidR="001F35C7"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 xml:space="preserve">По желанию можно покрыть его профессиональными красками — полиролью, антиком, краской с глянцем или эффектом </w:t>
      </w:r>
      <w:proofErr w:type="spellStart"/>
      <w:r w:rsidRPr="00B269AD">
        <w:rPr>
          <w:rFonts w:ascii="Times New Roman" w:eastAsia="Times New Roman" w:hAnsi="Times New Roman" w:cs="Times New Roman"/>
          <w:sz w:val="24"/>
          <w:szCs w:val="24"/>
          <w:lang w:eastAsia="ru-RU"/>
        </w:rPr>
        <w:t>состаривания</w:t>
      </w:r>
      <w:proofErr w:type="spellEnd"/>
      <w:r w:rsidRPr="00B269AD">
        <w:rPr>
          <w:rFonts w:ascii="Times New Roman" w:eastAsia="Times New Roman" w:hAnsi="Times New Roman" w:cs="Times New Roman"/>
          <w:sz w:val="24"/>
          <w:szCs w:val="24"/>
          <w:lang w:eastAsia="ru-RU"/>
        </w:rPr>
        <w:t>, специальной финишной краской.</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Изготовление надписей</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Вначале отрезок кожи следует размягчить</w:t>
      </w:r>
      <w:r w:rsidRPr="00B269AD">
        <w:rPr>
          <w:rStyle w:val="aa"/>
          <w:rFonts w:ascii="Times New Roman" w:hAnsi="Times New Roman" w:cs="Times New Roman"/>
          <w:sz w:val="24"/>
          <w:szCs w:val="24"/>
        </w:rPr>
        <w:t> мокрой губкой</w:t>
      </w:r>
      <w:r w:rsidRPr="00B269AD">
        <w:rPr>
          <w:rFonts w:ascii="Times New Roman" w:hAnsi="Times New Roman" w:cs="Times New Roman"/>
          <w:sz w:val="24"/>
          <w:szCs w:val="24"/>
        </w:rPr>
        <w:t>. Далее </w:t>
      </w:r>
      <w:r w:rsidRPr="00B269AD">
        <w:rPr>
          <w:rStyle w:val="aa"/>
          <w:rFonts w:ascii="Times New Roman" w:hAnsi="Times New Roman" w:cs="Times New Roman"/>
          <w:sz w:val="24"/>
          <w:szCs w:val="24"/>
        </w:rPr>
        <w:t>стилусом</w:t>
      </w:r>
      <w:r w:rsidRPr="00B269AD">
        <w:rPr>
          <w:rFonts w:ascii="Times New Roman" w:hAnsi="Times New Roman" w:cs="Times New Roman"/>
          <w:sz w:val="24"/>
          <w:szCs w:val="24"/>
        </w:rPr>
        <w:t> нужно нанести желаемое изображение. Рисунок будет проступать в виде слабого оттиска. Затем </w:t>
      </w:r>
      <w:r w:rsidRPr="00B269AD">
        <w:rPr>
          <w:rStyle w:val="aa"/>
          <w:rFonts w:ascii="Times New Roman" w:hAnsi="Times New Roman" w:cs="Times New Roman"/>
          <w:sz w:val="24"/>
          <w:szCs w:val="24"/>
        </w:rPr>
        <w:t>поворотным ножом</w:t>
      </w:r>
      <w:r w:rsidRPr="00B269AD">
        <w:rPr>
          <w:rFonts w:ascii="Times New Roman" w:hAnsi="Times New Roman" w:cs="Times New Roman"/>
          <w:sz w:val="24"/>
          <w:szCs w:val="24"/>
        </w:rPr>
        <w:t> аккуратно вырезают одинаковые со всех сторон контуры изображения. Если нож прорезал заготовку насквозь, работу можно считать забракованной.</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Для придания рисунку трехмерного эффекта с помощью молотка по тому же контуру </w:t>
      </w:r>
      <w:r w:rsidRPr="00B269AD">
        <w:rPr>
          <w:rStyle w:val="a5"/>
          <w:rFonts w:ascii="Times New Roman" w:hAnsi="Times New Roman" w:cs="Times New Roman"/>
          <w:sz w:val="24"/>
          <w:szCs w:val="24"/>
        </w:rPr>
        <w:t>продавливают изображение штампами</w:t>
      </w:r>
      <w:r w:rsidRPr="00B269AD">
        <w:rPr>
          <w:rFonts w:ascii="Times New Roman" w:hAnsi="Times New Roman" w:cs="Times New Roman"/>
          <w:sz w:val="24"/>
          <w:szCs w:val="24"/>
        </w:rPr>
        <w:t> с различными насадками. В завершение поворотным ножом устраняют все дефекты. В конце работы рисунок покрывают специальной краской для кожи. Когда изделие просохло, его полируют мягкой тканью.</w:t>
      </w:r>
    </w:p>
    <w:p w:rsidR="005F17FD"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Так же нанесение рисунка возможно акриловыми красками.</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Работа с акрилом напоминает работу с акварелью и маслом одновременно. Как и акварель, акрил, пока он не высохнет, можно смешивать с другими красками, лучше этой же серии. Как и масло, он очень хорошо ложится на кожу и ровно покрывает ее, проникая в трещинки. Это покрытие очень прочно. </w:t>
      </w:r>
    </w:p>
    <w:p w:rsidR="001F35C7" w:rsidRPr="00B269AD" w:rsidRDefault="001F35C7" w:rsidP="000A187C">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shd w:val="clear" w:color="auto" w:fill="FFFFFF"/>
        </w:rPr>
        <w:t xml:space="preserve">Особенности акрила как художественной краски по коже </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lastRenderedPageBreak/>
        <w:t xml:space="preserve">Первая особенность акрила - его быстрое высыхание. Данное свойство его не очень удобно, потому что акрил, а особенно разноцветные смеси его, высыхает слишком быстро, не давая работающему времени на разглядывание и исправление того, что получилось. В этом случае, накладывая слои краски один на другой, не нужно долго ждать их полного высыхания.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При росписи по коже для работы, кроме акриловых красок разного цвета, если у вас многоцветный рисунок, необходимо иметь следующее: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поверхность, которую вы можете запачкать и тут же протереть мокрой тряпкой начисто; на ней должно быть удобно работать;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сухую и мокрую тряпки среднего размера, лучше хлопковые, чтобы вытирать акрил;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палитру, где вы будете смешивать краски друг с другом;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несколько кистей разных по размеру в зависимости от величины предмета, на котором будет выполняться роспись по коже;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баночку с водой для разведения подсыхающих красок на палитре, для полоскания кистей или их замачивания после использования;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подготовленную растянутую кожу или подготовленный предмет из кожи, который вы собрались расписывать;</w:t>
      </w:r>
    </w:p>
    <w:p w:rsidR="001F35C7" w:rsidRPr="00B269AD" w:rsidRDefault="00517DC6"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w:t>
      </w:r>
      <w:r w:rsidR="001F35C7" w:rsidRPr="00B269AD">
        <w:rPr>
          <w:rFonts w:ascii="Times New Roman" w:hAnsi="Times New Roman" w:cs="Times New Roman"/>
          <w:sz w:val="24"/>
          <w:szCs w:val="24"/>
          <w:shd w:val="clear" w:color="auto" w:fill="FFFFFF"/>
        </w:rPr>
        <w:t xml:space="preserve"> хороший свет, чтобы глаза не уставали.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Укрепление слоя акрила </w:t>
      </w:r>
    </w:p>
    <w:p w:rsidR="001F35C7"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Выполненную акрилом работу лучше всего закрепить. Для этого существуют финишные и другие покрытия. Оформление финишного покрытия также подбирается в зависимости от вида используемой краски. </w:t>
      </w:r>
      <w:r w:rsidR="00517DC6" w:rsidRPr="00B269AD">
        <w:rPr>
          <w:rFonts w:ascii="Times New Roman" w:hAnsi="Times New Roman" w:cs="Times New Roman"/>
          <w:sz w:val="24"/>
          <w:szCs w:val="24"/>
          <w:shd w:val="clear" w:color="auto" w:fill="FFFFFF"/>
        </w:rPr>
        <w:t>Е</w:t>
      </w:r>
      <w:r w:rsidRPr="00B269AD">
        <w:rPr>
          <w:rFonts w:ascii="Times New Roman" w:hAnsi="Times New Roman" w:cs="Times New Roman"/>
          <w:sz w:val="24"/>
          <w:szCs w:val="24"/>
          <w:shd w:val="clear" w:color="auto" w:fill="FFFFFF"/>
        </w:rPr>
        <w:t xml:space="preserve">сть финиши в виде спреев или в баночках для нанесения кистью. Существует и еще один способ закрепления краски на коже - глажка горячим утюгом через плотную сухую тряпку из хлопка.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Виды поверхности для проведения росписи по коже используются самые разнообразные: свиная, телячья, козья, лошадиная и другие. Выделка кожи, ее толщина, ее обработка также играют огромную роль.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w:t>
      </w:r>
      <w:r w:rsidR="001F35C7" w:rsidRPr="00B269AD">
        <w:rPr>
          <w:rFonts w:ascii="Times New Roman" w:hAnsi="Times New Roman" w:cs="Times New Roman"/>
          <w:sz w:val="24"/>
          <w:szCs w:val="24"/>
          <w:shd w:val="clear" w:color="auto" w:fill="FFFFFF"/>
        </w:rPr>
        <w:t xml:space="preserve">ри росписи по коже необходимо учитывать: </w:t>
      </w:r>
    </w:p>
    <w:p w:rsidR="00517DC6" w:rsidRPr="00B269AD" w:rsidRDefault="00517DC6"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Г</w:t>
      </w:r>
      <w:r w:rsidR="001F35C7" w:rsidRPr="00B269AD">
        <w:rPr>
          <w:rFonts w:ascii="Times New Roman" w:hAnsi="Times New Roman" w:cs="Times New Roman"/>
          <w:sz w:val="24"/>
          <w:szCs w:val="24"/>
          <w:shd w:val="clear" w:color="auto" w:fill="FFFFFF"/>
        </w:rPr>
        <w:t xml:space="preserve">ладкость. На гладкую кожу уходит меньше краски и рисунок ложится ровно; эффект окрашивания интереснее у шероховатой текстуры, но с ней больше хлопот.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Мягкость. Чем мягче она, тем тоньше для прочности покрытия должен быть слой краски.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Вид обработки кожи. Необходимо обязательно проверить предварительно, не будет ли деформирован краской образец материала, так как качество обработки может быть самым разным при одинаковости внешнего вида.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Толщину. Чем толще кожа, тем больше слоев краски можно наносить, но работать сложнее.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Цвет верхнего слоя, ведь он может просвечивать сквозь поверхность краски, особенно если материал шероховат.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Техника «горячий батик»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Суть техники в нанесении на поверхность рисунка жидким парафином (воск дороговат, но менее токсичен). Затем кожа закрашивается сплошь любой акриловой краской, можно губкой, а не кистью, это основной тон. А застывший парафин легко убирается (то есть выкрашивается), оставляя неокрашенным рисунок.</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Техника «сухая кисть»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Не менее интересна и роспись по коже «сухая кисть». Как и в случае с техникой «горячий батик», работа выполняется жидким парафином (воском), но она предусматривает набор только небольшого количества жидкого парафина на довольно жесткую кисть, чтобы на коже оставались следы от ворсинок кисти и создавался неровный край. После этого можно заполнять красками фон. Эта техника позволяет получать </w:t>
      </w:r>
      <w:r w:rsidRPr="00B269AD">
        <w:rPr>
          <w:rFonts w:ascii="Times New Roman" w:hAnsi="Times New Roman" w:cs="Times New Roman"/>
          <w:sz w:val="24"/>
          <w:szCs w:val="24"/>
          <w:shd w:val="clear" w:color="auto" w:fill="FFFFFF"/>
        </w:rPr>
        <w:lastRenderedPageBreak/>
        <w:t xml:space="preserve">оригинальную линию не закрашенной кожи, остающуюся на месте парафина после его удаления.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Техника точечной росписи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Точечная роспись по коже (</w:t>
      </w:r>
      <w:proofErr w:type="spellStart"/>
      <w:r w:rsidRPr="00B269AD">
        <w:rPr>
          <w:rFonts w:ascii="Times New Roman" w:hAnsi="Times New Roman" w:cs="Times New Roman"/>
          <w:sz w:val="24"/>
          <w:szCs w:val="24"/>
          <w:shd w:val="clear" w:color="auto" w:fill="FFFFFF"/>
        </w:rPr>
        <w:t>point</w:t>
      </w:r>
      <w:proofErr w:type="spellEnd"/>
      <w:r w:rsidRPr="00B269AD">
        <w:rPr>
          <w:rFonts w:ascii="Times New Roman" w:hAnsi="Times New Roman" w:cs="Times New Roman"/>
          <w:sz w:val="24"/>
          <w:szCs w:val="24"/>
          <w:shd w:val="clear" w:color="auto" w:fill="FFFFFF"/>
        </w:rPr>
        <w:t xml:space="preserve"> </w:t>
      </w:r>
      <w:proofErr w:type="spellStart"/>
      <w:r w:rsidRPr="00B269AD">
        <w:rPr>
          <w:rFonts w:ascii="Times New Roman" w:hAnsi="Times New Roman" w:cs="Times New Roman"/>
          <w:sz w:val="24"/>
          <w:szCs w:val="24"/>
          <w:shd w:val="clear" w:color="auto" w:fill="FFFFFF"/>
        </w:rPr>
        <w:t>to</w:t>
      </w:r>
      <w:proofErr w:type="spellEnd"/>
      <w:r w:rsidRPr="00B269AD">
        <w:rPr>
          <w:rFonts w:ascii="Times New Roman" w:hAnsi="Times New Roman" w:cs="Times New Roman"/>
          <w:sz w:val="24"/>
          <w:szCs w:val="24"/>
          <w:shd w:val="clear" w:color="auto" w:fill="FFFFFF"/>
        </w:rPr>
        <w:t xml:space="preserve"> </w:t>
      </w:r>
      <w:proofErr w:type="spellStart"/>
      <w:r w:rsidRPr="00B269AD">
        <w:rPr>
          <w:rFonts w:ascii="Times New Roman" w:hAnsi="Times New Roman" w:cs="Times New Roman"/>
          <w:sz w:val="24"/>
          <w:szCs w:val="24"/>
          <w:shd w:val="clear" w:color="auto" w:fill="FFFFFF"/>
        </w:rPr>
        <w:t>point</w:t>
      </w:r>
      <w:proofErr w:type="spellEnd"/>
      <w:r w:rsidRPr="00B269AD">
        <w:rPr>
          <w:rFonts w:ascii="Times New Roman" w:hAnsi="Times New Roman" w:cs="Times New Roman"/>
          <w:sz w:val="24"/>
          <w:szCs w:val="24"/>
          <w:shd w:val="clear" w:color="auto" w:fill="FFFFFF"/>
        </w:rPr>
        <w:t xml:space="preserve">) отличается от других техник тем, что рисунок наносится не сплошь, а с помощью точек, которые должны быть одинаковыми по размеру и располагаться на одинаковом расстоянии друг от друга по линии рисунка или при заполнении закрашиваемой поверхности. Это довольно кропотливая работа, требующая аккуратности и терпения. Для упрощения задачи лучше воспользоваться тюбиками краски со специальным носиком. Начинать нанесение лучше сверху и идти вниз, чтобы не размазать работу. При осуществлении точечной росписью необходимо внимательно следить за тем, что получается, так как иногда рисунок требует изменения расстояния между точками или изменения оттенка краски для большей выразительности.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Выбор акриловых красок </w:t>
      </w:r>
    </w:p>
    <w:p w:rsidR="00A703B1"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Выбор акриловых красок очень велик - от тех, что применяются для окрашивания фасадов зданий, до выполнения миниатюр на дорогих материалах. Она должна быть предназначена именно для росписи кожи.</w:t>
      </w:r>
    </w:p>
    <w:p w:rsidR="001F35C7" w:rsidRPr="00B269AD" w:rsidRDefault="00A703B1"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Т</w:t>
      </w:r>
      <w:r w:rsidR="001F35C7" w:rsidRPr="00B269AD">
        <w:rPr>
          <w:rFonts w:ascii="Times New Roman" w:hAnsi="Times New Roman" w:cs="Times New Roman"/>
          <w:sz w:val="24"/>
          <w:szCs w:val="24"/>
          <w:shd w:val="clear" w:color="auto" w:fill="FFFFFF"/>
        </w:rPr>
        <w:t xml:space="preserve">ехнология расписывания заменителей основывается на тех же правилах, требует учета особенностей красок и особенностей расписываемого материала. Необходимо предварительное нанесение пробы на поверхность </w:t>
      </w:r>
      <w:proofErr w:type="spellStart"/>
      <w:r w:rsidR="001F35C7" w:rsidRPr="00B269AD">
        <w:rPr>
          <w:rFonts w:ascii="Times New Roman" w:hAnsi="Times New Roman" w:cs="Times New Roman"/>
          <w:sz w:val="24"/>
          <w:szCs w:val="24"/>
          <w:shd w:val="clear" w:color="auto" w:fill="FFFFFF"/>
        </w:rPr>
        <w:t>кожзама</w:t>
      </w:r>
      <w:proofErr w:type="spellEnd"/>
      <w:r w:rsidR="001F35C7" w:rsidRPr="00B269AD">
        <w:rPr>
          <w:rFonts w:ascii="Times New Roman" w:hAnsi="Times New Roman" w:cs="Times New Roman"/>
          <w:sz w:val="24"/>
          <w:szCs w:val="24"/>
          <w:shd w:val="clear" w:color="auto" w:fill="FFFFFF"/>
        </w:rPr>
        <w:t xml:space="preserve">. </w:t>
      </w:r>
      <w:r w:rsidRPr="00B269AD">
        <w:rPr>
          <w:rFonts w:ascii="Times New Roman" w:hAnsi="Times New Roman" w:cs="Times New Roman"/>
          <w:sz w:val="24"/>
          <w:szCs w:val="24"/>
          <w:shd w:val="clear" w:color="auto" w:fill="FFFFFF"/>
        </w:rPr>
        <w:t>Минус</w:t>
      </w:r>
      <w:r w:rsidR="001F35C7" w:rsidRPr="00B269AD">
        <w:rPr>
          <w:rFonts w:ascii="Times New Roman" w:hAnsi="Times New Roman" w:cs="Times New Roman"/>
          <w:sz w:val="24"/>
          <w:szCs w:val="24"/>
          <w:shd w:val="clear" w:color="auto" w:fill="FFFFFF"/>
        </w:rPr>
        <w:t xml:space="preserve"> при росписи по искусственной коже - это недолговечность выполненной работы, возможность негативных изменений уже расписанного материала. </w:t>
      </w:r>
    </w:p>
    <w:p w:rsidR="000A187C" w:rsidRPr="00B269AD" w:rsidRDefault="000A187C" w:rsidP="000A187C">
      <w:pPr>
        <w:spacing w:after="0" w:line="240" w:lineRule="auto"/>
        <w:ind w:firstLine="709"/>
        <w:jc w:val="both"/>
        <w:rPr>
          <w:rFonts w:ascii="Times New Roman" w:hAnsi="Times New Roman" w:cs="Times New Roman"/>
          <w:sz w:val="24"/>
          <w:szCs w:val="24"/>
          <w:shd w:val="clear" w:color="auto" w:fill="FFFFFF"/>
        </w:rPr>
      </w:pPr>
    </w:p>
    <w:p w:rsidR="008E3C82" w:rsidRPr="00B269AD" w:rsidRDefault="008E3C82" w:rsidP="000A187C">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Вопросы к практическому занятию</w:t>
      </w:r>
    </w:p>
    <w:p w:rsidR="00A752DC" w:rsidRPr="00B269AD" w:rsidRDefault="00A752DC"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Для чего необходимы поворотный нож, штампы, киянка при нанесении при производстве тесненного изделия?</w:t>
      </w:r>
    </w:p>
    <w:p w:rsidR="00A752DC" w:rsidRPr="00B269AD" w:rsidRDefault="00366CE4"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Технология расписывания </w:t>
      </w:r>
      <w:proofErr w:type="spellStart"/>
      <w:r w:rsidRPr="00B269AD">
        <w:rPr>
          <w:rFonts w:ascii="Times New Roman" w:hAnsi="Times New Roman" w:cs="Times New Roman"/>
          <w:sz w:val="24"/>
          <w:szCs w:val="24"/>
        </w:rPr>
        <w:t>кожзама</w:t>
      </w:r>
      <w:proofErr w:type="spellEnd"/>
      <w:r w:rsidRPr="00B269AD">
        <w:rPr>
          <w:rFonts w:ascii="Times New Roman" w:hAnsi="Times New Roman" w:cs="Times New Roman"/>
          <w:sz w:val="24"/>
          <w:szCs w:val="24"/>
        </w:rPr>
        <w:t xml:space="preserve">. </w:t>
      </w:r>
    </w:p>
    <w:p w:rsidR="00366CE4" w:rsidRPr="00B269AD" w:rsidRDefault="00366CE4"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Инструменты необходимые для техники теснения.</w:t>
      </w:r>
    </w:p>
    <w:p w:rsidR="00366CE4" w:rsidRPr="00B269AD" w:rsidRDefault="00364DA2"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Назовите техники росписи кожи. </w:t>
      </w:r>
    </w:p>
    <w:p w:rsidR="009E00C2" w:rsidRPr="00B269AD" w:rsidRDefault="009E00C2" w:rsidP="000A187C">
      <w:pPr>
        <w:spacing w:after="0" w:line="240" w:lineRule="auto"/>
        <w:ind w:firstLine="709"/>
        <w:jc w:val="both"/>
        <w:rPr>
          <w:rFonts w:ascii="Times New Roman" w:hAnsi="Times New Roman" w:cs="Times New Roman"/>
          <w:b/>
          <w:sz w:val="24"/>
          <w:szCs w:val="24"/>
          <w:shd w:val="clear" w:color="auto" w:fill="FFFFFF"/>
        </w:rPr>
      </w:pPr>
    </w:p>
    <w:p w:rsidR="008E3C82" w:rsidRPr="00B269AD" w:rsidRDefault="008E3C82" w:rsidP="000A187C">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Задание к практическому занятию</w:t>
      </w:r>
    </w:p>
    <w:p w:rsidR="00B46FB5" w:rsidRPr="00B269AD" w:rsidRDefault="00B46FB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Используя полученные знания и ниже приведенную методику, необходимо выполнить роспись на коже. За основу взять кожаный блокнот. </w:t>
      </w:r>
    </w:p>
    <w:p w:rsidR="00A752DC" w:rsidRPr="00B269AD" w:rsidRDefault="00B46FB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Первый этап – подготовка. </w:t>
      </w:r>
      <w:r w:rsidR="00A752DC" w:rsidRPr="00B269AD">
        <w:rPr>
          <w:rFonts w:ascii="Times New Roman" w:hAnsi="Times New Roman" w:cs="Times New Roman"/>
          <w:sz w:val="24"/>
          <w:szCs w:val="24"/>
          <w:shd w:val="clear" w:color="auto" w:fill="FFFFFF"/>
        </w:rPr>
        <w:t xml:space="preserve">Для подготовки кожи к нанесению краски ее желательно обезжирить и убрать загрязнение. Обезжирить спиртом (иногда рекомендуются и другие органические растворители) или раствором порошка в воде (1 чайная ложка порошка на стакан воды). Обработку необходимо проводить быстро, легко и равномерно протирая материал небольшим количеством растворителя, чтобы не повредить верхний слой обработанный. После обезжиривания необходимо дать коже просохнуть перед покраской. Окрашиваемая поверхность должна быть натянута, чтобы акрил лег ровным тонким слоем и равномерно высох. </w:t>
      </w:r>
    </w:p>
    <w:p w:rsidR="00A752DC" w:rsidRPr="00B269AD" w:rsidRDefault="00A752DC"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Второй этап - нанесение рисунка</w:t>
      </w:r>
      <w:r w:rsidR="00B46FB5" w:rsidRPr="00B269AD">
        <w:rPr>
          <w:rFonts w:ascii="Times New Roman" w:hAnsi="Times New Roman" w:cs="Times New Roman"/>
          <w:sz w:val="24"/>
          <w:szCs w:val="24"/>
          <w:shd w:val="clear" w:color="auto" w:fill="FFFFFF"/>
        </w:rPr>
        <w:t xml:space="preserve">. </w:t>
      </w:r>
      <w:r w:rsidRPr="00B269AD">
        <w:rPr>
          <w:rFonts w:ascii="Times New Roman" w:hAnsi="Times New Roman" w:cs="Times New Roman"/>
          <w:sz w:val="24"/>
          <w:szCs w:val="24"/>
          <w:shd w:val="clear" w:color="auto" w:fill="FFFFFF"/>
        </w:rPr>
        <w:t xml:space="preserve">Рисунок на кожу хорошо наносится простым мягким карандашом, вытирается ластиком. Можно использовать технику работы через трафареты - найти готовые или воспользоваться любым понравившимся рисунком из журналов, постеров и т.д. Рисунок наклеивается на картон и вырезается по контуру. Если внутри есть еще какие-то линии, можно вырезать контур вновь и так несколько раз. Можно клеить на картон листья живых растений, делая из них контур, затем высушить их, аккуратно убрать перемычки между жилок щеткой и вновь оконтурить рисунок уже внутри листика. </w:t>
      </w:r>
    </w:p>
    <w:p w:rsidR="00B46FB5" w:rsidRPr="00B269AD" w:rsidRDefault="00B46FB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Третий этап – роспись акриловыми красками. Раскрасить выполненный рисунок красками. </w:t>
      </w:r>
    </w:p>
    <w:p w:rsidR="008E3C82" w:rsidRPr="00B269AD" w:rsidRDefault="008E3C82"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AB57DD" w:rsidRPr="00B269AD" w:rsidRDefault="00AB57DD" w:rsidP="000A187C">
      <w:pPr>
        <w:spacing w:after="0" w:line="240" w:lineRule="auto"/>
        <w:ind w:firstLine="709"/>
        <w:jc w:val="both"/>
        <w:rPr>
          <w:rFonts w:ascii="Times New Roman" w:hAnsi="Times New Roman" w:cs="Times New Roman"/>
          <w:b/>
          <w:sz w:val="24"/>
          <w:szCs w:val="24"/>
          <w:shd w:val="clear" w:color="auto" w:fill="FFFFFF"/>
        </w:rPr>
      </w:pPr>
    </w:p>
    <w:p w:rsidR="00AB57DD" w:rsidRPr="00B269AD" w:rsidRDefault="00AB57DD"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AB57DD" w:rsidRPr="00B269AD" w:rsidRDefault="00AB57DD" w:rsidP="000A187C">
      <w:pPr>
        <w:spacing w:after="0" w:line="240" w:lineRule="auto"/>
        <w:ind w:firstLine="709"/>
        <w:jc w:val="both"/>
        <w:rPr>
          <w:rFonts w:ascii="Times New Roman" w:hAnsi="Times New Roman" w:cs="Times New Roman"/>
          <w:b/>
          <w:sz w:val="24"/>
          <w:szCs w:val="24"/>
          <w:shd w:val="clear" w:color="auto" w:fill="FFFFFF"/>
        </w:rPr>
      </w:pPr>
    </w:p>
    <w:p w:rsidR="00E74572" w:rsidRDefault="00E74572" w:rsidP="005F207D">
      <w:pPr>
        <w:spacing w:after="0" w:line="240" w:lineRule="auto"/>
        <w:ind w:firstLine="709"/>
        <w:jc w:val="right"/>
        <w:outlineLvl w:val="0"/>
        <w:rPr>
          <w:rFonts w:ascii="Times New Roman" w:hAnsi="Times New Roman" w:cs="Times New Roman"/>
          <w:b/>
          <w:sz w:val="24"/>
          <w:szCs w:val="24"/>
          <w:shd w:val="clear" w:color="auto" w:fill="FFFFFF"/>
        </w:rPr>
      </w:pPr>
      <w:bookmarkStart w:id="45" w:name="_Toc86926152"/>
      <w:r>
        <w:rPr>
          <w:rFonts w:ascii="Times New Roman" w:hAnsi="Times New Roman" w:cs="Times New Roman"/>
          <w:b/>
          <w:sz w:val="24"/>
          <w:szCs w:val="24"/>
          <w:shd w:val="clear" w:color="auto" w:fill="FFFFFF"/>
        </w:rPr>
        <w:t>Приложение 1</w:t>
      </w:r>
      <w:bookmarkEnd w:id="45"/>
    </w:p>
    <w:tbl>
      <w:tblPr>
        <w:tblStyle w:val="a9"/>
        <w:tblW w:w="8755" w:type="dxa"/>
        <w:tblLayout w:type="fixed"/>
        <w:tblLook w:val="04A0" w:firstRow="1" w:lastRow="0" w:firstColumn="1" w:lastColumn="0" w:noHBand="0" w:noVBand="1"/>
      </w:tblPr>
      <w:tblGrid>
        <w:gridCol w:w="1657"/>
        <w:gridCol w:w="1286"/>
        <w:gridCol w:w="1656"/>
        <w:gridCol w:w="1179"/>
        <w:gridCol w:w="1656"/>
        <w:gridCol w:w="1321"/>
      </w:tblGrid>
      <w:tr w:rsidR="006C3068" w:rsidTr="006C3068">
        <w:tc>
          <w:tcPr>
            <w:tcW w:w="8755" w:type="dxa"/>
            <w:gridSpan w:val="6"/>
            <w:tcBorders>
              <w:top w:val="nil"/>
              <w:left w:val="nil"/>
              <w:bottom w:val="single" w:sz="4" w:space="0" w:color="auto"/>
              <w:right w:val="nil"/>
            </w:tcBorders>
          </w:tcPr>
          <w:p w:rsidR="006C3068" w:rsidRDefault="006C3068" w:rsidP="006C3068">
            <w:r>
              <w:rPr>
                <w:rFonts w:ascii="Times New Roman" w:hAnsi="Times New Roman" w:cs="Times New Roman"/>
                <w:sz w:val="28"/>
                <w:szCs w:val="28"/>
              </w:rPr>
              <w:t>Таблица П1 – Цвет пород древесины хвойных и лиственных пород древесины</w:t>
            </w:r>
          </w:p>
        </w:tc>
      </w:tr>
      <w:tr w:rsidR="006C3068" w:rsidTr="006C3068">
        <w:tc>
          <w:tcPr>
            <w:tcW w:w="2943" w:type="dxa"/>
            <w:gridSpan w:val="2"/>
            <w:tcBorders>
              <w:top w:val="single" w:sz="4" w:space="0" w:color="auto"/>
            </w:tcBorders>
          </w:tcPr>
          <w:p w:rsidR="006C3068" w:rsidRDefault="006C3068" w:rsidP="000B21CD">
            <w:pPr>
              <w:jc w:val="cente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Хвойные породы древесины</w:t>
            </w:r>
          </w:p>
          <w:p w:rsidR="006C3068" w:rsidRDefault="006C3068" w:rsidP="000B21CD">
            <w:pPr>
              <w:jc w:val="center"/>
            </w:pPr>
          </w:p>
        </w:tc>
        <w:tc>
          <w:tcPr>
            <w:tcW w:w="5812" w:type="dxa"/>
            <w:gridSpan w:val="4"/>
            <w:tcBorders>
              <w:top w:val="single" w:sz="4" w:space="0" w:color="auto"/>
            </w:tcBorders>
          </w:tcPr>
          <w:p w:rsidR="006C3068" w:rsidRDefault="006C3068" w:rsidP="000B21CD">
            <w:pPr>
              <w:jc w:val="center"/>
            </w:pPr>
            <w:r w:rsidRPr="00EA5E91">
              <w:rPr>
                <w:rFonts w:ascii="Times New Roman" w:hAnsi="Times New Roman" w:cs="Times New Roman"/>
                <w:b/>
                <w:bCs/>
                <w:color w:val="505050"/>
                <w:sz w:val="24"/>
                <w:szCs w:val="24"/>
                <w:shd w:val="clear" w:color="auto" w:fill="FFFFFF"/>
              </w:rPr>
              <w:t>Лиственные породы древесины</w:t>
            </w:r>
          </w:p>
        </w:tc>
      </w:tr>
      <w:tr w:rsidR="006C3068" w:rsidTr="000B21CD">
        <w:tc>
          <w:tcPr>
            <w:tcW w:w="1657" w:type="dxa"/>
          </w:tcPr>
          <w:p w:rsidR="006C3068" w:rsidRPr="00EA5E91" w:rsidRDefault="006C3068" w:rsidP="000B21CD">
            <w:pPr>
              <w:rPr>
                <w:rFonts w:ascii="Times New Roman" w:hAnsi="Times New Roman" w:cs="Times New Roman"/>
                <w:noProof/>
                <w:sz w:val="24"/>
                <w:szCs w:val="24"/>
                <w:lang w:eastAsia="ru-RU"/>
              </w:rPr>
            </w:pPr>
            <w:r w:rsidRPr="00EA5E91">
              <w:rPr>
                <w:rFonts w:ascii="Times New Roman" w:hAnsi="Times New Roman" w:cs="Times New Roman"/>
                <w:noProof/>
                <w:sz w:val="24"/>
                <w:szCs w:val="24"/>
                <w:lang w:eastAsia="ru-RU"/>
              </w:rPr>
              <w:drawing>
                <wp:inline distT="0" distB="0" distL="0" distR="0" wp14:anchorId="05BD9843" wp14:editId="5586FCA2">
                  <wp:extent cx="914400" cy="914400"/>
                  <wp:effectExtent l="0" t="0" r="0" b="0"/>
                  <wp:docPr id="6770" name="Рисунок 6770"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роды древесины: внешний вид, свойства и область примен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Pr>
                <w:rFonts w:ascii="Times New Roman" w:hAnsi="Times New Roman" w:cs="Times New Roman"/>
                <w:color w:val="505050"/>
                <w:sz w:val="24"/>
                <w:szCs w:val="24"/>
              </w:rPr>
              <w:t>Сосна</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3696B8D4" wp14:editId="4F3D7F05">
                  <wp:extent cx="914400" cy="914400"/>
                  <wp:effectExtent l="0" t="0" r="0" b="0"/>
                  <wp:docPr id="6762" name="Рисунок 676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роды древесины: внешний вид, свойства и область примен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Дуб</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053ED323" wp14:editId="5636A3E8">
                  <wp:extent cx="914400" cy="914400"/>
                  <wp:effectExtent l="0" t="0" r="0" b="0"/>
                  <wp:docPr id="30" name="Рисунок 30"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роды древесины: внешний вид, свойства и область примен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21" w:type="dxa"/>
          </w:tcPr>
          <w:p w:rsidR="006C3068" w:rsidRDefault="006C3068" w:rsidP="000B21CD">
            <w:r w:rsidRPr="00EA5E91">
              <w:rPr>
                <w:rFonts w:ascii="Times New Roman" w:hAnsi="Times New Roman" w:cs="Times New Roman"/>
                <w:b/>
                <w:bCs/>
                <w:color w:val="505050"/>
                <w:sz w:val="24"/>
                <w:szCs w:val="24"/>
                <w:shd w:val="clear" w:color="auto" w:fill="FFFFFF"/>
              </w:rPr>
              <w:t>Ольха</w:t>
            </w:r>
            <w:r w:rsidRPr="00EA5E91">
              <w:rPr>
                <w:rFonts w:ascii="Times New Roman" w:hAnsi="Times New Roman" w:cs="Times New Roman"/>
                <w:color w:val="505050"/>
                <w:sz w:val="24"/>
                <w:szCs w:val="24"/>
                <w:shd w:val="clear" w:color="auto" w:fill="FFFFFF"/>
              </w:rPr>
              <w:t> </w:t>
            </w:r>
          </w:p>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lastRenderedPageBreak/>
              <w:drawing>
                <wp:inline distT="0" distB="0" distL="0" distR="0" wp14:anchorId="093ACBFC" wp14:editId="2FB027B6">
                  <wp:extent cx="914400" cy="914400"/>
                  <wp:effectExtent l="0" t="0" r="0" b="0"/>
                  <wp:docPr id="6769" name="Рисунок 6769"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оды древесины: внешний вид, свойства и область примен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Pr>
                <w:rFonts w:ascii="Times New Roman" w:hAnsi="Times New Roman" w:cs="Times New Roman"/>
                <w:color w:val="505050"/>
                <w:sz w:val="24"/>
                <w:szCs w:val="24"/>
              </w:rPr>
              <w:t>Ель</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13F04E8E" wp14:editId="05026479">
                  <wp:extent cx="914400" cy="914400"/>
                  <wp:effectExtent l="0" t="0" r="0" b="0"/>
                  <wp:docPr id="6761" name="Рисунок 6761"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роды древесины: внешний вид, свойства и область примен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Pr>
                <w:rFonts w:ascii="Times New Roman" w:hAnsi="Times New Roman" w:cs="Times New Roman"/>
                <w:b/>
                <w:bCs/>
                <w:color w:val="505050"/>
                <w:sz w:val="24"/>
                <w:szCs w:val="24"/>
                <w:shd w:val="clear" w:color="auto" w:fill="FFFFFF"/>
              </w:rPr>
              <w:t>А</w:t>
            </w:r>
            <w:r w:rsidRPr="00EA5E91">
              <w:rPr>
                <w:rFonts w:ascii="Times New Roman" w:hAnsi="Times New Roman" w:cs="Times New Roman"/>
                <w:b/>
                <w:bCs/>
                <w:color w:val="505050"/>
                <w:sz w:val="24"/>
                <w:szCs w:val="24"/>
                <w:shd w:val="clear" w:color="auto" w:fill="FFFFFF"/>
              </w:rPr>
              <w:t>кация</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47D522FD" wp14:editId="56AC241E">
                  <wp:extent cx="914400" cy="914400"/>
                  <wp:effectExtent l="0" t="0" r="0" b="0"/>
                  <wp:docPr id="29" name="Рисунок 29"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роды древесины: внешний вид, свойства и область примен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21" w:type="dxa"/>
          </w:tcPr>
          <w:p w:rsidR="006C3068" w:rsidRDefault="006C3068" w:rsidP="000B21CD">
            <w:r w:rsidRPr="00EA5E91">
              <w:rPr>
                <w:rFonts w:ascii="Times New Roman" w:hAnsi="Times New Roman" w:cs="Times New Roman"/>
                <w:b/>
                <w:bCs/>
                <w:color w:val="505050"/>
                <w:sz w:val="24"/>
                <w:szCs w:val="24"/>
                <w:shd w:val="clear" w:color="auto" w:fill="FFFFFF"/>
              </w:rPr>
              <w:t>Осина</w:t>
            </w:r>
            <w:r w:rsidRPr="00EA5E91">
              <w:rPr>
                <w:rFonts w:ascii="Times New Roman" w:hAnsi="Times New Roman" w:cs="Times New Roman"/>
                <w:color w:val="505050"/>
                <w:sz w:val="24"/>
                <w:szCs w:val="24"/>
                <w:shd w:val="clear" w:color="auto" w:fill="FFFFFF"/>
              </w:rPr>
              <w:t> </w:t>
            </w:r>
          </w:p>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24F2756E" wp14:editId="048FD156">
                  <wp:extent cx="914400" cy="914400"/>
                  <wp:effectExtent l="0" t="0" r="0" b="0"/>
                  <wp:docPr id="6768" name="Рисунок 6768"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оды древесины: внешний вид, свойства и область примен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Пихта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1C5E7196" wp14:editId="6E385ACF">
                  <wp:extent cx="914400" cy="914400"/>
                  <wp:effectExtent l="0" t="0" r="0" b="0"/>
                  <wp:docPr id="6756" name="Рисунок 6756"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оды древесины: внешний вид, свойства и область примен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Ясень</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0300B6CE" wp14:editId="4D71BD33">
                  <wp:extent cx="914400" cy="914400"/>
                  <wp:effectExtent l="0" t="0" r="0" b="0"/>
                  <wp:docPr id="28" name="Рисунок 28"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роды древесины: внешний вид, свойства и область примен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21" w:type="dxa"/>
          </w:tcPr>
          <w:p w:rsidR="006C3068" w:rsidRDefault="006C3068" w:rsidP="000B21CD">
            <w:r w:rsidRPr="00EA5E91">
              <w:rPr>
                <w:rFonts w:ascii="Times New Roman" w:hAnsi="Times New Roman" w:cs="Times New Roman"/>
                <w:b/>
                <w:bCs/>
                <w:color w:val="505050"/>
                <w:sz w:val="24"/>
                <w:szCs w:val="24"/>
                <w:shd w:val="clear" w:color="auto" w:fill="FFFFFF"/>
              </w:rPr>
              <w:t>Липа</w:t>
            </w:r>
            <w:r w:rsidRPr="00EA5E91">
              <w:rPr>
                <w:rFonts w:ascii="Times New Roman" w:hAnsi="Times New Roman" w:cs="Times New Roman"/>
                <w:color w:val="505050"/>
                <w:sz w:val="24"/>
                <w:szCs w:val="24"/>
                <w:shd w:val="clear" w:color="auto" w:fill="FFFFFF"/>
              </w:rPr>
              <w:t> </w:t>
            </w:r>
          </w:p>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1F74287F" wp14:editId="464247E2">
                  <wp:extent cx="914400" cy="914400"/>
                  <wp:effectExtent l="0" t="0" r="0" b="0"/>
                  <wp:docPr id="6767" name="Рисунок 6767"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роды древесины: внешний вид, свойства и область применен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Pr>
                <w:rFonts w:ascii="Times New Roman" w:hAnsi="Times New Roman" w:cs="Times New Roman"/>
                <w:b/>
                <w:bCs/>
                <w:color w:val="505050"/>
                <w:sz w:val="24"/>
                <w:szCs w:val="24"/>
                <w:shd w:val="clear" w:color="auto" w:fill="FFFFFF"/>
              </w:rPr>
              <w:t>Л</w:t>
            </w:r>
            <w:r w:rsidRPr="00EA5E91">
              <w:rPr>
                <w:rFonts w:ascii="Times New Roman" w:hAnsi="Times New Roman" w:cs="Times New Roman"/>
                <w:b/>
                <w:bCs/>
                <w:color w:val="505050"/>
                <w:sz w:val="24"/>
                <w:szCs w:val="24"/>
                <w:shd w:val="clear" w:color="auto" w:fill="FFFFFF"/>
              </w:rPr>
              <w:t>иственница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77CC8855" wp14:editId="7C971FE8">
                  <wp:extent cx="914400" cy="914400"/>
                  <wp:effectExtent l="0" t="0" r="0" b="0"/>
                  <wp:docPr id="6755" name="Рисунок 6755"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роды древесины: внешний вид, свойства и область примене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Бук</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4CB01160" wp14:editId="199760BA">
                  <wp:extent cx="914400" cy="914400"/>
                  <wp:effectExtent l="0" t="0" r="0" b="0"/>
                  <wp:docPr id="6766" name="Рисунок 6766"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роды древесины: внешний вид, свойства и область примен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Кедр</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5F6672AB" wp14:editId="784A05AD">
                  <wp:extent cx="914400" cy="914400"/>
                  <wp:effectExtent l="0" t="0" r="0" b="0"/>
                  <wp:docPr id="6754" name="Рисунок 6754"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роды древесины: внешний вид, свойства и область примен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Граб</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4AC8ABD8" wp14:editId="0F7549D3">
                  <wp:extent cx="914400" cy="914400"/>
                  <wp:effectExtent l="0" t="0" r="0" b="0"/>
                  <wp:docPr id="6765" name="Рисунок 6765"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роды древесины: внешний вид, свойства и область примен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Можжевельник</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219DDAA7" wp14:editId="3FD9F895">
                  <wp:extent cx="914400" cy="914400"/>
                  <wp:effectExtent l="0" t="0" r="0" b="0"/>
                  <wp:docPr id="6753" name="Рисунок 675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роды древесины: внешний вид, свойства и область примене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Береза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282243A6" wp14:editId="4589F0C6">
                  <wp:extent cx="914400" cy="914400"/>
                  <wp:effectExtent l="0" t="0" r="0" b="0"/>
                  <wp:docPr id="6764" name="Рисунок 6764"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роды древесины: внешний вид, свойства и область применен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Кипарис и туя</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57E6C1FB" wp14:editId="4AACA328">
                  <wp:extent cx="914400" cy="914400"/>
                  <wp:effectExtent l="0" t="0" r="0" b="0"/>
                  <wp:docPr id="6752" name="Рисунок 675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роды древесины: внешний вид, свойства и область примен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Карельская береза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5BFC21BA" wp14:editId="72A6C17F">
                  <wp:extent cx="914400" cy="914400"/>
                  <wp:effectExtent l="0" t="0" r="0" b="0"/>
                  <wp:docPr id="6763" name="Рисунок 676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роды древесины: внешний вид, свойства и область примен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Тис</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025A18AE" wp14:editId="55718248">
                  <wp:extent cx="914400" cy="914400"/>
                  <wp:effectExtent l="0" t="0" r="0" b="0"/>
                  <wp:docPr id="31" name="Рисунок 31"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роды древесины: внешний вид, свойства и область примен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Клен</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bl>
    <w:p w:rsidR="00E74572" w:rsidRDefault="00E74572" w:rsidP="009561C4">
      <w:pPr>
        <w:spacing w:after="0" w:line="240" w:lineRule="auto"/>
        <w:ind w:firstLine="709"/>
        <w:jc w:val="center"/>
        <w:rPr>
          <w:rFonts w:ascii="Times New Roman" w:hAnsi="Times New Roman" w:cs="Times New Roman"/>
          <w:b/>
          <w:sz w:val="24"/>
          <w:szCs w:val="24"/>
          <w:shd w:val="clear" w:color="auto" w:fill="FFFFFF"/>
        </w:rPr>
      </w:pPr>
    </w:p>
    <w:p w:rsidR="00E74572" w:rsidRDefault="00E74572" w:rsidP="009561C4">
      <w:pPr>
        <w:spacing w:after="0" w:line="240" w:lineRule="auto"/>
        <w:ind w:firstLine="709"/>
        <w:jc w:val="center"/>
        <w:rPr>
          <w:rFonts w:ascii="Times New Roman" w:hAnsi="Times New Roman" w:cs="Times New Roman"/>
          <w:b/>
          <w:sz w:val="24"/>
          <w:szCs w:val="24"/>
          <w:shd w:val="clear" w:color="auto" w:fill="FFFFFF"/>
        </w:rPr>
      </w:pPr>
    </w:p>
    <w:p w:rsidR="00E74572" w:rsidRDefault="00E74572"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tbl>
      <w:tblPr>
        <w:tblStyle w:val="a9"/>
        <w:tblW w:w="9606" w:type="dxa"/>
        <w:tblLayout w:type="fixed"/>
        <w:tblLook w:val="04A0" w:firstRow="1" w:lastRow="0" w:firstColumn="1" w:lastColumn="0" w:noHBand="0" w:noVBand="1"/>
      </w:tblPr>
      <w:tblGrid>
        <w:gridCol w:w="1656"/>
        <w:gridCol w:w="1713"/>
        <w:gridCol w:w="1790"/>
        <w:gridCol w:w="4447"/>
      </w:tblGrid>
      <w:tr w:rsidR="006C3068" w:rsidTr="006C3068">
        <w:tc>
          <w:tcPr>
            <w:tcW w:w="9606" w:type="dxa"/>
            <w:gridSpan w:val="4"/>
            <w:tcBorders>
              <w:top w:val="nil"/>
              <w:left w:val="nil"/>
              <w:bottom w:val="single" w:sz="4" w:space="0" w:color="auto"/>
              <w:right w:val="nil"/>
            </w:tcBorders>
          </w:tcPr>
          <w:p w:rsidR="006C3068" w:rsidRPr="00EA5E91" w:rsidRDefault="006C3068" w:rsidP="006C3068">
            <w:pPr>
              <w:jc w:val="center"/>
              <w:rPr>
                <w:rFonts w:ascii="Times New Roman" w:hAnsi="Times New Roman" w:cs="Times New Roman"/>
                <w:b/>
                <w:bCs/>
                <w:color w:val="505050"/>
                <w:sz w:val="24"/>
                <w:szCs w:val="24"/>
                <w:shd w:val="clear" w:color="auto" w:fill="FFFFFF"/>
              </w:rPr>
            </w:pPr>
            <w:r>
              <w:rPr>
                <w:rFonts w:ascii="Times New Roman" w:hAnsi="Times New Roman" w:cs="Times New Roman"/>
                <w:sz w:val="28"/>
                <w:szCs w:val="28"/>
              </w:rPr>
              <w:t>Таблица П2 – Цвет пород древесины плодовых и редких пород древесины</w:t>
            </w:r>
          </w:p>
        </w:tc>
      </w:tr>
      <w:tr w:rsidR="006C3068" w:rsidTr="006C3068">
        <w:tc>
          <w:tcPr>
            <w:tcW w:w="3369" w:type="dxa"/>
            <w:gridSpan w:val="2"/>
            <w:tcBorders>
              <w:top w:val="single" w:sz="4" w:space="0" w:color="auto"/>
            </w:tcBorders>
          </w:tcPr>
          <w:p w:rsidR="006C3068" w:rsidRDefault="006C3068" w:rsidP="006C3068">
            <w:pPr>
              <w:jc w:val="cente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Древесина плодовых деревьев</w:t>
            </w:r>
          </w:p>
          <w:p w:rsidR="006C3068" w:rsidRPr="00EA5E91" w:rsidRDefault="006C3068" w:rsidP="006C3068">
            <w:pPr>
              <w:jc w:val="center"/>
              <w:rPr>
                <w:rFonts w:ascii="Times New Roman" w:hAnsi="Times New Roman" w:cs="Times New Roman"/>
                <w:b/>
                <w:bCs/>
                <w:color w:val="505050"/>
                <w:sz w:val="24"/>
                <w:szCs w:val="24"/>
                <w:shd w:val="clear" w:color="auto" w:fill="FFFFFF"/>
              </w:rPr>
            </w:pPr>
          </w:p>
        </w:tc>
        <w:tc>
          <w:tcPr>
            <w:tcW w:w="6237" w:type="dxa"/>
            <w:gridSpan w:val="2"/>
            <w:tcBorders>
              <w:top w:val="single" w:sz="4" w:space="0" w:color="auto"/>
            </w:tcBorders>
          </w:tcPr>
          <w:p w:rsidR="006C3068" w:rsidRDefault="006C3068" w:rsidP="006C3068">
            <w:pPr>
              <w:jc w:val="cente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Древесина редких пород</w:t>
            </w:r>
          </w:p>
          <w:p w:rsidR="006C3068" w:rsidRPr="00EA5E91" w:rsidRDefault="006C3068" w:rsidP="006C3068">
            <w:pPr>
              <w:jc w:val="center"/>
              <w:rPr>
                <w:rFonts w:ascii="Times New Roman" w:hAnsi="Times New Roman" w:cs="Times New Roman"/>
                <w:b/>
                <w:bCs/>
                <w:color w:val="505050"/>
                <w:sz w:val="24"/>
                <w:szCs w:val="24"/>
                <w:shd w:val="clear" w:color="auto" w:fill="FFFFFF"/>
              </w:rPr>
            </w:pPr>
          </w:p>
        </w:tc>
      </w:tr>
      <w:tr w:rsidR="006C3068" w:rsidTr="006C3068">
        <w:tc>
          <w:tcPr>
            <w:tcW w:w="1656"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4B304656" wp14:editId="16071D86">
                  <wp:extent cx="914400" cy="914400"/>
                  <wp:effectExtent l="0" t="0" r="0" b="0"/>
                  <wp:docPr id="4" name="Рисунок 4"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роды древесины: внешний вид, свойства и область примен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Груша</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2A044DB6" wp14:editId="02260328">
                  <wp:extent cx="914400" cy="914400"/>
                  <wp:effectExtent l="0" t="0" r="0" b="0"/>
                  <wp:docPr id="2" name="Рисунок 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роды древесины: внешний вид, свойства и область примен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Pr>
                <w:rFonts w:ascii="Times New Roman" w:hAnsi="Times New Roman" w:cs="Times New Roman"/>
                <w:b/>
                <w:bCs/>
                <w:color w:val="505050"/>
                <w:sz w:val="24"/>
                <w:szCs w:val="24"/>
                <w:shd w:val="clear" w:color="auto" w:fill="FFFFFF"/>
              </w:rPr>
              <w:t>К</w:t>
            </w:r>
            <w:r w:rsidRPr="00EA5E91">
              <w:rPr>
                <w:rFonts w:ascii="Times New Roman" w:hAnsi="Times New Roman" w:cs="Times New Roman"/>
                <w:b/>
                <w:bCs/>
                <w:color w:val="505050"/>
                <w:sz w:val="24"/>
                <w:szCs w:val="24"/>
                <w:shd w:val="clear" w:color="auto" w:fill="FFFFFF"/>
              </w:rPr>
              <w:t>расное дерево</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lastRenderedPageBreak/>
              <w:drawing>
                <wp:inline distT="0" distB="0" distL="0" distR="0" wp14:anchorId="0753C650" wp14:editId="33EBA80F">
                  <wp:extent cx="914400" cy="914400"/>
                  <wp:effectExtent l="0" t="0" r="0" b="0"/>
                  <wp:docPr id="3" name="Рисунок 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роды древесины: внешний вид, свойства и область примен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Яблоня</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729B0C5F" wp14:editId="41368DAA">
                  <wp:extent cx="914400" cy="914400"/>
                  <wp:effectExtent l="0" t="0" r="0" b="0"/>
                  <wp:docPr id="6" name="Рисунок 6"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роды древесины: внешний вид, свойства и область примен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Черное дерево</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64E57943" wp14:editId="5269FC9F">
                  <wp:extent cx="914400" cy="914400"/>
                  <wp:effectExtent l="0" t="0" r="0" b="0"/>
                  <wp:docPr id="7" name="Рисунок 7"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роды древесины: внешний вид, свойства и область примен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Слива</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470D2E36" wp14:editId="5FB2AE46">
                  <wp:extent cx="914400" cy="914400"/>
                  <wp:effectExtent l="0" t="0" r="0" b="0"/>
                  <wp:docPr id="8" name="Рисунок 8"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роды древесины: внешний вид, свойства и область примен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Эвкалипт</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Default="006C3068" w:rsidP="006C3068">
            <w:r w:rsidRPr="00EA5E91">
              <w:rPr>
                <w:rFonts w:ascii="Times New Roman" w:hAnsi="Times New Roman" w:cs="Times New Roman"/>
                <w:noProof/>
                <w:sz w:val="24"/>
                <w:szCs w:val="24"/>
                <w:lang w:eastAsia="ru-RU"/>
              </w:rPr>
              <w:drawing>
                <wp:inline distT="0" distB="0" distL="0" distR="0" wp14:anchorId="64D49968" wp14:editId="4B0E0CC9">
                  <wp:extent cx="914400" cy="914400"/>
                  <wp:effectExtent l="0" t="0" r="0" b="0"/>
                  <wp:docPr id="9" name="Рисунок 9"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роды древесины: внешний вид, свойства и область примен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Default="006C3068" w:rsidP="006C3068">
            <w:r w:rsidRPr="00EA5E91">
              <w:rPr>
                <w:rFonts w:ascii="Times New Roman" w:hAnsi="Times New Roman" w:cs="Times New Roman"/>
                <w:b/>
                <w:bCs/>
                <w:color w:val="505050"/>
                <w:sz w:val="24"/>
                <w:szCs w:val="24"/>
                <w:shd w:val="clear" w:color="auto" w:fill="FFFFFF"/>
              </w:rPr>
              <w:t>Грецкий орех</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750D6B56" wp14:editId="1EDBA6CC">
                  <wp:extent cx="914400" cy="914400"/>
                  <wp:effectExtent l="0" t="0" r="0" b="0"/>
                  <wp:docPr id="11" name="Рисунок 11"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роды древесины: внешний вид, свойства и область примен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Фернамбук</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Default="006C3068" w:rsidP="006C3068"/>
        </w:tc>
        <w:tc>
          <w:tcPr>
            <w:tcW w:w="1713" w:type="dxa"/>
          </w:tcPr>
          <w:p w:rsidR="006C3068" w:rsidRDefault="006C3068" w:rsidP="006C3068"/>
        </w:tc>
        <w:tc>
          <w:tcPr>
            <w:tcW w:w="1790" w:type="dxa"/>
          </w:tcPr>
          <w:p w:rsidR="006C3068" w:rsidRDefault="006C3068" w:rsidP="006C3068">
            <w:r w:rsidRPr="00EA5E91">
              <w:rPr>
                <w:rFonts w:ascii="Times New Roman" w:hAnsi="Times New Roman" w:cs="Times New Roman"/>
                <w:noProof/>
                <w:sz w:val="24"/>
                <w:szCs w:val="24"/>
                <w:lang w:eastAsia="ru-RU"/>
              </w:rPr>
              <w:drawing>
                <wp:inline distT="0" distB="0" distL="0" distR="0" wp14:anchorId="6B9AB0F4" wp14:editId="28838078">
                  <wp:extent cx="914400" cy="914400"/>
                  <wp:effectExtent l="0" t="0" r="0" b="0"/>
                  <wp:docPr id="12" name="Рисунок 1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роды древесины: внешний вид, свойства и область примен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Палисандр</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Default="006C3068" w:rsidP="006C3068"/>
        </w:tc>
        <w:tc>
          <w:tcPr>
            <w:tcW w:w="1713" w:type="dxa"/>
          </w:tcPr>
          <w:p w:rsidR="006C3068" w:rsidRDefault="006C3068" w:rsidP="006C3068"/>
        </w:tc>
        <w:tc>
          <w:tcPr>
            <w:tcW w:w="1790" w:type="dxa"/>
          </w:tcPr>
          <w:p w:rsidR="006C3068" w:rsidRDefault="006C3068" w:rsidP="006C3068">
            <w:r w:rsidRPr="00EA5E91">
              <w:rPr>
                <w:rFonts w:ascii="Times New Roman" w:hAnsi="Times New Roman" w:cs="Times New Roman"/>
                <w:noProof/>
                <w:sz w:val="24"/>
                <w:szCs w:val="24"/>
                <w:lang w:eastAsia="ru-RU"/>
              </w:rPr>
              <w:drawing>
                <wp:inline distT="0" distB="0" distL="0" distR="0" wp14:anchorId="57E450F0" wp14:editId="6D01DCC1">
                  <wp:extent cx="914400" cy="914400"/>
                  <wp:effectExtent l="0" t="0" r="0" b="0"/>
                  <wp:docPr id="13" name="Рисунок 1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роды древесины: внешний вид, свойства и область примен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Атласное дерево</w:t>
            </w:r>
            <w:r w:rsidRPr="00EA5E91">
              <w:rPr>
                <w:rFonts w:ascii="Times New Roman" w:hAnsi="Times New Roman" w:cs="Times New Roman"/>
                <w:color w:val="505050"/>
                <w:sz w:val="24"/>
                <w:szCs w:val="24"/>
                <w:shd w:val="clear" w:color="auto" w:fill="FFFFFF"/>
              </w:rPr>
              <w:t> </w:t>
            </w:r>
          </w:p>
        </w:tc>
      </w:tr>
    </w:tbl>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AB57DD" w:rsidRPr="00B269AD" w:rsidRDefault="009561C4" w:rsidP="005F207D">
      <w:pPr>
        <w:spacing w:after="0" w:line="240" w:lineRule="auto"/>
        <w:ind w:firstLine="709"/>
        <w:jc w:val="center"/>
        <w:outlineLvl w:val="0"/>
        <w:rPr>
          <w:rFonts w:ascii="Times New Roman" w:hAnsi="Times New Roman" w:cs="Times New Roman"/>
          <w:b/>
          <w:sz w:val="24"/>
          <w:szCs w:val="24"/>
          <w:shd w:val="clear" w:color="auto" w:fill="FFFFFF"/>
        </w:rPr>
      </w:pPr>
      <w:bookmarkStart w:id="46" w:name="_Toc86926153"/>
      <w:r w:rsidRPr="00B269AD">
        <w:rPr>
          <w:rFonts w:ascii="Times New Roman" w:hAnsi="Times New Roman" w:cs="Times New Roman"/>
          <w:b/>
          <w:sz w:val="24"/>
          <w:szCs w:val="24"/>
          <w:shd w:val="clear" w:color="auto" w:fill="FFFFFF"/>
        </w:rPr>
        <w:t>Список рекомендуемой литературы</w:t>
      </w:r>
      <w:bookmarkEnd w:id="46"/>
    </w:p>
    <w:p w:rsidR="00B44EE2" w:rsidRPr="00B269AD" w:rsidRDefault="00B44EE2" w:rsidP="000705F4">
      <w:pPr>
        <w:spacing w:after="0" w:line="240" w:lineRule="auto"/>
        <w:ind w:firstLine="709"/>
        <w:jc w:val="center"/>
        <w:rPr>
          <w:rFonts w:ascii="Times New Roman" w:hAnsi="Times New Roman" w:cs="Times New Roman"/>
          <w:b/>
          <w:sz w:val="24"/>
          <w:szCs w:val="24"/>
          <w:shd w:val="clear" w:color="auto" w:fill="FFFFFF"/>
        </w:rPr>
      </w:pPr>
    </w:p>
    <w:p w:rsidR="009561C4" w:rsidRPr="00B269AD" w:rsidRDefault="009561C4" w:rsidP="000705F4">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Основная литература</w:t>
      </w:r>
    </w:p>
    <w:p w:rsidR="00726414" w:rsidRPr="00B269AD" w:rsidRDefault="000705F4" w:rsidP="00B44EE2">
      <w:pPr>
        <w:pStyle w:val="a7"/>
        <w:numPr>
          <w:ilvl w:val="0"/>
          <w:numId w:val="45"/>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Бондаренко, Г. Г. Основы </w:t>
      </w:r>
      <w:proofErr w:type="gramStart"/>
      <w:r w:rsidRPr="00B269AD">
        <w:rPr>
          <w:rFonts w:ascii="Times New Roman" w:hAnsi="Times New Roman" w:cs="Times New Roman"/>
          <w:sz w:val="24"/>
          <w:szCs w:val="24"/>
          <w:shd w:val="clear" w:color="auto" w:fill="FFFFFF"/>
        </w:rPr>
        <w:t>материаловедения :</w:t>
      </w:r>
      <w:proofErr w:type="gramEnd"/>
      <w:r w:rsidRPr="00B269AD">
        <w:rPr>
          <w:rFonts w:ascii="Times New Roman" w:hAnsi="Times New Roman" w:cs="Times New Roman"/>
          <w:sz w:val="24"/>
          <w:szCs w:val="24"/>
          <w:shd w:val="clear" w:color="auto" w:fill="FFFFFF"/>
        </w:rPr>
        <w:t xml:space="preserve"> учебник / Г. Г. Бондаренко, Т. А. Кабанова, В. В. Рыбалко ; под ред. Г. Г. Бондаренко. -3-е изд. - </w:t>
      </w:r>
      <w:proofErr w:type="gramStart"/>
      <w:r w:rsidRPr="00B269AD">
        <w:rPr>
          <w:rFonts w:ascii="Times New Roman" w:hAnsi="Times New Roman" w:cs="Times New Roman"/>
          <w:sz w:val="24"/>
          <w:szCs w:val="24"/>
          <w:shd w:val="clear" w:color="auto" w:fill="FFFFFF"/>
        </w:rPr>
        <w:t>Москва :</w:t>
      </w:r>
      <w:proofErr w:type="gramEnd"/>
      <w:r w:rsidRPr="00B269AD">
        <w:rPr>
          <w:rFonts w:ascii="Times New Roman" w:hAnsi="Times New Roman" w:cs="Times New Roman"/>
          <w:sz w:val="24"/>
          <w:szCs w:val="24"/>
          <w:shd w:val="clear" w:color="auto" w:fill="FFFFFF"/>
        </w:rPr>
        <w:t xml:space="preserve"> Лаборатория знаний, 2020. - 763 с. - (Учебник для высшей школы). - ISBN 978-5-00101-755-4. - </w:t>
      </w:r>
      <w:proofErr w:type="gramStart"/>
      <w:r w:rsidRPr="00B269AD">
        <w:rPr>
          <w:rFonts w:ascii="Times New Roman" w:hAnsi="Times New Roman" w:cs="Times New Roman"/>
          <w:sz w:val="24"/>
          <w:szCs w:val="24"/>
          <w:shd w:val="clear" w:color="auto" w:fill="FFFFFF"/>
        </w:rPr>
        <w:t>Текст :</w:t>
      </w:r>
      <w:proofErr w:type="gramEnd"/>
      <w:r w:rsidRPr="00B269AD">
        <w:rPr>
          <w:rFonts w:ascii="Times New Roman" w:hAnsi="Times New Roman" w:cs="Times New Roman"/>
          <w:sz w:val="24"/>
          <w:szCs w:val="24"/>
          <w:shd w:val="clear" w:color="auto" w:fill="FFFFFF"/>
        </w:rPr>
        <w:t xml:space="preserve"> электронный. - URL: https://znanium.com/catalog/product/1201953</w:t>
      </w:r>
    </w:p>
    <w:p w:rsidR="00A8777B" w:rsidRPr="00B269AD" w:rsidRDefault="00A8777B" w:rsidP="00B44EE2">
      <w:pPr>
        <w:pStyle w:val="a7"/>
        <w:numPr>
          <w:ilvl w:val="0"/>
          <w:numId w:val="45"/>
        </w:numPr>
        <w:spacing w:after="0" w:line="240" w:lineRule="auto"/>
        <w:ind w:left="0" w:firstLine="709"/>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 xml:space="preserve">Черепахин, А. А. </w:t>
      </w:r>
      <w:proofErr w:type="gramStart"/>
      <w:r w:rsidRPr="00B269AD">
        <w:rPr>
          <w:rFonts w:ascii="Times New Roman" w:eastAsia="Times New Roman" w:hAnsi="Times New Roman" w:cs="Times New Roman"/>
          <w:sz w:val="24"/>
          <w:szCs w:val="24"/>
          <w:lang w:eastAsia="ru-RU"/>
        </w:rPr>
        <w:t>Материаловедение :</w:t>
      </w:r>
      <w:proofErr w:type="gramEnd"/>
      <w:r w:rsidRPr="00B269AD">
        <w:rPr>
          <w:rFonts w:ascii="Times New Roman" w:eastAsia="Times New Roman" w:hAnsi="Times New Roman" w:cs="Times New Roman"/>
          <w:sz w:val="24"/>
          <w:szCs w:val="24"/>
          <w:lang w:eastAsia="ru-RU"/>
        </w:rPr>
        <w:t xml:space="preserve"> учебник / А. А. Черепахин. — </w:t>
      </w:r>
      <w:proofErr w:type="gramStart"/>
      <w:r w:rsidRPr="00B269AD">
        <w:rPr>
          <w:rFonts w:ascii="Times New Roman" w:eastAsia="Times New Roman" w:hAnsi="Times New Roman" w:cs="Times New Roman"/>
          <w:sz w:val="24"/>
          <w:szCs w:val="24"/>
          <w:lang w:eastAsia="ru-RU"/>
        </w:rPr>
        <w:t>Москва :</w:t>
      </w:r>
      <w:proofErr w:type="gramEnd"/>
      <w:r w:rsidRPr="00B269AD">
        <w:rPr>
          <w:rFonts w:ascii="Times New Roman" w:eastAsia="Times New Roman" w:hAnsi="Times New Roman" w:cs="Times New Roman"/>
          <w:sz w:val="24"/>
          <w:szCs w:val="24"/>
          <w:lang w:eastAsia="ru-RU"/>
        </w:rPr>
        <w:t xml:space="preserve"> КУРС : ИНФРА-М, 2020. — 336 с. — (Среднее профессиональное образование). - ISBN </w:t>
      </w:r>
      <w:r w:rsidRPr="00B269AD">
        <w:rPr>
          <w:rFonts w:ascii="Times New Roman" w:eastAsia="Times New Roman" w:hAnsi="Times New Roman" w:cs="Times New Roman"/>
          <w:sz w:val="24"/>
          <w:szCs w:val="24"/>
          <w:lang w:eastAsia="ru-RU"/>
        </w:rPr>
        <w:lastRenderedPageBreak/>
        <w:t xml:space="preserve">978-5-906923-18-9. - </w:t>
      </w:r>
      <w:proofErr w:type="gramStart"/>
      <w:r w:rsidRPr="00B269AD">
        <w:rPr>
          <w:rFonts w:ascii="Times New Roman" w:eastAsia="Times New Roman" w:hAnsi="Times New Roman" w:cs="Times New Roman"/>
          <w:sz w:val="24"/>
          <w:szCs w:val="24"/>
          <w:lang w:eastAsia="ru-RU"/>
        </w:rPr>
        <w:t>Текст :</w:t>
      </w:r>
      <w:proofErr w:type="gramEnd"/>
      <w:r w:rsidRPr="00B269AD">
        <w:rPr>
          <w:rFonts w:ascii="Times New Roman" w:eastAsia="Times New Roman" w:hAnsi="Times New Roman" w:cs="Times New Roman"/>
          <w:sz w:val="24"/>
          <w:szCs w:val="24"/>
          <w:lang w:eastAsia="ru-RU"/>
        </w:rPr>
        <w:t xml:space="preserve"> электронный. - URL:</w:t>
      </w:r>
      <w:r w:rsidR="00751C92" w:rsidRPr="00B269AD">
        <w:rPr>
          <w:rFonts w:ascii="Times New Roman" w:eastAsia="Times New Roman" w:hAnsi="Times New Roman" w:cs="Times New Roman"/>
          <w:sz w:val="24"/>
          <w:szCs w:val="24"/>
          <w:lang w:eastAsia="ru-RU"/>
        </w:rPr>
        <w:t xml:space="preserve"> </w:t>
      </w:r>
      <w:hyperlink r:id="rId69" w:history="1">
        <w:r w:rsidR="00726414" w:rsidRPr="00B269AD">
          <w:rPr>
            <w:rStyle w:val="a4"/>
            <w:rFonts w:ascii="Times New Roman" w:eastAsia="Times New Roman" w:hAnsi="Times New Roman" w:cs="Times New Roman"/>
            <w:color w:val="auto"/>
            <w:sz w:val="24"/>
            <w:szCs w:val="24"/>
            <w:lang w:eastAsia="ru-RU"/>
          </w:rPr>
          <w:t>https://znanium.com/catalog/product/1060478</w:t>
        </w:r>
      </w:hyperlink>
    </w:p>
    <w:p w:rsidR="00A8777B" w:rsidRPr="00B269AD" w:rsidRDefault="00726414" w:rsidP="00B44EE2">
      <w:pPr>
        <w:pStyle w:val="a7"/>
        <w:numPr>
          <w:ilvl w:val="0"/>
          <w:numId w:val="45"/>
        </w:numPr>
        <w:spacing w:after="0" w:line="240" w:lineRule="auto"/>
        <w:ind w:left="0" w:firstLine="709"/>
        <w:rPr>
          <w:rFonts w:ascii="Times New Roman" w:hAnsi="Times New Roman" w:cs="Times New Roman"/>
          <w:sz w:val="24"/>
          <w:szCs w:val="24"/>
          <w:shd w:val="clear" w:color="auto" w:fill="FFFFFF"/>
        </w:rPr>
      </w:pPr>
      <w:proofErr w:type="spellStart"/>
      <w:r w:rsidRPr="00B269AD">
        <w:rPr>
          <w:rFonts w:ascii="Times New Roman" w:hAnsi="Times New Roman" w:cs="Times New Roman"/>
          <w:sz w:val="24"/>
          <w:szCs w:val="24"/>
          <w:shd w:val="clear" w:color="auto" w:fill="FFFFFF"/>
        </w:rPr>
        <w:t>Будьков</w:t>
      </w:r>
      <w:proofErr w:type="spellEnd"/>
      <w:r w:rsidRPr="00B269AD">
        <w:rPr>
          <w:rFonts w:ascii="Times New Roman" w:hAnsi="Times New Roman" w:cs="Times New Roman"/>
          <w:sz w:val="24"/>
          <w:szCs w:val="24"/>
          <w:shd w:val="clear" w:color="auto" w:fill="FFFFFF"/>
        </w:rPr>
        <w:t xml:space="preserve">, С. В. Художественная резьба по дереву и бересте: Учебное пособие / </w:t>
      </w:r>
      <w:proofErr w:type="spellStart"/>
      <w:r w:rsidRPr="00B269AD">
        <w:rPr>
          <w:rFonts w:ascii="Times New Roman" w:hAnsi="Times New Roman" w:cs="Times New Roman"/>
          <w:sz w:val="24"/>
          <w:szCs w:val="24"/>
          <w:shd w:val="clear" w:color="auto" w:fill="FFFFFF"/>
        </w:rPr>
        <w:t>Будьков</w:t>
      </w:r>
      <w:proofErr w:type="spellEnd"/>
      <w:r w:rsidRPr="00B269AD">
        <w:rPr>
          <w:rFonts w:ascii="Times New Roman" w:hAnsi="Times New Roman" w:cs="Times New Roman"/>
          <w:sz w:val="24"/>
          <w:szCs w:val="24"/>
          <w:shd w:val="clear" w:color="auto" w:fill="FFFFFF"/>
        </w:rPr>
        <w:t xml:space="preserve"> С.В. - </w:t>
      </w:r>
      <w:proofErr w:type="gramStart"/>
      <w:r w:rsidRPr="00B269AD">
        <w:rPr>
          <w:rFonts w:ascii="Times New Roman" w:hAnsi="Times New Roman" w:cs="Times New Roman"/>
          <w:sz w:val="24"/>
          <w:szCs w:val="24"/>
          <w:shd w:val="clear" w:color="auto" w:fill="FFFFFF"/>
        </w:rPr>
        <w:t>Минск :РИПО</w:t>
      </w:r>
      <w:proofErr w:type="gramEnd"/>
      <w:r w:rsidRPr="00B269AD">
        <w:rPr>
          <w:rFonts w:ascii="Times New Roman" w:hAnsi="Times New Roman" w:cs="Times New Roman"/>
          <w:sz w:val="24"/>
          <w:szCs w:val="24"/>
          <w:shd w:val="clear" w:color="auto" w:fill="FFFFFF"/>
        </w:rPr>
        <w:t xml:space="preserve">, 2016. - 275 с.: ISBN 978-985-503-638-9. - </w:t>
      </w:r>
      <w:proofErr w:type="gramStart"/>
      <w:r w:rsidRPr="00B269AD">
        <w:rPr>
          <w:rFonts w:ascii="Times New Roman" w:hAnsi="Times New Roman" w:cs="Times New Roman"/>
          <w:sz w:val="24"/>
          <w:szCs w:val="24"/>
          <w:shd w:val="clear" w:color="auto" w:fill="FFFFFF"/>
        </w:rPr>
        <w:t>Текст :</w:t>
      </w:r>
      <w:proofErr w:type="gramEnd"/>
      <w:r w:rsidRPr="00B269AD">
        <w:rPr>
          <w:rFonts w:ascii="Times New Roman" w:hAnsi="Times New Roman" w:cs="Times New Roman"/>
          <w:sz w:val="24"/>
          <w:szCs w:val="24"/>
          <w:shd w:val="clear" w:color="auto" w:fill="FFFFFF"/>
        </w:rPr>
        <w:t xml:space="preserve"> электронный. - URL: https://znanium.com/catalog/product/949760.</w:t>
      </w:r>
    </w:p>
    <w:p w:rsidR="00751C92" w:rsidRPr="00B269AD" w:rsidRDefault="00726414" w:rsidP="00B44EE2">
      <w:pPr>
        <w:pStyle w:val="a7"/>
        <w:numPr>
          <w:ilvl w:val="0"/>
          <w:numId w:val="45"/>
        </w:numPr>
        <w:spacing w:after="0" w:line="240" w:lineRule="auto"/>
        <w:ind w:left="0" w:firstLine="709"/>
        <w:rPr>
          <w:rFonts w:ascii="Times New Roman" w:hAnsi="Times New Roman" w:cs="Times New Roman"/>
          <w:sz w:val="24"/>
          <w:szCs w:val="24"/>
        </w:rPr>
      </w:pPr>
      <w:proofErr w:type="spellStart"/>
      <w:r w:rsidRPr="00B269AD">
        <w:rPr>
          <w:rFonts w:ascii="Times New Roman" w:hAnsi="Times New Roman" w:cs="Times New Roman"/>
          <w:sz w:val="24"/>
          <w:szCs w:val="24"/>
          <w:shd w:val="clear" w:color="auto" w:fill="FFFFFF"/>
        </w:rPr>
        <w:t>Степурко</w:t>
      </w:r>
      <w:proofErr w:type="spellEnd"/>
      <w:r w:rsidRPr="00B269AD">
        <w:rPr>
          <w:rFonts w:ascii="Times New Roman" w:hAnsi="Times New Roman" w:cs="Times New Roman"/>
          <w:sz w:val="24"/>
          <w:szCs w:val="24"/>
          <w:shd w:val="clear" w:color="auto" w:fill="FFFFFF"/>
        </w:rPr>
        <w:t xml:space="preserve">, Т. А. Технология материалов для живописи и дизайна: </w:t>
      </w:r>
      <w:proofErr w:type="gramStart"/>
      <w:r w:rsidRPr="00B269AD">
        <w:rPr>
          <w:rFonts w:ascii="Times New Roman" w:hAnsi="Times New Roman" w:cs="Times New Roman"/>
          <w:sz w:val="24"/>
          <w:szCs w:val="24"/>
          <w:shd w:val="clear" w:color="auto" w:fill="FFFFFF"/>
        </w:rPr>
        <w:t>практикум :</w:t>
      </w:r>
      <w:proofErr w:type="gramEnd"/>
      <w:r w:rsidRPr="00B269AD">
        <w:rPr>
          <w:rFonts w:ascii="Times New Roman" w:hAnsi="Times New Roman" w:cs="Times New Roman"/>
          <w:sz w:val="24"/>
          <w:szCs w:val="24"/>
          <w:shd w:val="clear" w:color="auto" w:fill="FFFFFF"/>
        </w:rPr>
        <w:t xml:space="preserve"> учебное пособие / Т. А. </w:t>
      </w:r>
      <w:proofErr w:type="spellStart"/>
      <w:r w:rsidRPr="00B269AD">
        <w:rPr>
          <w:rFonts w:ascii="Times New Roman" w:hAnsi="Times New Roman" w:cs="Times New Roman"/>
          <w:sz w:val="24"/>
          <w:szCs w:val="24"/>
          <w:shd w:val="clear" w:color="auto" w:fill="FFFFFF"/>
        </w:rPr>
        <w:t>Степурко</w:t>
      </w:r>
      <w:proofErr w:type="spellEnd"/>
      <w:r w:rsidRPr="00B269AD">
        <w:rPr>
          <w:rFonts w:ascii="Times New Roman" w:hAnsi="Times New Roman" w:cs="Times New Roman"/>
          <w:sz w:val="24"/>
          <w:szCs w:val="24"/>
          <w:shd w:val="clear" w:color="auto" w:fill="FFFFFF"/>
        </w:rPr>
        <w:t xml:space="preserve">. - </w:t>
      </w:r>
      <w:proofErr w:type="gramStart"/>
      <w:r w:rsidRPr="00B269AD">
        <w:rPr>
          <w:rFonts w:ascii="Times New Roman" w:hAnsi="Times New Roman" w:cs="Times New Roman"/>
          <w:sz w:val="24"/>
          <w:szCs w:val="24"/>
          <w:shd w:val="clear" w:color="auto" w:fill="FFFFFF"/>
        </w:rPr>
        <w:t>Минск :</w:t>
      </w:r>
      <w:proofErr w:type="gramEnd"/>
      <w:r w:rsidRPr="00B269AD">
        <w:rPr>
          <w:rFonts w:ascii="Times New Roman" w:hAnsi="Times New Roman" w:cs="Times New Roman"/>
          <w:sz w:val="24"/>
          <w:szCs w:val="24"/>
          <w:shd w:val="clear" w:color="auto" w:fill="FFFFFF"/>
        </w:rPr>
        <w:t xml:space="preserve"> РИПО, 2020. - 210 с. - ISBN 978-985-7234-16-5. - </w:t>
      </w:r>
      <w:proofErr w:type="gramStart"/>
      <w:r w:rsidRPr="00B269AD">
        <w:rPr>
          <w:rFonts w:ascii="Times New Roman" w:hAnsi="Times New Roman" w:cs="Times New Roman"/>
          <w:sz w:val="24"/>
          <w:szCs w:val="24"/>
          <w:shd w:val="clear" w:color="auto" w:fill="FFFFFF"/>
        </w:rPr>
        <w:t>Текст :</w:t>
      </w:r>
      <w:proofErr w:type="gramEnd"/>
      <w:r w:rsidRPr="00B269AD">
        <w:rPr>
          <w:rFonts w:ascii="Times New Roman" w:hAnsi="Times New Roman" w:cs="Times New Roman"/>
          <w:sz w:val="24"/>
          <w:szCs w:val="24"/>
          <w:shd w:val="clear" w:color="auto" w:fill="FFFFFF"/>
        </w:rPr>
        <w:t xml:space="preserve"> электронный. - URL: https://znanium.com/catalog/product/1214808 </w:t>
      </w:r>
    </w:p>
    <w:p w:rsidR="00726414" w:rsidRPr="00B269AD" w:rsidRDefault="00726414" w:rsidP="00B44EE2">
      <w:pPr>
        <w:pStyle w:val="a7"/>
        <w:numPr>
          <w:ilvl w:val="0"/>
          <w:numId w:val="45"/>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Горохова, Е. В. Материаловедение и технология керамики / Е.В. Горохова. - Мн.: </w:t>
      </w:r>
      <w:proofErr w:type="spellStart"/>
      <w:r w:rsidRPr="00B269AD">
        <w:rPr>
          <w:rFonts w:ascii="Times New Roman" w:hAnsi="Times New Roman" w:cs="Times New Roman"/>
          <w:sz w:val="24"/>
          <w:szCs w:val="24"/>
          <w:shd w:val="clear" w:color="auto" w:fill="FFFFFF"/>
        </w:rPr>
        <w:t>Вышэйшая</w:t>
      </w:r>
      <w:proofErr w:type="spellEnd"/>
      <w:r w:rsidRPr="00B269AD">
        <w:rPr>
          <w:rFonts w:ascii="Times New Roman" w:hAnsi="Times New Roman" w:cs="Times New Roman"/>
          <w:sz w:val="24"/>
          <w:szCs w:val="24"/>
          <w:shd w:val="clear" w:color="auto" w:fill="FFFFFF"/>
        </w:rPr>
        <w:t xml:space="preserve"> школа, 2009. - 222 с.: ISBN 978-985-06-1706-4. - </w:t>
      </w:r>
      <w:proofErr w:type="gramStart"/>
      <w:r w:rsidRPr="00B269AD">
        <w:rPr>
          <w:rFonts w:ascii="Times New Roman" w:hAnsi="Times New Roman" w:cs="Times New Roman"/>
          <w:sz w:val="24"/>
          <w:szCs w:val="24"/>
          <w:shd w:val="clear" w:color="auto" w:fill="FFFFFF"/>
        </w:rPr>
        <w:t>Текст :</w:t>
      </w:r>
      <w:proofErr w:type="gramEnd"/>
      <w:r w:rsidRPr="00B269AD">
        <w:rPr>
          <w:rFonts w:ascii="Times New Roman" w:hAnsi="Times New Roman" w:cs="Times New Roman"/>
          <w:sz w:val="24"/>
          <w:szCs w:val="24"/>
          <w:shd w:val="clear" w:color="auto" w:fill="FFFFFF"/>
        </w:rPr>
        <w:t xml:space="preserve"> электронный. - URL: </w:t>
      </w:r>
      <w:hyperlink r:id="rId70" w:history="1">
        <w:r w:rsidR="00B44EE2" w:rsidRPr="00B269AD">
          <w:rPr>
            <w:rStyle w:val="a4"/>
            <w:rFonts w:ascii="Times New Roman" w:hAnsi="Times New Roman" w:cs="Times New Roman"/>
            <w:color w:val="auto"/>
            <w:sz w:val="24"/>
            <w:szCs w:val="24"/>
            <w:shd w:val="clear" w:color="auto" w:fill="FFFFFF"/>
          </w:rPr>
          <w:t>https://znanium.com/catalog/product/506014</w:t>
        </w:r>
      </w:hyperlink>
    </w:p>
    <w:p w:rsidR="00B44EE2" w:rsidRPr="00B269AD" w:rsidRDefault="00B44EE2" w:rsidP="00B44EE2">
      <w:pPr>
        <w:pStyle w:val="a7"/>
        <w:numPr>
          <w:ilvl w:val="0"/>
          <w:numId w:val="45"/>
        </w:numPr>
        <w:spacing w:after="0" w:line="240" w:lineRule="auto"/>
        <w:ind w:left="0" w:firstLine="709"/>
        <w:jc w:val="both"/>
        <w:rPr>
          <w:rFonts w:ascii="Times New Roman" w:hAnsi="Times New Roman" w:cs="Times New Roman"/>
          <w:bCs/>
          <w:sz w:val="24"/>
          <w:szCs w:val="24"/>
        </w:rPr>
      </w:pPr>
      <w:proofErr w:type="gramStart"/>
      <w:r w:rsidRPr="00B269AD">
        <w:rPr>
          <w:rFonts w:ascii="Times New Roman" w:hAnsi="Times New Roman" w:cs="Times New Roman"/>
          <w:sz w:val="24"/>
          <w:szCs w:val="24"/>
          <w:shd w:val="clear" w:color="auto" w:fill="FFFFFF"/>
        </w:rPr>
        <w:t>Материаловедение :</w:t>
      </w:r>
      <w:proofErr w:type="gramEnd"/>
      <w:r w:rsidRPr="00B269AD">
        <w:rPr>
          <w:rFonts w:ascii="Times New Roman" w:hAnsi="Times New Roman" w:cs="Times New Roman"/>
          <w:sz w:val="24"/>
          <w:szCs w:val="24"/>
          <w:shd w:val="clear" w:color="auto" w:fill="FFFFFF"/>
        </w:rPr>
        <w:t xml:space="preserve"> учебное пособие : для студентов специальностей 29.02.06 Полиграфическое производство, 29.02.09 Печатное дело / сост. Н. В. Попова. — </w:t>
      </w:r>
      <w:proofErr w:type="gramStart"/>
      <w:r w:rsidRPr="00B269AD">
        <w:rPr>
          <w:rFonts w:ascii="Times New Roman" w:hAnsi="Times New Roman" w:cs="Times New Roman"/>
          <w:sz w:val="24"/>
          <w:szCs w:val="24"/>
          <w:shd w:val="clear" w:color="auto" w:fill="FFFFFF"/>
        </w:rPr>
        <w:t>Москва :</w:t>
      </w:r>
      <w:proofErr w:type="gramEnd"/>
      <w:r w:rsidRPr="00B269AD">
        <w:rPr>
          <w:rFonts w:ascii="Times New Roman" w:hAnsi="Times New Roman" w:cs="Times New Roman"/>
          <w:sz w:val="24"/>
          <w:szCs w:val="24"/>
          <w:shd w:val="clear" w:color="auto" w:fill="FFFFFF"/>
        </w:rPr>
        <w:t xml:space="preserve"> ГБПОУ МИПК им. И. Фёдорова, 2020. — 160 с. - </w:t>
      </w:r>
      <w:proofErr w:type="gramStart"/>
      <w:r w:rsidRPr="00B269AD">
        <w:rPr>
          <w:rFonts w:ascii="Times New Roman" w:hAnsi="Times New Roman" w:cs="Times New Roman"/>
          <w:sz w:val="24"/>
          <w:szCs w:val="24"/>
          <w:shd w:val="clear" w:color="auto" w:fill="FFFFFF"/>
        </w:rPr>
        <w:t>Текст :</w:t>
      </w:r>
      <w:proofErr w:type="gramEnd"/>
      <w:r w:rsidRPr="00B269AD">
        <w:rPr>
          <w:rFonts w:ascii="Times New Roman" w:hAnsi="Times New Roman" w:cs="Times New Roman"/>
          <w:sz w:val="24"/>
          <w:szCs w:val="24"/>
          <w:shd w:val="clear" w:color="auto" w:fill="FFFFFF"/>
        </w:rPr>
        <w:t xml:space="preserve"> электронный. - URL: https://znanium.com/catalog/product/1684051)</w:t>
      </w:r>
    </w:p>
    <w:p w:rsidR="000D3DAD" w:rsidRPr="00B269AD" w:rsidRDefault="000D3DAD" w:rsidP="00B44EE2">
      <w:pPr>
        <w:pStyle w:val="a7"/>
        <w:numPr>
          <w:ilvl w:val="0"/>
          <w:numId w:val="4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Энциклопедия «Википедия» на русском языке, режим доступа: http://ru.wikipedia.org</w:t>
      </w:r>
    </w:p>
    <w:p w:rsidR="00AB57DD" w:rsidRPr="00BB7535" w:rsidRDefault="00751C92" w:rsidP="00751C92">
      <w:pPr>
        <w:spacing w:after="0" w:line="240" w:lineRule="auto"/>
        <w:ind w:firstLine="709"/>
        <w:contextualSpacing/>
        <w:jc w:val="center"/>
        <w:rPr>
          <w:rFonts w:ascii="Times New Roman" w:hAnsi="Times New Roman" w:cs="Times New Roman"/>
          <w:b/>
          <w:bCs/>
          <w:sz w:val="24"/>
          <w:szCs w:val="24"/>
        </w:rPr>
      </w:pPr>
      <w:r w:rsidRPr="00BB7535">
        <w:rPr>
          <w:rFonts w:ascii="Times New Roman" w:hAnsi="Times New Roman" w:cs="Times New Roman"/>
          <w:b/>
          <w:bCs/>
          <w:sz w:val="24"/>
          <w:szCs w:val="24"/>
        </w:rPr>
        <w:t>Дополнительная</w:t>
      </w:r>
      <w:r w:rsidR="00B44EE2" w:rsidRPr="00BB7535">
        <w:rPr>
          <w:rFonts w:ascii="Times New Roman" w:hAnsi="Times New Roman" w:cs="Times New Roman"/>
          <w:b/>
          <w:bCs/>
          <w:sz w:val="24"/>
          <w:szCs w:val="24"/>
        </w:rPr>
        <w:t xml:space="preserve"> </w:t>
      </w:r>
      <w:r w:rsidRPr="00BB7535">
        <w:rPr>
          <w:rFonts w:ascii="Times New Roman" w:hAnsi="Times New Roman" w:cs="Times New Roman"/>
          <w:b/>
          <w:bCs/>
          <w:sz w:val="24"/>
          <w:szCs w:val="24"/>
        </w:rPr>
        <w:t>литература</w:t>
      </w:r>
    </w:p>
    <w:p w:rsidR="00B44EE2" w:rsidRPr="00B269AD" w:rsidRDefault="00B44EE2" w:rsidP="00B44EE2">
      <w:pPr>
        <w:pStyle w:val="a7"/>
        <w:numPr>
          <w:ilvl w:val="0"/>
          <w:numId w:val="44"/>
        </w:numPr>
        <w:spacing w:after="0" w:line="240" w:lineRule="auto"/>
        <w:ind w:left="0" w:firstLine="709"/>
        <w:rPr>
          <w:rFonts w:ascii="Times New Roman" w:eastAsia="Times New Roman" w:hAnsi="Times New Roman" w:cs="Times New Roman"/>
          <w:sz w:val="24"/>
          <w:szCs w:val="24"/>
          <w:lang w:eastAsia="ru-RU"/>
        </w:rPr>
      </w:pPr>
      <w:r w:rsidRPr="00B269AD">
        <w:rPr>
          <w:rFonts w:ascii="Times New Roman" w:hAnsi="Times New Roman" w:cs="Times New Roman"/>
          <w:sz w:val="24"/>
          <w:szCs w:val="24"/>
          <w:shd w:val="clear" w:color="auto" w:fill="FFFFFF"/>
        </w:rPr>
        <w:t xml:space="preserve">Практикум по материалам для одежды и </w:t>
      </w:r>
      <w:proofErr w:type="spellStart"/>
      <w:proofErr w:type="gramStart"/>
      <w:r w:rsidRPr="00B269AD">
        <w:rPr>
          <w:rFonts w:ascii="Times New Roman" w:hAnsi="Times New Roman" w:cs="Times New Roman"/>
          <w:sz w:val="24"/>
          <w:szCs w:val="24"/>
          <w:shd w:val="clear" w:color="auto" w:fill="FFFFFF"/>
        </w:rPr>
        <w:t>конфекционированию</w:t>
      </w:r>
      <w:proofErr w:type="spellEnd"/>
      <w:r w:rsidRPr="00B269AD">
        <w:rPr>
          <w:rFonts w:ascii="Times New Roman" w:hAnsi="Times New Roman" w:cs="Times New Roman"/>
          <w:sz w:val="24"/>
          <w:szCs w:val="24"/>
          <w:shd w:val="clear" w:color="auto" w:fill="FFFFFF"/>
        </w:rPr>
        <w:t xml:space="preserve"> :</w:t>
      </w:r>
      <w:proofErr w:type="gramEnd"/>
      <w:r w:rsidRPr="00B269AD">
        <w:rPr>
          <w:rFonts w:ascii="Times New Roman" w:hAnsi="Times New Roman" w:cs="Times New Roman"/>
          <w:sz w:val="24"/>
          <w:szCs w:val="24"/>
          <w:shd w:val="clear" w:color="auto" w:fill="FFFFFF"/>
        </w:rPr>
        <w:t xml:space="preserve"> учебное пособие / В.И. Стельмашенко, Н.А. Смирнова, Т.В. </w:t>
      </w:r>
      <w:proofErr w:type="spellStart"/>
      <w:r w:rsidRPr="00B269AD">
        <w:rPr>
          <w:rFonts w:ascii="Times New Roman" w:hAnsi="Times New Roman" w:cs="Times New Roman"/>
          <w:sz w:val="24"/>
          <w:szCs w:val="24"/>
          <w:shd w:val="clear" w:color="auto" w:fill="FFFFFF"/>
        </w:rPr>
        <w:t>Розарснова</w:t>
      </w:r>
      <w:proofErr w:type="spellEnd"/>
      <w:r w:rsidRPr="00B269AD">
        <w:rPr>
          <w:rFonts w:ascii="Times New Roman" w:hAnsi="Times New Roman" w:cs="Times New Roman"/>
          <w:sz w:val="24"/>
          <w:szCs w:val="24"/>
          <w:shd w:val="clear" w:color="auto" w:fill="FFFFFF"/>
        </w:rPr>
        <w:t xml:space="preserve">, Ю.В. Назарова - М. : ИД «ФОРУМ» : ИНФРА-М, 2019. — 144 с. — (Высшее образование). - ISBN 978-5-8199-0473-2. - </w:t>
      </w:r>
      <w:proofErr w:type="gramStart"/>
      <w:r w:rsidRPr="00B269AD">
        <w:rPr>
          <w:rFonts w:ascii="Times New Roman" w:hAnsi="Times New Roman" w:cs="Times New Roman"/>
          <w:sz w:val="24"/>
          <w:szCs w:val="24"/>
          <w:shd w:val="clear" w:color="auto" w:fill="FFFFFF"/>
        </w:rPr>
        <w:t>Текст :</w:t>
      </w:r>
      <w:proofErr w:type="gramEnd"/>
      <w:r w:rsidRPr="00B269AD">
        <w:rPr>
          <w:rFonts w:ascii="Times New Roman" w:hAnsi="Times New Roman" w:cs="Times New Roman"/>
          <w:sz w:val="24"/>
          <w:szCs w:val="24"/>
          <w:shd w:val="clear" w:color="auto" w:fill="FFFFFF"/>
        </w:rPr>
        <w:t xml:space="preserve"> электронный. - URL: https://znanium.com/catalog/product/1020702</w:t>
      </w:r>
    </w:p>
    <w:p w:rsidR="000705F4" w:rsidRDefault="000705F4"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sectPr w:rsidR="00E745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D33"/>
    <w:multiLevelType w:val="hybridMultilevel"/>
    <w:tmpl w:val="7F3ED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76A1751"/>
    <w:multiLevelType w:val="multilevel"/>
    <w:tmpl w:val="66D68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C3B97"/>
    <w:multiLevelType w:val="hybridMultilevel"/>
    <w:tmpl w:val="01567A48"/>
    <w:lvl w:ilvl="0" w:tplc="87986C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BE04DB6"/>
    <w:multiLevelType w:val="hybridMultilevel"/>
    <w:tmpl w:val="01244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5C7F1A"/>
    <w:multiLevelType w:val="multilevel"/>
    <w:tmpl w:val="9B0A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E45E88"/>
    <w:multiLevelType w:val="hybridMultilevel"/>
    <w:tmpl w:val="E2346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BA4D1B"/>
    <w:multiLevelType w:val="hybridMultilevel"/>
    <w:tmpl w:val="8B4C5634"/>
    <w:lvl w:ilvl="0" w:tplc="21121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5D531E6"/>
    <w:multiLevelType w:val="hybridMultilevel"/>
    <w:tmpl w:val="E8E06FFE"/>
    <w:lvl w:ilvl="0" w:tplc="CB7293C8">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510E93"/>
    <w:multiLevelType w:val="hybridMultilevel"/>
    <w:tmpl w:val="A7C22ADE"/>
    <w:lvl w:ilvl="0" w:tplc="21121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B1A7355"/>
    <w:multiLevelType w:val="hybridMultilevel"/>
    <w:tmpl w:val="8C7622D0"/>
    <w:lvl w:ilvl="0" w:tplc="8EF6FF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83C5179"/>
    <w:multiLevelType w:val="hybridMultilevel"/>
    <w:tmpl w:val="7F3ED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C0E5083"/>
    <w:multiLevelType w:val="hybridMultilevel"/>
    <w:tmpl w:val="B6242CF8"/>
    <w:lvl w:ilvl="0" w:tplc="BAEA22C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1F34B9"/>
    <w:multiLevelType w:val="hybridMultilevel"/>
    <w:tmpl w:val="90825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7B5C93"/>
    <w:multiLevelType w:val="multilevel"/>
    <w:tmpl w:val="4B849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F583F"/>
    <w:multiLevelType w:val="multilevel"/>
    <w:tmpl w:val="10A84C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523E62"/>
    <w:multiLevelType w:val="multilevel"/>
    <w:tmpl w:val="1138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CC645C"/>
    <w:multiLevelType w:val="multilevel"/>
    <w:tmpl w:val="B4304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538C6"/>
    <w:multiLevelType w:val="multilevel"/>
    <w:tmpl w:val="76D67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3C04AA"/>
    <w:multiLevelType w:val="hybridMultilevel"/>
    <w:tmpl w:val="F7A4D8B8"/>
    <w:lvl w:ilvl="0" w:tplc="BAEA22C6">
      <w:start w:val="1"/>
      <w:numFmt w:val="decimal"/>
      <w:lvlText w:val="%1."/>
      <w:lvlJc w:val="left"/>
      <w:pPr>
        <w:ind w:left="1778"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CAE2DA0"/>
    <w:multiLevelType w:val="multilevel"/>
    <w:tmpl w:val="33E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A12BF0"/>
    <w:multiLevelType w:val="multilevel"/>
    <w:tmpl w:val="B084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682186"/>
    <w:multiLevelType w:val="multilevel"/>
    <w:tmpl w:val="86EE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A417CB"/>
    <w:multiLevelType w:val="multilevel"/>
    <w:tmpl w:val="DD6E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718F6"/>
    <w:multiLevelType w:val="multilevel"/>
    <w:tmpl w:val="AE7A1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D329EC"/>
    <w:multiLevelType w:val="hybridMultilevel"/>
    <w:tmpl w:val="F7A4D8B8"/>
    <w:lvl w:ilvl="0" w:tplc="BAEA22C6">
      <w:start w:val="1"/>
      <w:numFmt w:val="decimal"/>
      <w:lvlText w:val="%1."/>
      <w:lvlJc w:val="left"/>
      <w:pPr>
        <w:ind w:left="1778"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C410DC5"/>
    <w:multiLevelType w:val="hybridMultilevel"/>
    <w:tmpl w:val="B6242CF8"/>
    <w:lvl w:ilvl="0" w:tplc="BAEA22C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C760A90"/>
    <w:multiLevelType w:val="hybridMultilevel"/>
    <w:tmpl w:val="E6725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4005F7"/>
    <w:multiLevelType w:val="multilevel"/>
    <w:tmpl w:val="2E1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8167B5"/>
    <w:multiLevelType w:val="hybridMultilevel"/>
    <w:tmpl w:val="A7C22ADE"/>
    <w:lvl w:ilvl="0" w:tplc="21121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345504F"/>
    <w:multiLevelType w:val="multilevel"/>
    <w:tmpl w:val="7004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9B2B34"/>
    <w:multiLevelType w:val="hybridMultilevel"/>
    <w:tmpl w:val="2F8C6116"/>
    <w:lvl w:ilvl="0" w:tplc="CFB60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F56E92"/>
    <w:multiLevelType w:val="multilevel"/>
    <w:tmpl w:val="3EF6B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1104CA"/>
    <w:multiLevelType w:val="multilevel"/>
    <w:tmpl w:val="E68AC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7704CF"/>
    <w:multiLevelType w:val="multilevel"/>
    <w:tmpl w:val="4D82C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FF368D"/>
    <w:multiLevelType w:val="multilevel"/>
    <w:tmpl w:val="DD0E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697AB1"/>
    <w:multiLevelType w:val="hybridMultilevel"/>
    <w:tmpl w:val="62A6CEAC"/>
    <w:lvl w:ilvl="0" w:tplc="87986C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0FD0CA3"/>
    <w:multiLevelType w:val="hybridMultilevel"/>
    <w:tmpl w:val="4BFED34E"/>
    <w:lvl w:ilvl="0" w:tplc="1E260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1E44394"/>
    <w:multiLevelType w:val="hybridMultilevel"/>
    <w:tmpl w:val="872E8D6E"/>
    <w:lvl w:ilvl="0" w:tplc="FAD8DC28">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6343744"/>
    <w:multiLevelType w:val="hybridMultilevel"/>
    <w:tmpl w:val="E8DE091C"/>
    <w:lvl w:ilvl="0" w:tplc="7E5E4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D6758ED"/>
    <w:multiLevelType w:val="hybridMultilevel"/>
    <w:tmpl w:val="9544C1FA"/>
    <w:lvl w:ilvl="0" w:tplc="BAEA2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F04421D"/>
    <w:multiLevelType w:val="hybridMultilevel"/>
    <w:tmpl w:val="01567A48"/>
    <w:lvl w:ilvl="0" w:tplc="87986C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3AD785C"/>
    <w:multiLevelType w:val="hybridMultilevel"/>
    <w:tmpl w:val="48FA0064"/>
    <w:lvl w:ilvl="0" w:tplc="87986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435726B"/>
    <w:multiLevelType w:val="multilevel"/>
    <w:tmpl w:val="6A1E7A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BA37C2"/>
    <w:multiLevelType w:val="hybridMultilevel"/>
    <w:tmpl w:val="5DA2A4B0"/>
    <w:lvl w:ilvl="0" w:tplc="DD2A3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42"/>
  </w:num>
  <w:num w:numId="3">
    <w:abstractNumId w:val="28"/>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0"/>
  </w:num>
  <w:num w:numId="8">
    <w:abstractNumId w:val="24"/>
  </w:num>
  <w:num w:numId="9">
    <w:abstractNumId w:val="31"/>
  </w:num>
  <w:num w:numId="10">
    <w:abstractNumId w:val="33"/>
  </w:num>
  <w:num w:numId="11">
    <w:abstractNumId w:val="43"/>
  </w:num>
  <w:num w:numId="12">
    <w:abstractNumId w:val="0"/>
  </w:num>
  <w:num w:numId="13">
    <w:abstractNumId w:val="10"/>
  </w:num>
  <w:num w:numId="14">
    <w:abstractNumId w:val="5"/>
  </w:num>
  <w:num w:numId="15">
    <w:abstractNumId w:val="6"/>
  </w:num>
  <w:num w:numId="16">
    <w:abstractNumId w:val="22"/>
  </w:num>
  <w:num w:numId="17">
    <w:abstractNumId w:val="34"/>
  </w:num>
  <w:num w:numId="18">
    <w:abstractNumId w:val="1"/>
  </w:num>
  <w:num w:numId="19">
    <w:abstractNumId w:val="19"/>
  </w:num>
  <w:num w:numId="20">
    <w:abstractNumId w:val="23"/>
  </w:num>
  <w:num w:numId="21">
    <w:abstractNumId w:val="17"/>
  </w:num>
  <w:num w:numId="22">
    <w:abstractNumId w:val="4"/>
  </w:num>
  <w:num w:numId="23">
    <w:abstractNumId w:val="26"/>
  </w:num>
  <w:num w:numId="24">
    <w:abstractNumId w:val="11"/>
  </w:num>
  <w:num w:numId="25">
    <w:abstractNumId w:val="25"/>
  </w:num>
  <w:num w:numId="26">
    <w:abstractNumId w:val="39"/>
  </w:num>
  <w:num w:numId="27">
    <w:abstractNumId w:val="32"/>
  </w:num>
  <w:num w:numId="28">
    <w:abstractNumId w:val="13"/>
  </w:num>
  <w:num w:numId="29">
    <w:abstractNumId w:val="15"/>
  </w:num>
  <w:num w:numId="30">
    <w:abstractNumId w:val="16"/>
  </w:num>
  <w:num w:numId="31">
    <w:abstractNumId w:val="7"/>
  </w:num>
  <w:num w:numId="32">
    <w:abstractNumId w:val="12"/>
  </w:num>
  <w:num w:numId="33">
    <w:abstractNumId w:val="9"/>
  </w:num>
  <w:num w:numId="34">
    <w:abstractNumId w:val="18"/>
  </w:num>
  <w:num w:numId="35">
    <w:abstractNumId w:val="29"/>
  </w:num>
  <w:num w:numId="36">
    <w:abstractNumId w:val="27"/>
  </w:num>
  <w:num w:numId="37">
    <w:abstractNumId w:val="38"/>
  </w:num>
  <w:num w:numId="38">
    <w:abstractNumId w:val="37"/>
  </w:num>
  <w:num w:numId="39">
    <w:abstractNumId w:val="36"/>
  </w:num>
  <w:num w:numId="40">
    <w:abstractNumId w:val="41"/>
  </w:num>
  <w:num w:numId="41">
    <w:abstractNumId w:val="40"/>
  </w:num>
  <w:num w:numId="42">
    <w:abstractNumId w:val="30"/>
  </w:num>
  <w:num w:numId="43">
    <w:abstractNumId w:val="35"/>
  </w:num>
  <w:num w:numId="44">
    <w:abstractNumId w:val="3"/>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B5C"/>
    <w:rsid w:val="00007CD8"/>
    <w:rsid w:val="0001696F"/>
    <w:rsid w:val="000473C4"/>
    <w:rsid w:val="00066F5F"/>
    <w:rsid w:val="000705F4"/>
    <w:rsid w:val="00084235"/>
    <w:rsid w:val="00091AFB"/>
    <w:rsid w:val="000A0279"/>
    <w:rsid w:val="000A187C"/>
    <w:rsid w:val="000A5724"/>
    <w:rsid w:val="000B5EFB"/>
    <w:rsid w:val="000D3DAD"/>
    <w:rsid w:val="000D4EA2"/>
    <w:rsid w:val="001045DB"/>
    <w:rsid w:val="00127B41"/>
    <w:rsid w:val="0013201D"/>
    <w:rsid w:val="00133E28"/>
    <w:rsid w:val="001421D0"/>
    <w:rsid w:val="00157FF8"/>
    <w:rsid w:val="001645CD"/>
    <w:rsid w:val="001736D9"/>
    <w:rsid w:val="001B60F3"/>
    <w:rsid w:val="001C5CA6"/>
    <w:rsid w:val="001D5657"/>
    <w:rsid w:val="001D5CEF"/>
    <w:rsid w:val="001E065C"/>
    <w:rsid w:val="001F35C7"/>
    <w:rsid w:val="001F4904"/>
    <w:rsid w:val="00222BD9"/>
    <w:rsid w:val="00227B42"/>
    <w:rsid w:val="00250299"/>
    <w:rsid w:val="00253AEE"/>
    <w:rsid w:val="0028109F"/>
    <w:rsid w:val="002822CB"/>
    <w:rsid w:val="002976ED"/>
    <w:rsid w:val="002B3DEA"/>
    <w:rsid w:val="002F0518"/>
    <w:rsid w:val="003027A2"/>
    <w:rsid w:val="00320858"/>
    <w:rsid w:val="00327400"/>
    <w:rsid w:val="00340C02"/>
    <w:rsid w:val="003420DD"/>
    <w:rsid w:val="003466FD"/>
    <w:rsid w:val="00364DA2"/>
    <w:rsid w:val="00366CA4"/>
    <w:rsid w:val="00366CE4"/>
    <w:rsid w:val="003705A4"/>
    <w:rsid w:val="00371C04"/>
    <w:rsid w:val="003944CB"/>
    <w:rsid w:val="00397585"/>
    <w:rsid w:val="003B47D8"/>
    <w:rsid w:val="003B4D90"/>
    <w:rsid w:val="003D7AED"/>
    <w:rsid w:val="00400BA0"/>
    <w:rsid w:val="00421164"/>
    <w:rsid w:val="00426D9D"/>
    <w:rsid w:val="00433A7C"/>
    <w:rsid w:val="004447DA"/>
    <w:rsid w:val="00474BA1"/>
    <w:rsid w:val="00481142"/>
    <w:rsid w:val="00482675"/>
    <w:rsid w:val="004A6F58"/>
    <w:rsid w:val="004A7557"/>
    <w:rsid w:val="004B0FE4"/>
    <w:rsid w:val="004C0DE6"/>
    <w:rsid w:val="004C310A"/>
    <w:rsid w:val="004C69B3"/>
    <w:rsid w:val="004E0A56"/>
    <w:rsid w:val="00503663"/>
    <w:rsid w:val="005164D4"/>
    <w:rsid w:val="00517DC6"/>
    <w:rsid w:val="00523196"/>
    <w:rsid w:val="005268F2"/>
    <w:rsid w:val="00526A7B"/>
    <w:rsid w:val="00530BB5"/>
    <w:rsid w:val="00541542"/>
    <w:rsid w:val="00542540"/>
    <w:rsid w:val="00542A0B"/>
    <w:rsid w:val="00547570"/>
    <w:rsid w:val="00563C97"/>
    <w:rsid w:val="00565085"/>
    <w:rsid w:val="00576704"/>
    <w:rsid w:val="005824CA"/>
    <w:rsid w:val="005A1791"/>
    <w:rsid w:val="005A3DD7"/>
    <w:rsid w:val="005A4E53"/>
    <w:rsid w:val="005A4F4B"/>
    <w:rsid w:val="005A59CB"/>
    <w:rsid w:val="005B0D83"/>
    <w:rsid w:val="005C0959"/>
    <w:rsid w:val="005D2504"/>
    <w:rsid w:val="005D2595"/>
    <w:rsid w:val="005D3547"/>
    <w:rsid w:val="005D46C6"/>
    <w:rsid w:val="005E0234"/>
    <w:rsid w:val="005E6387"/>
    <w:rsid w:val="005E6C43"/>
    <w:rsid w:val="005F17FD"/>
    <w:rsid w:val="005F207D"/>
    <w:rsid w:val="005F7396"/>
    <w:rsid w:val="006108AA"/>
    <w:rsid w:val="006117F4"/>
    <w:rsid w:val="006131DC"/>
    <w:rsid w:val="00621B93"/>
    <w:rsid w:val="00641ABA"/>
    <w:rsid w:val="0065575C"/>
    <w:rsid w:val="006612E9"/>
    <w:rsid w:val="00663568"/>
    <w:rsid w:val="00664D6C"/>
    <w:rsid w:val="006B0E07"/>
    <w:rsid w:val="006B3633"/>
    <w:rsid w:val="006C3068"/>
    <w:rsid w:val="006D17CE"/>
    <w:rsid w:val="006E3FEA"/>
    <w:rsid w:val="006F67B6"/>
    <w:rsid w:val="00711F71"/>
    <w:rsid w:val="00721B3B"/>
    <w:rsid w:val="00726414"/>
    <w:rsid w:val="00731215"/>
    <w:rsid w:val="00743D40"/>
    <w:rsid w:val="00751C92"/>
    <w:rsid w:val="00774920"/>
    <w:rsid w:val="007938E3"/>
    <w:rsid w:val="00795898"/>
    <w:rsid w:val="007A6443"/>
    <w:rsid w:val="007B4361"/>
    <w:rsid w:val="007D5691"/>
    <w:rsid w:val="007E4F99"/>
    <w:rsid w:val="00806139"/>
    <w:rsid w:val="00806B44"/>
    <w:rsid w:val="008077FE"/>
    <w:rsid w:val="00813319"/>
    <w:rsid w:val="00824680"/>
    <w:rsid w:val="00843F42"/>
    <w:rsid w:val="00854351"/>
    <w:rsid w:val="008628EA"/>
    <w:rsid w:val="00872865"/>
    <w:rsid w:val="00884C91"/>
    <w:rsid w:val="00890AA7"/>
    <w:rsid w:val="008A6354"/>
    <w:rsid w:val="008A6CC3"/>
    <w:rsid w:val="008A6E1E"/>
    <w:rsid w:val="008B5997"/>
    <w:rsid w:val="008C6DEA"/>
    <w:rsid w:val="008E3C82"/>
    <w:rsid w:val="00902546"/>
    <w:rsid w:val="00903174"/>
    <w:rsid w:val="00905EAC"/>
    <w:rsid w:val="009143CD"/>
    <w:rsid w:val="00914C01"/>
    <w:rsid w:val="0092687E"/>
    <w:rsid w:val="00935A5A"/>
    <w:rsid w:val="00937232"/>
    <w:rsid w:val="0095006A"/>
    <w:rsid w:val="009561C4"/>
    <w:rsid w:val="00960DAC"/>
    <w:rsid w:val="009622B3"/>
    <w:rsid w:val="00965D9F"/>
    <w:rsid w:val="0096685E"/>
    <w:rsid w:val="0097759D"/>
    <w:rsid w:val="009804CA"/>
    <w:rsid w:val="0098347A"/>
    <w:rsid w:val="00987AAB"/>
    <w:rsid w:val="00997E46"/>
    <w:rsid w:val="009B38EC"/>
    <w:rsid w:val="009B7E41"/>
    <w:rsid w:val="009D459D"/>
    <w:rsid w:val="009E00C2"/>
    <w:rsid w:val="00A01CA0"/>
    <w:rsid w:val="00A10CC7"/>
    <w:rsid w:val="00A25AD8"/>
    <w:rsid w:val="00A703B1"/>
    <w:rsid w:val="00A71B28"/>
    <w:rsid w:val="00A752DC"/>
    <w:rsid w:val="00A778E7"/>
    <w:rsid w:val="00A81F88"/>
    <w:rsid w:val="00A8777B"/>
    <w:rsid w:val="00AA083A"/>
    <w:rsid w:val="00AB3684"/>
    <w:rsid w:val="00AB3CD2"/>
    <w:rsid w:val="00AB57DD"/>
    <w:rsid w:val="00AC7A54"/>
    <w:rsid w:val="00AD2424"/>
    <w:rsid w:val="00AE1CBA"/>
    <w:rsid w:val="00B2599D"/>
    <w:rsid w:val="00B269AD"/>
    <w:rsid w:val="00B30AC3"/>
    <w:rsid w:val="00B44EE2"/>
    <w:rsid w:val="00B46FB5"/>
    <w:rsid w:val="00B5278C"/>
    <w:rsid w:val="00B55AE7"/>
    <w:rsid w:val="00B64EE9"/>
    <w:rsid w:val="00B666C2"/>
    <w:rsid w:val="00B8002D"/>
    <w:rsid w:val="00B80134"/>
    <w:rsid w:val="00BA0084"/>
    <w:rsid w:val="00BA3F1B"/>
    <w:rsid w:val="00BA3F59"/>
    <w:rsid w:val="00BB654E"/>
    <w:rsid w:val="00BB7535"/>
    <w:rsid w:val="00BC58E2"/>
    <w:rsid w:val="00BF3139"/>
    <w:rsid w:val="00BF4195"/>
    <w:rsid w:val="00C31208"/>
    <w:rsid w:val="00C33AFC"/>
    <w:rsid w:val="00C36A68"/>
    <w:rsid w:val="00C61C13"/>
    <w:rsid w:val="00C663D2"/>
    <w:rsid w:val="00C67E45"/>
    <w:rsid w:val="00C76330"/>
    <w:rsid w:val="00C7700F"/>
    <w:rsid w:val="00C867DC"/>
    <w:rsid w:val="00CA4EB3"/>
    <w:rsid w:val="00CB6332"/>
    <w:rsid w:val="00CC36B2"/>
    <w:rsid w:val="00CD2A7A"/>
    <w:rsid w:val="00CD3572"/>
    <w:rsid w:val="00CF06AB"/>
    <w:rsid w:val="00CF7319"/>
    <w:rsid w:val="00D06D5B"/>
    <w:rsid w:val="00D216F0"/>
    <w:rsid w:val="00D26E07"/>
    <w:rsid w:val="00D34D97"/>
    <w:rsid w:val="00D57763"/>
    <w:rsid w:val="00D61FBA"/>
    <w:rsid w:val="00D665D3"/>
    <w:rsid w:val="00D96F05"/>
    <w:rsid w:val="00DA3E36"/>
    <w:rsid w:val="00DB4605"/>
    <w:rsid w:val="00DB63F6"/>
    <w:rsid w:val="00DB790A"/>
    <w:rsid w:val="00DC2724"/>
    <w:rsid w:val="00DE1651"/>
    <w:rsid w:val="00DE4397"/>
    <w:rsid w:val="00E056A2"/>
    <w:rsid w:val="00E05C61"/>
    <w:rsid w:val="00E05F7C"/>
    <w:rsid w:val="00E22472"/>
    <w:rsid w:val="00E2436F"/>
    <w:rsid w:val="00E27225"/>
    <w:rsid w:val="00E330FD"/>
    <w:rsid w:val="00E35BA8"/>
    <w:rsid w:val="00E440E4"/>
    <w:rsid w:val="00E54088"/>
    <w:rsid w:val="00E54E15"/>
    <w:rsid w:val="00E647EF"/>
    <w:rsid w:val="00E74572"/>
    <w:rsid w:val="00E83775"/>
    <w:rsid w:val="00E84233"/>
    <w:rsid w:val="00E85B69"/>
    <w:rsid w:val="00E932E3"/>
    <w:rsid w:val="00EA5E91"/>
    <w:rsid w:val="00ED2B5C"/>
    <w:rsid w:val="00EE43A4"/>
    <w:rsid w:val="00EF71B8"/>
    <w:rsid w:val="00F0068B"/>
    <w:rsid w:val="00F04D81"/>
    <w:rsid w:val="00F20E89"/>
    <w:rsid w:val="00F25F8F"/>
    <w:rsid w:val="00F47DF6"/>
    <w:rsid w:val="00F927B1"/>
    <w:rsid w:val="00FB45F5"/>
    <w:rsid w:val="00FB5F2F"/>
    <w:rsid w:val="00FC1A07"/>
    <w:rsid w:val="00FE3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8B49"/>
  <w15:docId w15:val="{C2E4081E-754B-483B-90CD-722E5F70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65D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07C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A6F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2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D2B5C"/>
    <w:rPr>
      <w:color w:val="0563C1" w:themeColor="hyperlink"/>
      <w:u w:val="single"/>
    </w:rPr>
  </w:style>
  <w:style w:type="character" w:styleId="a5">
    <w:name w:val="Strong"/>
    <w:basedOn w:val="a0"/>
    <w:uiPriority w:val="22"/>
    <w:qFormat/>
    <w:rsid w:val="008B5997"/>
    <w:rPr>
      <w:b/>
      <w:bCs/>
    </w:rPr>
  </w:style>
  <w:style w:type="character" w:styleId="a6">
    <w:name w:val="FollowedHyperlink"/>
    <w:basedOn w:val="a0"/>
    <w:uiPriority w:val="99"/>
    <w:semiHidden/>
    <w:unhideWhenUsed/>
    <w:rsid w:val="008B5997"/>
    <w:rPr>
      <w:color w:val="954F72" w:themeColor="followedHyperlink"/>
      <w:u w:val="single"/>
    </w:rPr>
  </w:style>
  <w:style w:type="paragraph" w:styleId="a7">
    <w:name w:val="List Paragraph"/>
    <w:aliases w:val="Содержание. 2 уровень"/>
    <w:basedOn w:val="a"/>
    <w:link w:val="a8"/>
    <w:uiPriority w:val="34"/>
    <w:qFormat/>
    <w:rsid w:val="008B5997"/>
    <w:pPr>
      <w:ind w:left="720"/>
      <w:contextualSpacing/>
    </w:pPr>
  </w:style>
  <w:style w:type="table" w:styleId="a9">
    <w:name w:val="Table Grid"/>
    <w:basedOn w:val="a1"/>
    <w:uiPriority w:val="59"/>
    <w:rsid w:val="001D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CC36B2"/>
    <w:rPr>
      <w:i/>
      <w:iCs/>
    </w:rPr>
  </w:style>
  <w:style w:type="character" w:customStyle="1" w:styleId="10">
    <w:name w:val="Заголовок 1 Знак"/>
    <w:basedOn w:val="a0"/>
    <w:link w:val="1"/>
    <w:uiPriority w:val="1"/>
    <w:rsid w:val="00965D9F"/>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965D9F"/>
    <w:pPr>
      <w:outlineLvl w:val="9"/>
    </w:pPr>
    <w:rPr>
      <w:lang w:eastAsia="ru-RU"/>
    </w:rPr>
  </w:style>
  <w:style w:type="paragraph" w:styleId="11">
    <w:name w:val="toc 1"/>
    <w:basedOn w:val="a"/>
    <w:next w:val="a"/>
    <w:autoRedefine/>
    <w:uiPriority w:val="39"/>
    <w:unhideWhenUsed/>
    <w:rsid w:val="00965D9F"/>
    <w:pPr>
      <w:spacing w:after="100"/>
    </w:pPr>
  </w:style>
  <w:style w:type="character" w:customStyle="1" w:styleId="30">
    <w:name w:val="Заголовок 3 Знак"/>
    <w:basedOn w:val="a0"/>
    <w:link w:val="3"/>
    <w:uiPriority w:val="9"/>
    <w:semiHidden/>
    <w:rsid w:val="004A6F58"/>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rsid w:val="00007CD8"/>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5E6C43"/>
    <w:pPr>
      <w:spacing w:after="100"/>
      <w:ind w:left="220"/>
    </w:pPr>
  </w:style>
  <w:style w:type="paragraph" w:customStyle="1" w:styleId="Default">
    <w:name w:val="Default"/>
    <w:rsid w:val="00AE1CBA"/>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31">
    <w:name w:val="toc 3"/>
    <w:basedOn w:val="a"/>
    <w:next w:val="a"/>
    <w:autoRedefine/>
    <w:uiPriority w:val="39"/>
    <w:unhideWhenUsed/>
    <w:rsid w:val="0092687E"/>
    <w:pPr>
      <w:spacing w:after="100"/>
      <w:ind w:left="440"/>
    </w:pPr>
  </w:style>
  <w:style w:type="paragraph" w:styleId="ac">
    <w:name w:val="Balloon Text"/>
    <w:basedOn w:val="a"/>
    <w:link w:val="ad"/>
    <w:uiPriority w:val="99"/>
    <w:semiHidden/>
    <w:unhideWhenUsed/>
    <w:rsid w:val="005F17F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17FD"/>
    <w:rPr>
      <w:rFonts w:ascii="Tahoma" w:hAnsi="Tahoma" w:cs="Tahoma"/>
      <w:sz w:val="16"/>
      <w:szCs w:val="16"/>
    </w:rPr>
  </w:style>
  <w:style w:type="paragraph" w:customStyle="1" w:styleId="formattext">
    <w:name w:val="formattext"/>
    <w:basedOn w:val="a"/>
    <w:rsid w:val="00370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aliases w:val="Содержание. 2 уровень Знак"/>
    <w:link w:val="a7"/>
    <w:uiPriority w:val="34"/>
    <w:qFormat/>
    <w:locked/>
    <w:rsid w:val="00AB57DD"/>
  </w:style>
  <w:style w:type="paragraph" w:customStyle="1" w:styleId="ConsPlusNormal">
    <w:name w:val="ConsPlusNormal"/>
    <w:rsid w:val="00905EAC"/>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3400">
      <w:bodyDiv w:val="1"/>
      <w:marLeft w:val="0"/>
      <w:marRight w:val="0"/>
      <w:marTop w:val="0"/>
      <w:marBottom w:val="0"/>
      <w:divBdr>
        <w:top w:val="none" w:sz="0" w:space="0" w:color="auto"/>
        <w:left w:val="none" w:sz="0" w:space="0" w:color="auto"/>
        <w:bottom w:val="none" w:sz="0" w:space="0" w:color="auto"/>
        <w:right w:val="none" w:sz="0" w:space="0" w:color="auto"/>
      </w:divBdr>
    </w:div>
    <w:div w:id="135147181">
      <w:bodyDiv w:val="1"/>
      <w:marLeft w:val="0"/>
      <w:marRight w:val="0"/>
      <w:marTop w:val="0"/>
      <w:marBottom w:val="0"/>
      <w:divBdr>
        <w:top w:val="none" w:sz="0" w:space="0" w:color="auto"/>
        <w:left w:val="none" w:sz="0" w:space="0" w:color="auto"/>
        <w:bottom w:val="none" w:sz="0" w:space="0" w:color="auto"/>
        <w:right w:val="none" w:sz="0" w:space="0" w:color="auto"/>
      </w:divBdr>
    </w:div>
    <w:div w:id="143133880">
      <w:bodyDiv w:val="1"/>
      <w:marLeft w:val="0"/>
      <w:marRight w:val="0"/>
      <w:marTop w:val="0"/>
      <w:marBottom w:val="0"/>
      <w:divBdr>
        <w:top w:val="none" w:sz="0" w:space="0" w:color="auto"/>
        <w:left w:val="none" w:sz="0" w:space="0" w:color="auto"/>
        <w:bottom w:val="none" w:sz="0" w:space="0" w:color="auto"/>
        <w:right w:val="none" w:sz="0" w:space="0" w:color="auto"/>
      </w:divBdr>
    </w:div>
    <w:div w:id="149564129">
      <w:bodyDiv w:val="1"/>
      <w:marLeft w:val="0"/>
      <w:marRight w:val="0"/>
      <w:marTop w:val="0"/>
      <w:marBottom w:val="0"/>
      <w:divBdr>
        <w:top w:val="none" w:sz="0" w:space="0" w:color="auto"/>
        <w:left w:val="none" w:sz="0" w:space="0" w:color="auto"/>
        <w:bottom w:val="none" w:sz="0" w:space="0" w:color="auto"/>
        <w:right w:val="none" w:sz="0" w:space="0" w:color="auto"/>
      </w:divBdr>
    </w:div>
    <w:div w:id="154540703">
      <w:bodyDiv w:val="1"/>
      <w:marLeft w:val="0"/>
      <w:marRight w:val="0"/>
      <w:marTop w:val="0"/>
      <w:marBottom w:val="0"/>
      <w:divBdr>
        <w:top w:val="none" w:sz="0" w:space="0" w:color="auto"/>
        <w:left w:val="none" w:sz="0" w:space="0" w:color="auto"/>
        <w:bottom w:val="none" w:sz="0" w:space="0" w:color="auto"/>
        <w:right w:val="none" w:sz="0" w:space="0" w:color="auto"/>
      </w:divBdr>
      <w:divsChild>
        <w:div w:id="1816141863">
          <w:marLeft w:val="0"/>
          <w:marRight w:val="0"/>
          <w:marTop w:val="0"/>
          <w:marBottom w:val="270"/>
          <w:divBdr>
            <w:top w:val="none" w:sz="0" w:space="0" w:color="auto"/>
            <w:left w:val="none" w:sz="0" w:space="0" w:color="auto"/>
            <w:bottom w:val="none" w:sz="0" w:space="0" w:color="auto"/>
            <w:right w:val="none" w:sz="0" w:space="0" w:color="auto"/>
          </w:divBdr>
        </w:div>
      </w:divsChild>
    </w:div>
    <w:div w:id="246229513">
      <w:bodyDiv w:val="1"/>
      <w:marLeft w:val="0"/>
      <w:marRight w:val="0"/>
      <w:marTop w:val="0"/>
      <w:marBottom w:val="0"/>
      <w:divBdr>
        <w:top w:val="none" w:sz="0" w:space="0" w:color="auto"/>
        <w:left w:val="none" w:sz="0" w:space="0" w:color="auto"/>
        <w:bottom w:val="none" w:sz="0" w:space="0" w:color="auto"/>
        <w:right w:val="none" w:sz="0" w:space="0" w:color="auto"/>
      </w:divBdr>
    </w:div>
    <w:div w:id="261770320">
      <w:bodyDiv w:val="1"/>
      <w:marLeft w:val="0"/>
      <w:marRight w:val="0"/>
      <w:marTop w:val="0"/>
      <w:marBottom w:val="0"/>
      <w:divBdr>
        <w:top w:val="none" w:sz="0" w:space="0" w:color="auto"/>
        <w:left w:val="none" w:sz="0" w:space="0" w:color="auto"/>
        <w:bottom w:val="none" w:sz="0" w:space="0" w:color="auto"/>
        <w:right w:val="none" w:sz="0" w:space="0" w:color="auto"/>
      </w:divBdr>
    </w:div>
    <w:div w:id="287859783">
      <w:bodyDiv w:val="1"/>
      <w:marLeft w:val="0"/>
      <w:marRight w:val="0"/>
      <w:marTop w:val="0"/>
      <w:marBottom w:val="0"/>
      <w:divBdr>
        <w:top w:val="none" w:sz="0" w:space="0" w:color="auto"/>
        <w:left w:val="none" w:sz="0" w:space="0" w:color="auto"/>
        <w:bottom w:val="none" w:sz="0" w:space="0" w:color="auto"/>
        <w:right w:val="none" w:sz="0" w:space="0" w:color="auto"/>
      </w:divBdr>
    </w:div>
    <w:div w:id="305747448">
      <w:bodyDiv w:val="1"/>
      <w:marLeft w:val="0"/>
      <w:marRight w:val="0"/>
      <w:marTop w:val="0"/>
      <w:marBottom w:val="0"/>
      <w:divBdr>
        <w:top w:val="none" w:sz="0" w:space="0" w:color="auto"/>
        <w:left w:val="none" w:sz="0" w:space="0" w:color="auto"/>
        <w:bottom w:val="none" w:sz="0" w:space="0" w:color="auto"/>
        <w:right w:val="none" w:sz="0" w:space="0" w:color="auto"/>
      </w:divBdr>
      <w:divsChild>
        <w:div w:id="1182403333">
          <w:blockQuote w:val="1"/>
          <w:marLeft w:val="-1050"/>
          <w:marRight w:val="0"/>
          <w:marTop w:val="525"/>
          <w:marBottom w:val="525"/>
          <w:divBdr>
            <w:top w:val="none" w:sz="0" w:space="8" w:color="3A3A3A"/>
            <w:left w:val="none" w:sz="0" w:space="15" w:color="3A3A3A"/>
            <w:bottom w:val="none" w:sz="0" w:space="8" w:color="3A3A3A"/>
            <w:right w:val="none" w:sz="0" w:space="15" w:color="3A3A3A"/>
          </w:divBdr>
        </w:div>
      </w:divsChild>
    </w:div>
    <w:div w:id="310134932">
      <w:bodyDiv w:val="1"/>
      <w:marLeft w:val="0"/>
      <w:marRight w:val="0"/>
      <w:marTop w:val="0"/>
      <w:marBottom w:val="0"/>
      <w:divBdr>
        <w:top w:val="none" w:sz="0" w:space="0" w:color="auto"/>
        <w:left w:val="none" w:sz="0" w:space="0" w:color="auto"/>
        <w:bottom w:val="none" w:sz="0" w:space="0" w:color="auto"/>
        <w:right w:val="none" w:sz="0" w:space="0" w:color="auto"/>
      </w:divBdr>
      <w:divsChild>
        <w:div w:id="1820882162">
          <w:marLeft w:val="0"/>
          <w:marRight w:val="0"/>
          <w:marTop w:val="0"/>
          <w:marBottom w:val="0"/>
          <w:divBdr>
            <w:top w:val="none" w:sz="0" w:space="0" w:color="auto"/>
            <w:left w:val="none" w:sz="0" w:space="0" w:color="auto"/>
            <w:bottom w:val="none" w:sz="0" w:space="0" w:color="auto"/>
            <w:right w:val="none" w:sz="0" w:space="0" w:color="auto"/>
          </w:divBdr>
        </w:div>
      </w:divsChild>
    </w:div>
    <w:div w:id="350377110">
      <w:bodyDiv w:val="1"/>
      <w:marLeft w:val="0"/>
      <w:marRight w:val="0"/>
      <w:marTop w:val="0"/>
      <w:marBottom w:val="0"/>
      <w:divBdr>
        <w:top w:val="none" w:sz="0" w:space="0" w:color="auto"/>
        <w:left w:val="none" w:sz="0" w:space="0" w:color="auto"/>
        <w:bottom w:val="none" w:sz="0" w:space="0" w:color="auto"/>
        <w:right w:val="none" w:sz="0" w:space="0" w:color="auto"/>
      </w:divBdr>
    </w:div>
    <w:div w:id="505482848">
      <w:bodyDiv w:val="1"/>
      <w:marLeft w:val="0"/>
      <w:marRight w:val="0"/>
      <w:marTop w:val="0"/>
      <w:marBottom w:val="0"/>
      <w:divBdr>
        <w:top w:val="none" w:sz="0" w:space="0" w:color="auto"/>
        <w:left w:val="none" w:sz="0" w:space="0" w:color="auto"/>
        <w:bottom w:val="none" w:sz="0" w:space="0" w:color="auto"/>
        <w:right w:val="none" w:sz="0" w:space="0" w:color="auto"/>
      </w:divBdr>
    </w:div>
    <w:div w:id="533006450">
      <w:bodyDiv w:val="1"/>
      <w:marLeft w:val="0"/>
      <w:marRight w:val="0"/>
      <w:marTop w:val="0"/>
      <w:marBottom w:val="0"/>
      <w:divBdr>
        <w:top w:val="none" w:sz="0" w:space="0" w:color="auto"/>
        <w:left w:val="none" w:sz="0" w:space="0" w:color="auto"/>
        <w:bottom w:val="none" w:sz="0" w:space="0" w:color="auto"/>
        <w:right w:val="none" w:sz="0" w:space="0" w:color="auto"/>
      </w:divBdr>
    </w:div>
    <w:div w:id="680164034">
      <w:bodyDiv w:val="1"/>
      <w:marLeft w:val="0"/>
      <w:marRight w:val="0"/>
      <w:marTop w:val="0"/>
      <w:marBottom w:val="0"/>
      <w:divBdr>
        <w:top w:val="none" w:sz="0" w:space="0" w:color="auto"/>
        <w:left w:val="none" w:sz="0" w:space="0" w:color="auto"/>
        <w:bottom w:val="none" w:sz="0" w:space="0" w:color="auto"/>
        <w:right w:val="none" w:sz="0" w:space="0" w:color="auto"/>
      </w:divBdr>
    </w:div>
    <w:div w:id="765073024">
      <w:bodyDiv w:val="1"/>
      <w:marLeft w:val="0"/>
      <w:marRight w:val="0"/>
      <w:marTop w:val="0"/>
      <w:marBottom w:val="0"/>
      <w:divBdr>
        <w:top w:val="none" w:sz="0" w:space="0" w:color="auto"/>
        <w:left w:val="none" w:sz="0" w:space="0" w:color="auto"/>
        <w:bottom w:val="none" w:sz="0" w:space="0" w:color="auto"/>
        <w:right w:val="none" w:sz="0" w:space="0" w:color="auto"/>
      </w:divBdr>
    </w:div>
    <w:div w:id="803159277">
      <w:bodyDiv w:val="1"/>
      <w:marLeft w:val="0"/>
      <w:marRight w:val="0"/>
      <w:marTop w:val="0"/>
      <w:marBottom w:val="0"/>
      <w:divBdr>
        <w:top w:val="none" w:sz="0" w:space="0" w:color="auto"/>
        <w:left w:val="none" w:sz="0" w:space="0" w:color="auto"/>
        <w:bottom w:val="none" w:sz="0" w:space="0" w:color="auto"/>
        <w:right w:val="none" w:sz="0" w:space="0" w:color="auto"/>
      </w:divBdr>
    </w:div>
    <w:div w:id="931090637">
      <w:bodyDiv w:val="1"/>
      <w:marLeft w:val="0"/>
      <w:marRight w:val="0"/>
      <w:marTop w:val="0"/>
      <w:marBottom w:val="0"/>
      <w:divBdr>
        <w:top w:val="none" w:sz="0" w:space="0" w:color="auto"/>
        <w:left w:val="none" w:sz="0" w:space="0" w:color="auto"/>
        <w:bottom w:val="none" w:sz="0" w:space="0" w:color="auto"/>
        <w:right w:val="none" w:sz="0" w:space="0" w:color="auto"/>
      </w:divBdr>
    </w:div>
    <w:div w:id="942806271">
      <w:bodyDiv w:val="1"/>
      <w:marLeft w:val="0"/>
      <w:marRight w:val="0"/>
      <w:marTop w:val="0"/>
      <w:marBottom w:val="0"/>
      <w:divBdr>
        <w:top w:val="none" w:sz="0" w:space="0" w:color="auto"/>
        <w:left w:val="none" w:sz="0" w:space="0" w:color="auto"/>
        <w:bottom w:val="none" w:sz="0" w:space="0" w:color="auto"/>
        <w:right w:val="none" w:sz="0" w:space="0" w:color="auto"/>
      </w:divBdr>
    </w:div>
    <w:div w:id="1061557562">
      <w:bodyDiv w:val="1"/>
      <w:marLeft w:val="0"/>
      <w:marRight w:val="0"/>
      <w:marTop w:val="0"/>
      <w:marBottom w:val="0"/>
      <w:divBdr>
        <w:top w:val="none" w:sz="0" w:space="0" w:color="auto"/>
        <w:left w:val="none" w:sz="0" w:space="0" w:color="auto"/>
        <w:bottom w:val="none" w:sz="0" w:space="0" w:color="auto"/>
        <w:right w:val="none" w:sz="0" w:space="0" w:color="auto"/>
      </w:divBdr>
    </w:div>
    <w:div w:id="1065027948">
      <w:bodyDiv w:val="1"/>
      <w:marLeft w:val="0"/>
      <w:marRight w:val="0"/>
      <w:marTop w:val="0"/>
      <w:marBottom w:val="0"/>
      <w:divBdr>
        <w:top w:val="none" w:sz="0" w:space="0" w:color="auto"/>
        <w:left w:val="none" w:sz="0" w:space="0" w:color="auto"/>
        <w:bottom w:val="none" w:sz="0" w:space="0" w:color="auto"/>
        <w:right w:val="none" w:sz="0" w:space="0" w:color="auto"/>
      </w:divBdr>
    </w:div>
    <w:div w:id="1147894817">
      <w:bodyDiv w:val="1"/>
      <w:marLeft w:val="0"/>
      <w:marRight w:val="0"/>
      <w:marTop w:val="0"/>
      <w:marBottom w:val="0"/>
      <w:divBdr>
        <w:top w:val="none" w:sz="0" w:space="0" w:color="auto"/>
        <w:left w:val="none" w:sz="0" w:space="0" w:color="auto"/>
        <w:bottom w:val="none" w:sz="0" w:space="0" w:color="auto"/>
        <w:right w:val="none" w:sz="0" w:space="0" w:color="auto"/>
      </w:divBdr>
    </w:div>
    <w:div w:id="1163743227">
      <w:bodyDiv w:val="1"/>
      <w:marLeft w:val="0"/>
      <w:marRight w:val="0"/>
      <w:marTop w:val="0"/>
      <w:marBottom w:val="0"/>
      <w:divBdr>
        <w:top w:val="none" w:sz="0" w:space="0" w:color="auto"/>
        <w:left w:val="none" w:sz="0" w:space="0" w:color="auto"/>
        <w:bottom w:val="none" w:sz="0" w:space="0" w:color="auto"/>
        <w:right w:val="none" w:sz="0" w:space="0" w:color="auto"/>
      </w:divBdr>
    </w:div>
    <w:div w:id="1262252141">
      <w:bodyDiv w:val="1"/>
      <w:marLeft w:val="0"/>
      <w:marRight w:val="0"/>
      <w:marTop w:val="0"/>
      <w:marBottom w:val="0"/>
      <w:divBdr>
        <w:top w:val="none" w:sz="0" w:space="0" w:color="auto"/>
        <w:left w:val="none" w:sz="0" w:space="0" w:color="auto"/>
        <w:bottom w:val="none" w:sz="0" w:space="0" w:color="auto"/>
        <w:right w:val="none" w:sz="0" w:space="0" w:color="auto"/>
      </w:divBdr>
    </w:div>
    <w:div w:id="1312447268">
      <w:bodyDiv w:val="1"/>
      <w:marLeft w:val="0"/>
      <w:marRight w:val="0"/>
      <w:marTop w:val="0"/>
      <w:marBottom w:val="0"/>
      <w:divBdr>
        <w:top w:val="none" w:sz="0" w:space="0" w:color="auto"/>
        <w:left w:val="none" w:sz="0" w:space="0" w:color="auto"/>
        <w:bottom w:val="none" w:sz="0" w:space="0" w:color="auto"/>
        <w:right w:val="none" w:sz="0" w:space="0" w:color="auto"/>
      </w:divBdr>
    </w:div>
    <w:div w:id="1345087650">
      <w:bodyDiv w:val="1"/>
      <w:marLeft w:val="0"/>
      <w:marRight w:val="0"/>
      <w:marTop w:val="0"/>
      <w:marBottom w:val="0"/>
      <w:divBdr>
        <w:top w:val="none" w:sz="0" w:space="0" w:color="auto"/>
        <w:left w:val="none" w:sz="0" w:space="0" w:color="auto"/>
        <w:bottom w:val="none" w:sz="0" w:space="0" w:color="auto"/>
        <w:right w:val="none" w:sz="0" w:space="0" w:color="auto"/>
      </w:divBdr>
    </w:div>
    <w:div w:id="1364862571">
      <w:bodyDiv w:val="1"/>
      <w:marLeft w:val="0"/>
      <w:marRight w:val="0"/>
      <w:marTop w:val="0"/>
      <w:marBottom w:val="0"/>
      <w:divBdr>
        <w:top w:val="none" w:sz="0" w:space="0" w:color="auto"/>
        <w:left w:val="none" w:sz="0" w:space="0" w:color="auto"/>
        <w:bottom w:val="none" w:sz="0" w:space="0" w:color="auto"/>
        <w:right w:val="none" w:sz="0" w:space="0" w:color="auto"/>
      </w:divBdr>
    </w:div>
    <w:div w:id="1366908593">
      <w:bodyDiv w:val="1"/>
      <w:marLeft w:val="0"/>
      <w:marRight w:val="0"/>
      <w:marTop w:val="0"/>
      <w:marBottom w:val="0"/>
      <w:divBdr>
        <w:top w:val="none" w:sz="0" w:space="0" w:color="auto"/>
        <w:left w:val="none" w:sz="0" w:space="0" w:color="auto"/>
        <w:bottom w:val="none" w:sz="0" w:space="0" w:color="auto"/>
        <w:right w:val="none" w:sz="0" w:space="0" w:color="auto"/>
      </w:divBdr>
    </w:div>
    <w:div w:id="1427111944">
      <w:bodyDiv w:val="1"/>
      <w:marLeft w:val="0"/>
      <w:marRight w:val="0"/>
      <w:marTop w:val="0"/>
      <w:marBottom w:val="0"/>
      <w:divBdr>
        <w:top w:val="none" w:sz="0" w:space="0" w:color="auto"/>
        <w:left w:val="none" w:sz="0" w:space="0" w:color="auto"/>
        <w:bottom w:val="none" w:sz="0" w:space="0" w:color="auto"/>
        <w:right w:val="none" w:sz="0" w:space="0" w:color="auto"/>
      </w:divBdr>
    </w:div>
    <w:div w:id="1448156963">
      <w:bodyDiv w:val="1"/>
      <w:marLeft w:val="0"/>
      <w:marRight w:val="0"/>
      <w:marTop w:val="0"/>
      <w:marBottom w:val="0"/>
      <w:divBdr>
        <w:top w:val="none" w:sz="0" w:space="0" w:color="auto"/>
        <w:left w:val="none" w:sz="0" w:space="0" w:color="auto"/>
        <w:bottom w:val="none" w:sz="0" w:space="0" w:color="auto"/>
        <w:right w:val="none" w:sz="0" w:space="0" w:color="auto"/>
      </w:divBdr>
    </w:div>
    <w:div w:id="1448431339">
      <w:bodyDiv w:val="1"/>
      <w:marLeft w:val="0"/>
      <w:marRight w:val="0"/>
      <w:marTop w:val="0"/>
      <w:marBottom w:val="0"/>
      <w:divBdr>
        <w:top w:val="none" w:sz="0" w:space="0" w:color="auto"/>
        <w:left w:val="none" w:sz="0" w:space="0" w:color="auto"/>
        <w:bottom w:val="none" w:sz="0" w:space="0" w:color="auto"/>
        <w:right w:val="none" w:sz="0" w:space="0" w:color="auto"/>
      </w:divBdr>
    </w:div>
    <w:div w:id="1487739535">
      <w:bodyDiv w:val="1"/>
      <w:marLeft w:val="0"/>
      <w:marRight w:val="0"/>
      <w:marTop w:val="0"/>
      <w:marBottom w:val="0"/>
      <w:divBdr>
        <w:top w:val="none" w:sz="0" w:space="0" w:color="auto"/>
        <w:left w:val="none" w:sz="0" w:space="0" w:color="auto"/>
        <w:bottom w:val="none" w:sz="0" w:space="0" w:color="auto"/>
        <w:right w:val="none" w:sz="0" w:space="0" w:color="auto"/>
      </w:divBdr>
    </w:div>
    <w:div w:id="1504662578">
      <w:bodyDiv w:val="1"/>
      <w:marLeft w:val="0"/>
      <w:marRight w:val="0"/>
      <w:marTop w:val="0"/>
      <w:marBottom w:val="0"/>
      <w:divBdr>
        <w:top w:val="none" w:sz="0" w:space="0" w:color="auto"/>
        <w:left w:val="none" w:sz="0" w:space="0" w:color="auto"/>
        <w:bottom w:val="none" w:sz="0" w:space="0" w:color="auto"/>
        <w:right w:val="none" w:sz="0" w:space="0" w:color="auto"/>
      </w:divBdr>
    </w:div>
    <w:div w:id="1588809840">
      <w:bodyDiv w:val="1"/>
      <w:marLeft w:val="0"/>
      <w:marRight w:val="0"/>
      <w:marTop w:val="0"/>
      <w:marBottom w:val="0"/>
      <w:divBdr>
        <w:top w:val="none" w:sz="0" w:space="0" w:color="auto"/>
        <w:left w:val="none" w:sz="0" w:space="0" w:color="auto"/>
        <w:bottom w:val="none" w:sz="0" w:space="0" w:color="auto"/>
        <w:right w:val="none" w:sz="0" w:space="0" w:color="auto"/>
      </w:divBdr>
    </w:div>
    <w:div w:id="1598755973">
      <w:bodyDiv w:val="1"/>
      <w:marLeft w:val="0"/>
      <w:marRight w:val="0"/>
      <w:marTop w:val="0"/>
      <w:marBottom w:val="0"/>
      <w:divBdr>
        <w:top w:val="none" w:sz="0" w:space="0" w:color="auto"/>
        <w:left w:val="none" w:sz="0" w:space="0" w:color="auto"/>
        <w:bottom w:val="none" w:sz="0" w:space="0" w:color="auto"/>
        <w:right w:val="none" w:sz="0" w:space="0" w:color="auto"/>
      </w:divBdr>
    </w:div>
    <w:div w:id="1677725960">
      <w:bodyDiv w:val="1"/>
      <w:marLeft w:val="0"/>
      <w:marRight w:val="0"/>
      <w:marTop w:val="0"/>
      <w:marBottom w:val="0"/>
      <w:divBdr>
        <w:top w:val="none" w:sz="0" w:space="0" w:color="auto"/>
        <w:left w:val="none" w:sz="0" w:space="0" w:color="auto"/>
        <w:bottom w:val="none" w:sz="0" w:space="0" w:color="auto"/>
        <w:right w:val="none" w:sz="0" w:space="0" w:color="auto"/>
      </w:divBdr>
    </w:div>
    <w:div w:id="1678576242">
      <w:bodyDiv w:val="1"/>
      <w:marLeft w:val="0"/>
      <w:marRight w:val="0"/>
      <w:marTop w:val="0"/>
      <w:marBottom w:val="0"/>
      <w:divBdr>
        <w:top w:val="none" w:sz="0" w:space="0" w:color="auto"/>
        <w:left w:val="none" w:sz="0" w:space="0" w:color="auto"/>
        <w:bottom w:val="none" w:sz="0" w:space="0" w:color="auto"/>
        <w:right w:val="none" w:sz="0" w:space="0" w:color="auto"/>
      </w:divBdr>
    </w:div>
    <w:div w:id="1735274894">
      <w:bodyDiv w:val="1"/>
      <w:marLeft w:val="0"/>
      <w:marRight w:val="0"/>
      <w:marTop w:val="0"/>
      <w:marBottom w:val="0"/>
      <w:divBdr>
        <w:top w:val="none" w:sz="0" w:space="0" w:color="auto"/>
        <w:left w:val="none" w:sz="0" w:space="0" w:color="auto"/>
        <w:bottom w:val="none" w:sz="0" w:space="0" w:color="auto"/>
        <w:right w:val="none" w:sz="0" w:space="0" w:color="auto"/>
      </w:divBdr>
    </w:div>
    <w:div w:id="1778258534">
      <w:bodyDiv w:val="1"/>
      <w:marLeft w:val="0"/>
      <w:marRight w:val="0"/>
      <w:marTop w:val="0"/>
      <w:marBottom w:val="0"/>
      <w:divBdr>
        <w:top w:val="none" w:sz="0" w:space="0" w:color="auto"/>
        <w:left w:val="none" w:sz="0" w:space="0" w:color="auto"/>
        <w:bottom w:val="none" w:sz="0" w:space="0" w:color="auto"/>
        <w:right w:val="none" w:sz="0" w:space="0" w:color="auto"/>
      </w:divBdr>
    </w:div>
    <w:div w:id="1899432186">
      <w:bodyDiv w:val="1"/>
      <w:marLeft w:val="0"/>
      <w:marRight w:val="0"/>
      <w:marTop w:val="0"/>
      <w:marBottom w:val="0"/>
      <w:divBdr>
        <w:top w:val="none" w:sz="0" w:space="0" w:color="auto"/>
        <w:left w:val="none" w:sz="0" w:space="0" w:color="auto"/>
        <w:bottom w:val="none" w:sz="0" w:space="0" w:color="auto"/>
        <w:right w:val="none" w:sz="0" w:space="0" w:color="auto"/>
      </w:divBdr>
      <w:divsChild>
        <w:div w:id="492448223">
          <w:blockQuote w:val="1"/>
          <w:marLeft w:val="-1050"/>
          <w:marRight w:val="0"/>
          <w:marTop w:val="525"/>
          <w:marBottom w:val="525"/>
          <w:divBdr>
            <w:top w:val="none" w:sz="0" w:space="8" w:color="3A3A3A"/>
            <w:left w:val="none" w:sz="0" w:space="15" w:color="3A3A3A"/>
            <w:bottom w:val="none" w:sz="0" w:space="8" w:color="3A3A3A"/>
            <w:right w:val="none" w:sz="0" w:space="15" w:color="3A3A3A"/>
          </w:divBdr>
        </w:div>
      </w:divsChild>
    </w:div>
    <w:div w:id="1932546532">
      <w:bodyDiv w:val="1"/>
      <w:marLeft w:val="0"/>
      <w:marRight w:val="0"/>
      <w:marTop w:val="0"/>
      <w:marBottom w:val="0"/>
      <w:divBdr>
        <w:top w:val="none" w:sz="0" w:space="0" w:color="auto"/>
        <w:left w:val="none" w:sz="0" w:space="0" w:color="auto"/>
        <w:bottom w:val="none" w:sz="0" w:space="0" w:color="auto"/>
        <w:right w:val="none" w:sz="0" w:space="0" w:color="auto"/>
      </w:divBdr>
      <w:divsChild>
        <w:div w:id="666443558">
          <w:blockQuote w:val="1"/>
          <w:marLeft w:val="-1050"/>
          <w:marRight w:val="0"/>
          <w:marTop w:val="525"/>
          <w:marBottom w:val="525"/>
          <w:divBdr>
            <w:top w:val="none" w:sz="0" w:space="8" w:color="3A3A3A"/>
            <w:left w:val="none" w:sz="0" w:space="15" w:color="3A3A3A"/>
            <w:bottom w:val="none" w:sz="0" w:space="8" w:color="3A3A3A"/>
            <w:right w:val="none" w:sz="0" w:space="15" w:color="3A3A3A"/>
          </w:divBdr>
        </w:div>
      </w:divsChild>
    </w:div>
    <w:div w:id="1957757398">
      <w:bodyDiv w:val="1"/>
      <w:marLeft w:val="0"/>
      <w:marRight w:val="0"/>
      <w:marTop w:val="0"/>
      <w:marBottom w:val="0"/>
      <w:divBdr>
        <w:top w:val="none" w:sz="0" w:space="0" w:color="auto"/>
        <w:left w:val="none" w:sz="0" w:space="0" w:color="auto"/>
        <w:bottom w:val="none" w:sz="0" w:space="0" w:color="auto"/>
        <w:right w:val="none" w:sz="0" w:space="0" w:color="auto"/>
      </w:divBdr>
    </w:div>
    <w:div w:id="2010593959">
      <w:bodyDiv w:val="1"/>
      <w:marLeft w:val="0"/>
      <w:marRight w:val="0"/>
      <w:marTop w:val="0"/>
      <w:marBottom w:val="0"/>
      <w:divBdr>
        <w:top w:val="none" w:sz="0" w:space="0" w:color="auto"/>
        <w:left w:val="none" w:sz="0" w:space="0" w:color="auto"/>
        <w:bottom w:val="none" w:sz="0" w:space="0" w:color="auto"/>
        <w:right w:val="none" w:sz="0" w:space="0" w:color="auto"/>
      </w:divBdr>
    </w:div>
    <w:div w:id="2080058994">
      <w:bodyDiv w:val="1"/>
      <w:marLeft w:val="0"/>
      <w:marRight w:val="0"/>
      <w:marTop w:val="0"/>
      <w:marBottom w:val="0"/>
      <w:divBdr>
        <w:top w:val="none" w:sz="0" w:space="0" w:color="auto"/>
        <w:left w:val="none" w:sz="0" w:space="0" w:color="auto"/>
        <w:bottom w:val="none" w:sz="0" w:space="0" w:color="auto"/>
        <w:right w:val="none" w:sz="0" w:space="0" w:color="auto"/>
      </w:divBdr>
    </w:div>
    <w:div w:id="2111655315">
      <w:bodyDiv w:val="1"/>
      <w:marLeft w:val="0"/>
      <w:marRight w:val="0"/>
      <w:marTop w:val="0"/>
      <w:marBottom w:val="0"/>
      <w:divBdr>
        <w:top w:val="none" w:sz="0" w:space="0" w:color="auto"/>
        <w:left w:val="none" w:sz="0" w:space="0" w:color="auto"/>
        <w:bottom w:val="none" w:sz="0" w:space="0" w:color="auto"/>
        <w:right w:val="none" w:sz="0" w:space="0" w:color="auto"/>
      </w:divBdr>
    </w:div>
    <w:div w:id="214299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s://znanium.com/catalog/product/1060478" TargetMode="External"/><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papakarlo.kherson.ua/uploads/posts/2015-03/1425807694_brinel-izmerenie.jpg" TargetMode="External"/><Relationship Id="rId38" Type="http://schemas.openxmlformats.org/officeDocument/2006/relationships/hyperlink" Target="https://natrukodel.ru/wp-content/auploads/627625/fullsize.jpg" TargetMode="External"/><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s://znanium.com/catalog/product/506014"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s://natrukodel.ru/wp-content/auploads/627624/fullsize.jpg" TargetMode="External"/><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1.jpeg"/><Relationship Id="rId34" Type="http://schemas.openxmlformats.org/officeDocument/2006/relationships/image" Target="media/image28.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A4D53-07F7-4D08-8446-050FE821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21517</Words>
  <Characters>122652</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admin</cp:lastModifiedBy>
  <cp:revision>3</cp:revision>
  <dcterms:created xsi:type="dcterms:W3CDTF">2023-09-10T18:07:00Z</dcterms:created>
  <dcterms:modified xsi:type="dcterms:W3CDTF">2024-06-18T07:11:00Z</dcterms:modified>
</cp:coreProperties>
</file>