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7A1E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14:paraId="15F1AAE4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7335A612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6C30F80C" w14:textId="77777777"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1260" w:rsidRPr="00B14241" w14:paraId="2AF84CDC" w14:textId="77777777" w:rsidTr="00B14241">
        <w:tc>
          <w:tcPr>
            <w:tcW w:w="4785" w:type="dxa"/>
          </w:tcPr>
          <w:p w14:paraId="7342BAB0" w14:textId="77777777" w:rsidR="008D7CE0" w:rsidRPr="008D7CE0" w:rsidRDefault="008D7CE0" w:rsidP="008D7CE0">
            <w:pPr>
              <w:rPr>
                <w:rFonts w:ascii="Times New Roman" w:hAnsi="Times New Roman"/>
                <w:sz w:val="24"/>
                <w:szCs w:val="24"/>
              </w:rPr>
            </w:pPr>
            <w:r w:rsidRPr="008D7CE0">
              <w:rPr>
                <w:rFonts w:ascii="Times New Roman" w:hAnsi="Times New Roman"/>
                <w:sz w:val="24"/>
                <w:szCs w:val="24"/>
              </w:rPr>
              <w:t>Рассмотрено на заседании кафедры Информационных систем и программирования, Протокол № 9 от 27.05.2024 г.</w:t>
            </w:r>
          </w:p>
          <w:p w14:paraId="4AE5E290" w14:textId="77777777" w:rsidR="008D7CE0" w:rsidRDefault="008D7CE0" w:rsidP="008D7C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90870C" w14:textId="5681C16A" w:rsidR="00041260" w:rsidRDefault="008D7CE0" w:rsidP="008D7CE0">
            <w:pPr>
              <w:rPr>
                <w:rFonts w:ascii="Times New Roman" w:hAnsi="Times New Roman"/>
                <w:sz w:val="24"/>
                <w:szCs w:val="24"/>
              </w:rPr>
            </w:pPr>
            <w:r w:rsidRPr="008D7CE0">
              <w:rPr>
                <w:rFonts w:ascii="Times New Roman" w:hAnsi="Times New Roman"/>
                <w:sz w:val="24"/>
                <w:szCs w:val="24"/>
              </w:rPr>
              <w:t>Рекомендовано к использованию в учебном процессе кафедрой Информационных систем и программирования, Протокол № 9 от 27.05.2024 г.</w:t>
            </w:r>
          </w:p>
        </w:tc>
        <w:tc>
          <w:tcPr>
            <w:tcW w:w="4786" w:type="dxa"/>
          </w:tcPr>
          <w:p w14:paraId="5199B851" w14:textId="77777777" w:rsidR="00041260" w:rsidRDefault="00041260" w:rsidP="000412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УТВЕРЖДАЮ</w:t>
            </w:r>
          </w:p>
          <w:p w14:paraId="1140D6EB" w14:textId="77777777" w:rsidR="00041260" w:rsidRDefault="00041260" w:rsidP="000412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14:paraId="7F81A087" w14:textId="77777777" w:rsidR="00041260" w:rsidRDefault="00041260" w:rsidP="008D7C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__________Н.В.Кандаурова</w:t>
            </w:r>
          </w:p>
        </w:tc>
      </w:tr>
    </w:tbl>
    <w:p w14:paraId="12A96A78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8662935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2477EC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BD7EF7D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460B5BA9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CC846A6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7A3C40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14:paraId="6A4B297D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083A2C9" w14:textId="77777777"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E427C0">
        <w:rPr>
          <w:rFonts w:ascii="Times New Roman" w:hAnsi="Times New Roman"/>
          <w:sz w:val="28"/>
          <w:szCs w:val="28"/>
        </w:rPr>
        <w:t>Информационные технологии в профессиональной деятельности</w:t>
      </w:r>
    </w:p>
    <w:p w14:paraId="3508D4F5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14:paraId="2EDE8FF9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5D0F3B">
        <w:rPr>
          <w:rFonts w:ascii="Times New Roman" w:hAnsi="Times New Roman"/>
          <w:sz w:val="28"/>
          <w:szCs w:val="28"/>
        </w:rPr>
        <w:t>2</w:t>
      </w:r>
    </w:p>
    <w:p w14:paraId="2B461C8C" w14:textId="77777777" w:rsidR="00E427C0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4768CB">
        <w:rPr>
          <w:rFonts w:ascii="Times New Roman" w:hAnsi="Times New Roman"/>
          <w:sz w:val="28"/>
          <w:szCs w:val="28"/>
        </w:rPr>
        <w:t xml:space="preserve">10.02.05 </w:t>
      </w:r>
      <w:r w:rsidR="004768CB" w:rsidRPr="004768CB">
        <w:rPr>
          <w:rFonts w:ascii="Times New Roman" w:hAnsi="Times New Roman"/>
          <w:sz w:val="28"/>
          <w:szCs w:val="28"/>
        </w:rPr>
        <w:t>Обеспечение информационной безопас</w:t>
      </w:r>
      <w:r w:rsidR="004768CB">
        <w:rPr>
          <w:rFonts w:ascii="Times New Roman" w:hAnsi="Times New Roman"/>
          <w:sz w:val="28"/>
          <w:szCs w:val="28"/>
        </w:rPr>
        <w:t>ности автоматизированных систем</w:t>
      </w:r>
    </w:p>
    <w:p w14:paraId="3BC1FF93" w14:textId="77777777" w:rsidR="00B14241" w:rsidRDefault="00B14241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7686A4" w14:textId="77777777"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180C0F" w14:textId="77777777" w:rsidR="00B14241" w:rsidRDefault="00B14241" w:rsidP="00B14241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14:paraId="5793640E" w14:textId="1F5509BF" w:rsidR="00976E2E" w:rsidRPr="00347464" w:rsidRDefault="00976E2E" w:rsidP="00B1424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</w:t>
      </w:r>
      <w:r w:rsidR="008D7CE0" w:rsidRPr="008D7CE0">
        <w:rPr>
          <w:rFonts w:ascii="Times New Roman" w:hAnsi="Times New Roman"/>
          <w:sz w:val="28"/>
          <w:szCs w:val="28"/>
        </w:rPr>
        <w:t>Таракановских Д.О.</w:t>
      </w:r>
    </w:p>
    <w:p w14:paraId="4C72474D" w14:textId="77777777" w:rsidR="00976E2E" w:rsidRPr="00347464" w:rsidRDefault="00976E2E" w:rsidP="00B1424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5726231F" w14:textId="77777777" w:rsidR="00976E2E" w:rsidRPr="00347464" w:rsidRDefault="00976E2E" w:rsidP="00B14241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D1E4768" w14:textId="77777777" w:rsidR="00C06DF6" w:rsidRDefault="00C06DF6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DA6573E" w14:textId="77777777"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16DC61B" w14:textId="77777777"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B55D8D1" w14:textId="77777777"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76BB00F" w14:textId="77777777"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94DD2AA" w14:textId="77777777"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997ABD5" w14:textId="77777777"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AA7EFAE" w14:textId="77777777"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A2D63A" w14:textId="77777777" w:rsidR="00B14241" w:rsidRDefault="00B1424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D015E1D" w14:textId="77777777" w:rsidR="00C06DF6" w:rsidRDefault="00C06DF6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8845FDD" w14:textId="3712E4F0" w:rsidR="00B14241" w:rsidRPr="00347464" w:rsidRDefault="00B14241" w:rsidP="00B1424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</w:t>
      </w:r>
      <w:r w:rsidR="00327CED">
        <w:rPr>
          <w:rFonts w:ascii="Times New Roman" w:hAnsi="Times New Roman"/>
          <w:sz w:val="28"/>
          <w:szCs w:val="28"/>
        </w:rPr>
        <w:t>2</w:t>
      </w:r>
      <w:r w:rsidR="008D7CE0">
        <w:rPr>
          <w:rFonts w:ascii="Times New Roman" w:hAnsi="Times New Roman"/>
          <w:sz w:val="28"/>
          <w:szCs w:val="28"/>
        </w:rPr>
        <w:t>4</w:t>
      </w:r>
    </w:p>
    <w:p w14:paraId="095E9F9E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0E1E2D78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E427C0">
        <w:rPr>
          <w:rFonts w:ascii="Times New Roman" w:hAnsi="Times New Roman"/>
          <w:sz w:val="28"/>
          <w:szCs w:val="28"/>
          <w:lang w:eastAsia="ru-RU"/>
        </w:rPr>
        <w:t>Информационные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14:paraId="36C3097E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4768CB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35009C0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09308ED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03CA67CF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1"/>
        <w:gridCol w:w="3770"/>
        <w:gridCol w:w="3780"/>
      </w:tblGrid>
      <w:tr w:rsidR="00991049" w:rsidRPr="00E427C0" w14:paraId="38A915E7" w14:textId="77777777" w:rsidTr="00991049">
        <w:tc>
          <w:tcPr>
            <w:tcW w:w="2021" w:type="dxa"/>
          </w:tcPr>
          <w:p w14:paraId="06FD1F68" w14:textId="77777777"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086F">
              <w:rPr>
                <w:rFonts w:ascii="Times New Roman" w:hAnsi="Times New Roman"/>
                <w:b/>
                <w:i/>
                <w:sz w:val="28"/>
                <w:szCs w:val="28"/>
              </w:rPr>
              <w:t>Код ОК, ПК, ЛР</w:t>
            </w:r>
          </w:p>
          <w:p w14:paraId="37AA9CE4" w14:textId="77777777" w:rsidR="00991049" w:rsidRPr="00C0077D" w:rsidRDefault="00991049" w:rsidP="0099104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770" w:type="dxa"/>
          </w:tcPr>
          <w:p w14:paraId="2751B4F1" w14:textId="77777777" w:rsidR="00991049" w:rsidRPr="00E427C0" w:rsidRDefault="00991049" w:rsidP="009910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80" w:type="dxa"/>
          </w:tcPr>
          <w:p w14:paraId="04973A6D" w14:textId="77777777" w:rsidR="00991049" w:rsidRPr="00E427C0" w:rsidRDefault="00991049" w:rsidP="009910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991049" w:rsidRPr="00E427C0" w14:paraId="79B7E360" w14:textId="77777777" w:rsidTr="00991049">
        <w:tc>
          <w:tcPr>
            <w:tcW w:w="2021" w:type="dxa"/>
          </w:tcPr>
          <w:p w14:paraId="49BA227F" w14:textId="77777777"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14:paraId="04CA4B57" w14:textId="77777777"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14:paraId="5FB8FCFB" w14:textId="77777777"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ОК 03</w:t>
            </w:r>
          </w:p>
          <w:p w14:paraId="56CE01BF" w14:textId="77777777"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14:paraId="3825F10D" w14:textId="77777777"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14:paraId="229D5272" w14:textId="77777777"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06</w:t>
            </w:r>
          </w:p>
          <w:p w14:paraId="0870A746" w14:textId="77777777"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14:paraId="64CDE352" w14:textId="77777777"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09</w:t>
            </w:r>
          </w:p>
          <w:p w14:paraId="4996B826" w14:textId="77777777"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10</w:t>
            </w:r>
          </w:p>
          <w:p w14:paraId="36237135" w14:textId="77777777"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>ЛР 4</w:t>
            </w:r>
          </w:p>
          <w:p w14:paraId="08BACB35" w14:textId="43C26ED6" w:rsidR="00991049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8D7CE0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14:paraId="1522EE06" w14:textId="54AE09A3" w:rsidR="008D7CE0" w:rsidRDefault="008D7CE0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17</w:t>
            </w:r>
          </w:p>
          <w:p w14:paraId="33B4A23C" w14:textId="5E1DAD88" w:rsidR="008D7CE0" w:rsidRPr="00D5086F" w:rsidRDefault="008D7CE0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22</w:t>
            </w:r>
          </w:p>
          <w:p w14:paraId="011278A4" w14:textId="77777777" w:rsidR="00991049" w:rsidRPr="00D5086F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AACA86" w14:textId="77777777" w:rsidR="00991049" w:rsidRPr="00467AA0" w:rsidRDefault="00991049" w:rsidP="00991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14:paraId="7F285131" w14:textId="77777777"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программное обеспечение в профессиональной деятельности;</w:t>
            </w:r>
          </w:p>
          <w:p w14:paraId="48BFBA4A" w14:textId="77777777"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применять компьютерные и телекоммуникационные средства;</w:t>
            </w:r>
          </w:p>
          <w:p w14:paraId="7E5A7B86" w14:textId="77777777"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работать с информационными справочно-правовыми системами;</w:t>
            </w:r>
          </w:p>
          <w:p w14:paraId="7041D14B" w14:textId="77777777"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прикладные программы в профессиональной деятельности;</w:t>
            </w:r>
          </w:p>
          <w:p w14:paraId="28070FC7" w14:textId="77777777"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работать с электронной почтой;</w:t>
            </w:r>
          </w:p>
          <w:p w14:paraId="31F4FD91" w14:textId="77777777" w:rsidR="00991049" w:rsidRPr="00E427C0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ресурсы локальных и глобальных информационных сетей.</w:t>
            </w:r>
          </w:p>
        </w:tc>
        <w:tc>
          <w:tcPr>
            <w:tcW w:w="3780" w:type="dxa"/>
          </w:tcPr>
          <w:p w14:paraId="1EB066F7" w14:textId="77777777"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14:paraId="706AC98D" w14:textId="77777777"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правила и методы работы с пакетами прикладных программ;</w:t>
            </w:r>
          </w:p>
          <w:p w14:paraId="4BC30C6D" w14:textId="77777777"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понятие информационных систем и информационных технологий;</w:t>
            </w:r>
          </w:p>
          <w:p w14:paraId="14C08226" w14:textId="77777777"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понятие правовой информации как среды информационной системы;</w:t>
            </w:r>
          </w:p>
          <w:p w14:paraId="384DA966" w14:textId="77777777"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назначение, возможности, структуру, принцип работы информационных справочно-правовых систем;</w:t>
            </w:r>
          </w:p>
          <w:p w14:paraId="16686D5F" w14:textId="77777777" w:rsidR="00991049" w:rsidRPr="004768CB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теоретические основы, виды и структуру баз данных;</w:t>
            </w:r>
          </w:p>
          <w:p w14:paraId="3F389BA5" w14:textId="77777777" w:rsidR="00991049" w:rsidRPr="00502C5F" w:rsidRDefault="00991049" w:rsidP="009910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8CB">
              <w:rPr>
                <w:rFonts w:ascii="Times New Roman" w:hAnsi="Times New Roman"/>
                <w:color w:val="000000"/>
                <w:sz w:val="28"/>
                <w:szCs w:val="28"/>
              </w:rPr>
              <w:t>возможности сетевых технологий работы с информацией.</w:t>
            </w:r>
          </w:p>
        </w:tc>
      </w:tr>
    </w:tbl>
    <w:p w14:paraId="1E9AE34C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370E932E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45312ADF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lastRenderedPageBreak/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7A3C40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14:paraId="0A467AB7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4CDE7FD1" w14:textId="77777777"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14:paraId="0EDA5DC1" w14:textId="77777777"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A4B6D02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6AA1D2E5" w14:textId="77777777"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Pr="00351DD2">
        <w:rPr>
          <w:rFonts w:ascii="Times New Roman" w:hAnsi="Times New Roman"/>
          <w:sz w:val="28"/>
          <w:szCs w:val="28"/>
        </w:rPr>
        <w:t xml:space="preserve"> </w:t>
      </w:r>
      <w:r w:rsidR="005D0F3B" w:rsidRPr="005D0F3B">
        <w:rPr>
          <w:rFonts w:ascii="Times New Roman" w:hAnsi="Times New Roman"/>
          <w:sz w:val="28"/>
          <w:szCs w:val="28"/>
        </w:rPr>
        <w:t>102. Лаборатория информационных технологий в профессиональной деятельности</w:t>
      </w:r>
    </w:p>
    <w:p w14:paraId="5D248DFB" w14:textId="77777777"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14:paraId="5E67BA83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4C6B15BF" w14:textId="77777777"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14:paraId="432E1847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6381A" w14:textId="77777777"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1E833542" w14:textId="77777777" w:rsidR="007A3C40" w:rsidRPr="007A3C40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C40">
        <w:t xml:space="preserve"> </w:t>
      </w:r>
      <w:hyperlink r:id="rId5" w:tgtFrame="_blank" w:tooltip="Понятие информационной технологии" w:history="1">
        <w:r w:rsidRPr="007A3C40">
          <w:rPr>
            <w:rFonts w:ascii="Times New Roman" w:eastAsia="Times New Roman" w:hAnsi="Times New Roman"/>
            <w:sz w:val="24"/>
            <w:szCs w:val="24"/>
            <w:lang w:eastAsia="ru-RU"/>
          </w:rPr>
          <w:t>Понятие информационной технологии (ИТ)</w:t>
        </w:r>
      </w:hyperlink>
    </w:p>
    <w:p w14:paraId="2A9EE976" w14:textId="77777777" w:rsidR="007A3C40" w:rsidRPr="007A3C40" w:rsidRDefault="008D7CE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tgtFrame="_blank" w:tooltip="Этапы развития информационных технологий" w:history="1">
        <w:r w:rsidR="007A3C40" w:rsidRPr="007A3C40">
          <w:rPr>
            <w:rFonts w:ascii="Times New Roman" w:eastAsia="Times New Roman" w:hAnsi="Times New Roman"/>
            <w:sz w:val="24"/>
            <w:szCs w:val="24"/>
            <w:lang w:eastAsia="ru-RU"/>
          </w:rPr>
          <w:t>Эволюция информационных технологий (ИТ).</w:t>
        </w:r>
      </w:hyperlink>
    </w:p>
    <w:p w14:paraId="2D6F2E75" w14:textId="77777777" w:rsidR="007A3C40" w:rsidRPr="007A3C40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C40">
        <w:rPr>
          <w:rFonts w:ascii="Times New Roman" w:eastAsia="Times New Roman" w:hAnsi="Times New Roman"/>
          <w:sz w:val="24"/>
          <w:szCs w:val="24"/>
          <w:lang w:eastAsia="ru-RU"/>
        </w:rPr>
        <w:t>Роль ИТ в развитии экономики и общества.</w:t>
      </w:r>
    </w:p>
    <w:p w14:paraId="1D560923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Свойства ИТ. Понятие платформы.</w:t>
      </w:r>
    </w:p>
    <w:p w14:paraId="08A933E6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Классификация ИТ.</w:t>
      </w:r>
    </w:p>
    <w:p w14:paraId="5E38AA29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Предметная и информационная технология.</w:t>
      </w:r>
    </w:p>
    <w:p w14:paraId="3EE4DC28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Обеспечивающие и функциональные ИТ.</w:t>
      </w:r>
    </w:p>
    <w:p w14:paraId="6CDECEA2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 распределенной функциональной информационной технологии.</w:t>
      </w:r>
    </w:p>
    <w:p w14:paraId="3AAA1077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Объектно-ориентированные информационные технологии.</w:t>
      </w:r>
    </w:p>
    <w:p w14:paraId="29468990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Стандарты пользовательского интерфейса информационных технологий.</w:t>
      </w:r>
    </w:p>
    <w:p w14:paraId="1218151C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информационных технологий.</w:t>
      </w:r>
    </w:p>
    <w:p w14:paraId="40EE84B3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Пользовательский интерфейс и его виды;</w:t>
      </w:r>
    </w:p>
    <w:p w14:paraId="1965A357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Технология обработки данных и ее виды.</w:t>
      </w:r>
    </w:p>
    <w:p w14:paraId="6B38120D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процесс обработки и защиты данных.</w:t>
      </w:r>
    </w:p>
    <w:p w14:paraId="61196792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Графическое изображение технологического процесса, меню, схемы данных, схемы взаимодействия программ.</w:t>
      </w:r>
    </w:p>
    <w:p w14:paraId="26A726C7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Применение информационных технологий на рабочем месте пользователя.</w:t>
      </w:r>
    </w:p>
    <w:p w14:paraId="758778DB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Автоматизированное рабочее место.</w:t>
      </w:r>
    </w:p>
    <w:p w14:paraId="69345E38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Электронный офис.</w:t>
      </w:r>
    </w:p>
    <w:p w14:paraId="190F8381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Технологии открытых систем.</w:t>
      </w:r>
    </w:p>
    <w:p w14:paraId="0334BAB1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Сетевые информационные   технологии: телеконференции, доска объявлений;</w:t>
      </w:r>
    </w:p>
    <w:p w14:paraId="18EACF13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Электронная почта. Режимы работы электронной почты.</w:t>
      </w:r>
    </w:p>
    <w:p w14:paraId="0316DD48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Авторские информационные технологии.</w:t>
      </w:r>
    </w:p>
    <w:p w14:paraId="1F33C150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Интеграция информационных технологий.</w:t>
      </w:r>
    </w:p>
    <w:p w14:paraId="1F8BEFB6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Распределенные системы обработки данных.</w:t>
      </w:r>
    </w:p>
    <w:p w14:paraId="5677D4D6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Технологии «клиент-сервер».</w:t>
      </w:r>
    </w:p>
    <w:p w14:paraId="4E2CE6AA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Системы электронного документооборота.</w:t>
      </w:r>
    </w:p>
    <w:p w14:paraId="2B99E831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Геоинформационные системы;</w:t>
      </w:r>
    </w:p>
    <w:p w14:paraId="4A6D70DF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Глобальные системы; видеоконференции и системы групповой работы.</w:t>
      </w:r>
    </w:p>
    <w:p w14:paraId="63900961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Корпоративные информационные системы.</w:t>
      </w:r>
    </w:p>
    <w:p w14:paraId="27C4BD6F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 технологизации социального пространства.</w:t>
      </w:r>
    </w:p>
    <w:p w14:paraId="41A41414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Назначения и возможности ИТ обработки текста.</w:t>
      </w:r>
    </w:p>
    <w:p w14:paraId="4EA32B6A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Виды ИТ для работы с графическими объектами.</w:t>
      </w:r>
    </w:p>
    <w:p w14:paraId="64C56DC7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Назначение, возможности, сферы применения  электронных  таблиц.</w:t>
      </w:r>
    </w:p>
    <w:p w14:paraId="05115732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Основные технологии ввода информации. Достоинства и недостатки.</w:t>
      </w:r>
    </w:p>
    <w:p w14:paraId="054ABBDC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Оптическая технология ввода информации. Принцип, аппаратное и программное обеспечение.</w:t>
      </w:r>
    </w:p>
    <w:p w14:paraId="1F159E39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Штриховое кодирование. Принцип, виды кодов.</w:t>
      </w:r>
    </w:p>
    <w:p w14:paraId="1B63A622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Магнитная технология ввода информации. Принцип, аппаратное и программное обеспечение.</w:t>
      </w:r>
    </w:p>
    <w:p w14:paraId="58E92D62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Смарт-технология ввода. Принцип, аппаратное и программное обеспечение.</w:t>
      </w:r>
    </w:p>
    <w:p w14:paraId="047EE9F0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Технология голосового ввода информации.</w:t>
      </w:r>
    </w:p>
    <w:p w14:paraId="13E14DCB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Основные технологии хранения информации.</w:t>
      </w:r>
    </w:p>
    <w:p w14:paraId="457221AA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магнитной, оптической и магнито-оптической технологий хранения информации.</w:t>
      </w:r>
    </w:p>
    <w:p w14:paraId="46824415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Эволюции и типы сетей ЭВМ.</w:t>
      </w:r>
    </w:p>
    <w:p w14:paraId="0E7AC4DB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Архитектура сетей  ЭВМ.</w:t>
      </w:r>
    </w:p>
    <w:p w14:paraId="16DEB644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Эволюция и виды операционных систем. Характеристика операционных систем.</w:t>
      </w:r>
    </w:p>
    <w:p w14:paraId="790304B9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 гипертекстовой технологии.</w:t>
      </w:r>
    </w:p>
    <w:p w14:paraId="03D92BFD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 технологии мультимедиа. Программное и техническое обеспечение технологии мультимедиа, стандарты мультимедиа.</w:t>
      </w:r>
    </w:p>
    <w:p w14:paraId="3D794946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Понятие, особенности и назначение технологии информационных хранилищ.</w:t>
      </w:r>
    </w:p>
    <w:p w14:paraId="70FCDD64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Web — технология.</w:t>
      </w:r>
    </w:p>
    <w:p w14:paraId="2FC632CD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Технологии обеспечения безопасности компьютерных систем, данных, программ.</w:t>
      </w:r>
    </w:p>
    <w:p w14:paraId="6197A47C" w14:textId="77777777" w:rsidR="007A3C40" w:rsidRPr="00CC018C" w:rsidRDefault="007A3C40" w:rsidP="007A3C4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8C">
        <w:rPr>
          <w:rFonts w:ascii="Times New Roman" w:eastAsia="Times New Roman" w:hAnsi="Times New Roman"/>
          <w:sz w:val="24"/>
          <w:szCs w:val="24"/>
          <w:lang w:eastAsia="ru-RU"/>
        </w:rPr>
        <w:t>Тенденции и проблемы развития ИТ.</w:t>
      </w:r>
    </w:p>
    <w:p w14:paraId="118E03DD" w14:textId="77777777" w:rsidR="00502C5F" w:rsidRPr="00E721B7" w:rsidRDefault="00502C5F" w:rsidP="007A3C4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36EE75" w14:textId="77777777" w:rsidR="00041260" w:rsidRPr="00CE0DCF" w:rsidRDefault="00041260" w:rsidP="00041260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E0DCF">
        <w:rPr>
          <w:rFonts w:ascii="Times New Roman" w:hAnsi="Times New Roman"/>
          <w:b/>
          <w:sz w:val="28"/>
          <w:szCs w:val="28"/>
        </w:rPr>
        <w:t>Критерии результатов знаний и умений.</w:t>
      </w:r>
    </w:p>
    <w:p w14:paraId="2666C8AF" w14:textId="77777777" w:rsidR="00041260" w:rsidRDefault="00041260" w:rsidP="000412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02DB4AB" w14:textId="77777777" w:rsidR="00041260" w:rsidRPr="00CE0DCF" w:rsidRDefault="00041260" w:rsidP="000412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0478EED3" w14:textId="77777777" w:rsidR="00041260" w:rsidRPr="00CE0DCF" w:rsidRDefault="00041260" w:rsidP="000412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«хорошо»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2E6EBAF1" w14:textId="77777777" w:rsidR="00041260" w:rsidRPr="00CE0DCF" w:rsidRDefault="00041260" w:rsidP="000412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6906826B" w14:textId="77777777" w:rsidR="00080B9A" w:rsidRDefault="00041260" w:rsidP="00041260">
      <w:pPr>
        <w:spacing w:after="0" w:line="360" w:lineRule="auto"/>
        <w:ind w:firstLine="851"/>
        <w:jc w:val="both"/>
      </w:pPr>
      <w:r w:rsidRPr="00CE0DCF">
        <w:rPr>
          <w:rFonts w:ascii="Times New Roman" w:hAnsi="Times New Roman"/>
          <w:sz w:val="28"/>
          <w:szCs w:val="28"/>
        </w:rPr>
        <w:t xml:space="preserve">Оценка «неудовлетворительно» 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</w:t>
      </w:r>
      <w:r w:rsidRPr="00CE0DCF">
        <w:rPr>
          <w:rFonts w:ascii="Times New Roman" w:hAnsi="Times New Roman"/>
          <w:sz w:val="28"/>
          <w:szCs w:val="28"/>
        </w:rPr>
        <w:lastRenderedPageBreak/>
        <w:t>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0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5E5445D"/>
    <w:multiLevelType w:val="hybridMultilevel"/>
    <w:tmpl w:val="E570A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6F5815"/>
    <w:multiLevelType w:val="hybridMultilevel"/>
    <w:tmpl w:val="E570A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755B05F7"/>
    <w:multiLevelType w:val="multilevel"/>
    <w:tmpl w:val="278E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6"/>
  </w:num>
  <w:num w:numId="2">
    <w:abstractNumId w:val="26"/>
  </w:num>
  <w:num w:numId="3">
    <w:abstractNumId w:val="43"/>
  </w:num>
  <w:num w:numId="4">
    <w:abstractNumId w:val="28"/>
  </w:num>
  <w:num w:numId="5">
    <w:abstractNumId w:val="34"/>
  </w:num>
  <w:num w:numId="6">
    <w:abstractNumId w:val="44"/>
  </w:num>
  <w:num w:numId="7">
    <w:abstractNumId w:val="49"/>
  </w:num>
  <w:num w:numId="8">
    <w:abstractNumId w:val="46"/>
  </w:num>
  <w:num w:numId="9">
    <w:abstractNumId w:val="16"/>
  </w:num>
  <w:num w:numId="10">
    <w:abstractNumId w:val="2"/>
  </w:num>
  <w:num w:numId="11">
    <w:abstractNumId w:val="33"/>
  </w:num>
  <w:num w:numId="12">
    <w:abstractNumId w:val="8"/>
  </w:num>
  <w:num w:numId="13">
    <w:abstractNumId w:val="24"/>
  </w:num>
  <w:num w:numId="14">
    <w:abstractNumId w:val="7"/>
  </w:num>
  <w:num w:numId="15">
    <w:abstractNumId w:val="21"/>
  </w:num>
  <w:num w:numId="16">
    <w:abstractNumId w:val="47"/>
  </w:num>
  <w:num w:numId="17">
    <w:abstractNumId w:val="57"/>
  </w:num>
  <w:num w:numId="18">
    <w:abstractNumId w:val="19"/>
  </w:num>
  <w:num w:numId="19">
    <w:abstractNumId w:val="41"/>
  </w:num>
  <w:num w:numId="20">
    <w:abstractNumId w:val="27"/>
  </w:num>
  <w:num w:numId="21">
    <w:abstractNumId w:val="35"/>
  </w:num>
  <w:num w:numId="22">
    <w:abstractNumId w:val="45"/>
  </w:num>
  <w:num w:numId="23">
    <w:abstractNumId w:val="13"/>
  </w:num>
  <w:num w:numId="24">
    <w:abstractNumId w:val="6"/>
  </w:num>
  <w:num w:numId="25">
    <w:abstractNumId w:val="4"/>
  </w:num>
  <w:num w:numId="26">
    <w:abstractNumId w:val="50"/>
  </w:num>
  <w:num w:numId="27">
    <w:abstractNumId w:val="61"/>
  </w:num>
  <w:num w:numId="28">
    <w:abstractNumId w:val="20"/>
  </w:num>
  <w:num w:numId="29">
    <w:abstractNumId w:val="39"/>
  </w:num>
  <w:num w:numId="30">
    <w:abstractNumId w:val="3"/>
  </w:num>
  <w:num w:numId="31">
    <w:abstractNumId w:val="1"/>
  </w:num>
  <w:num w:numId="32">
    <w:abstractNumId w:val="62"/>
  </w:num>
  <w:num w:numId="33">
    <w:abstractNumId w:val="37"/>
  </w:num>
  <w:num w:numId="34">
    <w:abstractNumId w:val="51"/>
  </w:num>
  <w:num w:numId="35">
    <w:abstractNumId w:val="52"/>
  </w:num>
  <w:num w:numId="36">
    <w:abstractNumId w:val="59"/>
  </w:num>
  <w:num w:numId="37">
    <w:abstractNumId w:val="60"/>
  </w:num>
  <w:num w:numId="38">
    <w:abstractNumId w:val="42"/>
  </w:num>
  <w:num w:numId="39">
    <w:abstractNumId w:val="32"/>
  </w:num>
  <w:num w:numId="40">
    <w:abstractNumId w:val="25"/>
  </w:num>
  <w:num w:numId="41">
    <w:abstractNumId w:val="10"/>
  </w:num>
  <w:num w:numId="42">
    <w:abstractNumId w:val="0"/>
  </w:num>
  <w:num w:numId="43">
    <w:abstractNumId w:val="14"/>
  </w:num>
  <w:num w:numId="44">
    <w:abstractNumId w:val="53"/>
  </w:num>
  <w:num w:numId="45">
    <w:abstractNumId w:val="12"/>
  </w:num>
  <w:num w:numId="46">
    <w:abstractNumId w:val="48"/>
  </w:num>
  <w:num w:numId="47">
    <w:abstractNumId w:val="31"/>
  </w:num>
  <w:num w:numId="48">
    <w:abstractNumId w:val="15"/>
  </w:num>
  <w:num w:numId="49">
    <w:abstractNumId w:val="11"/>
  </w:num>
  <w:num w:numId="50">
    <w:abstractNumId w:val="23"/>
  </w:num>
  <w:num w:numId="51">
    <w:abstractNumId w:val="5"/>
  </w:num>
  <w:num w:numId="52">
    <w:abstractNumId w:val="56"/>
  </w:num>
  <w:num w:numId="53">
    <w:abstractNumId w:val="40"/>
  </w:num>
  <w:num w:numId="54">
    <w:abstractNumId w:val="17"/>
  </w:num>
  <w:num w:numId="55">
    <w:abstractNumId w:val="29"/>
  </w:num>
  <w:num w:numId="56">
    <w:abstractNumId w:val="22"/>
  </w:num>
  <w:num w:numId="57">
    <w:abstractNumId w:val="63"/>
  </w:num>
  <w:num w:numId="58">
    <w:abstractNumId w:val="9"/>
  </w:num>
  <w:num w:numId="59">
    <w:abstractNumId w:val="55"/>
  </w:num>
  <w:num w:numId="60">
    <w:abstractNumId w:val="18"/>
  </w:num>
  <w:num w:numId="61">
    <w:abstractNumId w:val="54"/>
  </w:num>
  <w:num w:numId="62">
    <w:abstractNumId w:val="30"/>
  </w:num>
  <w:num w:numId="63">
    <w:abstractNumId w:val="38"/>
  </w:num>
  <w:num w:numId="64">
    <w:abstractNumId w:val="5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68"/>
    <w:rsid w:val="0002524C"/>
    <w:rsid w:val="00041260"/>
    <w:rsid w:val="00080B9A"/>
    <w:rsid w:val="002777E7"/>
    <w:rsid w:val="00327CED"/>
    <w:rsid w:val="00351868"/>
    <w:rsid w:val="004201ED"/>
    <w:rsid w:val="004768CB"/>
    <w:rsid w:val="004D69B2"/>
    <w:rsid w:val="00502C5F"/>
    <w:rsid w:val="005D0F3B"/>
    <w:rsid w:val="005E3083"/>
    <w:rsid w:val="007A3C40"/>
    <w:rsid w:val="0083308D"/>
    <w:rsid w:val="008B0F09"/>
    <w:rsid w:val="008D7CE0"/>
    <w:rsid w:val="00976E2E"/>
    <w:rsid w:val="00991049"/>
    <w:rsid w:val="00B14241"/>
    <w:rsid w:val="00C00E75"/>
    <w:rsid w:val="00C06DF6"/>
    <w:rsid w:val="00CE5F37"/>
    <w:rsid w:val="00CF2E5D"/>
    <w:rsid w:val="00D4786E"/>
    <w:rsid w:val="00DE6A42"/>
    <w:rsid w:val="00E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C890"/>
  <w15:docId w15:val="{1A2F22F0-85A2-4CFC-A8E1-35771012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B14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starting.ru/etapy-razvitiya-informacionnyx-texnologij/" TargetMode="External"/><Relationship Id="rId5" Type="http://schemas.openxmlformats.org/officeDocument/2006/relationships/hyperlink" Target="http://infostarting.ru/ponyatie-informacionnoj-texnolog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Леонид Хвалько</cp:lastModifiedBy>
  <cp:revision>11</cp:revision>
  <dcterms:created xsi:type="dcterms:W3CDTF">2018-11-14T05:40:00Z</dcterms:created>
  <dcterms:modified xsi:type="dcterms:W3CDTF">2024-06-10T00:03:00Z</dcterms:modified>
</cp:coreProperties>
</file>