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FB" w:rsidRDefault="00D61B82">
      <w:pPr>
        <w:pStyle w:val="a3"/>
        <w:spacing w:before="74" w:line="242" w:lineRule="auto"/>
        <w:ind w:left="1863" w:right="2010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E58FB" w:rsidRDefault="00D61B82">
      <w:pPr>
        <w:pStyle w:val="a3"/>
        <w:spacing w:line="318" w:lineRule="exact"/>
        <w:ind w:left="1167" w:right="1321"/>
        <w:jc w:val="center"/>
      </w:pPr>
      <w:r>
        <w:t>«СТАВРОПОЛЬСКИЙ</w:t>
      </w:r>
      <w:r>
        <w:rPr>
          <w:spacing w:val="-11"/>
        </w:rPr>
        <w:t xml:space="preserve"> </w:t>
      </w:r>
      <w:r>
        <w:t>МНОГОПРОФИЛЬНЫЙ</w:t>
      </w:r>
      <w:r>
        <w:rPr>
          <w:spacing w:val="-8"/>
        </w:rPr>
        <w:t xml:space="preserve"> </w:t>
      </w:r>
      <w:r>
        <w:t>КОЛЛЕДЖ»</w:t>
      </w:r>
    </w:p>
    <w:p w:rsidR="009E58FB" w:rsidRDefault="009E58FB">
      <w:pPr>
        <w:pStyle w:val="a3"/>
        <w:ind w:left="0"/>
        <w:rPr>
          <w:sz w:val="20"/>
        </w:rPr>
      </w:pPr>
    </w:p>
    <w:p w:rsidR="009E58FB" w:rsidRDefault="009E58FB">
      <w:pPr>
        <w:pStyle w:val="a3"/>
        <w:ind w:left="0"/>
        <w:rPr>
          <w:sz w:val="20"/>
        </w:rPr>
      </w:pPr>
    </w:p>
    <w:p w:rsidR="009E58FB" w:rsidRDefault="009E58FB">
      <w:pPr>
        <w:pStyle w:val="a3"/>
        <w:spacing w:before="10"/>
        <w:ind w:left="0"/>
        <w:rPr>
          <w:sz w:val="29"/>
        </w:rPr>
      </w:pPr>
    </w:p>
    <w:p w:rsidR="009E58FB" w:rsidRDefault="009E58FB">
      <w:pPr>
        <w:rPr>
          <w:sz w:val="29"/>
        </w:rPr>
        <w:sectPr w:rsidR="009E58FB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9E58FB" w:rsidRDefault="00D61B82" w:rsidP="00D61B82">
      <w:pPr>
        <w:pStyle w:val="a3"/>
        <w:spacing w:before="89" w:line="276" w:lineRule="auto"/>
        <w:ind w:left="142" w:right="-3"/>
      </w:pPr>
      <w:r>
        <w:lastRenderedPageBreak/>
        <w:t>РАССМОТРЕНО</w:t>
      </w:r>
      <w:r w:rsidRPr="00D61B82">
        <w:t xml:space="preserve"> </w:t>
      </w:r>
      <w:r>
        <w:t>И РЕКОМЕНДОВАНО</w:t>
      </w:r>
      <w:r>
        <w:t xml:space="preserve"> на заседании</w:t>
      </w:r>
      <w:r>
        <w:rPr>
          <w:spacing w:val="1"/>
        </w:rPr>
        <w:t xml:space="preserve"> </w:t>
      </w:r>
      <w:r>
        <w:t>кафедры Строительства и дизайна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8</w:t>
      </w:r>
      <w:r>
        <w:rPr>
          <w:spacing w:val="-4"/>
        </w:rPr>
        <w:t xml:space="preserve"> </w:t>
      </w:r>
      <w:r>
        <w:t>от</w:t>
      </w:r>
    </w:p>
    <w:p w:rsidR="009E58FB" w:rsidRDefault="00D61B82" w:rsidP="00D61B82">
      <w:pPr>
        <w:pStyle w:val="a3"/>
        <w:spacing w:before="2"/>
        <w:ind w:left="142"/>
      </w:pPr>
      <w:r>
        <w:t>«</w:t>
      </w:r>
      <w:r>
        <w:t>20</w:t>
      </w:r>
      <w:r>
        <w:t>»</w:t>
      </w:r>
      <w:r>
        <w:rPr>
          <w:spacing w:val="-1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2024</w:t>
      </w:r>
      <w:r>
        <w:t xml:space="preserve"> г.</w:t>
      </w:r>
    </w:p>
    <w:p w:rsidR="009E58FB" w:rsidRDefault="00D61B82" w:rsidP="00D61B82">
      <w:pPr>
        <w:pStyle w:val="a3"/>
        <w:spacing w:before="92"/>
        <w:ind w:left="142" w:firstLine="1843"/>
      </w:pPr>
      <w:r>
        <w:br w:type="column"/>
      </w:r>
      <w:r>
        <w:lastRenderedPageBreak/>
        <w:t>УТВЕРЖДАЮ</w:t>
      </w:r>
    </w:p>
    <w:p w:rsidR="009E58FB" w:rsidRDefault="00D61B82" w:rsidP="00D61B82">
      <w:pPr>
        <w:pStyle w:val="a3"/>
        <w:spacing w:before="247"/>
        <w:ind w:left="142" w:firstLine="1843"/>
      </w:pPr>
      <w:r>
        <w:t>Директор</w:t>
      </w:r>
    </w:p>
    <w:p w:rsidR="009E58FB" w:rsidRDefault="00D61B82" w:rsidP="00D61B82">
      <w:pPr>
        <w:pStyle w:val="a3"/>
        <w:spacing w:before="249"/>
        <w:ind w:left="142" w:firstLine="1843"/>
      </w:pPr>
      <w:r>
        <w:t>Н.В.</w:t>
      </w:r>
      <w:r>
        <w:rPr>
          <w:spacing w:val="-4"/>
        </w:rPr>
        <w:t xml:space="preserve"> </w:t>
      </w:r>
      <w:proofErr w:type="spellStart"/>
      <w:r>
        <w:t>Кандаурова</w:t>
      </w:r>
      <w:proofErr w:type="spellEnd"/>
    </w:p>
    <w:p w:rsidR="009E58FB" w:rsidRDefault="009E58FB">
      <w:pPr>
        <w:sectPr w:rsidR="009E58FB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4792" w:space="40"/>
            <w:col w:w="5118"/>
          </w:cols>
        </w:sectPr>
      </w:pPr>
    </w:p>
    <w:p w:rsidR="009E58FB" w:rsidRDefault="009E58FB">
      <w:pPr>
        <w:pStyle w:val="a3"/>
        <w:ind w:left="0"/>
        <w:rPr>
          <w:sz w:val="20"/>
        </w:rPr>
      </w:pPr>
    </w:p>
    <w:p w:rsidR="009E58FB" w:rsidRDefault="009E58FB">
      <w:pPr>
        <w:pStyle w:val="a3"/>
        <w:ind w:left="0"/>
        <w:rPr>
          <w:sz w:val="20"/>
        </w:rPr>
      </w:pPr>
    </w:p>
    <w:p w:rsidR="009E58FB" w:rsidRDefault="009E58FB">
      <w:pPr>
        <w:pStyle w:val="a3"/>
        <w:ind w:left="0"/>
        <w:rPr>
          <w:sz w:val="20"/>
        </w:rPr>
      </w:pPr>
    </w:p>
    <w:p w:rsidR="009E58FB" w:rsidRDefault="009E58FB">
      <w:pPr>
        <w:pStyle w:val="a3"/>
        <w:spacing w:before="10"/>
        <w:ind w:left="0"/>
        <w:rPr>
          <w:sz w:val="18"/>
        </w:rPr>
      </w:pPr>
    </w:p>
    <w:p w:rsidR="009E58FB" w:rsidRDefault="00D61B82">
      <w:pPr>
        <w:pStyle w:val="1"/>
        <w:spacing w:before="89"/>
        <w:ind w:left="1863" w:right="2006"/>
        <w:jc w:val="center"/>
      </w:pPr>
      <w:r>
        <w:t>Контрольно-измерительные</w:t>
      </w:r>
      <w:r>
        <w:rPr>
          <w:spacing w:val="-4"/>
        </w:rPr>
        <w:t xml:space="preserve"> </w:t>
      </w:r>
      <w:r>
        <w:t>материалы</w:t>
      </w:r>
    </w:p>
    <w:p w:rsidR="00D61B82" w:rsidRDefault="00D61B82">
      <w:pPr>
        <w:spacing w:before="160" w:line="360" w:lineRule="auto"/>
        <w:ind w:left="589" w:right="736"/>
        <w:jc w:val="center"/>
        <w:rPr>
          <w:b/>
          <w:sz w:val="32"/>
        </w:rPr>
      </w:pPr>
      <w:r>
        <w:rPr>
          <w:b/>
          <w:sz w:val="28"/>
        </w:rPr>
        <w:t>для проведения промежуточной аттестации по учебной дисциплине</w:t>
      </w:r>
      <w:r>
        <w:rPr>
          <w:b/>
          <w:spacing w:val="-68"/>
          <w:sz w:val="28"/>
        </w:rPr>
        <w:t xml:space="preserve"> </w:t>
      </w:r>
      <w:r>
        <w:rPr>
          <w:b/>
          <w:sz w:val="32"/>
        </w:rPr>
        <w:t>Скульптура</w:t>
      </w:r>
      <w:r>
        <w:rPr>
          <w:b/>
          <w:spacing w:val="18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пластическое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моделирование</w:t>
      </w:r>
    </w:p>
    <w:p w:rsidR="009E58FB" w:rsidRDefault="00D61B82">
      <w:pPr>
        <w:pStyle w:val="a3"/>
        <w:spacing w:before="91"/>
        <w:ind w:left="1167" w:right="1311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9E58FB" w:rsidRDefault="00D61B82">
      <w:pPr>
        <w:pStyle w:val="a3"/>
        <w:spacing w:before="247"/>
        <w:ind w:left="2545"/>
      </w:pPr>
      <w:r>
        <w:t>54.02.01</w:t>
      </w:r>
      <w:r>
        <w:rPr>
          <w:spacing w:val="-6"/>
        </w:rPr>
        <w:t xml:space="preserve"> </w:t>
      </w:r>
      <w:r>
        <w:t>«Дизайн</w:t>
      </w:r>
      <w:r>
        <w:rPr>
          <w:spacing w:val="-3"/>
        </w:rPr>
        <w:t xml:space="preserve"> </w:t>
      </w:r>
      <w:r>
        <w:t>(по отраслям</w:t>
      </w:r>
      <w:r>
        <w:t>)»</w:t>
      </w:r>
    </w:p>
    <w:p w:rsidR="009E58FB" w:rsidRDefault="009E58FB">
      <w:pPr>
        <w:pStyle w:val="a3"/>
        <w:ind w:left="0"/>
        <w:rPr>
          <w:sz w:val="30"/>
        </w:rPr>
      </w:pPr>
    </w:p>
    <w:p w:rsidR="009E58FB" w:rsidRDefault="009E58FB">
      <w:pPr>
        <w:pStyle w:val="a3"/>
        <w:spacing w:before="10"/>
        <w:ind w:left="0"/>
        <w:rPr>
          <w:sz w:val="40"/>
        </w:rPr>
      </w:pPr>
    </w:p>
    <w:p w:rsidR="009E58FB" w:rsidRDefault="00D61B82">
      <w:pPr>
        <w:pStyle w:val="1"/>
        <w:ind w:left="0" w:right="615"/>
        <w:jc w:val="right"/>
      </w:pPr>
      <w:r>
        <w:t>Разработчики:</w:t>
      </w:r>
    </w:p>
    <w:p w:rsidR="009E58FB" w:rsidRDefault="00D61B82">
      <w:pPr>
        <w:pStyle w:val="a3"/>
        <w:spacing w:before="164"/>
        <w:ind w:left="5908"/>
      </w:pPr>
      <w:r>
        <w:t>Преподаватель</w:t>
      </w:r>
      <w:r>
        <w:rPr>
          <w:spacing w:val="-4"/>
        </w:rPr>
        <w:t xml:space="preserve"> </w:t>
      </w:r>
      <w:r>
        <w:t>Захаренко</w:t>
      </w:r>
      <w:r>
        <w:rPr>
          <w:spacing w:val="-1"/>
        </w:rPr>
        <w:t xml:space="preserve"> </w:t>
      </w:r>
      <w:r>
        <w:t>Л.В.</w:t>
      </w:r>
    </w:p>
    <w:p w:rsidR="009E58FB" w:rsidRDefault="009E58FB">
      <w:pPr>
        <w:pStyle w:val="a3"/>
        <w:ind w:left="0"/>
        <w:rPr>
          <w:sz w:val="30"/>
        </w:rPr>
      </w:pPr>
    </w:p>
    <w:p w:rsidR="009E58FB" w:rsidRDefault="009E58FB">
      <w:pPr>
        <w:pStyle w:val="a3"/>
        <w:ind w:left="0"/>
        <w:rPr>
          <w:sz w:val="30"/>
        </w:rPr>
      </w:pPr>
    </w:p>
    <w:p w:rsidR="009E58FB" w:rsidRDefault="009E58FB">
      <w:pPr>
        <w:pStyle w:val="a3"/>
        <w:ind w:left="0"/>
        <w:rPr>
          <w:sz w:val="30"/>
        </w:rPr>
      </w:pPr>
    </w:p>
    <w:p w:rsidR="009E58FB" w:rsidRDefault="009E58FB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D61B82" w:rsidRDefault="00D61B82">
      <w:pPr>
        <w:pStyle w:val="a3"/>
        <w:ind w:left="0"/>
        <w:rPr>
          <w:sz w:val="30"/>
        </w:rPr>
      </w:pPr>
    </w:p>
    <w:p w:rsidR="009E58FB" w:rsidRDefault="009E58FB">
      <w:pPr>
        <w:pStyle w:val="a3"/>
        <w:ind w:left="0"/>
        <w:rPr>
          <w:sz w:val="34"/>
        </w:rPr>
      </w:pPr>
    </w:p>
    <w:p w:rsidR="009E58FB" w:rsidRDefault="00D61B82">
      <w:pPr>
        <w:pStyle w:val="a3"/>
        <w:ind w:left="1167" w:right="1311"/>
        <w:jc w:val="center"/>
      </w:pPr>
      <w:r>
        <w:t>Ставрополь</w:t>
      </w:r>
      <w:r>
        <w:rPr>
          <w:spacing w:val="-2"/>
        </w:rPr>
        <w:t xml:space="preserve"> </w:t>
      </w:r>
      <w:r>
        <w:t>2024</w:t>
      </w:r>
    </w:p>
    <w:p w:rsidR="009E58FB" w:rsidRDefault="009E58FB">
      <w:pPr>
        <w:jc w:val="center"/>
        <w:sectPr w:rsidR="009E58FB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9E58FB" w:rsidRDefault="00D61B82">
      <w:pPr>
        <w:pStyle w:val="1"/>
        <w:numPr>
          <w:ilvl w:val="0"/>
          <w:numId w:val="4"/>
        </w:numPr>
        <w:tabs>
          <w:tab w:val="left" w:pos="503"/>
        </w:tabs>
        <w:spacing w:before="7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9E58FB" w:rsidRDefault="00D61B82">
      <w:pPr>
        <w:pStyle w:val="a3"/>
        <w:spacing w:before="164" w:line="360" w:lineRule="auto"/>
        <w:ind w:right="364"/>
        <w:jc w:val="both"/>
      </w:pPr>
      <w:r>
        <w:t>Контрольно-измерительные</w:t>
      </w:r>
      <w:r>
        <w:rPr>
          <w:spacing w:val="-11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предназначены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оценки</w:t>
      </w:r>
      <w:r>
        <w:rPr>
          <w:spacing w:val="-68"/>
        </w:rPr>
        <w:t xml:space="preserve"> </w:t>
      </w:r>
      <w:r>
        <w:t>образовательных достижений обучающихся, освоивших программу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ОП.11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пластическое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54.02.01</w:t>
      </w:r>
      <w:r>
        <w:rPr>
          <w:spacing w:val="69"/>
        </w:rPr>
        <w:t xml:space="preserve"> </w:t>
      </w:r>
      <w:r>
        <w:t>Дизайн (по отраслям)</w:t>
      </w:r>
    </w:p>
    <w:p w:rsidR="009E58FB" w:rsidRDefault="00D61B82">
      <w:pPr>
        <w:pStyle w:val="a3"/>
        <w:spacing w:line="360" w:lineRule="auto"/>
        <w:ind w:right="373" w:firstLine="707"/>
        <w:jc w:val="both"/>
      </w:pPr>
      <w:r>
        <w:t>КИМ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семестр)</w:t>
      </w:r>
    </w:p>
    <w:p w:rsidR="009E58FB" w:rsidRDefault="009E58FB">
      <w:pPr>
        <w:pStyle w:val="a3"/>
        <w:spacing w:before="9"/>
        <w:ind w:left="0"/>
        <w:rPr>
          <w:sz w:val="27"/>
        </w:rPr>
      </w:pPr>
    </w:p>
    <w:p w:rsidR="009E58FB" w:rsidRDefault="00D61B82">
      <w:pPr>
        <w:pStyle w:val="1"/>
        <w:numPr>
          <w:ilvl w:val="0"/>
          <w:numId w:val="4"/>
        </w:numPr>
        <w:tabs>
          <w:tab w:val="left" w:pos="503"/>
        </w:tabs>
        <w:spacing w:before="1"/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проверке</w:t>
      </w:r>
    </w:p>
    <w:p w:rsidR="009E58FB" w:rsidRDefault="009E58FB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4112"/>
        <w:gridCol w:w="3546"/>
      </w:tblGrid>
      <w:tr w:rsidR="009E58FB">
        <w:trPr>
          <w:trHeight w:val="642"/>
        </w:trPr>
        <w:tc>
          <w:tcPr>
            <w:tcW w:w="2057" w:type="dxa"/>
          </w:tcPr>
          <w:p w:rsidR="009E58FB" w:rsidRDefault="00D61B82">
            <w:pPr>
              <w:pStyle w:val="TableParagraph"/>
              <w:spacing w:line="322" w:lineRule="exact"/>
              <w:ind w:left="846" w:right="228" w:hanging="5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4112" w:type="dxa"/>
          </w:tcPr>
          <w:p w:rsidR="009E58FB" w:rsidRDefault="00D61B82">
            <w:pPr>
              <w:pStyle w:val="TableParagraph"/>
              <w:ind w:left="9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546" w:type="dxa"/>
          </w:tcPr>
          <w:p w:rsidR="009E58FB" w:rsidRDefault="00D61B82">
            <w:pPr>
              <w:pStyle w:val="TableParagraph"/>
              <w:ind w:left="6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9E58FB">
        <w:trPr>
          <w:trHeight w:val="406"/>
        </w:trPr>
        <w:tc>
          <w:tcPr>
            <w:tcW w:w="2057" w:type="dxa"/>
            <w:tcBorders>
              <w:bottom w:val="nil"/>
            </w:tcBorders>
          </w:tcPr>
          <w:p w:rsidR="009E58FB" w:rsidRDefault="00D61B8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ОК 01.</w:t>
            </w:r>
          </w:p>
        </w:tc>
        <w:tc>
          <w:tcPr>
            <w:tcW w:w="4112" w:type="dxa"/>
            <w:tcBorders>
              <w:bottom w:val="nil"/>
            </w:tcBorders>
          </w:tcPr>
          <w:p w:rsidR="009E58FB" w:rsidRDefault="00D61B8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уметь:</w:t>
            </w:r>
          </w:p>
        </w:tc>
        <w:tc>
          <w:tcPr>
            <w:tcW w:w="3546" w:type="dxa"/>
            <w:tcBorders>
              <w:bottom w:val="nil"/>
            </w:tcBorders>
          </w:tcPr>
          <w:p w:rsidR="009E58FB" w:rsidRDefault="00D61B8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знать:</w:t>
            </w:r>
          </w:p>
        </w:tc>
      </w:tr>
      <w:tr w:rsidR="009E58FB">
        <w:trPr>
          <w:trHeight w:val="442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15" w:line="307" w:lineRule="exact"/>
              <w:rPr>
                <w:sz w:val="28"/>
              </w:rPr>
            </w:pPr>
            <w:r>
              <w:rPr>
                <w:sz w:val="28"/>
              </w:rPr>
              <w:t>ОК 02.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tabs>
                <w:tab w:val="left" w:pos="1837"/>
                <w:tab w:val="left" w:pos="2972"/>
              </w:tabs>
              <w:spacing w:before="115"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стилизовать</w:t>
            </w:r>
            <w:r>
              <w:rPr>
                <w:sz w:val="28"/>
              </w:rPr>
              <w:tab/>
              <w:t>форму,</w:t>
            </w:r>
            <w:r>
              <w:rPr>
                <w:sz w:val="28"/>
              </w:rPr>
              <w:tab/>
              <w:t>мыслить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tabs>
                <w:tab w:val="left" w:pos="2559"/>
              </w:tabs>
              <w:spacing w:before="74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z w:val="28"/>
              </w:rPr>
              <w:tab/>
              <w:t>основы</w:t>
            </w:r>
          </w:p>
        </w:tc>
      </w:tr>
      <w:tr w:rsidR="009E58FB">
        <w:trPr>
          <w:trHeight w:val="1065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ОК 03.</w:t>
            </w:r>
          </w:p>
          <w:p w:rsidR="009E58FB" w:rsidRDefault="00D61B82">
            <w:pPr>
              <w:pStyle w:val="TableParagraph"/>
              <w:spacing w:before="201"/>
              <w:rPr>
                <w:sz w:val="28"/>
              </w:rPr>
            </w:pPr>
            <w:r>
              <w:rPr>
                <w:sz w:val="28"/>
              </w:rPr>
              <w:t>ОК 04.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tabs>
                <w:tab w:val="left" w:pos="2636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абстрактными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понятиями,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флоры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фауны.</w:t>
            </w: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16"/>
              <w:rPr>
                <w:sz w:val="28"/>
              </w:rPr>
            </w:pPr>
            <w:r>
              <w:rPr>
                <w:spacing w:val="-1"/>
                <w:sz w:val="28"/>
              </w:rPr>
              <w:t>академической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скульптуры,</w:t>
            </w:r>
          </w:p>
          <w:p w:rsidR="009E58FB" w:rsidRDefault="00D61B82">
            <w:pPr>
              <w:pStyle w:val="TableParagraph"/>
              <w:tabs>
                <w:tab w:val="left" w:pos="1059"/>
                <w:tab w:val="left" w:pos="2750"/>
                <w:tab w:val="left" w:pos="3301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z w:val="28"/>
              </w:rPr>
              <w:tab/>
              <w:t>реализовать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в</w:t>
            </w:r>
          </w:p>
        </w:tc>
      </w:tr>
      <w:tr w:rsidR="009E58FB">
        <w:trPr>
          <w:trHeight w:val="501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71" w:line="310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наглядном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моделировании,</w:t>
            </w:r>
          </w:p>
        </w:tc>
      </w:tr>
      <w:tr w:rsidR="009E58FB">
        <w:trPr>
          <w:trHeight w:val="1142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4.3.</w:t>
            </w:r>
          </w:p>
          <w:p w:rsidR="009E58FB" w:rsidRDefault="00D61B82">
            <w:pPr>
              <w:pStyle w:val="TableParagraph"/>
              <w:spacing w:before="19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tabs>
                <w:tab w:val="left" w:pos="3144"/>
              </w:tabs>
              <w:spacing w:line="362" w:lineRule="auto"/>
              <w:ind w:right="98"/>
              <w:rPr>
                <w:sz w:val="28"/>
              </w:rPr>
            </w:pPr>
            <w:r>
              <w:rPr>
                <w:sz w:val="28"/>
              </w:rPr>
              <w:t>предопределяя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</w:tc>
      </w:tr>
      <w:tr w:rsidR="009E58FB">
        <w:trPr>
          <w:trHeight w:val="522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95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</w:tr>
      <w:tr w:rsidR="009E58FB">
        <w:trPr>
          <w:trHeight w:val="522"/>
        </w:trPr>
        <w:tc>
          <w:tcPr>
            <w:tcW w:w="2057" w:type="dxa"/>
            <w:tcBorders>
              <w:top w:val="nil"/>
              <w:bottom w:val="nil"/>
            </w:tcBorders>
          </w:tcPr>
          <w:p w:rsidR="009E58FB" w:rsidRDefault="00D61B82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  <w:bottom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</w:tr>
      <w:tr w:rsidR="009E58FB">
        <w:trPr>
          <w:trHeight w:val="615"/>
        </w:trPr>
        <w:tc>
          <w:tcPr>
            <w:tcW w:w="2057" w:type="dxa"/>
            <w:tcBorders>
              <w:top w:val="nil"/>
            </w:tcBorders>
          </w:tcPr>
          <w:p w:rsidR="009E58FB" w:rsidRDefault="00D61B82">
            <w:pPr>
              <w:pStyle w:val="TableParagraph"/>
              <w:spacing w:before="95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4112" w:type="dxa"/>
            <w:tcBorders>
              <w:top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6" w:type="dxa"/>
            <w:tcBorders>
              <w:top w:val="nil"/>
            </w:tcBorders>
          </w:tcPr>
          <w:p w:rsidR="009E58FB" w:rsidRDefault="009E58FB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E58FB" w:rsidRDefault="009E58FB">
      <w:pPr>
        <w:pStyle w:val="a3"/>
        <w:spacing w:before="11"/>
        <w:ind w:left="0"/>
        <w:rPr>
          <w:b/>
          <w:sz w:val="27"/>
        </w:rPr>
      </w:pPr>
    </w:p>
    <w:p w:rsidR="009E58FB" w:rsidRDefault="00D61B82">
      <w:pPr>
        <w:pStyle w:val="a4"/>
        <w:numPr>
          <w:ilvl w:val="0"/>
          <w:numId w:val="4"/>
        </w:numPr>
        <w:tabs>
          <w:tab w:val="left" w:pos="604"/>
        </w:tabs>
        <w:spacing w:line="242" w:lineRule="auto"/>
        <w:ind w:left="222" w:right="36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9E58FB" w:rsidRDefault="009E58FB">
      <w:pPr>
        <w:pStyle w:val="a3"/>
        <w:spacing w:before="7"/>
        <w:ind w:left="0"/>
        <w:rPr>
          <w:b/>
          <w:sz w:val="27"/>
        </w:rPr>
      </w:pPr>
    </w:p>
    <w:p w:rsidR="00D61B82" w:rsidRPr="00D61B82" w:rsidRDefault="00D61B82">
      <w:pPr>
        <w:pStyle w:val="a4"/>
        <w:numPr>
          <w:ilvl w:val="1"/>
          <w:numId w:val="4"/>
        </w:numPr>
        <w:tabs>
          <w:tab w:val="left" w:pos="715"/>
        </w:tabs>
        <w:ind w:right="5243" w:firstLine="0"/>
        <w:rPr>
          <w:sz w:val="28"/>
        </w:rPr>
      </w:pPr>
      <w:r>
        <w:rPr>
          <w:b/>
          <w:sz w:val="28"/>
        </w:rPr>
        <w:t>Задания для проведения экзамена</w:t>
      </w:r>
    </w:p>
    <w:p w:rsidR="009E58FB" w:rsidRDefault="00D61B82">
      <w:pPr>
        <w:pStyle w:val="1"/>
        <w:spacing w:before="203"/>
        <w:ind w:left="930"/>
      </w:pPr>
      <w:bookmarkStart w:id="0" w:name="_GoBack"/>
      <w:bookmarkEnd w:id="0"/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9E58FB" w:rsidRDefault="00D61B82">
      <w:pPr>
        <w:pStyle w:val="a3"/>
        <w:spacing w:before="245" w:line="276" w:lineRule="auto"/>
        <w:ind w:right="365"/>
        <w:jc w:val="both"/>
      </w:pPr>
      <w:r>
        <w:t>1. Место (время) выполнения задания: Кабинет рисунка и живописи, Кабинет</w:t>
      </w:r>
      <w:r>
        <w:rPr>
          <w:spacing w:val="-67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художественно-конструкторского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21"/>
        </w:rPr>
        <w:t xml:space="preserve"> </w:t>
      </w:r>
      <w:r>
        <w:t>Мастерская</w:t>
      </w:r>
      <w:r>
        <w:rPr>
          <w:spacing w:val="22"/>
        </w:rPr>
        <w:t xml:space="preserve"> </w:t>
      </w:r>
      <w:r>
        <w:t>академического</w:t>
      </w:r>
      <w:r>
        <w:rPr>
          <w:spacing w:val="23"/>
        </w:rPr>
        <w:t xml:space="preserve"> </w:t>
      </w:r>
      <w:r>
        <w:t>рисунка,</w:t>
      </w:r>
      <w:r>
        <w:rPr>
          <w:spacing w:val="21"/>
        </w:rPr>
        <w:t xml:space="preserve"> </w:t>
      </w:r>
      <w:r>
        <w:t>академической</w:t>
      </w:r>
    </w:p>
    <w:p w:rsidR="009E58FB" w:rsidRDefault="009E58FB">
      <w:pPr>
        <w:spacing w:line="276" w:lineRule="auto"/>
        <w:jc w:val="both"/>
        <w:sectPr w:rsidR="009E58FB">
          <w:pgSz w:w="11910" w:h="16840"/>
          <w:pgMar w:top="1040" w:right="480" w:bottom="280" w:left="1480" w:header="720" w:footer="720" w:gutter="0"/>
          <w:cols w:space="720"/>
        </w:sectPr>
      </w:pPr>
    </w:p>
    <w:p w:rsidR="009E58FB" w:rsidRDefault="00D61B82">
      <w:pPr>
        <w:pStyle w:val="a3"/>
        <w:spacing w:before="74"/>
      </w:pPr>
      <w:r>
        <w:lastRenderedPageBreak/>
        <w:t>живописи,</w:t>
      </w:r>
      <w:r>
        <w:rPr>
          <w:spacing w:val="32"/>
        </w:rPr>
        <w:t xml:space="preserve"> </w:t>
      </w:r>
      <w:r>
        <w:t>цветоведения2.</w:t>
      </w:r>
      <w:r>
        <w:rPr>
          <w:spacing w:val="101"/>
        </w:rPr>
        <w:t xml:space="preserve"> </w:t>
      </w:r>
      <w:r>
        <w:t>Максимальное</w:t>
      </w:r>
      <w:r>
        <w:rPr>
          <w:spacing w:val="102"/>
        </w:rPr>
        <w:t xml:space="preserve"> </w:t>
      </w:r>
      <w:r>
        <w:t>время</w:t>
      </w:r>
      <w:r>
        <w:rPr>
          <w:spacing w:val="102"/>
        </w:rPr>
        <w:t xml:space="preserve"> </w:t>
      </w:r>
      <w:r>
        <w:t>выполнения</w:t>
      </w:r>
      <w:r>
        <w:rPr>
          <w:spacing w:val="102"/>
        </w:rPr>
        <w:t xml:space="preserve"> </w:t>
      </w:r>
      <w:r>
        <w:t>задания:</w:t>
      </w:r>
      <w:r>
        <w:rPr>
          <w:spacing w:val="107"/>
        </w:rPr>
        <w:t xml:space="preserve"> </w:t>
      </w:r>
      <w:r>
        <w:t>30</w:t>
      </w:r>
    </w:p>
    <w:p w:rsidR="009E58FB" w:rsidRDefault="00D61B82">
      <w:pPr>
        <w:pStyle w:val="a3"/>
        <w:spacing w:before="53"/>
      </w:pPr>
      <w:r>
        <w:t>минут</w:t>
      </w:r>
    </w:p>
    <w:p w:rsidR="009E58FB" w:rsidRDefault="00D61B82">
      <w:pPr>
        <w:pStyle w:val="a3"/>
        <w:tabs>
          <w:tab w:val="left" w:pos="658"/>
          <w:tab w:val="left" w:pos="2197"/>
          <w:tab w:val="left" w:pos="4005"/>
          <w:tab w:val="left" w:pos="5823"/>
          <w:tab w:val="left" w:pos="6183"/>
          <w:tab w:val="left" w:pos="8257"/>
          <w:tab w:val="left" w:pos="8765"/>
        </w:tabs>
        <w:spacing w:before="245" w:line="278" w:lineRule="auto"/>
        <w:ind w:right="362"/>
      </w:pPr>
      <w:r>
        <w:t>3.</w:t>
      </w:r>
      <w:r>
        <w:tab/>
        <w:t>Источники</w:t>
      </w:r>
      <w:r>
        <w:tab/>
        <w:t>информации,</w:t>
      </w:r>
      <w:r>
        <w:tab/>
        <w:t>разрешенные</w:t>
      </w:r>
      <w:r>
        <w:tab/>
        <w:t>к</w:t>
      </w:r>
      <w:r>
        <w:tab/>
        <w:t>использованию</w:t>
      </w:r>
      <w:r>
        <w:tab/>
        <w:t>на</w:t>
      </w:r>
      <w:r>
        <w:tab/>
      </w:r>
      <w:r>
        <w:rPr>
          <w:spacing w:val="-1"/>
        </w:rPr>
        <w:t>зачете,</w:t>
      </w:r>
      <w:r>
        <w:rPr>
          <w:spacing w:val="-67"/>
        </w:rPr>
        <w:t xml:space="preserve"> </w:t>
      </w:r>
      <w:r>
        <w:t>оборудование: -</w:t>
      </w:r>
      <w:r>
        <w:rPr>
          <w:spacing w:val="-2"/>
        </w:rPr>
        <w:t xml:space="preserve"> </w:t>
      </w:r>
      <w:r>
        <w:t>канцелярские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(ручка,</w:t>
      </w:r>
      <w:r>
        <w:rPr>
          <w:spacing w:val="-2"/>
        </w:rPr>
        <w:t xml:space="preserve"> </w:t>
      </w:r>
      <w:r>
        <w:t>карандаши).</w:t>
      </w:r>
    </w:p>
    <w:p w:rsidR="009E58FB" w:rsidRDefault="00D61B82">
      <w:pPr>
        <w:pStyle w:val="1"/>
        <w:spacing w:before="196"/>
        <w:ind w:left="1167" w:right="1311"/>
        <w:jc w:val="center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</w:t>
      </w:r>
      <w:r>
        <w:t>осов</w:t>
      </w:r>
    </w:p>
    <w:p w:rsidR="009E58FB" w:rsidRDefault="00D61B82">
      <w:pPr>
        <w:pStyle w:val="a3"/>
        <w:spacing w:before="247" w:line="360" w:lineRule="auto"/>
        <w:ind w:right="3616"/>
      </w:pPr>
      <w:r>
        <w:t>1.Скульптура как вид изобразительного искусства.</w:t>
      </w:r>
      <w:r>
        <w:rPr>
          <w:spacing w:val="-67"/>
        </w:rPr>
        <w:t xml:space="preserve"> </w:t>
      </w:r>
      <w:r>
        <w:t>2.Материалы,</w:t>
      </w:r>
      <w:r>
        <w:rPr>
          <w:spacing w:val="-2"/>
        </w:rPr>
        <w:t xml:space="preserve"> </w:t>
      </w:r>
      <w:r>
        <w:t>применяемые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скульптуре.</w:t>
      </w:r>
    </w:p>
    <w:p w:rsidR="009E58FB" w:rsidRDefault="00D61B82">
      <w:pPr>
        <w:pStyle w:val="a3"/>
        <w:spacing w:line="360" w:lineRule="auto"/>
        <w:ind w:right="6045"/>
      </w:pPr>
      <w:r>
        <w:t>3.Общие понятия о рельефе.</w:t>
      </w:r>
      <w:r>
        <w:rPr>
          <w:spacing w:val="1"/>
        </w:rPr>
        <w:t xml:space="preserve"> </w:t>
      </w:r>
      <w:r>
        <w:t>4.Общие понятия о барельефе.</w:t>
      </w:r>
      <w:r>
        <w:rPr>
          <w:spacing w:val="-67"/>
        </w:rPr>
        <w:t xml:space="preserve"> </w:t>
      </w:r>
      <w:r>
        <w:t>5.Общие</w:t>
      </w:r>
      <w:r>
        <w:rPr>
          <w:spacing w:val="-2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горельефе.</w:t>
      </w:r>
    </w:p>
    <w:p w:rsidR="009E58FB" w:rsidRDefault="00D61B82">
      <w:pPr>
        <w:pStyle w:val="a3"/>
        <w:spacing w:line="360" w:lineRule="auto"/>
        <w:ind w:right="4075"/>
      </w:pPr>
      <w:r>
        <w:t>6.Последовательность работы над рельефом.</w:t>
      </w:r>
      <w:r>
        <w:rPr>
          <w:spacing w:val="1"/>
        </w:rPr>
        <w:t xml:space="preserve"> </w:t>
      </w:r>
      <w:r>
        <w:t>7.Последовательность работы над барельефом.</w:t>
      </w:r>
      <w:r>
        <w:rPr>
          <w:spacing w:val="-67"/>
        </w:rPr>
        <w:t xml:space="preserve"> </w:t>
      </w:r>
      <w:r>
        <w:t>8.Последовательность работы над горельефом</w:t>
      </w:r>
      <w:r>
        <w:rPr>
          <w:spacing w:val="1"/>
        </w:rPr>
        <w:t xml:space="preserve"> </w:t>
      </w:r>
      <w:proofErr w:type="gramStart"/>
      <w:r>
        <w:t>9.Общее</w:t>
      </w:r>
      <w:proofErr w:type="gramEnd"/>
      <w:r>
        <w:rPr>
          <w:spacing w:val="-4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стилизации.</w:t>
      </w:r>
    </w:p>
    <w:p w:rsidR="009E58FB" w:rsidRDefault="00D61B82">
      <w:pPr>
        <w:pStyle w:val="a3"/>
        <w:spacing w:line="360" w:lineRule="auto"/>
        <w:ind w:right="776"/>
      </w:pPr>
      <w:r>
        <w:t>10.Оборудование и инструменты, применяемые в работе над скульптурой.</w:t>
      </w:r>
      <w:r>
        <w:rPr>
          <w:spacing w:val="-67"/>
        </w:rPr>
        <w:t xml:space="preserve"> </w:t>
      </w:r>
      <w:r>
        <w:t>11.Этапы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рельефом</w:t>
      </w:r>
    </w:p>
    <w:p w:rsidR="009E58FB" w:rsidRDefault="00D61B82">
      <w:pPr>
        <w:pStyle w:val="a3"/>
        <w:spacing w:line="362" w:lineRule="auto"/>
        <w:ind w:right="1972"/>
      </w:pPr>
      <w:r>
        <w:t>12.Свойства различных материалов, применяемых в скульптуре.</w:t>
      </w:r>
      <w:r>
        <w:rPr>
          <w:spacing w:val="-67"/>
        </w:rPr>
        <w:t xml:space="preserve"> </w:t>
      </w:r>
      <w:r>
        <w:t>13.Организация</w:t>
      </w:r>
      <w:r>
        <w:rPr>
          <w:spacing w:val="-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скульптора.</w:t>
      </w:r>
    </w:p>
    <w:p w:rsidR="009E58FB" w:rsidRDefault="00D61B82">
      <w:pPr>
        <w:pStyle w:val="a3"/>
        <w:spacing w:line="360" w:lineRule="auto"/>
        <w:ind w:right="2310"/>
      </w:pPr>
      <w:r>
        <w:t>14.Методика ведения работы над скульптурой из глины.</w:t>
      </w:r>
      <w:r>
        <w:rPr>
          <w:spacing w:val="1"/>
        </w:rPr>
        <w:t xml:space="preserve"> </w:t>
      </w:r>
      <w:r>
        <w:t>15.Методика ведения работы над скульптурой из пластилина.</w:t>
      </w:r>
      <w:r>
        <w:rPr>
          <w:spacing w:val="-67"/>
        </w:rPr>
        <w:t xml:space="preserve"> </w:t>
      </w:r>
      <w:r>
        <w:t>16.Способы</w:t>
      </w:r>
      <w:r>
        <w:rPr>
          <w:spacing w:val="-1"/>
        </w:rPr>
        <w:t xml:space="preserve"> </w:t>
      </w:r>
      <w:r>
        <w:t>полировки</w:t>
      </w:r>
      <w:r>
        <w:rPr>
          <w:spacing w:val="-1"/>
        </w:rPr>
        <w:t xml:space="preserve"> </w:t>
      </w:r>
      <w:r>
        <w:t>изделия из</w:t>
      </w:r>
      <w:r>
        <w:rPr>
          <w:spacing w:val="-1"/>
        </w:rPr>
        <w:t xml:space="preserve"> </w:t>
      </w:r>
      <w:r>
        <w:t>глины.</w:t>
      </w:r>
    </w:p>
    <w:p w:rsidR="009E58FB" w:rsidRDefault="00D61B82">
      <w:pPr>
        <w:pStyle w:val="a3"/>
        <w:spacing w:line="360" w:lineRule="auto"/>
        <w:ind w:right="4505"/>
      </w:pPr>
      <w:r>
        <w:t>17.П</w:t>
      </w:r>
      <w:r>
        <w:t>ластическое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формы.</w:t>
      </w:r>
      <w:r>
        <w:rPr>
          <w:spacing w:val="-67"/>
        </w:rPr>
        <w:t xml:space="preserve"> </w:t>
      </w:r>
      <w:r>
        <w:t>18.Малая</w:t>
      </w:r>
      <w:r>
        <w:rPr>
          <w:spacing w:val="-1"/>
        </w:rPr>
        <w:t xml:space="preserve"> </w:t>
      </w:r>
      <w:r>
        <w:t>пластика.</w:t>
      </w:r>
    </w:p>
    <w:p w:rsidR="009E58FB" w:rsidRDefault="00D61B82">
      <w:pPr>
        <w:pStyle w:val="a4"/>
        <w:numPr>
          <w:ilvl w:val="0"/>
          <w:numId w:val="3"/>
        </w:numPr>
        <w:tabs>
          <w:tab w:val="left" w:pos="644"/>
        </w:tabs>
        <w:spacing w:line="321" w:lineRule="exact"/>
        <w:rPr>
          <w:sz w:val="28"/>
        </w:rPr>
      </w:pPr>
      <w:r>
        <w:rPr>
          <w:sz w:val="28"/>
        </w:rPr>
        <w:t>Монументальная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скульптура.</w:t>
      </w:r>
    </w:p>
    <w:p w:rsidR="009E58FB" w:rsidRDefault="00D61B82">
      <w:pPr>
        <w:pStyle w:val="a4"/>
        <w:numPr>
          <w:ilvl w:val="0"/>
          <w:numId w:val="3"/>
        </w:numPr>
        <w:tabs>
          <w:tab w:val="left" w:pos="576"/>
        </w:tabs>
        <w:spacing w:before="155" w:line="362" w:lineRule="auto"/>
        <w:ind w:left="222" w:right="2875" w:firstLine="0"/>
        <w:rPr>
          <w:sz w:val="28"/>
        </w:rPr>
      </w:pPr>
      <w:r>
        <w:rPr>
          <w:sz w:val="28"/>
        </w:rPr>
        <w:t>Этапы творческого поиска и разработки в скульптуре.</w:t>
      </w:r>
      <w:r>
        <w:rPr>
          <w:spacing w:val="-67"/>
          <w:sz w:val="28"/>
        </w:rPr>
        <w:t xml:space="preserve"> </w:t>
      </w:r>
      <w:r>
        <w:rPr>
          <w:sz w:val="28"/>
        </w:rPr>
        <w:t>21.Садово-парковая</w:t>
      </w:r>
      <w:r>
        <w:rPr>
          <w:spacing w:val="-4"/>
          <w:sz w:val="28"/>
        </w:rPr>
        <w:t xml:space="preserve"> </w:t>
      </w:r>
      <w:r>
        <w:rPr>
          <w:sz w:val="28"/>
        </w:rPr>
        <w:t>скульптура.</w:t>
      </w:r>
    </w:p>
    <w:p w:rsidR="009E58FB" w:rsidRDefault="00D61B82">
      <w:pPr>
        <w:pStyle w:val="a3"/>
        <w:spacing w:line="360" w:lineRule="auto"/>
        <w:ind w:right="5853"/>
      </w:pPr>
      <w:r>
        <w:t>22.Скульптура Византии.</w:t>
      </w:r>
      <w:r>
        <w:rPr>
          <w:spacing w:val="1"/>
        </w:rPr>
        <w:t xml:space="preserve"> </w:t>
      </w:r>
      <w:r>
        <w:t>23.Скульптура</w:t>
      </w:r>
      <w:r>
        <w:rPr>
          <w:spacing w:val="-7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Египта.</w:t>
      </w:r>
    </w:p>
    <w:p w:rsidR="009E58FB" w:rsidRDefault="00D61B82">
      <w:pPr>
        <w:pStyle w:val="a3"/>
        <w:spacing w:line="360" w:lineRule="auto"/>
        <w:ind w:right="5996"/>
      </w:pPr>
      <w:r>
        <w:t>24. Скульптура древнего Рима.</w:t>
      </w:r>
      <w:r>
        <w:rPr>
          <w:spacing w:val="-67"/>
        </w:rPr>
        <w:t xml:space="preserve"> </w:t>
      </w:r>
      <w:r>
        <w:t>25.Скульптура</w:t>
      </w:r>
      <w:r>
        <w:rPr>
          <w:spacing w:val="-1"/>
        </w:rPr>
        <w:t xml:space="preserve"> </w:t>
      </w:r>
      <w:r>
        <w:t>Византии.</w:t>
      </w:r>
    </w:p>
    <w:p w:rsidR="009E58FB" w:rsidRDefault="009E58FB">
      <w:pPr>
        <w:spacing w:line="360" w:lineRule="auto"/>
        <w:sectPr w:rsidR="009E58FB">
          <w:pgSz w:w="11910" w:h="16840"/>
          <w:pgMar w:top="1040" w:right="480" w:bottom="280" w:left="1480" w:header="720" w:footer="720" w:gutter="0"/>
          <w:cols w:space="720"/>
        </w:sectPr>
      </w:pPr>
    </w:p>
    <w:p w:rsidR="009E58FB" w:rsidRDefault="00D61B82">
      <w:pPr>
        <w:pStyle w:val="a3"/>
        <w:spacing w:before="74" w:line="362" w:lineRule="auto"/>
        <w:ind w:right="4505"/>
      </w:pPr>
      <w:r>
        <w:lastRenderedPageBreak/>
        <w:t>26.Скульптура эпохи возрождения.</w:t>
      </w:r>
      <w:r>
        <w:rPr>
          <w:spacing w:val="1"/>
        </w:rPr>
        <w:t xml:space="preserve"> </w:t>
      </w:r>
      <w:r>
        <w:t>27.Обшие</w:t>
      </w:r>
      <w:r>
        <w:rPr>
          <w:spacing w:val="-6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круглой</w:t>
      </w:r>
      <w:r>
        <w:rPr>
          <w:spacing w:val="-2"/>
        </w:rPr>
        <w:t xml:space="preserve"> </w:t>
      </w:r>
      <w:r>
        <w:t>скульптуре.</w:t>
      </w:r>
    </w:p>
    <w:p w:rsidR="009E58FB" w:rsidRDefault="00D61B82">
      <w:pPr>
        <w:pStyle w:val="a4"/>
        <w:numPr>
          <w:ilvl w:val="0"/>
          <w:numId w:val="2"/>
        </w:numPr>
        <w:tabs>
          <w:tab w:val="left" w:pos="642"/>
        </w:tabs>
        <w:spacing w:line="317" w:lineRule="exac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круглой</w:t>
      </w:r>
      <w:r>
        <w:rPr>
          <w:spacing w:val="-4"/>
          <w:sz w:val="28"/>
        </w:rPr>
        <w:t xml:space="preserve"> </w:t>
      </w:r>
      <w:r>
        <w:rPr>
          <w:sz w:val="28"/>
        </w:rPr>
        <w:t>скульптурой</w:t>
      </w:r>
    </w:p>
    <w:p w:rsidR="009E58FB" w:rsidRDefault="00D61B82">
      <w:pPr>
        <w:pStyle w:val="a4"/>
        <w:numPr>
          <w:ilvl w:val="0"/>
          <w:numId w:val="2"/>
        </w:numPr>
        <w:tabs>
          <w:tab w:val="left" w:pos="577"/>
        </w:tabs>
        <w:spacing w:before="161"/>
        <w:ind w:left="576" w:hanging="355"/>
        <w:rPr>
          <w:sz w:val="28"/>
        </w:rPr>
      </w:pP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равновесие.</w:t>
      </w:r>
    </w:p>
    <w:p w:rsidR="009E58FB" w:rsidRDefault="00D61B82">
      <w:pPr>
        <w:pStyle w:val="a4"/>
        <w:numPr>
          <w:ilvl w:val="0"/>
          <w:numId w:val="2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Русская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скульптура.</w:t>
      </w:r>
    </w:p>
    <w:p w:rsidR="009E58FB" w:rsidRDefault="00D61B82">
      <w:pPr>
        <w:pStyle w:val="a4"/>
        <w:numPr>
          <w:ilvl w:val="0"/>
          <w:numId w:val="2"/>
        </w:numPr>
        <w:tabs>
          <w:tab w:val="left" w:pos="576"/>
        </w:tabs>
        <w:spacing w:before="163"/>
        <w:ind w:left="575" w:hanging="354"/>
        <w:rPr>
          <w:sz w:val="28"/>
        </w:rPr>
      </w:pPr>
      <w:r>
        <w:rPr>
          <w:sz w:val="28"/>
        </w:rPr>
        <w:t>Скульптура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</w:t>
      </w:r>
    </w:p>
    <w:p w:rsidR="009E58FB" w:rsidRDefault="00D61B82">
      <w:pPr>
        <w:pStyle w:val="a4"/>
        <w:numPr>
          <w:ilvl w:val="0"/>
          <w:numId w:val="2"/>
        </w:numPr>
        <w:tabs>
          <w:tab w:val="left" w:pos="644"/>
        </w:tabs>
        <w:spacing w:before="160"/>
        <w:ind w:left="643" w:hanging="422"/>
        <w:rPr>
          <w:sz w:val="28"/>
        </w:rPr>
      </w:pPr>
      <w:r>
        <w:rPr>
          <w:sz w:val="28"/>
        </w:rPr>
        <w:t>Малая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пластика.</w:t>
      </w:r>
    </w:p>
    <w:p w:rsidR="009E58FB" w:rsidRDefault="009E58FB">
      <w:pPr>
        <w:pStyle w:val="a3"/>
        <w:spacing w:before="3"/>
        <w:ind w:left="0"/>
        <w:rPr>
          <w:sz w:val="42"/>
        </w:rPr>
      </w:pPr>
    </w:p>
    <w:p w:rsidR="009E58FB" w:rsidRDefault="00D61B82">
      <w:pPr>
        <w:pStyle w:val="1"/>
        <w:spacing w:line="480" w:lineRule="atLeast"/>
        <w:ind w:left="570" w:right="4075" w:firstLine="360"/>
      </w:pPr>
      <w:r>
        <w:t>Задания к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 1</w:t>
      </w:r>
    </w:p>
    <w:p w:rsidR="009E58FB" w:rsidRDefault="00D61B82">
      <w:pPr>
        <w:pStyle w:val="a3"/>
        <w:spacing w:before="4" w:line="322" w:lineRule="exact"/>
      </w:pPr>
      <w:r>
        <w:t>1.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4 плинтов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фона.</w:t>
      </w:r>
    </w:p>
    <w:p w:rsidR="009E58FB" w:rsidRDefault="00D61B82">
      <w:pPr>
        <w:pStyle w:val="1"/>
        <w:spacing w:line="322" w:lineRule="exact"/>
      </w:pPr>
      <w:r>
        <w:t>В 2</w:t>
      </w:r>
    </w:p>
    <w:p w:rsidR="009E58FB" w:rsidRDefault="00D61B82">
      <w:pPr>
        <w:pStyle w:val="a3"/>
        <w:spacing w:line="322" w:lineRule="exact"/>
      </w:pPr>
      <w:r>
        <w:t>1.</w:t>
      </w:r>
      <w:r>
        <w:rPr>
          <w:spacing w:val="-4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тонкими</w:t>
      </w:r>
      <w:r>
        <w:rPr>
          <w:spacing w:val="-2"/>
        </w:rPr>
        <w:t xml:space="preserve"> </w:t>
      </w:r>
      <w:r>
        <w:t>линиями.</w:t>
      </w:r>
    </w:p>
    <w:p w:rsidR="009E58FB" w:rsidRDefault="00D61B82">
      <w:pPr>
        <w:pStyle w:val="1"/>
        <w:spacing w:line="322" w:lineRule="exact"/>
      </w:pPr>
      <w:r>
        <w:t>В 3</w:t>
      </w:r>
    </w:p>
    <w:p w:rsidR="009E58FB" w:rsidRDefault="00D61B82">
      <w:pPr>
        <w:pStyle w:val="a3"/>
      </w:pPr>
      <w:r>
        <w:t>1.</w:t>
      </w:r>
      <w:r>
        <w:rPr>
          <w:spacing w:val="-4"/>
        </w:rPr>
        <w:t xml:space="preserve"> </w:t>
      </w:r>
      <w:r>
        <w:t>Лепка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шара.</w:t>
      </w:r>
    </w:p>
    <w:p w:rsidR="009E58FB" w:rsidRDefault="00D61B82">
      <w:pPr>
        <w:pStyle w:val="1"/>
        <w:spacing w:before="2" w:line="322" w:lineRule="exact"/>
      </w:pPr>
      <w:r>
        <w:t>В 4</w:t>
      </w:r>
    </w:p>
    <w:p w:rsidR="009E58FB" w:rsidRDefault="00D61B82">
      <w:pPr>
        <w:pStyle w:val="a3"/>
        <w:spacing w:line="322" w:lineRule="exact"/>
      </w:pPr>
      <w:r>
        <w:t>1.</w:t>
      </w:r>
      <w:r>
        <w:rPr>
          <w:spacing w:val="-4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рельефа:</w:t>
      </w:r>
      <w:r>
        <w:rPr>
          <w:spacing w:val="-1"/>
        </w:rPr>
        <w:t xml:space="preserve"> </w:t>
      </w:r>
      <w:r>
        <w:t>барельеф</w:t>
      </w:r>
    </w:p>
    <w:p w:rsidR="009E58FB" w:rsidRDefault="00D61B82">
      <w:pPr>
        <w:pStyle w:val="1"/>
        <w:spacing w:line="322" w:lineRule="exact"/>
      </w:pPr>
      <w:r>
        <w:t>В 5</w:t>
      </w:r>
    </w:p>
    <w:p w:rsidR="009E58FB" w:rsidRDefault="00D61B82">
      <w:pPr>
        <w:pStyle w:val="a3"/>
      </w:pPr>
      <w:r>
        <w:t>1.</w:t>
      </w:r>
      <w:r>
        <w:rPr>
          <w:spacing w:val="-4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рельефа:</w:t>
      </w:r>
      <w:r>
        <w:rPr>
          <w:spacing w:val="-1"/>
        </w:rPr>
        <w:t xml:space="preserve"> </w:t>
      </w:r>
      <w:r>
        <w:t>горельеф,</w:t>
      </w:r>
    </w:p>
    <w:p w:rsidR="009E58FB" w:rsidRDefault="00D61B82">
      <w:pPr>
        <w:pStyle w:val="1"/>
        <w:spacing w:line="322" w:lineRule="exact"/>
      </w:pPr>
      <w:r>
        <w:t>В 6</w:t>
      </w:r>
    </w:p>
    <w:p w:rsidR="009E58FB" w:rsidRDefault="00D61B82">
      <w:pPr>
        <w:pStyle w:val="a3"/>
        <w:spacing w:line="322" w:lineRule="exact"/>
      </w:pPr>
      <w:r>
        <w:t>1.</w:t>
      </w:r>
      <w:r>
        <w:rPr>
          <w:spacing w:val="-5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рельефа:</w:t>
      </w:r>
      <w:r>
        <w:rPr>
          <w:spacing w:val="-2"/>
        </w:rPr>
        <w:t xml:space="preserve"> </w:t>
      </w:r>
      <w:r>
        <w:t>контррельеф.</w:t>
      </w:r>
    </w:p>
    <w:p w:rsidR="009E58FB" w:rsidRDefault="00D61B82">
      <w:pPr>
        <w:pStyle w:val="1"/>
      </w:pPr>
      <w:r>
        <w:t>В 7</w:t>
      </w:r>
    </w:p>
    <w:p w:rsidR="009E58FB" w:rsidRDefault="00D61B82">
      <w:pPr>
        <w:pStyle w:val="a3"/>
        <w:spacing w:before="2"/>
      </w:pPr>
      <w:r>
        <w:t>1.</w:t>
      </w:r>
      <w:r>
        <w:rPr>
          <w:spacing w:val="-2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розетки.</w:t>
      </w:r>
    </w:p>
    <w:p w:rsidR="009E58FB" w:rsidRDefault="00D61B82">
      <w:pPr>
        <w:pStyle w:val="1"/>
        <w:spacing w:before="160" w:line="322" w:lineRule="exact"/>
        <w:ind w:left="569"/>
      </w:pPr>
      <w:r>
        <w:t>В 8</w:t>
      </w:r>
    </w:p>
    <w:p w:rsidR="009E58FB" w:rsidRDefault="00D61B82">
      <w:pPr>
        <w:pStyle w:val="a4"/>
        <w:numPr>
          <w:ilvl w:val="0"/>
          <w:numId w:val="1"/>
        </w:numPr>
        <w:tabs>
          <w:tab w:val="left" w:pos="503"/>
        </w:tabs>
        <w:rPr>
          <w:sz w:val="28"/>
        </w:rPr>
      </w:pPr>
      <w:r>
        <w:rPr>
          <w:sz w:val="28"/>
        </w:rPr>
        <w:t>Лепка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листьев.</w:t>
      </w:r>
    </w:p>
    <w:p w:rsidR="009E58FB" w:rsidRDefault="009E58FB">
      <w:pPr>
        <w:pStyle w:val="a3"/>
        <w:spacing w:before="4"/>
        <w:ind w:left="0"/>
        <w:rPr>
          <w:sz w:val="32"/>
        </w:rPr>
      </w:pPr>
    </w:p>
    <w:p w:rsidR="009E58FB" w:rsidRDefault="00D61B82">
      <w:pPr>
        <w:pStyle w:val="1"/>
        <w:ind w:left="929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заданий</w:t>
      </w:r>
    </w:p>
    <w:p w:rsidR="009E58FB" w:rsidRDefault="00D61B82">
      <w:pPr>
        <w:pStyle w:val="a4"/>
        <w:numPr>
          <w:ilvl w:val="1"/>
          <w:numId w:val="1"/>
        </w:numPr>
        <w:tabs>
          <w:tab w:val="left" w:pos="942"/>
        </w:tabs>
        <w:spacing w:before="248" w:line="276" w:lineRule="auto"/>
        <w:ind w:right="36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в понимании, изложении и использовании учебно-программного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 вопросы и дополнительные вопросы преподавателя;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63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программой;</w:t>
      </w:r>
    </w:p>
    <w:p w:rsidR="009E58FB" w:rsidRDefault="00D61B82">
      <w:pPr>
        <w:pStyle w:val="a4"/>
        <w:numPr>
          <w:ilvl w:val="2"/>
          <w:numId w:val="1"/>
        </w:numPr>
        <w:tabs>
          <w:tab w:val="left" w:pos="1074"/>
        </w:tabs>
        <w:spacing w:line="271" w:lineRule="auto"/>
        <w:ind w:right="370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</w:t>
      </w:r>
      <w:r>
        <w:rPr>
          <w:sz w:val="28"/>
        </w:rPr>
        <w:t>раммного</w:t>
      </w:r>
      <w:r>
        <w:rPr>
          <w:spacing w:val="68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65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69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</w:p>
    <w:p w:rsidR="009E58FB" w:rsidRDefault="009E58FB">
      <w:pPr>
        <w:spacing w:line="271" w:lineRule="auto"/>
        <w:jc w:val="both"/>
        <w:rPr>
          <w:sz w:val="28"/>
        </w:rPr>
        <w:sectPr w:rsidR="009E58FB">
          <w:pgSz w:w="11910" w:h="16840"/>
          <w:pgMar w:top="1040" w:right="480" w:bottom="280" w:left="1480" w:header="720" w:footer="720" w:gutter="0"/>
          <w:cols w:space="720"/>
        </w:sectPr>
      </w:pPr>
    </w:p>
    <w:p w:rsidR="009E58FB" w:rsidRDefault="00D61B82">
      <w:pPr>
        <w:pStyle w:val="a3"/>
        <w:spacing w:before="74" w:line="276" w:lineRule="auto"/>
        <w:ind w:right="366"/>
        <w:jc w:val="both"/>
      </w:pPr>
      <w:r>
        <w:lastRenderedPageBreak/>
        <w:t>рассматриваемых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последовательные,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конкретные ответы на все поставленные вопросы при свободном устранении</w:t>
      </w:r>
      <w:r>
        <w:rPr>
          <w:spacing w:val="1"/>
        </w:rPr>
        <w:t xml:space="preserve"> </w:t>
      </w:r>
      <w:r>
        <w:t>замечаний по отдельным вопросам; стабильный характер знаний и умений 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последующего обучения и практической деятельности, достаточное владение</w:t>
      </w:r>
      <w:r>
        <w:rPr>
          <w:spacing w:val="-67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рекоме</w:t>
      </w:r>
      <w:r>
        <w:t>ндованной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программой;</w:t>
      </w:r>
    </w:p>
    <w:p w:rsidR="009E58FB" w:rsidRDefault="00D61B82">
      <w:pPr>
        <w:pStyle w:val="a4"/>
        <w:numPr>
          <w:ilvl w:val="2"/>
          <w:numId w:val="1"/>
        </w:numPr>
        <w:tabs>
          <w:tab w:val="left" w:pos="1074"/>
        </w:tabs>
        <w:spacing w:before="2" w:line="276" w:lineRule="auto"/>
        <w:ind w:right="364" w:firstLine="566"/>
        <w:jc w:val="both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«удовлетворительно»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устранении неточностей и несущественных ошибок в освещении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при наводящих вопросах преподавателя; недостаточное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программой;</w:t>
      </w:r>
    </w:p>
    <w:p w:rsidR="009E58FB" w:rsidRDefault="00D61B82">
      <w:pPr>
        <w:pStyle w:val="a4"/>
        <w:numPr>
          <w:ilvl w:val="2"/>
          <w:numId w:val="1"/>
        </w:numPr>
        <w:tabs>
          <w:tab w:val="left" w:pos="1074"/>
        </w:tabs>
        <w:spacing w:line="276" w:lineRule="auto"/>
        <w:ind w:right="366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вопросов;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принципиальные ошибки при применении теоретических зн</w:t>
      </w:r>
      <w:r>
        <w:rPr>
          <w:sz w:val="28"/>
        </w:rPr>
        <w:t>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курсу;</w:t>
      </w:r>
      <w:r>
        <w:rPr>
          <w:spacing w:val="-1"/>
          <w:sz w:val="28"/>
        </w:rPr>
        <w:t xml:space="preserve"> </w:t>
      </w:r>
      <w:r>
        <w:rPr>
          <w:sz w:val="28"/>
        </w:rPr>
        <w:t>неуверенные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вопросы.</w:t>
      </w:r>
    </w:p>
    <w:sectPr w:rsidR="009E58FB">
      <w:pgSz w:w="11910" w:h="16840"/>
      <w:pgMar w:top="104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B5D"/>
    <w:multiLevelType w:val="hybridMultilevel"/>
    <w:tmpl w:val="A95A62F8"/>
    <w:lvl w:ilvl="0" w:tplc="3410C5A8">
      <w:start w:val="28"/>
      <w:numFmt w:val="decimal"/>
      <w:lvlText w:val="%1."/>
      <w:lvlJc w:val="left"/>
      <w:pPr>
        <w:ind w:left="641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14C830">
      <w:numFmt w:val="bullet"/>
      <w:lvlText w:val="•"/>
      <w:lvlJc w:val="left"/>
      <w:pPr>
        <w:ind w:left="1570" w:hanging="420"/>
      </w:pPr>
      <w:rPr>
        <w:rFonts w:hint="default"/>
        <w:lang w:val="ru-RU" w:eastAsia="en-US" w:bidi="ar-SA"/>
      </w:rPr>
    </w:lvl>
    <w:lvl w:ilvl="2" w:tplc="88385C84">
      <w:numFmt w:val="bullet"/>
      <w:lvlText w:val="•"/>
      <w:lvlJc w:val="left"/>
      <w:pPr>
        <w:ind w:left="2501" w:hanging="420"/>
      </w:pPr>
      <w:rPr>
        <w:rFonts w:hint="default"/>
        <w:lang w:val="ru-RU" w:eastAsia="en-US" w:bidi="ar-SA"/>
      </w:rPr>
    </w:lvl>
    <w:lvl w:ilvl="3" w:tplc="AE18749C">
      <w:numFmt w:val="bullet"/>
      <w:lvlText w:val="•"/>
      <w:lvlJc w:val="left"/>
      <w:pPr>
        <w:ind w:left="3431" w:hanging="420"/>
      </w:pPr>
      <w:rPr>
        <w:rFonts w:hint="default"/>
        <w:lang w:val="ru-RU" w:eastAsia="en-US" w:bidi="ar-SA"/>
      </w:rPr>
    </w:lvl>
    <w:lvl w:ilvl="4" w:tplc="0030AD4C">
      <w:numFmt w:val="bullet"/>
      <w:lvlText w:val="•"/>
      <w:lvlJc w:val="left"/>
      <w:pPr>
        <w:ind w:left="4362" w:hanging="420"/>
      </w:pPr>
      <w:rPr>
        <w:rFonts w:hint="default"/>
        <w:lang w:val="ru-RU" w:eastAsia="en-US" w:bidi="ar-SA"/>
      </w:rPr>
    </w:lvl>
    <w:lvl w:ilvl="5" w:tplc="B202AB8A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6" w:tplc="40BAB0B0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7" w:tplc="E668B7D2">
      <w:numFmt w:val="bullet"/>
      <w:lvlText w:val="•"/>
      <w:lvlJc w:val="left"/>
      <w:pPr>
        <w:ind w:left="7154" w:hanging="420"/>
      </w:pPr>
      <w:rPr>
        <w:rFonts w:hint="default"/>
        <w:lang w:val="ru-RU" w:eastAsia="en-US" w:bidi="ar-SA"/>
      </w:rPr>
    </w:lvl>
    <w:lvl w:ilvl="8" w:tplc="7D940496">
      <w:numFmt w:val="bullet"/>
      <w:lvlText w:val="•"/>
      <w:lvlJc w:val="left"/>
      <w:pPr>
        <w:ind w:left="808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C63C06"/>
    <w:multiLevelType w:val="hybridMultilevel"/>
    <w:tmpl w:val="08D66B08"/>
    <w:lvl w:ilvl="0" w:tplc="9822F35E">
      <w:start w:val="19"/>
      <w:numFmt w:val="decimal"/>
      <w:lvlText w:val="%1."/>
      <w:lvlJc w:val="left"/>
      <w:pPr>
        <w:ind w:left="643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F223CE">
      <w:numFmt w:val="bullet"/>
      <w:lvlText w:val="•"/>
      <w:lvlJc w:val="left"/>
      <w:pPr>
        <w:ind w:left="1570" w:hanging="422"/>
      </w:pPr>
      <w:rPr>
        <w:rFonts w:hint="default"/>
        <w:lang w:val="ru-RU" w:eastAsia="en-US" w:bidi="ar-SA"/>
      </w:rPr>
    </w:lvl>
    <w:lvl w:ilvl="2" w:tplc="13B67CF4">
      <w:numFmt w:val="bullet"/>
      <w:lvlText w:val="•"/>
      <w:lvlJc w:val="left"/>
      <w:pPr>
        <w:ind w:left="2501" w:hanging="422"/>
      </w:pPr>
      <w:rPr>
        <w:rFonts w:hint="default"/>
        <w:lang w:val="ru-RU" w:eastAsia="en-US" w:bidi="ar-SA"/>
      </w:rPr>
    </w:lvl>
    <w:lvl w:ilvl="3" w:tplc="1ADA6B3E">
      <w:numFmt w:val="bullet"/>
      <w:lvlText w:val="•"/>
      <w:lvlJc w:val="left"/>
      <w:pPr>
        <w:ind w:left="3431" w:hanging="422"/>
      </w:pPr>
      <w:rPr>
        <w:rFonts w:hint="default"/>
        <w:lang w:val="ru-RU" w:eastAsia="en-US" w:bidi="ar-SA"/>
      </w:rPr>
    </w:lvl>
    <w:lvl w:ilvl="4" w:tplc="86EEDF56">
      <w:numFmt w:val="bullet"/>
      <w:lvlText w:val="•"/>
      <w:lvlJc w:val="left"/>
      <w:pPr>
        <w:ind w:left="4362" w:hanging="422"/>
      </w:pPr>
      <w:rPr>
        <w:rFonts w:hint="default"/>
        <w:lang w:val="ru-RU" w:eastAsia="en-US" w:bidi="ar-SA"/>
      </w:rPr>
    </w:lvl>
    <w:lvl w:ilvl="5" w:tplc="8AAED034">
      <w:numFmt w:val="bullet"/>
      <w:lvlText w:val="•"/>
      <w:lvlJc w:val="left"/>
      <w:pPr>
        <w:ind w:left="5293" w:hanging="422"/>
      </w:pPr>
      <w:rPr>
        <w:rFonts w:hint="default"/>
        <w:lang w:val="ru-RU" w:eastAsia="en-US" w:bidi="ar-SA"/>
      </w:rPr>
    </w:lvl>
    <w:lvl w:ilvl="6" w:tplc="DCA8BB14">
      <w:numFmt w:val="bullet"/>
      <w:lvlText w:val="•"/>
      <w:lvlJc w:val="left"/>
      <w:pPr>
        <w:ind w:left="6223" w:hanging="422"/>
      </w:pPr>
      <w:rPr>
        <w:rFonts w:hint="default"/>
        <w:lang w:val="ru-RU" w:eastAsia="en-US" w:bidi="ar-SA"/>
      </w:rPr>
    </w:lvl>
    <w:lvl w:ilvl="7" w:tplc="9AE235C0">
      <w:numFmt w:val="bullet"/>
      <w:lvlText w:val="•"/>
      <w:lvlJc w:val="left"/>
      <w:pPr>
        <w:ind w:left="7154" w:hanging="422"/>
      </w:pPr>
      <w:rPr>
        <w:rFonts w:hint="default"/>
        <w:lang w:val="ru-RU" w:eastAsia="en-US" w:bidi="ar-SA"/>
      </w:rPr>
    </w:lvl>
    <w:lvl w:ilvl="8" w:tplc="5EEE6B58">
      <w:numFmt w:val="bullet"/>
      <w:lvlText w:val="•"/>
      <w:lvlJc w:val="left"/>
      <w:pPr>
        <w:ind w:left="8085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37CA7F90"/>
    <w:multiLevelType w:val="multilevel"/>
    <w:tmpl w:val="A9443276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7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72B37ECC"/>
    <w:multiLevelType w:val="hybridMultilevel"/>
    <w:tmpl w:val="7C36BD84"/>
    <w:lvl w:ilvl="0" w:tplc="14241C26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70759C">
      <w:numFmt w:val="bullet"/>
      <w:lvlText w:val=""/>
      <w:lvlJc w:val="left"/>
      <w:pPr>
        <w:ind w:left="22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05C9F1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D54687E0">
      <w:numFmt w:val="bullet"/>
      <w:lvlText w:val="•"/>
      <w:lvlJc w:val="left"/>
      <w:pPr>
        <w:ind w:left="2599" w:hanging="286"/>
      </w:pPr>
      <w:rPr>
        <w:rFonts w:hint="default"/>
        <w:lang w:val="ru-RU" w:eastAsia="en-US" w:bidi="ar-SA"/>
      </w:rPr>
    </w:lvl>
    <w:lvl w:ilvl="4" w:tplc="FDBE0EA0">
      <w:numFmt w:val="bullet"/>
      <w:lvlText w:val="•"/>
      <w:lvlJc w:val="left"/>
      <w:pPr>
        <w:ind w:left="3648" w:hanging="286"/>
      </w:pPr>
      <w:rPr>
        <w:rFonts w:hint="default"/>
        <w:lang w:val="ru-RU" w:eastAsia="en-US" w:bidi="ar-SA"/>
      </w:rPr>
    </w:lvl>
    <w:lvl w:ilvl="5" w:tplc="6D5A9F1C">
      <w:numFmt w:val="bullet"/>
      <w:lvlText w:val="•"/>
      <w:lvlJc w:val="left"/>
      <w:pPr>
        <w:ind w:left="4698" w:hanging="286"/>
      </w:pPr>
      <w:rPr>
        <w:rFonts w:hint="default"/>
        <w:lang w:val="ru-RU" w:eastAsia="en-US" w:bidi="ar-SA"/>
      </w:rPr>
    </w:lvl>
    <w:lvl w:ilvl="6" w:tplc="614AC42E">
      <w:numFmt w:val="bullet"/>
      <w:lvlText w:val="•"/>
      <w:lvlJc w:val="left"/>
      <w:pPr>
        <w:ind w:left="5748" w:hanging="286"/>
      </w:pPr>
      <w:rPr>
        <w:rFonts w:hint="default"/>
        <w:lang w:val="ru-RU" w:eastAsia="en-US" w:bidi="ar-SA"/>
      </w:rPr>
    </w:lvl>
    <w:lvl w:ilvl="7" w:tplc="B0649D72">
      <w:numFmt w:val="bullet"/>
      <w:lvlText w:val="•"/>
      <w:lvlJc w:val="left"/>
      <w:pPr>
        <w:ind w:left="6797" w:hanging="286"/>
      </w:pPr>
      <w:rPr>
        <w:rFonts w:hint="default"/>
        <w:lang w:val="ru-RU" w:eastAsia="en-US" w:bidi="ar-SA"/>
      </w:rPr>
    </w:lvl>
    <w:lvl w:ilvl="8" w:tplc="C0FC2EAE">
      <w:numFmt w:val="bullet"/>
      <w:lvlText w:val="•"/>
      <w:lvlJc w:val="left"/>
      <w:pPr>
        <w:ind w:left="7847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58FB"/>
    <w:rsid w:val="009E58FB"/>
    <w:rsid w:val="00D6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F944"/>
  <w15:docId w15:val="{D5BCEC77-E44E-4512-826F-B0E6D0AA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hanging="42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2024-05-13T08:01:00Z</dcterms:created>
  <dcterms:modified xsi:type="dcterms:W3CDTF">2024-05-13T08:05:00Z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2024-05-13T00:00:00Z</vt:filetime>
  </property>
</Properties>
</file>