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>РАССМОТРЕНО</w:t>
            </w:r>
          </w:p>
          <w:p w:rsidR="00A36D94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 xml:space="preserve">на заседании методического объединения </w:t>
            </w:r>
            <w:r w:rsidR="00A36D94">
              <w:rPr>
                <w:rFonts w:ascii="Times New Roman" w:eastAsiaTheme="minorHAnsi" w:hAnsi="Times New Roman" w:cs="Times New Roman"/>
              </w:rPr>
              <w:t>«</w:t>
            </w:r>
            <w:r w:rsidR="00A36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педагогические науки»</w:t>
            </w:r>
            <w:r w:rsidR="00A36D94" w:rsidRPr="00734FBA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 xml:space="preserve">Протокол № </w:t>
            </w:r>
            <w:r w:rsidR="00C546B7">
              <w:rPr>
                <w:rFonts w:ascii="Times New Roman" w:eastAsiaTheme="minorHAnsi" w:hAnsi="Times New Roman" w:cs="Times New Roman"/>
              </w:rPr>
              <w:t>6</w:t>
            </w:r>
            <w:r w:rsidRPr="00734FBA">
              <w:rPr>
                <w:rFonts w:ascii="Times New Roman" w:eastAsiaTheme="minorHAnsi" w:hAnsi="Times New Roman" w:cs="Times New Roman"/>
              </w:rPr>
              <w:t xml:space="preserve">  от </w:t>
            </w:r>
            <w:r w:rsidR="00B93DB7">
              <w:rPr>
                <w:rFonts w:ascii="Times New Roman" w:eastAsiaTheme="minorHAnsi" w:hAnsi="Times New Roman" w:cs="Times New Roman"/>
              </w:rPr>
              <w:t>«</w:t>
            </w:r>
            <w:r w:rsidR="00C546B7">
              <w:rPr>
                <w:rFonts w:ascii="Times New Roman" w:eastAsiaTheme="minorHAnsi" w:hAnsi="Times New Roman" w:cs="Times New Roman"/>
              </w:rPr>
              <w:t>25</w:t>
            </w:r>
            <w:r w:rsidR="00B93DB7">
              <w:rPr>
                <w:rFonts w:ascii="Times New Roman" w:eastAsiaTheme="minorHAnsi" w:hAnsi="Times New Roman" w:cs="Times New Roman"/>
              </w:rPr>
              <w:t xml:space="preserve">» </w:t>
            </w:r>
            <w:r w:rsidR="00C546B7">
              <w:rPr>
                <w:rFonts w:ascii="Times New Roman" w:eastAsiaTheme="minorHAnsi" w:hAnsi="Times New Roman" w:cs="Times New Roman"/>
              </w:rPr>
              <w:t>мая 2022</w:t>
            </w:r>
            <w:r w:rsidRPr="00734FBA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>РЕКОМЕНДОВАНО</w:t>
            </w:r>
          </w:p>
          <w:p w:rsidR="00734FBA" w:rsidRPr="00734FBA" w:rsidRDefault="00734FBA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734FBA">
              <w:rPr>
                <w:rFonts w:ascii="Times New Roman" w:eastAsiaTheme="minorHAnsi" w:hAnsi="Times New Roman" w:cs="Times New Roman"/>
              </w:rPr>
              <w:t xml:space="preserve">Методическим  советом СМК </w:t>
            </w:r>
          </w:p>
          <w:p w:rsidR="00734FBA" w:rsidRPr="00734FBA" w:rsidRDefault="00B93DB7" w:rsidP="007553D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</w:t>
            </w:r>
            <w:r w:rsidR="00C546B7">
              <w:rPr>
                <w:rFonts w:ascii="Times New Roman" w:eastAsiaTheme="minorHAnsi" w:hAnsi="Times New Roman" w:cs="Times New Roman"/>
              </w:rPr>
              <w:t>6</w:t>
            </w:r>
            <w:r>
              <w:rPr>
                <w:rFonts w:ascii="Times New Roman" w:eastAsiaTheme="minorHAnsi" w:hAnsi="Times New Roman" w:cs="Times New Roman"/>
              </w:rPr>
              <w:t xml:space="preserve"> от «</w:t>
            </w:r>
            <w:r w:rsidR="00C546B7">
              <w:rPr>
                <w:rFonts w:ascii="Times New Roman" w:eastAsiaTheme="minorHAnsi" w:hAnsi="Times New Roman" w:cs="Times New Roman"/>
              </w:rPr>
              <w:t>26» мая</w:t>
            </w:r>
            <w:r w:rsidR="00707FFD">
              <w:rPr>
                <w:rFonts w:ascii="Times New Roman" w:eastAsiaTheme="minorHAnsi" w:hAnsi="Times New Roman" w:cs="Times New Roman"/>
              </w:rPr>
              <w:t xml:space="preserve"> 2021</w:t>
            </w:r>
            <w:r w:rsidR="00734FBA" w:rsidRPr="00734FBA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553D6" w:rsidP="00734F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34FBA" w:rsidRPr="00734FBA">
              <w:rPr>
                <w:rFonts w:ascii="Times New Roman" w:hAnsi="Times New Roman" w:cs="Times New Roman"/>
              </w:rPr>
              <w:t>__________Н.В.</w:t>
            </w:r>
            <w:r w:rsidR="00A36D94">
              <w:rPr>
                <w:rFonts w:ascii="Times New Roman" w:hAnsi="Times New Roman" w:cs="Times New Roman"/>
              </w:rPr>
              <w:t xml:space="preserve"> </w:t>
            </w:r>
            <w:r w:rsidR="00734FBA" w:rsidRPr="00734FBA">
              <w:rPr>
                <w:rFonts w:ascii="Times New Roman" w:hAnsi="Times New Roman" w:cs="Times New Roman"/>
              </w:rPr>
              <w:t>Кандаурова</w:t>
            </w:r>
          </w:p>
          <w:p w:rsidR="00734FBA" w:rsidRPr="00734FBA" w:rsidRDefault="00C546B7" w:rsidP="00734FB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«_____»____________ 2022</w:t>
            </w:r>
            <w:r w:rsidR="00A36D94">
              <w:rPr>
                <w:rFonts w:ascii="Times New Roman" w:hAnsi="Times New Roman" w:cs="Times New Roman"/>
              </w:rPr>
              <w:t xml:space="preserve"> </w:t>
            </w:r>
            <w:r w:rsidR="00734FBA" w:rsidRPr="00734FBA">
              <w:rPr>
                <w:rFonts w:ascii="Times New Roman" w:hAnsi="Times New Roman" w:cs="Times New Roman"/>
              </w:rPr>
              <w:t>г.</w:t>
            </w:r>
          </w:p>
        </w:tc>
      </w:tr>
      <w:tr w:rsidR="00707FFD" w:rsidRPr="00734FBA" w:rsidTr="00012CB5">
        <w:tc>
          <w:tcPr>
            <w:tcW w:w="4536" w:type="dxa"/>
          </w:tcPr>
          <w:p w:rsidR="00707FFD" w:rsidRPr="00734FBA" w:rsidRDefault="00707FFD" w:rsidP="00734FBA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678" w:type="dxa"/>
          </w:tcPr>
          <w:p w:rsidR="00707FFD" w:rsidRPr="00734FBA" w:rsidRDefault="00707FFD" w:rsidP="00734F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167D2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3D6" w:rsidRPr="00734FBA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C72946">
        <w:rPr>
          <w:rFonts w:ascii="Times New Roman" w:hAnsi="Times New Roman" w:cs="Times New Roman"/>
          <w:sz w:val="24"/>
          <w:szCs w:val="24"/>
        </w:rPr>
        <w:t>Основы педагогики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Курс: 1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>Специ</w:t>
      </w:r>
      <w:r w:rsidR="007553D6">
        <w:rPr>
          <w:rFonts w:ascii="Times New Roman" w:hAnsi="Times New Roman" w:cs="Times New Roman"/>
          <w:sz w:val="24"/>
          <w:szCs w:val="24"/>
        </w:rPr>
        <w:t xml:space="preserve">альности: </w:t>
      </w:r>
      <w:r w:rsidR="00A167D2" w:rsidRPr="007553D6">
        <w:rPr>
          <w:rFonts w:ascii="Times New Roman" w:hAnsi="Times New Roman" w:cs="Times New Roman"/>
          <w:sz w:val="24"/>
          <w:szCs w:val="24"/>
        </w:rPr>
        <w:t>44.02.02 Преподавание в начальных классах</w:t>
      </w: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30E9" w:rsidRPr="007553D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53D6" w:rsidRDefault="00734FBA" w:rsidP="007553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553D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553D6">
        <w:rPr>
          <w:rFonts w:ascii="Times New Roman" w:hAnsi="Times New Roman" w:cs="Times New Roman"/>
          <w:sz w:val="24"/>
          <w:szCs w:val="24"/>
        </w:rPr>
        <w:t xml:space="preserve">   </w:t>
      </w:r>
      <w:r w:rsidR="007553D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53D6">
        <w:rPr>
          <w:rFonts w:ascii="Times New Roman" w:hAnsi="Times New Roman" w:cs="Times New Roman"/>
          <w:b/>
          <w:sz w:val="24"/>
          <w:szCs w:val="24"/>
        </w:rPr>
        <w:t>Разработчики:</w:t>
      </w:r>
      <w:r w:rsidR="007553D6" w:rsidRPr="007553D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34FBA" w:rsidRPr="007553D6" w:rsidRDefault="007553D6" w:rsidP="007553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D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34FBA" w:rsidRPr="007553D6" w:rsidRDefault="00734FBA" w:rsidP="007553D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773BE">
        <w:rPr>
          <w:rFonts w:ascii="Times New Roman" w:hAnsi="Times New Roman" w:cs="Times New Roman"/>
          <w:sz w:val="24"/>
          <w:szCs w:val="24"/>
        </w:rPr>
        <w:t>Преподаватель _________Старикова Г.А.</w:t>
      </w:r>
      <w:r w:rsidR="0099246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553D6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Default="007553D6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3D6" w:rsidRPr="007553D6" w:rsidRDefault="007553D6" w:rsidP="00707FF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5765" w:rsidRPr="007553D6" w:rsidRDefault="00954BBD" w:rsidP="007553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4BBD">
        <w:rPr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227.2pt;margin-top:40.3pt;width:52.3pt;height:25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C72946">
        <w:rPr>
          <w:rFonts w:ascii="Times New Roman" w:hAnsi="Times New Roman" w:cs="Times New Roman"/>
          <w:sz w:val="24"/>
          <w:szCs w:val="24"/>
        </w:rPr>
        <w:t>Ставрополь 2024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25A">
        <w:rPr>
          <w:rFonts w:ascii="Times New Roman" w:hAnsi="Times New Roman" w:cs="Times New Roman"/>
          <w:sz w:val="28"/>
          <w:szCs w:val="28"/>
        </w:rPr>
        <w:t>Педагогика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167D2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5403"/>
      </w:tblGrid>
      <w:tr w:rsidR="002E324D" w:rsidRPr="00351DD2" w:rsidTr="00012CB5">
        <w:tc>
          <w:tcPr>
            <w:tcW w:w="4785" w:type="dxa"/>
          </w:tcPr>
          <w:p w:rsidR="002E324D" w:rsidRPr="0015462C" w:rsidRDefault="002E324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403" w:type="dxa"/>
          </w:tcPr>
          <w:p w:rsidR="002E324D" w:rsidRPr="0015462C" w:rsidRDefault="002E324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E324D" w:rsidRPr="00351DD2" w:rsidTr="0092204A">
        <w:trPr>
          <w:trHeight w:val="1832"/>
        </w:trPr>
        <w:tc>
          <w:tcPr>
            <w:tcW w:w="4785" w:type="dxa"/>
          </w:tcPr>
          <w:p w:rsidR="007E1FBB" w:rsidRDefault="00D71187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3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>оценивать постановку цели и задач уроков, внеуроч</w:t>
            </w:r>
            <w:r w:rsidR="007553D6">
              <w:rPr>
                <w:rFonts w:ascii="Times New Roman" w:hAnsi="Times New Roman" w:cs="Times New Roman"/>
                <w:sz w:val="28"/>
                <w:szCs w:val="28"/>
              </w:rPr>
              <w:t xml:space="preserve">ных мероприятий и занятий,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  педагогические возможности и эффективность применения различных методов,               приемов, методик, форм организации обучения и воспитания;    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 -  анализировать педагогическую деятельность, педагогические факты и явления;       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  находить и анализировать информацию, необходимую для решения профессиональных                   педагогических проблем, повышения эффективности педагогической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ятельности,                  </w:t>
            </w: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самообразования и саморазвития;         </w:t>
            </w:r>
          </w:p>
          <w:p w:rsidR="007E1FBB" w:rsidRPr="00F91388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ориентироваться в современных проблемах образования, тенденциях его развития и                 направлениях реформирования</w:t>
            </w:r>
          </w:p>
          <w:p w:rsidR="002E324D" w:rsidRPr="00F91388" w:rsidRDefault="002E324D" w:rsidP="00EB46C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7E1FBB" w:rsidRDefault="000A685C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FBB" w:rsidRPr="007E1FBB">
              <w:rPr>
                <w:rFonts w:ascii="Times New Roman" w:hAnsi="Times New Roman" w:cs="Times New Roman"/>
                <w:sz w:val="28"/>
                <w:szCs w:val="28"/>
              </w:rPr>
              <w:t>- взаимосвязь педагогической науки и практики, тенденции их развития;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значение и логику целеполагания в обучении и педагогической деятельности; - принципы обучения и воспитания;</w:t>
            </w:r>
          </w:p>
          <w:p w:rsidR="007553D6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особенности содержания и организации педагогического процесса в условиях разных типов образовательных организаций  на различных  уровнях образования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>- формы, методы и средства обучения и воспитания, их педагогические возможности и условия    применения;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психолого-педагогические условия развития мотивации и способностей в процессе обучения, 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основы развивающего обучения, дифференциации и индивидуализации обучения и    воспитания;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педагогические условия предупреждения и коррекции социальной и школьной             дезадаптации;</w:t>
            </w:r>
          </w:p>
          <w:p w:rsidR="007E1FBB" w:rsidRDefault="007E1FBB" w:rsidP="007E1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понятие нормы и отклонения, нарушения в соматическом, психическом, интеллектуальном,    речевом, сенсорном развитии человека (ребенка), особенности работы с одаренными детьми,   детьми с особыми образовательными потребностями, девиантным поведением;  - приемы привлечения учащихся к </w:t>
            </w:r>
            <w:r w:rsidRPr="007E1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целеполаганию, организации и анализу процесса и       результатов обучения;</w:t>
            </w:r>
          </w:p>
          <w:p w:rsidR="002E324D" w:rsidRPr="002C6A3A" w:rsidRDefault="007E1FBB" w:rsidP="00734F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FBB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контроля и оценки качества образования, психолого-педагогические основы  оценочной  деятельности педагога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A167D2">
        <w:rPr>
          <w:rFonts w:ascii="Times New Roman" w:hAnsi="Times New Roman" w:cs="Times New Roman"/>
          <w:i w:val="0"/>
          <w:iCs w:val="0"/>
        </w:rPr>
        <w:t>экзамен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0632EA">
        <w:rPr>
          <w:rFonts w:ascii="Times New Roman" w:hAnsi="Times New Roman" w:cs="Times New Roman"/>
          <w:b/>
          <w:bCs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632EA">
        <w:rPr>
          <w:rFonts w:ascii="Times New Roman" w:hAnsi="Times New Roman" w:cs="Times New Roman"/>
          <w:sz w:val="28"/>
          <w:szCs w:val="28"/>
        </w:rPr>
        <w:t>билетам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A12F68" w:rsidRPr="00A12F68" w:rsidRDefault="002E324D" w:rsidP="00A12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12F68">
        <w:rPr>
          <w:rFonts w:ascii="Times New Roman" w:hAnsi="Times New Roman" w:cs="Times New Roman"/>
          <w:sz w:val="28"/>
          <w:szCs w:val="28"/>
          <w:lang w:eastAsia="ru-RU"/>
        </w:rPr>
        <w:t>Кабинет 407 (к</w:t>
      </w:r>
      <w:r w:rsidR="00A12F68" w:rsidRPr="00A12F68">
        <w:rPr>
          <w:rFonts w:ascii="Times New Roman" w:hAnsi="Times New Roman" w:cs="Times New Roman"/>
          <w:sz w:val="28"/>
          <w:szCs w:val="28"/>
          <w:lang w:eastAsia="ru-RU"/>
        </w:rPr>
        <w:t>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</w:t>
      </w:r>
      <w:r w:rsidR="00A12F6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12F68" w:rsidRPr="00A12F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2748FD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теоретических вопросов 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FBB" w:rsidRPr="007E1FBB" w:rsidRDefault="007E1FBB" w:rsidP="007E1FB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к Экзамену: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Общая характеристика педагогической профессии.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Профессиональная деятельность и личность педагога.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Педагогическое общение: сущность, функции, стили обще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и стили руководства.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Педагогика как наука и практика, их взаимосвязь. Цели, задачи, функции науки и практики. Категориальный аппа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рат педагогики как науки об образовании, обучении и вос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питании. Связь педагогики с другими науками, формы связи с ними и использование их идей в педагогике.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Педагогическая система и её компоненты. Система наук о воспитании и образовании.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Методы и логика научного педагогического исследования.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Современные тенденции в развитии и реформировании российского образования конца XX начала XXI века.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«Я-концепция»: формирование субъект-субъектных отноше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 в педагогическом процессе.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 Методология как учение о научном методе познания. Мето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дологические подходы в образовании: деятельност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ный, системный, личностный.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Дидактика как наука об обучении и образовании: предмет, цель. Основные категории дидактики: обучение, образова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ние, преподавание, учение.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Сущность, структура и движущие силы образовательного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Содержание образования. Источники и принципы отбора содержания образования.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Государственный образовательный стандарт: понятие, функции, структура. Объекты стандартизации.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Документы, определяющие содержание образования. За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кон РФ об образовании. Характеристика учебного плана, учебной программы, учебника.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Принципы обучения как категория дидактики. Характери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стика принципов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Методы обучения: понятие, классификации, взаимосвязь методов, средств и форм обучения.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Формы организации учебной деятельности: индивидуаль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ные, групповые, фронтальные. Достоинства и недостатки их применения в педагогическом процессе.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Урок как целостная система. Требования к уроку. Типы и структура урока. Нестандартные уроки.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Диагностика и контроль за учебной деятельностью уча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щихся. Функции контроля и требования к нему.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Виды, методы и формы контроля. Оценка знаний уча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щихся, её образовательное и воспитательное значение.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Воспитание как социальное и педагогическое явление.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 воспитания и его место в целостной структуре образовательного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Воспитательный процесс, его характеристика. Структура и логика воспитательного процесса. Противоречия как дви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жущие силы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Закономерности и принципы воспитания, их взаимосвязь.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Содержание воспитания. Направления воспитания. Характе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ристика одного из них: цели и задачи, ценности, формы осуществления (по выбору экзаменуемого).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Методы, средства и формы воспитания. Классификация методов воспитания. Выбор методов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27. Классный руководитель как организатор воспитательной работы в школе. Функции и основные направления дея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тельности классного руководителя. Виды и формы класс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часов.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Социализация личности и ее факторы. Социально-психоло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гические и социально-педагогические механизмы социализации. Агенты социализации.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Социальное воспитание и социализация личности.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ность, принципы, ценности социального воспитания. На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правления институтов социального воспитания.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Семья как социокультурная среда воспитания и развития ребенка. Специфика семейного воспитания. Взаимодейст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вие семьи и школы. Формы взаимодействия классного ру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ководителя с родителями учащихся.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Сопротивление воспитанию: сущность, виды проявления и способы преодоления.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Педагогическая технология, ее признаки и свойства. Клас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сификация педагогических технологий. Обусловленность технологий характером педагогических задач. Виды педа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гогических задач, этапы решения. Технологии выдвижения педагогических задач.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Технологии репродуктивного типа. Характеристика одной из технологий по выбору экзаменуемого (технология 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нологического изложения информации, технология фор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мирования умственных действий с заранее намеченными свойствами, технология взаимообучения).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Образовательные технологии диалогового взаимодейст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вия: беседа, дискуссия, дискурсия /по выбору экзаменуе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мого/. Образовательный потенциал, этапы и приемы реа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лизации.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Технология игры. Образовательный потенциал, этапы и приемы реализации. Дидактические игры.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Технологии организации учебных исследований: проблем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обучения, критического мышления, французских мас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терских (по выбору экзаменуемого).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Технология проектного обучения. Ее использование в учеб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ном и воспитательном процессах.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40. Педагогическое проектирование. Цель, объекты, прин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ципы. Уровни и формы проектирования (проектные про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дукты). Этапы проектирования. Логика проектирования об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тельного процесса.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Диагностика состояния образовательного процесса, его субъектов. Функции, принципы, виды и методы педагоги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ческой диагностики.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Технологический подход к постановке дидактических це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лей и задач. Уровни обученности учащихся. Таксономии целей.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Педагогический конфликт и стратегии его разрешения. Тех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нология выхода из конфликта. Виды педагогических конфликтов. Этическая защита педагога.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Педагогическое требование, его виды, формы. Технология предъявления требования.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Технология создания ситуации успеха. Сочетание и взаимо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связь успеха и неуспеха.</w:t>
      </w:r>
    </w:p>
    <w:p w:rsidR="0015225A" w:rsidRPr="0015225A" w:rsidRDefault="0015225A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Информационные технологии и их использование в образо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вательном процессе. Проблемы и перспективы раз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вития компьютерного обучения.</w:t>
      </w:r>
    </w:p>
    <w:p w:rsidR="0015225A" w:rsidRPr="0015225A" w:rsidRDefault="00F54A6E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Понятие управления и педагогического менеджмента. Ос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новные функции педагогического управления.</w:t>
      </w:r>
    </w:p>
    <w:p w:rsidR="0015225A" w:rsidRP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Государственно-общественная система управления образо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ванием. Службы управления.</w:t>
      </w:r>
    </w:p>
    <w:p w:rsidR="0015225A" w:rsidRP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Принципы управления педагогическими системами. Школа как педагогическая система и объект управления.</w:t>
      </w:r>
    </w:p>
    <w:p w:rsidR="0015225A" w:rsidRDefault="00BA1043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Взаимодействие социальных институтов в управлении обра</w:t>
      </w:r>
      <w:r w:rsidR="0015225A"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зовательными системами.</w:t>
      </w:r>
    </w:p>
    <w:p w:rsidR="000200A1" w:rsidRPr="00847BCC" w:rsidRDefault="000200A1" w:rsidP="0015225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практических заданий: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Почему, определяя процесс обучения, говорят о взаимодействии учителя и учащихся, а не только воздействии педагогов на школьников. Ответ аргументируйте.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из предложенных современное определение образованности человека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Многознание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Владение набором профессиональных навыков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разнообразных способностей системного характера и высокая степень их продуктивности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-Высокий уровень умственного развития и воспитанности человека.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Предметом общей дидактики являются? Ответ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Социальные условия формирования и образования учащихся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Принципы, цели, содержание, формы и методы процесса обучения и образования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обучения отдельному предмету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Психологическое развитие личности в процессе обучения.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 учительской возник спор между учителями. Одни высказывали мысли о том, что успех учебной работы зависит от качественного состава учащихся, другие считали, что успех может прийти с любым классом, нужно только приложить усилия к методике обучения, найти индивидуальный подход к каждому ученику.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Чьё мнение вы разделяете?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факторы играют ведущую роль в обучении?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Назовите основные дидактические принципы.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Какой из приведенных ниже определений наиболее полно раскрывает содержание понятия ”методы обучения”? Выбор объясните.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Форма теоретического и практического усвоения учебного материала, которая определяется с целью образования, воспитания и развития личности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Способы организации совместной деятельности учителя и учеников, которые обеспечивают познание и осмысление учебной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Пути познавательной теоретической и практической деятельности учителя и учеников, которые направлены на выполнение задач образования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Совокупность приемов и средств организации познавательной деятельности ребенка.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Методы обучения: беседа, рассказ, лекция, дискуссия объединены по такому признаку, как…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Источник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Логика подачи информации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 познавательной деятельности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Стимулирования познавательной деятельности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Уровень познавательной активности и самостоятельности учащихся.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Закончите ответ. Дайте полную характеристику этой классификации методов обучения. Назовите её автора.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Кого из названных педагогов можно отнести к сторонникам традиционной дидактической концепции? В чём её достоинства и недостатки?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М.Монтессори.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Я.А.Коменский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Л.Н.Толстой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Д.Дьюи.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Кого из названных педагогов считают авторами концепций развивающего обучения?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-В.Давыдов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-Л.Занков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-Ш.Амонашвили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-М. Щетинин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Обучение эффективно влияет на процесс развития тогда, когда… Закончите ответ и обоснуйте его.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уже развитые способности.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вне границ возможностей детей.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 зоне ближайшего развития способностей ребёнка.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приобретенный уровень знаний, умений, навыков ребёнка.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Идёт урок истории. Учитель интересно рассказывает о событиях, читает учащимся отрывки из книг, которые вызывают у них большой интерес. Педагог рекомендует школьникам перечень книг для чтения. В это время поднимает руку один ученик: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Слушаю тебя, - говорит учитель.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вот ещё одна интересная книга, - говорит ученик.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Сядь и помолчи, - отказал учитель.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ситуацию. Какую ошибку допустил учитель? Каковы будут последствия ошибочной реакции?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На уроке учитель поверял домашнюю работу с помощью фронтального опроса, который проходил в быстром темпе. Павел К. не смог быстро сориентироваться в вопросах и сказал учителю, что ему нужно подумать. На что учитель ответил: «Нечего думать, нужно отвечать». Мальчик перестал совсем отвечать на уроке.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 какой группе методов относится фронтальный опрос?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-Что вы видите негативного в этом виде опроса?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вы оцениваете действия учителя в данном случае? Какие из дидактических принципов нарушены?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лучше организовывать проверку домашнего задания?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Какая форма обучения сложилась первой? Приведите аргументы в пользу выбора.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Индивидуальная форма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Индивидуально-групповая.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Коллективная.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Какая их названных концепций является методологической основой процесса обучения в отечественной педагогике? Выбор обоснуйте.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сенсуализма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Научная теория познания.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Неотомистская теория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экзистенционализма.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Какие нормативные документы регламентируют содержание образования? Дайте краткую характеристику каждому из них.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Выделить общие и отличительные особенности технологий развивающего обучения Л.В. Занкова и Д.Б. Эльконина – В.В. Давыдова.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Заполнить таблицу: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Компоненты педагогического процесса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Традиционное обучение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Развивающее обучение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взаимодействия учителя и ученика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«Конечная цель развивающего обучения состоит в том, чтобы обеспечить каждому ученику условия для развития себя как субъекта учения, который самоизменяется. Быть таким субъектом – значит иметь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потребность в самоизменении и быть способным удовлетворять её с помощью учения, то есть желать, любить и уметь учиться» (В. Репкин). Согласны ли Вы с утверждением? Обосновать ответ.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Обоснуйте, как согласуются между собой теория жизненных ритмов Р. Штейнера и традиционный педагогический принцип учёта возрастных особенностей детей?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Согласны ли Вы с утверждением? «Самое большое, что можно сделать для ребёнка – подготовить его к тому, чтобы в определённый момент его жизни, благодаря познанию себя, он будет в состоянии достичь осознания и переживания собственной свободы. Подвести к этому воспитание может лишь при таком взгляде на человека, который признаёт право на самоопределение» (Р. Штейнер).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Согласны ли Вы с утверждением? «Искусство воспитания должно основываться не на общих рассуждениях о «гармоническом развитии всех сил и способностей», оно может быть построено только на основе настоящего познания сути человека» (Р. Штейнер).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21. Обосновать актуальность педагогических идей П. Петерсена в современных условиях.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8FB"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Высказать собственное мнение по поводу обоснованности ориентации педагогической технологии «Йена-план-школа» больше на воспитание, чем на обучение.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Согласны ли Вы с приведённым утверждением?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«Опасность, которую содержит в себе оценка преподавателя, чрезвычайно велика. Оценка сразу же вызывает у воспитанника установку на преподавателя и работу ради него, портит собственную рабочую линию ребёнка и нарушает собственное нравственное суждение, уверенность ребёнка в собственном внутреннем голосе» (П. Петерсен).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6818FB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</w:t>
      </w:r>
      <w:r w:rsidR="00847BCC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Согласны ли Вы с приведённым утверждением? Ответ обосновать.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«Никто не знает и никогда не знал, какими будут политика и экономика будущего. В лучшем случае мы можем только догадываться об этом. Но одно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мы знаем наверняка: наши многочисленные проблемы могут быть решены в том случае, если инициативные мужчины и женщины выявятся способными и компетентными взять на себя тяжесть этих проблем. И это будут добрые, приветливые, заботливые люди, готовые на самопожертвование. И среди них будут несколько человек, которые сделают свою работу без суеты, с особой тщательностью, с готовностью служить тому, что им доверено» (П. Петерсен).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Объяснить смысл обращения ребёнка к педагогу: «Помогите мне это сделать самому», которое стало смыслом педагогики М. Монтессори.</w:t>
      </w: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Экзаменационные билеты</w:t>
      </w:r>
    </w:p>
    <w:p w:rsid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</w:p>
    <w:p w:rsidR="001D75A8" w:rsidRDefault="001D75A8" w:rsidP="001D75A8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педагогической профессии.</w:t>
      </w:r>
    </w:p>
    <w:p w:rsidR="001D75A8" w:rsidRPr="001D75A8" w:rsidRDefault="001D75A8" w:rsidP="001D75A8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воспитания. Направления воспитания. Характе¬ристика одного из них: цели и задачи, ценности, формы осуществления (по выбору экзаменуемого).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Почему, определяя процесс обучения, говорят о взаимодействии учителя и учащихся, а не только воздействии педагогов на школьников. Ответ аргументируйте.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2</w:t>
      </w:r>
    </w:p>
    <w:p w:rsidR="001D75A8" w:rsidRDefault="001D75A8" w:rsidP="001D75A8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Профессиональная деятельность и личность педагога.</w:t>
      </w:r>
    </w:p>
    <w:p w:rsidR="001D75A8" w:rsidRPr="001D75A8" w:rsidRDefault="001D75A8" w:rsidP="001D75A8">
      <w:pPr>
        <w:pStyle w:val="a7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Методы, средства и формы воспитания. Классификация методов воспитания. Выбор методов воспитания.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Выберите из предложенных современное определение образованности человека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Многознание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Владение набором профессиональных навыков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разнообразных способностей системного характера и высокая степень их продуктивности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-Высокий уровень умственного развития и воспитанности человека.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3</w:t>
      </w:r>
    </w:p>
    <w:p w:rsidR="001D75A8" w:rsidRDefault="001D75A8" w:rsidP="001D75A8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общение: сущность, функции, стили обще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и стили руководства.</w:t>
      </w:r>
    </w:p>
    <w:p w:rsidR="001D75A8" w:rsidRPr="001D75A8" w:rsidRDefault="001D75A8" w:rsidP="001D75A8">
      <w:pPr>
        <w:pStyle w:val="a7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Классный руководитель как организатор воспитательной работы в школе. Фун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кции и основные направления дея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 классного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уководителя. Виды и формы класс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часов.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Предметом общей дидактики являются? Ответ обоснуйте.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Социальные условия формирования и образования учащихся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Принципы, цели, содержание, формы и методы процесса обучения и образования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обучения отдельному предмету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Психологическое развитие личности в процессе обучения.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4</w:t>
      </w:r>
    </w:p>
    <w:p w:rsidR="001D75A8" w:rsidRDefault="001D75A8" w:rsidP="001D75A8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Педагогика как наука и практика, их взаимосвязь. Цели, задачи, функции науки и практики. Категориальный аппа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рат педагогики как науки об образовании, обучении и вос</w:t>
      </w:r>
      <w:r w:rsidRPr="001D7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питании. Связь педагогики с другими науками, формы связи с ними и использование их идей в педагогике.</w:t>
      </w:r>
    </w:p>
    <w:p w:rsidR="001D75A8" w:rsidRPr="001D75A8" w:rsidRDefault="000556AF" w:rsidP="000556AF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1D75A8" w:rsidRPr="00847BCC" w:rsidRDefault="000556AF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учительской возник спор между учителями. Одни высказывали мысли о том, что успех учебной работы зависит от качественного состава учащихся, другие считали, что успех может прийти с любым классом, нужно только приложить усилия к методике обучения, найти индивидуальный подход к каждому ученику.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Чьё мнение вы разделяете?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факторы играют ведущую роль в обучении?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Назовите основные дидактические принципы.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обоснуйте.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5</w:t>
      </w:r>
    </w:p>
    <w:p w:rsidR="005623AD" w:rsidRPr="005623AD" w:rsidRDefault="005623AD" w:rsidP="005623AD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система и её компоненты. Система наук о воспитании и образовании.</w:t>
      </w:r>
    </w:p>
    <w:p w:rsidR="005623AD" w:rsidRPr="005623AD" w:rsidRDefault="005623AD" w:rsidP="005623AD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приведенных ниже определений наиболее полно раскрывает содержание понятия ”методы обучения”? Выбор объясните.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Форма теоретического и практического усвоения учебного материала, которая определяется с целью образования, воспитания и развития личности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Способы организации совместной деятельности учителя и учеников, которые обеспечивают познание и осмысление учебной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Пути познавательной теоретической и практической деятельности учителя и учеников, которые направлены на выполнение задач образования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Совокупность приемов и средств организации познавательной деятельности ребенка.</w:t>
      </w:r>
    </w:p>
    <w:p w:rsidR="005623AD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6</w:t>
      </w:r>
    </w:p>
    <w:p w:rsidR="005623AD" w:rsidRPr="005623AD" w:rsidRDefault="005623AD" w:rsidP="005623AD">
      <w:pPr>
        <w:pStyle w:val="a7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логика научного педагогического исследования.</w:t>
      </w:r>
    </w:p>
    <w:p w:rsidR="005623AD" w:rsidRPr="005623AD" w:rsidRDefault="005623AD" w:rsidP="005623AD">
      <w:pPr>
        <w:pStyle w:val="a7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Социализация личности и ее факторы. Социально-психоло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гические и социально-педагогические механизмы социализации. Агенты социализации.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обучения: беседа, рассказ, лекция, дискуссия объединены по такому признаку, как…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Источник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Логика подачи информации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 познавательной деятельности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Стимулирования познавательной деятельности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Уровень познавательной активности и самостоятельности учащихся.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Закончите ответ. Дайте полную характеристику этой классификации методов обучения. Назовите её автора.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7</w:t>
      </w:r>
    </w:p>
    <w:p w:rsidR="005623AD" w:rsidRDefault="005623AD" w:rsidP="005623A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тенденции в развитии и реформировании российского образования конца XX начала XXI века.</w:t>
      </w:r>
    </w:p>
    <w:p w:rsidR="005623AD" w:rsidRPr="005623AD" w:rsidRDefault="005623AD" w:rsidP="005623AD">
      <w:pPr>
        <w:pStyle w:val="a7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 воспитание и социализация личности. Сущ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ность, принципы, ценности социального воспитания. На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правления институтов социального воспитания.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Кого из названных педагогов можно отнести к сторонникам традиционной дидактической концепции? В чём её достоинства и недостатки?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М.Монтессори.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Я.А.Коменский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Л.Н.Толстой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Д.Дьюи.</w:t>
      </w:r>
    </w:p>
    <w:p w:rsidR="005623AD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8</w:t>
      </w:r>
    </w:p>
    <w:p w:rsidR="005623AD" w:rsidRPr="005623AD" w:rsidRDefault="005623AD" w:rsidP="005623AD">
      <w:pPr>
        <w:pStyle w:val="a7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«Я-концепция»: формирование субъект-субъектных отноше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 в педагогическом процессе.</w:t>
      </w:r>
    </w:p>
    <w:p w:rsidR="005623AD" w:rsidRPr="005623AD" w:rsidRDefault="005623AD" w:rsidP="005623AD">
      <w:pPr>
        <w:pStyle w:val="a7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 как социокультурная среда воспитания и развития ребенка. Специфика семейного воспитания. Взаимодейст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вие семьи и школы. Формы взаимодействия классного ру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ководителя с родителями учащихся.</w:t>
      </w:r>
    </w:p>
    <w:p w:rsidR="001D75A8" w:rsidRPr="00847BCC" w:rsidRDefault="005623AD" w:rsidP="005623A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Кого из названных педагогов считают авторами концепций развивающего обучения?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-В.Давыдов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-Л.Занков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-Ш.Амонашвили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-М. Щетинин</w:t>
      </w:r>
    </w:p>
    <w:p w:rsidR="005623AD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9</w:t>
      </w:r>
    </w:p>
    <w:p w:rsidR="005623AD" w:rsidRPr="005623AD" w:rsidRDefault="005623AD" w:rsidP="005623AD">
      <w:pPr>
        <w:pStyle w:val="a7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Методология как учение о научном методе познания. Мето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дологические подходы в образовании: деятельност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ный, системный, личностный.</w:t>
      </w:r>
    </w:p>
    <w:p w:rsidR="005623AD" w:rsidRPr="005623AD" w:rsidRDefault="005623AD" w:rsidP="005623AD">
      <w:pPr>
        <w:pStyle w:val="a7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Сопротивление воспитанию: сущность, виды проявления и способы преодоления.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Обучение эффективно влияет на процесс развития тогда, когда… Закончите ответ и обоснуйте его.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уже развитые способности.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вне границ возможностей детей.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Находится в зоне ближайшего развития способностей ребёнка.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Ориентируется на приобретенный уровень знаний, умений, навыков ребёнка.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10</w:t>
      </w:r>
    </w:p>
    <w:p w:rsidR="005623AD" w:rsidRDefault="005623AD" w:rsidP="005623AD">
      <w:pPr>
        <w:pStyle w:val="a7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Дидактика как наука об обучении и образовании: предмет, цель. Основные категории дидактики: обучение, образова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ние, преподавание, учение.</w:t>
      </w:r>
    </w:p>
    <w:p w:rsidR="005623AD" w:rsidRPr="005623AD" w:rsidRDefault="005623AD" w:rsidP="005623AD">
      <w:pPr>
        <w:pStyle w:val="a7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технология, ее признаки и свойства. Клас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сификация педагогических технологий. Обусловленность технологий характером педагогических задач. Виды педа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гогических задач, этапы решения. Технологии выдвижения педагогических задач.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Идёт урок истории. Учитель интересно рассказывает о событиях, читает учащимся отрывки из книг, которые вызывают у них большой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интерес. Педагог рекомендует школьникам перечень книг для чтения. В это время поднимает руку один ученик: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Слушаю тебя, - говорит учитель.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вот ещё одна интересная книга, - говорит ученик.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Сядь и помолчи, - отказал учитель.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ситуацию. Какую ошибку допустил учитель? Каковы будут последствия ошибочной реакции?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5A8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11</w:t>
      </w:r>
    </w:p>
    <w:p w:rsidR="005623AD" w:rsidRDefault="005623AD" w:rsidP="005623AD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Сущность, структура и движущие силы образовательного процесса.</w:t>
      </w:r>
    </w:p>
    <w:p w:rsidR="005623AD" w:rsidRDefault="005623AD" w:rsidP="005623AD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репродуктивного типа. Характеристика одной из технологий по выбору экзаменуемого (технология мо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нологического изложения информации, технология фор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мирования умственных действий с заранее намеченными свойствами, технология взаимообучения).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уроке учитель поверял домашнюю работу с помощью фронтального опроса, который проходил в быстром темпе. Павел К. не смог быстро сориентироваться в вопросах и сказал учителю, что ему нужно подумать. На что учитель ответил: «Нечего думать, нужно отвечать». Мальчик перестал совсем отвечать на уроке.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 какой группе методов относится фронтальный опрос?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-Что вы видите негативного в этом виде опроса?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вы оцениваете действия учителя в данном случае? Какие из дидактических принципов нарушены?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-Как лучше организовывать проверку домашнего задания?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3AD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CA509B" w:rsidRDefault="00CA509B" w:rsidP="005623AD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5623AD" w:rsidRPr="005623AD" w:rsidRDefault="005623AD" w:rsidP="005623AD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 технологии диалогового взаимодейст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вия: беседа, дискуссия, дискурсия /по выбору экзаменуе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мого/. Образовательный потенциал, этапы и приемы реа</w:t>
      </w:r>
      <w:r w:rsidRPr="00562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лизации.</w:t>
      </w:r>
    </w:p>
    <w:p w:rsidR="001D75A8" w:rsidRPr="00847BCC" w:rsidRDefault="005623AD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Какая форма обучения сложилась первой? Приведите аргументы в пользу выбора.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Индивидуальная форма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Индивидуально-групповая.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Коллективная.</w:t>
      </w:r>
    </w:p>
    <w:p w:rsidR="005623AD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3AD" w:rsidRPr="00847BCC" w:rsidRDefault="005623AD" w:rsidP="005623AD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Билет 1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A509B" w:rsidRPr="00CA509B" w:rsidRDefault="00CA509B" w:rsidP="00CA509B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образования. Источники и принципы отбора содержания образования.</w:t>
      </w:r>
    </w:p>
    <w:p w:rsidR="00CA509B" w:rsidRPr="00CA509B" w:rsidRDefault="00CA509B" w:rsidP="00CA509B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игры. Образовательный потенциал, этапы и приемы реализации. Дидактические игры.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Какая их названных концепций является методологической основой процесса обучения в отечественной педагогике? Выбор обоснуйте.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сенсуализма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Научная теория познания.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Неотомистская теория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Теория экзистенционализма.</w:t>
      </w:r>
    </w:p>
    <w:p w:rsidR="00CA509B" w:rsidRDefault="00CA509B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CA509B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14</w:t>
      </w:r>
    </w:p>
    <w:p w:rsidR="00CA509B" w:rsidRDefault="00CA509B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образовательный стандарт: понятие, функции, структура. Объекты стандартизации.</w:t>
      </w:r>
    </w:p>
    <w:p w:rsidR="00CA509B" w:rsidRPr="00CA509B" w:rsidRDefault="00CA509B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организации учебных исследований: проблем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обучения, критического мышления, французских мас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терских (по выбору экзаменуемого).</w:t>
      </w:r>
    </w:p>
    <w:p w:rsidR="001D75A8" w:rsidRPr="00CA509B" w:rsidRDefault="001D75A8" w:rsidP="00CA509B">
      <w:pPr>
        <w:pStyle w:val="a7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нормативные документы регламентируют содержание образования? Дайте краткую характеристику каждому из них.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CA509B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15</w:t>
      </w:r>
    </w:p>
    <w:p w:rsidR="00CA509B" w:rsidRDefault="00CA509B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определяющие содержание образования. За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кон РФ об образовании. Характеристика учебного плана, учебной программы, учебника.</w:t>
      </w:r>
    </w:p>
    <w:p w:rsidR="00CA509B" w:rsidRDefault="00CA509B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проектного обучения. Ее использование в учеб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ном и воспитательном процессах.</w:t>
      </w:r>
    </w:p>
    <w:p w:rsidR="001D75A8" w:rsidRPr="00CA509B" w:rsidRDefault="001D75A8" w:rsidP="00CA509B">
      <w:pPr>
        <w:pStyle w:val="a7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 общие и отличительные особенности технологий развивающего обучения Л.В. Занкова и Д.Б. Эльконина – В.В. Давыдова.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847BCC" w:rsidRDefault="001D75A8" w:rsidP="00CA509B">
      <w:pPr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5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16</w:t>
      </w:r>
    </w:p>
    <w:p w:rsidR="00CA509B" w:rsidRPr="00CA509B" w:rsidRDefault="00CA509B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обучения как категория дидактики. Характери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стика принципов обучения.</w:t>
      </w:r>
    </w:p>
    <w:p w:rsidR="00CA509B" w:rsidRDefault="00CA509B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проектирование. Цель, объекты, прин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ципы. Уровни и формы проектирования (проектные про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дукты). Этапы проектирования. Логика проектирования об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разова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тельного процесса.</w:t>
      </w:r>
    </w:p>
    <w:p w:rsidR="00CA509B" w:rsidRPr="00CA509B" w:rsidRDefault="001D75A8" w:rsidP="00CA509B">
      <w:pPr>
        <w:pStyle w:val="a7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Заполнить таблицу:</w:t>
      </w:r>
    </w:p>
    <w:p w:rsidR="00CA509B" w:rsidRP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Компоненты педагогического процесса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Традиционное обучение</w:t>
      </w: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A509B" w:rsidRP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Развивающее обучение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A509B" w:rsidRPr="00847BCC" w:rsidRDefault="00CA509B" w:rsidP="00CA509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1D75A8" w:rsidRPr="00FF4680" w:rsidRDefault="00FF4680" w:rsidP="00FF468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A509B"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взаимодействия учителя и ученика</w:t>
      </w:r>
    </w:p>
    <w:p w:rsidR="00CA509B" w:rsidRDefault="00CA509B" w:rsidP="00CA509B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9B" w:rsidRPr="00CA509B" w:rsidRDefault="00CA509B" w:rsidP="00CA509B">
      <w:pPr>
        <w:spacing w:after="0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17</w:t>
      </w:r>
    </w:p>
    <w:p w:rsidR="00FF4680" w:rsidRDefault="00FF4680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обучения: понятие, классификации, взаимосвязь методов, средств и форм обучения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F4680" w:rsidRDefault="00CA509B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состояния образовательного процесса, его субъектов. Функции, принципы, виды и методы педагоги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ческой диагностики.</w:t>
      </w:r>
    </w:p>
    <w:p w:rsidR="001D75A8" w:rsidRPr="00FF4680" w:rsidRDefault="001D75A8" w:rsidP="00FF4680">
      <w:pPr>
        <w:pStyle w:val="a7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Конечная цель развивающего обучения состоит в том, чтобы обеспечить каждому ученику условия для развития себя как субъекта учения, который самоизменяется. Быть таким субъектом – значит иметь потребность в самоизменении и быть способным удовлетворять её с помощью учения, то есть желать, любить и уметь учиться» (В. Репкин). Согласны ли Вы с утверждением? Обосновать ответ.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CA509B" w:rsidRDefault="00FF4680" w:rsidP="00FF4680">
      <w:pPr>
        <w:spacing w:after="0"/>
        <w:ind w:lef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18</w:t>
      </w:r>
    </w:p>
    <w:p w:rsidR="00FF4680" w:rsidRDefault="00FF4680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организации учебной деятельности: индивидуаль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ные, групповые, фронтальные. Достоинства и недостатки их применения в педагогическом процессе.</w:t>
      </w:r>
    </w:p>
    <w:p w:rsidR="00FF4680" w:rsidRPr="00FF4680" w:rsidRDefault="00FF4680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Технологический подход к постановке дидактических це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лей и задач. Уровни обученности учащихся. Таксономии целей.</w:t>
      </w:r>
    </w:p>
    <w:p w:rsidR="001D75A8" w:rsidRDefault="001D75A8" w:rsidP="00FF4680">
      <w:pPr>
        <w:pStyle w:val="a7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Обоснуйте, как согласуются между собой теория жизненных ритмов Р. Штейнера и традиционный педагогический принцип учёта возрастных особенностей детей?</w:t>
      </w:r>
    </w:p>
    <w:p w:rsidR="00FF4680" w:rsidRPr="00FF4680" w:rsidRDefault="00FF4680" w:rsidP="00FF4680">
      <w:pPr>
        <w:pStyle w:val="a7"/>
        <w:spacing w:after="0"/>
        <w:ind w:left="10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75A8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FF4680" w:rsidRPr="00FF4680" w:rsidRDefault="00FF4680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 как целостная система. Требования к уроку. Типы и структура урока. Нестандартные уроки.</w:t>
      </w:r>
    </w:p>
    <w:p w:rsidR="00FF4680" w:rsidRPr="00FF4680" w:rsidRDefault="00FF4680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Педагогический конфликт и стратегии его разрешения. Тех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нология выхода из конфликта. Виды педагогических конфликтов. Этическая защита педагога.</w:t>
      </w:r>
    </w:p>
    <w:p w:rsidR="001D75A8" w:rsidRPr="00FF4680" w:rsidRDefault="001D75A8" w:rsidP="00FF4680">
      <w:pPr>
        <w:pStyle w:val="a7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 ли Вы с утверждением? «Самое большое, что можно сделать для ребёнка – подготовить его к тому, чтобы в определённый момент его жизни, благодаря познанию себя, он будет в состоянии достичь осознания и переживания собственной свободы. Подвести к этому воспитание может лишь при таком взгляде на человека, который признаёт право на самоопределение» (Р. Штейнер). Ответ обосновать.</w:t>
      </w:r>
    </w:p>
    <w:p w:rsidR="00FF4680" w:rsidRDefault="00FF4680" w:rsidP="00FF4680">
      <w:pPr>
        <w:pStyle w:val="a7"/>
        <w:spacing w:after="0"/>
        <w:ind w:left="10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</w:p>
    <w:p w:rsidR="00FF4680" w:rsidRPr="00FF4680" w:rsidRDefault="00FF4680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и контроль за учебной деятельностью уча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щихся. Функции контроля и требования к нему.</w:t>
      </w:r>
    </w:p>
    <w:p w:rsidR="00FF4680" w:rsidRPr="00FF4680" w:rsidRDefault="00FF4680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требование, его виды, формы. Технология предъявления требования.</w:t>
      </w:r>
    </w:p>
    <w:p w:rsidR="001D75A8" w:rsidRDefault="001D75A8" w:rsidP="00FF4680">
      <w:pPr>
        <w:pStyle w:val="a7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 ли Вы с утверждением? «Искусство воспитания должно основываться не на общих рассуждениях о «гармоническом развитии всех сил и способностей», оно может быть построено только на основе настоящего познания сути человека» (Р. Штейнер). Ответ обосновать.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1D75A8" w:rsidRDefault="00FF4680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Виды, методы и формы контроля. Оценка знаний уча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щихся, её образовательное и воспитательное значение.</w:t>
      </w:r>
    </w:p>
    <w:p w:rsidR="00FF4680" w:rsidRPr="00FF4680" w:rsidRDefault="00FF4680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создания ситуации успеха. Сочетание и взаимо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связь успеха и неуспеха.</w:t>
      </w:r>
    </w:p>
    <w:p w:rsidR="001D75A8" w:rsidRDefault="001D75A8" w:rsidP="00FF4680">
      <w:pPr>
        <w:pStyle w:val="a7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Обосновать актуальность педагогических идей П. Петерсена в современных условиях.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</w:p>
    <w:p w:rsidR="00FF4680" w:rsidRPr="00FF4680" w:rsidRDefault="00FF4680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как социальное и педагогическое явление. Сущ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ность воспитания и его место в целостной структуре образовательного процесса.</w:t>
      </w:r>
    </w:p>
    <w:p w:rsidR="00FF4680" w:rsidRPr="00FF4680" w:rsidRDefault="00FF4680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Информационные технологии и их использование в образо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вательном процессе. Проблемы и перспективы раз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вития компьютерного обучения.</w:t>
      </w:r>
    </w:p>
    <w:p w:rsidR="001D75A8" w:rsidRDefault="001D75A8" w:rsidP="00FF4680">
      <w:pPr>
        <w:pStyle w:val="a7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Высказать собственное мнение по поводу обоснованности ориентации педагогической технологии «Йена-план-школа» больше на воспитание, чем на обучение.</w:t>
      </w:r>
    </w:p>
    <w:p w:rsidR="00FF4680" w:rsidRDefault="00FF4680" w:rsidP="00FF468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</w:p>
    <w:p w:rsidR="00FF4680" w:rsidRDefault="00FF4680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Воспитательный процесс, его характеристика. Структура и логика воспитательного процесса. Противоречия как дви</w:t>
      </w: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жущие силы воспитания.</w:t>
      </w:r>
    </w:p>
    <w:p w:rsidR="00FF4680" w:rsidRPr="00FF4680" w:rsidRDefault="00FF4680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управления и педагогического менеджмента. Ос</w:t>
      </w: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новные функции педагогического управления.</w:t>
      </w:r>
    </w:p>
    <w:p w:rsidR="001D75A8" w:rsidRPr="00FF4680" w:rsidRDefault="001D75A8" w:rsidP="00FF4680">
      <w:pPr>
        <w:pStyle w:val="a7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Согласны ли Вы с приведённым утверждением? Ответ обосновать.</w:t>
      </w:r>
    </w:p>
    <w:p w:rsidR="001D75A8" w:rsidRPr="00847BCC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«Опасность, которую содержит в себе оценка преподавателя, чрезвычайно велика. Оценка сразу же вызывает у воспитанника установку на преподавателя и работу ради него, портит собственную рабочую линию ребёнка и нарушает собственное нравственное суждение, уверенность ребёнка в собственном внутреннем голосе» (П. Петерсен).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680" w:rsidRPr="00847BCC" w:rsidRDefault="00FF4680" w:rsidP="00FF4680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</w:p>
    <w:p w:rsidR="00846565" w:rsidRPr="00846565" w:rsidRDefault="00846565" w:rsidP="00846565">
      <w:pPr>
        <w:pStyle w:val="a7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Закономерности и принципы воспитания, их взаимосвязь.</w:t>
      </w:r>
    </w:p>
    <w:p w:rsidR="00FF4680" w:rsidRPr="00846565" w:rsidRDefault="00FF4680" w:rsidP="00846565">
      <w:pPr>
        <w:pStyle w:val="a7"/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Государственно-общественная система управления образо</w:t>
      </w: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ванием. Службы управления.</w:t>
      </w:r>
    </w:p>
    <w:p w:rsidR="001D75A8" w:rsidRPr="00847BCC" w:rsidRDefault="00846565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75A8"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Согласны ли Вы с приведённым утверждением? Ответ обосновать.</w:t>
      </w:r>
    </w:p>
    <w:p w:rsidR="001D75A8" w:rsidRDefault="001D75A8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«Никто не знает и никогда не знал, какими будут политика и экономика будущего. В лучшем случае мы можем только догадываться об этом. Но одно мы знаем наверняка: наши многочисленные проблемы могут быть решены в том случае, если инициативные мужчины и женщины выявятся способными и компетентными взять на себя тяжесть этих проблем. И это будут добрые, приветливые, заботливые люди, готовые на самопожертвование. И среди них будут несколько человек, которые сделают свою работу без суеты, с особой тщательностью, с готовностью служить тому, что им доверено» (П. Петерсен).</w:t>
      </w:r>
    </w:p>
    <w:p w:rsidR="00846565" w:rsidRDefault="00846565" w:rsidP="001D75A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565" w:rsidRPr="00847BCC" w:rsidRDefault="00846565" w:rsidP="00846565">
      <w:pPr>
        <w:pStyle w:val="a7"/>
        <w:spacing w:after="0"/>
        <w:ind w:left="10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</w:p>
    <w:p w:rsidR="00846565" w:rsidRDefault="00846565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управления педагогическими системами. Школа как педагогическая система и объект управления.</w:t>
      </w:r>
    </w:p>
    <w:p w:rsidR="00846565" w:rsidRDefault="00846565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Взаимодействие социальных институтов в управлении обра</w:t>
      </w: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зовательными системами.</w:t>
      </w:r>
    </w:p>
    <w:p w:rsidR="001D75A8" w:rsidRPr="00846565" w:rsidRDefault="001D75A8" w:rsidP="00846565">
      <w:pPr>
        <w:pStyle w:val="a7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6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Объяснить смысл обращения ребёнка к педагогу: «Помогите мне это сделать самому», которое стало смыслом педагогики М. Монтессори.</w:t>
      </w:r>
    </w:p>
    <w:p w:rsidR="001D75A8" w:rsidRPr="001D75A8" w:rsidRDefault="001D75A8" w:rsidP="001D75A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7BCC" w:rsidRPr="00847BCC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BCC" w:rsidRPr="00F05D84" w:rsidRDefault="00847BCC" w:rsidP="00847BC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324D" w:rsidRPr="001878EA" w:rsidRDefault="002E324D" w:rsidP="00734FB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обучающегося: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отметку «3»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«4»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отметку «5»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</w:t>
      </w:r>
    </w:p>
    <w:p w:rsidR="00AF7BB6" w:rsidRPr="00634C0B" w:rsidRDefault="00AF7BB6" w:rsidP="00AF7B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431BAC" w:rsidRDefault="00431BAC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BB6" w:rsidRDefault="00AF7BB6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</w:t>
      </w:r>
    </w:p>
    <w:p w:rsid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</w:t>
      </w:r>
      <w:r w:rsidR="00AF7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экзамену</w:t>
      </w:r>
    </w:p>
    <w:p w:rsidR="00A12F68" w:rsidRPr="00734FBA" w:rsidRDefault="00A12F68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литература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Педагогика</w:t>
      </w:r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учебник / В.Г. Рындак, А.М. Аллагулов, Т.В. Челпаченко [и др.] ; под общ. ред. В</w:t>
      </w:r>
      <w:r w:rsidR="00C546B7">
        <w:rPr>
          <w:rFonts w:ascii="Times New Roman" w:eastAsia="Times New Roman" w:hAnsi="Times New Roman" w:cs="Times New Roman"/>
          <w:sz w:val="28"/>
          <w:szCs w:val="28"/>
          <w:lang w:eastAsia="ru-RU"/>
        </w:rPr>
        <w:t>.Г. Рындак. — М. : ИНФРА-М, 2019</w:t>
      </w:r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427 с. — www.dx.doi.org/10.12737/25026. - Режим доступа: </w:t>
      </w:r>
      <w:hyperlink r:id="rId8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http://znanium.com/catalog/product/780670</w:t>
        </w:r>
      </w:hyperlink>
      <w:r w:rsidRPr="0061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литература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Педагогика воспитания: теория, методология, технология, методика: Учебник / Ходусов А.Н. - М.:НИЦ ИНФРА-М, 2016. - 400 с.: 60x90 1/16. - (Переплёт 7БЦ) ISBN 978-5-16-011864-2 - Режим доступа: </w:t>
      </w:r>
      <w:hyperlink r:id="rId9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http://znanium.com/catalog/product/544551</w:t>
        </w:r>
      </w:hyperlink>
    </w:p>
    <w:p w:rsidR="009B3932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Педагогика: Учебное пособие / Кроль В.М., - 2-е изд., испр. и доп. - М.:ИЦ РИОР, НИЦ ИНФРА-М, 2016. - 303 с.: 60x90 1/16. -  (Переплёт 7БЦ) ISBN 978-5-369-01536-0 - Режим доступа: </w:t>
      </w:r>
      <w:hyperlink r:id="rId10" w:history="1">
        <w:r w:rsidRPr="00613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http://znanium.com/catalog/product/516775</w:t>
        </w:r>
      </w:hyperlink>
      <w:r w:rsidRPr="0061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3DCE" w:rsidRPr="00613DCE" w:rsidRDefault="00613DCE" w:rsidP="00613D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82A" w:rsidRDefault="0003782A" w:rsidP="00DA37D3">
      <w:pPr>
        <w:jc w:val="center"/>
        <w:rPr>
          <w:rFonts w:ascii="Times New Roman" w:hAnsi="Times New Roman" w:cs="Times New Roman"/>
          <w:b/>
          <w:sz w:val="28"/>
        </w:rPr>
      </w:pPr>
    </w:p>
    <w:p w:rsidR="00DA37D3" w:rsidRDefault="00DA37D3"/>
    <w:sectPr w:rsidR="00DA37D3" w:rsidSect="00012CB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2B" w:rsidRDefault="0042492B">
      <w:pPr>
        <w:spacing w:after="0" w:line="240" w:lineRule="auto"/>
      </w:pPr>
      <w:r>
        <w:separator/>
      </w:r>
    </w:p>
  </w:endnote>
  <w:endnote w:type="continuationSeparator" w:id="0">
    <w:p w:rsidR="0042492B" w:rsidRDefault="0042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B5" w:rsidRDefault="00954BBD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2C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2946">
      <w:rPr>
        <w:rStyle w:val="a5"/>
        <w:noProof/>
      </w:rPr>
      <w:t>13</w:t>
    </w:r>
    <w:r>
      <w:rPr>
        <w:rStyle w:val="a5"/>
      </w:rPr>
      <w:fldChar w:fldCharType="end"/>
    </w:r>
  </w:p>
  <w:p w:rsidR="00012CB5" w:rsidRDefault="00012CB5" w:rsidP="00012CB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2B" w:rsidRDefault="0042492B">
      <w:pPr>
        <w:spacing w:after="0" w:line="240" w:lineRule="auto"/>
      </w:pPr>
      <w:r>
        <w:separator/>
      </w:r>
    </w:p>
  </w:footnote>
  <w:footnote w:type="continuationSeparator" w:id="0">
    <w:p w:rsidR="0042492B" w:rsidRDefault="0042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D2C89"/>
    <w:multiLevelType w:val="hybridMultilevel"/>
    <w:tmpl w:val="ACBAC734"/>
    <w:lvl w:ilvl="0" w:tplc="CFFC9D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37D61C9"/>
    <w:multiLevelType w:val="hybridMultilevel"/>
    <w:tmpl w:val="D30275A8"/>
    <w:lvl w:ilvl="0" w:tplc="AF827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4A76CD9"/>
    <w:multiLevelType w:val="hybridMultilevel"/>
    <w:tmpl w:val="59E0524A"/>
    <w:lvl w:ilvl="0" w:tplc="7DF23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D02EE"/>
    <w:multiLevelType w:val="hybridMultilevel"/>
    <w:tmpl w:val="2AE86878"/>
    <w:lvl w:ilvl="0" w:tplc="2DF20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0535391"/>
    <w:multiLevelType w:val="hybridMultilevel"/>
    <w:tmpl w:val="8C868084"/>
    <w:lvl w:ilvl="0" w:tplc="09E63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13B1432"/>
    <w:multiLevelType w:val="hybridMultilevel"/>
    <w:tmpl w:val="B3483E66"/>
    <w:lvl w:ilvl="0" w:tplc="47ECAE4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61644B5"/>
    <w:multiLevelType w:val="hybridMultilevel"/>
    <w:tmpl w:val="3E20C950"/>
    <w:lvl w:ilvl="0" w:tplc="2AFA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6955E89"/>
    <w:multiLevelType w:val="hybridMultilevel"/>
    <w:tmpl w:val="852A23D2"/>
    <w:lvl w:ilvl="0" w:tplc="10BEBE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9914B5D"/>
    <w:multiLevelType w:val="hybridMultilevel"/>
    <w:tmpl w:val="FF924476"/>
    <w:lvl w:ilvl="0" w:tplc="3ACE8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A3204F8"/>
    <w:multiLevelType w:val="hybridMultilevel"/>
    <w:tmpl w:val="347850CA"/>
    <w:lvl w:ilvl="0" w:tplc="99446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C672674"/>
    <w:multiLevelType w:val="hybridMultilevel"/>
    <w:tmpl w:val="85D25052"/>
    <w:lvl w:ilvl="0" w:tplc="03AC1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E3D19F0"/>
    <w:multiLevelType w:val="hybridMultilevel"/>
    <w:tmpl w:val="247C1DF4"/>
    <w:lvl w:ilvl="0" w:tplc="C82A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35E54B7"/>
    <w:multiLevelType w:val="hybridMultilevel"/>
    <w:tmpl w:val="38AEBAFC"/>
    <w:lvl w:ilvl="0" w:tplc="C8005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6AC1659"/>
    <w:multiLevelType w:val="hybridMultilevel"/>
    <w:tmpl w:val="CA803CD2"/>
    <w:lvl w:ilvl="0" w:tplc="A156E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F7813AF"/>
    <w:multiLevelType w:val="hybridMultilevel"/>
    <w:tmpl w:val="B970AF8E"/>
    <w:lvl w:ilvl="0" w:tplc="1DD6E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FE85AFB"/>
    <w:multiLevelType w:val="hybridMultilevel"/>
    <w:tmpl w:val="377AA24A"/>
    <w:lvl w:ilvl="0" w:tplc="9D567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3A837FE"/>
    <w:multiLevelType w:val="hybridMultilevel"/>
    <w:tmpl w:val="907A1F70"/>
    <w:lvl w:ilvl="0" w:tplc="DC52E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55C2EA0"/>
    <w:multiLevelType w:val="hybridMultilevel"/>
    <w:tmpl w:val="4720F970"/>
    <w:lvl w:ilvl="0" w:tplc="79B0E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9D12564"/>
    <w:multiLevelType w:val="hybridMultilevel"/>
    <w:tmpl w:val="8C1EC068"/>
    <w:lvl w:ilvl="0" w:tplc="7F9AA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F15020"/>
    <w:multiLevelType w:val="hybridMultilevel"/>
    <w:tmpl w:val="A35A44D6"/>
    <w:lvl w:ilvl="0" w:tplc="AAAE7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4DFB5BAD"/>
    <w:multiLevelType w:val="hybridMultilevel"/>
    <w:tmpl w:val="7E203A00"/>
    <w:lvl w:ilvl="0" w:tplc="EB40B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CC3704"/>
    <w:multiLevelType w:val="hybridMultilevel"/>
    <w:tmpl w:val="868A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05CE9"/>
    <w:multiLevelType w:val="hybridMultilevel"/>
    <w:tmpl w:val="5284FCA0"/>
    <w:lvl w:ilvl="0" w:tplc="58F89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F19571E"/>
    <w:multiLevelType w:val="hybridMultilevel"/>
    <w:tmpl w:val="E64ECD5A"/>
    <w:lvl w:ilvl="0" w:tplc="F168E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F1960CB"/>
    <w:multiLevelType w:val="hybridMultilevel"/>
    <w:tmpl w:val="2024760A"/>
    <w:lvl w:ilvl="0" w:tplc="D9EA8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104793F"/>
    <w:multiLevelType w:val="hybridMultilevel"/>
    <w:tmpl w:val="8C621166"/>
    <w:lvl w:ilvl="0" w:tplc="A17E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34A1FCD"/>
    <w:multiLevelType w:val="hybridMultilevel"/>
    <w:tmpl w:val="C710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895B7A"/>
    <w:multiLevelType w:val="hybridMultilevel"/>
    <w:tmpl w:val="9088324A"/>
    <w:lvl w:ilvl="0" w:tplc="D0F28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E880EAE"/>
    <w:multiLevelType w:val="hybridMultilevel"/>
    <w:tmpl w:val="6CEAD4D8"/>
    <w:lvl w:ilvl="0" w:tplc="89CE3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26"/>
  </w:num>
  <w:num w:numId="13">
    <w:abstractNumId w:val="29"/>
  </w:num>
  <w:num w:numId="14">
    <w:abstractNumId w:val="21"/>
  </w:num>
  <w:num w:numId="15">
    <w:abstractNumId w:val="35"/>
  </w:num>
  <w:num w:numId="16">
    <w:abstractNumId w:val="11"/>
  </w:num>
  <w:num w:numId="17">
    <w:abstractNumId w:val="15"/>
  </w:num>
  <w:num w:numId="18">
    <w:abstractNumId w:val="39"/>
  </w:num>
  <w:num w:numId="19">
    <w:abstractNumId w:val="36"/>
  </w:num>
  <w:num w:numId="20">
    <w:abstractNumId w:val="12"/>
  </w:num>
  <w:num w:numId="21">
    <w:abstractNumId w:val="45"/>
  </w:num>
  <w:num w:numId="22">
    <w:abstractNumId w:val="34"/>
  </w:num>
  <w:num w:numId="23">
    <w:abstractNumId w:val="25"/>
  </w:num>
  <w:num w:numId="24">
    <w:abstractNumId w:val="32"/>
  </w:num>
  <w:num w:numId="25">
    <w:abstractNumId w:val="24"/>
  </w:num>
  <w:num w:numId="26">
    <w:abstractNumId w:val="46"/>
  </w:num>
  <w:num w:numId="27">
    <w:abstractNumId w:val="20"/>
  </w:num>
  <w:num w:numId="28">
    <w:abstractNumId w:val="17"/>
  </w:num>
  <w:num w:numId="29">
    <w:abstractNumId w:val="31"/>
  </w:num>
  <w:num w:numId="30">
    <w:abstractNumId w:val="27"/>
  </w:num>
  <w:num w:numId="31">
    <w:abstractNumId w:val="41"/>
  </w:num>
  <w:num w:numId="32">
    <w:abstractNumId w:val="33"/>
  </w:num>
  <w:num w:numId="33">
    <w:abstractNumId w:val="47"/>
  </w:num>
  <w:num w:numId="34">
    <w:abstractNumId w:val="30"/>
  </w:num>
  <w:num w:numId="35">
    <w:abstractNumId w:val="19"/>
  </w:num>
  <w:num w:numId="36">
    <w:abstractNumId w:val="13"/>
  </w:num>
  <w:num w:numId="37">
    <w:abstractNumId w:val="28"/>
  </w:num>
  <w:num w:numId="38">
    <w:abstractNumId w:val="16"/>
  </w:num>
  <w:num w:numId="39">
    <w:abstractNumId w:val="18"/>
  </w:num>
  <w:num w:numId="40">
    <w:abstractNumId w:val="40"/>
  </w:num>
  <w:num w:numId="41">
    <w:abstractNumId w:val="44"/>
  </w:num>
  <w:num w:numId="42">
    <w:abstractNumId w:val="38"/>
  </w:num>
  <w:num w:numId="43">
    <w:abstractNumId w:val="23"/>
  </w:num>
  <w:num w:numId="44">
    <w:abstractNumId w:val="14"/>
  </w:num>
  <w:num w:numId="45">
    <w:abstractNumId w:val="42"/>
  </w:num>
  <w:num w:numId="46">
    <w:abstractNumId w:val="43"/>
  </w:num>
  <w:num w:numId="47">
    <w:abstractNumId w:val="22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623"/>
    <w:rsid w:val="00012CB5"/>
    <w:rsid w:val="000200A1"/>
    <w:rsid w:val="0003782A"/>
    <w:rsid w:val="000556AF"/>
    <w:rsid w:val="000632EA"/>
    <w:rsid w:val="000773BE"/>
    <w:rsid w:val="000A685C"/>
    <w:rsid w:val="0015225A"/>
    <w:rsid w:val="00167E5D"/>
    <w:rsid w:val="00175623"/>
    <w:rsid w:val="0019558B"/>
    <w:rsid w:val="001D75A8"/>
    <w:rsid w:val="001E49D2"/>
    <w:rsid w:val="002077FF"/>
    <w:rsid w:val="00264441"/>
    <w:rsid w:val="002748FD"/>
    <w:rsid w:val="002E2B32"/>
    <w:rsid w:val="002E324D"/>
    <w:rsid w:val="003B59B0"/>
    <w:rsid w:val="003D2726"/>
    <w:rsid w:val="003E0E8C"/>
    <w:rsid w:val="0042492B"/>
    <w:rsid w:val="00431BAC"/>
    <w:rsid w:val="004355E2"/>
    <w:rsid w:val="00470291"/>
    <w:rsid w:val="004A02B0"/>
    <w:rsid w:val="004C08A6"/>
    <w:rsid w:val="005623AD"/>
    <w:rsid w:val="00575488"/>
    <w:rsid w:val="00575A4F"/>
    <w:rsid w:val="005D30E9"/>
    <w:rsid w:val="005F1A99"/>
    <w:rsid w:val="00613DCE"/>
    <w:rsid w:val="00636904"/>
    <w:rsid w:val="00662F5A"/>
    <w:rsid w:val="006818FB"/>
    <w:rsid w:val="00707FFD"/>
    <w:rsid w:val="00734FBA"/>
    <w:rsid w:val="007553D6"/>
    <w:rsid w:val="007901AA"/>
    <w:rsid w:val="007E1FBB"/>
    <w:rsid w:val="007F63F5"/>
    <w:rsid w:val="007F6CA7"/>
    <w:rsid w:val="008045C6"/>
    <w:rsid w:val="00846565"/>
    <w:rsid w:val="00847BCC"/>
    <w:rsid w:val="00862275"/>
    <w:rsid w:val="0092204A"/>
    <w:rsid w:val="00954BBD"/>
    <w:rsid w:val="00992460"/>
    <w:rsid w:val="009A2A0C"/>
    <w:rsid w:val="009B3932"/>
    <w:rsid w:val="009E2B78"/>
    <w:rsid w:val="00A12F68"/>
    <w:rsid w:val="00A167D2"/>
    <w:rsid w:val="00A36D94"/>
    <w:rsid w:val="00AF7BB6"/>
    <w:rsid w:val="00B45765"/>
    <w:rsid w:val="00B46A7B"/>
    <w:rsid w:val="00B61FB1"/>
    <w:rsid w:val="00B856C1"/>
    <w:rsid w:val="00B93DB7"/>
    <w:rsid w:val="00BA1043"/>
    <w:rsid w:val="00C546B7"/>
    <w:rsid w:val="00C72946"/>
    <w:rsid w:val="00C870E1"/>
    <w:rsid w:val="00CA509B"/>
    <w:rsid w:val="00CA5E52"/>
    <w:rsid w:val="00D154D0"/>
    <w:rsid w:val="00D71187"/>
    <w:rsid w:val="00DA37D3"/>
    <w:rsid w:val="00DE4F15"/>
    <w:rsid w:val="00E63FB6"/>
    <w:rsid w:val="00E8149B"/>
    <w:rsid w:val="00EB46C4"/>
    <w:rsid w:val="00EC7577"/>
    <w:rsid w:val="00EE1E20"/>
    <w:rsid w:val="00EF351B"/>
    <w:rsid w:val="00EF5258"/>
    <w:rsid w:val="00F05D84"/>
    <w:rsid w:val="00F27AAA"/>
    <w:rsid w:val="00F54A6E"/>
    <w:rsid w:val="00F7550A"/>
    <w:rsid w:val="00FD5A93"/>
    <w:rsid w:val="00FF4680"/>
    <w:rsid w:val="00FF6BB6"/>
    <w:rsid w:val="00FF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A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806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516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544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D25F-0267-400D-AA67-54902736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5034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STARIK</cp:lastModifiedBy>
  <cp:revision>5</cp:revision>
  <dcterms:created xsi:type="dcterms:W3CDTF">2022-09-02T14:54:00Z</dcterms:created>
  <dcterms:modified xsi:type="dcterms:W3CDTF">2024-04-09T06:36:00Z</dcterms:modified>
</cp:coreProperties>
</file>