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68722" w14:textId="77777777" w:rsidR="00021214" w:rsidRPr="00021214" w:rsidRDefault="00021214" w:rsidP="0002121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12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Частное образовательное учреждение </w:t>
      </w:r>
    </w:p>
    <w:p w14:paraId="22EAD4BB" w14:textId="77777777" w:rsidR="00021214" w:rsidRPr="00021214" w:rsidRDefault="00021214" w:rsidP="0002121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12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профессионального образования </w:t>
      </w:r>
    </w:p>
    <w:p w14:paraId="25EFD84F" w14:textId="77777777" w:rsidR="00021214" w:rsidRPr="00021214" w:rsidRDefault="00021214" w:rsidP="00021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212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«Ставропольский многопрофильный колледж»</w:t>
      </w:r>
    </w:p>
    <w:p w14:paraId="7D4A2863" w14:textId="77777777" w:rsidR="00021214" w:rsidRPr="00021214" w:rsidRDefault="00021214" w:rsidP="000212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0FC4811" w14:textId="77777777" w:rsidR="00021214" w:rsidRPr="00021214" w:rsidRDefault="00021214" w:rsidP="00021214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9656F73" w14:textId="77777777" w:rsidR="00021214" w:rsidRPr="00021214" w:rsidRDefault="00021214" w:rsidP="00021214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37135E5" w14:textId="77777777" w:rsidR="00021214" w:rsidRPr="00021214" w:rsidRDefault="00021214" w:rsidP="00021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92D3E9F" w14:textId="77777777" w:rsidR="00021214" w:rsidRPr="00021214" w:rsidRDefault="00021214" w:rsidP="00021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7C84EF3" w14:textId="77777777" w:rsidR="00021214" w:rsidRPr="00021214" w:rsidRDefault="00021214" w:rsidP="000212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3A899D6A" w14:textId="77777777" w:rsidR="00021214" w:rsidRPr="00021214" w:rsidRDefault="00021214" w:rsidP="000212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4C68BCE1" w14:textId="77777777" w:rsidR="00021214" w:rsidRPr="00021214" w:rsidRDefault="00021214" w:rsidP="000212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6922E79E" w14:textId="77777777" w:rsidR="00021214" w:rsidRPr="00021214" w:rsidRDefault="00021214" w:rsidP="000212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7B1C771B" w14:textId="77777777" w:rsidR="00021214" w:rsidRPr="00021214" w:rsidRDefault="00021214" w:rsidP="000212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21214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КОНТРОЛЬНО-ОЦЕНОЧНЫЕ СРЕДСТВА</w:t>
      </w:r>
    </w:p>
    <w:p w14:paraId="6BE52ABC" w14:textId="2191FDAE" w:rsidR="00021214" w:rsidRPr="00021214" w:rsidRDefault="00021214" w:rsidP="0002121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6"/>
          <w:szCs w:val="26"/>
          <w:lang w:eastAsia="ru-RU"/>
          <w14:ligatures w14:val="none"/>
        </w:rPr>
      </w:pPr>
      <w:bookmarkStart w:id="0" w:name="_Hlk161782187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ОП.03 Санитария и гигиена в сфере услуг</w:t>
      </w:r>
    </w:p>
    <w:bookmarkEnd w:id="0"/>
    <w:p w14:paraId="51A55BD7" w14:textId="77777777" w:rsidR="00021214" w:rsidRPr="00021214" w:rsidRDefault="00021214" w:rsidP="0002121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12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программа подготовки специалистов среднего звена (ППССЗ) </w:t>
      </w:r>
    </w:p>
    <w:p w14:paraId="4FC13686" w14:textId="77777777" w:rsidR="00021214" w:rsidRPr="00021214" w:rsidRDefault="00021214" w:rsidP="00021214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12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специальности СПО </w:t>
      </w:r>
    </w:p>
    <w:p w14:paraId="42559057" w14:textId="77777777" w:rsidR="00021214" w:rsidRPr="00021214" w:rsidRDefault="00021214" w:rsidP="0002121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2121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43.02.17 Технология индустрии красоты</w:t>
      </w:r>
    </w:p>
    <w:p w14:paraId="678F3564" w14:textId="77777777" w:rsidR="00021214" w:rsidRPr="00021214" w:rsidRDefault="00021214" w:rsidP="00021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C002AB8" w14:textId="77777777" w:rsidR="00021214" w:rsidRPr="00021214" w:rsidRDefault="00021214" w:rsidP="00021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D73DC8A" w14:textId="77777777" w:rsidR="00021214" w:rsidRPr="00021214" w:rsidRDefault="00021214" w:rsidP="00021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0E0722C" w14:textId="77777777" w:rsidR="00021214" w:rsidRPr="00021214" w:rsidRDefault="00021214" w:rsidP="00021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D88EC3B" w14:textId="77777777" w:rsidR="00021214" w:rsidRPr="00021214" w:rsidRDefault="00021214" w:rsidP="00021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8DB8301" w14:textId="77777777" w:rsidR="00021214" w:rsidRPr="00021214" w:rsidRDefault="00021214" w:rsidP="00021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83D8299" w14:textId="77777777" w:rsidR="00021214" w:rsidRPr="00021214" w:rsidRDefault="00021214" w:rsidP="00021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AC7FB21" w14:textId="77777777" w:rsidR="00021214" w:rsidRPr="00021214" w:rsidRDefault="00021214" w:rsidP="00021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4F9E8C5" w14:textId="77777777" w:rsidR="00021214" w:rsidRPr="00021214" w:rsidRDefault="00021214" w:rsidP="00021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263A7DC" w14:textId="77777777" w:rsidR="00021214" w:rsidRPr="00021214" w:rsidRDefault="00021214" w:rsidP="00021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42B51AE" w14:textId="77777777" w:rsidR="00021214" w:rsidRPr="00021214" w:rsidRDefault="00021214" w:rsidP="00021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CE940DF" w14:textId="77777777" w:rsidR="00021214" w:rsidRPr="00021214" w:rsidRDefault="00021214" w:rsidP="00021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B6AA1D8" w14:textId="77777777" w:rsidR="00021214" w:rsidRPr="00021214" w:rsidRDefault="00021214" w:rsidP="00021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4CFDED1" w14:textId="77777777" w:rsidR="00021214" w:rsidRPr="00021214" w:rsidRDefault="00021214" w:rsidP="000212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2121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Ставрополь, 2024</w:t>
      </w:r>
      <w:r w:rsidRPr="0002121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 w:type="page"/>
      </w:r>
    </w:p>
    <w:p w14:paraId="75A3E1CC" w14:textId="5DF921F9" w:rsidR="00021214" w:rsidRPr="00021214" w:rsidRDefault="00021214" w:rsidP="00021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212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Комплект контрольно-оценочных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 43.02.17 </w:t>
      </w:r>
      <w:bookmarkStart w:id="1" w:name="_Hlk161782138"/>
      <w:r w:rsidRPr="000212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Технология индустрии красоты</w:t>
      </w:r>
      <w:bookmarkEnd w:id="1"/>
      <w:r w:rsidRPr="000212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программы учебной дисциплин: </w:t>
      </w:r>
      <w:bookmarkStart w:id="2" w:name="_Hlk161782294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ОП.03 Санитария и гигиена в сфере услуг</w:t>
      </w:r>
    </w:p>
    <w:bookmarkEnd w:id="2"/>
    <w:p w14:paraId="2B1A4233" w14:textId="77777777" w:rsidR="00021214" w:rsidRPr="00021214" w:rsidRDefault="00021214" w:rsidP="00021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96A785E" w14:textId="77777777" w:rsidR="00021214" w:rsidRPr="00021214" w:rsidRDefault="00021214" w:rsidP="0002121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212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Разработчик(и): </w:t>
      </w:r>
    </w:p>
    <w:p w14:paraId="74987FD1" w14:textId="77777777" w:rsidR="00021214" w:rsidRPr="00021214" w:rsidRDefault="00021214" w:rsidP="00021214">
      <w:pPr>
        <w:tabs>
          <w:tab w:val="left" w:pos="6225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12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Филипенко И.С.– преподаватель СмК</w:t>
      </w:r>
    </w:p>
    <w:p w14:paraId="196C74AE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0C50582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71454F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7CD5EC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2779A1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71E67C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A415F3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EAE6D6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DA69E98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1F1AFC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5B39CB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C51183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13DB697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929D31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A52E93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F8AC12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EE1351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767F008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9702212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D7EB1A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6300C2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4211B26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1B4045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7D6B24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83EFEA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97A173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F199085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2CA0CB1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55BBFE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19C302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75B055D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E967E6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A43B55A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2910C85" w14:textId="77777777" w:rsidR="00021214" w:rsidRPr="00021214" w:rsidRDefault="00021214" w:rsidP="0002121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9A2775" w14:textId="77777777" w:rsidR="00021214" w:rsidRPr="00021214" w:rsidRDefault="00021214" w:rsidP="000212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12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Рассмотрено и рекомендовано на заседании кафедры «Здравоохранения и индустрии красоты». Протокол № 9 от 20.05. 2024 г.</w:t>
      </w:r>
    </w:p>
    <w:p w14:paraId="4960649B" w14:textId="77777777" w:rsidR="00021214" w:rsidRPr="00021214" w:rsidRDefault="00021214" w:rsidP="00435C07">
      <w:pPr>
        <w:rPr>
          <w:rFonts w:ascii="Times New Roman" w:hAnsi="Times New Roman" w:cs="Times New Roman"/>
          <w:sz w:val="28"/>
          <w:szCs w:val="28"/>
        </w:rPr>
      </w:pPr>
    </w:p>
    <w:p w14:paraId="23556790" w14:textId="77777777" w:rsidR="005E00BA" w:rsidRDefault="005E00BA" w:rsidP="005E00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4C57894" w14:textId="77777777" w:rsidR="005E00BA" w:rsidRDefault="005E00BA" w:rsidP="005E00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4A2F0B8" w14:textId="1E72CA3E" w:rsidR="005E00BA" w:rsidRPr="005E00BA" w:rsidRDefault="005E00BA" w:rsidP="005E00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E00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Общие положения</w:t>
      </w:r>
    </w:p>
    <w:p w14:paraId="59F9B0EA" w14:textId="2F738A25" w:rsidR="005E00BA" w:rsidRPr="005E00BA" w:rsidRDefault="005E00BA" w:rsidP="005E0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E00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bookmarkStart w:id="3" w:name="_Hlk161783232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ОП.03 Санитария и гигиена в сфере услуг</w:t>
      </w:r>
    </w:p>
    <w:bookmarkEnd w:id="3"/>
    <w:p w14:paraId="5B04D454" w14:textId="04EA4F04" w:rsidR="005E00BA" w:rsidRPr="005E00BA" w:rsidRDefault="005E00BA" w:rsidP="005E0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E00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Формой аттестации по профессиональному модулю является экзамен.</w:t>
      </w:r>
    </w:p>
    <w:p w14:paraId="30B2297B" w14:textId="77777777" w:rsidR="005E00BA" w:rsidRDefault="005E00BA" w:rsidP="005E00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2AC832" w14:textId="2BE5F9F0" w:rsidR="005E00BA" w:rsidRPr="005E00BA" w:rsidRDefault="005E00BA" w:rsidP="005E00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E00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1. Результаты освоения модуля, подлежащие проверке</w:t>
      </w:r>
    </w:p>
    <w:p w14:paraId="424F17D5" w14:textId="77777777" w:rsidR="005E00BA" w:rsidRPr="005E00BA" w:rsidRDefault="005E00BA" w:rsidP="005E00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E00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Профессиональные и общие компетенции</w:t>
      </w:r>
    </w:p>
    <w:p w14:paraId="6F520EE8" w14:textId="77777777" w:rsidR="005E00BA" w:rsidRPr="005E00BA" w:rsidRDefault="005E00BA" w:rsidP="005E0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12D3E4" w14:textId="72EE1B06" w:rsidR="005E00BA" w:rsidRPr="005E00BA" w:rsidRDefault="005E00BA" w:rsidP="005E0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E00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Сформированность компетенций (в т. ч. частичная для общих) может быть подтверждена как изолированно, так и комплексно</w:t>
      </w:r>
    </w:p>
    <w:p w14:paraId="7F57A42C" w14:textId="77777777" w:rsidR="005E00BA" w:rsidRPr="005E00BA" w:rsidRDefault="005E00BA" w:rsidP="005E00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421DB9" w14:textId="77777777" w:rsidR="005E00BA" w:rsidRPr="005E00BA" w:rsidRDefault="005E00BA" w:rsidP="005E00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E00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 01.</w:t>
      </w:r>
      <w:r w:rsidRPr="005E0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5E00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Выбирать способы решения задач профессиональной деятельности, применительно к различным контекстам.</w:t>
      </w:r>
    </w:p>
    <w:p w14:paraId="637B3838" w14:textId="77777777" w:rsidR="005E00BA" w:rsidRPr="005E00BA" w:rsidRDefault="005E00BA" w:rsidP="005E00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E00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 02.</w:t>
      </w:r>
      <w:r w:rsidRPr="005E0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5E00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Осуществлять поиск, анализ и интерпретацию информации, необходимой для выполнения задач профессиональной деятельности.</w:t>
      </w:r>
    </w:p>
    <w:p w14:paraId="09289969" w14:textId="77777777" w:rsidR="005E00BA" w:rsidRPr="005E00BA" w:rsidRDefault="005E00BA" w:rsidP="005E00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E00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 04.</w:t>
      </w:r>
      <w:r w:rsidRPr="005E0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5E00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Работать в коллективе и команде, эффективно взаимодействовать с коллегами, руководством, клиентами.</w:t>
      </w:r>
    </w:p>
    <w:p w14:paraId="7591F52F" w14:textId="77777777" w:rsidR="005E00BA" w:rsidRPr="005E00BA" w:rsidRDefault="005E00BA" w:rsidP="005E00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E00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 07.</w:t>
      </w:r>
      <w:r w:rsidRPr="005E0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5E00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Содействовать сохранению окружающей среды, ресурсосбережению, эффективно действовать в чрезвычайных ситуациях.</w:t>
      </w:r>
    </w:p>
    <w:p w14:paraId="7B77F412" w14:textId="77777777" w:rsidR="005E00BA" w:rsidRPr="005E00BA" w:rsidRDefault="005E00BA" w:rsidP="005E00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E00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 09.</w:t>
      </w:r>
      <w:r w:rsidRPr="005E0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5E00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Использовать информационные технологии в профессиональной деятельности.</w:t>
      </w:r>
    </w:p>
    <w:p w14:paraId="6A986573" w14:textId="77777777" w:rsidR="005E00BA" w:rsidRPr="005E00BA" w:rsidRDefault="005E00BA" w:rsidP="005E00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</w:pPr>
    </w:p>
    <w:p w14:paraId="7378E782" w14:textId="2B0BC3E7" w:rsidR="005E00BA" w:rsidRPr="005E00BA" w:rsidRDefault="005E00BA" w:rsidP="005E00B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E00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Таблица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5070"/>
        <w:gridCol w:w="4536"/>
      </w:tblGrid>
      <w:tr w:rsidR="005E00BA" w:rsidRPr="005E00BA" w14:paraId="36CEF593" w14:textId="77777777" w:rsidTr="00D27A2B">
        <w:tc>
          <w:tcPr>
            <w:tcW w:w="5070" w:type="dxa"/>
          </w:tcPr>
          <w:p w14:paraId="0056544D" w14:textId="77777777" w:rsidR="005E00BA" w:rsidRPr="005E00BA" w:rsidRDefault="005E00BA" w:rsidP="005E00BA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5E00B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Общекультурные компетенции</w:t>
            </w:r>
          </w:p>
        </w:tc>
        <w:tc>
          <w:tcPr>
            <w:tcW w:w="4536" w:type="dxa"/>
          </w:tcPr>
          <w:p w14:paraId="0AECBB02" w14:textId="77777777" w:rsidR="005E00BA" w:rsidRPr="005E00BA" w:rsidRDefault="005E00BA" w:rsidP="005E00BA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5E00B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Показатели оценки результата</w:t>
            </w:r>
          </w:p>
        </w:tc>
      </w:tr>
      <w:tr w:rsidR="005E00BA" w:rsidRPr="005E00BA" w14:paraId="63D8E392" w14:textId="77777777" w:rsidTr="00D27A2B">
        <w:trPr>
          <w:trHeight w:val="1188"/>
        </w:trPr>
        <w:tc>
          <w:tcPr>
            <w:tcW w:w="5070" w:type="dxa"/>
          </w:tcPr>
          <w:p w14:paraId="3CAFD2F2" w14:textId="77777777" w:rsidR="005E00BA" w:rsidRPr="005E00BA" w:rsidRDefault="005E00BA" w:rsidP="005E00B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ОК 01.</w:t>
            </w:r>
            <w:r w:rsidRPr="005E0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536" w:type="dxa"/>
          </w:tcPr>
          <w:p w14:paraId="403C7491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Умения:</w:t>
            </w:r>
          </w:p>
          <w:p w14:paraId="6A50B2AB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распознавать задачу и/или проблему в профессиональном и/или социальном контексте</w:t>
            </w:r>
          </w:p>
          <w:p w14:paraId="34E33BB7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 задачу и/или проблему и выделять её составные части определять этапы решения задачи</w:t>
            </w:r>
          </w:p>
          <w:p w14:paraId="0C769D0C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выявлять и эффективно искать информацию, необходимую для решения задачи и/или проблемы</w:t>
            </w:r>
          </w:p>
          <w:p w14:paraId="3D73865D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составлять план действия</w:t>
            </w:r>
          </w:p>
          <w:p w14:paraId="13F66FAF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необходимые ресурсы</w:t>
            </w:r>
          </w:p>
          <w:p w14:paraId="70275481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владеть актуальными методами работы</w:t>
            </w:r>
            <w:r w:rsidRPr="005E0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в профессиональной и смежных сферах</w:t>
            </w:r>
          </w:p>
          <w:p w14:paraId="2FE1C117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реализовывать составленный план</w:t>
            </w:r>
          </w:p>
          <w:p w14:paraId="02B95C50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оценивать результат и последствия своих действий</w:t>
            </w:r>
          </w:p>
          <w:p w14:paraId="1C170B15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(самостоятельно или с помощью наставника)</w:t>
            </w:r>
          </w:p>
          <w:p w14:paraId="3B10E9F1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Знания:</w:t>
            </w:r>
          </w:p>
          <w:p w14:paraId="12EB8DB5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актуальный профессиональный</w:t>
            </w:r>
          </w:p>
          <w:p w14:paraId="71A81358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и социальный контекст, в котором приходится работать и жить</w:t>
            </w:r>
          </w:p>
          <w:p w14:paraId="57FB18D1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источники информации</w:t>
            </w:r>
          </w:p>
          <w:p w14:paraId="56F401E3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и ресурсы для решения задач и проблем в профессиональном и/или социальном контексте</w:t>
            </w:r>
          </w:p>
          <w:p w14:paraId="69F933E2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алгоритмы выполнения работ в профессиональной и смежных областях</w:t>
            </w:r>
          </w:p>
          <w:p w14:paraId="18485DD0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методы работы в профессиональной и смежных</w:t>
            </w:r>
          </w:p>
          <w:p w14:paraId="2B43BFF1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сферах</w:t>
            </w:r>
          </w:p>
          <w:p w14:paraId="6127500C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структуру плана для решения задач</w:t>
            </w:r>
          </w:p>
          <w:p w14:paraId="3C36D1D9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оценки результатов решения задач</w:t>
            </w:r>
          </w:p>
          <w:p w14:paraId="1E1D447B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профессиональной деятельности</w:t>
            </w:r>
          </w:p>
        </w:tc>
      </w:tr>
      <w:tr w:rsidR="005E00BA" w:rsidRPr="005E00BA" w14:paraId="3681D397" w14:textId="77777777" w:rsidTr="00D27A2B">
        <w:trPr>
          <w:trHeight w:val="1236"/>
        </w:trPr>
        <w:tc>
          <w:tcPr>
            <w:tcW w:w="5070" w:type="dxa"/>
          </w:tcPr>
          <w:p w14:paraId="129F3D6C" w14:textId="77777777" w:rsidR="005E00BA" w:rsidRPr="005E00BA" w:rsidRDefault="005E00BA" w:rsidP="005E00B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 02.</w:t>
            </w:r>
            <w:r w:rsidRPr="005E0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536" w:type="dxa"/>
          </w:tcPr>
          <w:p w14:paraId="0204027F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Умения:</w:t>
            </w:r>
          </w:p>
          <w:p w14:paraId="6EE086B2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задачи для поиска информации</w:t>
            </w:r>
          </w:p>
          <w:p w14:paraId="369C3C39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необходимые источники информации</w:t>
            </w:r>
          </w:p>
          <w:p w14:paraId="22BF344B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планировать процесс поиска; структурировать</w:t>
            </w:r>
          </w:p>
          <w:p w14:paraId="1C45F611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получаемую информацию</w:t>
            </w:r>
          </w:p>
          <w:p w14:paraId="42FDB554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выделять наиболее значимое в перечне информации</w:t>
            </w:r>
          </w:p>
          <w:p w14:paraId="1A22387A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оценивать практическую значимость результатов поиска</w:t>
            </w:r>
          </w:p>
          <w:p w14:paraId="2DDD5572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оформлять результаты поиска, применять средства</w:t>
            </w:r>
          </w:p>
          <w:p w14:paraId="1F23C7F0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 технологий для решения профессиональных задач</w:t>
            </w:r>
          </w:p>
          <w:p w14:paraId="3ABA0DA4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современное программное обеспечение</w:t>
            </w:r>
          </w:p>
          <w:p w14:paraId="0EAA230C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различные цифровые средства для решения профессиональных задач</w:t>
            </w:r>
          </w:p>
          <w:p w14:paraId="300F4E5D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Знания:</w:t>
            </w:r>
          </w:p>
          <w:p w14:paraId="563E18CE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номенклатура информационных источников, применяемых в профессиональной деятельности</w:t>
            </w:r>
          </w:p>
          <w:p w14:paraId="274A7A91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приемы структурирования информации</w:t>
            </w:r>
          </w:p>
          <w:p w14:paraId="6F4CDD72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формат оформления результатов поиска информации, современные средства и устройства информатизации</w:t>
            </w:r>
          </w:p>
          <w:p w14:paraId="72D85745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их применения и программное обеспечение в профессиональной деятельности в</w:t>
            </w:r>
          </w:p>
          <w:p w14:paraId="7098F1D1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том числе с использованием цифровых средств</w:t>
            </w:r>
          </w:p>
        </w:tc>
      </w:tr>
      <w:tr w:rsidR="005E00BA" w:rsidRPr="005E00BA" w14:paraId="432566EA" w14:textId="77777777" w:rsidTr="00D27A2B">
        <w:trPr>
          <w:trHeight w:val="1260"/>
        </w:trPr>
        <w:tc>
          <w:tcPr>
            <w:tcW w:w="5070" w:type="dxa"/>
          </w:tcPr>
          <w:p w14:paraId="2D9F1AA7" w14:textId="77777777" w:rsidR="005E00BA" w:rsidRPr="005E00BA" w:rsidRDefault="005E00BA" w:rsidP="005E00B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 04.</w:t>
            </w:r>
            <w:r w:rsidRPr="005E0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536" w:type="dxa"/>
          </w:tcPr>
          <w:p w14:paraId="4BCE477E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Умения:</w:t>
            </w:r>
          </w:p>
          <w:p w14:paraId="439989E9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организовывать работу коллектива</w:t>
            </w:r>
          </w:p>
          <w:p w14:paraId="744C8104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и команды</w:t>
            </w:r>
          </w:p>
          <w:p w14:paraId="35FE5A55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взаимодействовать с коллегами, руководством,</w:t>
            </w:r>
          </w:p>
          <w:p w14:paraId="79DC4DA9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клиентами в ходе профессиональной деятельности</w:t>
            </w:r>
          </w:p>
          <w:p w14:paraId="139C43FC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Знания:</w:t>
            </w:r>
          </w:p>
          <w:p w14:paraId="6CE8CA20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психологические основы деятельности коллектива,</w:t>
            </w:r>
          </w:p>
          <w:p w14:paraId="399F1494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психологические особенности личности</w:t>
            </w:r>
          </w:p>
          <w:p w14:paraId="26E53B6C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проектной деятельности</w:t>
            </w:r>
          </w:p>
        </w:tc>
      </w:tr>
      <w:tr w:rsidR="005E00BA" w:rsidRPr="005E00BA" w14:paraId="5F97766A" w14:textId="77777777" w:rsidTr="00D27A2B">
        <w:trPr>
          <w:trHeight w:val="1260"/>
        </w:trPr>
        <w:tc>
          <w:tcPr>
            <w:tcW w:w="5070" w:type="dxa"/>
          </w:tcPr>
          <w:p w14:paraId="0CEA0031" w14:textId="77777777" w:rsidR="005E00BA" w:rsidRPr="005E00BA" w:rsidRDefault="005E00BA" w:rsidP="005E00B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ОК 07.</w:t>
            </w:r>
            <w:r w:rsidRPr="005E0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536" w:type="dxa"/>
          </w:tcPr>
          <w:p w14:paraId="081621D5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Умения:</w:t>
            </w:r>
          </w:p>
          <w:p w14:paraId="541CAD89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соблюдать нормы экологической безопасности;</w:t>
            </w:r>
          </w:p>
          <w:p w14:paraId="6B3A53B5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направления ресурсосбережения в рамках профессиональной деятельности по</w:t>
            </w:r>
          </w:p>
          <w:p w14:paraId="37AA3905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специальности, осуществлять работу с соблюдением принципов бережливого производства</w:t>
            </w:r>
          </w:p>
          <w:p w14:paraId="185A4ECF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14:paraId="5B8E1471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Знания:</w:t>
            </w:r>
          </w:p>
          <w:p w14:paraId="74B32A8F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экологической безопасности при ведении</w:t>
            </w:r>
          </w:p>
          <w:p w14:paraId="1874A54A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профессиональной деятельности</w:t>
            </w:r>
          </w:p>
          <w:p w14:paraId="4DF5CCBE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ресурсы, задействованные в профессиональной деятельности</w:t>
            </w:r>
          </w:p>
          <w:p w14:paraId="69BC6C17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пути обеспечения ресурсосбережения</w:t>
            </w:r>
          </w:p>
          <w:p w14:paraId="7C8B8ABD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 бережливого производства</w:t>
            </w:r>
          </w:p>
          <w:p w14:paraId="10567371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направления изменения климатических условий региона</w:t>
            </w:r>
          </w:p>
        </w:tc>
      </w:tr>
      <w:tr w:rsidR="005E00BA" w:rsidRPr="005E00BA" w14:paraId="03C6D556" w14:textId="77777777" w:rsidTr="00D27A2B">
        <w:trPr>
          <w:trHeight w:val="1452"/>
        </w:trPr>
        <w:tc>
          <w:tcPr>
            <w:tcW w:w="5070" w:type="dxa"/>
          </w:tcPr>
          <w:p w14:paraId="50A69B78" w14:textId="77777777" w:rsidR="005E00BA" w:rsidRPr="005E00BA" w:rsidRDefault="005E00BA" w:rsidP="005E00B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 09.</w:t>
            </w:r>
            <w:r w:rsidRPr="005E0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  <w:p w14:paraId="22A73811" w14:textId="77777777" w:rsidR="005E00BA" w:rsidRPr="005E00BA" w:rsidRDefault="005E00BA" w:rsidP="005E00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41EA61E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Умения:</w:t>
            </w:r>
          </w:p>
          <w:p w14:paraId="26D77A62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общий смысл четко произнесенных высказываний на известные темы</w:t>
            </w:r>
          </w:p>
          <w:p w14:paraId="337EBEE5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(профессиональные и бытовые), понимать тексты на базовые профессиональные темы</w:t>
            </w:r>
          </w:p>
          <w:p w14:paraId="206E20FF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диалогах на знакомые общие и профессиональные темы</w:t>
            </w:r>
          </w:p>
          <w:p w14:paraId="3BF4AD41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строить простые высказывания о себе и о своей</w:t>
            </w:r>
          </w:p>
          <w:p w14:paraId="34A76F8E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профессиональной деятельности</w:t>
            </w:r>
          </w:p>
          <w:p w14:paraId="166F655E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 обосновывать и объяснять свои действия</w:t>
            </w:r>
          </w:p>
          <w:p w14:paraId="4A908544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(текущие и планируемые)</w:t>
            </w:r>
          </w:p>
          <w:p w14:paraId="25554B6F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писать простые связные сообщения на знакомые или интересующие профессиональные темы</w:t>
            </w:r>
          </w:p>
          <w:p w14:paraId="543BB0F9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Знания:</w:t>
            </w:r>
          </w:p>
          <w:p w14:paraId="11011D85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построения простых и сложных предложений на профессиональные темы</w:t>
            </w:r>
          </w:p>
          <w:p w14:paraId="72D641B8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общеупотребительные глаголы (бытовая и профессиональная лексика)</w:t>
            </w:r>
          </w:p>
          <w:p w14:paraId="20A417D9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лексический минимум, относящийся к описанию</w:t>
            </w:r>
          </w:p>
          <w:p w14:paraId="523397CD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предметов, средств и процессов профессиональной</w:t>
            </w:r>
          </w:p>
          <w:p w14:paraId="2053879D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</w:t>
            </w:r>
          </w:p>
          <w:p w14:paraId="3F865A57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произношения</w:t>
            </w:r>
          </w:p>
          <w:p w14:paraId="2044A050" w14:textId="77777777" w:rsidR="005E00BA" w:rsidRPr="005E00BA" w:rsidRDefault="005E00BA" w:rsidP="005E00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0B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чтения текстов профессиональной направленности</w:t>
            </w:r>
          </w:p>
        </w:tc>
      </w:tr>
    </w:tbl>
    <w:p w14:paraId="7DF30786" w14:textId="77777777" w:rsidR="005E00BA" w:rsidRPr="005E00BA" w:rsidRDefault="005E00BA" w:rsidP="005E00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7073368" w14:textId="77777777" w:rsidR="005E00BA" w:rsidRPr="005E00BA" w:rsidRDefault="005E00BA" w:rsidP="005E0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E00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3. Оценка освоения теоретического курса профессионального модуля</w:t>
      </w:r>
    </w:p>
    <w:p w14:paraId="6A4C2779" w14:textId="77777777" w:rsidR="005E00BA" w:rsidRPr="005E00BA" w:rsidRDefault="005E00BA" w:rsidP="005E0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E00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3.1. Общие положения</w:t>
      </w:r>
    </w:p>
    <w:p w14:paraId="06932F31" w14:textId="26664C55" w:rsidR="005E00BA" w:rsidRPr="005E00BA" w:rsidRDefault="005E00BA" w:rsidP="005E0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E00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Основной целью оценки теоретического курса является оценка умений и знаний.</w:t>
      </w:r>
    </w:p>
    <w:p w14:paraId="5786234C" w14:textId="191D49D8" w:rsidR="005E00BA" w:rsidRPr="005E00BA" w:rsidRDefault="005E00BA" w:rsidP="005E0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E00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Оценка теоретического курса профессионального модуля ПМ.01 Предоставление косметических услуг осуществляется с использованием следующих форм и методов контроля: тестирование, практическая подготовка, рефераты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экзамен</w:t>
      </w:r>
      <w:r w:rsidRPr="005E00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Квалификационный экзамен по профессиональному модулю.</w:t>
      </w:r>
    </w:p>
    <w:p w14:paraId="5004F2CD" w14:textId="77777777" w:rsidR="005E00BA" w:rsidRPr="005E00BA" w:rsidRDefault="005E00BA" w:rsidP="005E0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8E3744B" w14:textId="77777777" w:rsidR="005E00BA" w:rsidRPr="005E00BA" w:rsidRDefault="005E00BA" w:rsidP="005E0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E00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3.2. Типовые задания для оценки освоения </w:t>
      </w:r>
    </w:p>
    <w:p w14:paraId="78F14892" w14:textId="1B1C2CA9" w:rsidR="005E00BA" w:rsidRPr="005E00BA" w:rsidRDefault="005E00BA" w:rsidP="005E0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E00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3.2.1 Типовые задания для оценки освоения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ОП.03 Санитария и гигиена в сфере услуг</w:t>
      </w:r>
    </w:p>
    <w:p w14:paraId="5B79F562" w14:textId="77894101" w:rsidR="005E00BA" w:rsidRPr="005E00BA" w:rsidRDefault="005E00BA" w:rsidP="005E0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E00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3.2.1.1 Вопросы к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экзамену</w:t>
      </w:r>
      <w:r w:rsidRPr="005E00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5F001B26" w14:textId="77777777" w:rsidR="00F33021" w:rsidRDefault="00F33021" w:rsidP="00435C07">
      <w:pPr>
        <w:rPr>
          <w:rFonts w:ascii="Times New Roman" w:hAnsi="Times New Roman" w:cs="Times New Roman"/>
          <w:sz w:val="28"/>
          <w:szCs w:val="28"/>
        </w:rPr>
      </w:pPr>
    </w:p>
    <w:p w14:paraId="5BD19054" w14:textId="119367C1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>1. Санитария как наука (цели, задачи, что изучает)</w:t>
      </w:r>
    </w:p>
    <w:p w14:paraId="119AE0CD" w14:textId="2DC236A3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 xml:space="preserve">2. Техника безопасности при использовании </w:t>
      </w:r>
      <w:r w:rsidR="003168DB">
        <w:rPr>
          <w:rFonts w:ascii="Times New Roman" w:hAnsi="Times New Roman" w:cs="Times New Roman"/>
          <w:sz w:val="28"/>
          <w:szCs w:val="28"/>
        </w:rPr>
        <w:t>дез</w:t>
      </w:r>
      <w:r w:rsidRPr="00435C07">
        <w:rPr>
          <w:rFonts w:ascii="Times New Roman" w:hAnsi="Times New Roman" w:cs="Times New Roman"/>
          <w:sz w:val="28"/>
          <w:szCs w:val="28"/>
        </w:rPr>
        <w:t>.средств</w:t>
      </w:r>
    </w:p>
    <w:p w14:paraId="7DAEDCBB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 xml:space="preserve">3. Техника безопасности в косметологии </w:t>
      </w:r>
    </w:p>
    <w:p w14:paraId="0CE51A91" w14:textId="3856DDFB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>4. Кожа и её производные. Функции кожи</w:t>
      </w:r>
    </w:p>
    <w:p w14:paraId="3EFDB337" w14:textId="3EFD0CE9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 xml:space="preserve">5. Определение инфекционного процесса, общая характеристика, понятие периодов </w:t>
      </w:r>
    </w:p>
    <w:p w14:paraId="25D11AB3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 xml:space="preserve">6. Общая характеристика вирусов. Классификация </w:t>
      </w:r>
    </w:p>
    <w:p w14:paraId="61FA1712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 xml:space="preserve">7. ВИЧ. клинические особенности. Иммунологические показатели </w:t>
      </w:r>
    </w:p>
    <w:p w14:paraId="525409C5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 xml:space="preserve">8. Понятие о профилактике ВИЧ </w:t>
      </w:r>
    </w:p>
    <w:p w14:paraId="7D07AA8C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 xml:space="preserve">9. Микроорганизмы патогенные и условно-патогенные </w:t>
      </w:r>
    </w:p>
    <w:p w14:paraId="2A26B0DA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>10. Профессиональные заболевания и произведенные факторы их вызывающие</w:t>
      </w:r>
    </w:p>
    <w:p w14:paraId="295B5591" w14:textId="0EB6E625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 xml:space="preserve">11. Утилизация отходов, использованных материалов и одноразового белья в соответствии с санитарными нормами </w:t>
      </w:r>
    </w:p>
    <w:p w14:paraId="2FEE6242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>12. Контроль качества проведения стерилизации и дезинфекции инструментов</w:t>
      </w:r>
    </w:p>
    <w:p w14:paraId="673C5BDC" w14:textId="19A7C9E3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>13. Дез.</w:t>
      </w:r>
      <w:r w:rsidR="003168DB">
        <w:rPr>
          <w:rFonts w:ascii="Times New Roman" w:hAnsi="Times New Roman" w:cs="Times New Roman"/>
          <w:sz w:val="28"/>
          <w:szCs w:val="28"/>
        </w:rPr>
        <w:t xml:space="preserve"> </w:t>
      </w:r>
      <w:r w:rsidRPr="00435C07">
        <w:rPr>
          <w:rFonts w:ascii="Times New Roman" w:hAnsi="Times New Roman" w:cs="Times New Roman"/>
          <w:sz w:val="28"/>
          <w:szCs w:val="28"/>
        </w:rPr>
        <w:t xml:space="preserve">средства их назначение и санитарные требования к ним </w:t>
      </w:r>
    </w:p>
    <w:p w14:paraId="119CF79E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 xml:space="preserve">14. Дезинфекция </w:t>
      </w:r>
    </w:p>
    <w:p w14:paraId="4DD42311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>15. ПСО</w:t>
      </w:r>
    </w:p>
    <w:p w14:paraId="5E5225A1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 xml:space="preserve">16. Стерилизация </w:t>
      </w:r>
    </w:p>
    <w:p w14:paraId="107A8541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 xml:space="preserve">17. Первая помощь при обмороке </w:t>
      </w:r>
    </w:p>
    <w:p w14:paraId="4756DA71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 xml:space="preserve">18. Медосмотр работник </w:t>
      </w:r>
    </w:p>
    <w:p w14:paraId="6A06F3FF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lastRenderedPageBreak/>
        <w:t xml:space="preserve">19. Хранение и утилизация белья </w:t>
      </w:r>
    </w:p>
    <w:p w14:paraId="27CB5A66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 xml:space="preserve">20. Общее понятие санитарии и гигиены </w:t>
      </w:r>
    </w:p>
    <w:p w14:paraId="3F57CFF3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 xml:space="preserve">21. Требование к мастеру </w:t>
      </w:r>
    </w:p>
    <w:p w14:paraId="26D16F67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 xml:space="preserve">22. Требования к клиенту </w:t>
      </w:r>
    </w:p>
    <w:p w14:paraId="4BAB78E4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>23. Профилактика профессиональных заболеваний</w:t>
      </w:r>
    </w:p>
    <w:p w14:paraId="0C499EB2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 xml:space="preserve">24. Санитарные нормы и требования к кабинету специалиста </w:t>
      </w:r>
    </w:p>
    <w:p w14:paraId="7F59BA4C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 xml:space="preserve">25. Правила измерения температуры тела </w:t>
      </w:r>
    </w:p>
    <w:p w14:paraId="304CF92F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>26. Правила измерения пульса</w:t>
      </w:r>
    </w:p>
    <w:p w14:paraId="1400586B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>Практические вопросы</w:t>
      </w:r>
    </w:p>
    <w:p w14:paraId="6C4CBA44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 xml:space="preserve">1. Гигиеническое мытьё и обработка рук </w:t>
      </w:r>
    </w:p>
    <w:p w14:paraId="5692A1C9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 xml:space="preserve">2. Первая помощь при обмороке </w:t>
      </w:r>
    </w:p>
    <w:p w14:paraId="52558930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 xml:space="preserve">3. Измерение температуры тела </w:t>
      </w:r>
    </w:p>
    <w:p w14:paraId="367CE93B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 xml:space="preserve">4. Измерение пульса </w:t>
      </w:r>
    </w:p>
    <w:p w14:paraId="710C3A66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 xml:space="preserve">5. Дезинфекция </w:t>
      </w:r>
    </w:p>
    <w:p w14:paraId="7D293D35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>6. Выполнение сердечно легочной реанимации</w:t>
      </w:r>
    </w:p>
    <w:p w14:paraId="321E18A9" w14:textId="77777777" w:rsidR="00435C07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 xml:space="preserve">7. Наложение повязки «чепец» </w:t>
      </w:r>
    </w:p>
    <w:p w14:paraId="7C249620" w14:textId="47A4CF5B" w:rsidR="00603FC0" w:rsidRPr="00435C07" w:rsidRDefault="00435C07" w:rsidP="00435C07">
      <w:pPr>
        <w:rPr>
          <w:rFonts w:ascii="Times New Roman" w:hAnsi="Times New Roman" w:cs="Times New Roman"/>
          <w:sz w:val="28"/>
          <w:szCs w:val="28"/>
        </w:rPr>
      </w:pPr>
      <w:r w:rsidRPr="00435C07">
        <w:rPr>
          <w:rFonts w:ascii="Times New Roman" w:hAnsi="Times New Roman" w:cs="Times New Roman"/>
          <w:sz w:val="28"/>
          <w:szCs w:val="28"/>
        </w:rPr>
        <w:t>8. Наложение повязка «варежка»</w:t>
      </w:r>
    </w:p>
    <w:sectPr w:rsidR="00603FC0" w:rsidRPr="00435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D7"/>
    <w:rsid w:val="00021214"/>
    <w:rsid w:val="003168DB"/>
    <w:rsid w:val="00435C07"/>
    <w:rsid w:val="005E00BA"/>
    <w:rsid w:val="00603FC0"/>
    <w:rsid w:val="009F78D7"/>
    <w:rsid w:val="00F3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A63C"/>
  <w15:chartTrackingRefBased/>
  <w15:docId w15:val="{3D9851BB-86F6-4D63-A068-E58C4AFA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5E00B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E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Филипенко</dc:creator>
  <cp:keywords/>
  <dc:description/>
  <cp:lastModifiedBy>Ирина Филипенко</cp:lastModifiedBy>
  <cp:revision>5</cp:revision>
  <dcterms:created xsi:type="dcterms:W3CDTF">2024-04-23T08:26:00Z</dcterms:created>
  <dcterms:modified xsi:type="dcterms:W3CDTF">2024-04-23T09:53:00Z</dcterms:modified>
</cp:coreProperties>
</file>