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64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 xml:space="preserve">Частное образовательное учреждение 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:rsidR="00466D64" w:rsidRPr="003221AA" w:rsidRDefault="00466D64" w:rsidP="00466D64">
      <w:pPr>
        <w:spacing w:after="0" w:line="36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ind w:left="4956" w:firstLine="708"/>
        <w:rPr>
          <w:rFonts w:eastAsia="Times New Roman" w:cs="Times New Roman"/>
          <w:sz w:val="28"/>
          <w:szCs w:val="28"/>
          <w:vertAlign w:val="superscript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50"/>
          <w:szCs w:val="50"/>
          <w:lang w:eastAsia="ru-RU"/>
        </w:rPr>
      </w:pPr>
    </w:p>
    <w:p w:rsidR="00466D64" w:rsidRPr="00577A16" w:rsidRDefault="00466D64" w:rsidP="00466D64">
      <w:pPr>
        <w:spacing w:after="0" w:line="36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C037D4" w:rsidRPr="00C037D4" w:rsidRDefault="00C037D4" w:rsidP="00C037D4">
      <w:pPr>
        <w:spacing w:after="0" w:line="240" w:lineRule="auto"/>
        <w:jc w:val="center"/>
        <w:rPr>
          <w:b/>
          <w:spacing w:val="40"/>
          <w:sz w:val="28"/>
          <w:szCs w:val="28"/>
        </w:rPr>
      </w:pPr>
      <w:r w:rsidRPr="00C037D4">
        <w:rPr>
          <w:b/>
          <w:spacing w:val="40"/>
          <w:sz w:val="28"/>
          <w:szCs w:val="28"/>
        </w:rPr>
        <w:t>МЕТОДИЧЕСКИЕ УКАЗАНИЯ</w:t>
      </w:r>
    </w:p>
    <w:p w:rsidR="00C037D4" w:rsidRPr="00C037D4" w:rsidRDefault="00C037D4" w:rsidP="00C037D4">
      <w:pPr>
        <w:spacing w:after="0" w:line="240" w:lineRule="auto"/>
        <w:jc w:val="center"/>
        <w:rPr>
          <w:sz w:val="28"/>
          <w:szCs w:val="28"/>
        </w:rPr>
      </w:pPr>
      <w:r w:rsidRPr="00C037D4">
        <w:rPr>
          <w:sz w:val="28"/>
          <w:szCs w:val="28"/>
        </w:rPr>
        <w:t>к практическ</w:t>
      </w:r>
      <w:r w:rsidR="00DD4781">
        <w:rPr>
          <w:sz w:val="28"/>
          <w:szCs w:val="28"/>
        </w:rPr>
        <w:t>ой</w:t>
      </w:r>
      <w:r w:rsidRPr="00C037D4">
        <w:rPr>
          <w:sz w:val="28"/>
          <w:szCs w:val="28"/>
        </w:rPr>
        <w:t xml:space="preserve"> </w:t>
      </w:r>
      <w:r w:rsidR="00EC33BE">
        <w:rPr>
          <w:sz w:val="28"/>
          <w:szCs w:val="28"/>
        </w:rPr>
        <w:t>подготовк</w:t>
      </w:r>
      <w:r w:rsidR="00DD4781">
        <w:rPr>
          <w:sz w:val="28"/>
          <w:szCs w:val="28"/>
        </w:rPr>
        <w:t>е</w:t>
      </w:r>
      <w:r w:rsidRPr="00C037D4">
        <w:rPr>
          <w:sz w:val="28"/>
          <w:szCs w:val="28"/>
        </w:rPr>
        <w:t xml:space="preserve"> </w:t>
      </w:r>
    </w:p>
    <w:p w:rsidR="00C037D4" w:rsidRPr="00C037D4" w:rsidRDefault="00C037D4" w:rsidP="00C037D4">
      <w:pPr>
        <w:spacing w:after="0" w:line="240" w:lineRule="auto"/>
        <w:jc w:val="center"/>
        <w:rPr>
          <w:b/>
          <w:sz w:val="28"/>
          <w:szCs w:val="28"/>
        </w:rPr>
      </w:pPr>
      <w:r w:rsidRPr="00C037D4">
        <w:rPr>
          <w:b/>
          <w:sz w:val="28"/>
          <w:szCs w:val="28"/>
        </w:rPr>
        <w:t>по дисциплине</w:t>
      </w:r>
    </w:p>
    <w:p w:rsidR="00466D64" w:rsidRPr="00C037D4" w:rsidRDefault="00466D64" w:rsidP="00466D64">
      <w:pPr>
        <w:spacing w:after="120"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37D4">
        <w:rPr>
          <w:rFonts w:eastAsia="Times New Roman" w:cs="Times New Roman"/>
          <w:b/>
          <w:sz w:val="28"/>
          <w:szCs w:val="28"/>
          <w:lang w:eastAsia="ru-RU"/>
        </w:rPr>
        <w:t xml:space="preserve"> «</w:t>
      </w:r>
      <w:r w:rsidRPr="00C037D4">
        <w:rPr>
          <w:rFonts w:cs="Times New Roman"/>
          <w:b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обучающихся</w:t>
      </w: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по специальности  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54.02.01 «Дизайн (в промышленности)»</w:t>
      </w: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Pr="00B478F6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B478F6">
        <w:rPr>
          <w:rFonts w:eastAsia="Times New Roman" w:cs="Times New Roman"/>
          <w:bCs/>
          <w:sz w:val="28"/>
          <w:szCs w:val="28"/>
          <w:lang w:eastAsia="ru-RU"/>
        </w:rPr>
        <w:t>Ставрополь</w:t>
      </w:r>
      <w:r w:rsidR="00DD4781">
        <w:rPr>
          <w:rFonts w:eastAsia="Times New Roman" w:cs="Times New Roman"/>
          <w:bCs/>
          <w:sz w:val="28"/>
          <w:szCs w:val="28"/>
          <w:lang w:eastAsia="ru-RU"/>
        </w:rPr>
        <w:t>,</w:t>
      </w:r>
      <w:r w:rsidRPr="00B478F6">
        <w:rPr>
          <w:rFonts w:eastAsia="Times New Roman" w:cs="Times New Roman"/>
          <w:bCs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DD4781">
        <w:rPr>
          <w:rFonts w:eastAsia="Times New Roman" w:cs="Times New Roman"/>
          <w:bCs/>
          <w:sz w:val="28"/>
          <w:szCs w:val="28"/>
          <w:lang w:eastAsia="ru-RU"/>
        </w:rPr>
        <w:t>4</w:t>
      </w: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DD4781" w:rsidRPr="003057CA" w:rsidRDefault="00DD4781" w:rsidP="00DD4781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 w:rsidRPr="003057CA">
        <w:rPr>
          <w:rFonts w:cs="Times New Roman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>
        <w:rPr>
          <w:sz w:val="28"/>
          <w:szCs w:val="28"/>
        </w:rPr>
        <w:t>Основы конструкторско-технологического обеспечения дизайна».</w:t>
      </w:r>
    </w:p>
    <w:p w:rsidR="00DD4781" w:rsidRPr="003057CA" w:rsidRDefault="00DD4781" w:rsidP="00DD4781">
      <w:pPr>
        <w:ind w:firstLine="720"/>
        <w:jc w:val="both"/>
        <w:rPr>
          <w:rFonts w:cs="Times New Roman"/>
          <w:sz w:val="28"/>
          <w:szCs w:val="28"/>
        </w:rPr>
      </w:pPr>
    </w:p>
    <w:p w:rsidR="00DD4781" w:rsidRDefault="00DD4781" w:rsidP="00DD4781">
      <w:pPr>
        <w:spacing w:line="360" w:lineRule="auto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Составитель: Трофименко С.А.</w:t>
      </w:r>
    </w:p>
    <w:p w:rsidR="00DD4781" w:rsidRDefault="00DD4781" w:rsidP="00DD478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DD4781" w:rsidRDefault="00DD4781" w:rsidP="00DD478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DD4781" w:rsidRDefault="00DD4781" w:rsidP="00DD478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DD4781" w:rsidRDefault="00DD4781" w:rsidP="00DD4781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DD4781" w:rsidRPr="003057CA" w:rsidRDefault="00DD4781" w:rsidP="00DD4781">
      <w:pPr>
        <w:keepNext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Рассмотрено и рекомендовано на заседании кафедры «Строительства и дизайна» Протокол № 8 от 20.05.2024 г.</w:t>
      </w: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Default="00DD4781" w:rsidP="00C037D4">
      <w:pPr>
        <w:spacing w:line="276" w:lineRule="auto"/>
        <w:ind w:firstLine="720"/>
        <w:jc w:val="both"/>
        <w:rPr>
          <w:sz w:val="26"/>
          <w:szCs w:val="26"/>
        </w:rPr>
      </w:pPr>
    </w:p>
    <w:p w:rsidR="00DD4781" w:rsidRPr="00045F6C" w:rsidRDefault="00DD4781" w:rsidP="00DD4781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  <w:r w:rsidRPr="00045F6C">
        <w:rPr>
          <w:rFonts w:cs="Times New Roman"/>
          <w:sz w:val="28"/>
          <w:szCs w:val="28"/>
        </w:rPr>
        <w:lastRenderedPageBreak/>
        <w:t>ВВЕДЕНИЕ</w:t>
      </w:r>
    </w:p>
    <w:p w:rsidR="00DD4781" w:rsidRPr="003057CA" w:rsidRDefault="00DD4781" w:rsidP="00DD4781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 xml:space="preserve">Рабочая программа учебной дисциплины разработана в соответствии с ФГОС СПО по специальности </w:t>
      </w:r>
      <w:r>
        <w:rPr>
          <w:rFonts w:cs="Times New Roman"/>
          <w:sz w:val="28"/>
          <w:szCs w:val="28"/>
        </w:rPr>
        <w:t>54.02.01 Дизайн (по отраслям)</w:t>
      </w:r>
      <w:r w:rsidRPr="003057CA">
        <w:rPr>
          <w:rFonts w:cs="Times New Roman"/>
          <w:sz w:val="28"/>
          <w:szCs w:val="28"/>
        </w:rPr>
        <w:t>.</w:t>
      </w:r>
    </w:p>
    <w:p w:rsidR="00DD4781" w:rsidRPr="003057CA" w:rsidRDefault="00DD4781" w:rsidP="00DD4781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Основная цель методических указаний по дисциплине «</w:t>
      </w:r>
      <w:r>
        <w:rPr>
          <w:sz w:val="28"/>
          <w:szCs w:val="28"/>
        </w:rPr>
        <w:t>Основы конструкторско-технологического обеспечения дизайна</w:t>
      </w:r>
      <w:r w:rsidRPr="003057CA">
        <w:rPr>
          <w:rFonts w:cs="Times New Roman"/>
          <w:sz w:val="28"/>
          <w:szCs w:val="28"/>
        </w:rPr>
        <w:t xml:space="preserve"> рассмотрение вопросов теории и методологии</w:t>
      </w:r>
      <w:r w:rsidRPr="00962C8D">
        <w:rPr>
          <w:rFonts w:cs="Times New Roman"/>
          <w:sz w:val="28"/>
          <w:szCs w:val="28"/>
        </w:rPr>
        <w:t xml:space="preserve"> </w:t>
      </w:r>
      <w:hyperlink r:id="rId6" w:tooltip="Проектирование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проектирования</w:t>
        </w:r>
      </w:hyperlink>
      <w:r w:rsidRPr="00962C8D">
        <w:rPr>
          <w:rFonts w:cs="Times New Roman"/>
          <w:sz w:val="28"/>
          <w:szCs w:val="28"/>
          <w:shd w:val="clear" w:color="auto" w:fill="FFFFFF"/>
        </w:rPr>
        <w:t xml:space="preserve"> </w:t>
      </w:r>
      <w:hyperlink r:id="rId7" w:tooltip="Эстетика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эстетических</w:t>
        </w:r>
      </w:hyperlink>
      <w:r w:rsidRPr="00962C8D">
        <w:rPr>
          <w:rFonts w:cs="Times New Roman"/>
          <w:sz w:val="28"/>
          <w:szCs w:val="28"/>
          <w:shd w:val="clear" w:color="auto" w:fill="FFFFFF"/>
        </w:rPr>
        <w:t xml:space="preserve"> свойств </w:t>
      </w:r>
      <w:hyperlink r:id="rId8" w:tooltip="Продукт (бизнес)" w:history="1">
        <w:r w:rsidRPr="00962C8D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промышленных изделий</w:t>
        </w:r>
      </w:hyperlink>
      <w:r w:rsidRPr="00962C8D">
        <w:rPr>
          <w:rStyle w:val="a4"/>
          <w:rFonts w:cs="Times New Roman"/>
          <w:color w:val="auto"/>
          <w:sz w:val="28"/>
          <w:szCs w:val="28"/>
          <w:u w:val="none"/>
          <w:shd w:val="clear" w:color="auto" w:fill="FFFFFF"/>
        </w:rPr>
        <w:t>;</w:t>
      </w:r>
      <w:r>
        <w:rPr>
          <w:rStyle w:val="a4"/>
          <w:shd w:val="clear" w:color="auto" w:fill="FFFFFF"/>
        </w:rPr>
        <w:t xml:space="preserve"> </w:t>
      </w:r>
      <w:r w:rsidRPr="00B4098B">
        <w:rPr>
          <w:rFonts w:eastAsia="Times New Roman" w:cs="Times New Roman"/>
          <w:sz w:val="28"/>
          <w:szCs w:val="28"/>
        </w:rPr>
        <w:t>налаживание общения бизнеса с клиентами с помощью визуальных средств.</w:t>
      </w:r>
    </w:p>
    <w:p w:rsidR="00DD4781" w:rsidRPr="003057CA" w:rsidRDefault="00DD4781" w:rsidP="00DD4781">
      <w:pPr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:rsidR="00DD4781" w:rsidRPr="003057CA" w:rsidRDefault="00DD4781" w:rsidP="00DD4781">
      <w:pPr>
        <w:ind w:firstLine="709"/>
        <w:rPr>
          <w:rFonts w:cs="Times New Roman"/>
          <w:b/>
          <w:bCs/>
          <w:sz w:val="28"/>
          <w:szCs w:val="28"/>
        </w:rPr>
      </w:pPr>
      <w:r w:rsidRPr="003057CA">
        <w:rPr>
          <w:rFonts w:cs="Times New Roman"/>
          <w:b/>
          <w:spacing w:val="11"/>
          <w:sz w:val="28"/>
          <w:szCs w:val="28"/>
        </w:rPr>
        <w:t>Перечень общих компетенций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6. Работать в коллективе, эффективно общаться с коллегами, руководством, потребителями.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D4781" w:rsidRPr="00735AA9" w:rsidRDefault="00DD4781" w:rsidP="00DD4781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DD4781" w:rsidRPr="00735AA9" w:rsidRDefault="00DD4781" w:rsidP="00DD4781">
      <w:pPr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t>ОК 10.</w:t>
      </w:r>
      <w:r w:rsidRPr="00735AA9">
        <w:rPr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:rsidR="00DD4781" w:rsidRPr="00735AA9" w:rsidRDefault="00DD4781" w:rsidP="00DD4781">
      <w:pPr>
        <w:widowControl w:val="0"/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lastRenderedPageBreak/>
        <w:t>ОК 11.</w:t>
      </w:r>
      <w:r w:rsidRPr="00735AA9">
        <w:rPr>
          <w:sz w:val="28"/>
          <w:szCs w:val="28"/>
        </w:rPr>
        <w:t xml:space="preserve"> </w:t>
      </w:r>
      <w:r w:rsidRPr="003057CA">
        <w:rPr>
          <w:rFonts w:cs="Times New Roman"/>
          <w:sz w:val="28"/>
          <w:szCs w:val="28"/>
        </w:rPr>
        <w:t>Использовать знания по финансовой грамотности, планировать предпринимательскую деятел</w:t>
      </w:r>
      <w:r>
        <w:rPr>
          <w:rFonts w:cs="Times New Roman"/>
          <w:sz w:val="28"/>
          <w:szCs w:val="28"/>
        </w:rPr>
        <w:t>ьность в профессиональной сфере</w:t>
      </w:r>
    </w:p>
    <w:p w:rsidR="00DD4781" w:rsidRPr="003057CA" w:rsidRDefault="00DD4781" w:rsidP="00DD4781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2.1. </w:t>
      </w:r>
      <w:r w:rsidRPr="00735AA9">
        <w:rPr>
          <w:sz w:val="28"/>
          <w:szCs w:val="28"/>
        </w:rPr>
        <w:t>Разрабатывать технологическую карту изготовления изделия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2.2. </w:t>
      </w:r>
      <w:r w:rsidRPr="00735AA9">
        <w:rPr>
          <w:sz w:val="28"/>
          <w:szCs w:val="28"/>
        </w:rPr>
        <w:t>Выполнять технические чертежи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2.3. </w:t>
      </w:r>
      <w:r w:rsidRPr="00735AA9">
        <w:rPr>
          <w:sz w:val="28"/>
          <w:szCs w:val="28"/>
        </w:rPr>
        <w:t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735AA9">
        <w:rPr>
          <w:rFonts w:eastAsia="Calibri" w:cs="Times New Roman"/>
          <w:sz w:val="28"/>
          <w:szCs w:val="28"/>
        </w:rPr>
        <w:t xml:space="preserve">ПК 2.4. </w:t>
      </w:r>
      <w:r w:rsidRPr="00735AA9">
        <w:rPr>
          <w:sz w:val="28"/>
          <w:szCs w:val="28"/>
        </w:rPr>
        <w:t>Доводить опытные образцы промышленной продукции до соответствия технической документации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  <w:r w:rsidRPr="00735AA9">
        <w:rPr>
          <w:rFonts w:eastAsia="Times New Roman" w:cs="Times New Roman"/>
          <w:sz w:val="28"/>
          <w:szCs w:val="28"/>
          <w:lang w:eastAsia="ru-RU"/>
        </w:rPr>
        <w:t xml:space="preserve">ПК 2.5. </w:t>
      </w:r>
      <w:r w:rsidRPr="00735AA9">
        <w:rPr>
          <w:sz w:val="28"/>
          <w:szCs w:val="28"/>
        </w:rPr>
        <w:t>Разрабатывать эталон (макет в масштабе) изделия</w:t>
      </w:r>
    </w:p>
    <w:p w:rsidR="00DD4781" w:rsidRPr="00735AA9" w:rsidRDefault="00DD4781" w:rsidP="00DD47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D4781" w:rsidRPr="003057CA" w:rsidRDefault="00DD4781" w:rsidP="00DD4781">
      <w:pPr>
        <w:spacing w:line="360" w:lineRule="auto"/>
        <w:ind w:firstLine="709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-2"/>
          <w:sz w:val="28"/>
          <w:szCs w:val="28"/>
        </w:rPr>
        <w:t>Перечень личностных результатов</w:t>
      </w:r>
    </w:p>
    <w:p w:rsidR="00DD4781" w:rsidRPr="003057CA" w:rsidRDefault="00DD4781" w:rsidP="00DD4781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13 </w:t>
      </w:r>
      <w:r w:rsidRPr="003057CA">
        <w:rPr>
          <w:rFonts w:cs="Times New Roman"/>
          <w:sz w:val="28"/>
          <w:szCs w:val="28"/>
        </w:rPr>
        <w:t>Выбирающий оптимальные способы решения профессиональных задач на основе уважения к заказчику, понимания его потребностей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:rsidR="00DD4781" w:rsidRPr="003057CA" w:rsidRDefault="00DD4781" w:rsidP="00DD4781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22 </w:t>
      </w:r>
      <w:r w:rsidRPr="003057CA">
        <w:rPr>
          <w:rFonts w:cs="Times New Roman"/>
          <w:sz w:val="28"/>
          <w:szCs w:val="28"/>
        </w:rPr>
        <w:t>Вооруженный необходимыми профессиональными знаниями, выработавший умения и навыки трудовой деятельности, основ трудовой культуры.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:rsidR="00DD4781" w:rsidRDefault="00DD4781" w:rsidP="00DD4781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FC56E3" w:rsidRPr="00D8663A" w:rsidRDefault="00FC56E3" w:rsidP="00FC56E3">
      <w:pPr>
        <w:jc w:val="center"/>
        <w:rPr>
          <w:sz w:val="26"/>
          <w:szCs w:val="26"/>
        </w:rPr>
      </w:pPr>
      <w:r w:rsidRPr="00D8663A">
        <w:rPr>
          <w:sz w:val="26"/>
          <w:szCs w:val="26"/>
        </w:rPr>
        <w:lastRenderedPageBreak/>
        <w:t>СОДЕРЖАНИЕ</w:t>
      </w:r>
    </w:p>
    <w:p w:rsidR="004C2CFB" w:rsidRPr="00B61659" w:rsidRDefault="00AB781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bookmarkStart w:id="0" w:name="_Hlk48924919"/>
      <w:r>
        <w:rPr>
          <w:rFonts w:cs="Times New Roman"/>
          <w:b/>
          <w:sz w:val="24"/>
          <w:szCs w:val="24"/>
        </w:rPr>
        <w:t>1 часть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b/>
          <w:sz w:val="24"/>
          <w:szCs w:val="24"/>
        </w:rPr>
      </w:pPr>
      <w:bookmarkStart w:id="1" w:name="_Hlk83316086"/>
      <w:bookmarkStart w:id="2" w:name="_Hlk88162058"/>
      <w:r>
        <w:rPr>
          <w:b/>
          <w:bCs/>
          <w:sz w:val="24"/>
          <w:szCs w:val="24"/>
        </w:rPr>
        <w:t xml:space="preserve">Тема </w:t>
      </w:r>
      <w:r w:rsidR="004C2CFB" w:rsidRPr="00B61659">
        <w:rPr>
          <w:b/>
          <w:bCs/>
          <w:sz w:val="24"/>
          <w:szCs w:val="24"/>
        </w:rPr>
        <w:t>1. Исходные данные для конструкторского обеспечения   проектирования объектов дизайна</w:t>
      </w:r>
      <w:bookmarkEnd w:id="1"/>
      <w:r w:rsidR="004C2CFB" w:rsidRPr="00B61659">
        <w:rPr>
          <w:b/>
          <w:bCs/>
          <w:sz w:val="24"/>
          <w:szCs w:val="24"/>
        </w:rPr>
        <w:t xml:space="preserve">  </w:t>
      </w:r>
    </w:p>
    <w:bookmarkEnd w:id="2"/>
    <w:p w:rsidR="004C2CFB" w:rsidRPr="00B61659" w:rsidRDefault="004C2CFB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Построение технического рисунка</w:t>
      </w:r>
    </w:p>
    <w:p w:rsidR="004C2CFB" w:rsidRPr="00B61659" w:rsidRDefault="004C2CFB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r w:rsidRPr="00B61659">
        <w:rPr>
          <w:sz w:val="24"/>
          <w:szCs w:val="24"/>
        </w:rPr>
        <w:t>Нанесение светотени на поверхности многогранников</w:t>
      </w:r>
    </w:p>
    <w:p w:rsidR="004C2CFB" w:rsidRPr="00B61659" w:rsidRDefault="004C2CFB" w:rsidP="00D76AAD">
      <w:pPr>
        <w:spacing w:before="60"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r w:rsidRPr="00B61659">
        <w:rPr>
          <w:sz w:val="24"/>
          <w:szCs w:val="24"/>
        </w:rPr>
        <w:t>Нанесение светотени на цилиндры и поверхности вращения</w:t>
      </w:r>
    </w:p>
    <w:p w:rsidR="004C2CFB" w:rsidRPr="00B61659" w:rsidRDefault="004C2CFB" w:rsidP="00D76AAD">
      <w:pPr>
        <w:spacing w:before="60" w:after="0" w:line="240" w:lineRule="auto"/>
        <w:rPr>
          <w:rFonts w:cs="Times New Roman"/>
          <w:b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  <w:bookmarkStart w:id="3" w:name="_Hlk83316462"/>
      <w:bookmarkStart w:id="4" w:name="_Hlk88162231"/>
      <w:r w:rsidR="00FB21A2">
        <w:rPr>
          <w:b/>
          <w:bCs/>
          <w:sz w:val="24"/>
          <w:szCs w:val="24"/>
        </w:rPr>
        <w:t xml:space="preserve">Тема </w:t>
      </w:r>
      <w:r w:rsidRPr="00B61659">
        <w:rPr>
          <w:b/>
          <w:bCs/>
          <w:sz w:val="24"/>
          <w:szCs w:val="24"/>
        </w:rPr>
        <w:t>2.  Разработка технического проекта объекта дизайна</w:t>
      </w:r>
      <w:bookmarkEnd w:id="3"/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="004C2CFB" w:rsidRPr="00B61659">
        <w:rPr>
          <w:sz w:val="24"/>
          <w:szCs w:val="24"/>
        </w:rPr>
        <w:t>Нанесение светотени на конусе и шаре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proofErr w:type="spellStart"/>
      <w:r w:rsidR="004C2CFB" w:rsidRPr="00B61659">
        <w:rPr>
          <w:rFonts w:cs="Times New Roman"/>
          <w:sz w:val="24"/>
          <w:szCs w:val="24"/>
        </w:rPr>
        <w:t>Шрафировка</w:t>
      </w:r>
      <w:proofErr w:type="spellEnd"/>
      <w:r w:rsidR="004C2CFB" w:rsidRPr="00B61659">
        <w:rPr>
          <w:rFonts w:cs="Times New Roman"/>
          <w:sz w:val="24"/>
          <w:szCs w:val="24"/>
        </w:rPr>
        <w:t xml:space="preserve">. </w:t>
      </w:r>
      <w:proofErr w:type="spellStart"/>
      <w:r w:rsidR="004C2CFB" w:rsidRPr="00B61659">
        <w:rPr>
          <w:rFonts w:cs="Times New Roman"/>
          <w:sz w:val="24"/>
          <w:szCs w:val="24"/>
        </w:rPr>
        <w:t>Оттенение</w:t>
      </w:r>
      <w:proofErr w:type="spellEnd"/>
      <w:r w:rsidR="004C2CFB" w:rsidRPr="00B61659">
        <w:rPr>
          <w:rFonts w:cs="Times New Roman"/>
          <w:sz w:val="24"/>
          <w:szCs w:val="24"/>
        </w:rPr>
        <w:t xml:space="preserve"> поверхностей многогранников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proofErr w:type="spellStart"/>
      <w:r w:rsidR="004C2CFB" w:rsidRPr="00B61659">
        <w:rPr>
          <w:rFonts w:cs="Times New Roman"/>
          <w:sz w:val="24"/>
          <w:szCs w:val="24"/>
        </w:rPr>
        <w:t>Оттенение</w:t>
      </w:r>
      <w:proofErr w:type="spellEnd"/>
      <w:r w:rsidR="004C2CFB" w:rsidRPr="00B61659">
        <w:rPr>
          <w:rFonts w:cs="Times New Roman"/>
          <w:sz w:val="24"/>
          <w:szCs w:val="24"/>
        </w:rPr>
        <w:t xml:space="preserve"> точками поверхностей многогранников</w:t>
      </w:r>
    </w:p>
    <w:bookmarkEnd w:id="4"/>
    <w:p w:rsidR="004C2CFB" w:rsidRPr="00B61659" w:rsidRDefault="004C2CFB" w:rsidP="00D76AAD">
      <w:pPr>
        <w:spacing w:before="60" w:after="0" w:line="240" w:lineRule="auto"/>
        <w:rPr>
          <w:rFonts w:cs="Times New Roman"/>
          <w:b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  <w:bookmarkStart w:id="5" w:name="_Hlk83316562"/>
      <w:bookmarkStart w:id="6" w:name="_Hlk88162509"/>
      <w:r w:rsidR="00FB21A2">
        <w:rPr>
          <w:b/>
          <w:bCs/>
          <w:sz w:val="24"/>
          <w:szCs w:val="24"/>
        </w:rPr>
        <w:t xml:space="preserve">Тема </w:t>
      </w:r>
      <w:r w:rsidRPr="00B61659">
        <w:rPr>
          <w:b/>
          <w:bCs/>
          <w:sz w:val="24"/>
          <w:szCs w:val="24"/>
        </w:rPr>
        <w:t>3. Разработка рабочего проекта объектов дизайна</w:t>
      </w:r>
      <w:bookmarkEnd w:id="5"/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="004C2CFB"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1)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="004C2CFB"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2)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="004C2CFB"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3)</w:t>
      </w:r>
    </w:p>
    <w:bookmarkEnd w:id="6"/>
    <w:p w:rsidR="004C2CFB" w:rsidRPr="00F11C25" w:rsidRDefault="00AB781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 часть</w:t>
      </w:r>
    </w:p>
    <w:p w:rsidR="004C2CFB" w:rsidRDefault="00FB21A2" w:rsidP="00D76AAD">
      <w:pPr>
        <w:spacing w:before="60" w:after="0" w:line="240" w:lineRule="auto"/>
        <w:rPr>
          <w:b/>
          <w:bCs/>
          <w:sz w:val="24"/>
          <w:szCs w:val="24"/>
        </w:rPr>
      </w:pPr>
      <w:bookmarkStart w:id="7" w:name="_Hlk83316753"/>
      <w:r>
        <w:rPr>
          <w:b/>
          <w:bCs/>
          <w:sz w:val="24"/>
          <w:szCs w:val="24"/>
        </w:rPr>
        <w:t xml:space="preserve">Тема </w:t>
      </w:r>
      <w:r w:rsidR="002348CA">
        <w:rPr>
          <w:b/>
          <w:bCs/>
          <w:sz w:val="24"/>
          <w:szCs w:val="24"/>
        </w:rPr>
        <w:t>1</w:t>
      </w:r>
      <w:r w:rsidR="004C2CFB" w:rsidRPr="00B61659">
        <w:rPr>
          <w:b/>
          <w:bCs/>
          <w:sz w:val="24"/>
          <w:szCs w:val="24"/>
        </w:rPr>
        <w:t>. Основы технологии и технологического оборудования изготовления промышленных изделий, объектов дизайна</w:t>
      </w:r>
      <w:bookmarkEnd w:id="7"/>
    </w:p>
    <w:p w:rsidR="00FB21A2" w:rsidRPr="00B61659" w:rsidRDefault="00FB21A2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2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Проектирование объемно пространственных элементов и создание их в графическом редакторе (часть 1)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Проектирование объемно пространственных элементов и создание их в графическом редакторе (часть 2)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Выполнение конструкторских элементов для сборки буклета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="004C2CFB" w:rsidRPr="00B61659">
        <w:rPr>
          <w:rFonts w:cs="Times New Roman"/>
          <w:sz w:val="24"/>
          <w:szCs w:val="24"/>
        </w:rPr>
        <w:t xml:space="preserve">. Практическая подготовка по теме: Разработка элементов для проектирования страниц </w:t>
      </w:r>
      <w:proofErr w:type="spellStart"/>
      <w:r w:rsidR="004C2CFB" w:rsidRPr="00B61659">
        <w:rPr>
          <w:rFonts w:cs="Times New Roman"/>
          <w:sz w:val="24"/>
          <w:szCs w:val="24"/>
        </w:rPr>
        <w:t>лифлета</w:t>
      </w:r>
      <w:proofErr w:type="spellEnd"/>
    </w:p>
    <w:p w:rsidR="004C2CFB" w:rsidRPr="00B61659" w:rsidRDefault="004C2CFB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</w:p>
    <w:p w:rsidR="004C2CFB" w:rsidRPr="00B61659" w:rsidRDefault="00FB21A2" w:rsidP="00D76AAD">
      <w:pPr>
        <w:spacing w:before="60"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8" w:name="_Hlk83316844"/>
      <w:r>
        <w:rPr>
          <w:b/>
          <w:bCs/>
          <w:sz w:val="24"/>
          <w:szCs w:val="24"/>
        </w:rPr>
        <w:t xml:space="preserve">Тема </w:t>
      </w:r>
      <w:r w:rsidR="002348CA">
        <w:rPr>
          <w:b/>
          <w:bCs/>
          <w:sz w:val="24"/>
          <w:szCs w:val="24"/>
        </w:rPr>
        <w:t>2.</w:t>
      </w:r>
      <w:r w:rsidR="004C2CFB" w:rsidRPr="00B61659">
        <w:rPr>
          <w:b/>
          <w:bCs/>
          <w:sz w:val="24"/>
          <w:szCs w:val="24"/>
        </w:rPr>
        <w:t xml:space="preserve"> Подготовка и организация технологических процессов производства промышленных изделий, объектов дизайна</w:t>
      </w:r>
      <w:bookmarkEnd w:id="8"/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Работа в графическом редакторе по созданию архитектурных элементов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Проектирование детской книги с объемно пространственными элементами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дома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одноэтажного дома с использованием паттернов (часть 1)</w:t>
      </w:r>
    </w:p>
    <w:p w:rsidR="004C2CFB" w:rsidRPr="00B61659" w:rsidRDefault="00FB21A2" w:rsidP="00D76AAD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="004C2CFB"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двухэтажного дома с использованием паттернов (часть 2)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11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Применение программных средств автоматизированного проектирования.</w:t>
      </w:r>
    </w:p>
    <w:p w:rsidR="002348CA" w:rsidRPr="006631E8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12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Построение чертежей конструкций промышленных изделий по техническому рисунку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13</w:t>
      </w:r>
      <w:r w:rsidRPr="00B61659">
        <w:rPr>
          <w:rFonts w:cs="Times New Roman"/>
          <w:sz w:val="24"/>
          <w:szCs w:val="24"/>
        </w:rPr>
        <w:t xml:space="preserve">. Практическая подготовка по </w:t>
      </w:r>
      <w:proofErr w:type="gramStart"/>
      <w:r w:rsidRPr="00B61659">
        <w:rPr>
          <w:rFonts w:cs="Times New Roman"/>
          <w:sz w:val="24"/>
          <w:szCs w:val="24"/>
        </w:rPr>
        <w:t>теме:</w:t>
      </w:r>
      <w:r w:rsidRPr="006631E8">
        <w:rPr>
          <w:bCs/>
          <w:sz w:val="24"/>
          <w:szCs w:val="24"/>
        </w:rPr>
        <w:t>.</w:t>
      </w:r>
      <w:proofErr w:type="gramEnd"/>
      <w:r w:rsidRPr="006631E8">
        <w:rPr>
          <w:bCs/>
          <w:sz w:val="24"/>
          <w:szCs w:val="24"/>
        </w:rPr>
        <w:t xml:space="preserve"> </w:t>
      </w:r>
      <w:r w:rsidRPr="006631E8">
        <w:rPr>
          <w:sz w:val="24"/>
          <w:szCs w:val="24"/>
        </w:rPr>
        <w:t>Построение чертежей изделий и схем предметно-пространственных комплексов в системах автоматизированного проектирования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14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  <w:r>
        <w:rPr>
          <w:rFonts w:cs="Times New Roman"/>
          <w:sz w:val="24"/>
          <w:szCs w:val="24"/>
        </w:rPr>
        <w:t xml:space="preserve"> (часть 1)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15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  <w:r>
        <w:rPr>
          <w:rFonts w:cs="Times New Roman"/>
          <w:sz w:val="24"/>
          <w:szCs w:val="24"/>
        </w:rPr>
        <w:t xml:space="preserve"> (часть 2)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 w:rsidRPr="006631E8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3</w:t>
      </w:r>
      <w:r w:rsidRPr="006631E8">
        <w:rPr>
          <w:b/>
          <w:bCs/>
          <w:sz w:val="24"/>
          <w:szCs w:val="24"/>
        </w:rPr>
        <w:t>. Разработка рабочего проекта объектов дизайна</w:t>
      </w:r>
    </w:p>
    <w:p w:rsidR="002348CA" w:rsidRPr="006631E8" w:rsidRDefault="002348CA" w:rsidP="00D76AAD">
      <w:pPr>
        <w:spacing w:before="60" w:after="0" w:line="240" w:lineRule="auto"/>
        <w:rPr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Подготовка рабочих шаблонов, подготовка деталей объектов дизайна к выполнению макета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17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Изготовление эталонного образца объекта дизайна или макета предметно-пространственного комплекса (часть 1)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18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2</w:t>
      </w:r>
      <w:r w:rsidRPr="006631E8">
        <w:rPr>
          <w:sz w:val="24"/>
          <w:szCs w:val="24"/>
        </w:rPr>
        <w:t>)</w:t>
      </w:r>
    </w:p>
    <w:p w:rsidR="002348CA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19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3</w:t>
      </w:r>
      <w:r w:rsidRPr="006631E8">
        <w:rPr>
          <w:sz w:val="24"/>
          <w:szCs w:val="24"/>
        </w:rPr>
        <w:t>)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20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4</w:t>
      </w:r>
      <w:r w:rsidRPr="006631E8">
        <w:rPr>
          <w:sz w:val="24"/>
          <w:szCs w:val="24"/>
        </w:rPr>
        <w:t>)</w:t>
      </w:r>
    </w:p>
    <w:p w:rsidR="002348CA" w:rsidRDefault="002348CA" w:rsidP="00D76AAD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21</w:t>
      </w:r>
      <w:r w:rsidRPr="00B61659">
        <w:rPr>
          <w:rFonts w:cs="Times New Roman"/>
          <w:sz w:val="24"/>
          <w:szCs w:val="24"/>
        </w:rPr>
        <w:t>. Практическая подготовка по теме: Выполнение конструкторских элементов для сборки буклета</w:t>
      </w:r>
    </w:p>
    <w:p w:rsidR="002348CA" w:rsidRPr="00F11C25" w:rsidRDefault="002348CA" w:rsidP="002348CA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3 часть</w:t>
      </w:r>
    </w:p>
    <w:p w:rsidR="002348CA" w:rsidRPr="006631E8" w:rsidRDefault="002348CA" w:rsidP="00D76AAD">
      <w:pPr>
        <w:tabs>
          <w:tab w:val="left" w:pos="1373"/>
        </w:tabs>
        <w:spacing w:before="60" w:after="0" w:line="240" w:lineRule="auto"/>
        <w:rPr>
          <w:bCs/>
          <w:sz w:val="24"/>
          <w:szCs w:val="24"/>
        </w:rPr>
      </w:pPr>
      <w:r w:rsidRPr="006631E8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1</w:t>
      </w:r>
      <w:r w:rsidRPr="006631E8">
        <w:rPr>
          <w:b/>
          <w:bCs/>
          <w:sz w:val="24"/>
          <w:szCs w:val="24"/>
        </w:rPr>
        <w:t>.  Разработка технического проекта объекта дизайна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Разработка элементов для проектирования страниц </w:t>
      </w:r>
      <w:proofErr w:type="spellStart"/>
      <w:r w:rsidRPr="00B61659">
        <w:rPr>
          <w:rFonts w:cs="Times New Roman"/>
          <w:sz w:val="24"/>
          <w:szCs w:val="24"/>
        </w:rPr>
        <w:t>лифлета</w:t>
      </w:r>
      <w:proofErr w:type="spellEnd"/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2</w:t>
      </w:r>
      <w:r w:rsidRPr="00B61659">
        <w:rPr>
          <w:rFonts w:cs="Times New Roman"/>
          <w:sz w:val="24"/>
          <w:szCs w:val="24"/>
        </w:rPr>
        <w:t>. Практическая подготовка по теме: Работа в графическом редакторе по созданию архитектурных элементов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Pr="00B61659">
        <w:rPr>
          <w:rFonts w:cs="Times New Roman"/>
          <w:sz w:val="24"/>
          <w:szCs w:val="24"/>
        </w:rPr>
        <w:t>. Практическая подготовка по теме: Проектирование детской книги с объемно пространственными элементами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дома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одноэтажного дома с использованием паттернов (часть 1)</w:t>
      </w:r>
    </w:p>
    <w:p w:rsidR="002348CA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двухэтажного дома с использованием паттернов (часть 2)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Размерные </w:t>
      </w:r>
      <w:r>
        <w:rPr>
          <w:sz w:val="24"/>
          <w:szCs w:val="24"/>
        </w:rPr>
        <w:t>характеристики объекта дизайна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Работа с действующими стандартами по выполнению измерений для подготовки </w:t>
      </w:r>
      <w:r>
        <w:rPr>
          <w:sz w:val="24"/>
          <w:szCs w:val="24"/>
        </w:rPr>
        <w:t>проектирования объектов дизайна</w:t>
      </w:r>
    </w:p>
    <w:p w:rsidR="002348CA" w:rsidRPr="006631E8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Определение допускаемых величин отклонений</w:t>
      </w:r>
    </w:p>
    <w:p w:rsidR="002348CA" w:rsidRPr="00C55CDD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>часть 1)</w:t>
      </w:r>
    </w:p>
    <w:p w:rsidR="002348CA" w:rsidRPr="00C55CDD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2</w:t>
      </w:r>
      <w:r w:rsidRPr="00C55CDD">
        <w:rPr>
          <w:sz w:val="24"/>
          <w:szCs w:val="24"/>
        </w:rPr>
        <w:t>)</w:t>
      </w:r>
    </w:p>
    <w:p w:rsidR="002348CA" w:rsidRPr="00C55CDD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12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3</w:t>
      </w:r>
      <w:r w:rsidRPr="00C55CDD">
        <w:rPr>
          <w:sz w:val="24"/>
          <w:szCs w:val="24"/>
        </w:rPr>
        <w:t>)</w:t>
      </w:r>
    </w:p>
    <w:p w:rsidR="002348CA" w:rsidRPr="00C55CDD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13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4</w:t>
      </w:r>
      <w:r w:rsidRPr="00C55CDD">
        <w:rPr>
          <w:sz w:val="24"/>
          <w:szCs w:val="24"/>
        </w:rPr>
        <w:t>)</w:t>
      </w:r>
    </w:p>
    <w:p w:rsidR="002348CA" w:rsidRPr="00C55CDD" w:rsidRDefault="002348CA" w:rsidP="00D76AAD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14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5</w:t>
      </w:r>
      <w:r w:rsidRPr="00C55CDD">
        <w:rPr>
          <w:sz w:val="24"/>
          <w:szCs w:val="24"/>
        </w:rPr>
        <w:t>)</w:t>
      </w:r>
    </w:p>
    <w:p w:rsidR="002348CA" w:rsidRPr="00C55CDD" w:rsidRDefault="002348CA" w:rsidP="00D76AAD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15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6</w:t>
      </w:r>
      <w:r w:rsidRPr="00C55CDD">
        <w:rPr>
          <w:sz w:val="24"/>
          <w:szCs w:val="24"/>
        </w:rPr>
        <w:t>)</w:t>
      </w:r>
    </w:p>
    <w:p w:rsidR="00493D5F" w:rsidRPr="00F11C25" w:rsidRDefault="00AB781B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1 часть</w:t>
      </w:r>
    </w:p>
    <w:p w:rsidR="00F11C25" w:rsidRPr="00F11C25" w:rsidRDefault="00F11C25" w:rsidP="00F11C25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F11C25">
        <w:rPr>
          <w:b/>
          <w:bCs/>
          <w:sz w:val="28"/>
          <w:szCs w:val="28"/>
        </w:rPr>
        <w:t>Тема 2.1. Исходные данные для конструкторского обеспечения проектирования объектов дизайна</w:t>
      </w:r>
    </w:p>
    <w:p w:rsidR="00493D5F" w:rsidRDefault="00493D5F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8E1259" w:rsidRDefault="008E1259" w:rsidP="00F11C25">
      <w:pPr>
        <w:spacing w:after="0" w:line="240" w:lineRule="auto"/>
        <w:rPr>
          <w:rFonts w:cs="Times New Roman"/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1</w:t>
      </w:r>
      <w:r w:rsidRPr="008E1259">
        <w:rPr>
          <w:rFonts w:cs="Times New Roman"/>
          <w:b/>
          <w:sz w:val="28"/>
          <w:szCs w:val="28"/>
        </w:rPr>
        <w:t xml:space="preserve"> по теме: Построение технического рисунка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Правила выполнения технического рисунка</w:t>
      </w:r>
    </w:p>
    <w:p w:rsidR="008E1259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 xml:space="preserve">Технические рисунки удобно выполнять на бумаге в клетку. На рисунках 10.1 и 10.2 показаны способы, облегчающие работу карандашом от руки. Угол 45º легко построить, разделив прямой угол клетки пополам – диагональ (рисунок 10.1, а). Для построения угла 30º нужно отложить 5 клеток вправо или влево и 3 клетки вверх или вниз (рисунок 10.1, б). </w:t>
      </w: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5773540" cy="2917372"/>
            <wp:effectExtent l="0" t="0" r="0" b="0"/>
            <wp:docPr id="140" name="Рисунок 140" descr="hello_html_m7a35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a35550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29" cy="29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9A" w:rsidRPr="00A54B9A" w:rsidRDefault="0012059A" w:rsidP="008E1259">
      <w:pPr>
        <w:pStyle w:val="aa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D8C6A" wp14:editId="1AE089F7">
            <wp:extent cx="4221480" cy="1883235"/>
            <wp:effectExtent l="0" t="0" r="0" b="0"/>
            <wp:docPr id="47" name="Рисунок 47" descr="https://cf3.ppt-online.org/files3/slide/h/H59mL4bXAOEqycYzGv2exF6fTWgostdpun7I0Z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h/H59mL4bXAOEqycYzGv2exF6fTWgostdpun7I0Z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35107" r="4180" b="13858"/>
                    <a:stretch/>
                  </pic:blipFill>
                  <pic:spPr bwMode="auto">
                    <a:xfrm>
                      <a:off x="0" y="0"/>
                      <a:ext cx="4240023" cy="18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Технический рисунок может быть выполнен в такой последовательности: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1. В выбранном на чертеже месте строят аксонометрические оси и намечают расположение детали с учетом максимальной ее наглядности (рисунок 10.4, а).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 xml:space="preserve">2. Отмечают габаритные размеры детали, начиная с основания, и строят объемный параллелепипед, охвативший всю деталь (рисунок 10.4 б). 3. Габаритный параллелепипед мысленно расчленяют на отдельные </w:t>
      </w:r>
      <w:r w:rsidRPr="00A54B9A">
        <w:rPr>
          <w:sz w:val="28"/>
          <w:szCs w:val="28"/>
        </w:rPr>
        <w:lastRenderedPageBreak/>
        <w:t>геометрические формы, составляющие его, и выделяют их тонкими линиями (рисунок 10.4 в). 4. После проверки и уточнения правильности сделанных намёток обводят линиями необходимой толщины видимые элементы детали (рисунок 10.4 г, д). 5. Выполняют штриховку и выполняют соответствующую дорисовку технического рисунка (рисунок 10.4 е) [6].</w:t>
      </w:r>
    </w:p>
    <w:p w:rsidR="008E1259" w:rsidRDefault="008E1259" w:rsidP="008E125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1259" w:rsidRPr="00A54B9A" w:rsidRDefault="008E1259" w:rsidP="00D4737B">
      <w:pPr>
        <w:pStyle w:val="aa"/>
        <w:ind w:firstLine="0"/>
        <w:rPr>
          <w:sz w:val="28"/>
          <w:szCs w:val="28"/>
        </w:rPr>
      </w:pPr>
      <w:r w:rsidRPr="008E125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73475"/>
            <wp:effectExtent l="19050" t="0" r="3175" b="0"/>
            <wp:docPr id="111" name="Рисунок 111" descr="hello_html_m47bba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7bba22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B4" w:rsidRDefault="00924AB4" w:rsidP="008E1259">
      <w:pPr>
        <w:spacing w:after="0" w:line="240" w:lineRule="auto"/>
        <w:ind w:left="360"/>
        <w:rPr>
          <w:noProof/>
          <w:sz w:val="28"/>
          <w:szCs w:val="28"/>
          <w:lang w:eastAsia="ru-RU"/>
        </w:rPr>
      </w:pPr>
    </w:p>
    <w:p w:rsidR="008E1259" w:rsidRDefault="00924AB4" w:rsidP="00D4737B">
      <w:pPr>
        <w:spacing w:after="0" w:line="240" w:lineRule="auto"/>
        <w:rPr>
          <w:rFonts w:cs="Times New Roman"/>
          <w:b/>
          <w:sz w:val="28"/>
          <w:szCs w:val="28"/>
        </w:rPr>
      </w:pP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4617720" cy="1676400"/>
            <wp:effectExtent l="0" t="0" r="0" b="0"/>
            <wp:docPr id="40" name="Рисунок 114" descr="hello_html_m743ca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43ca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02"/>
                    <a:stretch/>
                  </pic:blipFill>
                  <pic:spPr bwMode="auto">
                    <a:xfrm>
                      <a:off x="0" y="0"/>
                      <a:ext cx="4617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8E1259" w:rsidRDefault="00D4737B" w:rsidP="00D4737B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D4737B">
        <w:rPr>
          <w:rFonts w:cs="Times New Roman"/>
          <w:sz w:val="28"/>
          <w:szCs w:val="28"/>
        </w:rPr>
        <w:t>Соблюдая правила выполнения технического рисунка</w:t>
      </w:r>
      <w:r>
        <w:rPr>
          <w:rFonts w:cs="Times New Roman"/>
          <w:sz w:val="28"/>
          <w:szCs w:val="28"/>
        </w:rPr>
        <w:t xml:space="preserve"> сделайте рисунки куба и цилиндра</w:t>
      </w:r>
      <w:r w:rsidR="00A14812">
        <w:rPr>
          <w:rFonts w:cs="Times New Roman"/>
          <w:sz w:val="28"/>
          <w:szCs w:val="28"/>
        </w:rPr>
        <w:t xml:space="preserve"> в </w:t>
      </w:r>
      <w:r w:rsidR="00A14812">
        <w:rPr>
          <w:noProof/>
          <w:sz w:val="28"/>
          <w:szCs w:val="28"/>
        </w:rPr>
        <w:t>диметрической и изометрической проекциях.</w:t>
      </w:r>
    </w:p>
    <w:p w:rsidR="00A14812" w:rsidRPr="00D4737B" w:rsidRDefault="00A14812" w:rsidP="00D4737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781E2C" w:rsidRDefault="00EF3835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E1259">
        <w:rPr>
          <w:b/>
          <w:sz w:val="28"/>
          <w:szCs w:val="28"/>
        </w:rPr>
        <w:t>Практическая подготовка</w:t>
      </w:r>
      <w:r>
        <w:rPr>
          <w:b/>
          <w:sz w:val="28"/>
          <w:szCs w:val="28"/>
        </w:rPr>
        <w:t xml:space="preserve"> № 2</w:t>
      </w:r>
      <w:r w:rsidRPr="008E1259">
        <w:rPr>
          <w:b/>
          <w:sz w:val="28"/>
          <w:szCs w:val="28"/>
        </w:rPr>
        <w:t xml:space="preserve"> по теме:</w:t>
      </w:r>
      <w:r w:rsidR="00781E2C">
        <w:rPr>
          <w:b/>
          <w:sz w:val="28"/>
          <w:szCs w:val="28"/>
        </w:rPr>
        <w:t xml:space="preserve"> </w:t>
      </w:r>
      <w:r w:rsidR="00781E2C" w:rsidRPr="003A383C">
        <w:rPr>
          <w:b/>
          <w:sz w:val="28"/>
          <w:szCs w:val="28"/>
        </w:rPr>
        <w:t>Нанесение светотени на поверхности многогранников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>Принято считать, что лучи света падают на предмет сверху слева. Освещенные поверхности не заштриховыва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ются, а затененные покрываются штриховкой (точками). При штриховке затененных мест штрихи (точки) наносятся с наи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меньшим расстояние» между ними, что позволяет получить бо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лее плотную штриховку (точечное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>) и тем самым пока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зать тени </w:t>
      </w:r>
      <w:r w:rsidRPr="00C15AD9">
        <w:rPr>
          <w:rFonts w:eastAsia="Times New Roman" w:cs="Times New Roman"/>
          <w:sz w:val="28"/>
          <w:szCs w:val="28"/>
          <w:lang w:eastAsia="ru-RU"/>
        </w:rPr>
        <w:lastRenderedPageBreak/>
        <w:t>на предметах. В таблице 1 показаны примеры выяв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ления формы геометрических тел и деталей приемами шатировки.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BE574E1" wp14:editId="3CC1B8CD">
            <wp:extent cx="4511744" cy="1626919"/>
            <wp:effectExtent l="0" t="0" r="3175" b="0"/>
            <wp:docPr id="113" name="Рисунок 113" descr="https://konspekta.net/studopediaru/baza18/29427175884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onspekta.net/studopediaru/baza18/294271758849.files/image0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98" cy="16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 xml:space="preserve">Рис. 1. Технические рисунки с выявлением объема шатировкой (а),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шраффировкой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(б) и точечным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оттенением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(в)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1E2C" w:rsidRPr="005C546C" w:rsidRDefault="00781E2C" w:rsidP="00781E2C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Штриховка (шатировка). </w:t>
      </w:r>
      <w:proofErr w:type="spellStart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>Оттенение</w:t>
      </w:r>
      <w:proofErr w:type="spellEnd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штриховкой поверхностей многогранников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Поверхности многогранников заштриховывают параллельными прямыми по форме предмета. Все вертикальные плоскости штрихуют вертикальными прямыми, горизонтальные плоскости — прямыми, параллельными аксонометрическим осям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XO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OY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наклонные плоскости — прямыми, параллельными углу наклона плоскости. Расстояние между штрихами принимают от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 до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 мм</w:t>
      </w:r>
      <w:r w:rsidRPr="005C546C">
        <w:rPr>
          <w:rFonts w:eastAsia="Times New Roman" w:cs="Times New Roman"/>
          <w:sz w:val="28"/>
          <w:szCs w:val="28"/>
          <w:lang w:eastAsia="ru-RU"/>
        </w:rPr>
        <w:t>. Толщину штрихов выполняют неодинаковой. В теневой части предмета штрихи должны быть ярче и чаще, чем на свету.</w:t>
      </w:r>
    </w:p>
    <w:p w:rsidR="00781E2C" w:rsidRPr="003A383C" w:rsidRDefault="00781E2C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27F9" w:rsidRDefault="007727F9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846" cy="2343150"/>
            <wp:effectExtent l="0" t="0" r="0" b="0"/>
            <wp:docPr id="131" name="Рисунок 131" descr="https://ok-t.ru/mydocxru/baza3/152917068024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k-t.ru/mydocxru/baza3/152917068024.files/image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23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Перед выполнением штриховки, надо определить на рисунке самые темные, светлые и слабо освещенные элементы поверхности. Все горизонтальные поверхности должны оттеняться светлее, чем вертикальные, так как свет падает на предмет сверху слева.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на все поверхности многогранника наносят тонкими параллельными прямыми линиями (см. рисунок б). Затем повторно обводят штрихи более яркими линиями различной толщины (рисунок в).</w:t>
      </w:r>
    </w:p>
    <w:p w:rsidR="007727F9" w:rsidRDefault="00FA3A56" w:rsidP="00FA3A56">
      <w:pPr>
        <w:spacing w:after="0" w:line="240" w:lineRule="auto"/>
        <w:rPr>
          <w:rFonts w:cs="Times New Roman"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019341" wp14:editId="507B04E5">
            <wp:extent cx="2029871" cy="2072640"/>
            <wp:effectExtent l="0" t="0" r="0" b="0"/>
            <wp:docPr id="130" name="Рисунок 130" descr="https://ok-t.ru/mydocxru/baza3/152917068024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k-t.ru/mydocxru/baza3/152917068024.files/image1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4" cy="21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оттенении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граней пирамиды (рисунок 150) штрихи должны сходиться в вершине пирамиды.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18090" wp14:editId="47FDF964">
            <wp:extent cx="1988820" cy="1929795"/>
            <wp:effectExtent l="0" t="0" r="0" b="0"/>
            <wp:docPr id="129" name="Рисунок 129" descr="https://ok-t.ru/mydocxru/baza3/152917068024.files/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k-t.ru/mydocxru/baza3/152917068024.files/image1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81" cy="19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В каждом законченном рисунке должны быть четко видны все оттененные поверхности, причем контуры предмета необходимо нарисовать так, чтобы они не резко выделялись, а сливались с общим тоном рисунка.</w:t>
      </w:r>
    </w:p>
    <w:p w:rsidR="003C17B4" w:rsidRPr="00D4737B" w:rsidRDefault="003C17B4" w:rsidP="003C17B4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3C17B4" w:rsidRDefault="003C17B4" w:rsidP="003C17B4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Pr="003C17B4">
        <w:rPr>
          <w:noProof/>
          <w:sz w:val="28"/>
          <w:szCs w:val="28"/>
        </w:rPr>
        <w:t xml:space="preserve"> тетради </w:t>
      </w:r>
      <w:r>
        <w:rPr>
          <w:noProof/>
          <w:sz w:val="28"/>
          <w:szCs w:val="28"/>
        </w:rPr>
        <w:t xml:space="preserve">постройте </w:t>
      </w:r>
      <w:r w:rsidR="00A14812">
        <w:rPr>
          <w:noProof/>
          <w:sz w:val="28"/>
          <w:szCs w:val="28"/>
        </w:rPr>
        <w:t>при помощ</w:t>
      </w:r>
      <w:r w:rsidR="00DA0330">
        <w:rPr>
          <w:noProof/>
          <w:sz w:val="28"/>
          <w:szCs w:val="28"/>
        </w:rPr>
        <w:t>и</w:t>
      </w:r>
      <w:r w:rsidR="00A14812">
        <w:rPr>
          <w:noProof/>
          <w:sz w:val="28"/>
          <w:szCs w:val="28"/>
        </w:rPr>
        <w:t xml:space="preserve">  диметрической или изометрической проекций, </w:t>
      </w:r>
      <w:r w:rsidRPr="003C17B4">
        <w:rPr>
          <w:noProof/>
          <w:sz w:val="28"/>
          <w:szCs w:val="28"/>
        </w:rPr>
        <w:t xml:space="preserve">представленные геометрическиме тела и сделайте на их поверхностях </w:t>
      </w:r>
      <w:r>
        <w:rPr>
          <w:noProof/>
          <w:sz w:val="28"/>
          <w:szCs w:val="28"/>
        </w:rPr>
        <w:t>штриховку.</w:t>
      </w:r>
    </w:p>
    <w:p w:rsidR="003D0610" w:rsidRDefault="003C17B4" w:rsidP="00A14812">
      <w:pPr>
        <w:spacing w:after="0" w:line="240" w:lineRule="auto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8CDC1FE" wp14:editId="3898235C">
            <wp:extent cx="2786336" cy="881380"/>
            <wp:effectExtent l="0" t="0" r="0" b="0"/>
            <wp:docPr id="24" name="Рисунок 2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9" t="4407" r="4693" b="74958"/>
                    <a:stretch/>
                  </pic:blipFill>
                  <pic:spPr bwMode="auto">
                    <a:xfrm>
                      <a:off x="0" y="0"/>
                      <a:ext cx="2791395" cy="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noProof/>
          <w:lang w:eastAsia="ru-RU"/>
        </w:rPr>
        <w:drawing>
          <wp:inline distT="0" distB="0" distL="0" distR="0" wp14:anchorId="423F8D01" wp14:editId="1B11311D">
            <wp:extent cx="1988820" cy="900182"/>
            <wp:effectExtent l="0" t="0" r="0" b="0"/>
            <wp:docPr id="50" name="Рисунок 5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34A21763" wp14:editId="4967FC58">
            <wp:extent cx="806068" cy="758591"/>
            <wp:effectExtent l="95250" t="133350" r="70485" b="118110"/>
            <wp:docPr id="49" name="Рисунок 4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0" t="54029" r="35311" b="27880"/>
                    <a:stretch/>
                  </pic:blipFill>
                  <pic:spPr bwMode="auto">
                    <a:xfrm rot="14987372">
                      <a:off x="0" y="0"/>
                      <a:ext cx="813651" cy="7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7B4" w:rsidRPr="005C546C" w:rsidRDefault="003C17B4" w:rsidP="00A1481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Default="00EF3835" w:rsidP="00F174F6">
      <w:pPr>
        <w:spacing w:after="0" w:line="240" w:lineRule="auto"/>
        <w:jc w:val="center"/>
        <w:rPr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3</w:t>
      </w:r>
      <w:r w:rsidRPr="008E1259">
        <w:rPr>
          <w:rFonts w:cs="Times New Roman"/>
          <w:b/>
          <w:sz w:val="28"/>
          <w:szCs w:val="28"/>
        </w:rPr>
        <w:t xml:space="preserve"> по теме: </w:t>
      </w:r>
      <w:r w:rsidR="00FA3A56" w:rsidRPr="003A383C">
        <w:rPr>
          <w:b/>
          <w:sz w:val="28"/>
          <w:szCs w:val="28"/>
        </w:rPr>
        <w:t xml:space="preserve">Нанесение светотени на </w:t>
      </w:r>
      <w:r w:rsidR="009F7669">
        <w:rPr>
          <w:b/>
          <w:sz w:val="28"/>
          <w:szCs w:val="28"/>
        </w:rPr>
        <w:t>цилиндры</w:t>
      </w:r>
      <w:r w:rsidR="009F7669" w:rsidRPr="003A383C">
        <w:rPr>
          <w:b/>
          <w:sz w:val="28"/>
          <w:szCs w:val="28"/>
        </w:rPr>
        <w:t xml:space="preserve"> </w:t>
      </w:r>
      <w:r w:rsidR="009F7669">
        <w:rPr>
          <w:b/>
          <w:sz w:val="28"/>
          <w:szCs w:val="28"/>
        </w:rPr>
        <w:t xml:space="preserve">и </w:t>
      </w:r>
      <w:r w:rsidR="00FA3A56" w:rsidRPr="003A383C">
        <w:rPr>
          <w:b/>
          <w:sz w:val="28"/>
          <w:szCs w:val="28"/>
        </w:rPr>
        <w:t xml:space="preserve">поверхности </w:t>
      </w:r>
      <w:r w:rsidR="00FA3A56">
        <w:rPr>
          <w:b/>
          <w:sz w:val="28"/>
          <w:szCs w:val="28"/>
        </w:rPr>
        <w:t>вращения</w:t>
      </w:r>
    </w:p>
    <w:p w:rsidR="00483B1A" w:rsidRDefault="00483B1A" w:rsidP="00F174F6">
      <w:pPr>
        <w:spacing w:after="0" w:line="240" w:lineRule="auto"/>
        <w:jc w:val="center"/>
        <w:rPr>
          <w:b/>
          <w:sz w:val="28"/>
          <w:szCs w:val="28"/>
        </w:rPr>
      </w:pP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Pr="00D4737B" w:rsidRDefault="009F7669" w:rsidP="00D4737B">
      <w:pPr>
        <w:spacing w:after="0" w:line="240" w:lineRule="auto"/>
        <w:ind w:firstLine="709"/>
        <w:rPr>
          <w:rFonts w:eastAsiaTheme="minorHAnsi"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Штриховка (шатировка)</w:t>
      </w:r>
      <w:r w:rsidR="00D4737B">
        <w:rPr>
          <w:rFonts w:cs="Times New Roman"/>
          <w:b/>
          <w:sz w:val="28"/>
          <w:szCs w:val="28"/>
        </w:rPr>
        <w:t xml:space="preserve">. </w:t>
      </w: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цилиндре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На цилиндрической поверхности штриховку наносят в виде образующих различной толщины. Для распределения светотени выполним следующее построение. Переднюю половину эллипса, расположенную на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цилиндре (рисунок 151, а),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. Левую часть эллипса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А3</w:t>
      </w:r>
      <w:r w:rsidRPr="005C546C">
        <w:rPr>
          <w:rFonts w:eastAsia="Times New Roman" w:cs="Times New Roman"/>
          <w:sz w:val="28"/>
          <w:szCs w:val="28"/>
          <w:lang w:eastAsia="ru-RU"/>
        </w:rPr>
        <w:t> и правую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> (рисунок 151, б). Затем через все шесть точек проведем образующие цилиндра, которые определят места расположения светотени на цилиндре. После этого приступим к нанесению штриховки. Как правило, штриховку наносят с самой темной части предмета, т. е. с того места, где на рисунке 151, б указано слово «тень». Затем заштрихуем тонкими прямыми линиями места для получения рефлекса, света, оставив не заштрихованным место для блика. Далее проведем по намеченным прямым в теневой части яркие штрихи с постепенным ослаблением их в местах для полутонов, света и рефлекса (рисунок 151, в).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A85DD" wp14:editId="075E5F02">
            <wp:extent cx="4650030" cy="2308860"/>
            <wp:effectExtent l="0" t="0" r="0" b="0"/>
            <wp:docPr id="5" name="Рисунок 5" descr="https://ok-t.ru/mydocxru/baza3/152917068024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k-t.ru/mydocxru/baza3/152917068024.files/image1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8" cy="2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а б в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151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рисунке 152 показано распределение светотени для других положений цилиндра.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F7C9C" wp14:editId="320C3EF2">
            <wp:extent cx="4091940" cy="2115378"/>
            <wp:effectExtent l="0" t="0" r="0" b="0"/>
            <wp:docPr id="127" name="Рисунок 127" descr="https://ok-t.ru/mydocxru/baza3/152917068024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k-t.ru/mydocxru/baza3/152917068024.files/image1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0" cy="21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152</w:t>
      </w:r>
    </w:p>
    <w:p w:rsidR="00EF3835" w:rsidRDefault="00EF3835" w:rsidP="00EF3835">
      <w:pPr>
        <w:spacing w:after="0" w:line="240" w:lineRule="auto"/>
        <w:rPr>
          <w:b/>
          <w:sz w:val="28"/>
          <w:szCs w:val="28"/>
        </w:rPr>
      </w:pPr>
    </w:p>
    <w:p w:rsidR="00FA3A56" w:rsidRPr="003A383C" w:rsidRDefault="00FA3A56" w:rsidP="009F76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A383C">
        <w:rPr>
          <w:b/>
          <w:sz w:val="28"/>
          <w:szCs w:val="28"/>
        </w:rPr>
        <w:t>Нанесение светотени на поверхности вращения</w:t>
      </w:r>
    </w:p>
    <w:p w:rsidR="009F7669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857036">
        <w:rPr>
          <w:sz w:val="28"/>
          <w:szCs w:val="28"/>
        </w:rPr>
        <w:t xml:space="preserve">Нанесение светотени на поверхности полого цилиндра показано на </w:t>
      </w:r>
      <w:r>
        <w:rPr>
          <w:sz w:val="28"/>
          <w:szCs w:val="28"/>
        </w:rPr>
        <w:t>н</w:t>
      </w:r>
      <w:r w:rsidRPr="00857036">
        <w:rPr>
          <w:sz w:val="28"/>
          <w:szCs w:val="28"/>
        </w:rPr>
        <w:t xml:space="preserve">аружную и внутреннюю поверхности цилиндра можно разделить условно на семь равных зон. Эти зоны соответствуют следующим элементам </w:t>
      </w:r>
      <w:r w:rsidRPr="00857036">
        <w:rPr>
          <w:sz w:val="28"/>
          <w:szCs w:val="28"/>
        </w:rPr>
        <w:lastRenderedPageBreak/>
        <w:t xml:space="preserve">светотени: 1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полутень (полутон), 2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3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блик, 4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5 </w:t>
      </w:r>
      <w:r>
        <w:rPr>
          <w:sz w:val="28"/>
          <w:szCs w:val="28"/>
        </w:rPr>
        <w:t>–</w:t>
      </w:r>
      <w:r w:rsidRPr="00857036">
        <w:rPr>
          <w:sz w:val="28"/>
          <w:szCs w:val="28"/>
        </w:rPr>
        <w:t xml:space="preserve"> полут</w:t>
      </w:r>
      <w:r>
        <w:rPr>
          <w:sz w:val="28"/>
          <w:szCs w:val="28"/>
        </w:rPr>
        <w:t>е</w:t>
      </w:r>
      <w:r w:rsidRPr="00857036">
        <w:rPr>
          <w:sz w:val="28"/>
          <w:szCs w:val="28"/>
        </w:rPr>
        <w:t>н</w:t>
      </w:r>
      <w:r>
        <w:rPr>
          <w:sz w:val="28"/>
          <w:szCs w:val="28"/>
        </w:rPr>
        <w:t xml:space="preserve">ь </w:t>
      </w:r>
      <w:r w:rsidRPr="00857036">
        <w:rPr>
          <w:sz w:val="28"/>
          <w:szCs w:val="28"/>
        </w:rPr>
        <w:t>(полутон),6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тень,7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рефлекс.</w:t>
      </w:r>
      <w:r w:rsidRPr="00857036">
        <w:rPr>
          <w:noProof/>
          <w:sz w:val="28"/>
          <w:szCs w:val="28"/>
        </w:rPr>
        <w:t xml:space="preserve"> </w:t>
      </w:r>
    </w:p>
    <w:p w:rsidR="00FA3A56" w:rsidRDefault="00FA3A56" w:rsidP="009F76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7036">
        <w:rPr>
          <w:noProof/>
          <w:sz w:val="28"/>
          <w:szCs w:val="28"/>
        </w:rPr>
        <w:drawing>
          <wp:inline distT="0" distB="0" distL="0" distR="0" wp14:anchorId="3B005F01" wp14:editId="18497CFC">
            <wp:extent cx="4838700" cy="1492401"/>
            <wp:effectExtent l="0" t="0" r="0" b="0"/>
            <wp:docPr id="6" name="Рисунок 6" descr="Рисунок 8.30 - Распределение светотени на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унок 8.30 - Распределение светотени на цилиндр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5" cy="15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Default="009F7669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A3A56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7036">
        <w:rPr>
          <w:sz w:val="28"/>
          <w:szCs w:val="28"/>
        </w:rPr>
        <w:t xml:space="preserve">Штриховку основания цилиндра наносят по тем же правилам, что и штриховку граней куба. На внешней и внутренней поверхностях цилиндра линии штриховки наносят параллельно образующим. Внутреннюю поверхность цилиндра </w:t>
      </w:r>
      <w:r>
        <w:rPr>
          <w:sz w:val="28"/>
          <w:szCs w:val="28"/>
        </w:rPr>
        <w:t>з</w:t>
      </w:r>
      <w:r w:rsidRPr="00857036">
        <w:rPr>
          <w:sz w:val="28"/>
          <w:szCs w:val="28"/>
        </w:rPr>
        <w:t>аштриховывают по такому же принципу, что и внешнюю, но блик, полутона, собственную тень и рефлекс соответственно перемещают на противолежащие зоны поверхности. Нанесение тона на изображение рекомендуется выполнять от более темного к более светлому. Переходы от тени к свету должны быть незаметными. Необходимо сверять тональную взаимосвязь, сравнивая полученный тон с крайними тонами (темным и светлым). Перед нанесением тушевки построенное изображение обводят с небольшим нажимом карандаша. Затем все стирают и на листе остаются «вмятины» от грифеля (они нам дают информацию о контуре изображения), после этого начинают затушевывать поверхности.</w:t>
      </w:r>
    </w:p>
    <w:p w:rsidR="00A14812" w:rsidRPr="00857036" w:rsidRDefault="00A14812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14812" w:rsidRDefault="00D4737B" w:rsidP="00A1481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3C17B4" w:rsidRDefault="003C17B4" w:rsidP="003C17B4">
      <w:pPr>
        <w:spacing w:after="0" w:line="240" w:lineRule="auto"/>
        <w:jc w:val="both"/>
        <w:rPr>
          <w:noProof/>
        </w:rPr>
      </w:pPr>
    </w:p>
    <w:p w:rsidR="003C17B4" w:rsidRDefault="003C17B4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838200"/>
            <wp:effectExtent l="0" t="0" r="0" b="0"/>
            <wp:docPr id="38" name="Рисунок 3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8047" r="22010" b="52120"/>
                    <a:stretch/>
                  </pic:blipFill>
                  <pic:spPr bwMode="auto">
                    <a:xfrm>
                      <a:off x="0" y="0"/>
                      <a:ext cx="4881294" cy="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2B4E5694" wp14:editId="775C48F9">
            <wp:extent cx="830580" cy="849245"/>
            <wp:effectExtent l="0" t="0" r="0" b="0"/>
            <wp:docPr id="44" name="Рисунок 4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37176" cy="8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Pr="005C546C" w:rsidRDefault="00A14812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2.2.  Разработка технического проекта объекта дизайна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F7669" w:rsidRDefault="00EF3835" w:rsidP="009F766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Практическая подготовка №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>1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 xml:space="preserve">по теме: </w:t>
      </w:r>
      <w:r w:rsidR="00781E2C" w:rsidRPr="003A383C">
        <w:rPr>
          <w:b/>
          <w:sz w:val="28"/>
          <w:szCs w:val="28"/>
        </w:rPr>
        <w:t>Нанесение светотени на</w:t>
      </w:r>
      <w:r w:rsidR="009F7669">
        <w:rPr>
          <w:b/>
          <w:sz w:val="28"/>
          <w:szCs w:val="28"/>
        </w:rPr>
        <w:t xml:space="preserve"> конусе и шаре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Default="00781E2C" w:rsidP="009F7669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A383C">
        <w:rPr>
          <w:b/>
          <w:sz w:val="28"/>
          <w:szCs w:val="28"/>
        </w:rPr>
        <w:t xml:space="preserve"> </w:t>
      </w:r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конусе</w:t>
      </w:r>
      <w:r w:rsidR="009F7669">
        <w:rPr>
          <w:rFonts w:eastAsia="Times New Roman" w:cs="Times New Roman"/>
          <w:b/>
          <w:bCs/>
          <w:sz w:val="28"/>
          <w:szCs w:val="28"/>
          <w:lang w:eastAsia="ru-RU"/>
        </w:rPr>
        <w:t>.</w:t>
      </w:r>
      <w:r w:rsidR="009F7669" w:rsidRPr="009F7669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Оттенение</w:t>
      </w:r>
      <w:proofErr w:type="spellEnd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штриховкой 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конической поверхности штриховку наносят в виде образующих конуса (рисунок 153, а). Переднюю половину эллипса, расположенную на конусе,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 а затем левую и правую части эллипса еще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 xml:space="preserve">, через которые </w:t>
      </w: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проведем образующие. При нанесении штриховки надо стремиться, чтобы штрихи у вершины конуса не сливались (рисунок 153, б).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CC219" wp14:editId="74AF1098">
            <wp:extent cx="4440187" cy="2552700"/>
            <wp:effectExtent l="0" t="0" r="0" b="0"/>
            <wp:docPr id="126" name="Рисунок 126" descr="https://ok-t.ru/mydocxru/baza3/152917068024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k-t.ru/mydocxru/baza3/152917068024.files/image1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6" cy="25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153</w:t>
      </w:r>
    </w:p>
    <w:p w:rsidR="009F7669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шаре.</w:t>
      </w:r>
      <w:r w:rsidRPr="005C546C">
        <w:rPr>
          <w:rFonts w:eastAsia="Times New Roman" w:cs="Times New Roman"/>
          <w:sz w:val="28"/>
          <w:szCs w:val="28"/>
          <w:lang w:eastAsia="ru-RU"/>
        </w:rPr>
        <w:t> Через центр шара (рисунок 154, а) проведем два взаимно перпендикулярных диаметра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CD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наклоненных к горизонтальной прямой под углом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45°</w:t>
      </w:r>
      <w:r w:rsidRPr="005C546C">
        <w:rPr>
          <w:rFonts w:eastAsia="Times New Roman" w:cs="Times New Roman"/>
          <w:sz w:val="28"/>
          <w:szCs w:val="28"/>
          <w:lang w:eastAsia="ru-RU"/>
        </w:rPr>
        <w:t>. Диаметр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 </w:t>
      </w:r>
      <w:r w:rsidRPr="005C546C">
        <w:rPr>
          <w:rFonts w:eastAsia="Times New Roman" w:cs="Times New Roman"/>
          <w:sz w:val="28"/>
          <w:szCs w:val="28"/>
          <w:lang w:eastAsia="ru-RU"/>
        </w:rPr>
        <w:t>разделим на четыре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 и нарисуем эллипс по четырем точкам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. Затем разделим верхнюю половину диаметра АВ на восемь равных частей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...</w:t>
      </w:r>
      <w:r w:rsidRPr="005C546C">
        <w:rPr>
          <w:rFonts w:eastAsia="Times New Roman" w:cs="Times New Roman"/>
          <w:sz w:val="28"/>
          <w:szCs w:val="28"/>
          <w:lang w:eastAsia="ru-RU"/>
        </w:rPr>
        <w:t> 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8</w:t>
      </w:r>
      <w:r w:rsidRPr="005C546C">
        <w:rPr>
          <w:rFonts w:eastAsia="Times New Roman" w:cs="Times New Roman"/>
          <w:sz w:val="28"/>
          <w:szCs w:val="28"/>
          <w:lang w:eastAsia="ru-RU"/>
        </w:rPr>
        <w:t>. Отрезок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Нарисуем тонкой линией эллипс, проходящий через точки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Этот эллипс определит границу рефлекса. Далее нарисуем еще три эллипса, малые оси которых будут равны отрезкам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13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18</w:t>
      </w:r>
      <w:r w:rsidRPr="005C546C">
        <w:rPr>
          <w:rFonts w:eastAsia="Times New Roman" w:cs="Times New Roman"/>
          <w:sz w:val="28"/>
          <w:szCs w:val="28"/>
          <w:lang w:eastAsia="ru-RU"/>
        </w:rPr>
        <w:t>. Через середины этих отрезков проведем тонкими линиями перпендикуляры, на которых отложим размеры больших осей эллипсов. Соотношение размеров между большой и малой осью должно быть равно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2:1</w:t>
      </w:r>
      <w:r w:rsidRPr="005C546C">
        <w:rPr>
          <w:rFonts w:eastAsia="Times New Roman" w:cs="Times New Roman"/>
          <w:sz w:val="28"/>
          <w:szCs w:val="28"/>
          <w:lang w:eastAsia="ru-RU"/>
        </w:rPr>
        <w:t>, т. е. большие оси будут в два раза больше малых. Затем нарисуем каждый эллипс по четырем точкам.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9D69" wp14:editId="13CFD1A3">
            <wp:extent cx="3703320" cy="2529355"/>
            <wp:effectExtent l="0" t="0" r="0" b="0"/>
            <wp:docPr id="125" name="Рисунок 125" descr="https://ok-t.ru/mydocxru/baza3/152917068024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k-t.ru/mydocxru/baza3/152917068024.files/image1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2" cy="2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154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lastRenderedPageBreak/>
        <w:t>Между нарисованными пятью эллипсами выполним на глаз рисунки нескольких промежуточных эллипсов так, чтобы расстояние между ними было примерно</w:t>
      </w:r>
      <w:r w:rsidR="00DA03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1—2 мм</w:t>
      </w:r>
      <w:r w:rsidRPr="005C546C">
        <w:rPr>
          <w:rFonts w:eastAsia="Times New Roman" w:cs="Times New Roman"/>
          <w:sz w:val="28"/>
          <w:szCs w:val="28"/>
          <w:lang w:eastAsia="ru-RU"/>
        </w:rPr>
        <w:t>. Блик на шаре расположится в точке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. В теневой части шара нарисуем эллипсы яркими штрихами с постепенным ослаблением их в более светлых местах (рисунок 154 б).</w:t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A14812" w:rsidRDefault="00A14812" w:rsidP="00A14812">
      <w:pPr>
        <w:spacing w:after="0" w:line="240" w:lineRule="auto"/>
        <w:jc w:val="both"/>
        <w:rPr>
          <w:noProof/>
        </w:rPr>
      </w:pPr>
    </w:p>
    <w:p w:rsidR="004B3D1F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1080" cy="876261"/>
            <wp:effectExtent l="0" t="0" r="0" b="0"/>
            <wp:docPr id="39" name="Рисунок 3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50885" r="20930" b="27880"/>
                    <a:stretch/>
                  </pic:blipFill>
                  <pic:spPr bwMode="auto">
                    <a:xfrm>
                      <a:off x="0" y="0"/>
                      <a:ext cx="4838848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cs="Times New Roman"/>
          <w:color w:val="000000"/>
          <w:sz w:val="28"/>
          <w:szCs w:val="28"/>
        </w:rPr>
        <w:t xml:space="preserve">   </w:t>
      </w:r>
      <w:r w:rsidR="003D0610">
        <w:rPr>
          <w:noProof/>
          <w:lang w:eastAsia="ru-RU"/>
        </w:rPr>
        <w:drawing>
          <wp:inline distT="0" distB="0" distL="0" distR="0" wp14:anchorId="2B4E5694" wp14:editId="775C48F9">
            <wp:extent cx="784860" cy="802497"/>
            <wp:effectExtent l="0" t="0" r="0" b="0"/>
            <wp:docPr id="45" name="Рисунок 4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787389" cy="8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2 по теме: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Шрафировка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.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</w:t>
      </w:r>
    </w:p>
    <w:p w:rsidR="00EF3835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p w:rsidR="00483B1A" w:rsidRDefault="00483B1A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i/>
          <w:iCs/>
          <w:sz w:val="28"/>
          <w:szCs w:val="28"/>
        </w:rPr>
        <w:t>Шраффировка</w:t>
      </w:r>
      <w:proofErr w:type="spellEnd"/>
      <w:r w:rsidR="00A14812">
        <w:rPr>
          <w:sz w:val="28"/>
          <w:szCs w:val="28"/>
        </w:rPr>
        <w:t xml:space="preserve"> - </w:t>
      </w:r>
      <w:r w:rsidRPr="005C546C">
        <w:rPr>
          <w:sz w:val="28"/>
          <w:szCs w:val="28"/>
        </w:rPr>
        <w:t xml:space="preserve">это штриховка сеткой, или двойная штриховка. </w:t>
      </w:r>
      <w:proofErr w:type="spellStart"/>
      <w:r w:rsidRPr="005C546C">
        <w:rPr>
          <w:sz w:val="28"/>
          <w:szCs w:val="28"/>
        </w:rPr>
        <w:t>Шраффировку</w:t>
      </w:r>
      <w:proofErr w:type="spellEnd"/>
      <w:r w:rsidRPr="005C546C">
        <w:rPr>
          <w:sz w:val="28"/>
          <w:szCs w:val="28"/>
        </w:rPr>
        <w:t xml:space="preserve"> наносят на многогранниках и поверхностях вращения по форме предмета аналогично штриховке. Выполнение </w:t>
      </w:r>
      <w:proofErr w:type="spellStart"/>
      <w:r w:rsidRPr="005C546C">
        <w:rPr>
          <w:sz w:val="28"/>
          <w:szCs w:val="28"/>
        </w:rPr>
        <w:t>шраффировки</w:t>
      </w:r>
      <w:proofErr w:type="spellEnd"/>
      <w:r w:rsidRPr="005C546C">
        <w:rPr>
          <w:sz w:val="28"/>
          <w:szCs w:val="28"/>
        </w:rPr>
        <w:t xml:space="preserve"> требует от рисующего большой аккуратности, внимательности и точности исполнения.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многогранников</w:t>
      </w:r>
      <w:r w:rsidRPr="005C546C">
        <w:rPr>
          <w:sz w:val="28"/>
          <w:szCs w:val="28"/>
        </w:rPr>
        <w:t> выполняют сначала наклонными штрихами, параллельными осям </w:t>
      </w:r>
      <w:r w:rsidRPr="005C546C">
        <w:rPr>
          <w:rStyle w:val="a6"/>
          <w:i/>
          <w:iCs/>
          <w:sz w:val="28"/>
          <w:szCs w:val="28"/>
        </w:rPr>
        <w:t>x</w:t>
      </w:r>
      <w:r w:rsidRPr="005C546C">
        <w:rPr>
          <w:sz w:val="28"/>
          <w:szCs w:val="28"/>
        </w:rPr>
        <w:t> и </w:t>
      </w:r>
      <w:r w:rsidRPr="005C546C">
        <w:rPr>
          <w:rStyle w:val="a6"/>
          <w:i/>
          <w:iCs/>
          <w:sz w:val="28"/>
          <w:szCs w:val="28"/>
        </w:rPr>
        <w:t>y</w:t>
      </w:r>
      <w:r w:rsidRPr="005C546C">
        <w:rPr>
          <w:sz w:val="28"/>
          <w:szCs w:val="28"/>
        </w:rPr>
        <w:t> (рисунок 155, а). Потом рисуют тонкие вертикальные штрихи, а затем штрихи обводят более ярко с постепенным переходом к светлым местам предмета. Горизонтальные поверхности должны быть светлее поверхностей вертикальных, расположенных в теневых частях предмета (рисунок 155, б). Наклонные плоскости заштриховывают прямыми, параллельными наклону плоскости.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1ED5E56C" wp14:editId="0ECF2206">
            <wp:extent cx="3123008" cy="2278380"/>
            <wp:effectExtent l="0" t="0" r="0" b="0"/>
            <wp:docPr id="135" name="Рисунок 135" descr="https://ok-t.ru/mydocxru/baza3/152917068024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k-t.ru/mydocxru/baza3/152917068024.files/image1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6" cy="22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155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сферической поверхности.</w:t>
      </w:r>
    </w:p>
    <w:p w:rsidR="00F174F6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lastRenderedPageBreak/>
        <w:t xml:space="preserve">Для </w:t>
      </w:r>
      <w:proofErr w:type="spellStart"/>
      <w:r w:rsidRPr="005C546C">
        <w:rPr>
          <w:sz w:val="28"/>
          <w:szCs w:val="28"/>
        </w:rPr>
        <w:t>оттенения</w:t>
      </w:r>
      <w:proofErr w:type="spellEnd"/>
      <w:r w:rsidRPr="005C546C">
        <w:rPr>
          <w:sz w:val="28"/>
          <w:szCs w:val="28"/>
        </w:rPr>
        <w:t xml:space="preserve">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сферической поверхности сначала наносят наклонную штриховку в виде меридианов шара, касательных к общей огибающей окружности. Затем рисуют горизонтальные штрихи-параллели. Горизонтальные штрихи наносят по тому же принципу, что и наклонные. Разница будет лишь в том, что для нанесения горизонтальных штрихов необходимо делить не наклонный, а вертикальный диаметр шара</w:t>
      </w:r>
      <w:r w:rsidR="00DA0330">
        <w:rPr>
          <w:sz w:val="28"/>
          <w:szCs w:val="28"/>
        </w:rPr>
        <w:t xml:space="preserve"> </w:t>
      </w:r>
      <w:r w:rsidRPr="005C546C">
        <w:rPr>
          <w:rStyle w:val="a6"/>
          <w:i/>
          <w:iCs/>
          <w:sz w:val="28"/>
          <w:szCs w:val="28"/>
        </w:rPr>
        <w:t>АВ</w:t>
      </w:r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(рисунок 157). Промежуточные эллипсы вырисовывают на глаз между основными.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sz w:val="28"/>
          <w:szCs w:val="28"/>
        </w:rPr>
        <w:t>Оттенение</w:t>
      </w:r>
      <w:proofErr w:type="spellEnd"/>
      <w:r w:rsidRPr="005C546C">
        <w:rPr>
          <w:sz w:val="28"/>
          <w:szCs w:val="28"/>
        </w:rPr>
        <w:t xml:space="preserve"> шара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наиболее сложно, поэтому необходимо рисовать все штрихи, как наклонные, так и горизонтальные тонкими линиями. Затем определить все элементы светотени и, начиная с самого темного места, рисовать яркие штрихи с постепенным ослаблением их в более светлых местах.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3B590617" wp14:editId="614B65E3">
            <wp:extent cx="2277735" cy="2560320"/>
            <wp:effectExtent l="0" t="0" r="0" b="0"/>
            <wp:docPr id="134" name="Рисунок 134" descr="https://ok-t.ru/mydocxru/baza3/152917068024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k-t.ru/mydocxru/baza3/152917068024.files/image1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64" cy="26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157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rStyle w:val="a6"/>
          <w:sz w:val="28"/>
          <w:szCs w:val="28"/>
        </w:rPr>
        <w:t xml:space="preserve">На цилиндре и конусе </w:t>
      </w:r>
      <w:proofErr w:type="spellStart"/>
      <w:r w:rsidRPr="005C546C">
        <w:rPr>
          <w:rStyle w:val="a6"/>
          <w:sz w:val="28"/>
          <w:szCs w:val="28"/>
        </w:rPr>
        <w:t>шраффировку</w:t>
      </w:r>
      <w:proofErr w:type="spellEnd"/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выполняют сначала горизонтальными штрихами в виде эллипсов, касательных к образующим (рисунок 156 а и б), затем проводят вертикальные и наклонные штрихи.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2490A4E3" wp14:editId="5C124FC3">
            <wp:extent cx="3731743" cy="2529840"/>
            <wp:effectExtent l="0" t="0" r="0" b="0"/>
            <wp:docPr id="133" name="Рисунок 133" descr="https://ok-t.ru/mydocxru/baza3/152917068024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k-t.ru/mydocxru/baza3/152917068024.files/image1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47" cy="25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9670E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lastRenderedPageBreak/>
        <w:t> </w:t>
      </w:r>
      <w:r w:rsidRPr="005C546C">
        <w:rPr>
          <w:noProof/>
          <w:sz w:val="28"/>
          <w:szCs w:val="28"/>
        </w:rPr>
        <w:drawing>
          <wp:inline distT="0" distB="0" distL="0" distR="0" wp14:anchorId="458AC7A1" wp14:editId="78193284">
            <wp:extent cx="3667125" cy="1999442"/>
            <wp:effectExtent l="0" t="0" r="0" b="0"/>
            <wp:docPr id="132" name="Рисунок 132" descr="https://ok-t.ru/mydocxru/baza3/152917068024.files/imag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k-t.ru/mydocxru/baza3/152917068024.files/image17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46" cy="203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Рисунок 156</w:t>
      </w: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sz w:val="28"/>
          <w:szCs w:val="28"/>
        </w:rPr>
        <w:t> </w:t>
      </w:r>
      <w:proofErr w:type="spellStart"/>
      <w:r w:rsidRPr="002269DB">
        <w:rPr>
          <w:i/>
          <w:iCs/>
          <w:sz w:val="28"/>
          <w:szCs w:val="28"/>
        </w:rPr>
        <w:t>Оттенение</w:t>
      </w:r>
      <w:proofErr w:type="spellEnd"/>
      <w:r w:rsidRPr="002269DB">
        <w:rPr>
          <w:i/>
          <w:iCs/>
          <w:sz w:val="28"/>
          <w:szCs w:val="28"/>
        </w:rPr>
        <w:t xml:space="preserve"> </w:t>
      </w:r>
      <w:proofErr w:type="spellStart"/>
      <w:r w:rsidRPr="002269DB">
        <w:rPr>
          <w:i/>
          <w:iCs/>
          <w:sz w:val="28"/>
          <w:szCs w:val="28"/>
        </w:rPr>
        <w:t>торовых</w:t>
      </w:r>
      <w:proofErr w:type="spellEnd"/>
      <w:r w:rsidRPr="002269DB">
        <w:rPr>
          <w:i/>
          <w:iCs/>
          <w:sz w:val="28"/>
          <w:szCs w:val="28"/>
        </w:rPr>
        <w:t xml:space="preserve"> поверхностей</w:t>
      </w:r>
      <w:r w:rsidRPr="002269DB">
        <w:rPr>
          <w:sz w:val="28"/>
          <w:szCs w:val="28"/>
        </w:rPr>
        <w:t xml:space="preserve">. При </w:t>
      </w:r>
      <w:proofErr w:type="spellStart"/>
      <w:r w:rsidRPr="002269DB">
        <w:rPr>
          <w:sz w:val="28"/>
          <w:szCs w:val="28"/>
        </w:rPr>
        <w:t>шраффировке</w:t>
      </w:r>
      <w:proofErr w:type="spellEnd"/>
      <w:r w:rsidRPr="002269DB">
        <w:rPr>
          <w:sz w:val="28"/>
          <w:szCs w:val="28"/>
        </w:rPr>
        <w:t xml:space="preserve"> поверхности тора, наносят штрихи-эллипсы и штрихи-меридианы, а затем обводят линиями различной толщины, в зависимости от падения света (рис. 129, 130, 131).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9DB">
        <w:rPr>
          <w:noProof/>
          <w:sz w:val="28"/>
          <w:szCs w:val="28"/>
        </w:rPr>
        <w:drawing>
          <wp:inline distT="0" distB="0" distL="0" distR="0" wp14:anchorId="79B3F9A5" wp14:editId="087D2D59">
            <wp:extent cx="2285690" cy="2066925"/>
            <wp:effectExtent l="0" t="0" r="0" b="0"/>
            <wp:docPr id="137" name="Рисунок 137" descr="http://konspekta.net/megaobuchalkaru/imgbaza/baza11/2599351478655.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nspekta.net/megaobuchalkaru/imgbaza/baza11/2599351478655.files/image1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5015" r="8683"/>
                    <a:stretch/>
                  </pic:blipFill>
                  <pic:spPr bwMode="auto">
                    <a:xfrm>
                      <a:off x="0" y="0"/>
                      <a:ext cx="2343604" cy="21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D11">
        <w:rPr>
          <w:sz w:val="28"/>
          <w:szCs w:val="28"/>
        </w:rPr>
        <w:t xml:space="preserve">    </w:t>
      </w:r>
      <w:r w:rsidR="00616D11" w:rsidRPr="002269DB">
        <w:rPr>
          <w:noProof/>
          <w:sz w:val="28"/>
          <w:szCs w:val="28"/>
        </w:rPr>
        <w:drawing>
          <wp:inline distT="0" distB="0" distL="0" distR="0" wp14:anchorId="10ECC74F" wp14:editId="66A6D194">
            <wp:extent cx="2647950" cy="1788922"/>
            <wp:effectExtent l="0" t="0" r="0" b="0"/>
            <wp:docPr id="136" name="Рисунок 136" descr="http://konspekta.net/megaobuchalkaru/imgbaza/baza11/2599351478655.files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onspekta.net/megaobuchalkaru/imgbaza/baza11/2599351478655.files/image1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b="4969"/>
                    <a:stretch/>
                  </pic:blipFill>
                  <pic:spPr bwMode="auto">
                    <a:xfrm>
                      <a:off x="0" y="0"/>
                      <a:ext cx="2676310" cy="18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B1A" w:rsidRPr="002269DB" w:rsidRDefault="00483B1A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Штрих-эллипсы - </w:t>
      </w:r>
      <w:r w:rsidRPr="002269DB">
        <w:rPr>
          <w:sz w:val="28"/>
          <w:szCs w:val="28"/>
        </w:rPr>
        <w:t>плавная линия, идущая вдоль эллипса, разъединенная в любом месте (в данном случае, на месте блика).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Штрихи-меридианы </w:t>
      </w:r>
      <w:r w:rsidRPr="002269DB">
        <w:rPr>
          <w:sz w:val="28"/>
          <w:szCs w:val="28"/>
        </w:rPr>
        <w:t xml:space="preserve">- плавная линия, идущая вдоль образующих линий контура </w:t>
      </w:r>
      <w:proofErr w:type="spellStart"/>
      <w:r w:rsidRPr="002269DB">
        <w:rPr>
          <w:sz w:val="28"/>
          <w:szCs w:val="28"/>
        </w:rPr>
        <w:t>торовой</w:t>
      </w:r>
      <w:proofErr w:type="spellEnd"/>
      <w:r w:rsidRPr="002269DB">
        <w:rPr>
          <w:sz w:val="28"/>
          <w:szCs w:val="28"/>
        </w:rPr>
        <w:t xml:space="preserve"> поверхности (в данном случае эллипсы), разъединенная в любом месте (в данном случае, на месте блика).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483B1A" w:rsidRDefault="00483B1A" w:rsidP="00DA0330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483B1A" w:rsidRDefault="00483B1A" w:rsidP="00483B1A">
      <w:pPr>
        <w:pStyle w:val="32"/>
        <w:spacing w:line="240" w:lineRule="auto"/>
        <w:rPr>
          <w:noProof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шрафировку.</w:t>
      </w:r>
    </w:p>
    <w:p w:rsidR="00483B1A" w:rsidRDefault="00A14812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90926" cy="883920"/>
            <wp:effectExtent l="0" t="0" r="0" b="0"/>
            <wp:docPr id="41" name="Рисунок 4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74925" r="51993" b="4240"/>
                    <a:stretch/>
                  </pic:blipFill>
                  <pic:spPr bwMode="auto">
                    <a:xfrm>
                      <a:off x="0" y="0"/>
                      <a:ext cx="1895781" cy="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sz w:val="28"/>
          <w:szCs w:val="28"/>
        </w:rPr>
        <w:t xml:space="preserve">  </w:t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17E5170D" wp14:editId="4AB1FFD9">
            <wp:extent cx="2844840" cy="922020"/>
            <wp:effectExtent l="0" t="0" r="0" b="0"/>
            <wp:docPr id="52" name="Рисунок 52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853249" cy="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3D40FB00" wp14:editId="00EA1236">
            <wp:extent cx="849587" cy="868680"/>
            <wp:effectExtent l="0" t="0" r="0" b="0"/>
            <wp:docPr id="48" name="Рисунок 4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69004" cy="8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0D" w:rsidRDefault="005D1C0D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3 по теме: </w:t>
      </w:r>
      <w:bookmarkStart w:id="9" w:name="_Hlk88600595"/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точками </w:t>
      </w:r>
    </w:p>
    <w:p w:rsidR="00F174F6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bookmarkEnd w:id="9"/>
    <w:p w:rsidR="00616D11" w:rsidRDefault="00616D11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69DB">
        <w:rPr>
          <w:color w:val="000000"/>
          <w:sz w:val="28"/>
          <w:szCs w:val="28"/>
        </w:rPr>
        <w:t xml:space="preserve">Выявление объёма способом нанесения точек, основывается на том, что светотень наносят с помощью точек, расположенных на соответствующем расстоянии друг от друга и имеющих разную толщину. Схема распределения светотени на предметах при этом такая же, как и при других методах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. В теневой части предмета точки должны быть крупнее и располагаться чаще, а в слабоосвещенных местах – реже, на освещенных поверхностях – совсем редко. Контур предмета, как правило, не обводится линией. </w:t>
      </w:r>
      <w:proofErr w:type="spellStart"/>
      <w:r w:rsidRPr="002269DB">
        <w:rPr>
          <w:color w:val="000000"/>
          <w:sz w:val="28"/>
          <w:szCs w:val="28"/>
        </w:rPr>
        <w:t>Оттенение</w:t>
      </w:r>
      <w:proofErr w:type="spellEnd"/>
      <w:r w:rsidRPr="002269DB">
        <w:rPr>
          <w:color w:val="000000"/>
          <w:sz w:val="28"/>
          <w:szCs w:val="28"/>
        </w:rPr>
        <w:t xml:space="preserve"> точками чаще всего выполняют карандашом марки М и 2М. Главное, при таком способе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– выдержать плавный переход от темного места к светлому. Точки следует наносить так, чтобы они не сливались друг с другом, особенно в теневой части предмета, поэтому следует наносить их одновременно на все затененные части, постепенно сгущая их в теневых местах, а затем переходят к полутону и свету. Таким образом, выдерживается общая тональность рисунка, четкий объем предмета. Такой способ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чаще всего используют на рисунках, содержащих изображение необработанных деталей, а также неметаллических материалов. Примеры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точками разных поверхностей показаны на рис.</w:t>
      </w:r>
    </w:p>
    <w:p w:rsidR="006B45E1" w:rsidRPr="002269DB" w:rsidRDefault="006B45E1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B3D1F" w:rsidRDefault="00F174F6" w:rsidP="006105BE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 wp14:anchorId="12BE161C" wp14:editId="2162E034">
            <wp:extent cx="4870888" cy="3589020"/>
            <wp:effectExtent l="0" t="0" r="0" b="0"/>
            <wp:docPr id="139" name="Рисунок 139" descr="http://konspekta.net/megaobuchalkaru/imgbaza/baza11/2599351478655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onspekta.net/megaobuchalkaru/imgbaza/baza11/2599351478655.files/image11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5" cy="3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1A" w:rsidRDefault="00483B1A" w:rsidP="00483B1A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lastRenderedPageBreak/>
        <w:t>Задание</w:t>
      </w:r>
    </w:p>
    <w:p w:rsidR="00483B1A" w:rsidRPr="00A14812" w:rsidRDefault="00483B1A" w:rsidP="00483B1A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>представленные геометрическиме тела и сделайте на их поверхностях</w:t>
      </w:r>
      <w:r>
        <w:rPr>
          <w:noProof/>
        </w:rPr>
        <w:t xml:space="preserve"> оттенение точками.</w:t>
      </w:r>
    </w:p>
    <w:p w:rsidR="00616D11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F9F81" wp14:editId="598709AE">
            <wp:extent cx="838200" cy="857037"/>
            <wp:effectExtent l="0" t="0" r="0" b="0"/>
            <wp:docPr id="53" name="Рисунок 53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30B490" wp14:editId="5F8BE5EE">
            <wp:extent cx="2701814" cy="875665"/>
            <wp:effectExtent l="0" t="0" r="0" b="0"/>
            <wp:docPr id="54" name="Рисунок 5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EE83E4" wp14:editId="3946AAF4">
            <wp:extent cx="1988820" cy="900182"/>
            <wp:effectExtent l="0" t="0" r="0" b="0"/>
            <wp:docPr id="55" name="Рисунок 5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2.3. Разработка рабочего проекта объектов дизайна</w:t>
      </w:r>
    </w:p>
    <w:p w:rsidR="007B30F8" w:rsidRDefault="00EF3835" w:rsidP="0077770E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Практическая подготовка по теме: </w:t>
      </w:r>
      <w:bookmarkStart w:id="10" w:name="_Hlk88600651"/>
      <w:r w:rsidR="0077770E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B30F8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(часть 1)</w:t>
      </w:r>
      <w:bookmarkEnd w:id="10"/>
    </w:p>
    <w:p w:rsidR="009670E6" w:rsidRPr="00FB21A2" w:rsidRDefault="009670E6" w:rsidP="00DA0330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FB21A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B30F8" w:rsidRPr="00FB21A2" w:rsidRDefault="007B30F8" w:rsidP="007B30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B21A2">
        <w:rPr>
          <w:color w:val="000000" w:themeColor="text1"/>
          <w:sz w:val="28"/>
          <w:szCs w:val="28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- анализ геометрической формы;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FB21A2">
        <w:rPr>
          <w:color w:val="000000"/>
          <w:sz w:val="28"/>
          <w:szCs w:val="28"/>
        </w:rPr>
        <w:t>диметрия</w:t>
      </w:r>
      <w:proofErr w:type="spellEnd"/>
      <w:r w:rsidRPr="00FB21A2">
        <w:rPr>
          <w:color w:val="000000"/>
          <w:sz w:val="28"/>
          <w:szCs w:val="28"/>
        </w:rPr>
        <w:t>);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- построение осей;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 xml:space="preserve">- выбор способа </w:t>
      </w:r>
      <w:proofErr w:type="spellStart"/>
      <w:r w:rsidRPr="00FB21A2">
        <w:rPr>
          <w:color w:val="000000"/>
          <w:sz w:val="28"/>
          <w:szCs w:val="28"/>
        </w:rPr>
        <w:t>оттенения</w:t>
      </w:r>
      <w:proofErr w:type="spellEnd"/>
      <w:r w:rsidRPr="00FB21A2">
        <w:rPr>
          <w:color w:val="000000"/>
          <w:sz w:val="28"/>
          <w:szCs w:val="28"/>
        </w:rPr>
        <w:t xml:space="preserve"> и его выполнение;</w:t>
      </w:r>
    </w:p>
    <w:p w:rsidR="006B45E1" w:rsidRPr="00FB21A2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- обводка технического чертежа.</w:t>
      </w:r>
    </w:p>
    <w:p w:rsidR="00E84667" w:rsidRPr="00FB21A2" w:rsidRDefault="0077770E" w:rsidP="00616D11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FB21A2">
        <w:rPr>
          <w:noProof/>
          <w:lang w:eastAsia="ru-RU"/>
        </w:rPr>
        <w:drawing>
          <wp:inline distT="0" distB="0" distL="0" distR="0" wp14:anchorId="3C056458" wp14:editId="35E75B1C">
            <wp:extent cx="2560932" cy="2827020"/>
            <wp:effectExtent l="0" t="0" r="0" b="0"/>
            <wp:docPr id="46" name="Рисунок 46" descr="https://i.pinimg.com/originals/a0/5d/ce/a05dce47527a1d45b3762c4ecb75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a0/5d/ce/a05dce47527a1d45b3762c4ecb75f99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6" cy="28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D6F" w:rsidRPr="00FB21A2">
        <w:rPr>
          <w:noProof/>
          <w:lang w:eastAsia="ru-RU"/>
        </w:rPr>
        <w:t xml:space="preserve"> </w:t>
      </w:r>
      <w:r w:rsidR="006105BE" w:rsidRPr="00FB21A2">
        <w:rPr>
          <w:noProof/>
          <w:lang w:eastAsia="ru-RU"/>
        </w:rPr>
        <w:t xml:space="preserve"> </w:t>
      </w:r>
      <w:r w:rsidR="006B45E1" w:rsidRPr="00FB21A2">
        <w:rPr>
          <w:noProof/>
          <w:lang w:eastAsia="ru-RU"/>
        </w:rPr>
        <w:t xml:space="preserve">       </w:t>
      </w:r>
      <w:r w:rsidR="006105BE" w:rsidRPr="00FB21A2">
        <w:rPr>
          <w:noProof/>
          <w:lang w:eastAsia="ru-RU"/>
        </w:rPr>
        <w:drawing>
          <wp:inline distT="0" distB="0" distL="0" distR="0" wp14:anchorId="6D1A7B0C" wp14:editId="2BEF79B1">
            <wp:extent cx="2138313" cy="2781300"/>
            <wp:effectExtent l="0" t="0" r="0" b="0"/>
            <wp:docPr id="34" name="Рисунок 34" descr="https://i.pinimg.com/originals/2b/c1/67/2bc1678b80e7f235952d9ecee847b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2b/c1/67/2bc1678b80e7f235952d9ecee847b6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48" t="3671" r="4436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2" cy="28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E6" w:rsidRPr="00FB21A2" w:rsidRDefault="009670E6" w:rsidP="00DA0330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FB21A2">
        <w:rPr>
          <w:color w:val="auto"/>
          <w:u w:val="single"/>
        </w:rPr>
        <w:lastRenderedPageBreak/>
        <w:t>Задание</w:t>
      </w:r>
    </w:p>
    <w:p w:rsidR="006105BE" w:rsidRPr="00FB21A2" w:rsidRDefault="006105BE" w:rsidP="006105BE">
      <w:pPr>
        <w:pStyle w:val="32"/>
        <w:spacing w:line="240" w:lineRule="auto"/>
        <w:rPr>
          <w:color w:val="auto"/>
        </w:rPr>
      </w:pPr>
      <w:r w:rsidRPr="00FB21A2">
        <w:rPr>
          <w:color w:val="auto"/>
        </w:rPr>
        <w:t>Воспользуйтесь образцом и зарисуйте</w:t>
      </w:r>
      <w:r w:rsidR="00D8678C" w:rsidRPr="00FB21A2">
        <w:rPr>
          <w:color w:val="auto"/>
        </w:rPr>
        <w:t xml:space="preserve"> </w:t>
      </w:r>
      <w:r w:rsidR="00D8678C" w:rsidRPr="00FB21A2">
        <w:rPr>
          <w:noProof/>
        </w:rPr>
        <w:t>при помощи  диметрической или изометрической проекций</w:t>
      </w:r>
      <w:r w:rsidRPr="00FB21A2">
        <w:rPr>
          <w:color w:val="auto"/>
        </w:rPr>
        <w:t xml:space="preserve"> в тетради алгоритм создания срезов и вырезов на геометрических телах.</w:t>
      </w:r>
    </w:p>
    <w:p w:rsidR="006B45E1" w:rsidRPr="00FB21A2" w:rsidRDefault="006B45E1" w:rsidP="006105BE">
      <w:pPr>
        <w:pStyle w:val="32"/>
        <w:spacing w:line="240" w:lineRule="auto"/>
        <w:rPr>
          <w:color w:val="auto"/>
        </w:rPr>
      </w:pPr>
    </w:p>
    <w:p w:rsidR="00EF3835" w:rsidRPr="00FB21A2" w:rsidRDefault="00EF3835" w:rsidP="006105BE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FB21A2">
        <w:rPr>
          <w:rFonts w:cs="Times New Roman"/>
          <w:b/>
          <w:sz w:val="28"/>
          <w:szCs w:val="28"/>
        </w:rPr>
        <w:t xml:space="preserve">2. Практическая подготовка по теме: </w:t>
      </w:r>
      <w:bookmarkStart w:id="11" w:name="_Hlk88600661"/>
      <w:r w:rsidR="006105BE" w:rsidRPr="00FB21A2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 (часть 2)</w:t>
      </w:r>
      <w:bookmarkEnd w:id="11"/>
    </w:p>
    <w:p w:rsidR="00EF3835" w:rsidRPr="00FB21A2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670E6" w:rsidRPr="00FB21A2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FB21A2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6105BE" w:rsidRPr="00FB21A2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i/>
          <w:iCs/>
          <w:color w:val="000000"/>
          <w:sz w:val="28"/>
          <w:szCs w:val="28"/>
        </w:rPr>
        <w:t>Срез – </w:t>
      </w:r>
      <w:r w:rsidRPr="00FB21A2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6105BE" w:rsidRPr="00FB21A2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6105BE" w:rsidRPr="00FB21A2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i/>
          <w:iCs/>
          <w:color w:val="000000"/>
          <w:sz w:val="28"/>
          <w:szCs w:val="28"/>
        </w:rPr>
        <w:t>Вырез</w:t>
      </w:r>
      <w:r w:rsidRPr="00FB21A2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B21A2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6B45E1" w:rsidRPr="006105BE" w:rsidRDefault="006B45E1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23E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D8678C" w:rsidRPr="00D8678C" w:rsidRDefault="00D8678C" w:rsidP="00D8678C">
      <w:pPr>
        <w:pStyle w:val="32"/>
        <w:spacing w:line="240" w:lineRule="auto"/>
        <w:rPr>
          <w:color w:val="auto"/>
        </w:rPr>
      </w:pPr>
      <w:r w:rsidRPr="00D8678C">
        <w:rPr>
          <w:color w:val="auto"/>
        </w:rPr>
        <w:t>Используя алгоритм предыдущего урока</w:t>
      </w:r>
      <w:r>
        <w:rPr>
          <w:color w:val="auto"/>
        </w:rPr>
        <w:t xml:space="preserve">, постройте </w:t>
      </w:r>
      <w:r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</w:t>
      </w:r>
      <w:r>
        <w:rPr>
          <w:color w:val="auto"/>
        </w:rPr>
        <w:t xml:space="preserve">фигуры и изобразите срезы, и вырезы на своё усмотрение, на представленных фигурах. Сделайте </w:t>
      </w:r>
      <w:proofErr w:type="spellStart"/>
      <w:r>
        <w:rPr>
          <w:color w:val="auto"/>
        </w:rPr>
        <w:t>оттенение</w:t>
      </w:r>
      <w:proofErr w:type="spellEnd"/>
      <w:r>
        <w:rPr>
          <w:color w:val="auto"/>
        </w:rPr>
        <w:t xml:space="preserve"> любым из известных вам способов.</w:t>
      </w:r>
    </w:p>
    <w:p w:rsidR="008523EB" w:rsidRDefault="006105BE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9420AD6" wp14:editId="25A6AF13">
            <wp:extent cx="838200" cy="857037"/>
            <wp:effectExtent l="0" t="0" r="0" b="0"/>
            <wp:docPr id="59" name="Рисунок 5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97226" wp14:editId="683CE65B">
            <wp:extent cx="2701814" cy="875665"/>
            <wp:effectExtent l="0" t="0" r="0" b="0"/>
            <wp:docPr id="60" name="Рисунок 6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  </w:t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760676" wp14:editId="77E29E20">
            <wp:extent cx="1988820" cy="900182"/>
            <wp:effectExtent l="0" t="0" r="0" b="0"/>
            <wp:docPr id="61" name="Рисунок 6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</w:t>
      </w:r>
    </w:p>
    <w:p w:rsidR="008523EB" w:rsidRDefault="008523EB" w:rsidP="006B45E1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B45E1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12" w:name="_Hlk88600674"/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 xml:space="preserve">(часть 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>3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)</w:t>
      </w:r>
    </w:p>
    <w:bookmarkEnd w:id="12"/>
    <w:p w:rsidR="008523EB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523E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23EB" w:rsidRPr="00D4737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857234" w:rsidRDefault="00857234" w:rsidP="008572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 xml:space="preserve">Детали представляют собой комбинации пересекающихся геометрических тел, ограниченных плоскостями и кривыми поверхностями. </w:t>
      </w:r>
      <w:r w:rsidRPr="007B30F8">
        <w:rPr>
          <w:color w:val="000000" w:themeColor="text1"/>
          <w:sz w:val="28"/>
          <w:szCs w:val="28"/>
        </w:rPr>
        <w:lastRenderedPageBreak/>
        <w:t>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857234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8523EB" w:rsidRDefault="008523EB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84667" w:rsidRDefault="00E84667" w:rsidP="0085723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24ADB222" wp14:editId="36978AE2">
            <wp:extent cx="2400300" cy="2188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66" cy="22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5889C9E7" wp14:editId="39137650">
            <wp:extent cx="2315629" cy="21615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49" cy="21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  <w:lang w:eastAsia="ru-RU"/>
        </w:rPr>
        <w:drawing>
          <wp:inline distT="0" distB="0" distL="0" distR="0" wp14:anchorId="67B031DE" wp14:editId="6D75F334">
            <wp:extent cx="2333625" cy="23471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4" cy="23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EB" w:rsidRPr="00D4737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lastRenderedPageBreak/>
        <w:t>Задание</w:t>
      </w:r>
    </w:p>
    <w:p w:rsidR="008523EB" w:rsidRPr="006B45E1" w:rsidRDefault="006B45E1" w:rsidP="00E84667">
      <w:pPr>
        <w:pStyle w:val="a9"/>
        <w:spacing w:after="0" w:line="240" w:lineRule="auto"/>
        <w:ind w:left="0" w:firstLine="709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</w:pPr>
      <w:r w:rsidRPr="006B45E1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>Используя образцы</w:t>
      </w:r>
      <w:r w:rsidR="00857234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 xml:space="preserve">, составьте композицию из геометрических тел в стиле технического рисунка. 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4. Практическая подготовка по теме:</w:t>
      </w:r>
      <w:r w:rsidR="006B45E1">
        <w:rPr>
          <w:rFonts w:cs="Times New Roman"/>
          <w:b/>
          <w:sz w:val="28"/>
          <w:szCs w:val="28"/>
        </w:rPr>
        <w:t xml:space="preserve"> </w:t>
      </w:r>
      <w:bookmarkStart w:id="13" w:name="_Hlk88600703"/>
      <w:r w:rsidR="00857234" w:rsidRPr="00857EB5">
        <w:rPr>
          <w:rFonts w:cs="Times New Roman"/>
          <w:b/>
          <w:sz w:val="28"/>
          <w:szCs w:val="28"/>
        </w:rPr>
        <w:t>Составляющие факторы при проектировании изделия</w:t>
      </w:r>
      <w:bookmarkEnd w:id="13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Следующая группа требований, выступающих в проектировании как формообразующий фактор, связана с учетом материалов, конструкций, а также технологии производства.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В разных промышленных изделиях материал и конструкция по -разному</w:t>
      </w:r>
      <w:r w:rsidR="008F49E0" w:rsidRPr="00FB21A2">
        <w:rPr>
          <w:rFonts w:cs="Times New Roman"/>
          <w:sz w:val="28"/>
          <w:szCs w:val="28"/>
        </w:rPr>
        <w:t xml:space="preserve"> </w:t>
      </w:r>
      <w:r w:rsidRPr="00FB21A2">
        <w:rPr>
          <w:rFonts w:cs="Times New Roman"/>
          <w:sz w:val="28"/>
          <w:szCs w:val="28"/>
        </w:rPr>
        <w:t>влияют на форму. Прежде всего, само соотношение между влиянием свойств материала и влиянием конструкции на реальную форму вещи может быть разным. В большинстве случаев материал влияет на форму предмета не непосредственно, а через конструкцию.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FB21A2">
        <w:rPr>
          <w:rFonts w:cs="Times New Roman"/>
          <w:bCs/>
          <w:sz w:val="28"/>
          <w:szCs w:val="28"/>
        </w:rPr>
        <w:t>Таким образом, говоря о влиянии конструкции на форму, можно</w:t>
      </w:r>
      <w:r w:rsidR="008F49E0" w:rsidRPr="00FB21A2">
        <w:rPr>
          <w:rFonts w:cs="Times New Roman"/>
          <w:bCs/>
          <w:sz w:val="28"/>
          <w:szCs w:val="28"/>
        </w:rPr>
        <w:t xml:space="preserve"> </w:t>
      </w:r>
      <w:r w:rsidRPr="00FB21A2">
        <w:rPr>
          <w:rFonts w:cs="Times New Roman"/>
          <w:bCs/>
          <w:sz w:val="28"/>
          <w:szCs w:val="28"/>
        </w:rPr>
        <w:t>выделить несколько очень важных моментов, на которые дизайнер должен обратить внимание.</w:t>
      </w:r>
    </w:p>
    <w:p w:rsidR="00857EB5" w:rsidRPr="00FB21A2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1.В конструктивной основе промышленных изделий могут быть использованы разные системы, поэтому важно, чтобы дизайнер смог выявить в форме основную конструктивную систему.</w:t>
      </w:r>
    </w:p>
    <w:p w:rsidR="00857EB5" w:rsidRPr="00FB21A2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 xml:space="preserve">2.Используя старую конструкцию при проектирован </w:t>
      </w:r>
      <w:proofErr w:type="spellStart"/>
      <w:r w:rsidRPr="00FB21A2">
        <w:rPr>
          <w:rFonts w:cs="Times New Roman"/>
          <w:sz w:val="28"/>
          <w:szCs w:val="28"/>
        </w:rPr>
        <w:t>ии</w:t>
      </w:r>
      <w:proofErr w:type="spellEnd"/>
      <w:r w:rsidRPr="00FB21A2">
        <w:rPr>
          <w:rFonts w:cs="Times New Roman"/>
          <w:sz w:val="28"/>
          <w:szCs w:val="28"/>
        </w:rPr>
        <w:t xml:space="preserve"> новой вещи,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можно получить лишь старую характеристику формы, связанную с этой</w:t>
      </w:r>
      <w:r w:rsidR="008F49E0" w:rsidRPr="00FB21A2">
        <w:rPr>
          <w:rFonts w:cs="Times New Roman"/>
          <w:sz w:val="28"/>
          <w:szCs w:val="28"/>
        </w:rPr>
        <w:t xml:space="preserve"> </w:t>
      </w:r>
      <w:r w:rsidRPr="00FB21A2">
        <w:rPr>
          <w:rFonts w:cs="Times New Roman"/>
          <w:sz w:val="28"/>
          <w:szCs w:val="28"/>
        </w:rPr>
        <w:t>старой конструкцией.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3.Наконец, говоря о влиянии конструкции на форму, не следует забывать и о том, что здесь прослеживается обратная зависимость. Если при работе над изделием исходить только из интересов формального решения, к</w:t>
      </w:r>
      <w:r w:rsidR="008F49E0" w:rsidRPr="00FB21A2">
        <w:rPr>
          <w:rFonts w:cs="Times New Roman"/>
          <w:sz w:val="28"/>
          <w:szCs w:val="28"/>
        </w:rPr>
        <w:t xml:space="preserve"> </w:t>
      </w:r>
      <w:r w:rsidRPr="00FB21A2">
        <w:rPr>
          <w:rFonts w:cs="Times New Roman"/>
          <w:sz w:val="28"/>
          <w:szCs w:val="28"/>
        </w:rPr>
        <w:t>тому же механически используя какую-то чужую форму, то возможности</w:t>
      </w:r>
      <w:r w:rsidR="008F49E0" w:rsidRPr="00FB21A2">
        <w:rPr>
          <w:rFonts w:cs="Times New Roman"/>
          <w:sz w:val="28"/>
          <w:szCs w:val="28"/>
        </w:rPr>
        <w:t xml:space="preserve"> </w:t>
      </w:r>
      <w:r w:rsidRPr="00FB21A2">
        <w:rPr>
          <w:rFonts w:cs="Times New Roman"/>
          <w:sz w:val="28"/>
          <w:szCs w:val="28"/>
        </w:rPr>
        <w:t>применяемого материала и конструкции, как правило, полностью не реализуются. Изменения материала и конструкции всегда приводят к изменению формы.</w:t>
      </w:r>
    </w:p>
    <w:p w:rsidR="00857EB5" w:rsidRPr="00FB21A2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4.</w:t>
      </w:r>
      <w:proofErr w:type="gramStart"/>
      <w:r w:rsidRPr="00FB21A2">
        <w:rPr>
          <w:rFonts w:cs="Times New Roman"/>
          <w:sz w:val="28"/>
          <w:szCs w:val="28"/>
        </w:rPr>
        <w:t>Но</w:t>
      </w:r>
      <w:proofErr w:type="gramEnd"/>
      <w:r w:rsidRPr="00FB21A2">
        <w:rPr>
          <w:rFonts w:cs="Times New Roman"/>
          <w:sz w:val="28"/>
          <w:szCs w:val="28"/>
        </w:rPr>
        <w:t xml:space="preserve"> если дизайнер недостаточно чувствует эти изменения и использует</w:t>
      </w:r>
      <w:r w:rsidR="008F49E0" w:rsidRPr="00FB21A2">
        <w:rPr>
          <w:rFonts w:cs="Times New Roman"/>
          <w:sz w:val="28"/>
          <w:szCs w:val="28"/>
        </w:rPr>
        <w:t xml:space="preserve"> </w:t>
      </w:r>
      <w:r w:rsidRPr="00FB21A2">
        <w:rPr>
          <w:rFonts w:cs="Times New Roman"/>
          <w:sz w:val="28"/>
          <w:szCs w:val="28"/>
        </w:rPr>
        <w:t>старую форму (хотя и пытается реализовать свое решение в новых конструкциях), все равно в итоге материалы и конструкции используются им нерационально. Новому материалу и новой конструкции должна соответствовать новая форма.</w:t>
      </w:r>
    </w:p>
    <w:p w:rsidR="00857EB5" w:rsidRPr="00FB21A2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А также нужно знать закономерности композиции и уметь свободно</w:t>
      </w:r>
    </w:p>
    <w:p w:rsidR="00857EB5" w:rsidRPr="00FB21A2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B21A2">
        <w:rPr>
          <w:rFonts w:cs="Times New Roman"/>
          <w:sz w:val="28"/>
          <w:szCs w:val="28"/>
        </w:rPr>
        <w:t>ими оперировать.</w:t>
      </w:r>
    </w:p>
    <w:p w:rsidR="009670E6" w:rsidRPr="00FB21A2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FB21A2">
        <w:rPr>
          <w:color w:val="auto"/>
          <w:u w:val="single"/>
        </w:rPr>
        <w:t>Задание</w:t>
      </w:r>
    </w:p>
    <w:p w:rsidR="00EF3835" w:rsidRPr="00FB21A2" w:rsidRDefault="008F49E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 w:rsidRPr="00FB21A2">
        <w:rPr>
          <w:rFonts w:cs="Times New Roman"/>
          <w:color w:val="000000"/>
          <w:sz w:val="28"/>
          <w:szCs w:val="28"/>
        </w:rPr>
        <w:t>В рабочей тетради начертите представленную схему.</w:t>
      </w:r>
    </w:p>
    <w:p w:rsidR="00857EB5" w:rsidRPr="00FB21A2" w:rsidRDefault="00857EB5" w:rsidP="00857EB5">
      <w:pPr>
        <w:pStyle w:val="a9"/>
        <w:spacing w:after="0" w:line="240" w:lineRule="auto"/>
        <w:ind w:left="0" w:firstLine="709"/>
        <w:contextualSpacing w:val="0"/>
        <w:jc w:val="center"/>
        <w:rPr>
          <w:rFonts w:cs="Times New Roman"/>
          <w:sz w:val="29"/>
          <w:szCs w:val="29"/>
        </w:rPr>
      </w:pPr>
      <w:r w:rsidRPr="00FB21A2">
        <w:rPr>
          <w:rFonts w:cs="Times New Roman"/>
          <w:sz w:val="29"/>
          <w:szCs w:val="29"/>
        </w:rPr>
        <w:t>Рис. 1. Составляющие факторы при проектировании изделия</w:t>
      </w:r>
    </w:p>
    <w:p w:rsidR="008F49E0" w:rsidRPr="00FB21A2" w:rsidRDefault="008F49E0" w:rsidP="00857EB5">
      <w:pPr>
        <w:pStyle w:val="a9"/>
        <w:spacing w:after="0" w:line="240" w:lineRule="auto"/>
        <w:ind w:left="0" w:firstLine="709"/>
        <w:contextualSpacing w:val="0"/>
        <w:jc w:val="center"/>
        <w:rPr>
          <w:noProof/>
        </w:rPr>
      </w:pPr>
    </w:p>
    <w:p w:rsidR="008F49E0" w:rsidRPr="00D4737B" w:rsidRDefault="008F49E0" w:rsidP="008F49E0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ED36F9">
        <w:rPr>
          <w:noProof/>
          <w:highlight w:val="yellow"/>
          <w:lang w:eastAsia="ru-RU"/>
        </w:rPr>
        <w:lastRenderedPageBreak/>
        <w:drawing>
          <wp:inline distT="0" distB="0" distL="0" distR="0" wp14:anchorId="6917CC2D" wp14:editId="01DE0BF4">
            <wp:extent cx="6048348" cy="6027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037" t="17561" r="41892" b="16761"/>
                    <a:stretch/>
                  </pic:blipFill>
                  <pic:spPr bwMode="auto">
                    <a:xfrm>
                      <a:off x="0" y="0"/>
                      <a:ext cx="6084683" cy="60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1F" w:rsidRDefault="004B3D1F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6C7957" w:rsidRPr="006C7957" w:rsidRDefault="006C7957" w:rsidP="006C7957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6C7957">
        <w:rPr>
          <w:rFonts w:cs="Times New Roman"/>
          <w:b/>
          <w:sz w:val="28"/>
          <w:szCs w:val="28"/>
        </w:rPr>
        <w:lastRenderedPageBreak/>
        <w:t>2 часть</w:t>
      </w:r>
    </w:p>
    <w:p w:rsidR="006C7957" w:rsidRDefault="006C7957" w:rsidP="006C7957">
      <w:pPr>
        <w:spacing w:before="6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</w:t>
      </w:r>
      <w:r w:rsidRPr="00B61659">
        <w:rPr>
          <w:b/>
          <w:bCs/>
          <w:sz w:val="24"/>
          <w:szCs w:val="24"/>
        </w:rPr>
        <w:t>. Основы технологии и технологического оборудования изготовления промышленных изделий, объектов дизайна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2</w:t>
      </w:r>
      <w:r w:rsidRPr="00B61659">
        <w:rPr>
          <w:rFonts w:cs="Times New Roman"/>
          <w:sz w:val="24"/>
          <w:szCs w:val="24"/>
        </w:rPr>
        <w:t>. Практическая подготовка по теме: Проектирование объемно пространственных элементов и создание их в графическом редакторе (часть 1)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Pr="00B61659">
        <w:rPr>
          <w:rFonts w:cs="Times New Roman"/>
          <w:sz w:val="24"/>
          <w:szCs w:val="24"/>
        </w:rPr>
        <w:t>. Практическая подготовка по теме: Проектирование объемно пространственных элементов и создание их в графическом редакторе (часть 2)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4</w:t>
      </w:r>
      <w:r w:rsidRPr="00B61659">
        <w:rPr>
          <w:rFonts w:cs="Times New Roman"/>
          <w:sz w:val="24"/>
          <w:szCs w:val="24"/>
        </w:rPr>
        <w:t>. Практическая подготовка по теме: Выполнение конструкторских элементов для сборки буклета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Разработка элементов для проектирования страниц </w:t>
      </w:r>
      <w:proofErr w:type="spellStart"/>
      <w:r w:rsidRPr="00B61659">
        <w:rPr>
          <w:rFonts w:cs="Times New Roman"/>
          <w:sz w:val="24"/>
          <w:szCs w:val="24"/>
        </w:rPr>
        <w:t>лифлета</w:t>
      </w:r>
      <w:proofErr w:type="spellEnd"/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</w:p>
    <w:p w:rsidR="006C7957" w:rsidRPr="00B61659" w:rsidRDefault="006C7957" w:rsidP="006C7957">
      <w:pPr>
        <w:spacing w:before="60" w:after="0" w:line="240" w:lineRule="auto"/>
        <w:rPr>
          <w:rFonts w:cs="Times New Roman"/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Тема 2.</w:t>
      </w:r>
      <w:r w:rsidRPr="00B61659">
        <w:rPr>
          <w:b/>
          <w:bCs/>
          <w:sz w:val="24"/>
          <w:szCs w:val="24"/>
        </w:rPr>
        <w:t xml:space="preserve"> Подготовка и организация технологических процессов производства промышленных изделий, объектов дизайна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Pr="00B61659">
        <w:rPr>
          <w:rFonts w:cs="Times New Roman"/>
          <w:sz w:val="24"/>
          <w:szCs w:val="24"/>
        </w:rPr>
        <w:t>. Практическая подготовка по теме: Работа в графическом редакторе по созданию архитектурных элементов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Pr="00B61659">
        <w:rPr>
          <w:rFonts w:cs="Times New Roman"/>
          <w:sz w:val="24"/>
          <w:szCs w:val="24"/>
        </w:rPr>
        <w:t>. Практическая подготовка по теме: Проектирование детской книги с объемно пространственными элементами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дома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одноэтажного дома с использованием паттернов (часть 1)</w:t>
      </w:r>
    </w:p>
    <w:p w:rsidR="006C7957" w:rsidRPr="00B61659" w:rsidRDefault="006C7957" w:rsidP="006C7957">
      <w:pPr>
        <w:spacing w:before="60" w:after="0" w:line="240" w:lineRule="auto"/>
        <w:rPr>
          <w:rFonts w:cs="Times New Roman"/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B61659">
        <w:rPr>
          <w:rFonts w:cs="Times New Roman"/>
          <w:sz w:val="24"/>
          <w:szCs w:val="24"/>
        </w:rPr>
        <w:t>. Практическая подготовка по теме: Разработка сборочного макета двухэтажного дома с использованием паттернов (часть 2)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Применение программных средств автоматизированного проектирования.</w:t>
      </w:r>
    </w:p>
    <w:p w:rsidR="006C7957" w:rsidRPr="006631E8" w:rsidRDefault="006C7957" w:rsidP="006C7957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12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Построение чертежей конструкций промышленных изделий по техническому рисунку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13</w:t>
      </w:r>
      <w:r w:rsidRPr="00B61659">
        <w:rPr>
          <w:rFonts w:cs="Times New Roman"/>
          <w:sz w:val="24"/>
          <w:szCs w:val="24"/>
        </w:rPr>
        <w:t xml:space="preserve">. Практическая подготовка по </w:t>
      </w:r>
      <w:proofErr w:type="gramStart"/>
      <w:r w:rsidRPr="00B61659">
        <w:rPr>
          <w:rFonts w:cs="Times New Roman"/>
          <w:sz w:val="24"/>
          <w:szCs w:val="24"/>
        </w:rPr>
        <w:t>теме:</w:t>
      </w:r>
      <w:r w:rsidRPr="006631E8">
        <w:rPr>
          <w:bCs/>
          <w:sz w:val="24"/>
          <w:szCs w:val="24"/>
        </w:rPr>
        <w:t>.</w:t>
      </w:r>
      <w:proofErr w:type="gramEnd"/>
      <w:r w:rsidRPr="006631E8">
        <w:rPr>
          <w:bCs/>
          <w:sz w:val="24"/>
          <w:szCs w:val="24"/>
        </w:rPr>
        <w:t xml:space="preserve"> </w:t>
      </w:r>
      <w:r w:rsidRPr="006631E8">
        <w:rPr>
          <w:sz w:val="24"/>
          <w:szCs w:val="24"/>
        </w:rPr>
        <w:t>Построение чертежей изделий и схем предметно-пространственных комплексов в системах автоматизированного проектирования</w:t>
      </w:r>
    </w:p>
    <w:p w:rsidR="006C7957" w:rsidRDefault="006C7957" w:rsidP="006C7957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14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  <w:r>
        <w:rPr>
          <w:rFonts w:cs="Times New Roman"/>
          <w:sz w:val="24"/>
          <w:szCs w:val="24"/>
        </w:rPr>
        <w:t xml:space="preserve"> (часть 1)</w:t>
      </w:r>
    </w:p>
    <w:p w:rsidR="006C7957" w:rsidRDefault="006C7957" w:rsidP="006C7957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15</w:t>
      </w:r>
      <w:r w:rsidRPr="00B61659">
        <w:rPr>
          <w:rFonts w:cs="Times New Roman"/>
          <w:sz w:val="24"/>
          <w:szCs w:val="24"/>
        </w:rPr>
        <w:t>. Практическая подготовка по теме: Составляющие факторы при проектировании изделия</w:t>
      </w:r>
      <w:r>
        <w:rPr>
          <w:rFonts w:cs="Times New Roman"/>
          <w:sz w:val="24"/>
          <w:szCs w:val="24"/>
        </w:rPr>
        <w:t xml:space="preserve"> (часть 2)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 w:rsidRPr="006631E8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3</w:t>
      </w:r>
      <w:r w:rsidRPr="006631E8">
        <w:rPr>
          <w:b/>
          <w:bCs/>
          <w:sz w:val="24"/>
          <w:szCs w:val="24"/>
        </w:rPr>
        <w:t>. Разработка рабочего проекта объектов дизайна</w:t>
      </w:r>
    </w:p>
    <w:p w:rsidR="006C7957" w:rsidRPr="006631E8" w:rsidRDefault="006C7957" w:rsidP="006C7957">
      <w:pPr>
        <w:spacing w:before="60" w:after="0" w:line="240" w:lineRule="auto"/>
        <w:rPr>
          <w:color w:val="000000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Подготовка рабочих шаблонов, подготовка деталей объектов дизайна к выполнению макета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17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Изготовление эталонного образца объекта дизайна или макета предметно-пространственного комплекса (часть 1)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18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2</w:t>
      </w:r>
      <w:r w:rsidRPr="006631E8">
        <w:rPr>
          <w:sz w:val="24"/>
          <w:szCs w:val="24"/>
        </w:rPr>
        <w:t>)</w:t>
      </w:r>
    </w:p>
    <w:p w:rsidR="006C7957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19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3</w:t>
      </w:r>
      <w:r w:rsidRPr="006631E8">
        <w:rPr>
          <w:sz w:val="24"/>
          <w:szCs w:val="24"/>
        </w:rPr>
        <w:t>)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20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Изготовление эталонного образца объекта дизайна или макета предметно-пространственного комплекса (часть </w:t>
      </w:r>
      <w:r>
        <w:rPr>
          <w:sz w:val="24"/>
          <w:szCs w:val="24"/>
        </w:rPr>
        <w:t>4</w:t>
      </w:r>
      <w:r w:rsidRPr="006631E8">
        <w:rPr>
          <w:sz w:val="24"/>
          <w:szCs w:val="24"/>
        </w:rPr>
        <w:t>)</w:t>
      </w:r>
    </w:p>
    <w:p w:rsidR="006C7957" w:rsidRDefault="006C7957" w:rsidP="006C7957">
      <w:pPr>
        <w:spacing w:before="60"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21</w:t>
      </w:r>
      <w:r w:rsidRPr="00B61659">
        <w:rPr>
          <w:rFonts w:cs="Times New Roman"/>
          <w:sz w:val="24"/>
          <w:szCs w:val="24"/>
        </w:rPr>
        <w:t>. Практическая подготовка по теме: Выполнение конструкторских элементов для сборки буклета</w:t>
      </w:r>
    </w:p>
    <w:p w:rsidR="00EF3835" w:rsidRPr="00EF3835" w:rsidRDefault="006C7957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3 часть</w:t>
      </w:r>
    </w:p>
    <w:p w:rsidR="006C7957" w:rsidRPr="006C7957" w:rsidRDefault="006C7957" w:rsidP="006C7957">
      <w:pPr>
        <w:tabs>
          <w:tab w:val="left" w:pos="1373"/>
        </w:tabs>
        <w:spacing w:before="60" w:after="0" w:line="240" w:lineRule="auto"/>
        <w:jc w:val="center"/>
        <w:rPr>
          <w:bCs/>
          <w:sz w:val="28"/>
          <w:szCs w:val="28"/>
        </w:rPr>
      </w:pPr>
      <w:bookmarkStart w:id="14" w:name="_GoBack"/>
      <w:bookmarkEnd w:id="14"/>
      <w:r w:rsidRPr="006C7957">
        <w:rPr>
          <w:b/>
          <w:bCs/>
          <w:sz w:val="28"/>
          <w:szCs w:val="28"/>
        </w:rPr>
        <w:t>Тема 1.  Разработка технического проекта объекта дизайна</w:t>
      </w:r>
    </w:p>
    <w:p w:rsidR="00DB3F8C" w:rsidRPr="00EF3835" w:rsidRDefault="00DB3F8C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15" w:name="_Hlk88600792"/>
      <w:r w:rsidR="000D3912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0D3912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>ов и создание их в графическом редакторе</w:t>
      </w:r>
      <w:r w:rsidR="000D3912">
        <w:rPr>
          <w:rFonts w:cs="Times New Roman"/>
          <w:b/>
          <w:sz w:val="28"/>
          <w:szCs w:val="28"/>
        </w:rPr>
        <w:t xml:space="preserve"> (часть 1)</w:t>
      </w:r>
      <w:bookmarkEnd w:id="15"/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14840" w:rsidRPr="00714840" w:rsidRDefault="00714840" w:rsidP="00714840">
      <w:pPr>
        <w:pStyle w:val="serp-item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 w:rsidRPr="006B1020">
        <w:rPr>
          <w:sz w:val="28"/>
          <w:szCs w:val="28"/>
        </w:rPr>
        <w:t xml:space="preserve"> – </w:t>
      </w:r>
      <w:r w:rsidRPr="006B1020">
        <w:rPr>
          <w:bCs/>
          <w:sz w:val="28"/>
          <w:szCs w:val="28"/>
        </w:rPr>
        <w:t>это</w:t>
      </w:r>
      <w:r w:rsidRPr="006B1020">
        <w:rPr>
          <w:sz w:val="28"/>
          <w:szCs w:val="28"/>
        </w:rPr>
        <w:t xml:space="preserve"> один из подвидов знакомого некоторым людям оригами, с той лишь разницей, что при создании деталей </w:t>
      </w: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 xml:space="preserve">используют помимо бумаги еще и ножницы. </w:t>
      </w:r>
    </w:p>
    <w:p w:rsidR="00714840" w:rsidRP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1484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>(</w:t>
      </w:r>
      <w:hyperlink r:id="rId36" w:tooltip="Японский язык" w:history="1">
        <w:r w:rsidRPr="00714840">
          <w:rPr>
            <w:rStyle w:val="a4"/>
            <w:color w:val="auto"/>
            <w:sz w:val="28"/>
            <w:szCs w:val="28"/>
            <w:u w:val="none"/>
          </w:rPr>
          <w:t>яп.</w:t>
        </w:r>
      </w:hyperlink>
      <w:r w:rsidRPr="00714840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кири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резать,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ками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бумага)</w:t>
      </w:r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искусство изготовления фигурок и открыток из бумаги с помощью ножниц. Основоположником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</w:t>
      </w:r>
      <w:r w:rsidR="006B1020">
        <w:rPr>
          <w:sz w:val="28"/>
          <w:szCs w:val="28"/>
        </w:rPr>
        <w:t xml:space="preserve"> </w:t>
      </w:r>
      <w:hyperlink r:id="rId37" w:tooltip="Япония" w:history="1">
        <w:r w:rsidRPr="00714840">
          <w:rPr>
            <w:rStyle w:val="a4"/>
            <w:color w:val="auto"/>
            <w:sz w:val="28"/>
            <w:szCs w:val="28"/>
            <w:u w:val="none"/>
          </w:rPr>
          <w:t>японский</w:t>
        </w:r>
      </w:hyperlink>
      <w:r w:rsidR="006B1020">
        <w:rPr>
          <w:sz w:val="28"/>
          <w:szCs w:val="28"/>
        </w:rPr>
        <w:t xml:space="preserve"> </w:t>
      </w:r>
      <w:hyperlink r:id="rId38" w:tooltip="Архитектор" w:history="1">
        <w:r w:rsidRPr="00714840">
          <w:rPr>
            <w:rStyle w:val="a4"/>
            <w:color w:val="auto"/>
            <w:sz w:val="28"/>
            <w:szCs w:val="28"/>
            <w:u w:val="none"/>
          </w:rPr>
          <w:t>архитектор</w:t>
        </w:r>
      </w:hyperlink>
      <w:r w:rsidR="006B102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Масахиро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Тятани</w:t>
      </w:r>
      <w:proofErr w:type="spellEnd"/>
      <w:r w:rsidRPr="00714840">
        <w:rPr>
          <w:sz w:val="28"/>
          <w:szCs w:val="28"/>
        </w:rPr>
        <w:t xml:space="preserve"> (</w:t>
      </w:r>
      <w:proofErr w:type="spellStart"/>
      <w:r w:rsidRPr="00714840">
        <w:rPr>
          <w:sz w:val="28"/>
          <w:szCs w:val="28"/>
        </w:rPr>
        <w:t>Masahiro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Chatani</w:t>
      </w:r>
      <w:proofErr w:type="spellEnd"/>
      <w:r w:rsidRPr="00714840">
        <w:rPr>
          <w:sz w:val="28"/>
          <w:szCs w:val="28"/>
        </w:rPr>
        <w:t xml:space="preserve">), а датой рождения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 1980 год.</w:t>
      </w:r>
    </w:p>
    <w:p w:rsid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4840">
        <w:rPr>
          <w:sz w:val="28"/>
          <w:szCs w:val="28"/>
        </w:rPr>
        <w:t>Для изготовления используют листы бумаги или тонкого картона, которые надрезают и складывают. Наглядно, эти модели сравнимы с замысловатыми</w:t>
      </w:r>
      <w:r w:rsidR="006B1020">
        <w:rPr>
          <w:sz w:val="28"/>
          <w:szCs w:val="28"/>
        </w:rPr>
        <w:t xml:space="preserve"> </w:t>
      </w:r>
      <w:hyperlink r:id="rId39" w:tooltip="Трёхмерные открытки (страница отсутствует)" w:history="1">
        <w:r w:rsidRPr="00714840">
          <w:rPr>
            <w:rStyle w:val="a4"/>
            <w:color w:val="auto"/>
            <w:sz w:val="28"/>
            <w:szCs w:val="28"/>
            <w:u w:val="none"/>
          </w:rPr>
          <w:t>трёхмерными открытками</w:t>
        </w:r>
      </w:hyperlink>
      <w:r w:rsidRPr="00714840">
        <w:rPr>
          <w:sz w:val="28"/>
          <w:szCs w:val="28"/>
        </w:rPr>
        <w:t>. В отличие от традиционных трёхмерных открыток, эти бумажные модели обычно надрезают и складывают из одного листа бумаги. Чаще всего разрабатывают бумажные копии зданий, геометрические узоры и различные повседневные объекты.</w:t>
      </w:r>
    </w:p>
    <w:p w:rsidR="000D3912" w:rsidRPr="00714840" w:rsidRDefault="000D3912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0D3912" w:rsidRPr="000D3912" w:rsidRDefault="000D3912" w:rsidP="000D3912">
      <w:pPr>
        <w:pStyle w:val="32"/>
        <w:spacing w:line="240" w:lineRule="auto"/>
        <w:rPr>
          <w:color w:val="auto"/>
        </w:rPr>
      </w:pPr>
      <w:r w:rsidRPr="000D3912">
        <w:rPr>
          <w:color w:val="auto"/>
        </w:rPr>
        <w:t>В программе Иллюстратор отри</w:t>
      </w:r>
      <w:r>
        <w:rPr>
          <w:color w:val="auto"/>
        </w:rPr>
        <w:t>суйте шесть представленных образцов объемно пространственных элементов. Каждый элемент расположите на формате А 4.</w:t>
      </w:r>
    </w:p>
    <w:p w:rsidR="000D3912" w:rsidRDefault="000D3912" w:rsidP="009670E6">
      <w:pPr>
        <w:pStyle w:val="32"/>
        <w:spacing w:line="240" w:lineRule="auto"/>
        <w:jc w:val="center"/>
        <w:rPr>
          <w:noProof/>
        </w:rPr>
      </w:pPr>
    </w:p>
    <w:p w:rsidR="006B1020" w:rsidRPr="00D4737B" w:rsidRDefault="006B1020" w:rsidP="000D3912">
      <w:pPr>
        <w:pStyle w:val="32"/>
        <w:spacing w:line="240" w:lineRule="auto"/>
        <w:ind w:firstLine="0"/>
        <w:rPr>
          <w:color w:val="auto"/>
          <w:u w:val="single"/>
        </w:rPr>
      </w:pPr>
      <w:r>
        <w:rPr>
          <w:noProof/>
        </w:rPr>
        <w:drawing>
          <wp:inline distT="0" distB="0" distL="0" distR="0" wp14:anchorId="6454ECCB" wp14:editId="290D2002">
            <wp:extent cx="6182251" cy="2941320"/>
            <wp:effectExtent l="0" t="0" r="0" b="0"/>
            <wp:docPr id="1" name="Рисунок 1" descr="https://ds05.infourok.ru/uploads/ex/0817/00073406-b512a221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17/00073406-b512a221/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23698" t="28662" b="6837"/>
                    <a:stretch/>
                  </pic:blipFill>
                  <pic:spPr bwMode="auto">
                    <a:xfrm>
                      <a:off x="0" y="0"/>
                      <a:ext cx="6200384" cy="29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 xml:space="preserve">2. Практическая подготовка по теме: </w:t>
      </w:r>
      <w:bookmarkStart w:id="16" w:name="_Hlk88600805"/>
      <w:r w:rsidR="009C2284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9C2284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 xml:space="preserve">ов и создание их в графическом редакторе </w:t>
      </w:r>
      <w:r w:rsidR="000D3912">
        <w:rPr>
          <w:rFonts w:cs="Times New Roman"/>
          <w:b/>
          <w:sz w:val="28"/>
          <w:szCs w:val="28"/>
        </w:rPr>
        <w:t>(часть 2)</w:t>
      </w:r>
      <w:bookmarkEnd w:id="16"/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DB3F8C" w:rsidRDefault="00DB3F8C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DB3F8C" w:rsidRPr="00D4737B" w:rsidRDefault="009C2284" w:rsidP="000D391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E912C86" wp14:editId="0265FE4E">
            <wp:extent cx="2080260" cy="3045877"/>
            <wp:effectExtent l="0" t="0" r="0" b="0"/>
            <wp:docPr id="56" name="Рисунок 56" descr="https://i.pinimg.com/originals/64/55/42/645542cf47717266e8140700db1df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64/55/42/645542cf47717266e8140700db1df4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9770" r="10990" b="8669"/>
                    <a:stretch/>
                  </pic:blipFill>
                  <pic:spPr bwMode="auto">
                    <a:xfrm>
                      <a:off x="0" y="0"/>
                      <a:ext cx="2090249" cy="30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9C2284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9C2284">
        <w:rPr>
          <w:color w:val="auto"/>
          <w:u w:val="single"/>
        </w:rPr>
        <w:t>Задание</w:t>
      </w:r>
    </w:p>
    <w:p w:rsidR="00EF3835" w:rsidRDefault="009C2284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Отрисуйте</w:t>
      </w:r>
      <w:r>
        <w:rPr>
          <w:rFonts w:cs="Times New Roman"/>
          <w:color w:val="000000"/>
          <w:sz w:val="28"/>
          <w:szCs w:val="28"/>
        </w:rPr>
        <w:t xml:space="preserve"> в программе Иллюстратор,</w:t>
      </w:r>
      <w:r w:rsidR="00062342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по предоставленным образцам </w:t>
      </w:r>
      <w:r w:rsidR="00062342">
        <w:rPr>
          <w:rFonts w:cs="Times New Roman"/>
          <w:color w:val="000000"/>
          <w:sz w:val="28"/>
          <w:szCs w:val="28"/>
        </w:rPr>
        <w:t xml:space="preserve">две любые </w:t>
      </w:r>
      <w:r>
        <w:rPr>
          <w:rFonts w:cs="Times New Roman"/>
          <w:color w:val="000000"/>
          <w:sz w:val="28"/>
          <w:szCs w:val="28"/>
        </w:rPr>
        <w:t xml:space="preserve">схемы </w:t>
      </w:r>
      <w:r w:rsidR="00062342">
        <w:rPr>
          <w:rFonts w:cs="Times New Roman"/>
          <w:color w:val="000000"/>
          <w:sz w:val="28"/>
          <w:szCs w:val="28"/>
        </w:rPr>
        <w:t>и две схемы разработайте сами.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062342" w:rsidRPr="009C2284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17" w:name="_Hlk88600816"/>
      <w:r w:rsidR="00062342">
        <w:rPr>
          <w:rFonts w:cs="Times New Roman"/>
          <w:b/>
          <w:sz w:val="28"/>
          <w:szCs w:val="28"/>
        </w:rPr>
        <w:t xml:space="preserve">Выполнение конструкторских элементов для сборки буклета </w:t>
      </w:r>
      <w:bookmarkEnd w:id="17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204F85" w:rsidRDefault="00204F85" w:rsidP="00204F85">
      <w:pPr>
        <w:pStyle w:val="a9"/>
        <w:spacing w:after="0" w:line="240" w:lineRule="auto"/>
        <w:ind w:left="0"/>
        <w:contextualSpacing w:val="0"/>
        <w:jc w:val="both"/>
      </w:pPr>
    </w:p>
    <w:p w:rsidR="00234FCE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595761">
        <w:rPr>
          <w:noProof/>
          <w:lang w:eastAsia="ru-RU"/>
        </w:rPr>
        <w:drawing>
          <wp:inline distT="0" distB="0" distL="0" distR="0" wp14:anchorId="105866BC" wp14:editId="2A69E588">
            <wp:extent cx="1772821" cy="27279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t="4702" r="10562" b="7711"/>
                    <a:stretch/>
                  </pic:blipFill>
                  <pic:spPr bwMode="auto">
                    <a:xfrm>
                      <a:off x="0" y="0"/>
                      <a:ext cx="1783665" cy="27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284">
        <w:rPr>
          <w:noProof/>
        </w:rPr>
        <w:t xml:space="preserve">     </w:t>
      </w:r>
      <w:r w:rsidR="009C2284">
        <w:rPr>
          <w:noProof/>
          <w:lang w:eastAsia="ru-RU"/>
        </w:rPr>
        <w:drawing>
          <wp:inline distT="0" distB="0" distL="0" distR="0" wp14:anchorId="37151A2F" wp14:editId="3F9A5737">
            <wp:extent cx="2057400" cy="2705556"/>
            <wp:effectExtent l="0" t="0" r="0" b="0"/>
            <wp:docPr id="33" name="Рисунок 33" descr="https://i.pinimg.com/originals/04/59/1d/04591d55abf70ea3ea4f6012d5c8a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04/59/1d/04591d55abf70ea3ea4f6012d5c8af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15116" r="6033" b="6157"/>
                    <a:stretch/>
                  </pic:blipFill>
                  <pic:spPr bwMode="auto">
                    <a:xfrm>
                      <a:off x="0" y="0"/>
                      <a:ext cx="2073018" cy="27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85" w:rsidRPr="00D4737B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062342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62342">
        <w:rPr>
          <w:rFonts w:cs="Times New Roman"/>
          <w:color w:val="000000"/>
          <w:sz w:val="28"/>
          <w:szCs w:val="28"/>
        </w:rPr>
        <w:t xml:space="preserve">Выполните сборку </w:t>
      </w:r>
      <w:r>
        <w:rPr>
          <w:rFonts w:cs="Times New Roman"/>
          <w:color w:val="000000"/>
          <w:sz w:val="28"/>
          <w:szCs w:val="28"/>
        </w:rPr>
        <w:t xml:space="preserve">архитектурных элементов. </w:t>
      </w:r>
    </w:p>
    <w:p w:rsidR="00204F8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>4. Практическая подготовка по теме:</w:t>
      </w:r>
      <w:r w:rsidR="009C2284">
        <w:rPr>
          <w:rFonts w:cs="Times New Roman"/>
          <w:b/>
          <w:sz w:val="28"/>
          <w:szCs w:val="28"/>
        </w:rPr>
        <w:t xml:space="preserve"> </w:t>
      </w:r>
      <w:bookmarkStart w:id="18" w:name="_Hlk88600825"/>
      <w:r w:rsidR="00062342">
        <w:rPr>
          <w:rFonts w:cs="Times New Roman"/>
          <w:b/>
          <w:sz w:val="28"/>
          <w:szCs w:val="28"/>
        </w:rPr>
        <w:t xml:space="preserve">Разработка элементов для проектирования страниц </w:t>
      </w:r>
      <w:proofErr w:type="spellStart"/>
      <w:r w:rsidR="00062342">
        <w:rPr>
          <w:rFonts w:cs="Times New Roman"/>
          <w:b/>
          <w:sz w:val="28"/>
          <w:szCs w:val="28"/>
        </w:rPr>
        <w:t>лифлета</w:t>
      </w:r>
      <w:bookmarkEnd w:id="18"/>
      <w:proofErr w:type="spellEnd"/>
    </w:p>
    <w:p w:rsidR="00EF3835" w:rsidRP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204F85">
      <w:pPr>
        <w:pStyle w:val="32"/>
        <w:spacing w:line="240" w:lineRule="auto"/>
        <w:rPr>
          <w:color w:val="auto"/>
        </w:rPr>
      </w:pPr>
      <w:r w:rsidRPr="00204F85">
        <w:rPr>
          <w:color w:val="auto"/>
        </w:rPr>
        <w:t>Используя фотографии с видами города,</w:t>
      </w:r>
      <w:r>
        <w:rPr>
          <w:color w:val="auto"/>
        </w:rPr>
        <w:t xml:space="preserve"> разработайте архитектурные элементы в стиле </w:t>
      </w:r>
      <w:proofErr w:type="spellStart"/>
      <w:r>
        <w:rPr>
          <w:color w:val="auto"/>
        </w:rPr>
        <w:t>киригами</w:t>
      </w:r>
      <w:proofErr w:type="spellEnd"/>
      <w:r>
        <w:rPr>
          <w:color w:val="auto"/>
        </w:rPr>
        <w:t>.</w:t>
      </w:r>
    </w:p>
    <w:p w:rsidR="009C2284" w:rsidRPr="00204F85" w:rsidRDefault="009C2284" w:rsidP="00204F85">
      <w:pPr>
        <w:pStyle w:val="32"/>
        <w:spacing w:line="240" w:lineRule="auto"/>
        <w:rPr>
          <w:color w:val="auto"/>
        </w:rPr>
      </w:pPr>
    </w:p>
    <w:p w:rsidR="00EF3835" w:rsidRDefault="00EF3835" w:rsidP="00EF3835">
      <w:pPr>
        <w:spacing w:after="0" w:line="240" w:lineRule="auto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2.5 Подготовка и организация технологических процессов производства промышленных изделий, объектов дизайна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F3835" w:rsidRDefault="00EF3835" w:rsidP="005D1C0D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19" w:name="_Hlk88600839"/>
      <w:r w:rsidR="00062342">
        <w:rPr>
          <w:rFonts w:cs="Times New Roman"/>
          <w:b/>
          <w:sz w:val="28"/>
          <w:szCs w:val="28"/>
        </w:rPr>
        <w:t>Работа в графическом редакторе по созданию архитектурных элементов</w:t>
      </w:r>
      <w:bookmarkEnd w:id="19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C2284" w:rsidRPr="00D4737B" w:rsidRDefault="009C2284" w:rsidP="009C228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88EC6CE" wp14:editId="186DC792">
            <wp:extent cx="4736116" cy="3002280"/>
            <wp:effectExtent l="0" t="0" r="0" b="0"/>
            <wp:docPr id="30" name="Рисунок 30" descr="https://periodicodelmeta.com/wp-content/uploads/2018/02/e293f59f4ae0fed75a859fdf17db3e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riodicodelmeta.com/wp-content/uploads/2018/02/e293f59f4ae0fed75a859fdf17db3e7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8882" b="10491"/>
                    <a:stretch/>
                  </pic:blipFill>
                  <pic:spPr bwMode="auto">
                    <a:xfrm>
                      <a:off x="0" y="0"/>
                      <a:ext cx="4763873" cy="30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062342">
      <w:pPr>
        <w:spacing w:after="0" w:line="240" w:lineRule="auto"/>
        <w:ind w:firstLine="709"/>
        <w:jc w:val="both"/>
        <w:rPr>
          <w:noProof/>
        </w:rPr>
      </w:pPr>
    </w:p>
    <w:p w:rsidR="009C2284" w:rsidRDefault="009C2284" w:rsidP="00062342">
      <w:pPr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Разработайте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062342">
        <w:rPr>
          <w:rFonts w:cs="Times New Roman"/>
          <w:color w:val="000000"/>
          <w:sz w:val="28"/>
          <w:szCs w:val="28"/>
        </w:rPr>
        <w:t xml:space="preserve">в графической программе элементы для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с дизайнерскими элементами на основе предыдущего урока.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приглашающий посетить достопримечательности города.</w:t>
      </w:r>
    </w:p>
    <w:p w:rsidR="00EF3835" w:rsidRPr="00EF3835" w:rsidRDefault="00EF3835" w:rsidP="00204F85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2. Практическая подготовка по теме: Проектирование детской книги с объемно пространственными элементами</w:t>
      </w: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081543" w:rsidRDefault="00081543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283733" cy="2738691"/>
            <wp:effectExtent l="0" t="266700" r="0" b="252730"/>
            <wp:docPr id="67" name="Рисунок 67" descr="D:\Мой фотошоп\Работа в Технологическом колледже\РПД 2019-2020 годы\Трофименко\ПМ 02\книж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фотошоп\Работа в Технологическом колледже\РПД 2019-2020 годы\Трофименко\ПМ 02\книжка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8558" r="5387"/>
                    <a:stretch/>
                  </pic:blipFill>
                  <pic:spPr bwMode="auto">
                    <a:xfrm rot="5400000">
                      <a:off x="0" y="0"/>
                      <a:ext cx="3291124" cy="2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6234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D3912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lang w:eastAsia="ru-RU"/>
        </w:rPr>
        <w:drawing>
          <wp:inline distT="0" distB="0" distL="0" distR="0" wp14:anchorId="23279EE9" wp14:editId="42080AF0">
            <wp:extent cx="3474720" cy="274703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7406" r="12406" b="12723"/>
                    <a:stretch/>
                  </pic:blipFill>
                  <pic:spPr bwMode="auto">
                    <a:xfrm>
                      <a:off x="0" y="0"/>
                      <a:ext cx="3490844" cy="27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081543" w:rsidRPr="00D4737B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73928" cy="2392680"/>
            <wp:effectExtent l="0" t="0" r="0" b="0"/>
            <wp:docPr id="68" name="Рисунок 68" descr="D:\Мой фотошоп\Работа в Технологическом колледже\РПД 2019-2020 годы\Трофименко\ПМ 02\с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фотошоп\Работа в Технологическом колледже\РПД 2019-2020 годы\Трофименко\ПМ 02\склад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59" cy="2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EF3835" w:rsidP="00977A5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lastRenderedPageBreak/>
        <w:t xml:space="preserve">3. Практическая подготовка по теме: </w:t>
      </w:r>
      <w:bookmarkStart w:id="20" w:name="_Hlk88600904"/>
      <w:r w:rsidR="00977A52">
        <w:rPr>
          <w:rFonts w:cs="Times New Roman"/>
          <w:b/>
          <w:sz w:val="28"/>
          <w:szCs w:val="28"/>
        </w:rPr>
        <w:t>Разработка сборочного макета дома</w:t>
      </w:r>
      <w:bookmarkEnd w:id="20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Fonts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6568785" wp14:editId="1099B3C4">
            <wp:extent cx="2983303" cy="23774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96" cy="2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9EA5DB9" wp14:editId="3F1A6F3A">
            <wp:extent cx="2676592" cy="215639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t="7020" r="9243" b="9932"/>
                    <a:stretch/>
                  </pic:blipFill>
                  <pic:spPr bwMode="auto">
                    <a:xfrm>
                      <a:off x="0" y="0"/>
                      <a:ext cx="2693307" cy="21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977A52" w:rsidRDefault="00977A52" w:rsidP="00977A52">
      <w:pPr>
        <w:pStyle w:val="32"/>
        <w:spacing w:line="240" w:lineRule="auto"/>
        <w:rPr>
          <w:color w:val="auto"/>
          <w:u w:val="single"/>
        </w:rPr>
      </w:pPr>
    </w:p>
    <w:p w:rsidR="00977A52" w:rsidRDefault="00977A52" w:rsidP="00977A52">
      <w:pPr>
        <w:pStyle w:val="32"/>
        <w:spacing w:line="240" w:lineRule="auto"/>
        <w:rPr>
          <w:noProof/>
          <w:color w:val="auto"/>
        </w:rPr>
      </w:pPr>
      <w:r>
        <w:rPr>
          <w:color w:val="auto"/>
        </w:rPr>
        <w:t>Постройте в графическом редакторе развертку макета дома по образцу.</w:t>
      </w:r>
    </w:p>
    <w:p w:rsidR="00977A52" w:rsidRPr="00977A52" w:rsidRDefault="00977A52" w:rsidP="009670E6">
      <w:pPr>
        <w:pStyle w:val="32"/>
        <w:spacing w:line="240" w:lineRule="auto"/>
        <w:jc w:val="center"/>
        <w:rPr>
          <w:color w:val="auto"/>
        </w:rPr>
      </w:pPr>
    </w:p>
    <w:p w:rsid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4. Практическая подготовка по теме: </w:t>
      </w:r>
      <w:bookmarkStart w:id="21" w:name="_Hlk88600915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одноэтажного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1)</w:t>
      </w:r>
      <w:bookmarkEnd w:id="21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74820" cy="33035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28" cy="33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5. Практическая подготовка по теме: </w:t>
      </w:r>
      <w:bookmarkStart w:id="22" w:name="_Hlk88600924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двухэтажного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2)</w:t>
      </w:r>
    </w:p>
    <w:bookmarkEnd w:id="22"/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lastRenderedPageBreak/>
        <w:t>Алгоритм выполнения работы</w:t>
      </w:r>
    </w:p>
    <w:p w:rsidR="00977A52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  <w:lang w:eastAsia="ru-RU"/>
        </w:rPr>
        <w:drawing>
          <wp:inline distT="0" distB="0" distL="0" distR="0" wp14:anchorId="7E3EEEDF" wp14:editId="4F5EE329">
            <wp:extent cx="4124188" cy="4505373"/>
            <wp:effectExtent l="190500" t="0" r="16256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3220" cy="45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982303" w:rsidRDefault="0098230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Размерные </w:t>
      </w:r>
      <w:r>
        <w:rPr>
          <w:sz w:val="24"/>
          <w:szCs w:val="24"/>
        </w:rPr>
        <w:t>характеристики объекта дизайна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 xml:space="preserve">Работа с действующими стандартами по выполнению измерений для подготовки </w:t>
      </w:r>
      <w:r>
        <w:rPr>
          <w:sz w:val="24"/>
          <w:szCs w:val="24"/>
        </w:rPr>
        <w:t>проектирования объектов дизайна</w:t>
      </w:r>
    </w:p>
    <w:p w:rsidR="006C7957" w:rsidRPr="006631E8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6631E8">
        <w:rPr>
          <w:sz w:val="24"/>
          <w:szCs w:val="24"/>
        </w:rPr>
        <w:t>Определение допускаемых величин отклонений</w:t>
      </w:r>
    </w:p>
    <w:p w:rsidR="006C7957" w:rsidRPr="00C55CDD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>часть 1)</w:t>
      </w:r>
    </w:p>
    <w:p w:rsidR="006C7957" w:rsidRPr="00C55CDD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2</w:t>
      </w:r>
      <w:r w:rsidRPr="00C55CDD">
        <w:rPr>
          <w:sz w:val="24"/>
          <w:szCs w:val="24"/>
        </w:rPr>
        <w:t>)</w:t>
      </w:r>
    </w:p>
    <w:p w:rsidR="006C7957" w:rsidRPr="00C55CDD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12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3</w:t>
      </w:r>
      <w:r w:rsidRPr="00C55CDD">
        <w:rPr>
          <w:sz w:val="24"/>
          <w:szCs w:val="24"/>
        </w:rPr>
        <w:t>)</w:t>
      </w:r>
    </w:p>
    <w:p w:rsidR="006C7957" w:rsidRPr="00C55CDD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13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4</w:t>
      </w:r>
      <w:r w:rsidRPr="00C55CDD">
        <w:rPr>
          <w:sz w:val="24"/>
          <w:szCs w:val="24"/>
        </w:rPr>
        <w:t>)</w:t>
      </w:r>
    </w:p>
    <w:p w:rsidR="006C7957" w:rsidRPr="00C55CDD" w:rsidRDefault="006C7957" w:rsidP="006C7957">
      <w:pPr>
        <w:spacing w:before="60" w:after="0" w:line="240" w:lineRule="auto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>14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5</w:t>
      </w:r>
      <w:r w:rsidRPr="00C55CDD">
        <w:rPr>
          <w:sz w:val="24"/>
          <w:szCs w:val="24"/>
        </w:rPr>
        <w:t>)</w:t>
      </w:r>
    </w:p>
    <w:p w:rsidR="006C7957" w:rsidRPr="00C55CDD" w:rsidRDefault="006C7957" w:rsidP="006C7957">
      <w:pPr>
        <w:spacing w:before="60"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15</w:t>
      </w:r>
      <w:r w:rsidRPr="00B61659">
        <w:rPr>
          <w:rFonts w:cs="Times New Roman"/>
          <w:sz w:val="24"/>
          <w:szCs w:val="24"/>
        </w:rPr>
        <w:t xml:space="preserve">. Практическая подготовка по теме: </w:t>
      </w:r>
      <w:r w:rsidRPr="00C55CDD">
        <w:rPr>
          <w:sz w:val="24"/>
          <w:szCs w:val="24"/>
        </w:rPr>
        <w:t>Разработк</w:t>
      </w:r>
      <w:r>
        <w:rPr>
          <w:sz w:val="24"/>
          <w:szCs w:val="24"/>
        </w:rPr>
        <w:t xml:space="preserve">а оригинал-макета по </w:t>
      </w:r>
      <w:proofErr w:type="gramStart"/>
      <w:r>
        <w:rPr>
          <w:sz w:val="24"/>
          <w:szCs w:val="24"/>
        </w:rPr>
        <w:t>технологии</w:t>
      </w:r>
      <w:r w:rsidRPr="00C55CDD">
        <w:rPr>
          <w:sz w:val="24"/>
          <w:szCs w:val="24"/>
        </w:rPr>
        <w:t>(</w:t>
      </w:r>
      <w:proofErr w:type="gramEnd"/>
      <w:r w:rsidRPr="00C55CDD">
        <w:rPr>
          <w:sz w:val="24"/>
          <w:szCs w:val="24"/>
        </w:rPr>
        <w:t xml:space="preserve">часть </w:t>
      </w:r>
      <w:r>
        <w:rPr>
          <w:sz w:val="24"/>
          <w:szCs w:val="24"/>
        </w:rPr>
        <w:t>6</w:t>
      </w:r>
      <w:r w:rsidRPr="00C55CDD">
        <w:rPr>
          <w:sz w:val="24"/>
          <w:szCs w:val="24"/>
        </w:rPr>
        <w:t>)</w:t>
      </w:r>
    </w:p>
    <w:p w:rsidR="00CA7A05" w:rsidRDefault="00CA7A0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375"/>
            <wp:effectExtent l="19050" t="0" r="3175" b="0"/>
            <wp:docPr id="7" name="Рисунок 7" descr="https://mir-s3-cdn-cf.behance.net/project_modules/fs/c226ab31431535.564fd50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fs/c226ab31431535.564fd501113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6395"/>
            <wp:effectExtent l="19050" t="0" r="3175" b="0"/>
            <wp:docPr id="2" name="Рисунок 10" descr="https://bookree.org/loader/img.php?dir=61a4a565b194d4e399a86ba1165b1bbc&amp;file=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ree.org/loader/img.php?dir=61a4a565b194d4e399a86ba1165b1bbc&amp;file=3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images.adsttc.com/media/images/5a26/e099/b22e/388e/ef00/02ac/slideshow/If_Others_Started_Designing.jpg?151249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adsttc.com/media/images/5a26/e099/b22e/388e/ef00/02ac/slideshow/If_Others_Started_Designing.jpg?151249728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9A07FD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4675" cy="2771775"/>
            <wp:effectExtent l="19050" t="0" r="3175" b="0"/>
            <wp:docPr id="16" name="Рисунок 16" descr="https://ds05.infourok.ru/uploads/ex/0817/00073406-b512a221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17/00073406-b512a221/2/img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810"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center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ED2D6F" w:rsidRDefault="00ED2D6F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825" cy="4781550"/>
            <wp:effectExtent l="19050" t="0" r="3175" b="0"/>
            <wp:docPr id="43" name="Рисунок 43" descr="https://image.shutterstock.com/image-vector/impossible-signs-set-outline-linear-600w-162207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shutterstock.com/image-vector/impossible-signs-set-outline-linear-600w-162207847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9516" b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14165"/>
            <wp:effectExtent l="0" t="0" r="0" b="0"/>
            <wp:docPr id="21" name="Рисунок 21" descr="https://i.pinimg.com/736x/6f/30/fc/6f30fcf70331ef22d4ac0628d50e10d3--pop-up-cards-laser-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f/30/fc/6f30fcf70331ef22d4ac0628d50e10d3--pop-up-cards-laser-cutting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noProof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3666" cy="4353262"/>
            <wp:effectExtent l="0" t="0" r="0" b="0"/>
            <wp:docPr id="23" name="Рисунок 23" descr="https://i.etsystatic.com/6272512/r/il/c65b0e/406235964/il_1588xN.406235964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etsystatic.com/6272512/r/il/c65b0e/406235964/il_1588xN.406235964_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12280" r="10745" b="13300"/>
                    <a:stretch/>
                  </pic:blipFill>
                  <pic:spPr bwMode="auto">
                    <a:xfrm>
                      <a:off x="0" y="0"/>
                      <a:ext cx="4474666" cy="43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665CE2" wp14:editId="30EF5C4C">
            <wp:extent cx="4474029" cy="4474029"/>
            <wp:effectExtent l="0" t="0" r="0" b="0"/>
            <wp:docPr id="26" name="Рисунок 26" descr="https://i.pinimg.com/236x/5e/46/67/5e4667166648284dbe9d1735126b44a1--free-dowload-ki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5e/46/67/5e4667166648284dbe9d1735126b44a1--free-dowload-kirigami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19" cy="44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A67E9C" w:rsidRDefault="00A67E9C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408930"/>
            <wp:effectExtent l="0" t="0" r="0" b="0"/>
            <wp:docPr id="27" name="Рисунок 27" descr="https://i.pinimg.com/originals/04/b7/3c/04b73cae88c7750b12dec7a4e6d3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04/b7/3c/04b73cae88c7750b12dec7a4e6d3938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6595" cy="6673215"/>
            <wp:effectExtent l="0" t="0" r="0" b="0"/>
            <wp:docPr id="29" name="Рисунок 29" descr="https://i.pinimg.com/474x/46/81/9a/46819ad330c246a60ed24a9038f0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474x/46/81/9a/46819ad330c246a60ed24a9038f0d9fe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2255" cy="5850255"/>
            <wp:effectExtent l="0" t="0" r="0" b="0"/>
            <wp:docPr id="32" name="Рисунок 32" descr="https://i.pinimg.com/736x/0c/46/7e/0c467e9364be79c673e26ed026198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0c/46/7e/0c467e9364be79c673e26ed02619837a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08" cy="5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bookmarkEnd w:id="0"/>
    <w:p w:rsidR="00A72582" w:rsidRDefault="00A72582" w:rsidP="00A72582">
      <w:pPr>
        <w:rPr>
          <w:rFonts w:cs="Times New Roman"/>
          <w:sz w:val="28"/>
          <w:szCs w:val="28"/>
        </w:rPr>
      </w:pPr>
      <w:r w:rsidRPr="00575226">
        <w:rPr>
          <w:rFonts w:cs="Times New Roman"/>
          <w:sz w:val="28"/>
          <w:szCs w:val="28"/>
        </w:rPr>
        <w:t>Литература</w:t>
      </w:r>
    </w:p>
    <w:p w:rsidR="00A72582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1. </w:t>
      </w:r>
      <w:r w:rsidRPr="00575226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Коррекция искажений в перспективе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Н.Б. </w:t>
      </w:r>
      <w:proofErr w:type="spellStart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Шкинева</w:t>
      </w:r>
      <w:proofErr w:type="spellEnd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 - М.: КУРС, НИЦ ИНФРА-М, 201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>7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. - 94 с.: 60x90 1/8 (Обложка) ISBN 978-5-905554-70-4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3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1947" cy="1963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 cstate="print"/>
                    <a:srcRect l="21465" t="24242" r="-4" b="38720"/>
                    <a:stretch/>
                  </pic:blipFill>
                  <pic:spPr bwMode="auto">
                    <a:xfrm>
                      <a:off x="0" y="0"/>
                      <a:ext cx="5556177" cy="196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Default="00A72582" w:rsidP="00A72582">
      <w:pP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  <w:r>
        <w:t xml:space="preserve">2. </w:t>
      </w:r>
      <w:r w:rsidRPr="003D3E4D">
        <w:rPr>
          <w:rFonts w:cs="Times New Roman"/>
          <w:b/>
          <w:bCs/>
          <w:color w:val="555555"/>
          <w:sz w:val="24"/>
          <w:szCs w:val="24"/>
          <w:shd w:val="clear" w:color="auto" w:fill="FFFFFF"/>
        </w:rPr>
        <w:t>Архитектоника объемных структур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/Докучаева О.И. - М.: НИЦ ИНФРА-М, 201</w:t>
      </w:r>
      <w:r>
        <w:rPr>
          <w:rFonts w:cs="Times New Roman"/>
          <w:color w:val="555555"/>
          <w:sz w:val="24"/>
          <w:szCs w:val="24"/>
          <w:shd w:val="clear" w:color="auto" w:fill="FFFFFF"/>
        </w:rPr>
        <w:t>8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. - 336 с.: 60x90 1/16 ISBN 978-5-16-010874-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2 </w:t>
      </w:r>
      <w:hyperlink r:id="rId65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r>
        <w:rPr>
          <w:noProof/>
          <w:lang w:eastAsia="ru-RU"/>
        </w:rPr>
        <w:drawing>
          <wp:inline distT="0" distB="0" distL="0" distR="0">
            <wp:extent cx="4191000" cy="1381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 cstate="print"/>
                    <a:srcRect l="25642" t="58333" r="3843" b="10684"/>
                    <a:stretch/>
                  </pic:blipFill>
                  <pic:spPr bwMode="auto">
                    <a:xfrm>
                      <a:off x="0" y="0"/>
                      <a:ext cx="4188906" cy="13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Pr="00E21588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 w:rsidRPr="00E21588">
        <w:rPr>
          <w:rFonts w:cs="Times New Roman"/>
          <w:sz w:val="28"/>
          <w:szCs w:val="28"/>
        </w:rPr>
        <w:t xml:space="preserve">3. </w:t>
      </w:r>
      <w:r w:rsidRPr="00E21588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Инженерная графика: Начертательная геометрия</w:t>
      </w:r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Лукинских</w:t>
      </w:r>
      <w:proofErr w:type="spell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 С.В., Баранова Л.В., Сидякина Т.И., - 2-е изд., стер. - </w:t>
      </w:r>
      <w:proofErr w:type="spellStart"/>
      <w:proofErr w:type="gram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М.:Флинта</w:t>
      </w:r>
      <w:proofErr w:type="spellEnd"/>
      <w:proofErr w:type="gram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, Изд-во Урал. ун-та, 2017. - 100 с. ISBN 978-5-9765-3156-7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7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Pr="00E21588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 cstate="print"/>
                    <a:srcRect l="25002" t="53846" r="4483" b="22222"/>
                    <a:stretch/>
                  </pic:blipFill>
                  <pic:spPr bwMode="auto">
                    <a:xfrm>
                      <a:off x="0" y="0"/>
                      <a:ext cx="4188906" cy="106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sectPr w:rsidR="009A07FD" w:rsidRPr="009A07FD" w:rsidSect="00FF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Franklin Gothic Medium Cond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56DDA"/>
    <w:multiLevelType w:val="multilevel"/>
    <w:tmpl w:val="1E0C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E60722"/>
    <w:multiLevelType w:val="multilevel"/>
    <w:tmpl w:val="89DC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ED4EA9"/>
    <w:multiLevelType w:val="hybridMultilevel"/>
    <w:tmpl w:val="2EBC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8419D"/>
    <w:multiLevelType w:val="hybridMultilevel"/>
    <w:tmpl w:val="68DA0FAC"/>
    <w:lvl w:ilvl="0" w:tplc="AA5ABB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FE6398"/>
    <w:multiLevelType w:val="multilevel"/>
    <w:tmpl w:val="05AE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C50CB9"/>
    <w:multiLevelType w:val="hybridMultilevel"/>
    <w:tmpl w:val="BEA43FDC"/>
    <w:lvl w:ilvl="0" w:tplc="423443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F7C5A"/>
    <w:multiLevelType w:val="hybridMultilevel"/>
    <w:tmpl w:val="C8AA9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FC12E1"/>
    <w:multiLevelType w:val="hybridMultilevel"/>
    <w:tmpl w:val="DB222FE8"/>
    <w:lvl w:ilvl="0" w:tplc="E9A60DE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1753D"/>
    <w:multiLevelType w:val="multilevel"/>
    <w:tmpl w:val="CA8C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1F64"/>
    <w:rsid w:val="0000038F"/>
    <w:rsid w:val="00005207"/>
    <w:rsid w:val="00013A98"/>
    <w:rsid w:val="00046471"/>
    <w:rsid w:val="00062342"/>
    <w:rsid w:val="00071FB0"/>
    <w:rsid w:val="00081543"/>
    <w:rsid w:val="000C1F64"/>
    <w:rsid w:val="000D3912"/>
    <w:rsid w:val="000F30A6"/>
    <w:rsid w:val="001013CC"/>
    <w:rsid w:val="00103D33"/>
    <w:rsid w:val="0012059A"/>
    <w:rsid w:val="00156B9A"/>
    <w:rsid w:val="001B30A6"/>
    <w:rsid w:val="001F643D"/>
    <w:rsid w:val="001F6747"/>
    <w:rsid w:val="00202716"/>
    <w:rsid w:val="00204F85"/>
    <w:rsid w:val="002348CA"/>
    <w:rsid w:val="00234FCE"/>
    <w:rsid w:val="00254B95"/>
    <w:rsid w:val="00293A9B"/>
    <w:rsid w:val="0030069F"/>
    <w:rsid w:val="00305D37"/>
    <w:rsid w:val="003647D4"/>
    <w:rsid w:val="00393BE1"/>
    <w:rsid w:val="0039435B"/>
    <w:rsid w:val="003A0D3F"/>
    <w:rsid w:val="003C17B4"/>
    <w:rsid w:val="003D0610"/>
    <w:rsid w:val="003D549E"/>
    <w:rsid w:val="00404ABA"/>
    <w:rsid w:val="00405B75"/>
    <w:rsid w:val="004251A6"/>
    <w:rsid w:val="00426A36"/>
    <w:rsid w:val="00446115"/>
    <w:rsid w:val="004652CD"/>
    <w:rsid w:val="00466D64"/>
    <w:rsid w:val="00483B1A"/>
    <w:rsid w:val="00493D5F"/>
    <w:rsid w:val="004B3D1F"/>
    <w:rsid w:val="004C2CFB"/>
    <w:rsid w:val="004C4DCE"/>
    <w:rsid w:val="004E6115"/>
    <w:rsid w:val="00555707"/>
    <w:rsid w:val="00580FE0"/>
    <w:rsid w:val="00595761"/>
    <w:rsid w:val="005A5720"/>
    <w:rsid w:val="005B1171"/>
    <w:rsid w:val="005D1C0D"/>
    <w:rsid w:val="005F13BE"/>
    <w:rsid w:val="006105BE"/>
    <w:rsid w:val="00616D11"/>
    <w:rsid w:val="00691D51"/>
    <w:rsid w:val="006B1020"/>
    <w:rsid w:val="006B45E1"/>
    <w:rsid w:val="006C7957"/>
    <w:rsid w:val="006E52D5"/>
    <w:rsid w:val="00707AC5"/>
    <w:rsid w:val="007141AF"/>
    <w:rsid w:val="00714840"/>
    <w:rsid w:val="007727F9"/>
    <w:rsid w:val="0077770E"/>
    <w:rsid w:val="00781E2C"/>
    <w:rsid w:val="007823CE"/>
    <w:rsid w:val="007B30F8"/>
    <w:rsid w:val="007E29C2"/>
    <w:rsid w:val="007E4B1F"/>
    <w:rsid w:val="007F3318"/>
    <w:rsid w:val="00814260"/>
    <w:rsid w:val="008523EB"/>
    <w:rsid w:val="00857234"/>
    <w:rsid w:val="00857EB5"/>
    <w:rsid w:val="0087277D"/>
    <w:rsid w:val="00873F49"/>
    <w:rsid w:val="008C36CD"/>
    <w:rsid w:val="008C6159"/>
    <w:rsid w:val="008D027B"/>
    <w:rsid w:val="008E1259"/>
    <w:rsid w:val="008E395A"/>
    <w:rsid w:val="008F49E0"/>
    <w:rsid w:val="009217FE"/>
    <w:rsid w:val="00924AB4"/>
    <w:rsid w:val="009670E6"/>
    <w:rsid w:val="00977A52"/>
    <w:rsid w:val="00982303"/>
    <w:rsid w:val="009A07FD"/>
    <w:rsid w:val="009C2284"/>
    <w:rsid w:val="009F7669"/>
    <w:rsid w:val="00A14812"/>
    <w:rsid w:val="00A605A4"/>
    <w:rsid w:val="00A67E9C"/>
    <w:rsid w:val="00A72582"/>
    <w:rsid w:val="00A91380"/>
    <w:rsid w:val="00AA3306"/>
    <w:rsid w:val="00AB781B"/>
    <w:rsid w:val="00AD213C"/>
    <w:rsid w:val="00AF0C29"/>
    <w:rsid w:val="00B12B74"/>
    <w:rsid w:val="00B73A1A"/>
    <w:rsid w:val="00B94DA9"/>
    <w:rsid w:val="00BA581A"/>
    <w:rsid w:val="00BE09F3"/>
    <w:rsid w:val="00BF164D"/>
    <w:rsid w:val="00C037D4"/>
    <w:rsid w:val="00C04346"/>
    <w:rsid w:val="00C07A47"/>
    <w:rsid w:val="00C30A24"/>
    <w:rsid w:val="00C32374"/>
    <w:rsid w:val="00C57D1C"/>
    <w:rsid w:val="00CA7A05"/>
    <w:rsid w:val="00CC5BA0"/>
    <w:rsid w:val="00CF279E"/>
    <w:rsid w:val="00D4737B"/>
    <w:rsid w:val="00D511A4"/>
    <w:rsid w:val="00D5384F"/>
    <w:rsid w:val="00D74C26"/>
    <w:rsid w:val="00D76AAD"/>
    <w:rsid w:val="00D8663A"/>
    <w:rsid w:val="00D8678C"/>
    <w:rsid w:val="00D951E9"/>
    <w:rsid w:val="00DA0330"/>
    <w:rsid w:val="00DB3F8C"/>
    <w:rsid w:val="00DB70B3"/>
    <w:rsid w:val="00DD3032"/>
    <w:rsid w:val="00DD4781"/>
    <w:rsid w:val="00E01837"/>
    <w:rsid w:val="00E01F99"/>
    <w:rsid w:val="00E20AD1"/>
    <w:rsid w:val="00E84667"/>
    <w:rsid w:val="00EA1D45"/>
    <w:rsid w:val="00EC33BE"/>
    <w:rsid w:val="00ED2D6F"/>
    <w:rsid w:val="00ED36F9"/>
    <w:rsid w:val="00EF3835"/>
    <w:rsid w:val="00EF5D6C"/>
    <w:rsid w:val="00F11C25"/>
    <w:rsid w:val="00F16C8C"/>
    <w:rsid w:val="00F174F6"/>
    <w:rsid w:val="00FA024A"/>
    <w:rsid w:val="00FA3A56"/>
    <w:rsid w:val="00FB21A2"/>
    <w:rsid w:val="00FC56E3"/>
    <w:rsid w:val="00FD17FB"/>
    <w:rsid w:val="00FD3293"/>
    <w:rsid w:val="00FF3D99"/>
    <w:rsid w:val="00FF49D0"/>
    <w:rsid w:val="00F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FE75C"/>
  <w15:docId w15:val="{64F0A7F0-EBAA-46AE-91AA-7B0F3E6A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5E1"/>
  </w:style>
  <w:style w:type="paragraph" w:styleId="1">
    <w:name w:val="heading 1"/>
    <w:basedOn w:val="a"/>
    <w:next w:val="a"/>
    <w:link w:val="10"/>
    <w:uiPriority w:val="9"/>
    <w:qFormat/>
    <w:rsid w:val="0025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611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7D1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57D1C"/>
    <w:rPr>
      <w:color w:val="0000FF"/>
      <w:u w:val="single"/>
    </w:rPr>
  </w:style>
  <w:style w:type="table" w:customStyle="1" w:styleId="21">
    <w:name w:val="Сетка таблицы2"/>
    <w:basedOn w:val="a1"/>
    <w:next w:val="a5"/>
    <w:rsid w:val="00103D3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03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rsid w:val="00305D37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E6115"/>
    <w:rPr>
      <w:rFonts w:eastAsia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4E61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6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4B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8E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259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8E1259"/>
    <w:pPr>
      <w:ind w:left="720"/>
      <w:contextualSpacing/>
    </w:pPr>
  </w:style>
  <w:style w:type="paragraph" w:customStyle="1" w:styleId="aa">
    <w:name w:val="ПМ"/>
    <w:basedOn w:val="a"/>
    <w:link w:val="ab"/>
    <w:qFormat/>
    <w:rsid w:val="008E1259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b">
    <w:name w:val="ПМ Знак"/>
    <w:basedOn w:val="a0"/>
    <w:link w:val="aa"/>
    <w:rsid w:val="008E1259"/>
    <w:rPr>
      <w:sz w:val="24"/>
      <w:szCs w:val="24"/>
    </w:rPr>
  </w:style>
  <w:style w:type="paragraph" w:customStyle="1" w:styleId="32">
    <w:name w:val="Стиль3"/>
    <w:basedOn w:val="a"/>
    <w:link w:val="33"/>
    <w:qFormat/>
    <w:rsid w:val="00D4737B"/>
    <w:pPr>
      <w:widowControl w:val="0"/>
      <w:spacing w:after="0" w:line="360" w:lineRule="auto"/>
      <w:ind w:firstLine="709"/>
      <w:jc w:val="both"/>
    </w:pPr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33">
    <w:name w:val="Стиль3 Знак"/>
    <w:basedOn w:val="a0"/>
    <w:link w:val="32"/>
    <w:rsid w:val="00D4737B"/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FontStyle18">
    <w:name w:val="Font Style18"/>
    <w:basedOn w:val="a0"/>
    <w:uiPriority w:val="99"/>
    <w:rsid w:val="00D4737B"/>
    <w:rPr>
      <w:rFonts w:ascii="Franklin Gothic Medium Cond" w:hAnsi="Franklin Gothic Medium Cond" w:cs="Franklin Gothic Medium Cond"/>
      <w:b/>
      <w:bCs/>
      <w:sz w:val="22"/>
      <w:szCs w:val="22"/>
    </w:rPr>
  </w:style>
  <w:style w:type="paragraph" w:customStyle="1" w:styleId="root">
    <w:name w:val="root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hyperlink" Target="http://znanium.com/catalog.php?bookinfo=458966" TargetMode="External"/><Relationship Id="rId68" Type="http://schemas.openxmlformats.org/officeDocument/2006/relationships/image" Target="media/image53.png"/><Relationship Id="rId7" Type="http://schemas.openxmlformats.org/officeDocument/2006/relationships/hyperlink" Target="https://ru.wikipedia.org/wiki/%D0%AD%D1%81%D1%82%D0%B5%D1%82%D0%B8%D0%BA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gi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yperlink" Target="https://ru.wikipedia.org/wiki/%D0%AF%D0%BF%D0%BE%D0%BD%D0%B8%D1%8F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1.png"/><Relationship Id="rId69" Type="http://schemas.openxmlformats.org/officeDocument/2006/relationships/fontTable" Target="fontTable.xml"/><Relationship Id="rId8" Type="http://schemas.openxmlformats.org/officeDocument/2006/relationships/hyperlink" Target="https://ru.wikipedia.org/wiki/%D0%9F%D1%80%D0%BE%D0%B4%D1%83%D0%BA%D1%82_(%D0%B1%D0%B8%D0%B7%D0%BD%D0%B5%D1%81)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s://ru.wikipedia.org/wiki/%D0%90%D1%80%D1%85%D0%B8%D1%82%D0%B5%D0%BA%D1%82%D0%BE%D1%80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hyperlink" Target="http://znanium.com/catalog.php?bookinfo=458966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1%80%D0%BE%D0%B5%D0%BA%D1%82%D0%B8%D1%80%D0%BE%D0%B2%D0%B0%D0%BD%D0%B8%D0%B5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gif"/><Relationship Id="rId36" Type="http://schemas.openxmlformats.org/officeDocument/2006/relationships/hyperlink" Target="https://ru.wikipedia.org/wiki/%D0%AF%D0%BF%D0%BE%D0%BD%D1%81%D0%BA%D0%B8%D0%B9_%D1%8F%D0%B7%D1%8B%D0%BA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yperlink" Target="http://znanium.com/catalog.php?bookinfo=4589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ru.wikipedia.org/w/index.php?title=%D0%A2%D1%80%D1%91%D1%85%D0%BC%D0%B5%D1%80%D0%BD%D1%8B%D0%B5_%D0%BE%D1%82%D0%BA%D1%80%D1%8B%D1%82%D0%BA%D0%B8&amp;action=edit&amp;redlink=1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C5E1D-D126-4CC7-AAF4-0C92C196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5278</Words>
  <Characters>30086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32</cp:revision>
  <dcterms:created xsi:type="dcterms:W3CDTF">2021-09-27T18:49:00Z</dcterms:created>
  <dcterms:modified xsi:type="dcterms:W3CDTF">2024-03-17T19:36:00Z</dcterms:modified>
</cp:coreProperties>
</file>