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447291" w:rsidRPr="00447291" w:rsidTr="00965A6E">
        <w:tc>
          <w:tcPr>
            <w:tcW w:w="4536" w:type="dxa"/>
            <w:shd w:val="clear" w:color="auto" w:fill="auto"/>
          </w:tcPr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:rsidTr="00FE3DCF">
              <w:tc>
                <w:tcPr>
                  <w:tcW w:w="4536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BE1E96" w:rsidRPr="00826A92" w:rsidTr="00FE3DCF">
              <w:tc>
                <w:tcPr>
                  <w:tcW w:w="4536" w:type="dxa"/>
                </w:tcPr>
                <w:p w:rsidR="00BE1E96" w:rsidRPr="008C4644" w:rsidRDefault="00BE1E96" w:rsidP="00BE1E9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РАССМОТРЕНО и РЕКОМЕНДОВАНО</w:t>
                  </w:r>
                </w:p>
                <w:p w:rsidR="00BE1E96" w:rsidRPr="008C4644" w:rsidRDefault="00BE1E96" w:rsidP="00BE1E9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на заседании кафедры «Общеобразовательных дисциплин и педагогики»</w:t>
                  </w:r>
                </w:p>
                <w:p w:rsidR="00BE1E96" w:rsidRPr="00F00FF2" w:rsidRDefault="00BE1E96" w:rsidP="00BE1E9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Протокол № 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9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от «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24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» </w:t>
                  </w:r>
                  <w:proofErr w:type="gram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мая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2024</w:t>
                  </w:r>
                  <w:proofErr w:type="gramEnd"/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г.</w:t>
                  </w:r>
                </w:p>
              </w:tc>
              <w:tc>
                <w:tcPr>
                  <w:tcW w:w="4678" w:type="dxa"/>
                  <w:hideMark/>
                </w:tcPr>
                <w:p w:rsidR="00BE1E96" w:rsidRPr="00826A92" w:rsidRDefault="00BE1E96" w:rsidP="00BE1E96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:rsidR="00BE1E96" w:rsidRPr="00826A92" w:rsidRDefault="00BE1E96" w:rsidP="00BE1E96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:rsidR="00BE1E96" w:rsidRPr="00826A92" w:rsidRDefault="00BE1E96" w:rsidP="00BE1E96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Pr="00A560F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proofErr w:type="spellStart"/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  <w:proofErr w:type="spellEnd"/>
                </w:p>
                <w:p w:rsidR="00BE1E96" w:rsidRPr="00826A92" w:rsidRDefault="00BE1E96" w:rsidP="00BE1E96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2024</w:t>
                  </w:r>
                  <w:r w:rsidRPr="0060305D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10BE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ФОРМА ПРОВЕДЕНИЯ –</w:t>
      </w:r>
      <w:r w:rsidR="00003AC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47291" w:rsidRPr="00447291">
        <w:rPr>
          <w:rFonts w:ascii="Times New Roman" w:eastAsia="Calibri" w:hAnsi="Times New Roman" w:cs="Times New Roman"/>
          <w:b/>
          <w:sz w:val="28"/>
          <w:szCs w:val="28"/>
        </w:rPr>
        <w:t>ЭКЗАМЕН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BE1E96">
        <w:rPr>
          <w:rFonts w:ascii="Times New Roman" w:eastAsia="Calibri" w:hAnsi="Times New Roman" w:cs="Times New Roman"/>
          <w:sz w:val="28"/>
          <w:szCs w:val="28"/>
        </w:rPr>
        <w:t xml:space="preserve">УП.01 </w:t>
      </w:r>
      <w:r>
        <w:rPr>
          <w:rFonts w:ascii="Times New Roman" w:eastAsia="Calibri" w:hAnsi="Times New Roman" w:cs="Times New Roman"/>
          <w:sz w:val="28"/>
          <w:szCs w:val="28"/>
        </w:rPr>
        <w:t>Русский язык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Курс: 1</w:t>
      </w:r>
    </w:p>
    <w:p w:rsidR="001E1BF6" w:rsidRDefault="00003AC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</w:p>
    <w:p w:rsidR="00BE1E96" w:rsidRDefault="00BE1E96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54.02.01 Дизайн (по отраслям)</w:t>
      </w:r>
    </w:p>
    <w:p w:rsidR="00BE1E96" w:rsidRDefault="00BE1E96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44.02.02 Преподавание в начальных классах</w:t>
      </w:r>
    </w:p>
    <w:p w:rsidR="00C63BE2" w:rsidRPr="00BE1E96" w:rsidRDefault="00C63BE2" w:rsidP="00C63BE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E96">
        <w:rPr>
          <w:rFonts w:ascii="Times New Roman" w:hAnsi="Times New Roman" w:cs="Times New Roman"/>
          <w:sz w:val="28"/>
          <w:szCs w:val="28"/>
        </w:rPr>
        <w:t>09.02.07 Информационные системы и программирование</w:t>
      </w:r>
    </w:p>
    <w:p w:rsidR="00C63BE2" w:rsidRPr="00BE1E96" w:rsidRDefault="00C63BE2" w:rsidP="00C63BE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E96">
        <w:rPr>
          <w:rFonts w:ascii="Times New Roman" w:hAnsi="Times New Roman" w:cs="Times New Roman"/>
          <w:sz w:val="28"/>
          <w:szCs w:val="28"/>
        </w:rPr>
        <w:t>38.02.01</w:t>
      </w:r>
      <w:r w:rsidR="00BE1E96" w:rsidRPr="00BE1E96">
        <w:rPr>
          <w:rFonts w:ascii="Times New Roman" w:hAnsi="Times New Roman" w:cs="Times New Roman"/>
          <w:sz w:val="28"/>
          <w:szCs w:val="28"/>
        </w:rPr>
        <w:t xml:space="preserve"> </w:t>
      </w:r>
      <w:r w:rsidRPr="00BE1E96">
        <w:rPr>
          <w:rFonts w:ascii="Times New Roman" w:hAnsi="Times New Roman" w:cs="Times New Roman"/>
          <w:sz w:val="28"/>
          <w:szCs w:val="28"/>
        </w:rPr>
        <w:t>Экономика и бухгалтерский учёт (по отраслям)</w:t>
      </w:r>
    </w:p>
    <w:p w:rsidR="00C63BE2" w:rsidRPr="00BE1E96" w:rsidRDefault="00C63BE2" w:rsidP="00C63BE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E96">
        <w:rPr>
          <w:rFonts w:ascii="Times New Roman" w:hAnsi="Times New Roman" w:cs="Times New Roman"/>
          <w:sz w:val="28"/>
          <w:szCs w:val="28"/>
        </w:rPr>
        <w:t>38.02.07 Банковское дело</w:t>
      </w:r>
    </w:p>
    <w:p w:rsidR="00C63BE2" w:rsidRPr="00BE1E96" w:rsidRDefault="00C63BE2" w:rsidP="00C63BE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E96">
        <w:rPr>
          <w:rFonts w:ascii="Times New Roman" w:hAnsi="Times New Roman" w:cs="Times New Roman"/>
          <w:sz w:val="28"/>
          <w:szCs w:val="28"/>
        </w:rPr>
        <w:t>43.02.16 Туризм и гостеприимство</w:t>
      </w:r>
    </w:p>
    <w:p w:rsidR="00447291" w:rsidRPr="00447291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3BE2" w:rsidRDefault="00C63BE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3BE2" w:rsidRDefault="00C63BE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3BE2" w:rsidRDefault="00C63BE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3BE2" w:rsidRPr="00447291" w:rsidRDefault="00C63BE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Преподаватель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Батаргазиева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З.Я.</w:t>
      </w: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1E1A" w:rsidRDefault="00E81E1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1E1A" w:rsidRDefault="00E81E1A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81E1A" w:rsidRDefault="00E81E1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0BE7" w:rsidRDefault="00410BE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0BE7" w:rsidRDefault="00410BE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BE1E96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w:pict>
          <v:rect id="Прямоугольник 1" o:spid="_x0000_s1026" style="position:absolute;left:0;text-align:left;margin-left:227.2pt;margin-top:40.3pt;width:52.3pt;height:25.1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410BE7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C63BE2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>24</w:t>
      </w:r>
      <w:r w:rsidR="004E32C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672">
        <w:rPr>
          <w:rFonts w:ascii="Times New Roman" w:hAnsi="Times New Roman"/>
          <w:sz w:val="28"/>
          <w:szCs w:val="28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447291" w:rsidRPr="000A7672">
        <w:rPr>
          <w:rFonts w:ascii="Times New Roman" w:hAnsi="Times New Roman"/>
          <w:sz w:val="28"/>
          <w:szCs w:val="28"/>
        </w:rPr>
        <w:t>Русский язык</w:t>
      </w:r>
      <w:r w:rsidR="00D701CF">
        <w:rPr>
          <w:rFonts w:ascii="Times New Roman" w:hAnsi="Times New Roman"/>
          <w:sz w:val="28"/>
          <w:szCs w:val="28"/>
        </w:rPr>
        <w:t>.</w:t>
      </w:r>
    </w:p>
    <w:p w:rsidR="00AC2AF0" w:rsidRPr="00E81E1A" w:rsidRDefault="00003AC8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КИМ включае</w:t>
      </w:r>
      <w:r w:rsidR="00AC2AF0" w:rsidRPr="000A7672">
        <w:rPr>
          <w:rFonts w:ascii="Times New Roman" w:hAnsi="Times New Roman"/>
          <w:sz w:val="28"/>
          <w:szCs w:val="28"/>
        </w:rPr>
        <w:t>т контрольные материалы для проведения п</w:t>
      </w:r>
      <w:r w:rsidR="00410BE7">
        <w:rPr>
          <w:rFonts w:ascii="Times New Roman" w:hAnsi="Times New Roman"/>
          <w:sz w:val="28"/>
          <w:szCs w:val="28"/>
        </w:rPr>
        <w:t xml:space="preserve">ромежуточной аттестации в форме </w:t>
      </w:r>
      <w:r w:rsidR="00AC2AF0" w:rsidRPr="000A7672">
        <w:rPr>
          <w:rFonts w:ascii="Times New Roman" w:hAnsi="Times New Roman"/>
          <w:sz w:val="28"/>
          <w:szCs w:val="28"/>
        </w:rPr>
        <w:t>экзамена</w:t>
      </w:r>
      <w:r w:rsidR="00C63BE2">
        <w:rPr>
          <w:rFonts w:ascii="Times New Roman" w:hAnsi="Times New Roman"/>
          <w:sz w:val="28"/>
          <w:szCs w:val="28"/>
        </w:rPr>
        <w:t xml:space="preserve"> во 2 семестре</w:t>
      </w:r>
      <w:r w:rsidR="00AC2AF0" w:rsidRPr="000A7672">
        <w:rPr>
          <w:rFonts w:ascii="Times New Roman" w:hAnsi="Times New Roman"/>
          <w:sz w:val="28"/>
          <w:szCs w:val="28"/>
        </w:rPr>
        <w:t xml:space="preserve">. </w:t>
      </w:r>
    </w:p>
    <w:p w:rsidR="00AC2AF0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63BE2">
        <w:rPr>
          <w:rFonts w:ascii="Times New Roman" w:hAnsi="Times New Roman"/>
          <w:b/>
          <w:bCs/>
          <w:sz w:val="28"/>
          <w:szCs w:val="28"/>
        </w:rPr>
        <w:t>Личностные: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ценности научного познания: 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ценности научного познания: совершенствование языковой и читательской культуры как средства взаимодействия между людьми и познания мира;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 xml:space="preserve">В части ценности научного познания: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трудового воспитания: готовность и способность к образованию и самообразованию на протяжении всей жизни;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трудового воспитания: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трудового воспитания: готовность к труду, осознание ценности мастерства, трудолюбие;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эстетического воспитания: 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В части духовно-нравственного воспитания: способность оценивать ситуацию и принимать осознанные решения, ориентируясь на морально-нравственные нормы и ценности;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 xml:space="preserve">В части духовно-нравственного воспитания: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нравственного сознания, этического поведения;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 xml:space="preserve">В части патриотического воспитания: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63BE2">
        <w:rPr>
          <w:rFonts w:ascii="Times New Roman" w:hAnsi="Times New Roman"/>
          <w:b/>
          <w:bCs/>
          <w:sz w:val="28"/>
          <w:szCs w:val="28"/>
        </w:rPr>
        <w:t>Предметные: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lastRenderedPageBreak/>
        <w:t xml:space="preserve">1)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ценностного отношения к русскому языку;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2) совершенствование умений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- не менее 100 слов; объем диалогического высказывания - не менее 7 - 8 реплик); совершенствование умений выступать публично;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 xml:space="preserve">3)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официально-делового стилей разных жанров (объем сочинения - не менее 150 слов);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 xml:space="preserve">4) совершенствование умений использовать разные виды чтения и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аудирования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, приемы информационно-смысловой переработки прочитанных и прослушанных текстов, включая гипертекст, графику,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инфографику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и другое (объем текста для чтения - 450 - 500 слов; объем прослушанного или прочитанного текста для пересказа от 250 до 300 слов); совершенствование умений создавать вторичные тексты (тезисы, аннотация, отзыв, рецензия и другое);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 xml:space="preserve">5) обобщение знаний о языке как системе, его основных единицах и уровнях; обогащение словарного запаса, расширение объема используемых в речи грамматических языковых средств; совершенствование умений анализировать языковые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представлений о формах существования национального русского языка; знаний о признаках литературного языка и его роли в обществе;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lastRenderedPageBreak/>
        <w:t xml:space="preserve">6)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представлений об аспектах культуры речи: нормативном, коммуникативном и этическом; формирование системы знаний о нормах современного русского литературного языка и их основных видах (орфоэпические, лексические, грамматические, стилистические); совершенствование умений применять знание норм современного русского литературного языка в речевой практике, корректировать устные и письменные высказывания; обобщение знаний об основных правилах орфографии и пунктуации, совершенствование умений применять правила орфографии и пунктуации в практике письма;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 xml:space="preserve"> умений работать со словарями и справочниками, в том числе академическими словарями и справочниками в электронном формате;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7) обобщение знаний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8) обобщение знаний об изобразительно-выразительных средствах русского языка; совершенствование умений определять изобразительно-выразительные средства языка в тексте;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9) 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интернет-коммуникации.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C63BE2">
        <w:rPr>
          <w:rFonts w:ascii="Times New Roman" w:hAnsi="Times New Roman"/>
          <w:b/>
          <w:bCs/>
          <w:sz w:val="28"/>
          <w:szCs w:val="28"/>
        </w:rPr>
        <w:t>Метапредметные</w:t>
      </w:r>
      <w:proofErr w:type="spellEnd"/>
      <w:r w:rsidRPr="00C63BE2">
        <w:rPr>
          <w:rFonts w:ascii="Times New Roman" w:hAnsi="Times New Roman"/>
          <w:b/>
          <w:bCs/>
          <w:sz w:val="28"/>
          <w:szCs w:val="28"/>
        </w:rPr>
        <w:t>: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регулятивными действиями: г) принятие себя и других людей: принимать себя, понимая свои недостатки и достоинства;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 xml:space="preserve">Овладение универсальными регулятивными действиями: в) эмоциональный интеллект, предполагающий </w:t>
      </w:r>
      <w:proofErr w:type="spellStart"/>
      <w:r w:rsidRPr="00C63BE2">
        <w:rPr>
          <w:rFonts w:ascii="Times New Roman" w:hAnsi="Times New Roman"/>
          <w:bCs/>
          <w:sz w:val="28"/>
          <w:szCs w:val="28"/>
        </w:rPr>
        <w:t>сформированность</w:t>
      </w:r>
      <w:proofErr w:type="spellEnd"/>
      <w:r w:rsidRPr="00C63BE2">
        <w:rPr>
          <w:rFonts w:ascii="Times New Roman" w:hAnsi="Times New Roman"/>
          <w:bCs/>
          <w:sz w:val="28"/>
          <w:szCs w:val="28"/>
        </w:rPr>
        <w:t>: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регулятивными действиями: б) самоконтроль: 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регулятивными действиями: а) самоорганизация: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коммуникативными действиями: б) совместная деятельность: понимать и использовать преимущества командной и индивидуальной работы;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коммуникативными действиями: а) общение: развернуто и логично излагать свою точку зрения с использованием языковых средств;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учебными познавательными действиями: в) работа с информацией: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учебными познавательными действиями: б) базовые исследовательские действия: формирование научного типа мышления, владение научной терминологией, ключевыми понятиями и методами;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учебными познавательными действиями: б) базовые исследовательские действия: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учебными познавательными действиями: б) базовые исследовательские действия: владеть навыками учебно-исследовательской и проектной деятельности, навыками разрешения проблем;</w:t>
      </w:r>
    </w:p>
    <w:p w:rsidR="00C63BE2" w:rsidRPr="00C63BE2" w:rsidRDefault="00C63BE2" w:rsidP="00C63BE2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63BE2">
        <w:rPr>
          <w:rFonts w:ascii="Times New Roman" w:hAnsi="Times New Roman"/>
          <w:bCs/>
          <w:sz w:val="28"/>
          <w:szCs w:val="28"/>
        </w:rPr>
        <w:t>Овладение универсальными учебными познавательными действиями: а) базовые логические действия: самостоятельно формулировать и актуализировать проблему, рассматривать ее всесторонне;</w:t>
      </w:r>
    </w:p>
    <w:p w:rsidR="00C63BE2" w:rsidRDefault="00C63BE2" w:rsidP="00160896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63BE2" w:rsidRPr="00F00FF2" w:rsidRDefault="00C63BE2" w:rsidP="00C63BE2">
      <w:pPr>
        <w:widowControl w:val="0"/>
        <w:spacing w:after="0"/>
        <w:jc w:val="center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2.1. ПЛАНИРУЕМЫЕ ЛИЧНОСТНЫЕ РЕЗУЛЬТАТЫ В ХОДЕ РЕАЛИЗАЦИИ ОБРАЗОВАТЕЛЬНОЙ ПРОГРАММЫ</w:t>
      </w:r>
    </w:p>
    <w:p w:rsidR="00C63BE2" w:rsidRPr="00F00FF2" w:rsidRDefault="00C63BE2" w:rsidP="00C63BE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bookmarkStart w:id="0" w:name="_Toc316860041"/>
      <w:r w:rsidRPr="00F00FF2">
        <w:rPr>
          <w:rFonts w:ascii="Times New Roman" w:eastAsia="Times New Roman" w:hAnsi="Times New Roman" w:cs="Times New Roman"/>
          <w:sz w:val="28"/>
          <w:szCs w:val="28"/>
        </w:rPr>
        <w:t>ЛР.05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</w:r>
    </w:p>
    <w:p w:rsidR="00C63BE2" w:rsidRDefault="00C63BE2" w:rsidP="00C63BE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ЛР.08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</w:r>
    </w:p>
    <w:p w:rsidR="00160896" w:rsidRDefault="00C63BE2" w:rsidP="00C63BE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ЛР. 11 Проявляющий уважение к эстетическим ценностям, обладающий основами эстетической культуры</w:t>
      </w:r>
    </w:p>
    <w:p w:rsidR="00BE1E96" w:rsidRPr="00C63BE2" w:rsidRDefault="00BE1E96" w:rsidP="00C63BE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ЛР.14 </w:t>
      </w:r>
      <w:r w:rsidRPr="00BE1E96">
        <w:rPr>
          <w:rFonts w:ascii="Times New Roman" w:eastAsia="Times New Roman" w:hAnsi="Times New Roman" w:cs="Times New Roman"/>
          <w:sz w:val="28"/>
          <w:szCs w:val="28"/>
        </w:rPr>
        <w:t>Стремящийся к самообразованию, самосовершенствованию и творческой реализации</w:t>
      </w:r>
    </w:p>
    <w:p w:rsidR="00447291" w:rsidRPr="00003AC8" w:rsidRDefault="00447291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:rsidR="00447291" w:rsidRPr="00003AC8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0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экзамена</w:t>
      </w:r>
    </w:p>
    <w:p w:rsidR="00447291" w:rsidRPr="00447291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экзамена: 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устный – по билетам                                 </w:t>
      </w:r>
    </w:p>
    <w:p w:rsidR="00447291" w:rsidRPr="00447291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003AC8" w:rsidRPr="0066155E" w:rsidRDefault="00447291" w:rsidP="0066155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66155E" w:rsidRPr="0066155E">
        <w:rPr>
          <w:rFonts w:ascii="Times New Roman" w:eastAsia="Calibri" w:hAnsi="Times New Roman" w:cs="Times New Roman"/>
          <w:sz w:val="28"/>
          <w:szCs w:val="28"/>
        </w:rPr>
        <w:t xml:space="preserve">4 А. Кабинет </w:t>
      </w:r>
      <w:r w:rsidR="00FF0898">
        <w:rPr>
          <w:rFonts w:ascii="Times New Roman" w:eastAsia="Calibri" w:hAnsi="Times New Roman" w:cs="Times New Roman"/>
          <w:sz w:val="28"/>
          <w:szCs w:val="28"/>
        </w:rPr>
        <w:t>русского языка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 w:rsidR="00003AC8">
        <w:rPr>
          <w:rFonts w:ascii="Times New Roman" w:eastAsia="Calibri" w:hAnsi="Times New Roman" w:cs="Times New Roman"/>
          <w:sz w:val="28"/>
          <w:szCs w:val="28"/>
        </w:rPr>
        <w:t>комплексном экзамене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447291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003AC8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:rsidR="00003AC8" w:rsidRDefault="00003AC8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Русский язык</w:t>
      </w:r>
    </w:p>
    <w:p w:rsidR="00AC2AF0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  <w:r w:rsidR="005C0C0E">
        <w:rPr>
          <w:rFonts w:ascii="Times New Roman" w:hAnsi="Times New Roman"/>
          <w:b/>
          <w:sz w:val="28"/>
          <w:szCs w:val="28"/>
        </w:rPr>
        <w:t xml:space="preserve"> и практических заданий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1.Лексика: характеристика, происхождение лексики, разновидности лексики, процессы архаизации и обновления русской лексики, лексикография, лексикология.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2.Полисемия. Виды слов в лексической системе языка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3.Фразеология. Особенности фразеологизмов.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4.Фонетика, графика, орфоэпия: общая характеристика. Фонетический разбор слов: журналист, косьба, пирог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5.Морфемика: характеристика, морфема, типы морфем + морфемный разбор слов бронепоезд, бесценный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6.Словообразование: общая характеристика, способы образования слов + словообразовательный разбор слов вооруженный, заманчивый, обучение, переподготовка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7.Имя существительное: общая характеристика, лексико-грамматические категории + морфологический разбор выделенных слов: Командир находился на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батаре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...; 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одной руке мальчик держал сломанный карандаш...к, а в другой —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ореш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...к.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8.Имя прилагательное: характеристика, лексико-грамматические разряды, степени сравнения + морфологический разбор выделенных слов: На нем был офицерский сюртук и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черке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...кая мохнатая шапка. Смуглый цвет лица его показывал, что оно давно знакомо с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кавка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...ким солнцем.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9.Имя числительное: общая характеристика, разряды числительных + морфологический разбор выделенных слов: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Препод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занимался с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четыр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отстающими учениками. Книга издана с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м...</w:t>
      </w:r>
      <w:proofErr w:type="spellStart"/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десят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...ю тр...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иллюстрациями.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10.Местоимение: общая характеристика, разряды + морфологический разбор выделенных слов: 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Н...</w:t>
      </w:r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что не трогало его, не замечал он н...чего.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11.Глагол: общая характеристика, лексико-грамматические категории + морфологический разбор выделенных слов: Ты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внемл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шь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грохоту громов, и гласу бури и валов, и крику сельских пастухов — и шлешь ответ; Ползут, как змеи, облака, игру бессвязную завод...т, в провалы душные заход...т.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12.Причастие, деепричастие: общая характеристика, их образование, причастный, деепричастный оборот + морфологический разбор выделенных слов: Лодка, веслами махая, плыла по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дремл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...щей реке; Я неприметно отошел к окну, 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ж...</w:t>
      </w:r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лая скрыть свое волнение.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13.Наречие: общая характеристика, разряды + морфологический разбор выделенных слов: По улицам слона водили, как видно (на) показ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14.Служебные части речи: предлог, частица.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15.Служебные части речи: союз, междометие и звукоподражательные слова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16.Синтаксис. Словосочетание: общая характеристика, типы словосочетаний, виды связи, виды подчинения + синтаксический разбор словосочетаний: написать изложение, встречаться изредка, уединенное место.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17.Простое предложение: понятие, классификация по типам. Виды односоставных предложений.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18.Простое осложненное предложение: характеристика. Однородные члены, обобщающие слова + синтаксический разбор предложения: Песня бьется о камень стены стонет плачет оживляет сердце тихой болью будит тоску.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19.Простое осложненное предложение: характеристика. Уточняющие члены предложения, сравнительный оборот, обращение, вводное слово + синтаксический разбор предложений: Впереди, у самой дороги, горел костер; Печорин я уже кажется говорил страстно любил охоту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20.Сложносочиненное предложение: характеристика, виды отношений, знаки препинания при ССП + синтаксический разбор предложения: Ветер 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стихал</w:t>
      </w:r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свежая прохлада начинала распространяться в виноградниках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21.Сложноподчиненное предложение: характеристика, типы придаточных, знаки препинания при СПП + синтаксический разбор предложения: Если маленькая сестренка еще не спала в соседней комнате я заходил к ней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22.Бессоюзное предложение: характеристика, виды БСП, знаки препинания при БСП + синтаксический разбор предложения: Между колесами телег </w:t>
      </w:r>
      <w:proofErr w:type="spell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полузавешенных</w:t>
      </w:r>
      <w:proofErr w:type="spell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коврами горит огонь семья кругом готовит ужин в чистом поле пасутся кони за шатром ручной медведь лежит на воле.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23.Прямая и косвенная речь: характеристика. Расставьте знаки препинания и нарисуйте графическую схему: Женщинам я говорил без церемонии </w:t>
      </w:r>
      <w:proofErr w:type="gramStart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proofErr w:type="gramEnd"/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 постарела и мне отвечали с чувством Как вы-то, батюшка, подурнели!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24.Культура речи: характеристика. Текст: типы, виды. Экология языка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25.Стилистика: характеристика. Функциональные стили.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26. Общие сведения о языке: язык как знаковая система, основные функции, язык и культура.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27. Лингвистика как наука. Выдающиеся русские лингвисты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28. Понятие языковой нормы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29. Лексикография. Основные виды словарей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30. Орфография как раздел лингвистики. Основные правила орфографии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31. Речевое общение и его виды. Речевая ситуация. Речевой этикет.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32. Риторика. Публичное выступление и его особенности.</w:t>
      </w:r>
    </w:p>
    <w:p w:rsidR="00C63BE2" w:rsidRPr="00C63BE2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33. Текст как произведение речи. Функционально-смысловые типы речи.</w:t>
      </w:r>
    </w:p>
    <w:p w:rsidR="00410BE7" w:rsidRDefault="00C63BE2" w:rsidP="00C63B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BE2">
        <w:rPr>
          <w:rFonts w:ascii="Times New Roman" w:eastAsia="Times New Roman" w:hAnsi="Times New Roman" w:cs="Times New Roman"/>
          <w:color w:val="000000"/>
          <w:sz w:val="28"/>
          <w:szCs w:val="28"/>
        </w:rPr>
        <w:t>34. Изобразительно-выразительные средства русского языка.</w:t>
      </w:r>
    </w:p>
    <w:p w:rsidR="00C63BE2" w:rsidRDefault="00C63BE2" w:rsidP="00C63BE2">
      <w:pPr>
        <w:spacing w:after="0" w:line="360" w:lineRule="auto"/>
        <w:jc w:val="center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</w:p>
    <w:p w:rsidR="00BE1E96" w:rsidRDefault="00BE1E96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1E96" w:rsidRDefault="00BE1E96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1E96" w:rsidRDefault="00BE1E96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1E96" w:rsidRDefault="00BE1E96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2AF0" w:rsidRDefault="00C63BE2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Экзаменационные</w:t>
      </w:r>
      <w:r w:rsidR="00AC2AF0">
        <w:rPr>
          <w:rFonts w:ascii="Times New Roman" w:hAnsi="Times New Roman"/>
          <w:b/>
          <w:sz w:val="28"/>
          <w:szCs w:val="28"/>
        </w:rPr>
        <w:t xml:space="preserve"> билеты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 w:rsidRPr="00C63BE2">
        <w:rPr>
          <w:rFonts w:ascii="Times New Roman" w:hAnsi="Times New Roman" w:cs="Times New Roman"/>
          <w:sz w:val="28"/>
          <w:szCs w:val="28"/>
        </w:rPr>
        <w:t>1.Лексика: характеристика, происхождение лексики, разновидности лексики, процессы архаизации и обновления русской лексики, лексикография, лексикология.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 w:rsidRPr="00C63BE2">
        <w:rPr>
          <w:rFonts w:ascii="Times New Roman" w:hAnsi="Times New Roman" w:cs="Times New Roman"/>
          <w:sz w:val="28"/>
          <w:szCs w:val="28"/>
        </w:rPr>
        <w:t>2.Полисемия. Виды слов в лексической системе языка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2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.Фразеология. Особенности фразеологизмов.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.Фонетика, графика, орфоэпия: общая характеристика. Фонетический разбор</w:t>
      </w:r>
      <w:r>
        <w:rPr>
          <w:rFonts w:ascii="Times New Roman" w:hAnsi="Times New Roman" w:cs="Times New Roman"/>
          <w:sz w:val="28"/>
          <w:szCs w:val="28"/>
        </w:rPr>
        <w:t xml:space="preserve"> слов: журналист, косьба, пирог</w:t>
      </w:r>
    </w:p>
    <w:p w:rsidR="00FF0898" w:rsidRPr="00410BE7" w:rsidRDefault="00FF0898" w:rsidP="00410B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3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.Морфемика: характеристика, морфема, типы морфем + морфемный разбор слов бронепоезд, бесценный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.Словообразование: общая характеристика, способы образования слов + словообразовательный разбор слов вооруженный, заман</w:t>
      </w:r>
      <w:r>
        <w:rPr>
          <w:rFonts w:ascii="Times New Roman" w:hAnsi="Times New Roman" w:cs="Times New Roman"/>
          <w:sz w:val="28"/>
          <w:szCs w:val="28"/>
        </w:rPr>
        <w:t>чивый, обучение, переподготовка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4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 xml:space="preserve">.Имя существительное: общая характеристика, лексико-грамматические категории + морфологический разбор выделенных слов: Командир находился на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батаре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 xml:space="preserve">...; </w:t>
      </w:r>
      <w:proofErr w:type="gramStart"/>
      <w:r w:rsidRPr="00C63BE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63BE2">
        <w:rPr>
          <w:rFonts w:ascii="Times New Roman" w:hAnsi="Times New Roman" w:cs="Times New Roman"/>
          <w:sz w:val="28"/>
          <w:szCs w:val="28"/>
        </w:rPr>
        <w:t xml:space="preserve"> одной руке мальчик держал сломанный карандаш...к, а в другой —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ореш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...к.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 xml:space="preserve">.Имя прилагательное: характеристика, лексико-грамматические разряды, степени сравнения + морфологический разбор выделенных слов: На нем был офицерский сюртук и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черке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...кая мохнатая шапка. Смуглый цвет лица его показывал, что оно давно</w:t>
      </w:r>
      <w:r>
        <w:rPr>
          <w:rFonts w:ascii="Times New Roman" w:hAnsi="Times New Roman" w:cs="Times New Roman"/>
          <w:sz w:val="28"/>
          <w:szCs w:val="28"/>
        </w:rPr>
        <w:t xml:space="preserve"> знакомо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кавка</w:t>
      </w:r>
      <w:proofErr w:type="spellEnd"/>
      <w:r>
        <w:rPr>
          <w:rFonts w:ascii="Times New Roman" w:hAnsi="Times New Roman" w:cs="Times New Roman"/>
          <w:sz w:val="28"/>
          <w:szCs w:val="28"/>
        </w:rPr>
        <w:t>...ким солнцем.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5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 xml:space="preserve">.Имя числительное: общая характеристика, разряды числительных + морфологический разбор выделенных слов: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Препод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ватель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 xml:space="preserve"> занимался с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четыр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 xml:space="preserve"> отстающими учениками. Книга издана с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...</w:t>
      </w:r>
      <w:proofErr w:type="gramStart"/>
      <w:r w:rsidRPr="00C63BE2">
        <w:rPr>
          <w:rFonts w:ascii="Times New Roman" w:hAnsi="Times New Roman" w:cs="Times New Roman"/>
          <w:sz w:val="28"/>
          <w:szCs w:val="28"/>
        </w:rPr>
        <w:t>м...</w:t>
      </w:r>
      <w:proofErr w:type="spellStart"/>
      <w:proofErr w:type="gramEnd"/>
      <w:r w:rsidRPr="00C63BE2">
        <w:rPr>
          <w:rFonts w:ascii="Times New Roman" w:hAnsi="Times New Roman" w:cs="Times New Roman"/>
          <w:sz w:val="28"/>
          <w:szCs w:val="28"/>
        </w:rPr>
        <w:t>десят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...ю тр...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 xml:space="preserve"> иллюстрациями.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 xml:space="preserve">.Местоимение: общая характеристика, разряды + морфологический разбор выделенных слов: </w:t>
      </w:r>
      <w:proofErr w:type="gramStart"/>
      <w:r w:rsidRPr="00C63BE2">
        <w:rPr>
          <w:rFonts w:ascii="Times New Roman" w:hAnsi="Times New Roman" w:cs="Times New Roman"/>
          <w:sz w:val="28"/>
          <w:szCs w:val="28"/>
        </w:rPr>
        <w:t>Н...</w:t>
      </w:r>
      <w:proofErr w:type="gramEnd"/>
      <w:r w:rsidRPr="00C63BE2">
        <w:rPr>
          <w:rFonts w:ascii="Times New Roman" w:hAnsi="Times New Roman" w:cs="Times New Roman"/>
          <w:sz w:val="28"/>
          <w:szCs w:val="28"/>
        </w:rPr>
        <w:t>что не трогало его, не замечал он н</w:t>
      </w:r>
      <w:r>
        <w:rPr>
          <w:rFonts w:ascii="Times New Roman" w:hAnsi="Times New Roman" w:cs="Times New Roman"/>
          <w:sz w:val="28"/>
          <w:szCs w:val="28"/>
        </w:rPr>
        <w:t>...чего.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6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 xml:space="preserve">.Глагол: общая характеристика, лексико-грамматические категории + морфологический разбор выделенных слов: Ты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внемл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шь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 xml:space="preserve"> грохоту громов, и гласу бури и валов, и крику сельских пастухов — и шлешь ответ; Ползут, как змеи, облака, игру бессвязную завод...т, в провалы душные заход...т.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 xml:space="preserve">.Причастие, деепричастие: общая характеристика, их образование, причастный, деепричастный оборот + морфологический разбор выделенных слов: Лодка, веслами махая, плыла по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дремл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 xml:space="preserve">...щей реке; Я неприметно отошел к окну, </w:t>
      </w:r>
      <w:proofErr w:type="gramStart"/>
      <w:r w:rsidRPr="00C63BE2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...</w:t>
      </w:r>
      <w:proofErr w:type="gramEnd"/>
      <w:r>
        <w:rPr>
          <w:rFonts w:ascii="Times New Roman" w:hAnsi="Times New Roman" w:cs="Times New Roman"/>
          <w:sz w:val="28"/>
          <w:szCs w:val="28"/>
        </w:rPr>
        <w:t>лая скрыть свое волнение.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7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.Наречие: общая характеристика, разряды + морфологический разбор выделенных слов: По улицам слона водили, как видно (на) показ</w:t>
      </w:r>
    </w:p>
    <w:p w:rsidR="00C63BE2" w:rsidRPr="00C63BE2" w:rsidRDefault="00C63BE2" w:rsidP="00C63B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.Служебны</w:t>
      </w:r>
      <w:r>
        <w:rPr>
          <w:rFonts w:ascii="Times New Roman" w:hAnsi="Times New Roman" w:cs="Times New Roman"/>
          <w:sz w:val="28"/>
          <w:szCs w:val="28"/>
        </w:rPr>
        <w:t>е части речи: предлог, частица.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8</w:t>
      </w:r>
    </w:p>
    <w:p w:rsidR="004C4F0B" w:rsidRPr="00C63BE2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.Служебные части речи: союз, междометие и звукоподражательные слова</w:t>
      </w:r>
    </w:p>
    <w:p w:rsidR="004C4F0B" w:rsidRPr="004C4F0B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.Синтаксис. Словосочетание: общая характеристика, типы словосочетаний, виды связи, виды подчинения + синтаксический разбор словосочетаний: написать изложение, встреча</w:t>
      </w:r>
      <w:r>
        <w:rPr>
          <w:rFonts w:ascii="Times New Roman" w:hAnsi="Times New Roman" w:cs="Times New Roman"/>
          <w:sz w:val="28"/>
          <w:szCs w:val="28"/>
        </w:rPr>
        <w:t>ться изредка, уединенное место.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9</w:t>
      </w:r>
    </w:p>
    <w:p w:rsidR="004C4F0B" w:rsidRPr="00C63BE2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.Простое предложение: понятие, классификация по типам. Виды односоставных предложений.</w:t>
      </w:r>
    </w:p>
    <w:p w:rsidR="004C4F0B" w:rsidRPr="004C4F0B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 xml:space="preserve">.Простое осложненное предложение: характеристика. Однородные члены, обобщающие слова + синтаксический разбор предложения: Песня бьется о камень стены стонет плачет оживляет </w:t>
      </w:r>
      <w:r>
        <w:rPr>
          <w:rFonts w:ascii="Times New Roman" w:hAnsi="Times New Roman" w:cs="Times New Roman"/>
          <w:sz w:val="28"/>
          <w:szCs w:val="28"/>
        </w:rPr>
        <w:t>сердце тихой болью будит тоску.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10</w:t>
      </w:r>
    </w:p>
    <w:p w:rsidR="004C4F0B" w:rsidRPr="00C63BE2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.Простое осложненное предложение: характеристика. Уточняющие члены предложения, сравнительный оборот, обращение, вводное слово + синтаксический разбор предложений: Впереди, у самой дороги, горел костер; Печорин я уже кажется говорил страстно любил охоту</w:t>
      </w:r>
    </w:p>
    <w:p w:rsidR="004C4F0B" w:rsidRPr="004C4F0B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 xml:space="preserve">.Сложносочиненное предложение: характеристика, виды отношений, знаки препинания при ССП + синтаксический разбор предложения: Ветер </w:t>
      </w:r>
      <w:proofErr w:type="gramStart"/>
      <w:r w:rsidRPr="00C63BE2">
        <w:rPr>
          <w:rFonts w:ascii="Times New Roman" w:hAnsi="Times New Roman" w:cs="Times New Roman"/>
          <w:sz w:val="28"/>
          <w:szCs w:val="28"/>
        </w:rPr>
        <w:t>стихал</w:t>
      </w:r>
      <w:proofErr w:type="gramEnd"/>
      <w:r w:rsidRPr="00C63BE2">
        <w:rPr>
          <w:rFonts w:ascii="Times New Roman" w:hAnsi="Times New Roman" w:cs="Times New Roman"/>
          <w:sz w:val="28"/>
          <w:szCs w:val="28"/>
        </w:rPr>
        <w:t xml:space="preserve"> и свежая прохлада начинала р</w:t>
      </w:r>
      <w:r>
        <w:rPr>
          <w:rFonts w:ascii="Times New Roman" w:hAnsi="Times New Roman" w:cs="Times New Roman"/>
          <w:sz w:val="28"/>
          <w:szCs w:val="28"/>
        </w:rPr>
        <w:t>аспространяться в виноградниках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11</w:t>
      </w:r>
    </w:p>
    <w:p w:rsidR="004C4F0B" w:rsidRPr="00C63BE2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.Сложноподчиненное предложение: характеристика, типы придаточных, знаки препинания при СПП + синтаксический разбор предложения: Если маленькая сестренка еще не спала в соседней комнате я заходил к ней</w:t>
      </w:r>
    </w:p>
    <w:p w:rsidR="004C4F0B" w:rsidRPr="004C4F0B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 xml:space="preserve">.Бессоюзное предложение: характеристика, виды БСП, знаки препинания при БСП + синтаксический разбор предложения: Между колесами телег </w:t>
      </w:r>
      <w:proofErr w:type="spellStart"/>
      <w:r w:rsidRPr="00C63BE2">
        <w:rPr>
          <w:rFonts w:ascii="Times New Roman" w:hAnsi="Times New Roman" w:cs="Times New Roman"/>
          <w:sz w:val="28"/>
          <w:szCs w:val="28"/>
        </w:rPr>
        <w:t>полузавешенных</w:t>
      </w:r>
      <w:proofErr w:type="spellEnd"/>
      <w:r w:rsidRPr="00C63BE2">
        <w:rPr>
          <w:rFonts w:ascii="Times New Roman" w:hAnsi="Times New Roman" w:cs="Times New Roman"/>
          <w:sz w:val="28"/>
          <w:szCs w:val="28"/>
        </w:rPr>
        <w:t xml:space="preserve"> коврами горит огонь семья кругом готовит ужин в чистом поле пасутся кони за шатро</w:t>
      </w:r>
      <w:r>
        <w:rPr>
          <w:rFonts w:ascii="Times New Roman" w:hAnsi="Times New Roman" w:cs="Times New Roman"/>
          <w:sz w:val="28"/>
          <w:szCs w:val="28"/>
        </w:rPr>
        <w:t>м ручной медведь лежит на воле.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12</w:t>
      </w:r>
    </w:p>
    <w:p w:rsidR="004C4F0B" w:rsidRPr="00C63BE2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 xml:space="preserve">.Прямая и косвенная речь: характеристика. Расставьте знаки препинания и нарисуйте графическую схему: Женщинам я говорил без церемонии </w:t>
      </w:r>
      <w:proofErr w:type="gramStart"/>
      <w:r w:rsidRPr="00C63BE2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C63BE2">
        <w:rPr>
          <w:rFonts w:ascii="Times New Roman" w:hAnsi="Times New Roman" w:cs="Times New Roman"/>
          <w:sz w:val="28"/>
          <w:szCs w:val="28"/>
        </w:rPr>
        <w:t xml:space="preserve"> ты постарела и мне отвечали с чувством Как вы-то, батюшка, подурнели!</w:t>
      </w:r>
    </w:p>
    <w:p w:rsidR="004C4F0B" w:rsidRPr="004C4F0B" w:rsidRDefault="004C4F0B" w:rsidP="004C4F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.Культура речи: характеристика. Те</w:t>
      </w:r>
      <w:r>
        <w:rPr>
          <w:rFonts w:ascii="Times New Roman" w:hAnsi="Times New Roman" w:cs="Times New Roman"/>
          <w:sz w:val="28"/>
          <w:szCs w:val="28"/>
        </w:rPr>
        <w:t>кст: типы, виды. Экология языка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13</w:t>
      </w:r>
    </w:p>
    <w:p w:rsidR="004C4F0B" w:rsidRPr="00C63BE2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.Стилистика: характеристика. Функциональные стили.</w:t>
      </w:r>
    </w:p>
    <w:p w:rsidR="004C4F0B" w:rsidRPr="004C4F0B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 Общие сведения о языке: язык как знаковая система, осн</w:t>
      </w:r>
      <w:r>
        <w:rPr>
          <w:rFonts w:ascii="Times New Roman" w:hAnsi="Times New Roman" w:cs="Times New Roman"/>
          <w:sz w:val="28"/>
          <w:szCs w:val="28"/>
        </w:rPr>
        <w:t>овные функции, язык и культура.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14</w:t>
      </w:r>
    </w:p>
    <w:p w:rsidR="004C4F0B" w:rsidRPr="00C63BE2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 Лингвистика как наука. Выдающиеся русские лингвисты</w:t>
      </w:r>
    </w:p>
    <w:p w:rsidR="004C4F0B" w:rsidRPr="004C4F0B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Понятие языковой нормы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15</w:t>
      </w:r>
    </w:p>
    <w:p w:rsidR="004C4F0B" w:rsidRPr="00C63BE2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 Лексикография. Основные виды словарей</w:t>
      </w:r>
    </w:p>
    <w:p w:rsidR="004C4F0B" w:rsidRPr="004C4F0B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 Орфография как раздел лингвисти</w:t>
      </w:r>
      <w:r>
        <w:rPr>
          <w:rFonts w:ascii="Times New Roman" w:hAnsi="Times New Roman" w:cs="Times New Roman"/>
          <w:sz w:val="28"/>
          <w:szCs w:val="28"/>
        </w:rPr>
        <w:t>ки. Основные правила орфографии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16</w:t>
      </w:r>
    </w:p>
    <w:p w:rsidR="004C4F0B" w:rsidRPr="00C63BE2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 Речевое общение и его виды. Речевая ситуация. Речевой этикет.</w:t>
      </w:r>
    </w:p>
    <w:p w:rsidR="004C4F0B" w:rsidRPr="004C4F0B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 Риторика. Публичное</w:t>
      </w:r>
      <w:r>
        <w:rPr>
          <w:rFonts w:ascii="Times New Roman" w:hAnsi="Times New Roman" w:cs="Times New Roman"/>
          <w:sz w:val="28"/>
          <w:szCs w:val="28"/>
        </w:rPr>
        <w:t xml:space="preserve"> выступление и его особенности.</w:t>
      </w:r>
    </w:p>
    <w:p w:rsidR="00FF0898" w:rsidRPr="00FF0898" w:rsidRDefault="00FF0898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17</w:t>
      </w:r>
    </w:p>
    <w:p w:rsidR="004C4F0B" w:rsidRPr="00C63BE2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63BE2">
        <w:rPr>
          <w:rFonts w:ascii="Times New Roman" w:hAnsi="Times New Roman" w:cs="Times New Roman"/>
          <w:sz w:val="28"/>
          <w:szCs w:val="28"/>
        </w:rPr>
        <w:t>. Текст как произведение речи. Функционально-смысловые типы речи.</w:t>
      </w:r>
    </w:p>
    <w:p w:rsidR="004C4F0B" w:rsidRPr="00C63BE2" w:rsidRDefault="004C4F0B" w:rsidP="004C4F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3BE2">
        <w:rPr>
          <w:rFonts w:ascii="Times New Roman" w:hAnsi="Times New Roman" w:cs="Times New Roman"/>
          <w:sz w:val="28"/>
          <w:szCs w:val="28"/>
        </w:rPr>
        <w:t>. Изобразительно-выразительные средства русского языка.</w:t>
      </w:r>
    </w:p>
    <w:p w:rsidR="004C4F0B" w:rsidRDefault="004C4F0B" w:rsidP="00FF08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0B" w:rsidRDefault="004C4F0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AF0" w:rsidRPr="008357E4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4B60F9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4B60F9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4B60F9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4B60F9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Pr="005C0C0E" w:rsidRDefault="004E32CA" w:rsidP="005C0C0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Источники информации для подготовки к экзамену</w:t>
      </w:r>
    </w:p>
    <w:p w:rsidR="00BE1E96" w:rsidRPr="00BE1E96" w:rsidRDefault="00BE1E96" w:rsidP="00BE1E96">
      <w:pPr>
        <w:framePr w:h="3736" w:hRule="exact" w:hSpace="180" w:wrap="around" w:vAnchor="page" w:hAnchor="page" w:x="1231" w:y="2026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BE1E9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1. </w:t>
      </w:r>
      <w:proofErr w:type="spellStart"/>
      <w:r w:rsidRPr="00BE1E9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Гусарова</w:t>
      </w:r>
      <w:proofErr w:type="spellEnd"/>
      <w:r w:rsidRPr="00BE1E9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, И. В. Русский язык: 10-й класс: базовый и углублённый уровни: учебник / И. В. </w:t>
      </w:r>
      <w:proofErr w:type="spellStart"/>
      <w:r w:rsidRPr="00BE1E9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Гусарова</w:t>
      </w:r>
      <w:proofErr w:type="spellEnd"/>
      <w:r w:rsidRPr="00BE1E9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 — 9-е изд., стер. — Москва: Просвещение, 2023. — 480 с. — ISBN 978-5-09-103554-4. — Текст: электронный // Лань: электронно-библиотечная система. — URL: https://e.lanbook.com/book/360788</w:t>
      </w:r>
    </w:p>
    <w:p w:rsidR="004B60F9" w:rsidRPr="004B60F9" w:rsidRDefault="00BE1E96" w:rsidP="00BE1E96">
      <w:pPr>
        <w:framePr w:h="3736" w:hRule="exact" w:hSpace="180" w:wrap="around" w:vAnchor="page" w:hAnchor="page" w:x="1231" w:y="2026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1E9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2. </w:t>
      </w:r>
      <w:proofErr w:type="spellStart"/>
      <w:r w:rsidRPr="00BE1E9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Гусарова</w:t>
      </w:r>
      <w:proofErr w:type="spellEnd"/>
      <w:r w:rsidRPr="00BE1E9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, И. В. Русский язык: 11-й класс: базовый и углублённый уровни: учебник / И. В. </w:t>
      </w:r>
      <w:proofErr w:type="spellStart"/>
      <w:r w:rsidRPr="00BE1E9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Гусарова</w:t>
      </w:r>
      <w:proofErr w:type="spellEnd"/>
      <w:r w:rsidRPr="00BE1E9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 — 9-е изд., стер. — Москва: Просвещение, 2023. — 448 с. — ISBN 978-5-09-103555-1. — Текст: электронный // Лань: электронно-библиотечная система. — URL: https://e.lanbook.com/book/360791</w:t>
      </w:r>
    </w:p>
    <w:p w:rsidR="004B60F9" w:rsidRPr="00D75346" w:rsidRDefault="004B60F9" w:rsidP="00BE1E96">
      <w:pPr>
        <w:framePr w:h="3736" w:hRule="exact" w:hSpace="180" w:wrap="around" w:vAnchor="page" w:hAnchor="page" w:x="1231" w:y="2026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72B36" w:rsidRPr="004B60F9" w:rsidRDefault="004E32CA" w:rsidP="004B60F9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Основные источники:</w:t>
      </w:r>
    </w:p>
    <w:p w:rsidR="00372B36" w:rsidRPr="00372B36" w:rsidRDefault="00372B36" w:rsidP="00372B36">
      <w:pPr>
        <w:widowControl w:val="0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372B36">
        <w:rPr>
          <w:rFonts w:ascii="Times New Roman" w:hAnsi="Times New Roman" w:cs="Times New Roman"/>
          <w:b/>
          <w:bCs/>
          <w:kern w:val="32"/>
          <w:sz w:val="28"/>
          <w:szCs w:val="28"/>
        </w:rPr>
        <w:t>Дополнител</w:t>
      </w:r>
      <w:bookmarkStart w:id="1" w:name="_GoBack"/>
      <w:bookmarkEnd w:id="1"/>
      <w:r w:rsidRPr="00372B36">
        <w:rPr>
          <w:rFonts w:ascii="Times New Roman" w:hAnsi="Times New Roman" w:cs="Times New Roman"/>
          <w:b/>
          <w:bCs/>
          <w:kern w:val="32"/>
          <w:sz w:val="28"/>
          <w:szCs w:val="28"/>
        </w:rPr>
        <w:t>ьные источники:</w:t>
      </w:r>
    </w:p>
    <w:p w:rsidR="004B60F9" w:rsidRPr="005C0C0E" w:rsidRDefault="00BE1E96" w:rsidP="00BE1E9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1E96">
        <w:rPr>
          <w:rFonts w:ascii="Times New Roman" w:hAnsi="Times New Roman" w:cs="Times New Roman"/>
          <w:sz w:val="28"/>
          <w:szCs w:val="28"/>
        </w:rPr>
        <w:t xml:space="preserve">1. Русский язык: 10—11-е классы: базовый уровень: учебник / Л. М. </w:t>
      </w:r>
      <w:proofErr w:type="spellStart"/>
      <w:r w:rsidRPr="00BE1E96">
        <w:rPr>
          <w:rFonts w:ascii="Times New Roman" w:hAnsi="Times New Roman" w:cs="Times New Roman"/>
          <w:sz w:val="28"/>
          <w:szCs w:val="28"/>
        </w:rPr>
        <w:t>Рыбченкова</w:t>
      </w:r>
      <w:proofErr w:type="spellEnd"/>
      <w:r w:rsidRPr="00BE1E96">
        <w:rPr>
          <w:rFonts w:ascii="Times New Roman" w:hAnsi="Times New Roman" w:cs="Times New Roman"/>
          <w:sz w:val="28"/>
          <w:szCs w:val="28"/>
        </w:rPr>
        <w:t xml:space="preserve">, О. М. Александрова, А. Г. </w:t>
      </w:r>
      <w:proofErr w:type="spellStart"/>
      <w:r w:rsidRPr="00BE1E96">
        <w:rPr>
          <w:rFonts w:ascii="Times New Roman" w:hAnsi="Times New Roman" w:cs="Times New Roman"/>
          <w:sz w:val="28"/>
          <w:szCs w:val="28"/>
        </w:rPr>
        <w:t>Нарушевич</w:t>
      </w:r>
      <w:proofErr w:type="spellEnd"/>
      <w:r w:rsidRPr="00BE1E96">
        <w:rPr>
          <w:rFonts w:ascii="Times New Roman" w:hAnsi="Times New Roman" w:cs="Times New Roman"/>
          <w:sz w:val="28"/>
          <w:szCs w:val="28"/>
        </w:rPr>
        <w:t xml:space="preserve"> [и др.]. — 5-е изд., стер. — Москва: Просвещение, 2023. — 271 с. — ISBN 978-5-09-103553-7. — Текст: электронный // Лань: электронно-библиотечная система. — URL: https://e.lanbook.com/book/360782</w:t>
      </w:r>
    </w:p>
    <w:p w:rsidR="00E81E1A" w:rsidRDefault="00E81E1A" w:rsidP="001E1BF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81E1A" w:rsidRDefault="00E81E1A" w:rsidP="004B60F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A27CF" w:rsidRPr="005C0C0E" w:rsidRDefault="00DA27CF" w:rsidP="005C0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A27CF" w:rsidRPr="005C0C0E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0"/>
  </w:num>
  <w:num w:numId="3">
    <w:abstractNumId w:val="7"/>
  </w:num>
  <w:num w:numId="4">
    <w:abstractNumId w:val="38"/>
  </w:num>
  <w:num w:numId="5">
    <w:abstractNumId w:val="15"/>
  </w:num>
  <w:num w:numId="6">
    <w:abstractNumId w:val="14"/>
  </w:num>
  <w:num w:numId="7">
    <w:abstractNumId w:val="33"/>
  </w:num>
  <w:num w:numId="8">
    <w:abstractNumId w:val="22"/>
  </w:num>
  <w:num w:numId="9">
    <w:abstractNumId w:val="23"/>
  </w:num>
  <w:num w:numId="10">
    <w:abstractNumId w:val="35"/>
  </w:num>
  <w:num w:numId="11">
    <w:abstractNumId w:val="4"/>
  </w:num>
  <w:num w:numId="12">
    <w:abstractNumId w:val="28"/>
  </w:num>
  <w:num w:numId="13">
    <w:abstractNumId w:val="37"/>
  </w:num>
  <w:num w:numId="14">
    <w:abstractNumId w:val="8"/>
  </w:num>
  <w:num w:numId="15">
    <w:abstractNumId w:val="36"/>
  </w:num>
  <w:num w:numId="16">
    <w:abstractNumId w:val="19"/>
  </w:num>
  <w:num w:numId="17">
    <w:abstractNumId w:val="34"/>
  </w:num>
  <w:num w:numId="18">
    <w:abstractNumId w:val="26"/>
  </w:num>
  <w:num w:numId="19">
    <w:abstractNumId w:val="18"/>
  </w:num>
  <w:num w:numId="20">
    <w:abstractNumId w:val="13"/>
  </w:num>
  <w:num w:numId="21">
    <w:abstractNumId w:val="11"/>
  </w:num>
  <w:num w:numId="22">
    <w:abstractNumId w:val="29"/>
  </w:num>
  <w:num w:numId="23">
    <w:abstractNumId w:val="12"/>
  </w:num>
  <w:num w:numId="24">
    <w:abstractNumId w:val="24"/>
  </w:num>
  <w:num w:numId="25">
    <w:abstractNumId w:val="25"/>
  </w:num>
  <w:num w:numId="26">
    <w:abstractNumId w:val="40"/>
  </w:num>
  <w:num w:numId="27">
    <w:abstractNumId w:val="20"/>
  </w:num>
  <w:num w:numId="28">
    <w:abstractNumId w:val="6"/>
  </w:num>
  <w:num w:numId="29">
    <w:abstractNumId w:val="5"/>
  </w:num>
  <w:num w:numId="30">
    <w:abstractNumId w:val="27"/>
  </w:num>
  <w:num w:numId="31">
    <w:abstractNumId w:val="9"/>
  </w:num>
  <w:num w:numId="32">
    <w:abstractNumId w:val="32"/>
  </w:num>
  <w:num w:numId="33">
    <w:abstractNumId w:val="2"/>
  </w:num>
  <w:num w:numId="34">
    <w:abstractNumId w:val="10"/>
  </w:num>
  <w:num w:numId="35">
    <w:abstractNumId w:val="39"/>
  </w:num>
  <w:num w:numId="36">
    <w:abstractNumId w:val="3"/>
  </w:num>
  <w:num w:numId="37">
    <w:abstractNumId w:val="21"/>
  </w:num>
  <w:num w:numId="38">
    <w:abstractNumId w:val="17"/>
  </w:num>
  <w:num w:numId="39">
    <w:abstractNumId w:val="3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27CF"/>
    <w:rsid w:val="00003A51"/>
    <w:rsid w:val="00003AC8"/>
    <w:rsid w:val="00041806"/>
    <w:rsid w:val="00064AFC"/>
    <w:rsid w:val="00083AF3"/>
    <w:rsid w:val="000A4798"/>
    <w:rsid w:val="000A7672"/>
    <w:rsid w:val="000E5B9C"/>
    <w:rsid w:val="001375DC"/>
    <w:rsid w:val="00160896"/>
    <w:rsid w:val="00163117"/>
    <w:rsid w:val="00193DB0"/>
    <w:rsid w:val="001E1BF6"/>
    <w:rsid w:val="002D32C0"/>
    <w:rsid w:val="0035415E"/>
    <w:rsid w:val="003634AA"/>
    <w:rsid w:val="00372B36"/>
    <w:rsid w:val="003800F2"/>
    <w:rsid w:val="00400EFA"/>
    <w:rsid w:val="00404BED"/>
    <w:rsid w:val="00410BE7"/>
    <w:rsid w:val="00447291"/>
    <w:rsid w:val="004873ED"/>
    <w:rsid w:val="004B60F9"/>
    <w:rsid w:val="004C4F0B"/>
    <w:rsid w:val="004E32CA"/>
    <w:rsid w:val="00521309"/>
    <w:rsid w:val="00543C1E"/>
    <w:rsid w:val="005C0C0E"/>
    <w:rsid w:val="006040DA"/>
    <w:rsid w:val="00655912"/>
    <w:rsid w:val="0066155E"/>
    <w:rsid w:val="00685997"/>
    <w:rsid w:val="00775760"/>
    <w:rsid w:val="007821F9"/>
    <w:rsid w:val="008357E4"/>
    <w:rsid w:val="008B791D"/>
    <w:rsid w:val="008C368E"/>
    <w:rsid w:val="00913FFA"/>
    <w:rsid w:val="009E39B3"/>
    <w:rsid w:val="00A56267"/>
    <w:rsid w:val="00AB50CD"/>
    <w:rsid w:val="00AC2990"/>
    <w:rsid w:val="00AC2AF0"/>
    <w:rsid w:val="00AF78B5"/>
    <w:rsid w:val="00B54B66"/>
    <w:rsid w:val="00B62081"/>
    <w:rsid w:val="00BD77B7"/>
    <w:rsid w:val="00BE1E96"/>
    <w:rsid w:val="00BF4C81"/>
    <w:rsid w:val="00C15C6B"/>
    <w:rsid w:val="00C63BE2"/>
    <w:rsid w:val="00CF73BE"/>
    <w:rsid w:val="00D06683"/>
    <w:rsid w:val="00D2513B"/>
    <w:rsid w:val="00D701CF"/>
    <w:rsid w:val="00DA27CF"/>
    <w:rsid w:val="00DA782B"/>
    <w:rsid w:val="00DB16E8"/>
    <w:rsid w:val="00E1290A"/>
    <w:rsid w:val="00E81E1A"/>
    <w:rsid w:val="00F51BE1"/>
    <w:rsid w:val="00F55D53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387FC26-1A7B-40A9-9C69-2E83D6E1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760"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14</Pages>
  <Words>3321</Words>
  <Characters>18934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Димон</cp:lastModifiedBy>
  <cp:revision>9</cp:revision>
  <dcterms:created xsi:type="dcterms:W3CDTF">2021-11-09T18:07:00Z</dcterms:created>
  <dcterms:modified xsi:type="dcterms:W3CDTF">2024-03-13T09:40:00Z</dcterms:modified>
</cp:coreProperties>
</file>