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674" w:rsidRDefault="00FD1674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</w:rPr>
      </w:pPr>
    </w:p>
    <w:p w:rsidR="00B6669C" w:rsidRDefault="00655B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ЧАСТНОЕОБРАЗОВАТЕЛЬНОЕУЧРЕЖДЕНИЕ</w:t>
      </w:r>
    </w:p>
    <w:p w:rsidR="00B6669C" w:rsidRDefault="00655B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ПРОФЕССИОНАЛЬНОГООБРАЗОВАНИЯ</w:t>
      </w:r>
    </w:p>
    <w:p w:rsidR="00B6669C" w:rsidRDefault="00655B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«Ставропольскиймногопрофильныйколледж»</w:t>
      </w:r>
    </w:p>
    <w:p w:rsidR="00B6669C" w:rsidRDefault="00B666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</w:p>
    <w:tbl>
      <w:tblPr>
        <w:tblStyle w:val="TableNormal"/>
        <w:tblW w:w="932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4646"/>
        <w:gridCol w:w="4683"/>
      </w:tblGrid>
      <w:tr w:rsidR="00B6669C">
        <w:trPr>
          <w:trHeight w:val="3053"/>
        </w:trPr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669C" w:rsidRDefault="00B6669C">
            <w:pPr>
              <w:keepNext/>
              <w:keepLines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669C" w:rsidRDefault="00655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РАССМОТРЕНО</w:t>
            </w:r>
          </w:p>
          <w:p w:rsidR="00B6669C" w:rsidRDefault="004F35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655BCE" w:rsidRPr="00375335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55BCE" w:rsidRPr="00375335">
              <w:rPr>
                <w:rFonts w:ascii="Times New Roman" w:hAnsi="Times New Roman"/>
                <w:sz w:val="24"/>
                <w:szCs w:val="24"/>
              </w:rPr>
              <w:t>заседании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кафедры </w:t>
            </w:r>
          </w:p>
          <w:p w:rsidR="004F35AD" w:rsidRPr="00375335" w:rsidRDefault="004F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Экономики и туризма</w:t>
            </w:r>
            <w:r w:rsidR="0037650E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B6669C" w:rsidRDefault="00655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335">
              <w:rPr>
                <w:rFonts w:ascii="Times New Roman" w:hAnsi="Times New Roman"/>
                <w:sz w:val="24"/>
                <w:szCs w:val="24"/>
              </w:rPr>
              <w:t>Протокол</w:t>
            </w:r>
            <w:r w:rsidR="003765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5335">
              <w:rPr>
                <w:rFonts w:ascii="Times New Roman" w:hAnsi="Times New Roman"/>
                <w:sz w:val="24"/>
                <w:szCs w:val="24"/>
              </w:rPr>
              <w:t>№</w:t>
            </w:r>
            <w:r w:rsidR="004F35AD">
              <w:rPr>
                <w:rFonts w:ascii="Times New Roman" w:hAnsi="Times New Roman"/>
                <w:sz w:val="24"/>
                <w:szCs w:val="24"/>
              </w:rPr>
              <w:t>9</w:t>
            </w:r>
            <w:r w:rsidR="003765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5335">
              <w:rPr>
                <w:rFonts w:ascii="Times New Roman" w:hAnsi="Times New Roman"/>
                <w:sz w:val="24"/>
                <w:szCs w:val="24"/>
              </w:rPr>
              <w:t>от</w:t>
            </w:r>
            <w:r w:rsidR="003765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5335">
              <w:rPr>
                <w:rFonts w:ascii="Times New Roman" w:hAnsi="Times New Roman"/>
                <w:sz w:val="24"/>
                <w:szCs w:val="24"/>
              </w:rPr>
              <w:t>«2</w:t>
            </w:r>
            <w:r w:rsidR="004F35AD">
              <w:rPr>
                <w:rFonts w:ascii="Times New Roman" w:hAnsi="Times New Roman"/>
                <w:sz w:val="24"/>
                <w:szCs w:val="24"/>
              </w:rPr>
              <w:t>0»мая</w:t>
            </w:r>
            <w:r w:rsidR="003765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F35AD">
              <w:rPr>
                <w:rFonts w:ascii="Times New Roman" w:hAnsi="Times New Roman"/>
                <w:sz w:val="24"/>
                <w:szCs w:val="24"/>
              </w:rPr>
              <w:t>2024</w:t>
            </w:r>
            <w:r w:rsidRPr="00375335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B6669C" w:rsidRDefault="00B6669C">
            <w:pPr>
              <w:keepNext/>
              <w:keepLines/>
              <w:suppressAutoHyphens/>
              <w:spacing w:after="0" w:line="240" w:lineRule="auto"/>
            </w:pPr>
          </w:p>
        </w:tc>
        <w:tc>
          <w:tcPr>
            <w:tcW w:w="4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669C" w:rsidRDefault="00B6669C">
            <w:pPr>
              <w:keepNext/>
              <w:keepLines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35AD" w:rsidRDefault="00655BCE">
            <w:pPr>
              <w:keepNext/>
              <w:keepLines/>
              <w:suppressAutoHyphens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:rsidR="00B6669C" w:rsidRDefault="00655BCE">
            <w:pPr>
              <w:keepNext/>
              <w:keepLines/>
              <w:suppressAutoHyphens/>
              <w:spacing w:after="0" w:line="240" w:lineRule="auto"/>
              <w:jc w:val="right"/>
            </w:pPr>
            <w:r>
              <w:rPr>
                <w:rFonts w:ascii="Times New Roman" w:hAnsi="Times New Roman"/>
                <w:sz w:val="24"/>
                <w:szCs w:val="24"/>
              </w:rPr>
              <w:t>Директор__________Н.В.Кандаурова</w:t>
            </w:r>
          </w:p>
        </w:tc>
      </w:tr>
    </w:tbl>
    <w:p w:rsidR="00B6669C" w:rsidRDefault="00B6669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</w:p>
    <w:p w:rsidR="00B6669C" w:rsidRDefault="00B6669C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6669C" w:rsidRDefault="00B6669C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6669C" w:rsidRDefault="00B6669C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6669C" w:rsidRDefault="00B6669C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6669C" w:rsidRDefault="00B6669C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6669C" w:rsidRDefault="00655BCE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КОНТРОЛЬНО-ИЗМЕРИТЕЛЬНЫЕ</w:t>
      </w:r>
      <w:r w:rsidR="0037650E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МАТЕРИАЛЫ</w:t>
      </w:r>
      <w:r w:rsidR="0037650E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К</w:t>
      </w:r>
      <w:r w:rsidR="0037650E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ПРОМЕЖУТОЧНОЙ</w:t>
      </w:r>
      <w:r w:rsidR="0037650E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АТТЕСТАЦИИ</w:t>
      </w:r>
    </w:p>
    <w:p w:rsidR="00B6669C" w:rsidRDefault="00B6669C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6669C" w:rsidRDefault="00B6669C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6669C" w:rsidRDefault="00655BCE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ФОРМА</w:t>
      </w:r>
      <w:r w:rsidR="0037650E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ПРОВЕДЕНИЯ</w:t>
      </w:r>
      <w:r w:rsidR="0037650E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–</w:t>
      </w:r>
      <w:r w:rsidR="0037650E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ЗАЧЕТ</w:t>
      </w:r>
    </w:p>
    <w:p w:rsidR="00B6669C" w:rsidRPr="00AD03DC" w:rsidRDefault="00B6669C" w:rsidP="00AD03DC">
      <w:pPr>
        <w:tabs>
          <w:tab w:val="left" w:pos="6631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B6669C" w:rsidRPr="00AD03DC" w:rsidRDefault="00655BCE">
      <w:pPr>
        <w:tabs>
          <w:tab w:val="left" w:pos="6631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Дисциплина:</w:t>
      </w:r>
      <w:r w:rsidR="0037650E">
        <w:rPr>
          <w:rFonts w:ascii="Times New Roman" w:hAnsi="Times New Roman"/>
          <w:sz w:val="28"/>
          <w:szCs w:val="28"/>
        </w:rPr>
        <w:t xml:space="preserve"> </w:t>
      </w:r>
      <w:r w:rsidR="00906E2A">
        <w:rPr>
          <w:rFonts w:ascii="Times New Roman" w:hAnsi="Times New Roman"/>
          <w:sz w:val="28"/>
          <w:szCs w:val="28"/>
        </w:rPr>
        <w:t>Маркетинг в сфере туризма и гостеприимства</w:t>
      </w:r>
      <w:r>
        <w:rPr>
          <w:rFonts w:ascii="Times New Roman" w:hAnsi="Times New Roman"/>
          <w:sz w:val="28"/>
          <w:szCs w:val="28"/>
        </w:rPr>
        <w:t>»</w:t>
      </w:r>
    </w:p>
    <w:p w:rsidR="00B6669C" w:rsidRDefault="00655BCE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</w:t>
      </w:r>
      <w:r w:rsidR="004F35A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обучения:</w:t>
      </w:r>
      <w:r w:rsidR="004F35A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очная</w:t>
      </w:r>
    </w:p>
    <w:p w:rsidR="00B6669C" w:rsidRDefault="00655BCE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</w:t>
      </w:r>
      <w:r w:rsidR="004F35A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студентов</w:t>
      </w:r>
      <w:r w:rsidR="004F35A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</w:t>
      </w:r>
      <w:r w:rsidR="004F35A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специальности</w:t>
      </w:r>
      <w:r w:rsidR="004F35A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43.02.1</w:t>
      </w:r>
      <w:r w:rsidR="00AD03DC">
        <w:rPr>
          <w:rFonts w:ascii="Times New Roman" w:hAnsi="Times New Roman"/>
          <w:sz w:val="28"/>
          <w:szCs w:val="28"/>
        </w:rPr>
        <w:t>6</w:t>
      </w:r>
      <w:r w:rsidR="004F35A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="00AD03DC">
        <w:rPr>
          <w:rFonts w:ascii="Times New Roman" w:hAnsi="Times New Roman"/>
          <w:sz w:val="28"/>
          <w:szCs w:val="28"/>
        </w:rPr>
        <w:t>Туризм</w:t>
      </w:r>
      <w:r w:rsidR="004F35AD">
        <w:rPr>
          <w:rFonts w:ascii="Times New Roman" w:hAnsi="Times New Roman"/>
          <w:sz w:val="28"/>
          <w:szCs w:val="28"/>
        </w:rPr>
        <w:t xml:space="preserve"> </w:t>
      </w:r>
      <w:r w:rsidR="00AD03DC">
        <w:rPr>
          <w:rFonts w:ascii="Times New Roman" w:hAnsi="Times New Roman"/>
          <w:sz w:val="28"/>
          <w:szCs w:val="28"/>
        </w:rPr>
        <w:t>и</w:t>
      </w:r>
      <w:r w:rsidR="004F35AD">
        <w:rPr>
          <w:rFonts w:ascii="Times New Roman" w:hAnsi="Times New Roman"/>
          <w:sz w:val="28"/>
          <w:szCs w:val="28"/>
        </w:rPr>
        <w:t xml:space="preserve"> </w:t>
      </w:r>
      <w:r w:rsidR="00AD03DC">
        <w:rPr>
          <w:rFonts w:ascii="Times New Roman" w:hAnsi="Times New Roman"/>
          <w:sz w:val="28"/>
          <w:szCs w:val="28"/>
        </w:rPr>
        <w:t>гостеприимство</w:t>
      </w:r>
      <w:r>
        <w:rPr>
          <w:rFonts w:ascii="Times New Roman" w:hAnsi="Times New Roman"/>
          <w:sz w:val="28"/>
          <w:szCs w:val="28"/>
        </w:rPr>
        <w:t>»</w:t>
      </w:r>
    </w:p>
    <w:p w:rsidR="00B6669C" w:rsidRDefault="00B6669C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B6669C" w:rsidRDefault="00B6669C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669C" w:rsidRDefault="00B6669C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669C" w:rsidRDefault="00B6669C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669C" w:rsidRDefault="00B6669C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669C" w:rsidRDefault="00B6669C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669C" w:rsidRDefault="00B6669C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669C" w:rsidRDefault="00B6669C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6669C" w:rsidRDefault="00B6669C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6669C" w:rsidRDefault="00B6669C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06E2A" w:rsidRDefault="00906E2A">
      <w:pPr>
        <w:tabs>
          <w:tab w:val="left" w:pos="6631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06E2A" w:rsidRDefault="00906E2A">
      <w:pPr>
        <w:tabs>
          <w:tab w:val="left" w:pos="6631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6669C" w:rsidRDefault="0055123B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5123B">
        <w:rPr>
          <w:noProof/>
        </w:rPr>
        <w:pict>
          <v:rect id="_x0000_s1026" style="position:absolute;left:0;text-align:left;margin-left:227.2pt;margin-top:40.3pt;width:52.3pt;height:25.1pt;z-index:251659264;visibility:visible;mso-wrap-distance-left:0;mso-wrap-distance-right:0;mso-position-vertical-relative:line" strokecolor="white" strokeweight="2pt">
            <v:stroke joinstyle="round"/>
          </v:rect>
        </w:pict>
      </w:r>
      <w:r w:rsidR="004F35AD">
        <w:rPr>
          <w:rFonts w:ascii="Times New Roman" w:hAnsi="Times New Roman"/>
          <w:sz w:val="28"/>
          <w:szCs w:val="28"/>
        </w:rPr>
        <w:t>Ставрополь, 2024</w:t>
      </w:r>
    </w:p>
    <w:p w:rsidR="00B6669C" w:rsidRDefault="00655BCE" w:rsidP="00AD03DC">
      <w:pPr>
        <w:keepNext/>
        <w:keepLines/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1.Общиеположения</w:t>
      </w:r>
    </w:p>
    <w:p w:rsidR="00B6669C" w:rsidRDefault="00655BCE">
      <w:pPr>
        <w:keepNext/>
        <w:keepLines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Контрольно-измерительные</w:t>
      </w:r>
      <w:r w:rsidR="0037650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материалы</w:t>
      </w:r>
      <w:r w:rsidR="0037650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предназначены</w:t>
      </w:r>
      <w:r w:rsidR="0037650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для</w:t>
      </w:r>
      <w:r w:rsidR="0037650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контроля</w:t>
      </w:r>
      <w:r w:rsidR="0037650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 w:rsidR="0037650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оценки</w:t>
      </w:r>
      <w:r w:rsidR="0037650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образовательных</w:t>
      </w:r>
      <w:r w:rsidR="0037650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достижений</w:t>
      </w:r>
      <w:r w:rsidR="0037650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обучающихся,</w:t>
      </w:r>
      <w:r w:rsidR="0037650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освоивших</w:t>
      </w:r>
      <w:r w:rsidR="0037650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программу</w:t>
      </w:r>
      <w:r w:rsidR="0037650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учебной</w:t>
      </w:r>
      <w:r w:rsidR="0037650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дисциплины</w:t>
      </w:r>
      <w:r w:rsidR="0037650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="00906E2A" w:rsidRPr="00906E2A">
        <w:rPr>
          <w:rFonts w:ascii="Times New Roman" w:hAnsi="Times New Roman"/>
          <w:sz w:val="28"/>
          <w:szCs w:val="28"/>
        </w:rPr>
        <w:t>Маркетинг в сфере туризма и гостеприимства</w:t>
      </w:r>
      <w:r>
        <w:rPr>
          <w:rFonts w:ascii="Times New Roman" w:hAnsi="Times New Roman"/>
          <w:sz w:val="28"/>
          <w:szCs w:val="28"/>
        </w:rPr>
        <w:t>»</w:t>
      </w:r>
      <w:r w:rsidR="0037650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КИМ</w:t>
      </w:r>
      <w:r w:rsidR="0037650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включают</w:t>
      </w:r>
      <w:r w:rsidR="0037650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контрольные</w:t>
      </w:r>
      <w:r w:rsidR="0037650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материалы</w:t>
      </w:r>
      <w:r w:rsidR="0037650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для</w:t>
      </w:r>
      <w:r w:rsidR="0037650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проведения</w:t>
      </w:r>
      <w:r w:rsidR="0037650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промежуточной</w:t>
      </w:r>
      <w:r w:rsidR="0037650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аттестации</w:t>
      </w:r>
      <w:r w:rsidR="0037650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="0037650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форме</w:t>
      </w:r>
      <w:r w:rsidR="0037650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зачета.</w:t>
      </w:r>
    </w:p>
    <w:p w:rsidR="00B6669C" w:rsidRDefault="00655BCE">
      <w:pPr>
        <w:keepNext/>
        <w:keepLines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2.Результатыосвоениядисциплины,подлежащиепроверке</w:t>
      </w:r>
    </w:p>
    <w:tbl>
      <w:tblPr>
        <w:tblStyle w:val="TableNormal"/>
        <w:tblW w:w="1063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1210"/>
        <w:gridCol w:w="4251"/>
        <w:gridCol w:w="4349"/>
        <w:gridCol w:w="829"/>
      </w:tblGrid>
      <w:tr w:rsidR="00B6669C" w:rsidTr="003D607D">
        <w:trPr>
          <w:trHeight w:val="638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669C" w:rsidRDefault="00655BCE">
            <w:pPr>
              <w:keepNext/>
              <w:keepLines/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Код</w:t>
            </w:r>
            <w:r w:rsidR="0037650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ОК,ПК,ЛР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669C" w:rsidRDefault="00655BCE">
            <w:pPr>
              <w:keepNext/>
              <w:keepLines/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Освоенные</w:t>
            </w:r>
            <w:r w:rsidR="0037650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умения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669C" w:rsidRDefault="00655BCE">
            <w:pPr>
              <w:keepNext/>
              <w:keepLines/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Усвоенные</w:t>
            </w:r>
            <w:r w:rsidR="0037650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знания</w:t>
            </w:r>
          </w:p>
        </w:tc>
        <w:tc>
          <w:tcPr>
            <w:tcW w:w="82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669C" w:rsidRDefault="00B6669C"/>
        </w:tc>
      </w:tr>
      <w:tr w:rsidR="009F35C9" w:rsidTr="003D607D">
        <w:trPr>
          <w:trHeight w:val="761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6E2A" w:rsidRPr="00906E2A" w:rsidRDefault="00906E2A" w:rsidP="00906E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06E2A">
              <w:rPr>
                <w:rFonts w:ascii="Times New Roman" w:hAnsi="Times New Roman"/>
                <w:sz w:val="28"/>
                <w:szCs w:val="28"/>
              </w:rPr>
              <w:t>ОК 02., ОК 03., ОК 05.,</w:t>
            </w:r>
          </w:p>
          <w:p w:rsidR="00906E2A" w:rsidRPr="00906E2A" w:rsidRDefault="00906E2A" w:rsidP="00906E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06E2A">
              <w:rPr>
                <w:rFonts w:ascii="Times New Roman" w:hAnsi="Times New Roman"/>
                <w:sz w:val="28"/>
                <w:szCs w:val="28"/>
              </w:rPr>
              <w:t>ОК 06., ОК 04., ОК 01.,</w:t>
            </w:r>
          </w:p>
          <w:p w:rsidR="00906E2A" w:rsidRDefault="00906E2A" w:rsidP="00906E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06E2A">
              <w:rPr>
                <w:rFonts w:ascii="Times New Roman" w:hAnsi="Times New Roman"/>
                <w:sz w:val="28"/>
                <w:szCs w:val="28"/>
              </w:rPr>
              <w:t xml:space="preserve">ПК 1.1., ПК 1.4., ЛР 8, </w:t>
            </w:r>
          </w:p>
          <w:p w:rsidR="009F35C9" w:rsidRDefault="00906E2A" w:rsidP="00906E2A">
            <w:pPr>
              <w:spacing w:after="0" w:line="240" w:lineRule="auto"/>
            </w:pPr>
            <w:r w:rsidRPr="00906E2A">
              <w:rPr>
                <w:rFonts w:ascii="Times New Roman" w:hAnsi="Times New Roman"/>
                <w:sz w:val="28"/>
                <w:szCs w:val="28"/>
              </w:rPr>
              <w:t>ЛР13, ЛР 16, ЛР 25, ЛР 29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6E2A" w:rsidRPr="00906E2A" w:rsidRDefault="00906E2A" w:rsidP="00906E2A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906E2A">
              <w:rPr>
                <w:rFonts w:ascii="Times New Roman" w:hAnsi="Times New Roman"/>
                <w:color w:val="212529"/>
                <w:sz w:val="28"/>
                <w:szCs w:val="28"/>
              </w:rPr>
              <w:t>описывать элементы структуры маркетинга в</w:t>
            </w:r>
          </w:p>
          <w:p w:rsidR="00906E2A" w:rsidRPr="00906E2A" w:rsidRDefault="00906E2A" w:rsidP="00906E2A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906E2A">
              <w:rPr>
                <w:rFonts w:ascii="Times New Roman" w:hAnsi="Times New Roman"/>
                <w:color w:val="212529"/>
                <w:sz w:val="28"/>
                <w:szCs w:val="28"/>
              </w:rPr>
              <w:t>индустрии туризма и гостеприимства;</w:t>
            </w:r>
          </w:p>
          <w:p w:rsidR="00906E2A" w:rsidRPr="00906E2A" w:rsidRDefault="00906E2A" w:rsidP="00906E2A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906E2A">
              <w:rPr>
                <w:rFonts w:ascii="Times New Roman" w:hAnsi="Times New Roman"/>
                <w:color w:val="212529"/>
                <w:sz w:val="28"/>
                <w:szCs w:val="28"/>
              </w:rPr>
              <w:t>анализировать условия применения и эффективного</w:t>
            </w:r>
          </w:p>
          <w:p w:rsidR="00906E2A" w:rsidRPr="00906E2A" w:rsidRDefault="00906E2A" w:rsidP="00906E2A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906E2A">
              <w:rPr>
                <w:rFonts w:ascii="Times New Roman" w:hAnsi="Times New Roman"/>
                <w:color w:val="212529"/>
                <w:sz w:val="28"/>
                <w:szCs w:val="28"/>
              </w:rPr>
              <w:t>развития маркетинга в индустрии туризма и</w:t>
            </w:r>
          </w:p>
          <w:p w:rsidR="00906E2A" w:rsidRPr="00906E2A" w:rsidRDefault="00906E2A" w:rsidP="00906E2A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906E2A">
              <w:rPr>
                <w:rFonts w:ascii="Times New Roman" w:hAnsi="Times New Roman"/>
                <w:color w:val="212529"/>
                <w:sz w:val="28"/>
                <w:szCs w:val="28"/>
              </w:rPr>
              <w:t>гостеприимства;</w:t>
            </w:r>
          </w:p>
          <w:p w:rsidR="00906E2A" w:rsidRPr="00906E2A" w:rsidRDefault="00906E2A" w:rsidP="00906E2A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906E2A">
              <w:rPr>
                <w:rFonts w:ascii="Times New Roman" w:hAnsi="Times New Roman"/>
                <w:color w:val="212529"/>
                <w:sz w:val="28"/>
                <w:szCs w:val="28"/>
              </w:rPr>
              <w:t>характеризовать методы сбора и принципы</w:t>
            </w:r>
          </w:p>
          <w:p w:rsidR="00906E2A" w:rsidRPr="00906E2A" w:rsidRDefault="00906E2A" w:rsidP="00906E2A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906E2A">
              <w:rPr>
                <w:rFonts w:ascii="Times New Roman" w:hAnsi="Times New Roman"/>
                <w:color w:val="212529"/>
                <w:sz w:val="28"/>
                <w:szCs w:val="28"/>
              </w:rPr>
              <w:t>формирования маркетинговой информации;</w:t>
            </w:r>
          </w:p>
          <w:p w:rsidR="00906E2A" w:rsidRPr="00906E2A" w:rsidRDefault="00906E2A" w:rsidP="00906E2A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906E2A">
              <w:rPr>
                <w:rFonts w:ascii="Times New Roman" w:hAnsi="Times New Roman"/>
                <w:color w:val="212529"/>
                <w:sz w:val="28"/>
                <w:szCs w:val="28"/>
              </w:rPr>
              <w:t>описывать элементы внешней и внутренней среды,</w:t>
            </w:r>
          </w:p>
          <w:p w:rsidR="00906E2A" w:rsidRPr="00906E2A" w:rsidRDefault="00906E2A" w:rsidP="00906E2A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906E2A">
              <w:rPr>
                <w:rFonts w:ascii="Times New Roman" w:hAnsi="Times New Roman"/>
                <w:color w:val="212529"/>
                <w:sz w:val="28"/>
                <w:szCs w:val="28"/>
              </w:rPr>
              <w:t>методы ее анализа;</w:t>
            </w:r>
          </w:p>
          <w:p w:rsidR="00906E2A" w:rsidRPr="00906E2A" w:rsidRDefault="00906E2A" w:rsidP="00906E2A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906E2A">
              <w:rPr>
                <w:rFonts w:ascii="Times New Roman" w:hAnsi="Times New Roman"/>
                <w:color w:val="212529"/>
                <w:sz w:val="28"/>
                <w:szCs w:val="28"/>
              </w:rPr>
              <w:t>характеризовать назначение конъюнктурного</w:t>
            </w:r>
          </w:p>
          <w:p w:rsidR="00906E2A" w:rsidRPr="00906E2A" w:rsidRDefault="00906E2A" w:rsidP="00906E2A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906E2A">
              <w:rPr>
                <w:rFonts w:ascii="Times New Roman" w:hAnsi="Times New Roman"/>
                <w:color w:val="212529"/>
                <w:sz w:val="28"/>
                <w:szCs w:val="28"/>
              </w:rPr>
              <w:t>прогноза, описывать его методы;</w:t>
            </w:r>
          </w:p>
          <w:p w:rsidR="00906E2A" w:rsidRPr="00906E2A" w:rsidRDefault="00906E2A" w:rsidP="00906E2A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906E2A">
              <w:rPr>
                <w:rFonts w:ascii="Times New Roman" w:hAnsi="Times New Roman"/>
                <w:color w:val="212529"/>
                <w:sz w:val="28"/>
                <w:szCs w:val="28"/>
              </w:rPr>
              <w:t>описывать виды конкуренции и факторы, влияющие</w:t>
            </w:r>
          </w:p>
          <w:p w:rsidR="00906E2A" w:rsidRPr="00906E2A" w:rsidRDefault="00906E2A" w:rsidP="00906E2A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906E2A">
              <w:rPr>
                <w:rFonts w:ascii="Times New Roman" w:hAnsi="Times New Roman"/>
                <w:color w:val="212529"/>
                <w:sz w:val="28"/>
                <w:szCs w:val="28"/>
              </w:rPr>
              <w:t>на нее; описывать этапы сегментирования</w:t>
            </w:r>
          </w:p>
          <w:p w:rsidR="00906E2A" w:rsidRPr="00906E2A" w:rsidRDefault="00906E2A" w:rsidP="00906E2A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906E2A">
              <w:rPr>
                <w:rFonts w:ascii="Times New Roman" w:hAnsi="Times New Roman"/>
                <w:color w:val="212529"/>
                <w:sz w:val="28"/>
                <w:szCs w:val="28"/>
              </w:rPr>
              <w:t>туристского рынка, факторы, влияющие на выбор</w:t>
            </w:r>
          </w:p>
          <w:p w:rsidR="00906E2A" w:rsidRPr="00906E2A" w:rsidRDefault="00906E2A" w:rsidP="00906E2A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906E2A">
              <w:rPr>
                <w:rFonts w:ascii="Times New Roman" w:hAnsi="Times New Roman"/>
                <w:color w:val="212529"/>
                <w:sz w:val="28"/>
                <w:szCs w:val="28"/>
              </w:rPr>
              <w:t>стратегии охвата целевых рынков;</w:t>
            </w:r>
          </w:p>
          <w:p w:rsidR="009F35C9" w:rsidRPr="009F35C9" w:rsidRDefault="00906E2A" w:rsidP="00906E2A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906E2A">
              <w:rPr>
                <w:rFonts w:ascii="Times New Roman" w:hAnsi="Times New Roman"/>
                <w:color w:val="212529"/>
                <w:sz w:val="28"/>
                <w:szCs w:val="28"/>
              </w:rPr>
              <w:t>описывать маркетинговые стратегии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6E2A" w:rsidRPr="00906E2A" w:rsidRDefault="00906E2A" w:rsidP="00906E2A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>
              <w:rPr>
                <w:rFonts w:ascii="Times New Roman" w:hAnsi="Times New Roman"/>
                <w:color w:val="212529"/>
                <w:sz w:val="28"/>
                <w:szCs w:val="28"/>
              </w:rPr>
              <w:t>п</w:t>
            </w:r>
            <w:r w:rsidRPr="00906E2A">
              <w:rPr>
                <w:rFonts w:ascii="Times New Roman" w:hAnsi="Times New Roman"/>
                <w:color w:val="212529"/>
                <w:sz w:val="28"/>
                <w:szCs w:val="28"/>
              </w:rPr>
              <w:t>онятие и сегментация рынка туристских и</w:t>
            </w:r>
          </w:p>
          <w:p w:rsidR="00906E2A" w:rsidRPr="00906E2A" w:rsidRDefault="00906E2A" w:rsidP="00906E2A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906E2A">
              <w:rPr>
                <w:rFonts w:ascii="Times New Roman" w:hAnsi="Times New Roman"/>
                <w:color w:val="212529"/>
                <w:sz w:val="28"/>
                <w:szCs w:val="28"/>
              </w:rPr>
              <w:t>гостиничных услуг, критерии выделения</w:t>
            </w:r>
          </w:p>
          <w:p w:rsidR="00906E2A" w:rsidRPr="00906E2A" w:rsidRDefault="00906E2A" w:rsidP="00906E2A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906E2A">
              <w:rPr>
                <w:rFonts w:ascii="Times New Roman" w:hAnsi="Times New Roman"/>
                <w:color w:val="212529"/>
                <w:sz w:val="28"/>
                <w:szCs w:val="28"/>
              </w:rPr>
              <w:t>сегментов данного рынка;</w:t>
            </w:r>
          </w:p>
          <w:p w:rsidR="00906E2A" w:rsidRPr="00906E2A" w:rsidRDefault="00906E2A" w:rsidP="00906E2A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906E2A">
              <w:rPr>
                <w:rFonts w:ascii="Times New Roman" w:hAnsi="Times New Roman"/>
                <w:color w:val="212529"/>
                <w:sz w:val="28"/>
                <w:szCs w:val="28"/>
              </w:rPr>
              <w:t>структуру системы маркетинга в туризме и</w:t>
            </w:r>
          </w:p>
          <w:p w:rsidR="00906E2A" w:rsidRPr="00906E2A" w:rsidRDefault="00906E2A" w:rsidP="00906E2A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906E2A">
              <w:rPr>
                <w:rFonts w:ascii="Times New Roman" w:hAnsi="Times New Roman"/>
                <w:color w:val="212529"/>
                <w:sz w:val="28"/>
                <w:szCs w:val="28"/>
              </w:rPr>
              <w:t>гостеприимстве;</w:t>
            </w:r>
          </w:p>
          <w:p w:rsidR="00906E2A" w:rsidRDefault="00906E2A" w:rsidP="00906E2A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906E2A">
              <w:rPr>
                <w:rFonts w:ascii="Times New Roman" w:hAnsi="Times New Roman"/>
                <w:color w:val="212529"/>
                <w:sz w:val="28"/>
                <w:szCs w:val="28"/>
              </w:rPr>
              <w:t>понятие конъюнктуры рынка,</w:t>
            </w:r>
          </w:p>
          <w:p w:rsidR="00906E2A" w:rsidRPr="00906E2A" w:rsidRDefault="00906E2A" w:rsidP="00906E2A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906E2A">
              <w:rPr>
                <w:rFonts w:ascii="Times New Roman" w:hAnsi="Times New Roman"/>
                <w:color w:val="212529"/>
                <w:sz w:val="28"/>
                <w:szCs w:val="28"/>
              </w:rPr>
              <w:t>конъюнктурного</w:t>
            </w:r>
          </w:p>
          <w:p w:rsidR="00906E2A" w:rsidRPr="00906E2A" w:rsidRDefault="00906E2A" w:rsidP="00906E2A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906E2A">
              <w:rPr>
                <w:rFonts w:ascii="Times New Roman" w:hAnsi="Times New Roman"/>
                <w:color w:val="212529"/>
                <w:sz w:val="28"/>
                <w:szCs w:val="28"/>
              </w:rPr>
              <w:t>прогноза, его видов и методов;</w:t>
            </w:r>
          </w:p>
          <w:p w:rsidR="00906E2A" w:rsidRPr="00906E2A" w:rsidRDefault="00906E2A" w:rsidP="00906E2A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906E2A">
              <w:rPr>
                <w:rFonts w:ascii="Times New Roman" w:hAnsi="Times New Roman"/>
                <w:color w:val="212529"/>
                <w:sz w:val="28"/>
                <w:szCs w:val="28"/>
              </w:rPr>
              <w:t>понятие маркетинговой среды, методы ее</w:t>
            </w:r>
          </w:p>
          <w:p w:rsidR="00906E2A" w:rsidRPr="00906E2A" w:rsidRDefault="00906E2A" w:rsidP="00906E2A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906E2A">
              <w:rPr>
                <w:rFonts w:ascii="Times New Roman" w:hAnsi="Times New Roman"/>
                <w:color w:val="212529"/>
                <w:sz w:val="28"/>
                <w:szCs w:val="28"/>
              </w:rPr>
              <w:t>оценки;</w:t>
            </w:r>
          </w:p>
          <w:p w:rsidR="00906E2A" w:rsidRPr="00906E2A" w:rsidRDefault="00906E2A" w:rsidP="00906E2A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906E2A">
              <w:rPr>
                <w:rFonts w:ascii="Times New Roman" w:hAnsi="Times New Roman"/>
                <w:color w:val="212529"/>
                <w:sz w:val="28"/>
                <w:szCs w:val="28"/>
              </w:rPr>
              <w:t>подходы к анализу конкурентов, понятие</w:t>
            </w:r>
          </w:p>
          <w:p w:rsidR="00906E2A" w:rsidRPr="00906E2A" w:rsidRDefault="00906E2A" w:rsidP="00906E2A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906E2A">
              <w:rPr>
                <w:rFonts w:ascii="Times New Roman" w:hAnsi="Times New Roman"/>
                <w:color w:val="212529"/>
                <w:sz w:val="28"/>
                <w:szCs w:val="28"/>
              </w:rPr>
              <w:t>конкурентной среды;</w:t>
            </w:r>
          </w:p>
          <w:p w:rsidR="009F35C9" w:rsidRPr="009F35C9" w:rsidRDefault="00906E2A" w:rsidP="00906E2A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906E2A">
              <w:rPr>
                <w:rFonts w:ascii="Times New Roman" w:hAnsi="Times New Roman"/>
                <w:color w:val="212529"/>
                <w:sz w:val="28"/>
                <w:szCs w:val="28"/>
              </w:rPr>
              <w:t>понятие и виды маркетинговой информации</w:t>
            </w:r>
          </w:p>
        </w:tc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5C9" w:rsidRDefault="009F35C9" w:rsidP="009F35C9"/>
        </w:tc>
      </w:tr>
    </w:tbl>
    <w:p w:rsidR="00B6669C" w:rsidRDefault="00655BCE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>
        <w:rPr>
          <w:rFonts w:ascii="Times New Roman" w:hAnsi="Times New Roman"/>
          <w:b/>
          <w:bCs/>
          <w:kern w:val="32"/>
          <w:sz w:val="28"/>
          <w:szCs w:val="28"/>
        </w:rPr>
        <w:lastRenderedPageBreak/>
        <w:t>3.Измерительные</w:t>
      </w:r>
      <w:r w:rsidR="0037650E">
        <w:rPr>
          <w:rFonts w:ascii="Times New Roman" w:hAnsi="Times New Roman"/>
          <w:b/>
          <w:bCs/>
          <w:kern w:val="32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kern w:val="32"/>
          <w:sz w:val="28"/>
          <w:szCs w:val="28"/>
        </w:rPr>
        <w:t>материалы</w:t>
      </w:r>
      <w:r w:rsidR="0037650E">
        <w:rPr>
          <w:rFonts w:ascii="Times New Roman" w:hAnsi="Times New Roman"/>
          <w:b/>
          <w:bCs/>
          <w:kern w:val="32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kern w:val="32"/>
          <w:sz w:val="28"/>
          <w:szCs w:val="28"/>
        </w:rPr>
        <w:t>для</w:t>
      </w:r>
      <w:r w:rsidR="0037650E">
        <w:rPr>
          <w:rFonts w:ascii="Times New Roman" w:hAnsi="Times New Roman"/>
          <w:b/>
          <w:bCs/>
          <w:kern w:val="32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kern w:val="32"/>
          <w:sz w:val="28"/>
          <w:szCs w:val="28"/>
        </w:rPr>
        <w:t>оценивания</w:t>
      </w:r>
      <w:r w:rsidR="0037650E">
        <w:rPr>
          <w:rFonts w:ascii="Times New Roman" w:hAnsi="Times New Roman"/>
          <w:b/>
          <w:bCs/>
          <w:kern w:val="32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kern w:val="32"/>
          <w:sz w:val="28"/>
          <w:szCs w:val="28"/>
        </w:rPr>
        <w:t>результатов</w:t>
      </w:r>
      <w:r w:rsidR="0037650E">
        <w:rPr>
          <w:rFonts w:ascii="Times New Roman" w:hAnsi="Times New Roman"/>
          <w:b/>
          <w:bCs/>
          <w:kern w:val="32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kern w:val="32"/>
          <w:sz w:val="28"/>
          <w:szCs w:val="28"/>
        </w:rPr>
        <w:t>освоения</w:t>
      </w:r>
      <w:r w:rsidR="0037650E">
        <w:rPr>
          <w:rFonts w:ascii="Times New Roman" w:hAnsi="Times New Roman"/>
          <w:b/>
          <w:bCs/>
          <w:kern w:val="32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kern w:val="32"/>
          <w:sz w:val="28"/>
          <w:szCs w:val="28"/>
        </w:rPr>
        <w:t>учебной</w:t>
      </w:r>
      <w:r w:rsidR="0037650E">
        <w:rPr>
          <w:rFonts w:ascii="Times New Roman" w:hAnsi="Times New Roman"/>
          <w:b/>
          <w:bCs/>
          <w:kern w:val="32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kern w:val="32"/>
          <w:sz w:val="28"/>
          <w:szCs w:val="28"/>
        </w:rPr>
        <w:t>дисциплины</w:t>
      </w:r>
    </w:p>
    <w:p w:rsidR="00B6669C" w:rsidRDefault="00655BCE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3.1.Заданиядляпроведениязачета</w:t>
      </w:r>
    </w:p>
    <w:p w:rsidR="00B6669C" w:rsidRDefault="00655BCE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1.Наличиеконспектоввсехпрактическихзанятий.</w:t>
      </w:r>
    </w:p>
    <w:p w:rsidR="009F35C9" w:rsidRPr="001B517C" w:rsidRDefault="009F35C9" w:rsidP="009F35C9">
      <w:pPr>
        <w:spacing w:line="280" w:lineRule="atLeast"/>
        <w:rPr>
          <w:rFonts w:ascii="Lucida Sans Unicode" w:hAnsi="Lucida Sans Unicode" w:cs="Lucida Sans Unicode"/>
          <w:color w:val="666666"/>
          <w:sz w:val="28"/>
          <w:szCs w:val="28"/>
        </w:rPr>
      </w:pPr>
      <w:r w:rsidRPr="00351DD2">
        <w:rPr>
          <w:rFonts w:ascii="Times New Roman" w:hAnsi="Times New Roman"/>
          <w:b/>
          <w:bCs/>
          <w:sz w:val="28"/>
          <w:szCs w:val="28"/>
        </w:rPr>
        <w:t>Форма</w:t>
      </w:r>
      <w:r w:rsidR="0037650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51DD2">
        <w:rPr>
          <w:rFonts w:ascii="Times New Roman" w:hAnsi="Times New Roman"/>
          <w:b/>
          <w:bCs/>
          <w:sz w:val="28"/>
          <w:szCs w:val="28"/>
        </w:rPr>
        <w:t>зачета</w:t>
      </w:r>
      <w:r>
        <w:rPr>
          <w:rFonts w:ascii="Times New Roman" w:hAnsi="Times New Roman"/>
          <w:b/>
          <w:bCs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>уст</w:t>
      </w:r>
      <w:r w:rsidRPr="00351DD2">
        <w:rPr>
          <w:rFonts w:ascii="Times New Roman" w:hAnsi="Times New Roman"/>
          <w:sz w:val="28"/>
          <w:szCs w:val="28"/>
        </w:rPr>
        <w:t>ная</w:t>
      </w:r>
      <w:r w:rsidR="0037650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</w:t>
      </w:r>
      <w:r w:rsidR="0037650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вопросам</w:t>
      </w:r>
    </w:p>
    <w:p w:rsidR="009F35C9" w:rsidRPr="00351DD2" w:rsidRDefault="009F35C9" w:rsidP="009F35C9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9F35C9" w:rsidRPr="00351DD2" w:rsidRDefault="009F35C9" w:rsidP="009F35C9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351DD2">
        <w:rPr>
          <w:rFonts w:ascii="Times New Roman" w:hAnsi="Times New Roman"/>
          <w:b/>
          <w:bCs/>
          <w:sz w:val="28"/>
          <w:szCs w:val="28"/>
        </w:rPr>
        <w:t>Условия</w:t>
      </w:r>
      <w:r w:rsidR="0037650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51DD2">
        <w:rPr>
          <w:rFonts w:ascii="Times New Roman" w:hAnsi="Times New Roman"/>
          <w:b/>
          <w:bCs/>
          <w:sz w:val="28"/>
          <w:szCs w:val="28"/>
        </w:rPr>
        <w:t>выполнения</w:t>
      </w:r>
      <w:r w:rsidR="0037650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51DD2">
        <w:rPr>
          <w:rFonts w:ascii="Times New Roman" w:hAnsi="Times New Roman"/>
          <w:b/>
          <w:bCs/>
          <w:sz w:val="28"/>
          <w:szCs w:val="28"/>
        </w:rPr>
        <w:t>задания</w:t>
      </w:r>
    </w:p>
    <w:p w:rsidR="009F35C9" w:rsidRDefault="009F35C9" w:rsidP="009F35C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51DD2">
        <w:rPr>
          <w:rFonts w:ascii="Times New Roman" w:hAnsi="Times New Roman"/>
          <w:sz w:val="28"/>
          <w:szCs w:val="28"/>
        </w:rPr>
        <w:t>1.Место(время)выполнения</w:t>
      </w:r>
      <w:r w:rsidR="0037650E">
        <w:rPr>
          <w:rFonts w:ascii="Times New Roman" w:hAnsi="Times New Roman"/>
          <w:sz w:val="28"/>
          <w:szCs w:val="28"/>
        </w:rPr>
        <w:t xml:space="preserve"> </w:t>
      </w:r>
      <w:r w:rsidRPr="00351DD2">
        <w:rPr>
          <w:rFonts w:ascii="Times New Roman" w:hAnsi="Times New Roman"/>
          <w:sz w:val="28"/>
          <w:szCs w:val="28"/>
        </w:rPr>
        <w:t>задания</w:t>
      </w:r>
      <w:r>
        <w:rPr>
          <w:rFonts w:ascii="Times New Roman" w:hAnsi="Times New Roman"/>
          <w:sz w:val="28"/>
          <w:szCs w:val="28"/>
        </w:rPr>
        <w:t>:</w:t>
      </w:r>
    </w:p>
    <w:p w:rsidR="009F35C9" w:rsidRPr="00351DD2" w:rsidRDefault="009F35C9" w:rsidP="009F35C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51DD2">
        <w:rPr>
          <w:rFonts w:ascii="Times New Roman" w:hAnsi="Times New Roman"/>
          <w:sz w:val="28"/>
          <w:szCs w:val="28"/>
        </w:rPr>
        <w:t>2.Максимальноевремявыполнениязадания:</w:t>
      </w:r>
      <w:r>
        <w:rPr>
          <w:rFonts w:ascii="Times New Roman" w:hAnsi="Times New Roman"/>
          <w:sz w:val="28"/>
          <w:szCs w:val="28"/>
        </w:rPr>
        <w:t>15мин</w:t>
      </w:r>
    </w:p>
    <w:p w:rsidR="009F35C9" w:rsidRPr="00A87A80" w:rsidRDefault="009F35C9" w:rsidP="009F35C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51DD2">
        <w:rPr>
          <w:rFonts w:ascii="Times New Roman" w:hAnsi="Times New Roman"/>
          <w:sz w:val="28"/>
          <w:szCs w:val="28"/>
        </w:rPr>
        <w:t>3.Источникиинформации,разрешенныекиспользованиюна</w:t>
      </w:r>
      <w:r>
        <w:rPr>
          <w:rFonts w:ascii="Times New Roman" w:hAnsi="Times New Roman"/>
          <w:sz w:val="28"/>
          <w:szCs w:val="28"/>
        </w:rPr>
        <w:t>зачете,оборудование</w:t>
      </w:r>
      <w:r w:rsidRPr="00A87A80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>к</w:t>
      </w:r>
      <w:r w:rsidRPr="00A87A80">
        <w:rPr>
          <w:rFonts w:ascii="Times New Roman" w:hAnsi="Times New Roman"/>
          <w:sz w:val="28"/>
          <w:szCs w:val="28"/>
        </w:rPr>
        <w:t>анцелярскиепринадлежности</w:t>
      </w:r>
      <w:r>
        <w:rPr>
          <w:rFonts w:ascii="Times New Roman" w:hAnsi="Times New Roman"/>
          <w:sz w:val="28"/>
          <w:szCs w:val="28"/>
        </w:rPr>
        <w:t>(</w:t>
      </w:r>
      <w:r w:rsidRPr="00A87A80">
        <w:rPr>
          <w:rFonts w:ascii="Times New Roman" w:hAnsi="Times New Roman"/>
          <w:sz w:val="28"/>
          <w:szCs w:val="28"/>
        </w:rPr>
        <w:t>ручка</w:t>
      </w:r>
      <w:r>
        <w:rPr>
          <w:rFonts w:ascii="Times New Roman" w:hAnsi="Times New Roman"/>
          <w:sz w:val="28"/>
          <w:szCs w:val="28"/>
        </w:rPr>
        <w:t>,</w:t>
      </w:r>
      <w:r w:rsidRPr="00A87A80">
        <w:rPr>
          <w:rFonts w:ascii="Times New Roman" w:hAnsi="Times New Roman"/>
          <w:sz w:val="28"/>
          <w:szCs w:val="28"/>
        </w:rPr>
        <w:t>карандаши</w:t>
      </w:r>
      <w:r w:rsidR="0091228D">
        <w:rPr>
          <w:rFonts w:ascii="Times New Roman" w:hAnsi="Times New Roman"/>
          <w:sz w:val="28"/>
          <w:szCs w:val="28"/>
        </w:rPr>
        <w:t>, калькуляторы</w:t>
      </w:r>
      <w:r>
        <w:rPr>
          <w:rFonts w:ascii="Times New Roman" w:hAnsi="Times New Roman"/>
          <w:sz w:val="28"/>
          <w:szCs w:val="28"/>
        </w:rPr>
        <w:t>).</w:t>
      </w:r>
    </w:p>
    <w:p w:rsidR="009F35C9" w:rsidRDefault="009F35C9" w:rsidP="009F35C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Разрешенныхисточниковинформациипо</w:t>
      </w:r>
      <w:r w:rsidRPr="00A87A80">
        <w:rPr>
          <w:rFonts w:ascii="Times New Roman" w:hAnsi="Times New Roman"/>
          <w:sz w:val="28"/>
          <w:szCs w:val="28"/>
        </w:rPr>
        <w:t>данн</w:t>
      </w:r>
      <w:r>
        <w:rPr>
          <w:rFonts w:ascii="Times New Roman" w:hAnsi="Times New Roman"/>
          <w:sz w:val="28"/>
          <w:szCs w:val="28"/>
        </w:rPr>
        <w:t>о</w:t>
      </w:r>
      <w:r w:rsidRPr="00A87A80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>дисциплине</w:t>
      </w:r>
      <w:r w:rsidRPr="00A87A80">
        <w:rPr>
          <w:rFonts w:ascii="Times New Roman" w:hAnsi="Times New Roman"/>
          <w:sz w:val="28"/>
          <w:szCs w:val="28"/>
        </w:rPr>
        <w:t>непредусмотрен</w:t>
      </w:r>
      <w:r>
        <w:rPr>
          <w:rFonts w:ascii="Times New Roman" w:hAnsi="Times New Roman"/>
          <w:sz w:val="28"/>
          <w:szCs w:val="28"/>
        </w:rPr>
        <w:t>о</w:t>
      </w:r>
      <w:r w:rsidRPr="00A87A80">
        <w:rPr>
          <w:rFonts w:ascii="Times New Roman" w:hAnsi="Times New Roman"/>
          <w:sz w:val="28"/>
          <w:szCs w:val="28"/>
        </w:rPr>
        <w:t>.</w:t>
      </w:r>
    </w:p>
    <w:p w:rsidR="009F35C9" w:rsidRPr="00A87A80" w:rsidRDefault="009F35C9" w:rsidP="009F35C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F35C9" w:rsidRDefault="009F35C9" w:rsidP="009F35C9">
      <w:pPr>
        <w:keepNext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87A80">
        <w:rPr>
          <w:rFonts w:ascii="Times New Roman" w:hAnsi="Times New Roman"/>
          <w:b/>
          <w:sz w:val="28"/>
          <w:szCs w:val="28"/>
        </w:rPr>
        <w:t>Перечень</w:t>
      </w:r>
      <w:r w:rsidR="0037650E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теоретических</w:t>
      </w:r>
      <w:r w:rsidR="0037650E">
        <w:rPr>
          <w:rFonts w:ascii="Times New Roman" w:hAnsi="Times New Roman"/>
          <w:b/>
          <w:sz w:val="28"/>
          <w:szCs w:val="28"/>
        </w:rPr>
        <w:t xml:space="preserve"> </w:t>
      </w:r>
      <w:r w:rsidRPr="00A87A80">
        <w:rPr>
          <w:rFonts w:ascii="Times New Roman" w:hAnsi="Times New Roman"/>
          <w:b/>
          <w:sz w:val="28"/>
          <w:szCs w:val="28"/>
        </w:rPr>
        <w:t>вопросов</w:t>
      </w:r>
    </w:p>
    <w:p w:rsidR="009F35C9" w:rsidRDefault="009F35C9" w:rsidP="009F35C9">
      <w:pPr>
        <w:keepNext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F35C9" w:rsidRDefault="009F35C9" w:rsidP="009F35C9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22208F">
        <w:rPr>
          <w:rFonts w:ascii="Times New Roman" w:hAnsi="Times New Roman"/>
          <w:sz w:val="28"/>
          <w:szCs w:val="28"/>
        </w:rPr>
        <w:t>ВОПРОСЫ</w:t>
      </w:r>
      <w:r w:rsidR="0037650E">
        <w:rPr>
          <w:rFonts w:ascii="Times New Roman" w:hAnsi="Times New Roman"/>
          <w:sz w:val="28"/>
          <w:szCs w:val="28"/>
        </w:rPr>
        <w:t xml:space="preserve">  </w:t>
      </w:r>
    </w:p>
    <w:p w:rsidR="00C66C3C" w:rsidRPr="00C66C3C" w:rsidRDefault="00C66C3C" w:rsidP="00C66C3C">
      <w:pPr>
        <w:pStyle w:val="a6"/>
        <w:numPr>
          <w:ilvl w:val="0"/>
          <w:numId w:val="1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66C3C">
        <w:rPr>
          <w:rFonts w:ascii="Times New Roman" w:hAnsi="Times New Roman" w:cs="Times New Roman"/>
          <w:sz w:val="28"/>
          <w:szCs w:val="28"/>
        </w:rPr>
        <w:t>Маркетинг как система. Цели и функции системы маркетинга.</w:t>
      </w:r>
    </w:p>
    <w:p w:rsidR="00C66C3C" w:rsidRPr="00C66C3C" w:rsidRDefault="00C66C3C" w:rsidP="00C66C3C">
      <w:pPr>
        <w:pStyle w:val="a6"/>
        <w:numPr>
          <w:ilvl w:val="0"/>
          <w:numId w:val="1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66C3C">
        <w:rPr>
          <w:rFonts w:ascii="Times New Roman" w:hAnsi="Times New Roman" w:cs="Times New Roman"/>
          <w:sz w:val="28"/>
          <w:szCs w:val="28"/>
        </w:rPr>
        <w:t>Основные категории маркетинга.</w:t>
      </w:r>
    </w:p>
    <w:p w:rsidR="00C66C3C" w:rsidRPr="00C66C3C" w:rsidRDefault="00C66C3C" w:rsidP="00C66C3C">
      <w:pPr>
        <w:pStyle w:val="a6"/>
        <w:numPr>
          <w:ilvl w:val="0"/>
          <w:numId w:val="1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66C3C">
        <w:rPr>
          <w:rFonts w:ascii="Times New Roman" w:hAnsi="Times New Roman" w:cs="Times New Roman"/>
          <w:sz w:val="28"/>
          <w:szCs w:val="28"/>
        </w:rPr>
        <w:t>Развитие теории и практики маркетинга.</w:t>
      </w:r>
    </w:p>
    <w:p w:rsidR="00C66C3C" w:rsidRPr="00C66C3C" w:rsidRDefault="00C66C3C" w:rsidP="00C47A92">
      <w:pPr>
        <w:pStyle w:val="a6"/>
        <w:numPr>
          <w:ilvl w:val="0"/>
          <w:numId w:val="1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66C3C">
        <w:rPr>
          <w:rFonts w:ascii="Times New Roman" w:hAnsi="Times New Roman" w:cs="Times New Roman"/>
          <w:sz w:val="28"/>
          <w:szCs w:val="28"/>
        </w:rPr>
        <w:t>Общая характеристика концепций управления маркетинговой деятельностью (концепции совершенствования производства, совершенствования товара, интенсификации коммерческих усилий,</w:t>
      </w:r>
      <w:r w:rsidR="0037650E">
        <w:rPr>
          <w:rFonts w:ascii="Times New Roman" w:hAnsi="Times New Roman" w:cs="Times New Roman"/>
          <w:sz w:val="28"/>
          <w:szCs w:val="28"/>
        </w:rPr>
        <w:t xml:space="preserve"> </w:t>
      </w:r>
      <w:r w:rsidRPr="00C66C3C">
        <w:rPr>
          <w:rFonts w:ascii="Times New Roman" w:hAnsi="Times New Roman" w:cs="Times New Roman"/>
          <w:sz w:val="28"/>
          <w:szCs w:val="28"/>
        </w:rPr>
        <w:t>маркетинга, социально-этического маркетинга).</w:t>
      </w:r>
    </w:p>
    <w:p w:rsidR="00C66C3C" w:rsidRPr="00C66C3C" w:rsidRDefault="00C66C3C" w:rsidP="0088407C">
      <w:pPr>
        <w:pStyle w:val="a6"/>
        <w:numPr>
          <w:ilvl w:val="0"/>
          <w:numId w:val="1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66C3C">
        <w:rPr>
          <w:rFonts w:ascii="Times New Roman" w:hAnsi="Times New Roman" w:cs="Times New Roman"/>
          <w:sz w:val="28"/>
          <w:szCs w:val="28"/>
        </w:rPr>
        <w:t>Стадии маркетингового управления: пассивный маркетинг, организационный маркетинг, активный маркетинг.</w:t>
      </w:r>
    </w:p>
    <w:p w:rsidR="00C66C3C" w:rsidRPr="00C66C3C" w:rsidRDefault="00C66C3C" w:rsidP="00C66C3C">
      <w:pPr>
        <w:pStyle w:val="a6"/>
        <w:numPr>
          <w:ilvl w:val="0"/>
          <w:numId w:val="1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66C3C">
        <w:rPr>
          <w:rFonts w:ascii="Times New Roman" w:hAnsi="Times New Roman" w:cs="Times New Roman"/>
          <w:sz w:val="28"/>
          <w:szCs w:val="28"/>
        </w:rPr>
        <w:t>Услуги и их характеристика. Специфика маркетинга услуг.</w:t>
      </w:r>
    </w:p>
    <w:p w:rsidR="00C66C3C" w:rsidRPr="00C66C3C" w:rsidRDefault="00C66C3C" w:rsidP="0019565F">
      <w:pPr>
        <w:pStyle w:val="a6"/>
        <w:numPr>
          <w:ilvl w:val="0"/>
          <w:numId w:val="1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66C3C">
        <w:rPr>
          <w:rFonts w:ascii="Times New Roman" w:hAnsi="Times New Roman" w:cs="Times New Roman"/>
          <w:sz w:val="28"/>
          <w:szCs w:val="28"/>
        </w:rPr>
        <w:t>Структура и особенности туристического продукта. Комплекс</w:t>
      </w:r>
      <w:r w:rsidR="0037650E">
        <w:rPr>
          <w:rFonts w:ascii="Times New Roman" w:hAnsi="Times New Roman" w:cs="Times New Roman"/>
          <w:sz w:val="28"/>
          <w:szCs w:val="28"/>
        </w:rPr>
        <w:t xml:space="preserve"> </w:t>
      </w:r>
      <w:r w:rsidRPr="00C66C3C">
        <w:rPr>
          <w:rFonts w:ascii="Times New Roman" w:hAnsi="Times New Roman" w:cs="Times New Roman"/>
          <w:sz w:val="28"/>
          <w:szCs w:val="28"/>
        </w:rPr>
        <w:t>туристических услуг как основной туристический продукт.</w:t>
      </w:r>
    </w:p>
    <w:p w:rsidR="00C66C3C" w:rsidRPr="00C66C3C" w:rsidRDefault="00C66C3C" w:rsidP="00C66C3C">
      <w:pPr>
        <w:pStyle w:val="a6"/>
        <w:numPr>
          <w:ilvl w:val="0"/>
          <w:numId w:val="1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66C3C">
        <w:rPr>
          <w:rFonts w:ascii="Times New Roman" w:hAnsi="Times New Roman" w:cs="Times New Roman"/>
          <w:sz w:val="28"/>
          <w:szCs w:val="28"/>
        </w:rPr>
        <w:t>Развитие концепции маркетинга взаимоотношений.</w:t>
      </w:r>
    </w:p>
    <w:p w:rsidR="00C66C3C" w:rsidRPr="00C66C3C" w:rsidRDefault="00C66C3C" w:rsidP="009A5541">
      <w:pPr>
        <w:pStyle w:val="a6"/>
        <w:numPr>
          <w:ilvl w:val="0"/>
          <w:numId w:val="1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66C3C">
        <w:rPr>
          <w:rFonts w:ascii="Times New Roman" w:hAnsi="Times New Roman" w:cs="Times New Roman"/>
          <w:sz w:val="28"/>
          <w:szCs w:val="28"/>
        </w:rPr>
        <w:t>Государственная туристская политика. Имидж страны. Внешняя среда туристической организации как совокупность двух подсистем. Макро- и микросреда и их основные факторы.</w:t>
      </w:r>
    </w:p>
    <w:p w:rsidR="00C66C3C" w:rsidRPr="00C66C3C" w:rsidRDefault="00C66C3C" w:rsidP="00C66C3C">
      <w:pPr>
        <w:pStyle w:val="a6"/>
        <w:numPr>
          <w:ilvl w:val="0"/>
          <w:numId w:val="1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66C3C">
        <w:rPr>
          <w:rFonts w:ascii="Times New Roman" w:hAnsi="Times New Roman" w:cs="Times New Roman"/>
          <w:sz w:val="28"/>
          <w:szCs w:val="28"/>
        </w:rPr>
        <w:t>Внутренняя среда и ее роль в деятельности туристических организаций.</w:t>
      </w:r>
    </w:p>
    <w:p w:rsidR="00C66C3C" w:rsidRPr="00C66C3C" w:rsidRDefault="00C66C3C" w:rsidP="00C66C3C">
      <w:pPr>
        <w:pStyle w:val="a6"/>
        <w:numPr>
          <w:ilvl w:val="0"/>
          <w:numId w:val="1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66C3C">
        <w:rPr>
          <w:rFonts w:ascii="Times New Roman" w:hAnsi="Times New Roman" w:cs="Times New Roman"/>
          <w:sz w:val="28"/>
          <w:szCs w:val="28"/>
        </w:rPr>
        <w:t>Характеристика основных компонентов внутренней среды маркетинга.</w:t>
      </w:r>
    </w:p>
    <w:p w:rsidR="00C66C3C" w:rsidRPr="00C66C3C" w:rsidRDefault="00C66C3C" w:rsidP="00927C36">
      <w:pPr>
        <w:pStyle w:val="a6"/>
        <w:numPr>
          <w:ilvl w:val="0"/>
          <w:numId w:val="1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66C3C">
        <w:rPr>
          <w:rFonts w:ascii="Times New Roman" w:hAnsi="Times New Roman" w:cs="Times New Roman"/>
          <w:sz w:val="28"/>
          <w:szCs w:val="28"/>
        </w:rPr>
        <w:t>Концепция системы маркетинговой информации. Система внутреннейи внешней маркетинговой информации турпредприятия.</w:t>
      </w:r>
    </w:p>
    <w:p w:rsidR="00C66C3C" w:rsidRPr="00C66C3C" w:rsidRDefault="00C66C3C" w:rsidP="00A334FF">
      <w:pPr>
        <w:pStyle w:val="a6"/>
        <w:numPr>
          <w:ilvl w:val="0"/>
          <w:numId w:val="1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66C3C">
        <w:rPr>
          <w:rFonts w:ascii="Times New Roman" w:hAnsi="Times New Roman" w:cs="Times New Roman"/>
          <w:sz w:val="28"/>
          <w:szCs w:val="28"/>
        </w:rPr>
        <w:t>Сущность и значение маркетинговых исследований. Классификация</w:t>
      </w:r>
      <w:r w:rsidR="0037650E">
        <w:rPr>
          <w:rFonts w:ascii="Times New Roman" w:hAnsi="Times New Roman" w:cs="Times New Roman"/>
          <w:sz w:val="28"/>
          <w:szCs w:val="28"/>
        </w:rPr>
        <w:t xml:space="preserve"> </w:t>
      </w:r>
      <w:r w:rsidRPr="00C66C3C">
        <w:rPr>
          <w:rFonts w:ascii="Times New Roman" w:hAnsi="Times New Roman" w:cs="Times New Roman"/>
          <w:sz w:val="28"/>
          <w:szCs w:val="28"/>
        </w:rPr>
        <w:t>маркетинговых исследований.</w:t>
      </w:r>
    </w:p>
    <w:p w:rsidR="00C66C3C" w:rsidRPr="00C66C3C" w:rsidRDefault="00C66C3C" w:rsidP="008A2449">
      <w:pPr>
        <w:pStyle w:val="a6"/>
        <w:numPr>
          <w:ilvl w:val="0"/>
          <w:numId w:val="1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66C3C">
        <w:rPr>
          <w:rFonts w:ascii="Times New Roman" w:hAnsi="Times New Roman" w:cs="Times New Roman"/>
          <w:sz w:val="28"/>
          <w:szCs w:val="28"/>
        </w:rPr>
        <w:t>Этапы и основные методы исследований (наблюдение, опрос,</w:t>
      </w:r>
      <w:r w:rsidR="0037650E">
        <w:rPr>
          <w:rFonts w:ascii="Times New Roman" w:hAnsi="Times New Roman" w:cs="Times New Roman"/>
          <w:sz w:val="28"/>
          <w:szCs w:val="28"/>
        </w:rPr>
        <w:t xml:space="preserve"> </w:t>
      </w:r>
      <w:r w:rsidRPr="00C66C3C">
        <w:rPr>
          <w:rFonts w:ascii="Times New Roman" w:hAnsi="Times New Roman" w:cs="Times New Roman"/>
          <w:sz w:val="28"/>
          <w:szCs w:val="28"/>
        </w:rPr>
        <w:t>эксперимент, экспертные оценки, фокус-группы).</w:t>
      </w:r>
    </w:p>
    <w:p w:rsidR="00C66C3C" w:rsidRPr="00C66C3C" w:rsidRDefault="00C66C3C" w:rsidP="00C66C3C">
      <w:pPr>
        <w:pStyle w:val="a6"/>
        <w:numPr>
          <w:ilvl w:val="0"/>
          <w:numId w:val="1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66C3C">
        <w:rPr>
          <w:rFonts w:ascii="Times New Roman" w:hAnsi="Times New Roman" w:cs="Times New Roman"/>
          <w:sz w:val="28"/>
          <w:szCs w:val="28"/>
        </w:rPr>
        <w:t>Ориентация на потребителя как основной принцип маркетинга.</w:t>
      </w:r>
    </w:p>
    <w:p w:rsidR="00C66C3C" w:rsidRPr="00C66C3C" w:rsidRDefault="00C66C3C" w:rsidP="00C66C3C">
      <w:pPr>
        <w:pStyle w:val="a6"/>
        <w:numPr>
          <w:ilvl w:val="0"/>
          <w:numId w:val="1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66C3C">
        <w:rPr>
          <w:rFonts w:ascii="Times New Roman" w:hAnsi="Times New Roman" w:cs="Times New Roman"/>
          <w:sz w:val="28"/>
          <w:szCs w:val="28"/>
        </w:rPr>
        <w:t>Факторы, оказывающие влияние на потребителей туристических услуг.</w:t>
      </w:r>
    </w:p>
    <w:p w:rsidR="00C66C3C" w:rsidRPr="00661DD3" w:rsidRDefault="00C66C3C" w:rsidP="00CC4957">
      <w:pPr>
        <w:pStyle w:val="a6"/>
        <w:numPr>
          <w:ilvl w:val="0"/>
          <w:numId w:val="1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61DD3">
        <w:rPr>
          <w:rFonts w:ascii="Times New Roman" w:hAnsi="Times New Roman" w:cs="Times New Roman"/>
          <w:sz w:val="28"/>
          <w:szCs w:val="28"/>
        </w:rPr>
        <w:lastRenderedPageBreak/>
        <w:t xml:space="preserve">Понятия «мотив», «потребность», «мотивация». Характеристика мотивационного процесса.Понятие «процесс покупки». Этапы процесса покупки. </w:t>
      </w:r>
    </w:p>
    <w:p w:rsidR="00C66C3C" w:rsidRPr="00C66C3C" w:rsidRDefault="00C66C3C" w:rsidP="006654DC">
      <w:pPr>
        <w:pStyle w:val="a6"/>
        <w:numPr>
          <w:ilvl w:val="0"/>
          <w:numId w:val="1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66C3C">
        <w:rPr>
          <w:rFonts w:ascii="Times New Roman" w:hAnsi="Times New Roman" w:cs="Times New Roman"/>
          <w:sz w:val="28"/>
          <w:szCs w:val="28"/>
        </w:rPr>
        <w:t>Оценка степени удовлетворенности / неудовлетворенности потребителей.</w:t>
      </w:r>
    </w:p>
    <w:p w:rsidR="00C66C3C" w:rsidRPr="00661DD3" w:rsidRDefault="00C66C3C" w:rsidP="00DB3EBC">
      <w:pPr>
        <w:pStyle w:val="a6"/>
        <w:numPr>
          <w:ilvl w:val="0"/>
          <w:numId w:val="1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61DD3">
        <w:rPr>
          <w:rFonts w:ascii="Times New Roman" w:hAnsi="Times New Roman" w:cs="Times New Roman"/>
          <w:sz w:val="28"/>
          <w:szCs w:val="28"/>
        </w:rPr>
        <w:t>Понятие и структура туристического рынка, его основные черты и показатели. Классификация рынков туристических услуг.</w:t>
      </w:r>
    </w:p>
    <w:p w:rsidR="00C66C3C" w:rsidRPr="00C66C3C" w:rsidRDefault="00C66C3C" w:rsidP="00C66C3C">
      <w:pPr>
        <w:pStyle w:val="a6"/>
        <w:numPr>
          <w:ilvl w:val="0"/>
          <w:numId w:val="1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66C3C">
        <w:rPr>
          <w:rFonts w:ascii="Times New Roman" w:hAnsi="Times New Roman" w:cs="Times New Roman"/>
          <w:sz w:val="28"/>
          <w:szCs w:val="28"/>
        </w:rPr>
        <w:t>Сегментация туристического рынка. Характеристика сегмента.</w:t>
      </w:r>
    </w:p>
    <w:p w:rsidR="00C66C3C" w:rsidRPr="00C66C3C" w:rsidRDefault="00C66C3C" w:rsidP="00C66C3C">
      <w:pPr>
        <w:pStyle w:val="a6"/>
        <w:numPr>
          <w:ilvl w:val="0"/>
          <w:numId w:val="1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66C3C">
        <w:rPr>
          <w:rFonts w:ascii="Times New Roman" w:hAnsi="Times New Roman" w:cs="Times New Roman"/>
          <w:sz w:val="28"/>
          <w:szCs w:val="28"/>
        </w:rPr>
        <w:t>Концепции маркетинга: массовый маркетинг, товарно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C66C3C">
        <w:rPr>
          <w:rFonts w:ascii="Times New Roman" w:hAnsi="Times New Roman" w:cs="Times New Roman"/>
          <w:sz w:val="28"/>
          <w:szCs w:val="28"/>
        </w:rPr>
        <w:t>дифференцированный маркетинг и целевой маркетинг.</w:t>
      </w:r>
    </w:p>
    <w:p w:rsidR="00C66C3C" w:rsidRPr="00C66C3C" w:rsidRDefault="00C66C3C" w:rsidP="00943455">
      <w:pPr>
        <w:pStyle w:val="a6"/>
        <w:numPr>
          <w:ilvl w:val="0"/>
          <w:numId w:val="1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66C3C">
        <w:rPr>
          <w:rFonts w:ascii="Times New Roman" w:hAnsi="Times New Roman" w:cs="Times New Roman"/>
          <w:sz w:val="28"/>
          <w:szCs w:val="28"/>
        </w:rPr>
        <w:t>Процесс сегментирования. Основные признаки сегментирования</w:t>
      </w:r>
      <w:r w:rsidR="0037650E">
        <w:rPr>
          <w:rFonts w:ascii="Times New Roman" w:hAnsi="Times New Roman" w:cs="Times New Roman"/>
          <w:sz w:val="28"/>
          <w:szCs w:val="28"/>
        </w:rPr>
        <w:t xml:space="preserve"> </w:t>
      </w:r>
      <w:r w:rsidRPr="00C66C3C">
        <w:rPr>
          <w:rFonts w:ascii="Times New Roman" w:hAnsi="Times New Roman" w:cs="Times New Roman"/>
          <w:sz w:val="28"/>
          <w:szCs w:val="28"/>
        </w:rPr>
        <w:t>различных субъектов туристического рынка.</w:t>
      </w:r>
    </w:p>
    <w:p w:rsidR="00C66C3C" w:rsidRPr="00661DD3" w:rsidRDefault="00C66C3C" w:rsidP="00140A41">
      <w:pPr>
        <w:pStyle w:val="a6"/>
        <w:numPr>
          <w:ilvl w:val="0"/>
          <w:numId w:val="1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61DD3">
        <w:rPr>
          <w:rFonts w:ascii="Times New Roman" w:hAnsi="Times New Roman" w:cs="Times New Roman"/>
          <w:sz w:val="28"/>
          <w:szCs w:val="28"/>
        </w:rPr>
        <w:t>Выбор целевых сегментов туристического рынка. Методы освоения</w:t>
      </w:r>
      <w:r w:rsidR="0037650E">
        <w:rPr>
          <w:rFonts w:ascii="Times New Roman" w:hAnsi="Times New Roman" w:cs="Times New Roman"/>
          <w:sz w:val="28"/>
          <w:szCs w:val="28"/>
        </w:rPr>
        <w:t xml:space="preserve"> </w:t>
      </w:r>
      <w:r w:rsidRPr="00661DD3">
        <w:rPr>
          <w:rFonts w:ascii="Times New Roman" w:hAnsi="Times New Roman" w:cs="Times New Roman"/>
          <w:sz w:val="28"/>
          <w:szCs w:val="28"/>
        </w:rPr>
        <w:t>целевых сегментов.</w:t>
      </w:r>
    </w:p>
    <w:p w:rsidR="00661DD3" w:rsidRDefault="00C66C3C" w:rsidP="00C66C3C">
      <w:pPr>
        <w:pStyle w:val="a6"/>
        <w:numPr>
          <w:ilvl w:val="0"/>
          <w:numId w:val="1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66C3C">
        <w:rPr>
          <w:rFonts w:ascii="Times New Roman" w:hAnsi="Times New Roman" w:cs="Times New Roman"/>
          <w:sz w:val="28"/>
          <w:szCs w:val="28"/>
        </w:rPr>
        <w:t xml:space="preserve">Понятие и формирование продуктовой политики. </w:t>
      </w:r>
    </w:p>
    <w:p w:rsidR="00C66C3C" w:rsidRPr="00661DD3" w:rsidRDefault="00C66C3C" w:rsidP="00B264BB">
      <w:pPr>
        <w:pStyle w:val="a6"/>
        <w:numPr>
          <w:ilvl w:val="0"/>
          <w:numId w:val="1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61DD3">
        <w:rPr>
          <w:rFonts w:ascii="Times New Roman" w:hAnsi="Times New Roman" w:cs="Times New Roman"/>
          <w:sz w:val="28"/>
          <w:szCs w:val="28"/>
        </w:rPr>
        <w:t>Характеристика</w:t>
      </w:r>
      <w:r w:rsidR="0037650E">
        <w:rPr>
          <w:rFonts w:ascii="Times New Roman" w:hAnsi="Times New Roman" w:cs="Times New Roman"/>
          <w:sz w:val="28"/>
          <w:szCs w:val="28"/>
        </w:rPr>
        <w:t xml:space="preserve"> </w:t>
      </w:r>
      <w:r w:rsidRPr="00661DD3">
        <w:rPr>
          <w:rFonts w:ascii="Times New Roman" w:hAnsi="Times New Roman" w:cs="Times New Roman"/>
          <w:sz w:val="28"/>
          <w:szCs w:val="28"/>
        </w:rPr>
        <w:t>уровней товара: товар по замыслу, товар в реальном исполнении, товарс подкреплением. Поддержка продукта.</w:t>
      </w:r>
    </w:p>
    <w:p w:rsidR="00661DD3" w:rsidRDefault="00C66C3C" w:rsidP="00C66C3C">
      <w:pPr>
        <w:pStyle w:val="a6"/>
        <w:numPr>
          <w:ilvl w:val="0"/>
          <w:numId w:val="1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66C3C">
        <w:rPr>
          <w:rFonts w:ascii="Times New Roman" w:hAnsi="Times New Roman" w:cs="Times New Roman"/>
          <w:sz w:val="28"/>
          <w:szCs w:val="28"/>
        </w:rPr>
        <w:t xml:space="preserve">Товарный ассортимент и товарная номенклатура. </w:t>
      </w:r>
    </w:p>
    <w:p w:rsidR="00C66C3C" w:rsidRPr="00661DD3" w:rsidRDefault="00C66C3C" w:rsidP="00E55175">
      <w:pPr>
        <w:pStyle w:val="a6"/>
        <w:numPr>
          <w:ilvl w:val="0"/>
          <w:numId w:val="1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61DD3">
        <w:rPr>
          <w:rFonts w:ascii="Times New Roman" w:hAnsi="Times New Roman" w:cs="Times New Roman"/>
          <w:sz w:val="28"/>
          <w:szCs w:val="28"/>
        </w:rPr>
        <w:t>Управлениепродуктовой номенклатурой туристического предприятия.</w:t>
      </w:r>
    </w:p>
    <w:p w:rsidR="00C66C3C" w:rsidRPr="00661DD3" w:rsidRDefault="00C66C3C" w:rsidP="00740BED">
      <w:pPr>
        <w:pStyle w:val="a6"/>
        <w:numPr>
          <w:ilvl w:val="0"/>
          <w:numId w:val="1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61DD3">
        <w:rPr>
          <w:rFonts w:ascii="Times New Roman" w:hAnsi="Times New Roman" w:cs="Times New Roman"/>
          <w:sz w:val="28"/>
          <w:szCs w:val="28"/>
        </w:rPr>
        <w:t>Жизненный цикл товара и его этапы. Выбор политики маркетинга при</w:t>
      </w:r>
      <w:r w:rsidR="00661DD3" w:rsidRPr="00661DD3">
        <w:rPr>
          <w:rFonts w:ascii="Times New Roman" w:hAnsi="Times New Roman" w:cs="Times New Roman"/>
          <w:sz w:val="28"/>
          <w:szCs w:val="28"/>
        </w:rPr>
        <w:t xml:space="preserve"> с</w:t>
      </w:r>
      <w:r w:rsidRPr="00661DD3">
        <w:rPr>
          <w:rFonts w:ascii="Times New Roman" w:hAnsi="Times New Roman" w:cs="Times New Roman"/>
          <w:sz w:val="28"/>
          <w:szCs w:val="28"/>
        </w:rPr>
        <w:t>мене жизненного цикла товара.</w:t>
      </w:r>
    </w:p>
    <w:p w:rsidR="00C66C3C" w:rsidRPr="00C66C3C" w:rsidRDefault="00C66C3C" w:rsidP="00C66C3C">
      <w:pPr>
        <w:pStyle w:val="a6"/>
        <w:numPr>
          <w:ilvl w:val="0"/>
          <w:numId w:val="1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66C3C">
        <w:rPr>
          <w:rFonts w:ascii="Times New Roman" w:hAnsi="Times New Roman" w:cs="Times New Roman"/>
          <w:sz w:val="28"/>
          <w:szCs w:val="28"/>
        </w:rPr>
        <w:t>Разработка и внедрение на рынок нового туристического продукта.</w:t>
      </w:r>
    </w:p>
    <w:p w:rsidR="00661DD3" w:rsidRDefault="00C66C3C" w:rsidP="00CD5C87">
      <w:pPr>
        <w:pStyle w:val="a6"/>
        <w:numPr>
          <w:ilvl w:val="0"/>
          <w:numId w:val="1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61DD3">
        <w:rPr>
          <w:rFonts w:ascii="Times New Roman" w:hAnsi="Times New Roman" w:cs="Times New Roman"/>
          <w:sz w:val="28"/>
          <w:szCs w:val="28"/>
        </w:rPr>
        <w:t xml:space="preserve">Понятия «марка», «марочное название», «марочный знак», «товарныйзнак», «бренд». </w:t>
      </w:r>
    </w:p>
    <w:p w:rsidR="00C66C3C" w:rsidRPr="00661DD3" w:rsidRDefault="00C66C3C" w:rsidP="001815CD">
      <w:pPr>
        <w:pStyle w:val="a6"/>
        <w:numPr>
          <w:ilvl w:val="0"/>
          <w:numId w:val="1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61DD3">
        <w:rPr>
          <w:rFonts w:ascii="Times New Roman" w:hAnsi="Times New Roman" w:cs="Times New Roman"/>
          <w:sz w:val="28"/>
          <w:szCs w:val="28"/>
        </w:rPr>
        <w:t>Товарный знак как один из элементов фирменногостиля турпредприятия.</w:t>
      </w:r>
    </w:p>
    <w:p w:rsidR="00C66C3C" w:rsidRPr="00661DD3" w:rsidRDefault="00C66C3C" w:rsidP="000C3477">
      <w:pPr>
        <w:pStyle w:val="a6"/>
        <w:numPr>
          <w:ilvl w:val="0"/>
          <w:numId w:val="1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61DD3">
        <w:rPr>
          <w:rFonts w:ascii="Times New Roman" w:hAnsi="Times New Roman" w:cs="Times New Roman"/>
          <w:sz w:val="28"/>
          <w:szCs w:val="28"/>
        </w:rPr>
        <w:t>Цена как элемент комплекса маркетинга. Уровни, факторы, цели иметоды ценообразования.</w:t>
      </w:r>
    </w:p>
    <w:p w:rsidR="00C66C3C" w:rsidRPr="00661DD3" w:rsidRDefault="00C66C3C" w:rsidP="000D280B">
      <w:pPr>
        <w:pStyle w:val="a6"/>
        <w:numPr>
          <w:ilvl w:val="0"/>
          <w:numId w:val="1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61DD3">
        <w:rPr>
          <w:rFonts w:ascii="Times New Roman" w:hAnsi="Times New Roman" w:cs="Times New Roman"/>
          <w:sz w:val="28"/>
          <w:szCs w:val="28"/>
        </w:rPr>
        <w:t>Понятие и критерии выработки ценовой стратегии туристическогопредприятия. Основные ценовые стратегии и их особенности.</w:t>
      </w:r>
    </w:p>
    <w:p w:rsidR="00C66C3C" w:rsidRPr="00C66C3C" w:rsidRDefault="00C66C3C" w:rsidP="00C66C3C">
      <w:pPr>
        <w:pStyle w:val="a6"/>
        <w:numPr>
          <w:ilvl w:val="0"/>
          <w:numId w:val="1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66C3C">
        <w:rPr>
          <w:rFonts w:ascii="Times New Roman" w:hAnsi="Times New Roman" w:cs="Times New Roman"/>
          <w:sz w:val="28"/>
          <w:szCs w:val="28"/>
        </w:rPr>
        <w:t>Понятие, функции и характеристика каналов распределения.</w:t>
      </w:r>
    </w:p>
    <w:p w:rsidR="00C66C3C" w:rsidRPr="00661DD3" w:rsidRDefault="00C66C3C" w:rsidP="00233080">
      <w:pPr>
        <w:pStyle w:val="a6"/>
        <w:numPr>
          <w:ilvl w:val="0"/>
          <w:numId w:val="1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61DD3">
        <w:rPr>
          <w:rFonts w:ascii="Times New Roman" w:hAnsi="Times New Roman" w:cs="Times New Roman"/>
          <w:sz w:val="28"/>
          <w:szCs w:val="28"/>
        </w:rPr>
        <w:t>Прямые и косвенные каналы сбыта туристических услуг. Вертикальная,горизонтальная, многоканальная маркетинговые системы.</w:t>
      </w:r>
    </w:p>
    <w:p w:rsidR="00C66C3C" w:rsidRPr="00C66C3C" w:rsidRDefault="00C66C3C" w:rsidP="00C66C3C">
      <w:pPr>
        <w:pStyle w:val="a6"/>
        <w:numPr>
          <w:ilvl w:val="0"/>
          <w:numId w:val="1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66C3C">
        <w:rPr>
          <w:rFonts w:ascii="Times New Roman" w:hAnsi="Times New Roman" w:cs="Times New Roman"/>
          <w:sz w:val="28"/>
          <w:szCs w:val="28"/>
        </w:rPr>
        <w:t>Формирование сбытовой политики туристического предприятия.</w:t>
      </w:r>
    </w:p>
    <w:p w:rsidR="00C66C3C" w:rsidRPr="00C66C3C" w:rsidRDefault="00C66C3C" w:rsidP="00C66C3C">
      <w:pPr>
        <w:pStyle w:val="a6"/>
        <w:numPr>
          <w:ilvl w:val="0"/>
          <w:numId w:val="1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66C3C">
        <w:rPr>
          <w:rFonts w:ascii="Times New Roman" w:hAnsi="Times New Roman" w:cs="Times New Roman"/>
          <w:sz w:val="28"/>
          <w:szCs w:val="28"/>
        </w:rPr>
        <w:t>Оценка и выбор каналов сбыта туристического продукта.</w:t>
      </w:r>
    </w:p>
    <w:p w:rsidR="00661DD3" w:rsidRDefault="00C66C3C" w:rsidP="00C66C3C">
      <w:pPr>
        <w:pStyle w:val="a6"/>
        <w:numPr>
          <w:ilvl w:val="0"/>
          <w:numId w:val="1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66C3C">
        <w:rPr>
          <w:rFonts w:ascii="Times New Roman" w:hAnsi="Times New Roman" w:cs="Times New Roman"/>
          <w:sz w:val="28"/>
          <w:szCs w:val="28"/>
        </w:rPr>
        <w:t xml:space="preserve">Выбор торговых посредников и взаимодействие с ними. </w:t>
      </w:r>
    </w:p>
    <w:p w:rsidR="00C66C3C" w:rsidRPr="00661DD3" w:rsidRDefault="00C66C3C" w:rsidP="003E6C57">
      <w:pPr>
        <w:pStyle w:val="a6"/>
        <w:numPr>
          <w:ilvl w:val="0"/>
          <w:numId w:val="1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61DD3">
        <w:rPr>
          <w:rFonts w:ascii="Times New Roman" w:hAnsi="Times New Roman" w:cs="Times New Roman"/>
          <w:sz w:val="28"/>
          <w:szCs w:val="28"/>
        </w:rPr>
        <w:t>Управлениеканалами сбыта туристического продукта.</w:t>
      </w:r>
    </w:p>
    <w:p w:rsidR="00C66C3C" w:rsidRPr="00C66C3C" w:rsidRDefault="00C66C3C" w:rsidP="00C66C3C">
      <w:pPr>
        <w:pStyle w:val="a6"/>
        <w:numPr>
          <w:ilvl w:val="0"/>
          <w:numId w:val="1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66C3C">
        <w:rPr>
          <w:rFonts w:ascii="Times New Roman" w:hAnsi="Times New Roman" w:cs="Times New Roman"/>
          <w:sz w:val="28"/>
          <w:szCs w:val="28"/>
        </w:rPr>
        <w:t>Сущность, значение и элементы маркетинговых коммуникаций.</w:t>
      </w:r>
    </w:p>
    <w:p w:rsidR="00C66C3C" w:rsidRPr="00C66C3C" w:rsidRDefault="00C66C3C" w:rsidP="00C66C3C">
      <w:pPr>
        <w:pStyle w:val="a6"/>
        <w:numPr>
          <w:ilvl w:val="0"/>
          <w:numId w:val="1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66C3C">
        <w:rPr>
          <w:rFonts w:ascii="Times New Roman" w:hAnsi="Times New Roman" w:cs="Times New Roman"/>
          <w:sz w:val="28"/>
          <w:szCs w:val="28"/>
        </w:rPr>
        <w:t>Разработка коммуникационной стратегии, ее этапы.</w:t>
      </w:r>
    </w:p>
    <w:p w:rsidR="00C66C3C" w:rsidRPr="00661DD3" w:rsidRDefault="00C66C3C" w:rsidP="00BB34EC">
      <w:pPr>
        <w:pStyle w:val="a6"/>
        <w:numPr>
          <w:ilvl w:val="0"/>
          <w:numId w:val="1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61DD3">
        <w:rPr>
          <w:rFonts w:ascii="Times New Roman" w:hAnsi="Times New Roman" w:cs="Times New Roman"/>
          <w:sz w:val="28"/>
          <w:szCs w:val="28"/>
        </w:rPr>
        <w:t>Реклама в комплексе маркетинговых коммуникаций. Этапыосуществления рекламной деятельности.</w:t>
      </w:r>
    </w:p>
    <w:p w:rsidR="00C66C3C" w:rsidRPr="00661DD3" w:rsidRDefault="00C66C3C" w:rsidP="00B8442D">
      <w:pPr>
        <w:pStyle w:val="a6"/>
        <w:numPr>
          <w:ilvl w:val="0"/>
          <w:numId w:val="1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61DD3">
        <w:rPr>
          <w:rFonts w:ascii="Times New Roman" w:hAnsi="Times New Roman" w:cs="Times New Roman"/>
          <w:sz w:val="28"/>
          <w:szCs w:val="28"/>
        </w:rPr>
        <w:t>«Паблик рилейшнз» (PR): сущность, функции, направления иинструменты.</w:t>
      </w:r>
    </w:p>
    <w:p w:rsidR="00C66C3C" w:rsidRPr="00661DD3" w:rsidRDefault="00C66C3C" w:rsidP="00A970E9">
      <w:pPr>
        <w:pStyle w:val="a6"/>
        <w:numPr>
          <w:ilvl w:val="0"/>
          <w:numId w:val="1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61DD3">
        <w:rPr>
          <w:rFonts w:ascii="Times New Roman" w:hAnsi="Times New Roman" w:cs="Times New Roman"/>
          <w:sz w:val="28"/>
          <w:szCs w:val="28"/>
        </w:rPr>
        <w:t>Сущность и цели стимулирования продаж. Выбор средств длястимулирования продаж.</w:t>
      </w:r>
    </w:p>
    <w:p w:rsidR="00C66C3C" w:rsidRPr="00661DD3" w:rsidRDefault="00C66C3C" w:rsidP="000554F0">
      <w:pPr>
        <w:pStyle w:val="a6"/>
        <w:numPr>
          <w:ilvl w:val="0"/>
          <w:numId w:val="1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61DD3">
        <w:rPr>
          <w:rFonts w:ascii="Times New Roman" w:hAnsi="Times New Roman" w:cs="Times New Roman"/>
          <w:sz w:val="28"/>
          <w:szCs w:val="28"/>
        </w:rPr>
        <w:t>Понятие, коммуникационные особенности и стадии личной продажи.Основные стили личной продажи.</w:t>
      </w:r>
    </w:p>
    <w:p w:rsidR="00C66C3C" w:rsidRPr="00661DD3" w:rsidRDefault="00C66C3C" w:rsidP="004D0B66">
      <w:pPr>
        <w:pStyle w:val="a6"/>
        <w:numPr>
          <w:ilvl w:val="0"/>
          <w:numId w:val="1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61DD3">
        <w:rPr>
          <w:rFonts w:ascii="Times New Roman" w:hAnsi="Times New Roman" w:cs="Times New Roman"/>
          <w:sz w:val="28"/>
          <w:szCs w:val="28"/>
        </w:rPr>
        <w:lastRenderedPageBreak/>
        <w:t>Выставочно-ярмарочная деятельность в комплексе маркетинговыхкоммуникаций.</w:t>
      </w:r>
    </w:p>
    <w:p w:rsidR="00C66C3C" w:rsidRPr="00661DD3" w:rsidRDefault="00C66C3C" w:rsidP="0015233A">
      <w:pPr>
        <w:pStyle w:val="a6"/>
        <w:numPr>
          <w:ilvl w:val="0"/>
          <w:numId w:val="1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61DD3">
        <w:rPr>
          <w:rFonts w:ascii="Times New Roman" w:hAnsi="Times New Roman" w:cs="Times New Roman"/>
          <w:sz w:val="28"/>
          <w:szCs w:val="28"/>
        </w:rPr>
        <w:t>Сущность, формирование и реализация маркетинговой стратегиитуристического предприятия</w:t>
      </w:r>
    </w:p>
    <w:p w:rsidR="00C66C3C" w:rsidRPr="00661DD3" w:rsidRDefault="00C66C3C" w:rsidP="009D7277">
      <w:pPr>
        <w:pStyle w:val="a6"/>
        <w:numPr>
          <w:ilvl w:val="0"/>
          <w:numId w:val="1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61DD3">
        <w:rPr>
          <w:rFonts w:ascii="Times New Roman" w:hAnsi="Times New Roman" w:cs="Times New Roman"/>
          <w:sz w:val="28"/>
          <w:szCs w:val="28"/>
        </w:rPr>
        <w:t>Основные варианты организационных структур отдела маркетинга натуристическом предприятии.</w:t>
      </w:r>
    </w:p>
    <w:p w:rsidR="00C66C3C" w:rsidRPr="00C66C3C" w:rsidRDefault="00C66C3C" w:rsidP="00C66C3C">
      <w:pPr>
        <w:pStyle w:val="a6"/>
        <w:numPr>
          <w:ilvl w:val="0"/>
          <w:numId w:val="1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66C3C">
        <w:rPr>
          <w:rFonts w:ascii="Times New Roman" w:hAnsi="Times New Roman" w:cs="Times New Roman"/>
          <w:sz w:val="28"/>
          <w:szCs w:val="28"/>
        </w:rPr>
        <w:t>Система маркетингового контроля на предприятиях сферы туризма</w:t>
      </w:r>
    </w:p>
    <w:p w:rsidR="00D1658B" w:rsidRPr="00661DD3" w:rsidRDefault="00C66C3C" w:rsidP="00DA5A36">
      <w:pPr>
        <w:pStyle w:val="a6"/>
        <w:numPr>
          <w:ilvl w:val="0"/>
          <w:numId w:val="1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61DD3">
        <w:rPr>
          <w:rFonts w:ascii="Times New Roman" w:hAnsi="Times New Roman" w:cs="Times New Roman"/>
          <w:sz w:val="28"/>
          <w:szCs w:val="28"/>
        </w:rPr>
        <w:t>Сущность и значение конкурентоспособности. Факторыконкурентоспособности туристического предприятия.</w:t>
      </w:r>
      <w:r w:rsidRPr="00661DD3">
        <w:rPr>
          <w:rFonts w:ascii="Times New Roman" w:hAnsi="Times New Roman" w:cs="Times New Roman"/>
          <w:sz w:val="28"/>
          <w:szCs w:val="28"/>
        </w:rPr>
        <w:cr/>
      </w:r>
    </w:p>
    <w:p w:rsidR="009F35C9" w:rsidRPr="001878EA" w:rsidRDefault="009F35C9" w:rsidP="009F35C9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1878EA">
        <w:rPr>
          <w:rFonts w:ascii="Times New Roman" w:hAnsi="Times New Roman"/>
          <w:b/>
          <w:bCs/>
          <w:sz w:val="28"/>
          <w:szCs w:val="28"/>
        </w:rPr>
        <w:t>Критерии</w:t>
      </w:r>
      <w:r w:rsidR="0037650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1878EA">
        <w:rPr>
          <w:rFonts w:ascii="Times New Roman" w:hAnsi="Times New Roman"/>
          <w:b/>
          <w:bCs/>
          <w:sz w:val="28"/>
          <w:szCs w:val="28"/>
        </w:rPr>
        <w:t>оценивания</w:t>
      </w:r>
      <w:r w:rsidR="0037650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1878EA">
        <w:rPr>
          <w:rFonts w:ascii="Times New Roman" w:hAnsi="Times New Roman"/>
          <w:b/>
          <w:bCs/>
          <w:sz w:val="28"/>
          <w:szCs w:val="28"/>
        </w:rPr>
        <w:t>заданий</w:t>
      </w:r>
    </w:p>
    <w:p w:rsidR="009F35C9" w:rsidRPr="00CE0DCF" w:rsidRDefault="009F35C9" w:rsidP="009F35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58FC">
        <w:rPr>
          <w:rFonts w:ascii="Times New Roman" w:hAnsi="Times New Roman"/>
          <w:b/>
          <w:sz w:val="28"/>
          <w:szCs w:val="28"/>
        </w:rPr>
        <w:t>«</w:t>
      </w:r>
      <w:r w:rsidR="003B4F93">
        <w:rPr>
          <w:rFonts w:ascii="Times New Roman" w:hAnsi="Times New Roman"/>
          <w:b/>
          <w:sz w:val="28"/>
          <w:szCs w:val="28"/>
        </w:rPr>
        <w:t>Зачтено</w:t>
      </w:r>
      <w:r w:rsidRPr="00B658FC">
        <w:rPr>
          <w:rFonts w:ascii="Times New Roman" w:hAnsi="Times New Roman"/>
          <w:b/>
          <w:sz w:val="28"/>
          <w:szCs w:val="28"/>
        </w:rPr>
        <w:t>»</w:t>
      </w:r>
      <w:r w:rsidRPr="00CE0DCF">
        <w:rPr>
          <w:rFonts w:ascii="Times New Roman" w:hAnsi="Times New Roman"/>
          <w:sz w:val="28"/>
          <w:szCs w:val="28"/>
        </w:rPr>
        <w:t>-уровеньосвоения</w:t>
      </w:r>
      <w:r>
        <w:rPr>
          <w:rFonts w:ascii="Times New Roman" w:hAnsi="Times New Roman"/>
          <w:sz w:val="28"/>
          <w:szCs w:val="28"/>
        </w:rPr>
        <w:t>обучающимся</w:t>
      </w:r>
      <w:r w:rsidRPr="00CE0DCF">
        <w:rPr>
          <w:rFonts w:ascii="Times New Roman" w:hAnsi="Times New Roman"/>
          <w:sz w:val="28"/>
          <w:szCs w:val="28"/>
        </w:rPr>
        <w:t>учебногоматериаладостаточновысок,</w:t>
      </w:r>
      <w:r>
        <w:rPr>
          <w:rFonts w:ascii="Times New Roman" w:hAnsi="Times New Roman"/>
          <w:sz w:val="28"/>
          <w:szCs w:val="28"/>
        </w:rPr>
        <w:t>обучающийся</w:t>
      </w:r>
      <w:r w:rsidRPr="00CE0DCF">
        <w:rPr>
          <w:rFonts w:ascii="Times New Roman" w:hAnsi="Times New Roman"/>
          <w:sz w:val="28"/>
          <w:szCs w:val="28"/>
        </w:rPr>
        <w:t>умеетиспользоватьтеоретическиезнанияпривыполнениипрактическихзадачспрактикой,подтверждаетсформированностьобщихипрофессиональныхкомпетенций;</w:t>
      </w:r>
    </w:p>
    <w:p w:rsidR="009F35C9" w:rsidRPr="00CE0DCF" w:rsidRDefault="003B4F93" w:rsidP="009F35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«Н</w:t>
      </w:r>
      <w:r w:rsidR="009F35C9" w:rsidRPr="00B658FC">
        <w:rPr>
          <w:rFonts w:ascii="Times New Roman" w:hAnsi="Times New Roman"/>
          <w:b/>
          <w:sz w:val="28"/>
          <w:szCs w:val="28"/>
        </w:rPr>
        <w:t>е</w:t>
      </w:r>
      <w:r>
        <w:rPr>
          <w:rFonts w:ascii="Times New Roman" w:hAnsi="Times New Roman"/>
          <w:b/>
          <w:sz w:val="28"/>
          <w:szCs w:val="28"/>
        </w:rPr>
        <w:t xml:space="preserve"> зачтено</w:t>
      </w:r>
      <w:r w:rsidR="009F35C9" w:rsidRPr="00B658FC">
        <w:rPr>
          <w:rFonts w:ascii="Times New Roman" w:hAnsi="Times New Roman"/>
          <w:b/>
          <w:sz w:val="28"/>
          <w:szCs w:val="28"/>
        </w:rPr>
        <w:t>»</w:t>
      </w:r>
      <w:r w:rsidR="009F35C9" w:rsidRPr="00CE0DCF">
        <w:rPr>
          <w:rFonts w:ascii="Times New Roman" w:hAnsi="Times New Roman"/>
          <w:sz w:val="28"/>
          <w:szCs w:val="28"/>
        </w:rPr>
        <w:t>-</w:t>
      </w:r>
      <w:r w:rsidR="009F35C9">
        <w:rPr>
          <w:rFonts w:ascii="Times New Roman" w:hAnsi="Times New Roman"/>
          <w:sz w:val="28"/>
          <w:szCs w:val="28"/>
        </w:rPr>
        <w:t>обучающийся</w:t>
      </w:r>
      <w:r w:rsidR="009F35C9" w:rsidRPr="00CE0DCF">
        <w:rPr>
          <w:rFonts w:ascii="Times New Roman" w:hAnsi="Times New Roman"/>
          <w:sz w:val="28"/>
          <w:szCs w:val="28"/>
        </w:rPr>
        <w:t>имеетразрозненные,бессистемныезнания,неумеетвыделятьглавноеивторостепенное,допускаетошибкивопределениипонятий,искажаетихсмысл,беспорядочноинеуверенноизлагаетматериал,неможетприменятьзнаниядлярешенияпрактическихзадач.</w:t>
      </w:r>
    </w:p>
    <w:p w:rsidR="009F35C9" w:rsidRPr="00473A72" w:rsidRDefault="009F35C9" w:rsidP="009F35C9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9F35C9" w:rsidRPr="00351DD2" w:rsidRDefault="009F35C9" w:rsidP="009F35C9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F35C9" w:rsidRPr="00351DD2" w:rsidRDefault="009F35C9" w:rsidP="009F35C9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F35C9" w:rsidRDefault="009F35C9" w:rsidP="009F35C9">
      <w:pPr>
        <w:ind w:firstLine="708"/>
        <w:jc w:val="center"/>
      </w:pPr>
    </w:p>
    <w:p w:rsidR="00B6669C" w:rsidRDefault="00B6669C" w:rsidP="009F35C9">
      <w:pPr>
        <w:spacing w:after="0" w:line="240" w:lineRule="auto"/>
      </w:pPr>
    </w:p>
    <w:sectPr w:rsidR="00B6669C" w:rsidSect="003D607D">
      <w:headerReference w:type="default" r:id="rId7"/>
      <w:footerReference w:type="default" r:id="rId8"/>
      <w:pgSz w:w="11900" w:h="16840"/>
      <w:pgMar w:top="1134" w:right="851" w:bottom="1134" w:left="1701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5890" w:rsidRDefault="00BA5890">
      <w:pPr>
        <w:spacing w:after="0" w:line="240" w:lineRule="auto"/>
      </w:pPr>
      <w:r>
        <w:separator/>
      </w:r>
    </w:p>
  </w:endnote>
  <w:endnote w:type="continuationSeparator" w:id="1">
    <w:p w:rsidR="00BA5890" w:rsidRDefault="00BA58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669C" w:rsidRDefault="00B6669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5890" w:rsidRDefault="00BA5890">
      <w:pPr>
        <w:spacing w:after="0" w:line="240" w:lineRule="auto"/>
      </w:pPr>
      <w:r>
        <w:separator/>
      </w:r>
    </w:p>
  </w:footnote>
  <w:footnote w:type="continuationSeparator" w:id="1">
    <w:p w:rsidR="00BA5890" w:rsidRDefault="00BA58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669C" w:rsidRDefault="00B6669C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468E9"/>
    <w:multiLevelType w:val="hybridMultilevel"/>
    <w:tmpl w:val="DB481CEA"/>
    <w:styleLink w:val="1"/>
    <w:lvl w:ilvl="0" w:tplc="9326B9F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0BC0FB2">
      <w:start w:val="1"/>
      <w:numFmt w:val="bullet"/>
      <w:lvlText w:val="·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07E1E30">
      <w:start w:val="1"/>
      <w:numFmt w:val="bullet"/>
      <w:lvlText w:val="·"/>
      <w:lvlJc w:val="left"/>
      <w:pPr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7228D46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BC411EE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E4886A8">
      <w:start w:val="1"/>
      <w:numFmt w:val="bullet"/>
      <w:lvlText w:val="·"/>
      <w:lvlJc w:val="left"/>
      <w:pPr>
        <w:ind w:left="39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1607812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5664C62">
      <w:start w:val="1"/>
      <w:numFmt w:val="bullet"/>
      <w:lvlText w:val="·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01EDD0A">
      <w:start w:val="1"/>
      <w:numFmt w:val="bullet"/>
      <w:lvlText w:val="·"/>
      <w:lvlJc w:val="left"/>
      <w:pPr>
        <w:ind w:left="61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049A25FC"/>
    <w:multiLevelType w:val="hybridMultilevel"/>
    <w:tmpl w:val="EF6233C2"/>
    <w:numStyleLink w:val="57"/>
  </w:abstractNum>
  <w:abstractNum w:abstractNumId="2">
    <w:nsid w:val="26012E3A"/>
    <w:multiLevelType w:val="hybridMultilevel"/>
    <w:tmpl w:val="A8DC9C6A"/>
    <w:numStyleLink w:val="58"/>
  </w:abstractNum>
  <w:abstractNum w:abstractNumId="3">
    <w:nsid w:val="2D9F7B43"/>
    <w:multiLevelType w:val="multilevel"/>
    <w:tmpl w:val="3C9E0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CD2B87"/>
    <w:multiLevelType w:val="hybridMultilevel"/>
    <w:tmpl w:val="40AEBA72"/>
    <w:styleLink w:val="56"/>
    <w:lvl w:ilvl="0" w:tplc="2B42EF1C">
      <w:start w:val="1"/>
      <w:numFmt w:val="decimal"/>
      <w:lvlText w:val="%1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92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2E670C8">
      <w:start w:val="1"/>
      <w:numFmt w:val="lowerLetter"/>
      <w:lvlText w:val="%2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64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3A02A78A">
      <w:start w:val="1"/>
      <w:numFmt w:val="lowerRoman"/>
      <w:lvlText w:val="%3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367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EAA4426A">
      <w:start w:val="1"/>
      <w:numFmt w:val="decimal"/>
      <w:lvlText w:val="%4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308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6C7C73A8">
      <w:start w:val="1"/>
      <w:numFmt w:val="lowerLetter"/>
      <w:lvlText w:val="%5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380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8F88B922">
      <w:start w:val="1"/>
      <w:numFmt w:val="lowerRoman"/>
      <w:lvlText w:val="%6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4527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FFC84110">
      <w:start w:val="1"/>
      <w:numFmt w:val="decimal"/>
      <w:lvlText w:val="%7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24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8ECA887E">
      <w:start w:val="1"/>
      <w:numFmt w:val="lowerLetter"/>
      <w:lvlText w:val="%8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96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BCE04F3C">
      <w:start w:val="1"/>
      <w:numFmt w:val="lowerRoman"/>
      <w:lvlText w:val="%9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6687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5">
    <w:nsid w:val="411C18DA"/>
    <w:multiLevelType w:val="hybridMultilevel"/>
    <w:tmpl w:val="09BCDB26"/>
    <w:numStyleLink w:val="2"/>
  </w:abstractNum>
  <w:abstractNum w:abstractNumId="6">
    <w:nsid w:val="43CE6F5F"/>
    <w:multiLevelType w:val="hybridMultilevel"/>
    <w:tmpl w:val="A49ED9D4"/>
    <w:lvl w:ilvl="0" w:tplc="284652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8790A9A"/>
    <w:multiLevelType w:val="hybridMultilevel"/>
    <w:tmpl w:val="DB481CEA"/>
    <w:numStyleLink w:val="1"/>
  </w:abstractNum>
  <w:abstractNum w:abstractNumId="8">
    <w:nsid w:val="4C9C455A"/>
    <w:multiLevelType w:val="hybridMultilevel"/>
    <w:tmpl w:val="9E9AFE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D0214A0"/>
    <w:multiLevelType w:val="hybridMultilevel"/>
    <w:tmpl w:val="EF6233C2"/>
    <w:styleLink w:val="57"/>
    <w:lvl w:ilvl="0" w:tplc="F57C5AB2">
      <w:start w:val="1"/>
      <w:numFmt w:val="decimal"/>
      <w:lvlText w:val="%1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92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4DA805A">
      <w:start w:val="1"/>
      <w:numFmt w:val="lowerLetter"/>
      <w:lvlText w:val="%2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64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F1CC2A2">
      <w:start w:val="1"/>
      <w:numFmt w:val="lowerRoman"/>
      <w:lvlText w:val="%3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367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14063AA">
      <w:start w:val="1"/>
      <w:numFmt w:val="decimal"/>
      <w:lvlText w:val="%4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308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728A31A">
      <w:start w:val="1"/>
      <w:numFmt w:val="lowerLetter"/>
      <w:lvlText w:val="%5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380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C92B522">
      <w:start w:val="1"/>
      <w:numFmt w:val="lowerRoman"/>
      <w:lvlText w:val="%6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4527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BBE3F80">
      <w:start w:val="1"/>
      <w:numFmt w:val="decimal"/>
      <w:lvlText w:val="%7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24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FFC7B9C">
      <w:start w:val="1"/>
      <w:numFmt w:val="lowerLetter"/>
      <w:lvlText w:val="%8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96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9CA7A04">
      <w:start w:val="1"/>
      <w:numFmt w:val="lowerRoman"/>
      <w:lvlText w:val="%9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6687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nsid w:val="5240152D"/>
    <w:multiLevelType w:val="hybridMultilevel"/>
    <w:tmpl w:val="6C6A96A4"/>
    <w:lvl w:ilvl="0" w:tplc="B83C7C8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343D90"/>
    <w:multiLevelType w:val="hybridMultilevel"/>
    <w:tmpl w:val="09BCDB26"/>
    <w:styleLink w:val="2"/>
    <w:lvl w:ilvl="0" w:tplc="E4EA695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69A7CF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494D96A">
      <w:start w:val="1"/>
      <w:numFmt w:val="lowerRoman"/>
      <w:lvlText w:val="%3."/>
      <w:lvlJc w:val="left"/>
      <w:pPr>
        <w:ind w:left="216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034C2C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6D4674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E7212F4">
      <w:start w:val="1"/>
      <w:numFmt w:val="lowerRoman"/>
      <w:lvlText w:val="%6."/>
      <w:lvlJc w:val="left"/>
      <w:pPr>
        <w:ind w:left="432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9F2F54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050CE2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5221382">
      <w:start w:val="1"/>
      <w:numFmt w:val="lowerRoman"/>
      <w:lvlText w:val="%9."/>
      <w:lvlJc w:val="left"/>
      <w:pPr>
        <w:ind w:left="648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nsid w:val="665C2E14"/>
    <w:multiLevelType w:val="hybridMultilevel"/>
    <w:tmpl w:val="CF8E2B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4F5CDA"/>
    <w:multiLevelType w:val="hybridMultilevel"/>
    <w:tmpl w:val="40AEBA72"/>
    <w:numStyleLink w:val="56"/>
  </w:abstractNum>
  <w:abstractNum w:abstractNumId="14">
    <w:nsid w:val="75896D38"/>
    <w:multiLevelType w:val="hybridMultilevel"/>
    <w:tmpl w:val="A8DC9C6A"/>
    <w:styleLink w:val="58"/>
    <w:lvl w:ilvl="0" w:tplc="36BE7F0C">
      <w:start w:val="1"/>
      <w:numFmt w:val="decimal"/>
      <w:suff w:val="nothing"/>
      <w:lvlText w:val="%1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53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F98EE10">
      <w:start w:val="1"/>
      <w:numFmt w:val="lowerLetter"/>
      <w:suff w:val="nothing"/>
      <w:lvlText w:val="%2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20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C7826F4">
      <w:start w:val="1"/>
      <w:numFmt w:val="lowerRoman"/>
      <w:lvlText w:val="%3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440" w:hanging="2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6528A22">
      <w:start w:val="1"/>
      <w:numFmt w:val="decimal"/>
      <w:suff w:val="nothing"/>
      <w:lvlText w:val="%4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160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4D25286">
      <w:start w:val="1"/>
      <w:numFmt w:val="lowerLetter"/>
      <w:suff w:val="nothing"/>
      <w:lvlText w:val="%5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880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374DB68">
      <w:start w:val="1"/>
      <w:numFmt w:val="lowerRoman"/>
      <w:lvlText w:val="%6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num" w:pos="4167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3600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1646150">
      <w:start w:val="1"/>
      <w:numFmt w:val="decimal"/>
      <w:suff w:val="nothing"/>
      <w:lvlText w:val="%7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4320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A527A5A">
      <w:start w:val="1"/>
      <w:numFmt w:val="lowerLetter"/>
      <w:suff w:val="nothing"/>
      <w:lvlText w:val="%8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040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0DAD768">
      <w:start w:val="1"/>
      <w:numFmt w:val="lowerRoman"/>
      <w:lvlText w:val="%9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num" w:pos="6327"/>
          <w:tab w:val="left" w:pos="6381"/>
          <w:tab w:val="left" w:pos="7090"/>
          <w:tab w:val="left" w:pos="7799"/>
          <w:tab w:val="left" w:pos="8508"/>
          <w:tab w:val="left" w:pos="9217"/>
        </w:tabs>
        <w:ind w:left="5760" w:hanging="1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>
    <w:nsid w:val="79313112"/>
    <w:multiLevelType w:val="hybridMultilevel"/>
    <w:tmpl w:val="7D1E79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11"/>
  </w:num>
  <w:num w:numId="4">
    <w:abstractNumId w:val="5"/>
  </w:num>
  <w:num w:numId="5">
    <w:abstractNumId w:val="4"/>
  </w:num>
  <w:num w:numId="6">
    <w:abstractNumId w:val="13"/>
  </w:num>
  <w:num w:numId="7">
    <w:abstractNumId w:val="9"/>
  </w:num>
  <w:num w:numId="8">
    <w:abstractNumId w:val="1"/>
  </w:num>
  <w:num w:numId="9">
    <w:abstractNumId w:val="14"/>
  </w:num>
  <w:num w:numId="10">
    <w:abstractNumId w:val="2"/>
  </w:num>
  <w:num w:numId="11">
    <w:abstractNumId w:val="12"/>
  </w:num>
  <w:num w:numId="12">
    <w:abstractNumId w:val="6"/>
  </w:num>
  <w:num w:numId="13">
    <w:abstractNumId w:val="3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6669C"/>
    <w:rsid w:val="0018117C"/>
    <w:rsid w:val="001C0C03"/>
    <w:rsid w:val="001E0ECC"/>
    <w:rsid w:val="0027271A"/>
    <w:rsid w:val="00292911"/>
    <w:rsid w:val="00375335"/>
    <w:rsid w:val="0037650E"/>
    <w:rsid w:val="003848B3"/>
    <w:rsid w:val="003B4F93"/>
    <w:rsid w:val="003D607D"/>
    <w:rsid w:val="004A4754"/>
    <w:rsid w:val="004F35AD"/>
    <w:rsid w:val="0055123B"/>
    <w:rsid w:val="005D4DD8"/>
    <w:rsid w:val="00635A2C"/>
    <w:rsid w:val="00655BCE"/>
    <w:rsid w:val="00661DD3"/>
    <w:rsid w:val="00693C61"/>
    <w:rsid w:val="008007C0"/>
    <w:rsid w:val="008D57D5"/>
    <w:rsid w:val="00906E2A"/>
    <w:rsid w:val="0091228D"/>
    <w:rsid w:val="00920C1F"/>
    <w:rsid w:val="00966A33"/>
    <w:rsid w:val="009F35C9"/>
    <w:rsid w:val="00A859F9"/>
    <w:rsid w:val="00AD03DC"/>
    <w:rsid w:val="00AF4F26"/>
    <w:rsid w:val="00B6669C"/>
    <w:rsid w:val="00BA5890"/>
    <w:rsid w:val="00C50519"/>
    <w:rsid w:val="00C66C3C"/>
    <w:rsid w:val="00D122D8"/>
    <w:rsid w:val="00D1658B"/>
    <w:rsid w:val="00F00CAD"/>
    <w:rsid w:val="00F010AE"/>
    <w:rsid w:val="00F36FA1"/>
    <w:rsid w:val="00FD16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00CAD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00CAD"/>
    <w:rPr>
      <w:u w:val="single"/>
    </w:rPr>
  </w:style>
  <w:style w:type="table" w:customStyle="1" w:styleId="TableNormal">
    <w:name w:val="Table Normal"/>
    <w:rsid w:val="00F00CA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rsid w:val="00F00CAD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a5">
    <w:name w:val="No Spacing"/>
    <w:rsid w:val="00F00CAD"/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1">
    <w:name w:val="Импортированный стиль 1"/>
    <w:rsid w:val="00F00CAD"/>
    <w:pPr>
      <w:numPr>
        <w:numId w:val="1"/>
      </w:numPr>
    </w:pPr>
  </w:style>
  <w:style w:type="paragraph" w:styleId="a6">
    <w:name w:val="List Paragraph"/>
    <w:rsid w:val="00F00CAD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2">
    <w:name w:val="Импортированный стиль 2"/>
    <w:rsid w:val="00F00CAD"/>
    <w:pPr>
      <w:numPr>
        <w:numId w:val="3"/>
      </w:numPr>
    </w:pPr>
  </w:style>
  <w:style w:type="numbering" w:customStyle="1" w:styleId="56">
    <w:name w:val="Импортированный стиль 56"/>
    <w:rsid w:val="00F00CAD"/>
    <w:pPr>
      <w:numPr>
        <w:numId w:val="5"/>
      </w:numPr>
    </w:pPr>
  </w:style>
  <w:style w:type="character" w:customStyle="1" w:styleId="a7">
    <w:name w:val="Ссылка"/>
    <w:rsid w:val="00F00CAD"/>
    <w:rPr>
      <w:outline w:val="0"/>
      <w:color w:val="0000FF"/>
      <w:u w:val="single" w:color="0000FF"/>
    </w:rPr>
  </w:style>
  <w:style w:type="character" w:customStyle="1" w:styleId="Hyperlink0">
    <w:name w:val="Hyperlink.0"/>
    <w:basedOn w:val="a7"/>
    <w:rsid w:val="00F00CAD"/>
    <w:rPr>
      <w:outline w:val="0"/>
      <w:color w:val="0000FF"/>
      <w:sz w:val="28"/>
      <w:szCs w:val="28"/>
      <w:u w:val="single" w:color="0000FF"/>
    </w:rPr>
  </w:style>
  <w:style w:type="numbering" w:customStyle="1" w:styleId="57">
    <w:name w:val="Импортированный стиль 57"/>
    <w:rsid w:val="00F00CAD"/>
    <w:pPr>
      <w:numPr>
        <w:numId w:val="7"/>
      </w:numPr>
    </w:pPr>
  </w:style>
  <w:style w:type="numbering" w:customStyle="1" w:styleId="58">
    <w:name w:val="Импортированный стиль 58"/>
    <w:rsid w:val="00F00CAD"/>
    <w:pPr>
      <w:numPr>
        <w:numId w:val="9"/>
      </w:numPr>
    </w:pPr>
  </w:style>
  <w:style w:type="character" w:customStyle="1" w:styleId="Hyperlink1">
    <w:name w:val="Hyperlink.1"/>
    <w:basedOn w:val="a7"/>
    <w:rsid w:val="00F00CAD"/>
    <w:rPr>
      <w:outline w:val="0"/>
      <w:color w:val="0000FF"/>
      <w:u w:val="single" w:color="0000FF"/>
      <w:lang w:val="ru-RU"/>
    </w:rPr>
  </w:style>
  <w:style w:type="paragraph" w:customStyle="1" w:styleId="a8">
    <w:name w:val="Знак Знак Знак Знак Знак Знак"/>
    <w:basedOn w:val="a"/>
    <w:rsid w:val="009F35C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Verdana" w:eastAsia="SimSun" w:hAnsi="Verdana" w:cs="Verdana"/>
      <w:color w:val="auto"/>
      <w:sz w:val="20"/>
      <w:szCs w:val="20"/>
      <w:bdr w:val="none" w:sz="0" w:space="0" w:color="auto"/>
      <w:lang w:val="en-US" w:eastAsia="en-US"/>
    </w:rPr>
  </w:style>
  <w:style w:type="paragraph" w:customStyle="1" w:styleId="10">
    <w:name w:val="Абзац списка1"/>
    <w:basedOn w:val="a"/>
    <w:rsid w:val="009F35C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</w:pPr>
    <w:rPr>
      <w:rFonts w:eastAsia="Times New Roman" w:cs="Times New Roman"/>
      <w:color w:val="auto"/>
      <w:bdr w:val="none" w:sz="0" w:space="0" w:color="auto"/>
      <w:lang w:eastAsia="en-US"/>
    </w:rPr>
  </w:style>
  <w:style w:type="character" w:styleId="a9">
    <w:name w:val="Strong"/>
    <w:qFormat/>
    <w:rsid w:val="009F35C9"/>
    <w:rPr>
      <w:b/>
      <w:bCs/>
    </w:rPr>
  </w:style>
  <w:style w:type="paragraph" w:styleId="aa">
    <w:name w:val="Body Text Indent"/>
    <w:basedOn w:val="a"/>
    <w:link w:val="ab"/>
    <w:rsid w:val="00AD03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 w:line="240" w:lineRule="auto"/>
      <w:ind w:left="283"/>
    </w:pPr>
    <w:rPr>
      <w:rFonts w:ascii="Times New Roman" w:eastAsia="Calibri" w:hAnsi="Times New Roman" w:cs="Times New Roman"/>
      <w:color w:val="auto"/>
      <w:sz w:val="20"/>
      <w:szCs w:val="20"/>
      <w:bdr w:val="none" w:sz="0" w:space="0" w:color="auto"/>
    </w:rPr>
  </w:style>
  <w:style w:type="character" w:customStyle="1" w:styleId="ab">
    <w:name w:val="Основной текст с отступом Знак"/>
    <w:basedOn w:val="a0"/>
    <w:link w:val="aa"/>
    <w:rsid w:val="00AD03DC"/>
    <w:rPr>
      <w:rFonts w:eastAsia="Calibri"/>
      <w:bdr w:val="none" w:sz="0" w:space="0" w:color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24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1062</Words>
  <Characters>6055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Ольга</cp:lastModifiedBy>
  <cp:revision>13</cp:revision>
  <dcterms:created xsi:type="dcterms:W3CDTF">2023-06-26T06:50:00Z</dcterms:created>
  <dcterms:modified xsi:type="dcterms:W3CDTF">2024-02-25T13:53:00Z</dcterms:modified>
</cp:coreProperties>
</file>