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749" w:rsidRPr="00961749" w:rsidRDefault="00961749" w:rsidP="0096174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61749">
        <w:rPr>
          <w:rFonts w:ascii="Times New Roman" w:eastAsia="Calibri" w:hAnsi="Times New Roman" w:cs="Times New Roman"/>
          <w:b/>
          <w:sz w:val="28"/>
          <w:szCs w:val="28"/>
        </w:rPr>
        <w:t xml:space="preserve">Частное образовательное учреждение </w:t>
      </w:r>
    </w:p>
    <w:p w:rsidR="00961749" w:rsidRPr="00961749" w:rsidRDefault="00961749" w:rsidP="0096174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61749">
        <w:rPr>
          <w:rFonts w:ascii="Times New Roman" w:eastAsia="Calibri" w:hAnsi="Times New Roman" w:cs="Times New Roman"/>
          <w:b/>
          <w:sz w:val="28"/>
          <w:szCs w:val="28"/>
        </w:rPr>
        <w:t>профессионального образования</w:t>
      </w:r>
    </w:p>
    <w:p w:rsidR="00961749" w:rsidRPr="00961749" w:rsidRDefault="00961749" w:rsidP="0096174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61749">
        <w:rPr>
          <w:rFonts w:ascii="Times New Roman" w:eastAsia="Calibri" w:hAnsi="Times New Roman" w:cs="Times New Roman"/>
          <w:b/>
          <w:sz w:val="28"/>
          <w:szCs w:val="28"/>
        </w:rPr>
        <w:t>«Ставропольский многопрофильный колледж»</w:t>
      </w:r>
    </w:p>
    <w:p w:rsidR="00961749" w:rsidRPr="00631688" w:rsidRDefault="00961749" w:rsidP="00961749">
      <w:pPr>
        <w:ind w:firstLine="709"/>
        <w:jc w:val="both"/>
        <w:outlineLvl w:val="8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1749" w:rsidRPr="00631688" w:rsidRDefault="00961749" w:rsidP="00961749">
      <w:pPr>
        <w:ind w:firstLine="709"/>
        <w:jc w:val="both"/>
        <w:outlineLvl w:val="8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1749" w:rsidRPr="00631688" w:rsidRDefault="00961749" w:rsidP="00961749">
      <w:pPr>
        <w:ind w:firstLine="709"/>
        <w:jc w:val="both"/>
        <w:outlineLvl w:val="8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1749" w:rsidRPr="00631688" w:rsidRDefault="00961749" w:rsidP="0096174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31688">
        <w:rPr>
          <w:rFonts w:ascii="Times New Roman" w:eastAsia="Calibri" w:hAnsi="Times New Roman" w:cs="Times New Roman"/>
          <w:b/>
          <w:sz w:val="28"/>
          <w:szCs w:val="28"/>
        </w:rPr>
        <w:t>МЕТОДИЧЕСКИЕ УКАЗАНИЯ</w:t>
      </w:r>
    </w:p>
    <w:p w:rsidR="00961749" w:rsidRPr="00631688" w:rsidRDefault="00E52114" w:rsidP="00961749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практической подготовке </w:t>
      </w:r>
      <w:r w:rsidR="00961749" w:rsidRPr="00631688">
        <w:rPr>
          <w:rFonts w:ascii="Times New Roman" w:hAnsi="Times New Roman" w:cs="Times New Roman"/>
          <w:sz w:val="28"/>
          <w:szCs w:val="28"/>
        </w:rPr>
        <w:t>по дисциплине</w:t>
      </w:r>
    </w:p>
    <w:p w:rsidR="00961749" w:rsidRPr="00327738" w:rsidRDefault="00961749" w:rsidP="00961749">
      <w:pPr>
        <w:jc w:val="center"/>
        <w:rPr>
          <w:rStyle w:val="85pt"/>
          <w:b/>
          <w:sz w:val="32"/>
          <w:szCs w:val="56"/>
        </w:rPr>
      </w:pPr>
      <w:r w:rsidRPr="00327738">
        <w:rPr>
          <w:rStyle w:val="85pt"/>
          <w:b/>
          <w:sz w:val="32"/>
          <w:szCs w:val="56"/>
        </w:rPr>
        <w:t>«</w:t>
      </w:r>
      <w:r w:rsidRPr="00327738">
        <w:rPr>
          <w:rFonts w:ascii="Times New Roman" w:hAnsi="Times New Roman"/>
          <w:b/>
          <w:bCs/>
          <w:iCs/>
          <w:sz w:val="28"/>
          <w:szCs w:val="28"/>
        </w:rPr>
        <w:t>Разработка творческих рекламных решений</w:t>
      </w:r>
      <w:r w:rsidRPr="00327738">
        <w:rPr>
          <w:rStyle w:val="85pt"/>
          <w:b/>
          <w:sz w:val="28"/>
          <w:szCs w:val="28"/>
        </w:rPr>
        <w:t>»</w:t>
      </w:r>
    </w:p>
    <w:p w:rsidR="00961749" w:rsidRDefault="00961749" w:rsidP="00961749">
      <w:pPr>
        <w:jc w:val="center"/>
        <w:rPr>
          <w:rStyle w:val="85pt"/>
          <w:sz w:val="28"/>
          <w:szCs w:val="28"/>
        </w:rPr>
      </w:pPr>
      <w:r>
        <w:rPr>
          <w:rStyle w:val="85pt"/>
          <w:sz w:val="28"/>
          <w:szCs w:val="28"/>
        </w:rPr>
        <w:t xml:space="preserve">для обучающихся по специальности </w:t>
      </w:r>
    </w:p>
    <w:p w:rsidR="00961749" w:rsidRPr="00961749" w:rsidRDefault="00961749" w:rsidP="00961749">
      <w:pPr>
        <w:jc w:val="center"/>
        <w:rPr>
          <w:rStyle w:val="85pt"/>
          <w:sz w:val="28"/>
          <w:szCs w:val="28"/>
        </w:rPr>
      </w:pPr>
      <w:r w:rsidRPr="00961749">
        <w:rPr>
          <w:rFonts w:ascii="Times New Roman" w:hAnsi="Times New Roman" w:cs="Times New Roman"/>
          <w:sz w:val="28"/>
          <w:szCs w:val="28"/>
        </w:rPr>
        <w:t>42.02.01 Реклама</w:t>
      </w:r>
    </w:p>
    <w:p w:rsidR="00961749" w:rsidRDefault="00961749" w:rsidP="00961749">
      <w:pPr>
        <w:rPr>
          <w:rStyle w:val="85pt"/>
          <w:sz w:val="28"/>
          <w:szCs w:val="28"/>
        </w:rPr>
      </w:pPr>
    </w:p>
    <w:p w:rsidR="00961749" w:rsidRDefault="00961749" w:rsidP="00961749">
      <w:pPr>
        <w:rPr>
          <w:rStyle w:val="85pt"/>
          <w:sz w:val="28"/>
          <w:szCs w:val="28"/>
        </w:rPr>
      </w:pPr>
    </w:p>
    <w:p w:rsidR="00961749" w:rsidRDefault="00961749" w:rsidP="00961749">
      <w:pPr>
        <w:rPr>
          <w:rStyle w:val="85pt"/>
          <w:sz w:val="28"/>
          <w:szCs w:val="28"/>
        </w:rPr>
      </w:pPr>
    </w:p>
    <w:p w:rsidR="00961749" w:rsidRDefault="00961749" w:rsidP="00961749">
      <w:pPr>
        <w:rPr>
          <w:rStyle w:val="85pt"/>
          <w:sz w:val="28"/>
          <w:szCs w:val="28"/>
        </w:rPr>
      </w:pPr>
    </w:p>
    <w:p w:rsidR="00961749" w:rsidRDefault="00961749" w:rsidP="00961749">
      <w:pPr>
        <w:rPr>
          <w:rStyle w:val="85pt"/>
          <w:sz w:val="28"/>
          <w:szCs w:val="28"/>
        </w:rPr>
      </w:pPr>
    </w:p>
    <w:p w:rsidR="00961749" w:rsidRDefault="00961749" w:rsidP="00961749">
      <w:pPr>
        <w:rPr>
          <w:rStyle w:val="85pt"/>
          <w:sz w:val="28"/>
          <w:szCs w:val="28"/>
        </w:rPr>
      </w:pPr>
    </w:p>
    <w:p w:rsidR="00961749" w:rsidRDefault="00961749" w:rsidP="00961749">
      <w:pPr>
        <w:rPr>
          <w:rStyle w:val="85pt"/>
          <w:sz w:val="28"/>
          <w:szCs w:val="28"/>
        </w:rPr>
      </w:pPr>
    </w:p>
    <w:p w:rsidR="00961749" w:rsidRDefault="00961749" w:rsidP="00961749">
      <w:pPr>
        <w:rPr>
          <w:rStyle w:val="85pt"/>
          <w:sz w:val="28"/>
          <w:szCs w:val="28"/>
        </w:rPr>
      </w:pPr>
    </w:p>
    <w:p w:rsidR="00961749" w:rsidRDefault="00961749" w:rsidP="00961749">
      <w:pPr>
        <w:rPr>
          <w:rStyle w:val="85pt"/>
          <w:sz w:val="28"/>
          <w:szCs w:val="28"/>
        </w:rPr>
      </w:pPr>
    </w:p>
    <w:p w:rsidR="00961749" w:rsidRDefault="00961749" w:rsidP="00961749">
      <w:pPr>
        <w:jc w:val="center"/>
        <w:rPr>
          <w:rStyle w:val="85pt"/>
          <w:sz w:val="28"/>
          <w:szCs w:val="28"/>
        </w:rPr>
      </w:pPr>
      <w:r>
        <w:rPr>
          <w:rStyle w:val="85pt"/>
          <w:sz w:val="28"/>
          <w:szCs w:val="28"/>
        </w:rPr>
        <w:t>Ставрополь, 2024</w:t>
      </w:r>
      <w:r>
        <w:rPr>
          <w:rStyle w:val="85pt"/>
          <w:sz w:val="28"/>
          <w:szCs w:val="28"/>
        </w:rPr>
        <w:br w:type="page"/>
      </w:r>
    </w:p>
    <w:p w:rsidR="00961749" w:rsidRDefault="00961749" w:rsidP="00961749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1749"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  <w:r w:rsidRPr="00961749">
        <w:rPr>
          <w:rFonts w:ascii="Times New Roman" w:hAnsi="Times New Roman" w:cs="Times New Roman"/>
          <w:sz w:val="28"/>
          <w:szCs w:val="28"/>
        </w:rPr>
        <w:t>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42.02.01 Реклама, утвержденного Приказом Министерства Просвещения Российской Федерации от 21.07.2023 г. № 552 и программой дисциплины «</w:t>
      </w:r>
      <w:r w:rsidRPr="00961749">
        <w:rPr>
          <w:rFonts w:ascii="Times New Roman" w:hAnsi="Times New Roman"/>
          <w:bCs/>
          <w:iCs/>
          <w:sz w:val="28"/>
          <w:szCs w:val="28"/>
        </w:rPr>
        <w:t>Разработка творческих рекламных решений</w:t>
      </w:r>
      <w:r w:rsidRPr="00961749">
        <w:rPr>
          <w:rFonts w:ascii="Times New Roman" w:hAnsi="Times New Roman" w:cs="Times New Roman"/>
          <w:sz w:val="28"/>
          <w:szCs w:val="28"/>
        </w:rPr>
        <w:t>».</w:t>
      </w:r>
    </w:p>
    <w:p w:rsidR="00961749" w:rsidRDefault="00961749" w:rsidP="00961749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1749" w:rsidRDefault="00961749" w:rsidP="00961749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С.А.Трофименко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преподаватель</w:t>
      </w:r>
    </w:p>
    <w:p w:rsidR="00961749" w:rsidRDefault="00961749" w:rsidP="00961749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1749" w:rsidRDefault="00961749" w:rsidP="00961749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1749" w:rsidRDefault="00961749" w:rsidP="00961749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1749" w:rsidRDefault="00961749" w:rsidP="00961749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1749" w:rsidRDefault="00961749" w:rsidP="00961749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1749" w:rsidRDefault="00961749" w:rsidP="00961749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1749" w:rsidRDefault="00961749" w:rsidP="00961749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1749" w:rsidRDefault="00961749" w:rsidP="00961749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1749" w:rsidRDefault="00961749" w:rsidP="00961749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1749" w:rsidRDefault="00961749" w:rsidP="00961749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1749" w:rsidRDefault="00961749" w:rsidP="00961749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1749" w:rsidRPr="00961749" w:rsidRDefault="00961749" w:rsidP="00961749">
      <w:pPr>
        <w:keepNext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1749">
        <w:rPr>
          <w:rFonts w:ascii="Times New Roman" w:hAnsi="Times New Roman" w:cs="Times New Roman"/>
          <w:sz w:val="28"/>
          <w:szCs w:val="28"/>
        </w:rPr>
        <w:t>Рассмотрено и рекомендовано на заседании кафедры «</w:t>
      </w:r>
      <w:r>
        <w:rPr>
          <w:rFonts w:ascii="Times New Roman" w:hAnsi="Times New Roman" w:cs="Times New Roman"/>
          <w:sz w:val="28"/>
          <w:szCs w:val="28"/>
        </w:rPr>
        <w:t>Строительства и дизайна»</w:t>
      </w:r>
      <w:r w:rsidRPr="00961749">
        <w:rPr>
          <w:rFonts w:ascii="Times New Roman" w:hAnsi="Times New Roman" w:cs="Times New Roman"/>
          <w:sz w:val="28"/>
          <w:szCs w:val="28"/>
        </w:rPr>
        <w:t xml:space="preserve"> Протокол № 5 от 15.01.2024 г.</w:t>
      </w:r>
    </w:p>
    <w:p w:rsidR="00961749" w:rsidRDefault="00961749" w:rsidP="00961749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1749" w:rsidRDefault="00961749" w:rsidP="00961749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1749" w:rsidRDefault="00961749" w:rsidP="00961749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1749" w:rsidRDefault="00961749" w:rsidP="00961749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1749" w:rsidRDefault="00961749" w:rsidP="00961749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1749" w:rsidRDefault="00961749" w:rsidP="00961749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1749" w:rsidRDefault="00961749" w:rsidP="00961749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1749" w:rsidRDefault="00961749" w:rsidP="00961749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1749" w:rsidRDefault="00961749" w:rsidP="00961749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7738" w:rsidRDefault="00327738" w:rsidP="00961749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7738" w:rsidRDefault="00327738" w:rsidP="00327738">
      <w:pPr>
        <w:widowControl w:val="0"/>
        <w:suppressAutoHyphens/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:rsidR="00327738" w:rsidRDefault="00327738" w:rsidP="00327738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7738">
        <w:rPr>
          <w:rFonts w:ascii="Times New Roman" w:hAnsi="Times New Roman" w:cs="Times New Roman"/>
          <w:sz w:val="28"/>
          <w:szCs w:val="28"/>
        </w:rPr>
        <w:t>Рабочая программа учебной дисциплины разработана в соответствии с ФГОС СПО по специальности 42.02.01 Реклама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27738" w:rsidRPr="00327738" w:rsidRDefault="00327738" w:rsidP="00327738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цель методических указаний по дисциплине </w:t>
      </w:r>
      <w:r w:rsidRPr="00961749">
        <w:rPr>
          <w:rFonts w:ascii="Times New Roman" w:hAnsi="Times New Roman" w:cs="Times New Roman"/>
          <w:sz w:val="28"/>
          <w:szCs w:val="28"/>
        </w:rPr>
        <w:t>«</w:t>
      </w:r>
      <w:r w:rsidRPr="00961749">
        <w:rPr>
          <w:rFonts w:ascii="Times New Roman" w:hAnsi="Times New Roman"/>
          <w:bCs/>
          <w:iCs/>
          <w:sz w:val="28"/>
          <w:szCs w:val="28"/>
        </w:rPr>
        <w:t>Разработка творческих рекламных решений</w:t>
      </w:r>
      <w:r w:rsidR="005205AC">
        <w:rPr>
          <w:rFonts w:ascii="Times New Roman" w:hAnsi="Times New Roman" w:cs="Times New Roman"/>
          <w:sz w:val="28"/>
          <w:szCs w:val="28"/>
        </w:rPr>
        <w:t xml:space="preserve">» - рассмотрение вопросов теории и методологии </w:t>
      </w:r>
      <w:r w:rsidR="00587F61" w:rsidRPr="00587F61">
        <w:rPr>
          <w:rFonts w:ascii="Times New Roman" w:hAnsi="Times New Roman"/>
          <w:color w:val="000000"/>
          <w:sz w:val="28"/>
          <w:szCs w:val="28"/>
        </w:rPr>
        <w:t>визуальных сообщений</w:t>
      </w:r>
      <w:r w:rsidR="00587F61">
        <w:rPr>
          <w:rFonts w:ascii="Times New Roman" w:hAnsi="Times New Roman"/>
          <w:color w:val="000000"/>
          <w:sz w:val="28"/>
          <w:szCs w:val="28"/>
        </w:rPr>
        <w:t>,</w:t>
      </w:r>
      <w:r w:rsidR="00116425">
        <w:rPr>
          <w:rFonts w:ascii="Times New Roman" w:hAnsi="Times New Roman"/>
          <w:color w:val="000000"/>
          <w:sz w:val="28"/>
          <w:szCs w:val="28"/>
        </w:rPr>
        <w:t xml:space="preserve"> и основных креативных решений</w:t>
      </w:r>
      <w:r w:rsidR="00587F61" w:rsidRPr="00587F61">
        <w:rPr>
          <w:rFonts w:ascii="Times New Roman" w:hAnsi="Times New Roman"/>
          <w:color w:val="000000"/>
          <w:sz w:val="28"/>
          <w:szCs w:val="28"/>
        </w:rPr>
        <w:t xml:space="preserve"> творческих материалов на основных рекламных носителях</w:t>
      </w:r>
      <w:r w:rsidR="00587F61">
        <w:rPr>
          <w:rFonts w:ascii="Times New Roman" w:hAnsi="Times New Roman"/>
          <w:color w:val="000000"/>
          <w:sz w:val="28"/>
          <w:szCs w:val="28"/>
        </w:rPr>
        <w:t>.</w:t>
      </w:r>
    </w:p>
    <w:p w:rsidR="00961749" w:rsidRPr="00116425" w:rsidRDefault="00116425" w:rsidP="0096174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425">
        <w:rPr>
          <w:rFonts w:ascii="Times New Roman" w:hAnsi="Times New Roman" w:cs="Times New Roman"/>
          <w:sz w:val="28"/>
          <w:szCs w:val="28"/>
        </w:rPr>
        <w:t>Процесс изучения дисциплины направлен на формирование следующих компетенций в соответствии с ФГОС СПО по данной специальности, а также л</w:t>
      </w:r>
      <w:r>
        <w:rPr>
          <w:rFonts w:ascii="Times New Roman" w:hAnsi="Times New Roman" w:cs="Times New Roman"/>
          <w:sz w:val="28"/>
          <w:szCs w:val="28"/>
        </w:rPr>
        <w:t>ичностных результатов:</w:t>
      </w:r>
    </w:p>
    <w:p w:rsidR="00116425" w:rsidRPr="00CE441E" w:rsidRDefault="00116425" w:rsidP="00116425">
      <w:pPr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CE441E">
        <w:rPr>
          <w:rFonts w:ascii="Times New Roman" w:hAnsi="Times New Roman" w:cs="Times New Roman"/>
          <w:b/>
          <w:spacing w:val="11"/>
          <w:sz w:val="28"/>
          <w:szCs w:val="28"/>
        </w:rPr>
        <w:t>Перечень общих компетенций</w:t>
      </w:r>
    </w:p>
    <w:p w:rsidR="00116425" w:rsidRPr="00116425" w:rsidRDefault="00116425" w:rsidP="00116425">
      <w:pPr>
        <w:widowControl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518A5">
        <w:rPr>
          <w:rFonts w:ascii="Times New Roman" w:eastAsia="Calibri" w:hAnsi="Times New Roman" w:cs="Times New Roman"/>
          <w:sz w:val="28"/>
          <w:szCs w:val="28"/>
        </w:rPr>
        <w:t>ОК 1</w:t>
      </w:r>
      <w:r w:rsidRPr="0011642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116425">
        <w:rPr>
          <w:rFonts w:ascii="Times New Roman" w:hAnsi="Times New Roman"/>
          <w:iCs/>
          <w:sz w:val="28"/>
          <w:szCs w:val="28"/>
        </w:rPr>
        <w:t>Выбирать способы решения задач профессиональной деятельности применительно к различным контекстам</w:t>
      </w:r>
    </w:p>
    <w:p w:rsidR="00116425" w:rsidRPr="00116425" w:rsidRDefault="00116425" w:rsidP="00116425">
      <w:pPr>
        <w:widowControl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6425">
        <w:rPr>
          <w:rFonts w:ascii="Times New Roman" w:eastAsia="Calibri" w:hAnsi="Times New Roman" w:cs="Times New Roman"/>
          <w:sz w:val="28"/>
          <w:szCs w:val="28"/>
        </w:rPr>
        <w:t xml:space="preserve">ОК 2. </w:t>
      </w:r>
      <w:r w:rsidRPr="00116425">
        <w:rPr>
          <w:rFonts w:ascii="Times New Roman" w:hAnsi="Times New Roman"/>
          <w:iCs/>
          <w:sz w:val="28"/>
          <w:szCs w:val="28"/>
        </w:rPr>
        <w:t>Использовать современные средства поиска, анализа и интерпретации информации, и информационные технологии для выполнения задач профессиональной деятельности</w:t>
      </w:r>
    </w:p>
    <w:p w:rsidR="00116425" w:rsidRPr="00116425" w:rsidRDefault="00116425" w:rsidP="00116425">
      <w:pPr>
        <w:widowControl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6425">
        <w:rPr>
          <w:rFonts w:ascii="Times New Roman" w:eastAsia="Calibri" w:hAnsi="Times New Roman" w:cs="Times New Roman"/>
          <w:sz w:val="28"/>
          <w:szCs w:val="28"/>
        </w:rPr>
        <w:t xml:space="preserve">ОК 3. </w:t>
      </w:r>
      <w:r w:rsidRPr="00116425">
        <w:rPr>
          <w:rFonts w:ascii="Times New Roman" w:hAnsi="Times New Roman"/>
          <w:iCs/>
          <w:sz w:val="28"/>
          <w:szCs w:val="28"/>
        </w:rPr>
        <w:t>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ситуациях.</w:t>
      </w:r>
    </w:p>
    <w:p w:rsidR="00116425" w:rsidRPr="00116425" w:rsidRDefault="00116425" w:rsidP="00116425">
      <w:pPr>
        <w:widowControl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6425">
        <w:rPr>
          <w:rFonts w:ascii="Times New Roman" w:eastAsia="Calibri" w:hAnsi="Times New Roman" w:cs="Times New Roman"/>
          <w:sz w:val="28"/>
          <w:szCs w:val="28"/>
        </w:rPr>
        <w:t xml:space="preserve">ОК 4. </w:t>
      </w:r>
      <w:r w:rsidRPr="00116425">
        <w:rPr>
          <w:rFonts w:ascii="Times New Roman" w:hAnsi="Times New Roman"/>
          <w:iCs/>
          <w:sz w:val="28"/>
          <w:szCs w:val="28"/>
        </w:rPr>
        <w:t>Эффективно взаимодействовать и работать в коллективе и команде</w:t>
      </w:r>
    </w:p>
    <w:p w:rsidR="00116425" w:rsidRPr="00116425" w:rsidRDefault="00116425" w:rsidP="00116425">
      <w:pPr>
        <w:widowControl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6425">
        <w:rPr>
          <w:rFonts w:ascii="Times New Roman" w:eastAsia="Calibri" w:hAnsi="Times New Roman" w:cs="Times New Roman"/>
          <w:sz w:val="28"/>
          <w:szCs w:val="28"/>
        </w:rPr>
        <w:t xml:space="preserve">ОК 5. </w:t>
      </w:r>
      <w:r w:rsidRPr="00116425">
        <w:rPr>
          <w:rFonts w:ascii="Times New Roman" w:hAnsi="Times New Roman"/>
          <w:iCs/>
          <w:sz w:val="28"/>
          <w:szCs w:val="28"/>
        </w:rPr>
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</w:r>
      <w:r w:rsidRPr="0011642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16425" w:rsidRPr="00116425" w:rsidRDefault="00116425" w:rsidP="00116425">
      <w:pPr>
        <w:widowControl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6425">
        <w:rPr>
          <w:rFonts w:ascii="Times New Roman" w:eastAsia="Calibri" w:hAnsi="Times New Roman" w:cs="Times New Roman"/>
          <w:sz w:val="28"/>
          <w:szCs w:val="28"/>
        </w:rPr>
        <w:t xml:space="preserve">ОК 6. </w:t>
      </w:r>
      <w:r w:rsidRPr="00116425">
        <w:rPr>
          <w:rFonts w:ascii="Times New Roman" w:hAnsi="Times New Roman"/>
          <w:iCs/>
          <w:sz w:val="28"/>
          <w:szCs w:val="28"/>
        </w:rPr>
        <w:t>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</w:t>
      </w:r>
    </w:p>
    <w:p w:rsidR="00116425" w:rsidRPr="00116425" w:rsidRDefault="00116425" w:rsidP="00116425">
      <w:pPr>
        <w:widowControl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6425">
        <w:rPr>
          <w:rFonts w:ascii="Times New Roman" w:eastAsia="Calibri" w:hAnsi="Times New Roman" w:cs="Times New Roman"/>
          <w:sz w:val="28"/>
          <w:szCs w:val="28"/>
        </w:rPr>
        <w:t xml:space="preserve">ОК 9. </w:t>
      </w:r>
      <w:r w:rsidRPr="00116425">
        <w:rPr>
          <w:rFonts w:ascii="Times New Roman" w:hAnsi="Times New Roman"/>
          <w:iCs/>
          <w:sz w:val="28"/>
          <w:szCs w:val="28"/>
        </w:rPr>
        <w:t>Пользоваться профессиональной документацией на государственном и иностранном языках</w:t>
      </w:r>
    </w:p>
    <w:p w:rsidR="00116425" w:rsidRPr="00CE441E" w:rsidRDefault="00116425" w:rsidP="00116425">
      <w:pPr>
        <w:shd w:val="clear" w:color="auto" w:fill="FFFFFF"/>
        <w:ind w:firstLine="709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CE441E">
        <w:rPr>
          <w:rFonts w:ascii="Times New Roman" w:hAnsi="Times New Roman" w:cs="Times New Roman"/>
          <w:b/>
          <w:spacing w:val="17"/>
          <w:sz w:val="28"/>
          <w:szCs w:val="28"/>
        </w:rPr>
        <w:t>Перечень профессиональных компетенций</w:t>
      </w:r>
    </w:p>
    <w:p w:rsidR="00116425" w:rsidRPr="00116425" w:rsidRDefault="00116425" w:rsidP="00116425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31688">
        <w:rPr>
          <w:rFonts w:ascii="Times New Roman" w:eastAsia="Calibri" w:hAnsi="Times New Roman" w:cs="Times New Roman"/>
          <w:sz w:val="26"/>
          <w:szCs w:val="26"/>
        </w:rPr>
        <w:t xml:space="preserve">ПК </w:t>
      </w:r>
      <w:r>
        <w:rPr>
          <w:rFonts w:ascii="Times New Roman" w:eastAsia="Calibri" w:hAnsi="Times New Roman" w:cs="Times New Roman"/>
          <w:sz w:val="26"/>
          <w:szCs w:val="26"/>
        </w:rPr>
        <w:t>4</w:t>
      </w:r>
      <w:r w:rsidRPr="00631688">
        <w:rPr>
          <w:rFonts w:ascii="Times New Roman" w:eastAsia="Calibri" w:hAnsi="Times New Roman" w:cs="Times New Roman"/>
          <w:sz w:val="26"/>
          <w:szCs w:val="26"/>
        </w:rPr>
        <w:t>.1</w:t>
      </w:r>
      <w:r w:rsidRPr="0011642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bookmarkStart w:id="0" w:name="_Toc151972622"/>
      <w:bookmarkStart w:id="1" w:name="_Toc151990867"/>
      <w:bookmarkStart w:id="2" w:name="_Toc151991533"/>
      <w:r w:rsidRPr="00116425">
        <w:rPr>
          <w:rFonts w:ascii="Times New Roman" w:hAnsi="Times New Roman"/>
          <w:bCs/>
          <w:sz w:val="28"/>
          <w:szCs w:val="28"/>
        </w:rPr>
        <w:t>Разрабатывать творческие рекламные решения для достижения целей креативной стратегии рекламной/коммуникационной кампании</w:t>
      </w:r>
      <w:bookmarkEnd w:id="0"/>
      <w:bookmarkEnd w:id="1"/>
      <w:bookmarkEnd w:id="2"/>
    </w:p>
    <w:p w:rsidR="00116425" w:rsidRPr="00116425" w:rsidRDefault="00116425" w:rsidP="00116425">
      <w:pPr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6425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ПК 4.2. </w:t>
      </w:r>
      <w:r w:rsidRPr="00116425">
        <w:rPr>
          <w:rFonts w:ascii="Times New Roman" w:hAnsi="Times New Roman"/>
          <w:iCs/>
          <w:sz w:val="28"/>
          <w:szCs w:val="28"/>
        </w:rPr>
        <w:t>Разрабатывать творческие рекламные решение в целях тактического планирования рекламной коммуникационной компании</w:t>
      </w:r>
    </w:p>
    <w:p w:rsidR="00116425" w:rsidRPr="00116425" w:rsidRDefault="00116425" w:rsidP="00116425">
      <w:pPr>
        <w:shd w:val="clear" w:color="auto" w:fill="FFFFFF"/>
        <w:ind w:right="10" w:firstLine="709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116425">
        <w:rPr>
          <w:rFonts w:ascii="Times New Roman" w:hAnsi="Times New Roman" w:cs="Times New Roman"/>
          <w:spacing w:val="-2"/>
          <w:sz w:val="28"/>
          <w:szCs w:val="28"/>
        </w:rPr>
        <w:t xml:space="preserve">ПК 4.3. </w:t>
      </w:r>
      <w:r w:rsidRPr="00116425">
        <w:rPr>
          <w:rFonts w:ascii="Times New Roman" w:hAnsi="Times New Roman"/>
          <w:iCs/>
          <w:sz w:val="28"/>
          <w:szCs w:val="28"/>
        </w:rPr>
        <w:t>Проводить разработку и размещение рекламного контента для продвижения торговой марки/бренда/организации в сети Интернет</w:t>
      </w:r>
    </w:p>
    <w:p w:rsidR="00CE441E" w:rsidRDefault="00CE441E" w:rsidP="00CE441E">
      <w:pPr>
        <w:ind w:firstLine="709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CE441E">
        <w:rPr>
          <w:rFonts w:ascii="Times New Roman" w:hAnsi="Times New Roman" w:cs="Times New Roman"/>
          <w:b/>
          <w:spacing w:val="-2"/>
          <w:sz w:val="28"/>
          <w:szCs w:val="28"/>
        </w:rPr>
        <w:t>Перечень личностных результатов</w:t>
      </w:r>
    </w:p>
    <w:p w:rsidR="00C702B0" w:rsidRDefault="00406D43" w:rsidP="00C702B0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00B32">
        <w:rPr>
          <w:rFonts w:ascii="Times New Roman" w:hAnsi="Times New Roman" w:cs="Times New Roman"/>
          <w:bCs/>
          <w:sz w:val="28"/>
          <w:szCs w:val="28"/>
        </w:rPr>
        <w:t>ЛР 1</w:t>
      </w:r>
      <w:r w:rsidR="00C702B0">
        <w:rPr>
          <w:rFonts w:ascii="Times New Roman" w:hAnsi="Times New Roman" w:cs="Times New Roman"/>
          <w:bCs/>
          <w:sz w:val="28"/>
          <w:szCs w:val="28"/>
        </w:rPr>
        <w:t>3</w:t>
      </w:r>
      <w:r w:rsidRPr="00800B3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702B0" w:rsidRPr="00C702B0">
        <w:rPr>
          <w:rFonts w:ascii="Times New Roman" w:hAnsi="Times New Roman"/>
          <w:sz w:val="28"/>
          <w:szCs w:val="28"/>
        </w:rPr>
        <w:t>Выбирающий оптимальные способы решения профессиональных задач на основе уважения к заказчику, понимания его потребностей</w:t>
      </w:r>
      <w:r w:rsidR="00C702B0" w:rsidRPr="00952F0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06D43" w:rsidRPr="00800B32" w:rsidRDefault="00406D43" w:rsidP="00C702B0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0B32">
        <w:rPr>
          <w:rFonts w:ascii="Times New Roman" w:hAnsi="Times New Roman" w:cs="Times New Roman"/>
          <w:bCs/>
          <w:sz w:val="28"/>
          <w:szCs w:val="28"/>
        </w:rPr>
        <w:t>ЛР 17 Знающий порядок работы с локальными и глобальными телекоммуникационными системами, методы обработки информации с использованием современных технических средств коммуникации и связи</w:t>
      </w:r>
    </w:p>
    <w:p w:rsidR="00406D43" w:rsidRPr="00800B32" w:rsidRDefault="00406D43" w:rsidP="00406D43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0B32">
        <w:rPr>
          <w:rFonts w:ascii="Times New Roman" w:hAnsi="Times New Roman" w:cs="Times New Roman"/>
          <w:bCs/>
          <w:sz w:val="28"/>
          <w:szCs w:val="28"/>
        </w:rPr>
        <w:t>ЛР 18 Знающий и соблюдающий этические нормы поведения и основы делового имиджа Компании</w:t>
      </w:r>
    </w:p>
    <w:p w:rsidR="00C702B0" w:rsidRDefault="00406D43" w:rsidP="00C702B0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0B32">
        <w:rPr>
          <w:rFonts w:ascii="Times New Roman" w:hAnsi="Times New Roman" w:cs="Times New Roman"/>
          <w:bCs/>
          <w:sz w:val="28"/>
          <w:szCs w:val="28"/>
        </w:rPr>
        <w:t>ЛР 2</w:t>
      </w:r>
      <w:r w:rsidR="00C702B0">
        <w:rPr>
          <w:rFonts w:ascii="Times New Roman" w:hAnsi="Times New Roman" w:cs="Times New Roman"/>
          <w:bCs/>
          <w:sz w:val="28"/>
          <w:szCs w:val="28"/>
        </w:rPr>
        <w:t>2</w:t>
      </w:r>
      <w:r w:rsidRPr="00800B3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702B0" w:rsidRPr="00C702B0">
        <w:rPr>
          <w:rFonts w:ascii="Times New Roman" w:hAnsi="Times New Roman"/>
          <w:sz w:val="28"/>
          <w:szCs w:val="28"/>
        </w:rPr>
        <w:t>Вооруженный необходимыми профессиональными знаниями, выработавший умения и навыки трудовой деятельности, основ трудовой культуры</w:t>
      </w:r>
      <w:r w:rsidR="00C702B0" w:rsidRPr="00800B3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702B0" w:rsidRDefault="00C702B0" w:rsidP="00C702B0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61749" w:rsidRPr="00631688" w:rsidRDefault="00961749" w:rsidP="00961749">
      <w:pPr>
        <w:shd w:val="clear" w:color="auto" w:fill="FFFFFF"/>
        <w:spacing w:before="5"/>
        <w:ind w:right="1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31688">
        <w:rPr>
          <w:rStyle w:val="85pt"/>
          <w:sz w:val="26"/>
          <w:szCs w:val="26"/>
        </w:rPr>
        <w:tab/>
      </w:r>
    </w:p>
    <w:p w:rsidR="00961749" w:rsidRPr="00631688" w:rsidRDefault="00961749" w:rsidP="00961749">
      <w:pPr>
        <w:autoSpaceDE w:val="0"/>
        <w:autoSpaceDN w:val="0"/>
        <w:adjustRightInd w:val="0"/>
        <w:ind w:firstLine="567"/>
        <w:rPr>
          <w:rFonts w:ascii="Times New Roman" w:hAnsi="Times New Roman"/>
          <w:sz w:val="26"/>
          <w:szCs w:val="26"/>
        </w:rPr>
      </w:pPr>
    </w:p>
    <w:p w:rsidR="00961749" w:rsidRDefault="00961749" w:rsidP="00961749">
      <w:pPr>
        <w:pStyle w:val="Default"/>
        <w:spacing w:before="4"/>
        <w:jc w:val="both"/>
        <w:rPr>
          <w:rFonts w:ascii="Times New Roman" w:hAnsi="Times New Roman" w:cs="Times New Roman"/>
          <w:sz w:val="26"/>
          <w:szCs w:val="26"/>
        </w:rPr>
      </w:pPr>
    </w:p>
    <w:p w:rsidR="00961749" w:rsidRDefault="00961749" w:rsidP="00D85D7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E441E" w:rsidRDefault="00CE441E" w:rsidP="00D85D7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E441E" w:rsidRDefault="00CE441E" w:rsidP="00D85D7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E441E" w:rsidRDefault="00CE441E" w:rsidP="00D85D7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E441E" w:rsidRDefault="00CE441E" w:rsidP="00D85D7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E441E" w:rsidRDefault="00CE441E" w:rsidP="00D85D7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E441E" w:rsidRDefault="00CE441E" w:rsidP="00D85D7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E441E" w:rsidRDefault="00CE441E" w:rsidP="00D85D7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E441E" w:rsidRDefault="00CE441E" w:rsidP="00D85D7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702B0" w:rsidRDefault="00C702B0" w:rsidP="00D85D7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702B0" w:rsidRDefault="00C702B0" w:rsidP="00D85D7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702B0" w:rsidRDefault="00C702B0" w:rsidP="00D85D7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702B0" w:rsidRDefault="00C702B0" w:rsidP="00D85D7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D4AB4" w:rsidRDefault="002D4AB4" w:rsidP="00D85D7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D4AB4" w:rsidRDefault="002D4AB4" w:rsidP="00D85D7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D4AB4" w:rsidRPr="00ED0693" w:rsidRDefault="002D4AB4" w:rsidP="002D4AB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D0693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2D4AB4" w:rsidRPr="00ED0693" w:rsidRDefault="002D4AB4" w:rsidP="002D4AB4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D0693">
        <w:rPr>
          <w:rFonts w:ascii="Times New Roman" w:hAnsi="Times New Roman"/>
          <w:b/>
          <w:bCs/>
          <w:sz w:val="28"/>
          <w:szCs w:val="28"/>
        </w:rPr>
        <w:t>Раздел 1. Система корпоративной идентичности в рекламной деятельности</w:t>
      </w:r>
    </w:p>
    <w:p w:rsidR="002D4AB4" w:rsidRPr="00ED0693" w:rsidRDefault="002D4AB4" w:rsidP="00ED0693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D0693">
        <w:rPr>
          <w:rFonts w:ascii="Times New Roman" w:hAnsi="Times New Roman"/>
          <w:b/>
          <w:bCs/>
          <w:sz w:val="28"/>
          <w:szCs w:val="28"/>
        </w:rPr>
        <w:t xml:space="preserve">Тема 1.1. </w:t>
      </w:r>
      <w:r w:rsidRPr="00ED0693">
        <w:rPr>
          <w:rFonts w:ascii="Times New Roman" w:hAnsi="Times New Roman"/>
          <w:b/>
          <w:sz w:val="28"/>
          <w:szCs w:val="28"/>
        </w:rPr>
        <w:t xml:space="preserve">Система корпоративной идентичности, </w:t>
      </w:r>
      <w:proofErr w:type="spellStart"/>
      <w:r w:rsidRPr="00ED0693">
        <w:rPr>
          <w:rFonts w:ascii="Times New Roman" w:hAnsi="Times New Roman"/>
          <w:b/>
          <w:sz w:val="28"/>
          <w:szCs w:val="28"/>
        </w:rPr>
        <w:t>ее</w:t>
      </w:r>
      <w:proofErr w:type="spellEnd"/>
      <w:r w:rsidRPr="00ED0693">
        <w:rPr>
          <w:rFonts w:ascii="Times New Roman" w:hAnsi="Times New Roman"/>
          <w:b/>
          <w:sz w:val="28"/>
          <w:szCs w:val="28"/>
        </w:rPr>
        <w:t xml:space="preserve"> основные функции и элементы</w:t>
      </w:r>
    </w:p>
    <w:p w:rsidR="00E52114" w:rsidRDefault="00E52114" w:rsidP="00E521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Практическая подготовка </w:t>
      </w:r>
      <w:r w:rsidR="007953C4" w:rsidRPr="00ED0693">
        <w:rPr>
          <w:rFonts w:ascii="Times New Roman" w:hAnsi="Times New Roman"/>
          <w:sz w:val="28"/>
          <w:szCs w:val="28"/>
        </w:rPr>
        <w:t>1.</w:t>
      </w:r>
      <w:r w:rsidRPr="00E52114">
        <w:rPr>
          <w:rFonts w:ascii="Times New Roman" w:hAnsi="Times New Roman"/>
          <w:sz w:val="28"/>
          <w:szCs w:val="28"/>
        </w:rPr>
        <w:t xml:space="preserve"> </w:t>
      </w:r>
      <w:r w:rsidRPr="007D2012">
        <w:rPr>
          <w:rFonts w:ascii="Times New Roman" w:hAnsi="Times New Roman"/>
          <w:sz w:val="28"/>
          <w:szCs w:val="28"/>
        </w:rPr>
        <w:t>Разработка шрифтового логотипа и графического фирменного знака;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2012">
        <w:rPr>
          <w:rFonts w:ascii="Times New Roman" w:hAnsi="Times New Roman"/>
          <w:sz w:val="28"/>
          <w:szCs w:val="28"/>
        </w:rPr>
        <w:t>формирование системы корпоративной идентичности; разработка комплекса носителей корпоративного стиля</w:t>
      </w:r>
      <w:r>
        <w:rPr>
          <w:rFonts w:ascii="Times New Roman" w:hAnsi="Times New Roman"/>
          <w:sz w:val="28"/>
          <w:szCs w:val="28"/>
        </w:rPr>
        <w:t>.</w:t>
      </w:r>
    </w:p>
    <w:p w:rsidR="00ED0693" w:rsidRPr="00ED0693" w:rsidRDefault="00ED0693" w:rsidP="00E521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D4AB4" w:rsidRPr="00ED0693" w:rsidRDefault="007953C4" w:rsidP="00C92536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D0693">
        <w:rPr>
          <w:rFonts w:ascii="Times New Roman" w:hAnsi="Times New Roman"/>
          <w:b/>
          <w:bCs/>
          <w:sz w:val="28"/>
          <w:szCs w:val="28"/>
        </w:rPr>
        <w:t>Раздел 2. Рекламное проектирование</w:t>
      </w:r>
    </w:p>
    <w:p w:rsidR="007953C4" w:rsidRDefault="007953C4" w:rsidP="00ED0693">
      <w:pPr>
        <w:spacing w:after="0"/>
        <w:ind w:hanging="2"/>
        <w:jc w:val="both"/>
        <w:rPr>
          <w:rFonts w:ascii="Times New Roman" w:hAnsi="Times New Roman"/>
          <w:b/>
          <w:bCs/>
          <w:sz w:val="28"/>
          <w:szCs w:val="28"/>
        </w:rPr>
      </w:pPr>
      <w:r w:rsidRPr="00ED0693">
        <w:rPr>
          <w:rFonts w:ascii="Times New Roman" w:hAnsi="Times New Roman"/>
          <w:b/>
          <w:bCs/>
          <w:sz w:val="28"/>
          <w:szCs w:val="28"/>
        </w:rPr>
        <w:t>Тема 2.1. Рекламное проектирование. Проектирование печатной рекламы. Проектирование рекламы в онлайн среде</w:t>
      </w:r>
    </w:p>
    <w:p w:rsidR="00E52114" w:rsidRPr="00ED0693" w:rsidRDefault="00E52114" w:rsidP="00ED0693">
      <w:pPr>
        <w:spacing w:after="0"/>
        <w:ind w:hanging="2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52114" w:rsidRDefault="00E52114" w:rsidP="00E521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Практическая подготовка </w:t>
      </w:r>
      <w:r w:rsidR="007953C4" w:rsidRPr="00ED0693">
        <w:rPr>
          <w:rFonts w:ascii="Times New Roman" w:hAnsi="Times New Roman"/>
          <w:sz w:val="28"/>
          <w:szCs w:val="28"/>
        </w:rPr>
        <w:t xml:space="preserve">1. </w:t>
      </w:r>
      <w:r w:rsidRPr="007D2012">
        <w:rPr>
          <w:rFonts w:ascii="Times New Roman" w:hAnsi="Times New Roman"/>
          <w:sz w:val="28"/>
          <w:szCs w:val="28"/>
        </w:rPr>
        <w:t xml:space="preserve">Создание </w:t>
      </w:r>
      <w:proofErr w:type="spellStart"/>
      <w:r w:rsidRPr="007D2012">
        <w:rPr>
          <w:rFonts w:ascii="Times New Roman" w:hAnsi="Times New Roman"/>
          <w:sz w:val="28"/>
          <w:szCs w:val="28"/>
        </w:rPr>
        <w:t>инсайта</w:t>
      </w:r>
      <w:proofErr w:type="spellEnd"/>
      <w:r w:rsidRPr="007D2012">
        <w:rPr>
          <w:rFonts w:ascii="Times New Roman" w:hAnsi="Times New Roman"/>
          <w:sz w:val="28"/>
          <w:szCs w:val="28"/>
        </w:rPr>
        <w:t>, разработка рекламного текста; создание ключевого визуального образа (</w:t>
      </w:r>
      <w:r w:rsidRPr="007D2012">
        <w:rPr>
          <w:rFonts w:ascii="Times New Roman" w:hAnsi="Times New Roman"/>
          <w:sz w:val="28"/>
          <w:szCs w:val="28"/>
          <w:lang w:val="en-US"/>
        </w:rPr>
        <w:t>Key</w:t>
      </w:r>
      <w:r w:rsidRPr="007D2012">
        <w:rPr>
          <w:rFonts w:ascii="Times New Roman" w:hAnsi="Times New Roman"/>
          <w:sz w:val="28"/>
          <w:szCs w:val="28"/>
        </w:rPr>
        <w:t xml:space="preserve"> </w:t>
      </w:r>
      <w:r w:rsidRPr="007D2012">
        <w:rPr>
          <w:rFonts w:ascii="Times New Roman" w:hAnsi="Times New Roman"/>
          <w:sz w:val="28"/>
          <w:szCs w:val="28"/>
          <w:lang w:val="en-US"/>
        </w:rPr>
        <w:t>visual</w:t>
      </w:r>
      <w:r w:rsidRPr="007D2012">
        <w:rPr>
          <w:rFonts w:ascii="Times New Roman" w:hAnsi="Times New Roman"/>
          <w:sz w:val="28"/>
          <w:szCs w:val="28"/>
        </w:rPr>
        <w:t>); разработка комплекса рекламной продукции для продвижения нового товара на рынок.</w:t>
      </w:r>
    </w:p>
    <w:p w:rsidR="007953C4" w:rsidRDefault="007953C4" w:rsidP="00E521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953C4" w:rsidRPr="00ED0693" w:rsidRDefault="007953C4" w:rsidP="00ED0693">
      <w:pPr>
        <w:spacing w:after="0"/>
        <w:ind w:hanging="2"/>
        <w:jc w:val="both"/>
        <w:rPr>
          <w:rFonts w:ascii="Times New Roman" w:hAnsi="Times New Roman"/>
          <w:b/>
          <w:bCs/>
          <w:sz w:val="28"/>
          <w:szCs w:val="28"/>
        </w:rPr>
      </w:pPr>
      <w:r w:rsidRPr="00ED0693">
        <w:rPr>
          <w:rFonts w:ascii="Times New Roman" w:hAnsi="Times New Roman"/>
          <w:b/>
          <w:bCs/>
          <w:sz w:val="28"/>
          <w:szCs w:val="28"/>
        </w:rPr>
        <w:t>Тема 2.2. Проектирование печатной рекламы</w:t>
      </w:r>
    </w:p>
    <w:p w:rsidR="007953C4" w:rsidRPr="00ED0693" w:rsidRDefault="00E52114" w:rsidP="00E521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Практическая подготовка 2</w:t>
      </w:r>
      <w:r w:rsidR="007953C4" w:rsidRPr="00ED0693">
        <w:rPr>
          <w:rFonts w:ascii="Times New Roman" w:hAnsi="Times New Roman"/>
          <w:sz w:val="28"/>
          <w:szCs w:val="28"/>
        </w:rPr>
        <w:t xml:space="preserve">. </w:t>
      </w:r>
      <w:r w:rsidRPr="007D2012">
        <w:rPr>
          <w:rFonts w:ascii="Times New Roman" w:hAnsi="Times New Roman"/>
          <w:bCs/>
          <w:sz w:val="28"/>
          <w:szCs w:val="28"/>
        </w:rPr>
        <w:t xml:space="preserve">Разработка комплекса </w:t>
      </w:r>
      <w:proofErr w:type="spellStart"/>
      <w:r w:rsidRPr="007D2012">
        <w:rPr>
          <w:rFonts w:ascii="Times New Roman" w:hAnsi="Times New Roman"/>
          <w:bCs/>
          <w:sz w:val="28"/>
          <w:szCs w:val="28"/>
          <w:lang w:val="en-US"/>
        </w:rPr>
        <w:t>POSM</w:t>
      </w:r>
      <w:proofErr w:type="spellEnd"/>
      <w:r w:rsidRPr="007D2012">
        <w:rPr>
          <w:rFonts w:ascii="Times New Roman" w:hAnsi="Times New Roman"/>
          <w:bCs/>
          <w:sz w:val="28"/>
          <w:szCs w:val="28"/>
        </w:rPr>
        <w:t>.</w:t>
      </w:r>
    </w:p>
    <w:p w:rsidR="007953C4" w:rsidRPr="00ED0693" w:rsidRDefault="007953C4" w:rsidP="00ED069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953C4" w:rsidRPr="00ED0693" w:rsidRDefault="007953C4" w:rsidP="00ED0693">
      <w:pPr>
        <w:spacing w:after="0"/>
        <w:ind w:hanging="2"/>
        <w:jc w:val="both"/>
        <w:rPr>
          <w:rFonts w:ascii="Times New Roman" w:hAnsi="Times New Roman"/>
          <w:b/>
          <w:bCs/>
          <w:sz w:val="28"/>
          <w:szCs w:val="28"/>
        </w:rPr>
      </w:pPr>
      <w:r w:rsidRPr="00ED0693">
        <w:rPr>
          <w:rFonts w:ascii="Times New Roman" w:hAnsi="Times New Roman"/>
          <w:b/>
          <w:bCs/>
          <w:sz w:val="28"/>
          <w:szCs w:val="28"/>
        </w:rPr>
        <w:t>Тема 2.3. Проектирование рекламы в онлайн среде</w:t>
      </w:r>
    </w:p>
    <w:p w:rsidR="00E52114" w:rsidRDefault="00E52114" w:rsidP="00E521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Практическая подготовка 3</w:t>
      </w:r>
      <w:r w:rsidRPr="00ED0693">
        <w:rPr>
          <w:rFonts w:ascii="Times New Roman" w:hAnsi="Times New Roman"/>
          <w:sz w:val="28"/>
          <w:szCs w:val="28"/>
        </w:rPr>
        <w:t xml:space="preserve">. </w:t>
      </w:r>
      <w:r w:rsidRPr="007D2012">
        <w:rPr>
          <w:rFonts w:ascii="Times New Roman" w:hAnsi="Times New Roman"/>
          <w:sz w:val="28"/>
          <w:szCs w:val="28"/>
        </w:rPr>
        <w:t>Разработка комплекса рекламной продукции для продвижения в онлайн среде</w:t>
      </w:r>
      <w:r>
        <w:rPr>
          <w:rFonts w:ascii="Times New Roman" w:hAnsi="Times New Roman"/>
          <w:sz w:val="28"/>
          <w:szCs w:val="28"/>
        </w:rPr>
        <w:t>.</w:t>
      </w:r>
    </w:p>
    <w:p w:rsidR="00E52114" w:rsidRDefault="00E52114" w:rsidP="00E5211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0693" w:rsidRPr="00ED0693" w:rsidRDefault="00ED0693" w:rsidP="00C92536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D0693">
        <w:rPr>
          <w:rFonts w:ascii="Times New Roman" w:hAnsi="Times New Roman"/>
          <w:b/>
          <w:bCs/>
          <w:sz w:val="28"/>
          <w:szCs w:val="28"/>
        </w:rPr>
        <w:t>Раздел 3.  Проектирование рекламного комплекса</w:t>
      </w:r>
    </w:p>
    <w:p w:rsidR="00ED0693" w:rsidRDefault="00ED0693" w:rsidP="00C92536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D0693">
        <w:rPr>
          <w:rFonts w:ascii="Times New Roman" w:hAnsi="Times New Roman"/>
          <w:b/>
          <w:bCs/>
          <w:sz w:val="28"/>
          <w:szCs w:val="28"/>
        </w:rPr>
        <w:t>Тема 3.1. Проектирование наружной рекламы</w:t>
      </w:r>
    </w:p>
    <w:p w:rsidR="00E52114" w:rsidRDefault="00E52114" w:rsidP="00E5211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Практическая подготовка </w:t>
      </w:r>
      <w:r w:rsidRPr="00ED0693">
        <w:rPr>
          <w:rFonts w:ascii="Times New Roman" w:hAnsi="Times New Roman"/>
          <w:sz w:val="28"/>
          <w:szCs w:val="28"/>
        </w:rPr>
        <w:t xml:space="preserve">1. </w:t>
      </w:r>
      <w:r w:rsidRPr="007D2012">
        <w:rPr>
          <w:rFonts w:ascii="Times New Roman" w:hAnsi="Times New Roman"/>
          <w:bCs/>
          <w:sz w:val="28"/>
          <w:szCs w:val="28"/>
        </w:rPr>
        <w:t>Разработка комплекса и серии креативной наружной рекламы.</w:t>
      </w:r>
    </w:p>
    <w:p w:rsidR="00E52114" w:rsidRPr="007D2012" w:rsidRDefault="00E52114" w:rsidP="00E5211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E52114" w:rsidRPr="00E52114" w:rsidRDefault="00E52114" w:rsidP="00E5211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52114">
        <w:rPr>
          <w:rFonts w:ascii="Times New Roman" w:hAnsi="Times New Roman"/>
          <w:b/>
          <w:bCs/>
          <w:sz w:val="28"/>
          <w:szCs w:val="28"/>
        </w:rPr>
        <w:t>Тема 3.2. Проектирование транзитной рекламы</w:t>
      </w:r>
    </w:p>
    <w:p w:rsidR="00E52114" w:rsidRPr="00ED0693" w:rsidRDefault="00E52114" w:rsidP="00E52114">
      <w:pPr>
        <w:spacing w:after="0"/>
        <w:ind w:hanging="2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52114" w:rsidRPr="007D2012" w:rsidRDefault="00E52114" w:rsidP="00E52114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Практическая подготовка 2</w:t>
      </w:r>
      <w:r w:rsidRPr="00ED0693">
        <w:rPr>
          <w:rFonts w:ascii="Times New Roman" w:hAnsi="Times New Roman"/>
          <w:sz w:val="28"/>
          <w:szCs w:val="28"/>
        </w:rPr>
        <w:t xml:space="preserve">. </w:t>
      </w:r>
      <w:r w:rsidRPr="007D2012">
        <w:rPr>
          <w:rFonts w:ascii="Times New Roman" w:hAnsi="Times New Roman"/>
          <w:bCs/>
          <w:sz w:val="28"/>
          <w:szCs w:val="28"/>
        </w:rPr>
        <w:t>Разработка комплекса транзитной рекламы.</w:t>
      </w:r>
    </w:p>
    <w:p w:rsidR="00ED0693" w:rsidRDefault="00ED0693" w:rsidP="007953C4">
      <w:pPr>
        <w:spacing w:after="0"/>
        <w:ind w:hanging="2"/>
        <w:rPr>
          <w:rFonts w:ascii="Times New Roman" w:hAnsi="Times New Roman"/>
          <w:bCs/>
          <w:sz w:val="28"/>
          <w:szCs w:val="28"/>
        </w:rPr>
      </w:pPr>
    </w:p>
    <w:p w:rsidR="00B05CCE" w:rsidRDefault="00B05CCE" w:rsidP="00D85D7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05CCE" w:rsidRDefault="00B05CCE" w:rsidP="00D85D7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05CCE" w:rsidRDefault="00B05CCE" w:rsidP="00D85D7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05CCE" w:rsidRDefault="00B05CCE" w:rsidP="00D85D7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05CCE" w:rsidRDefault="00B05CCE" w:rsidP="00D85D7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05CCE" w:rsidRDefault="00B05CCE" w:rsidP="00D85D7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05CCE" w:rsidRPr="00ED0693" w:rsidRDefault="00B05CCE" w:rsidP="00B05CCE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D0693">
        <w:rPr>
          <w:rFonts w:ascii="Times New Roman" w:hAnsi="Times New Roman"/>
          <w:b/>
          <w:bCs/>
          <w:sz w:val="28"/>
          <w:szCs w:val="28"/>
        </w:rPr>
        <w:lastRenderedPageBreak/>
        <w:t>Раздел 1. Система корпоративной идентичности в рекламной деятельности</w:t>
      </w:r>
    </w:p>
    <w:p w:rsidR="00B05CCE" w:rsidRPr="00ED0693" w:rsidRDefault="00B05CCE" w:rsidP="00B05CC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D0693">
        <w:rPr>
          <w:rFonts w:ascii="Times New Roman" w:hAnsi="Times New Roman"/>
          <w:b/>
          <w:bCs/>
          <w:sz w:val="28"/>
          <w:szCs w:val="28"/>
        </w:rPr>
        <w:t xml:space="preserve">Тема 1.1. </w:t>
      </w:r>
      <w:r w:rsidRPr="00ED0693">
        <w:rPr>
          <w:rFonts w:ascii="Times New Roman" w:hAnsi="Times New Roman"/>
          <w:b/>
          <w:sz w:val="28"/>
          <w:szCs w:val="28"/>
        </w:rPr>
        <w:t xml:space="preserve">Система корпоративной идентичности, </w:t>
      </w:r>
      <w:proofErr w:type="spellStart"/>
      <w:r w:rsidRPr="00ED0693">
        <w:rPr>
          <w:rFonts w:ascii="Times New Roman" w:hAnsi="Times New Roman"/>
          <w:b/>
          <w:sz w:val="28"/>
          <w:szCs w:val="28"/>
        </w:rPr>
        <w:t>ее</w:t>
      </w:r>
      <w:proofErr w:type="spellEnd"/>
      <w:r w:rsidRPr="00ED0693">
        <w:rPr>
          <w:rFonts w:ascii="Times New Roman" w:hAnsi="Times New Roman"/>
          <w:b/>
          <w:sz w:val="28"/>
          <w:szCs w:val="28"/>
        </w:rPr>
        <w:t xml:space="preserve"> основные функции и элементы</w:t>
      </w:r>
    </w:p>
    <w:p w:rsidR="00B05CCE" w:rsidRDefault="00B05CCE" w:rsidP="00D85D74">
      <w:pPr>
        <w:spacing w:after="0" w:line="360" w:lineRule="auto"/>
        <w:jc w:val="both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Практическая подготовка</w:t>
      </w:r>
      <w:r w:rsidR="0091401F" w:rsidRPr="00D85D74">
        <w:rPr>
          <w:rFonts w:ascii="Times New Roman" w:hAnsi="Times New Roman"/>
          <w:b/>
          <w:sz w:val="24"/>
          <w:szCs w:val="24"/>
        </w:rPr>
        <w:t xml:space="preserve"> </w:t>
      </w:r>
      <w:r w:rsidR="0091401F" w:rsidRPr="00D85D74">
        <w:rPr>
          <w:rFonts w:ascii="Times New Roman" w:hAnsi="Times New Roman"/>
          <w:b/>
          <w:bCs/>
          <w:iCs/>
          <w:sz w:val="24"/>
          <w:szCs w:val="24"/>
        </w:rPr>
        <w:t>№</w:t>
      </w:r>
      <w:r w:rsidR="0091401F" w:rsidRPr="00D85D74">
        <w:rPr>
          <w:rFonts w:ascii="Times New Roman" w:hAnsi="Times New Roman"/>
          <w:b/>
          <w:sz w:val="24"/>
          <w:szCs w:val="24"/>
        </w:rPr>
        <w:t>1</w:t>
      </w:r>
      <w:r w:rsidR="0091401F" w:rsidRPr="00D85D74">
        <w:rPr>
          <w:rFonts w:ascii="Times New Roman" w:hAnsi="Times New Roman"/>
          <w:b/>
          <w:i/>
          <w:iCs/>
          <w:sz w:val="24"/>
          <w:szCs w:val="24"/>
        </w:rPr>
        <w:t>.</w:t>
      </w:r>
      <w:r w:rsidR="0091401F" w:rsidRPr="00D85D74">
        <w:rPr>
          <w:rFonts w:ascii="Times New Roman" w:hAnsi="Times New Roman"/>
          <w:b/>
          <w:iCs/>
          <w:sz w:val="24"/>
          <w:szCs w:val="24"/>
        </w:rPr>
        <w:t xml:space="preserve"> </w:t>
      </w:r>
    </w:p>
    <w:p w:rsidR="00B05CCE" w:rsidRPr="00B05CCE" w:rsidRDefault="00B05CCE" w:rsidP="0048265A">
      <w:pPr>
        <w:spacing w:after="0" w:line="36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05CCE">
        <w:rPr>
          <w:rFonts w:ascii="Times New Roman" w:hAnsi="Times New Roman"/>
          <w:b/>
          <w:sz w:val="24"/>
          <w:szCs w:val="24"/>
        </w:rPr>
        <w:t>Разработка шрифтового логотипа и графического фирменного знака; формирование системы корпоративной идентичности; разработка комплекса носителей корпоративного стиля.</w:t>
      </w:r>
    </w:p>
    <w:p w:rsidR="001F23D2" w:rsidRPr="0048265A" w:rsidRDefault="001F23D2" w:rsidP="0048265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265A">
        <w:rPr>
          <w:rFonts w:ascii="Times New Roman" w:hAnsi="Times New Roman" w:cs="Times New Roman"/>
          <w:b/>
          <w:sz w:val="24"/>
          <w:szCs w:val="24"/>
        </w:rPr>
        <w:t>Как сделать логотип: основные правила</w:t>
      </w:r>
    </w:p>
    <w:p w:rsidR="0091401F" w:rsidRPr="0048265A" w:rsidRDefault="001F23D2" w:rsidP="00482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65A">
        <w:rPr>
          <w:rFonts w:ascii="Times New Roman" w:hAnsi="Times New Roman" w:cs="Times New Roman"/>
          <w:sz w:val="24"/>
          <w:szCs w:val="24"/>
        </w:rPr>
        <w:t>Хороший логотип — это как любовь с первого взгляда: запоминается сразу и вызывает яркие эмоции. Разберёмся, как выглядит процесс создания логотипа, какие инструменты пригодятся и какие правила существуют.</w:t>
      </w:r>
    </w:p>
    <w:p w:rsidR="001F23D2" w:rsidRPr="0048265A" w:rsidRDefault="001F23D2" w:rsidP="0048265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265A">
        <w:rPr>
          <w:rFonts w:ascii="Times New Roman" w:hAnsi="Times New Roman" w:cs="Times New Roman"/>
          <w:b/>
          <w:sz w:val="24"/>
          <w:szCs w:val="24"/>
        </w:rPr>
        <w:t>Что такое логотип</w:t>
      </w:r>
    </w:p>
    <w:p w:rsidR="001F23D2" w:rsidRPr="0048265A" w:rsidRDefault="001F23D2" w:rsidP="00482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65A">
        <w:rPr>
          <w:rFonts w:ascii="Times New Roman" w:hAnsi="Times New Roman" w:cs="Times New Roman"/>
          <w:sz w:val="24"/>
          <w:szCs w:val="24"/>
        </w:rPr>
        <w:t>Логотип — это визуальный символ компании или бренда, по которому их можно безошибочно опознать. Иногда его ещё называют фирменным знаком.</w:t>
      </w:r>
    </w:p>
    <w:p w:rsidR="001F23D2" w:rsidRPr="0048265A" w:rsidRDefault="001F23D2" w:rsidP="00482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65A">
        <w:rPr>
          <w:rFonts w:ascii="Times New Roman" w:hAnsi="Times New Roman" w:cs="Times New Roman"/>
          <w:sz w:val="24"/>
          <w:szCs w:val="24"/>
        </w:rPr>
        <w:t>Разработка и создание логотипа — важный этап в позиционировании бренда. Логотип отражает миссию и ценности компании, донося их через визуальные образы и ассоциации. Отсюда — его главные функции:</w:t>
      </w:r>
    </w:p>
    <w:p w:rsidR="001F23D2" w:rsidRPr="0048265A" w:rsidRDefault="001F23D2" w:rsidP="00482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65A">
        <w:rPr>
          <w:rFonts w:ascii="Times New Roman" w:hAnsi="Times New Roman" w:cs="Times New Roman"/>
          <w:sz w:val="24"/>
          <w:szCs w:val="24"/>
        </w:rPr>
        <w:t>● Вызов ассоциаций. Логотип должен создавать устойчивые ассоциации с компанией или брендом, позитивные и однозначные, без нежелательного подтекста и скрытого смысла.</w:t>
      </w:r>
    </w:p>
    <w:p w:rsidR="001F23D2" w:rsidRPr="0048265A" w:rsidRDefault="001F23D2" w:rsidP="00482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65A">
        <w:rPr>
          <w:rFonts w:ascii="Times New Roman" w:hAnsi="Times New Roman" w:cs="Times New Roman"/>
          <w:sz w:val="24"/>
          <w:szCs w:val="24"/>
        </w:rPr>
        <w:t>● Коммуникация. С помощью фирменного логотипа бренд обращается к </w:t>
      </w:r>
      <w:hyperlink r:id="rId6" w:tgtFrame="_blank" w:history="1">
        <w:r w:rsidRPr="0048265A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своей целевой аудитории</w:t>
        </w:r>
      </w:hyperlink>
      <w:r w:rsidRPr="0048265A">
        <w:rPr>
          <w:rFonts w:ascii="Times New Roman" w:hAnsi="Times New Roman" w:cs="Times New Roman"/>
          <w:sz w:val="24"/>
          <w:szCs w:val="24"/>
        </w:rPr>
        <w:t> — на сайте, в социальных сетях, наружной рекламе или на вывесках.</w:t>
      </w:r>
    </w:p>
    <w:p w:rsidR="001F23D2" w:rsidRPr="0048265A" w:rsidRDefault="001F23D2" w:rsidP="00482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65A">
        <w:rPr>
          <w:rFonts w:ascii="Times New Roman" w:hAnsi="Times New Roman" w:cs="Times New Roman"/>
          <w:sz w:val="24"/>
          <w:szCs w:val="24"/>
        </w:rPr>
        <w:t>● Привлечение внимания. Выразительный и запоминающийся логотип сразу привлекает внимание и помогает «зацепить» потенциальных клиентов, даже если они ничего не знают о компании или продукте.</w:t>
      </w:r>
    </w:p>
    <w:p w:rsidR="001F23D2" w:rsidRPr="0048265A" w:rsidRDefault="001F23D2" w:rsidP="00482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65A">
        <w:rPr>
          <w:rFonts w:ascii="Times New Roman" w:hAnsi="Times New Roman" w:cs="Times New Roman"/>
          <w:sz w:val="24"/>
          <w:szCs w:val="24"/>
        </w:rPr>
        <w:t>● Сообщение. Логотип передаёт аудитории какую-то информацию о компании, товаре или услуге: например, описывает главные качества, отсылает к истории или выражает основную идею и миссию.</w:t>
      </w:r>
    </w:p>
    <w:p w:rsidR="001F23D2" w:rsidRPr="0048265A" w:rsidRDefault="001F23D2" w:rsidP="00482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65A">
        <w:rPr>
          <w:rFonts w:ascii="Times New Roman" w:hAnsi="Times New Roman" w:cs="Times New Roman"/>
          <w:sz w:val="24"/>
          <w:szCs w:val="24"/>
        </w:rPr>
        <w:t>● Идентификация. При помощи дизайна логотипа компания или бренд выделяются на фоне множества остальных.</w:t>
      </w:r>
    </w:p>
    <w:p w:rsidR="001F23D2" w:rsidRPr="0048265A" w:rsidRDefault="001F23D2" w:rsidP="00482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65A">
        <w:rPr>
          <w:rFonts w:ascii="Times New Roman" w:hAnsi="Times New Roman" w:cs="Times New Roman"/>
          <w:sz w:val="24"/>
          <w:szCs w:val="24"/>
        </w:rPr>
        <w:t>● Символизм. Логотип дорогой марки одежды или автомобиля может быть неброским, но его наличие сразу придаёт обладателю продукта особый статус.</w:t>
      </w:r>
    </w:p>
    <w:p w:rsidR="001F23D2" w:rsidRPr="0048265A" w:rsidRDefault="001F23D2" w:rsidP="00482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65A">
        <w:rPr>
          <w:rFonts w:ascii="Times New Roman" w:hAnsi="Times New Roman" w:cs="Times New Roman"/>
          <w:sz w:val="24"/>
          <w:szCs w:val="24"/>
        </w:rPr>
        <w:lastRenderedPageBreak/>
        <w:t>● Эстетика. Логотип может быть такой же полноценной частью дизайна, как и форма, общее цветовое решение, стиль или шрифт.</w:t>
      </w:r>
    </w:p>
    <w:p w:rsidR="001F23D2" w:rsidRPr="0048265A" w:rsidRDefault="001F23D2" w:rsidP="00482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65A">
        <w:rPr>
          <w:rFonts w:ascii="Times New Roman" w:hAnsi="Times New Roman" w:cs="Times New Roman"/>
          <w:sz w:val="24"/>
          <w:szCs w:val="24"/>
        </w:rPr>
        <w:t>Признаки хорошего логотипа</w:t>
      </w:r>
    </w:p>
    <w:p w:rsidR="001F23D2" w:rsidRPr="0048265A" w:rsidRDefault="001F23D2" w:rsidP="00482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65A">
        <w:rPr>
          <w:rFonts w:ascii="Times New Roman" w:hAnsi="Times New Roman" w:cs="Times New Roman"/>
          <w:sz w:val="24"/>
          <w:szCs w:val="24"/>
        </w:rPr>
        <w:t>Как и любой другой элемент дизайна, логотип часто оценивают субъективно — по принципу «нравится или нет», обычно это касается формы или цвета. Но есть и объективные критерии для оценки хорошего логотипа в дизайне:</w:t>
      </w:r>
    </w:p>
    <w:p w:rsidR="001F23D2" w:rsidRPr="0048265A" w:rsidRDefault="001F23D2" w:rsidP="00482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65A">
        <w:rPr>
          <w:rFonts w:ascii="Times New Roman" w:hAnsi="Times New Roman" w:cs="Times New Roman"/>
          <w:sz w:val="24"/>
          <w:szCs w:val="24"/>
        </w:rPr>
        <w:t>● Отражает деятельность компании или главные характеристики продукта.</w:t>
      </w:r>
    </w:p>
    <w:p w:rsidR="001F23D2" w:rsidRDefault="001F23D2" w:rsidP="001F23D2">
      <w:pPr>
        <w:jc w:val="center"/>
        <w:rPr>
          <w:rFonts w:ascii="Helvetica" w:hAnsi="Helvetica" w:cs="Helvetica"/>
          <w:noProof/>
          <w:color w:val="000000"/>
          <w:sz w:val="2"/>
          <w:szCs w:val="2"/>
          <w:lang w:eastAsia="ru-RU"/>
        </w:rPr>
      </w:pPr>
    </w:p>
    <w:p w:rsidR="001F23D2" w:rsidRDefault="001F23D2" w:rsidP="001F23D2">
      <w:pPr>
        <w:jc w:val="both"/>
        <w:rPr>
          <w:rFonts w:ascii="Helvetica" w:hAnsi="Helvetica" w:cs="Helvetica"/>
          <w:color w:val="000000"/>
          <w:sz w:val="2"/>
          <w:szCs w:val="2"/>
        </w:rPr>
      </w:pPr>
      <w:r>
        <w:rPr>
          <w:rFonts w:ascii="Helvetica" w:hAnsi="Helvetica" w:cs="Helvetica"/>
          <w:noProof/>
          <w:color w:val="000000"/>
          <w:sz w:val="2"/>
          <w:szCs w:val="2"/>
          <w:lang w:eastAsia="ru-RU"/>
        </w:rPr>
        <w:drawing>
          <wp:inline distT="0" distB="0" distL="0" distR="0">
            <wp:extent cx="1536795" cy="1510748"/>
            <wp:effectExtent l="0" t="0" r="6350" b="0"/>
            <wp:docPr id="1" name="Рисунок 1" descr="https://avatars.mds.yandex.net/get-lpc/1527204/61fb382f-79b0-44bf-94e5-8f0c447f9853/width_1280_q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lpc/1527204/61fb382f-79b0-44bf-94e5-8f0c447f9853/width_1280_q70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476"/>
                    <a:stretch/>
                  </pic:blipFill>
                  <pic:spPr bwMode="auto">
                    <a:xfrm>
                      <a:off x="0" y="0"/>
                      <a:ext cx="1562155" cy="153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3D2" w:rsidRDefault="001F23D2" w:rsidP="001F23D2">
      <w:pPr>
        <w:jc w:val="both"/>
        <w:rPr>
          <w:rFonts w:ascii="Helvetica" w:hAnsi="Helvetica" w:cs="Helvetica"/>
          <w:color w:val="000000"/>
          <w:sz w:val="2"/>
          <w:szCs w:val="2"/>
        </w:rPr>
      </w:pPr>
    </w:p>
    <w:p w:rsidR="001F23D2" w:rsidRPr="0048265A" w:rsidRDefault="001F23D2" w:rsidP="0048265A">
      <w:pPr>
        <w:jc w:val="both"/>
        <w:rPr>
          <w:rFonts w:ascii="Times New Roman" w:hAnsi="Times New Roman" w:cs="Times New Roman"/>
          <w:i/>
        </w:rPr>
      </w:pPr>
      <w:r w:rsidRPr="0048265A">
        <w:rPr>
          <w:rFonts w:ascii="Times New Roman" w:hAnsi="Times New Roman" w:cs="Times New Roman"/>
          <w:i/>
        </w:rPr>
        <w:t xml:space="preserve">Пример такого логотипа — </w:t>
      </w:r>
      <w:proofErr w:type="spellStart"/>
      <w:r w:rsidRPr="0048265A">
        <w:rPr>
          <w:rFonts w:ascii="Times New Roman" w:hAnsi="Times New Roman" w:cs="Times New Roman"/>
          <w:i/>
        </w:rPr>
        <w:t>Instagram</w:t>
      </w:r>
      <w:proofErr w:type="spellEnd"/>
      <w:r w:rsidRPr="0048265A">
        <w:rPr>
          <w:rFonts w:ascii="Times New Roman" w:hAnsi="Times New Roman" w:cs="Times New Roman"/>
          <w:i/>
        </w:rPr>
        <w:t>: он отражает идею ярких фото, которые выкладывают через приложение смартфона</w:t>
      </w:r>
    </w:p>
    <w:p w:rsidR="001F23D2" w:rsidRPr="0048265A" w:rsidRDefault="001F23D2" w:rsidP="00482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65A">
        <w:rPr>
          <w:rFonts w:ascii="Times New Roman" w:hAnsi="Times New Roman" w:cs="Times New Roman"/>
          <w:sz w:val="24"/>
          <w:szCs w:val="24"/>
        </w:rPr>
        <w:t>● Хорошо запоминается и не теряется на фоне других.</w:t>
      </w:r>
    </w:p>
    <w:p w:rsidR="001F23D2" w:rsidRDefault="001F23D2" w:rsidP="001F23D2">
      <w:pPr>
        <w:spacing w:after="0" w:line="240" w:lineRule="auto"/>
        <w:jc w:val="center"/>
        <w:rPr>
          <w:rFonts w:ascii="Helvetica" w:eastAsia="Times New Roman" w:hAnsi="Helvetica" w:cs="Helvetica"/>
          <w:noProof/>
          <w:color w:val="000000"/>
          <w:sz w:val="2"/>
          <w:szCs w:val="2"/>
          <w:lang w:eastAsia="ru-RU"/>
        </w:rPr>
      </w:pPr>
    </w:p>
    <w:p w:rsidR="001F23D2" w:rsidRPr="001F23D2" w:rsidRDefault="001F23D2" w:rsidP="0048265A">
      <w:pPr>
        <w:jc w:val="both"/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</w:pPr>
      <w:r w:rsidRPr="001F23D2">
        <w:rPr>
          <w:rFonts w:ascii="Helvetica" w:eastAsia="Times New Roman" w:hAnsi="Helvetica" w:cs="Helvetica"/>
          <w:noProof/>
          <w:color w:val="000000"/>
          <w:sz w:val="2"/>
          <w:szCs w:val="2"/>
          <w:lang w:eastAsia="ru-RU"/>
        </w:rPr>
        <w:drawing>
          <wp:inline distT="0" distB="0" distL="0" distR="0">
            <wp:extent cx="1590261" cy="1355160"/>
            <wp:effectExtent l="0" t="0" r="0" b="0"/>
            <wp:docPr id="2" name="Рисунок 2" descr="https://avatars.mds.yandex.net/get-lpc/1220100/285ecc6a-1dfa-42c0-a78f-c2dcc5616f02/width_1280_q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lpc/1220100/285ecc6a-1dfa-42c0-a78f-c2dcc5616f02/width_1280_q7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408"/>
                    <a:stretch/>
                  </pic:blipFill>
                  <pic:spPr bwMode="auto">
                    <a:xfrm>
                      <a:off x="0" y="0"/>
                      <a:ext cx="1626701" cy="138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3D2" w:rsidRPr="0048265A" w:rsidRDefault="001F23D2" w:rsidP="0048265A">
      <w:pPr>
        <w:jc w:val="both"/>
        <w:rPr>
          <w:rFonts w:ascii="Times New Roman" w:hAnsi="Times New Roman" w:cs="Times New Roman"/>
          <w:i/>
        </w:rPr>
      </w:pPr>
      <w:r w:rsidRPr="0048265A">
        <w:rPr>
          <w:rFonts w:ascii="Times New Roman" w:hAnsi="Times New Roman" w:cs="Times New Roman"/>
          <w:i/>
        </w:rPr>
        <w:t xml:space="preserve">Яркий пример — логотип </w:t>
      </w:r>
      <w:proofErr w:type="spellStart"/>
      <w:r w:rsidRPr="0048265A">
        <w:rPr>
          <w:rFonts w:ascii="Times New Roman" w:hAnsi="Times New Roman" w:cs="Times New Roman"/>
          <w:i/>
        </w:rPr>
        <w:t>McDonald’s</w:t>
      </w:r>
      <w:proofErr w:type="spellEnd"/>
      <w:r w:rsidRPr="0048265A">
        <w:rPr>
          <w:rFonts w:ascii="Times New Roman" w:hAnsi="Times New Roman" w:cs="Times New Roman"/>
          <w:i/>
        </w:rPr>
        <w:t>, который заметен отовсюду и запоминается с первого раза</w:t>
      </w:r>
    </w:p>
    <w:p w:rsidR="001F23D2" w:rsidRPr="0048265A" w:rsidRDefault="001F23D2" w:rsidP="00482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65A">
        <w:rPr>
          <w:rFonts w:ascii="Times New Roman" w:hAnsi="Times New Roman" w:cs="Times New Roman"/>
          <w:sz w:val="24"/>
          <w:szCs w:val="24"/>
        </w:rPr>
        <w:t>● Хорошо читается на разных носителях, в цветной и чёрно-белой версии, маленьком и большом размерах. Это особенно важный пункт, если лого используют для онлайн- и офлайн-коммуникаций, печатают на одежде и рекламных постерах.</w:t>
      </w:r>
    </w:p>
    <w:p w:rsidR="001F23D2" w:rsidRPr="0048265A" w:rsidRDefault="001F23D2" w:rsidP="00482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65A">
        <w:rPr>
          <w:rFonts w:ascii="Times New Roman" w:hAnsi="Times New Roman" w:cs="Times New Roman"/>
          <w:sz w:val="24"/>
          <w:szCs w:val="24"/>
        </w:rPr>
        <w:t>● Обладает гармоничной композицией и цветовой гаммой: не вызывает визуального отторжения и не вступает в конфликт с другими визуальными элементами.</w:t>
      </w:r>
    </w:p>
    <w:p w:rsidR="001F23D2" w:rsidRPr="0048265A" w:rsidRDefault="001F23D2" w:rsidP="004826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265A">
        <w:rPr>
          <w:rFonts w:ascii="Times New Roman" w:hAnsi="Times New Roman" w:cs="Times New Roman"/>
          <w:sz w:val="24"/>
          <w:szCs w:val="24"/>
        </w:rPr>
        <w:t>● Отвечает стилю и целевой аудитории. Даже если это фирменный логотип в стиле нулевых, со множеством деталей и ярких цветов, он вполне может быть уместным: например, если это мероприятие или капсульная коллекция ностальгической тематики для аудитории 35+.</w:t>
      </w:r>
    </w:p>
    <w:p w:rsidR="001F23D2" w:rsidRDefault="001F23D2" w:rsidP="001F23D2">
      <w:pPr>
        <w:spacing w:after="0" w:line="240" w:lineRule="auto"/>
        <w:jc w:val="center"/>
        <w:rPr>
          <w:rFonts w:ascii="Helvetica" w:eastAsia="Times New Roman" w:hAnsi="Helvetica" w:cs="Helvetica"/>
          <w:noProof/>
          <w:color w:val="000000"/>
          <w:sz w:val="2"/>
          <w:szCs w:val="2"/>
          <w:lang w:eastAsia="ru-RU"/>
        </w:rPr>
      </w:pPr>
    </w:p>
    <w:p w:rsidR="001F23D2" w:rsidRPr="001F23D2" w:rsidRDefault="001F23D2" w:rsidP="0048265A">
      <w:pPr>
        <w:jc w:val="both"/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</w:pPr>
      <w:r w:rsidRPr="001F23D2">
        <w:rPr>
          <w:rFonts w:ascii="Helvetica" w:eastAsia="Times New Roman" w:hAnsi="Helvetica" w:cs="Helvetica"/>
          <w:noProof/>
          <w:color w:val="000000"/>
          <w:sz w:val="2"/>
          <w:szCs w:val="2"/>
          <w:lang w:eastAsia="ru-RU"/>
        </w:rPr>
        <w:lastRenderedPageBreak/>
        <w:drawing>
          <wp:inline distT="0" distB="0" distL="0" distR="0">
            <wp:extent cx="1756611" cy="1741335"/>
            <wp:effectExtent l="0" t="0" r="0" b="0"/>
            <wp:docPr id="3" name="Рисунок 3" descr="https://avatars.mds.yandex.net/get-lpc/1220100/6434083e-b9aa-47ca-b1c7-8faa9b292fb7/width_1280_q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lpc/1220100/6434083e-b9aa-47ca-b1c7-8faa9b292fb7/width_1280_q7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913"/>
                    <a:stretch/>
                  </pic:blipFill>
                  <pic:spPr bwMode="auto">
                    <a:xfrm>
                      <a:off x="0" y="0"/>
                      <a:ext cx="1790891" cy="177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23D2" w:rsidRDefault="001F23D2" w:rsidP="0048265A">
      <w:pPr>
        <w:jc w:val="both"/>
        <w:rPr>
          <w:rFonts w:ascii="Times New Roman" w:hAnsi="Times New Roman" w:cs="Times New Roman"/>
          <w:i/>
        </w:rPr>
      </w:pPr>
      <w:r w:rsidRPr="0048265A">
        <w:rPr>
          <w:rFonts w:ascii="Times New Roman" w:hAnsi="Times New Roman" w:cs="Times New Roman"/>
          <w:i/>
        </w:rPr>
        <w:t xml:space="preserve">Логотип кофейни «Заварили» выполнен в стиле </w:t>
      </w:r>
      <w:proofErr w:type="spellStart"/>
      <w:r w:rsidRPr="0048265A">
        <w:rPr>
          <w:rFonts w:ascii="Times New Roman" w:hAnsi="Times New Roman" w:cs="Times New Roman"/>
          <w:i/>
        </w:rPr>
        <w:t>мемфис</w:t>
      </w:r>
      <w:proofErr w:type="spellEnd"/>
      <w:r w:rsidRPr="0048265A">
        <w:rPr>
          <w:rFonts w:ascii="Times New Roman" w:hAnsi="Times New Roman" w:cs="Times New Roman"/>
          <w:i/>
        </w:rPr>
        <w:t xml:space="preserve">: с нарочито яркими и контрастными сочетаниями, небрежным шрифтом и прочими характерными деталями. Всё это хорошо попадает в молодёжную аудиторию, которая устала от </w:t>
      </w:r>
      <w:proofErr w:type="spellStart"/>
      <w:r w:rsidRPr="0048265A">
        <w:rPr>
          <w:rFonts w:ascii="Times New Roman" w:hAnsi="Times New Roman" w:cs="Times New Roman"/>
          <w:i/>
        </w:rPr>
        <w:t>минималистичного</w:t>
      </w:r>
      <w:proofErr w:type="spellEnd"/>
      <w:r w:rsidRPr="0048265A">
        <w:rPr>
          <w:rFonts w:ascii="Times New Roman" w:hAnsi="Times New Roman" w:cs="Times New Roman"/>
          <w:i/>
        </w:rPr>
        <w:t xml:space="preserve"> и довольно однообразного дизайна кофеен третьей волны</w:t>
      </w:r>
    </w:p>
    <w:p w:rsidR="0048265A" w:rsidRPr="00D07265" w:rsidRDefault="0048265A" w:rsidP="00D0726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265">
        <w:rPr>
          <w:rFonts w:ascii="Times New Roman" w:hAnsi="Times New Roman" w:cs="Times New Roman"/>
          <w:b/>
          <w:sz w:val="24"/>
          <w:szCs w:val="24"/>
        </w:rPr>
        <w:t>Виды и стили логотипов</w:t>
      </w:r>
    </w:p>
    <w:p w:rsidR="0048265A" w:rsidRPr="00D07265" w:rsidRDefault="0048265A" w:rsidP="00D0726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265">
        <w:rPr>
          <w:rFonts w:ascii="Times New Roman" w:hAnsi="Times New Roman" w:cs="Times New Roman"/>
          <w:b/>
          <w:sz w:val="24"/>
          <w:szCs w:val="24"/>
        </w:rPr>
        <w:t>Есть три основных вида логотипов:</w:t>
      </w:r>
    </w:p>
    <w:p w:rsidR="0048265A" w:rsidRPr="00D07265" w:rsidRDefault="0048265A" w:rsidP="00D072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7265">
        <w:rPr>
          <w:rFonts w:ascii="Times New Roman" w:hAnsi="Times New Roman" w:cs="Times New Roman"/>
          <w:sz w:val="24"/>
          <w:szCs w:val="24"/>
        </w:rPr>
        <w:t xml:space="preserve">● </w:t>
      </w:r>
      <w:r w:rsidRPr="00D07265">
        <w:rPr>
          <w:rFonts w:ascii="Times New Roman" w:hAnsi="Times New Roman" w:cs="Times New Roman"/>
          <w:b/>
          <w:sz w:val="24"/>
          <w:szCs w:val="24"/>
        </w:rPr>
        <w:t>Графический:</w:t>
      </w:r>
      <w:r w:rsidRPr="00D07265">
        <w:rPr>
          <w:rFonts w:ascii="Times New Roman" w:hAnsi="Times New Roman" w:cs="Times New Roman"/>
          <w:sz w:val="24"/>
          <w:szCs w:val="24"/>
        </w:rPr>
        <w:t xml:space="preserve"> когда логотип представляет собой только визуальный символ, без текста или с одной-двумя буквами (реже — цифрами). Это могут быть узнаваемые образы: люди, животные, растения, а иногда — только геометрические фигуры и линии. Для того чтобы он получился ярким и уникальным, в процессе создания графического логотипа используют авторские рисунки и фирменные цвета.</w:t>
      </w:r>
    </w:p>
    <w:p w:rsidR="0048265A" w:rsidRDefault="0048265A" w:rsidP="0048265A">
      <w:pPr>
        <w:jc w:val="both"/>
        <w:rPr>
          <w:rFonts w:ascii="Helvetica" w:hAnsi="Helvetica" w:cs="Helvetica"/>
          <w:color w:val="000000"/>
          <w:sz w:val="2"/>
          <w:szCs w:val="2"/>
        </w:rPr>
      </w:pPr>
      <w:r>
        <w:rPr>
          <w:rFonts w:ascii="Helvetica" w:hAnsi="Helvetica" w:cs="Helvetica"/>
          <w:noProof/>
          <w:color w:val="000000"/>
          <w:sz w:val="2"/>
          <w:szCs w:val="2"/>
          <w:lang w:eastAsia="ru-RU"/>
        </w:rPr>
        <w:drawing>
          <wp:inline distT="0" distB="0" distL="0" distR="0">
            <wp:extent cx="4579952" cy="2339928"/>
            <wp:effectExtent l="0" t="0" r="0" b="3810"/>
            <wp:docPr id="4" name="Рисунок 4" descr="https://avatars.mds.yandex.net/get-lpc/1527204/64371db9-086c-4cb5-a32f-12509595fafa/width_1280_q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lpc/1527204/64371db9-086c-4cb5-a32f-12509595fafa/width_1280_q7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729" cy="235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65A" w:rsidRPr="00D07265" w:rsidRDefault="0048265A" w:rsidP="00D07265">
      <w:pPr>
        <w:jc w:val="both"/>
        <w:rPr>
          <w:rFonts w:ascii="Times New Roman" w:hAnsi="Times New Roman" w:cs="Times New Roman"/>
          <w:i/>
        </w:rPr>
      </w:pPr>
      <w:r w:rsidRPr="00D07265">
        <w:rPr>
          <w:rFonts w:ascii="Times New Roman" w:hAnsi="Times New Roman" w:cs="Times New Roman"/>
          <w:i/>
        </w:rPr>
        <w:t xml:space="preserve">Логотип </w:t>
      </w:r>
      <w:proofErr w:type="spellStart"/>
      <w:r w:rsidRPr="00D07265">
        <w:rPr>
          <w:rFonts w:ascii="Times New Roman" w:hAnsi="Times New Roman" w:cs="Times New Roman"/>
          <w:i/>
        </w:rPr>
        <w:t>Apple</w:t>
      </w:r>
      <w:proofErr w:type="spellEnd"/>
      <w:r w:rsidRPr="00D07265">
        <w:rPr>
          <w:rFonts w:ascii="Times New Roman" w:hAnsi="Times New Roman" w:cs="Times New Roman"/>
          <w:i/>
        </w:rPr>
        <w:t xml:space="preserve"> претерпел немало изменений, зато сейчас его невозможно спутать ни с каким другим</w:t>
      </w:r>
    </w:p>
    <w:p w:rsidR="0048265A" w:rsidRPr="00D07265" w:rsidRDefault="0048265A" w:rsidP="00D072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7265">
        <w:rPr>
          <w:rFonts w:ascii="Times New Roman" w:hAnsi="Times New Roman" w:cs="Times New Roman"/>
          <w:sz w:val="24"/>
          <w:szCs w:val="24"/>
        </w:rPr>
        <w:t xml:space="preserve">● </w:t>
      </w:r>
      <w:r w:rsidRPr="00D07265">
        <w:rPr>
          <w:rFonts w:ascii="Times New Roman" w:hAnsi="Times New Roman" w:cs="Times New Roman"/>
          <w:b/>
          <w:sz w:val="24"/>
          <w:szCs w:val="24"/>
        </w:rPr>
        <w:t>Текстовый:</w:t>
      </w:r>
      <w:r w:rsidRPr="00D07265">
        <w:rPr>
          <w:rFonts w:ascii="Times New Roman" w:hAnsi="Times New Roman" w:cs="Times New Roman"/>
          <w:sz w:val="24"/>
          <w:szCs w:val="24"/>
        </w:rPr>
        <w:t xml:space="preserve"> когда в основе дизайна логотипа название компании или продукта. Это помогает сразу понять, о чём идёт речь, и лучше всего работает для брендов с короткими названиями и слишком абстрактным продуктом, чтобы его можно было легко изобразить. Чтобы сделать такой логотип более узнаваемым, используют авторские шрифты или уникальные графические элементы.</w:t>
      </w:r>
    </w:p>
    <w:p w:rsidR="0048265A" w:rsidRDefault="0048265A" w:rsidP="0048265A">
      <w:pPr>
        <w:spacing w:after="0" w:line="240" w:lineRule="auto"/>
        <w:jc w:val="center"/>
        <w:rPr>
          <w:rFonts w:ascii="Helvetica" w:eastAsia="Times New Roman" w:hAnsi="Helvetica" w:cs="Helvetica"/>
          <w:noProof/>
          <w:color w:val="000000"/>
          <w:sz w:val="2"/>
          <w:szCs w:val="2"/>
          <w:lang w:eastAsia="ru-RU"/>
        </w:rPr>
      </w:pPr>
    </w:p>
    <w:p w:rsidR="0048265A" w:rsidRPr="0048265A" w:rsidRDefault="0048265A" w:rsidP="0048265A">
      <w:pPr>
        <w:spacing w:after="0" w:line="240" w:lineRule="auto"/>
        <w:jc w:val="both"/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</w:pPr>
      <w:r w:rsidRPr="0048265A">
        <w:rPr>
          <w:rFonts w:ascii="Helvetica" w:eastAsia="Times New Roman" w:hAnsi="Helvetica" w:cs="Helvetica"/>
          <w:noProof/>
          <w:color w:val="000000"/>
          <w:sz w:val="2"/>
          <w:szCs w:val="2"/>
          <w:lang w:eastAsia="ru-RU"/>
        </w:rPr>
        <w:lastRenderedPageBreak/>
        <w:drawing>
          <wp:inline distT="0" distB="0" distL="0" distR="0">
            <wp:extent cx="3220245" cy="2687540"/>
            <wp:effectExtent l="0" t="0" r="0" b="0"/>
            <wp:docPr id="5" name="Рисунок 5" descr="https://avatars.mds.yandex.net/get-lpc/1527204/024e3c69-197e-4e50-a4e0-b29d202ae4f8/width_1280_q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lpc/1527204/024e3c69-197e-4e50-a4e0-b29d202ae4f8/width_1280_q7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131"/>
                    <a:stretch/>
                  </pic:blipFill>
                  <pic:spPr bwMode="auto">
                    <a:xfrm>
                      <a:off x="0" y="0"/>
                      <a:ext cx="3235799" cy="270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65A" w:rsidRPr="00D07265" w:rsidRDefault="0048265A" w:rsidP="00D07265">
      <w:pPr>
        <w:jc w:val="both"/>
        <w:rPr>
          <w:rFonts w:ascii="Times New Roman" w:hAnsi="Times New Roman" w:cs="Times New Roman"/>
          <w:i/>
        </w:rPr>
      </w:pPr>
      <w:r w:rsidRPr="00D07265">
        <w:rPr>
          <w:rFonts w:ascii="Times New Roman" w:hAnsi="Times New Roman" w:cs="Times New Roman"/>
          <w:i/>
        </w:rPr>
        <w:t xml:space="preserve">Логотип </w:t>
      </w:r>
      <w:proofErr w:type="spellStart"/>
      <w:r w:rsidRPr="00D07265">
        <w:rPr>
          <w:rFonts w:ascii="Times New Roman" w:hAnsi="Times New Roman" w:cs="Times New Roman"/>
          <w:i/>
        </w:rPr>
        <w:t>Ford</w:t>
      </w:r>
      <w:proofErr w:type="spellEnd"/>
      <w:r w:rsidRPr="00D07265">
        <w:rPr>
          <w:rFonts w:ascii="Times New Roman" w:hAnsi="Times New Roman" w:cs="Times New Roman"/>
          <w:i/>
        </w:rPr>
        <w:t xml:space="preserve"> почти не изменился за более чем вековую историю, но хорошо узнаваем за счёт характерных деталей: шрифта, овала и цвета</w:t>
      </w:r>
    </w:p>
    <w:p w:rsidR="0048265A" w:rsidRPr="00D07265" w:rsidRDefault="0048265A" w:rsidP="00D072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7265">
        <w:rPr>
          <w:rFonts w:ascii="Times New Roman" w:hAnsi="Times New Roman" w:cs="Times New Roman"/>
          <w:b/>
          <w:sz w:val="24"/>
          <w:szCs w:val="24"/>
        </w:rPr>
        <w:t>● Комбинированные:</w:t>
      </w:r>
      <w:r w:rsidRPr="00D07265">
        <w:rPr>
          <w:rFonts w:ascii="Times New Roman" w:hAnsi="Times New Roman" w:cs="Times New Roman"/>
          <w:sz w:val="24"/>
          <w:szCs w:val="24"/>
        </w:rPr>
        <w:t xml:space="preserve"> когда элементы логотипа, текст и графика работают вместе. Иногда к такому фирменному знаку добавляют год основания, страну или слоган компании.</w:t>
      </w:r>
    </w:p>
    <w:p w:rsidR="0048265A" w:rsidRPr="00D07265" w:rsidRDefault="0048265A" w:rsidP="00D072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7265">
        <w:rPr>
          <w:rFonts w:ascii="Times New Roman" w:hAnsi="Times New Roman" w:cs="Times New Roman"/>
          <w:sz w:val="24"/>
          <w:szCs w:val="24"/>
        </w:rPr>
        <w:t>С точки зрения стиля логотип может следовать:</w:t>
      </w:r>
    </w:p>
    <w:p w:rsidR="0048265A" w:rsidRPr="00D07265" w:rsidRDefault="0048265A" w:rsidP="00D072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7265">
        <w:rPr>
          <w:rFonts w:ascii="Times New Roman" w:hAnsi="Times New Roman" w:cs="Times New Roman"/>
          <w:sz w:val="24"/>
          <w:szCs w:val="24"/>
        </w:rPr>
        <w:t>● за определённым стилем в искусстве: например, готика или модерн;</w:t>
      </w:r>
    </w:p>
    <w:p w:rsidR="0048265A" w:rsidRPr="0048265A" w:rsidRDefault="0048265A" w:rsidP="0048265A">
      <w:pPr>
        <w:spacing w:after="0" w:line="240" w:lineRule="auto"/>
        <w:jc w:val="both"/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</w:pPr>
      <w:r w:rsidRPr="0048265A">
        <w:rPr>
          <w:rFonts w:ascii="Helvetica" w:eastAsia="Times New Roman" w:hAnsi="Helvetica" w:cs="Helvetica"/>
          <w:noProof/>
          <w:color w:val="000000"/>
          <w:sz w:val="2"/>
          <w:szCs w:val="2"/>
          <w:lang w:eastAsia="ru-RU"/>
        </w:rPr>
        <w:drawing>
          <wp:inline distT="0" distB="0" distL="0" distR="0">
            <wp:extent cx="4301656" cy="2425293"/>
            <wp:effectExtent l="0" t="0" r="3810" b="0"/>
            <wp:docPr id="6" name="Рисунок 6" descr="https://avatars.mds.yandex.net/get-lpc/1220100/6316c37e-68c1-4630-8fda-a312635107b5/width_1280_q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lpc/1220100/6316c37e-68c1-4630-8fda-a312635107b5/width_1280_q7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18"/>
                    <a:stretch/>
                  </pic:blipFill>
                  <pic:spPr bwMode="auto">
                    <a:xfrm>
                      <a:off x="0" y="0"/>
                      <a:ext cx="4341443" cy="24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65A" w:rsidRPr="00D07265" w:rsidRDefault="0048265A" w:rsidP="00D07265">
      <w:pPr>
        <w:jc w:val="both"/>
        <w:rPr>
          <w:rFonts w:ascii="Times New Roman" w:hAnsi="Times New Roman" w:cs="Times New Roman"/>
          <w:i/>
        </w:rPr>
      </w:pPr>
      <w:r w:rsidRPr="00D07265">
        <w:rPr>
          <w:rFonts w:ascii="Times New Roman" w:hAnsi="Times New Roman" w:cs="Times New Roman"/>
          <w:i/>
        </w:rPr>
        <w:t>Туристический логотип России выполнен в стиле русского авангарда</w:t>
      </w:r>
    </w:p>
    <w:p w:rsidR="0048265A" w:rsidRPr="0048265A" w:rsidRDefault="0048265A" w:rsidP="0048265A">
      <w:pPr>
        <w:spacing w:after="0" w:line="360" w:lineRule="atLeast"/>
        <w:rPr>
          <w:rFonts w:ascii="var(--font-family)" w:eastAsia="Times New Roman" w:hAnsi="var(--font-family)" w:cs="Helvetica"/>
          <w:color w:val="000000"/>
          <w:sz w:val="24"/>
          <w:szCs w:val="24"/>
          <w:lang w:eastAsia="ru-RU"/>
        </w:rPr>
      </w:pPr>
    </w:p>
    <w:p w:rsidR="0048265A" w:rsidRPr="00D07265" w:rsidRDefault="0048265A" w:rsidP="00D072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7265">
        <w:rPr>
          <w:rFonts w:ascii="Times New Roman" w:hAnsi="Times New Roman" w:cs="Times New Roman"/>
          <w:sz w:val="24"/>
          <w:szCs w:val="24"/>
        </w:rPr>
        <w:t>● модными трендами в дизайне: например, лаконичность или контрастные цвета;</w:t>
      </w:r>
    </w:p>
    <w:p w:rsidR="0048265A" w:rsidRPr="0048265A" w:rsidRDefault="0048265A" w:rsidP="0048265A">
      <w:pPr>
        <w:spacing w:after="0" w:line="240" w:lineRule="auto"/>
        <w:jc w:val="both"/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</w:pPr>
      <w:r w:rsidRPr="0048265A">
        <w:rPr>
          <w:rFonts w:ascii="Helvetica" w:eastAsia="Times New Roman" w:hAnsi="Helvetica" w:cs="Helvetica"/>
          <w:noProof/>
          <w:color w:val="000000"/>
          <w:sz w:val="2"/>
          <w:szCs w:val="2"/>
          <w:lang w:eastAsia="ru-RU"/>
        </w:rPr>
        <w:lastRenderedPageBreak/>
        <w:drawing>
          <wp:inline distT="0" distB="0" distL="0" distR="0">
            <wp:extent cx="4094922" cy="1790915"/>
            <wp:effectExtent l="0" t="0" r="1270" b="0"/>
            <wp:docPr id="7" name="Рисунок 7" descr="https://avatars.mds.yandex.net/get-lpc/403342/8a5a4c64-1fcc-4d34-8ffb-7c18e174c5a1/width_1280_q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lpc/403342/8a5a4c64-1fcc-4d34-8ffb-7c18e174c5a1/width_1280_q7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844" cy="183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65A" w:rsidRPr="00D07265" w:rsidRDefault="0048265A" w:rsidP="00D07265">
      <w:pPr>
        <w:jc w:val="both"/>
        <w:rPr>
          <w:rFonts w:ascii="Times New Roman" w:hAnsi="Times New Roman" w:cs="Times New Roman"/>
          <w:i/>
        </w:rPr>
      </w:pPr>
      <w:r w:rsidRPr="00D07265">
        <w:rPr>
          <w:rFonts w:ascii="Times New Roman" w:hAnsi="Times New Roman" w:cs="Times New Roman"/>
          <w:i/>
        </w:rPr>
        <w:t xml:space="preserve">Логотип </w:t>
      </w:r>
      <w:proofErr w:type="spellStart"/>
      <w:r w:rsidRPr="00D07265">
        <w:rPr>
          <w:rFonts w:ascii="Times New Roman" w:hAnsi="Times New Roman" w:cs="Times New Roman"/>
          <w:i/>
        </w:rPr>
        <w:t>Nike</w:t>
      </w:r>
      <w:proofErr w:type="spellEnd"/>
      <w:r w:rsidRPr="00D07265">
        <w:rPr>
          <w:rFonts w:ascii="Times New Roman" w:hAnsi="Times New Roman" w:cs="Times New Roman"/>
          <w:i/>
        </w:rPr>
        <w:t xml:space="preserve"> — воплощение лаконичности</w:t>
      </w:r>
    </w:p>
    <w:p w:rsidR="0048265A" w:rsidRPr="00D07265" w:rsidRDefault="0048265A" w:rsidP="00D072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7265">
        <w:rPr>
          <w:rFonts w:ascii="Times New Roman" w:hAnsi="Times New Roman" w:cs="Times New Roman"/>
          <w:sz w:val="24"/>
          <w:szCs w:val="24"/>
        </w:rPr>
        <w:t>● фирменным стилем и духом компании или бренда.</w:t>
      </w:r>
    </w:p>
    <w:p w:rsidR="0048265A" w:rsidRPr="0048265A" w:rsidRDefault="0048265A" w:rsidP="0048265A">
      <w:pPr>
        <w:spacing w:after="0" w:line="240" w:lineRule="auto"/>
        <w:jc w:val="both"/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</w:pPr>
      <w:r w:rsidRPr="0048265A">
        <w:rPr>
          <w:rFonts w:ascii="Helvetica" w:eastAsia="Times New Roman" w:hAnsi="Helvetica" w:cs="Helvetica"/>
          <w:noProof/>
          <w:color w:val="000000"/>
          <w:sz w:val="2"/>
          <w:szCs w:val="2"/>
          <w:lang w:eastAsia="ru-RU"/>
        </w:rPr>
        <w:drawing>
          <wp:inline distT="0" distB="0" distL="0" distR="0">
            <wp:extent cx="3196425" cy="1986793"/>
            <wp:effectExtent l="0" t="0" r="4445" b="0"/>
            <wp:docPr id="8" name="Рисунок 8" descr="https://avatars.mds.yandex.net/get-lpc/1220100/4cdfecf0-689e-4e07-ad3f-53e3d0b86a65/width_1280_q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mds.yandex.net/get-lpc/1220100/4cdfecf0-689e-4e07-ad3f-53e3d0b86a65/width_1280_q7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03" cy="201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65A" w:rsidRPr="00D07265" w:rsidRDefault="0048265A" w:rsidP="00D07265">
      <w:pPr>
        <w:jc w:val="both"/>
        <w:rPr>
          <w:rFonts w:ascii="Times New Roman" w:hAnsi="Times New Roman" w:cs="Times New Roman"/>
          <w:i/>
        </w:rPr>
      </w:pPr>
      <w:r w:rsidRPr="00D07265">
        <w:rPr>
          <w:rFonts w:ascii="Times New Roman" w:hAnsi="Times New Roman" w:cs="Times New Roman"/>
          <w:i/>
        </w:rPr>
        <w:t xml:space="preserve">Логотип </w:t>
      </w:r>
      <w:proofErr w:type="spellStart"/>
      <w:r w:rsidRPr="00D07265">
        <w:rPr>
          <w:rFonts w:ascii="Times New Roman" w:hAnsi="Times New Roman" w:cs="Times New Roman"/>
          <w:i/>
        </w:rPr>
        <w:t>Rolling</w:t>
      </w:r>
      <w:proofErr w:type="spellEnd"/>
      <w:r w:rsidRPr="00D07265">
        <w:rPr>
          <w:rFonts w:ascii="Times New Roman" w:hAnsi="Times New Roman" w:cs="Times New Roman"/>
          <w:i/>
        </w:rPr>
        <w:t xml:space="preserve"> </w:t>
      </w:r>
      <w:proofErr w:type="spellStart"/>
      <w:r w:rsidRPr="00D07265">
        <w:rPr>
          <w:rFonts w:ascii="Times New Roman" w:hAnsi="Times New Roman" w:cs="Times New Roman"/>
          <w:i/>
        </w:rPr>
        <w:t>Stones</w:t>
      </w:r>
      <w:proofErr w:type="spellEnd"/>
      <w:r w:rsidRPr="00D07265">
        <w:rPr>
          <w:rFonts w:ascii="Times New Roman" w:hAnsi="Times New Roman" w:cs="Times New Roman"/>
          <w:i/>
        </w:rPr>
        <w:t xml:space="preserve"> отражает бунтарский дух, который отличает и музыку, и поведение членов группы</w:t>
      </w:r>
    </w:p>
    <w:p w:rsidR="0048265A" w:rsidRPr="00D07265" w:rsidRDefault="0048265A" w:rsidP="00D0726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265">
        <w:rPr>
          <w:rFonts w:ascii="Times New Roman" w:hAnsi="Times New Roman" w:cs="Times New Roman"/>
          <w:b/>
          <w:sz w:val="24"/>
          <w:szCs w:val="24"/>
        </w:rPr>
        <w:t>Этапы создания логотипа</w:t>
      </w:r>
    </w:p>
    <w:p w:rsidR="0048265A" w:rsidRPr="00D07265" w:rsidRDefault="0048265A" w:rsidP="00D0726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7265">
        <w:rPr>
          <w:rFonts w:ascii="Times New Roman" w:hAnsi="Times New Roman" w:cs="Times New Roman"/>
          <w:b/>
          <w:sz w:val="24"/>
          <w:szCs w:val="24"/>
        </w:rPr>
        <w:t>Подготовительный</w:t>
      </w:r>
    </w:p>
    <w:p w:rsidR="0048265A" w:rsidRPr="00D07265" w:rsidRDefault="0048265A" w:rsidP="00D072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7265">
        <w:rPr>
          <w:rFonts w:ascii="Times New Roman" w:hAnsi="Times New Roman" w:cs="Times New Roman"/>
          <w:sz w:val="24"/>
          <w:szCs w:val="24"/>
        </w:rPr>
        <w:t>Перед тем как создать дизайн логотипа, нужно уточнить у клиента все вводные:</w:t>
      </w:r>
    </w:p>
    <w:p w:rsidR="0048265A" w:rsidRPr="00D07265" w:rsidRDefault="0048265A" w:rsidP="00D072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7265">
        <w:rPr>
          <w:rFonts w:ascii="Times New Roman" w:hAnsi="Times New Roman" w:cs="Times New Roman"/>
          <w:sz w:val="24"/>
          <w:szCs w:val="24"/>
        </w:rPr>
        <w:t>● Каким должен быть логотип?</w:t>
      </w:r>
    </w:p>
    <w:p w:rsidR="0048265A" w:rsidRPr="00D07265" w:rsidRDefault="0048265A" w:rsidP="00D072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7265">
        <w:rPr>
          <w:rFonts w:ascii="Times New Roman" w:hAnsi="Times New Roman" w:cs="Times New Roman"/>
          <w:sz w:val="24"/>
          <w:szCs w:val="24"/>
        </w:rPr>
        <w:t>● Какую идею он воплощает?</w:t>
      </w:r>
    </w:p>
    <w:p w:rsidR="0048265A" w:rsidRPr="00D07265" w:rsidRDefault="0048265A" w:rsidP="00D072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7265">
        <w:rPr>
          <w:rFonts w:ascii="Times New Roman" w:hAnsi="Times New Roman" w:cs="Times New Roman"/>
          <w:sz w:val="24"/>
          <w:szCs w:val="24"/>
        </w:rPr>
        <w:t>● Для какой аудитории предназначен?</w:t>
      </w:r>
    </w:p>
    <w:p w:rsidR="0048265A" w:rsidRPr="00D07265" w:rsidRDefault="0048265A" w:rsidP="00D072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7265">
        <w:rPr>
          <w:rFonts w:ascii="Times New Roman" w:hAnsi="Times New Roman" w:cs="Times New Roman"/>
          <w:sz w:val="24"/>
          <w:szCs w:val="24"/>
        </w:rPr>
        <w:t>● Где и на каких носителях его будут использовать?</w:t>
      </w:r>
    </w:p>
    <w:p w:rsidR="0048265A" w:rsidRPr="00D07265" w:rsidRDefault="0048265A" w:rsidP="00D072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7265">
        <w:rPr>
          <w:rFonts w:ascii="Times New Roman" w:hAnsi="Times New Roman" w:cs="Times New Roman"/>
          <w:sz w:val="24"/>
          <w:szCs w:val="24"/>
        </w:rPr>
        <w:t xml:space="preserve">● Какие </w:t>
      </w:r>
      <w:proofErr w:type="spellStart"/>
      <w:r w:rsidRPr="00D07265">
        <w:rPr>
          <w:rFonts w:ascii="Times New Roman" w:hAnsi="Times New Roman" w:cs="Times New Roman"/>
          <w:sz w:val="24"/>
          <w:szCs w:val="24"/>
        </w:rPr>
        <w:t>референсы</w:t>
      </w:r>
      <w:proofErr w:type="spellEnd"/>
      <w:r w:rsidRPr="00D07265">
        <w:rPr>
          <w:rFonts w:ascii="Times New Roman" w:hAnsi="Times New Roman" w:cs="Times New Roman"/>
          <w:sz w:val="24"/>
          <w:szCs w:val="24"/>
        </w:rPr>
        <w:t xml:space="preserve"> (то есть примеры, которые нравятся заказчику) есть?</w:t>
      </w:r>
    </w:p>
    <w:p w:rsidR="0048265A" w:rsidRPr="00D07265" w:rsidRDefault="0048265A" w:rsidP="00D072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7265">
        <w:rPr>
          <w:rFonts w:ascii="Times New Roman" w:hAnsi="Times New Roman" w:cs="Times New Roman"/>
          <w:sz w:val="24"/>
          <w:szCs w:val="24"/>
        </w:rPr>
        <w:t xml:space="preserve">● Если у клиента уже есть </w:t>
      </w:r>
      <w:proofErr w:type="spellStart"/>
      <w:r w:rsidRPr="00D07265">
        <w:rPr>
          <w:rFonts w:ascii="Times New Roman" w:hAnsi="Times New Roman" w:cs="Times New Roman"/>
          <w:sz w:val="24"/>
          <w:szCs w:val="24"/>
        </w:rPr>
        <w:t>брендбук</w:t>
      </w:r>
      <w:proofErr w:type="spellEnd"/>
      <w:r w:rsidRPr="00D07265">
        <w:rPr>
          <w:rFonts w:ascii="Times New Roman" w:hAnsi="Times New Roman" w:cs="Times New Roman"/>
          <w:sz w:val="24"/>
          <w:szCs w:val="24"/>
        </w:rPr>
        <w:t xml:space="preserve"> и </w:t>
      </w:r>
      <w:hyperlink r:id="rId15" w:history="1">
        <w:r w:rsidRPr="00022BA5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фирменный стиль</w:t>
        </w:r>
      </w:hyperlink>
      <w:r w:rsidRPr="00022BA5">
        <w:rPr>
          <w:rFonts w:ascii="Times New Roman" w:hAnsi="Times New Roman" w:cs="Times New Roman"/>
          <w:sz w:val="24"/>
          <w:szCs w:val="24"/>
        </w:rPr>
        <w:t xml:space="preserve">, </w:t>
      </w:r>
      <w:r w:rsidRPr="00D07265">
        <w:rPr>
          <w:rFonts w:ascii="Times New Roman" w:hAnsi="Times New Roman" w:cs="Times New Roman"/>
          <w:sz w:val="24"/>
          <w:szCs w:val="24"/>
        </w:rPr>
        <w:t>все эти материалы тоже нужно учесть и использовать в работе. А если есть ещё и логотип, который нужно переделать, следует выяснить, что не так со старым.</w:t>
      </w:r>
    </w:p>
    <w:p w:rsidR="0048265A" w:rsidRPr="00D07265" w:rsidRDefault="0048265A" w:rsidP="00D072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7265">
        <w:rPr>
          <w:rFonts w:ascii="Times New Roman" w:hAnsi="Times New Roman" w:cs="Times New Roman"/>
          <w:sz w:val="24"/>
          <w:szCs w:val="24"/>
        </w:rPr>
        <w:t>Этот этап очень важен: чем глубже дизайнер погрузится в мир клиента, чем лучше поймёт его ожидания и цели, тем проще ему будет найти верное направление в разработке логотипа. А значит, избежать многочисленных правок и переделок. После этого можно договариваться о сроках и цене.</w:t>
      </w:r>
    </w:p>
    <w:p w:rsidR="0048265A" w:rsidRPr="00022BA5" w:rsidRDefault="0048265A" w:rsidP="00D0726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22BA5">
        <w:rPr>
          <w:rFonts w:ascii="Times New Roman" w:hAnsi="Times New Roman" w:cs="Times New Roman"/>
          <w:b/>
          <w:sz w:val="24"/>
          <w:szCs w:val="24"/>
        </w:rPr>
        <w:t>Создание эскизов</w:t>
      </w:r>
    </w:p>
    <w:p w:rsidR="0048265A" w:rsidRPr="00D07265" w:rsidRDefault="0048265A" w:rsidP="00D072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7265">
        <w:rPr>
          <w:rFonts w:ascii="Times New Roman" w:hAnsi="Times New Roman" w:cs="Times New Roman"/>
          <w:sz w:val="24"/>
          <w:szCs w:val="24"/>
        </w:rPr>
        <w:lastRenderedPageBreak/>
        <w:t xml:space="preserve">На этом этапе, изучив все </w:t>
      </w:r>
      <w:proofErr w:type="spellStart"/>
      <w:r w:rsidRPr="00D07265">
        <w:rPr>
          <w:rFonts w:ascii="Times New Roman" w:hAnsi="Times New Roman" w:cs="Times New Roman"/>
          <w:sz w:val="24"/>
          <w:szCs w:val="24"/>
        </w:rPr>
        <w:t>референсы</w:t>
      </w:r>
      <w:proofErr w:type="spellEnd"/>
      <w:r w:rsidRPr="00D07265">
        <w:rPr>
          <w:rFonts w:ascii="Times New Roman" w:hAnsi="Times New Roman" w:cs="Times New Roman"/>
          <w:sz w:val="24"/>
          <w:szCs w:val="24"/>
        </w:rPr>
        <w:t xml:space="preserve"> и вводные, дизайнер приступает к созданию элементов фирменного логотипа: делает наброски в </w:t>
      </w:r>
      <w:proofErr w:type="spellStart"/>
      <w:r w:rsidRPr="00D07265">
        <w:rPr>
          <w:rFonts w:ascii="Times New Roman" w:hAnsi="Times New Roman" w:cs="Times New Roman"/>
          <w:sz w:val="24"/>
          <w:szCs w:val="24"/>
        </w:rPr>
        <w:t>Sketchbook</w:t>
      </w:r>
      <w:proofErr w:type="spellEnd"/>
      <w:r w:rsidRPr="00D07265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Pr="00D07265">
        <w:rPr>
          <w:rFonts w:ascii="Times New Roman" w:hAnsi="Times New Roman" w:cs="Times New Roman"/>
          <w:sz w:val="24"/>
          <w:szCs w:val="24"/>
        </w:rPr>
        <w:t>Illustrator</w:t>
      </w:r>
      <w:proofErr w:type="spellEnd"/>
      <w:r w:rsidRPr="00D07265">
        <w:rPr>
          <w:rFonts w:ascii="Times New Roman" w:hAnsi="Times New Roman" w:cs="Times New Roman"/>
          <w:sz w:val="24"/>
          <w:szCs w:val="24"/>
        </w:rPr>
        <w:t>, прорабатывает в разных версиях и отправляет заказчику. Тот выбирает понравившиеся варианты, и дизайнер продолжает работать в этом направлении. Иногда перед созданием эскизов полезно поискать идеи для вдохновения среди других логотипов из той же области или со схожими задачами.</w:t>
      </w:r>
    </w:p>
    <w:p w:rsidR="00D07265" w:rsidRDefault="00D07265" w:rsidP="0048265A">
      <w:pPr>
        <w:spacing w:after="0" w:line="240" w:lineRule="auto"/>
        <w:jc w:val="center"/>
        <w:rPr>
          <w:rFonts w:ascii="Helvetica" w:eastAsia="Times New Roman" w:hAnsi="Helvetica" w:cs="Helvetica"/>
          <w:noProof/>
          <w:color w:val="000000"/>
          <w:sz w:val="2"/>
          <w:szCs w:val="2"/>
          <w:lang w:eastAsia="ru-RU"/>
        </w:rPr>
      </w:pPr>
    </w:p>
    <w:p w:rsidR="0048265A" w:rsidRDefault="0048265A" w:rsidP="00D07265">
      <w:pPr>
        <w:spacing w:after="0" w:line="240" w:lineRule="auto"/>
        <w:jc w:val="both"/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</w:pPr>
      <w:r w:rsidRPr="0048265A">
        <w:rPr>
          <w:rFonts w:ascii="Helvetica" w:eastAsia="Times New Roman" w:hAnsi="Helvetica" w:cs="Helvetica"/>
          <w:noProof/>
          <w:color w:val="000000"/>
          <w:sz w:val="2"/>
          <w:szCs w:val="2"/>
          <w:lang w:eastAsia="ru-RU"/>
        </w:rPr>
        <w:drawing>
          <wp:inline distT="0" distB="0" distL="0" distR="0">
            <wp:extent cx="5977345" cy="4770782"/>
            <wp:effectExtent l="0" t="0" r="4445" b="0"/>
            <wp:docPr id="9" name="Рисунок 9" descr="Первые эскизы логотипов для фотограф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ервые эскизы логотипов для фотографа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03"/>
                    <a:stretch/>
                  </pic:blipFill>
                  <pic:spPr bwMode="auto">
                    <a:xfrm>
                      <a:off x="0" y="0"/>
                      <a:ext cx="6003871" cy="4791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7265" w:rsidRPr="0048265A" w:rsidRDefault="00D07265" w:rsidP="0048265A">
      <w:pPr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</w:pPr>
    </w:p>
    <w:p w:rsidR="0048265A" w:rsidRPr="00D07265" w:rsidRDefault="00D07265" w:rsidP="00D07265">
      <w:pPr>
        <w:jc w:val="both"/>
        <w:rPr>
          <w:rFonts w:ascii="Times New Roman" w:hAnsi="Times New Roman" w:cs="Times New Roman"/>
          <w:i/>
        </w:rPr>
      </w:pPr>
      <w:r w:rsidRPr="00D07265">
        <w:rPr>
          <w:rFonts w:ascii="Times New Roman" w:hAnsi="Times New Roman" w:cs="Times New Roman"/>
          <w:i/>
        </w:rPr>
        <w:t>Первые эскизы логотипов для фотографа</w:t>
      </w:r>
    </w:p>
    <w:p w:rsidR="00D07265" w:rsidRPr="00022BA5" w:rsidRDefault="00D07265" w:rsidP="00D0726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22BA5">
        <w:rPr>
          <w:rFonts w:ascii="Times New Roman" w:hAnsi="Times New Roman" w:cs="Times New Roman"/>
          <w:b/>
          <w:sz w:val="24"/>
          <w:szCs w:val="24"/>
        </w:rPr>
        <w:t>Отрисовка</w:t>
      </w:r>
      <w:proofErr w:type="spellEnd"/>
      <w:r w:rsidRPr="00022BA5">
        <w:rPr>
          <w:rFonts w:ascii="Times New Roman" w:hAnsi="Times New Roman" w:cs="Times New Roman"/>
          <w:b/>
          <w:sz w:val="24"/>
          <w:szCs w:val="24"/>
        </w:rPr>
        <w:t xml:space="preserve"> первых версий логотипа</w:t>
      </w:r>
    </w:p>
    <w:p w:rsidR="00D07265" w:rsidRPr="00D07265" w:rsidRDefault="00D07265" w:rsidP="00D072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7265">
        <w:rPr>
          <w:rFonts w:ascii="Times New Roman" w:hAnsi="Times New Roman" w:cs="Times New Roman"/>
          <w:sz w:val="24"/>
          <w:szCs w:val="24"/>
        </w:rPr>
        <w:t xml:space="preserve">Дизайнер </w:t>
      </w:r>
      <w:proofErr w:type="spellStart"/>
      <w:r w:rsidRPr="00D07265">
        <w:rPr>
          <w:rFonts w:ascii="Times New Roman" w:hAnsi="Times New Roman" w:cs="Times New Roman"/>
          <w:sz w:val="24"/>
          <w:szCs w:val="24"/>
        </w:rPr>
        <w:t>отрисовывает</w:t>
      </w:r>
      <w:proofErr w:type="spellEnd"/>
      <w:r w:rsidRPr="00D07265">
        <w:rPr>
          <w:rFonts w:ascii="Times New Roman" w:hAnsi="Times New Roman" w:cs="Times New Roman"/>
          <w:sz w:val="24"/>
          <w:szCs w:val="24"/>
        </w:rPr>
        <w:t xml:space="preserve"> тот вариант или варианты, которые выбрал заказчик, прорабатывая форму, цвета и шрифт. Затем снова отправляет заказчику 3—5 версий, из которых тот выбирает понравившуюся. Иногда на это уходит несколько итераций правок, пока не получается вариант, который устраивает клиента.</w:t>
      </w:r>
    </w:p>
    <w:p w:rsidR="00D07265" w:rsidRPr="00D07265" w:rsidRDefault="00D07265" w:rsidP="00D072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07265">
        <w:rPr>
          <w:rFonts w:ascii="Times New Roman" w:hAnsi="Times New Roman" w:cs="Times New Roman"/>
          <w:sz w:val="24"/>
          <w:szCs w:val="24"/>
        </w:rPr>
        <w:t>На этом этапе важно уделить внимание форме и цвету. Они очень важны для передачи настроения и идеи логотипа, поскольку воздействуют на зрителя подсознательно. Например, треугольник с вершиной вверху символизирует силу и энергию, а белый цвет — мягкость и чистоту.</w:t>
      </w:r>
    </w:p>
    <w:p w:rsidR="00D07265" w:rsidRDefault="00D07265" w:rsidP="00D07265">
      <w:pPr>
        <w:spacing w:after="0" w:line="240" w:lineRule="auto"/>
        <w:jc w:val="center"/>
        <w:rPr>
          <w:rFonts w:ascii="Helvetica" w:eastAsia="Times New Roman" w:hAnsi="Helvetica" w:cs="Helvetica"/>
          <w:noProof/>
          <w:color w:val="000000"/>
          <w:sz w:val="2"/>
          <w:szCs w:val="2"/>
          <w:lang w:eastAsia="ru-RU"/>
        </w:rPr>
      </w:pPr>
    </w:p>
    <w:p w:rsidR="00D07265" w:rsidRDefault="00D07265" w:rsidP="00D07265">
      <w:pPr>
        <w:spacing w:after="0" w:line="240" w:lineRule="auto"/>
        <w:jc w:val="both"/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</w:pPr>
      <w:r w:rsidRPr="00D07265">
        <w:rPr>
          <w:rFonts w:ascii="Helvetica" w:eastAsia="Times New Roman" w:hAnsi="Helvetica" w:cs="Helvetica"/>
          <w:noProof/>
          <w:color w:val="000000"/>
          <w:sz w:val="2"/>
          <w:szCs w:val="2"/>
          <w:lang w:eastAsia="ru-RU"/>
        </w:rPr>
        <w:lastRenderedPageBreak/>
        <w:drawing>
          <wp:inline distT="0" distB="0" distL="0" distR="0">
            <wp:extent cx="5759103" cy="4420925"/>
            <wp:effectExtent l="0" t="0" r="0" b="0"/>
            <wp:docPr id="10" name="Рисунок 10" descr="https://avatars.mds.yandex.net/get-lpc/1220100/87876908-f9e5-4b80-82ee-105a000c93f3/width_1280_q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lpc/1220100/87876908-f9e5-4b80-82ee-105a000c93f3/width_1280_q70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737"/>
                    <a:stretch/>
                  </pic:blipFill>
                  <pic:spPr bwMode="auto">
                    <a:xfrm>
                      <a:off x="0" y="0"/>
                      <a:ext cx="5816608" cy="446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BA5" w:rsidRPr="00022BA5" w:rsidRDefault="00022BA5" w:rsidP="00022B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BA5">
        <w:rPr>
          <w:rFonts w:ascii="Times New Roman" w:hAnsi="Times New Roman" w:cs="Times New Roman"/>
          <w:sz w:val="24"/>
          <w:szCs w:val="24"/>
        </w:rPr>
        <w:t>Финальная доработка</w:t>
      </w:r>
    </w:p>
    <w:p w:rsidR="00022BA5" w:rsidRPr="00022BA5" w:rsidRDefault="00022BA5" w:rsidP="00022B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BA5">
        <w:rPr>
          <w:rFonts w:ascii="Times New Roman" w:hAnsi="Times New Roman" w:cs="Times New Roman"/>
          <w:sz w:val="24"/>
          <w:szCs w:val="24"/>
        </w:rPr>
        <w:t>Выбранный вариант логотипа дизайнер шлифует, добиваясь идеальной композиции, чётких линий и гармоничной цветовой гаммы. Так, чтобы логотип хорошо читался на любых носителях, в чёрно-белом и цветном вариантах.</w:t>
      </w:r>
    </w:p>
    <w:p w:rsidR="00022BA5" w:rsidRPr="00022BA5" w:rsidRDefault="00022BA5" w:rsidP="00022B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22BA5">
        <w:rPr>
          <w:rFonts w:ascii="Times New Roman" w:hAnsi="Times New Roman" w:cs="Times New Roman"/>
          <w:sz w:val="24"/>
          <w:szCs w:val="24"/>
        </w:rPr>
        <w:t>Брендбук</w:t>
      </w:r>
      <w:proofErr w:type="spellEnd"/>
    </w:p>
    <w:p w:rsidR="00022BA5" w:rsidRPr="00022BA5" w:rsidRDefault="00022BA5" w:rsidP="00022B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BA5">
        <w:rPr>
          <w:rFonts w:ascii="Times New Roman" w:hAnsi="Times New Roman" w:cs="Times New Roman"/>
          <w:sz w:val="24"/>
          <w:szCs w:val="24"/>
        </w:rPr>
        <w:t>Этот этап необходим, если перед дизайнером стоит задача не только сделать дизайн логотипа, но и разработать </w:t>
      </w:r>
      <w:hyperlink r:id="rId18" w:history="1">
        <w:r w:rsidRPr="00022BA5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фирменный стиль</w:t>
        </w:r>
      </w:hyperlink>
      <w:r w:rsidRPr="00022BA5">
        <w:rPr>
          <w:rFonts w:ascii="Times New Roman" w:hAnsi="Times New Roman" w:cs="Times New Roman"/>
          <w:sz w:val="24"/>
          <w:szCs w:val="24"/>
        </w:rPr>
        <w:t>. Тогда он подбирает фирменные цвета и шрифты, составляет каталог версий логотипа для разных носителей, если нужно — готовит упрощённые версии для иконок и приложений.</w:t>
      </w:r>
    </w:p>
    <w:p w:rsidR="00022BA5" w:rsidRDefault="00022BA5" w:rsidP="00022BA5">
      <w:pPr>
        <w:spacing w:after="0" w:line="240" w:lineRule="auto"/>
        <w:jc w:val="center"/>
        <w:rPr>
          <w:rFonts w:ascii="Helvetica" w:eastAsia="Times New Roman" w:hAnsi="Helvetica" w:cs="Helvetica"/>
          <w:noProof/>
          <w:color w:val="000000"/>
          <w:sz w:val="2"/>
          <w:szCs w:val="2"/>
          <w:lang w:eastAsia="ru-RU"/>
        </w:rPr>
      </w:pPr>
    </w:p>
    <w:p w:rsidR="00022BA5" w:rsidRPr="00022BA5" w:rsidRDefault="00022BA5" w:rsidP="00022BA5">
      <w:pPr>
        <w:spacing w:after="0" w:line="240" w:lineRule="auto"/>
        <w:jc w:val="both"/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</w:pPr>
      <w:r w:rsidRPr="00022BA5">
        <w:rPr>
          <w:rFonts w:ascii="Helvetica" w:eastAsia="Times New Roman" w:hAnsi="Helvetica" w:cs="Helvetica"/>
          <w:noProof/>
          <w:color w:val="000000"/>
          <w:sz w:val="2"/>
          <w:szCs w:val="2"/>
          <w:lang w:eastAsia="ru-RU"/>
        </w:rPr>
        <w:drawing>
          <wp:inline distT="0" distB="0" distL="0" distR="0">
            <wp:extent cx="2932747" cy="2234316"/>
            <wp:effectExtent l="0" t="0" r="1270" b="0"/>
            <wp:docPr id="11" name="Рисунок 11" descr="https://avatars.mds.yandex.net/get-lpc/1527204/49da6d00-beb8-4d85-9204-e27a275e3be9/width_1280_q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get-lpc/1527204/49da6d00-beb8-4d85-9204-e27a275e3be9/width_1280_q7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225"/>
                    <a:stretch/>
                  </pic:blipFill>
                  <pic:spPr bwMode="auto">
                    <a:xfrm>
                      <a:off x="0" y="0"/>
                      <a:ext cx="2978041" cy="226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BA5" w:rsidRDefault="00022BA5" w:rsidP="00D07265">
      <w:pPr>
        <w:spacing w:after="0" w:line="240" w:lineRule="auto"/>
        <w:jc w:val="both"/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</w:pPr>
    </w:p>
    <w:p w:rsidR="00D07265" w:rsidRPr="00D07265" w:rsidRDefault="00D07265" w:rsidP="00D07265">
      <w:pPr>
        <w:spacing w:after="0" w:line="240" w:lineRule="auto"/>
        <w:jc w:val="both"/>
        <w:rPr>
          <w:rFonts w:ascii="Helvetica" w:eastAsia="Times New Roman" w:hAnsi="Helvetica" w:cs="Helvetica"/>
          <w:color w:val="000000"/>
          <w:sz w:val="2"/>
          <w:szCs w:val="2"/>
          <w:lang w:eastAsia="ru-RU"/>
        </w:rPr>
      </w:pPr>
    </w:p>
    <w:p w:rsidR="00D07265" w:rsidRPr="00022BA5" w:rsidRDefault="00022BA5" w:rsidP="00022BA5">
      <w:pPr>
        <w:jc w:val="both"/>
        <w:rPr>
          <w:rFonts w:ascii="Times New Roman" w:hAnsi="Times New Roman" w:cs="Times New Roman"/>
          <w:i/>
        </w:rPr>
      </w:pPr>
      <w:r w:rsidRPr="00022BA5">
        <w:rPr>
          <w:rFonts w:ascii="Times New Roman" w:hAnsi="Times New Roman" w:cs="Times New Roman"/>
          <w:i/>
        </w:rPr>
        <w:t xml:space="preserve">Фрагмент </w:t>
      </w:r>
      <w:proofErr w:type="spellStart"/>
      <w:r w:rsidRPr="00022BA5">
        <w:rPr>
          <w:rFonts w:ascii="Times New Roman" w:hAnsi="Times New Roman" w:cs="Times New Roman"/>
          <w:i/>
        </w:rPr>
        <w:t>брендбука</w:t>
      </w:r>
      <w:proofErr w:type="spellEnd"/>
      <w:r w:rsidRPr="00022BA5">
        <w:rPr>
          <w:rFonts w:ascii="Times New Roman" w:hAnsi="Times New Roman" w:cs="Times New Roman"/>
          <w:i/>
        </w:rPr>
        <w:t xml:space="preserve"> с разными версиями логотипа для разных ситуаций.</w:t>
      </w:r>
    </w:p>
    <w:p w:rsidR="00022BA5" w:rsidRPr="00022BA5" w:rsidRDefault="00022BA5" w:rsidP="00022B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BA5">
        <w:rPr>
          <w:rFonts w:ascii="Times New Roman" w:hAnsi="Times New Roman" w:cs="Times New Roman"/>
          <w:sz w:val="24"/>
          <w:szCs w:val="24"/>
        </w:rPr>
        <w:lastRenderedPageBreak/>
        <w:t>Дальше логотип регистрируют в качестве товарного знака, чтобы защититься от плагиата и не допустить его использования для продажи других товаров и услуг.</w:t>
      </w:r>
    </w:p>
    <w:p w:rsidR="00022BA5" w:rsidRPr="00022BA5" w:rsidRDefault="00022BA5" w:rsidP="00022B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BA5">
        <w:rPr>
          <w:rFonts w:ascii="Times New Roman" w:hAnsi="Times New Roman" w:cs="Times New Roman"/>
          <w:sz w:val="24"/>
          <w:szCs w:val="24"/>
        </w:rPr>
        <w:t>Если над созданием логотипа работает один дизайнер, то все эти этапы он проделывает сам. Если же проект делает креативное агентство или дизайн-студия, то ему помогают креативный и арт-директор, а также </w:t>
      </w:r>
      <w:hyperlink r:id="rId20" w:tgtFrame="_blank" w:history="1">
        <w:r w:rsidRPr="00022BA5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менеджер проекта</w:t>
        </w:r>
      </w:hyperlink>
      <w:r w:rsidRPr="00022BA5">
        <w:rPr>
          <w:rFonts w:ascii="Times New Roman" w:hAnsi="Times New Roman" w:cs="Times New Roman"/>
          <w:sz w:val="24"/>
          <w:szCs w:val="24"/>
        </w:rPr>
        <w:t xml:space="preserve">. Они отвечают за переговоры с заказчиком, поиск </w:t>
      </w:r>
      <w:proofErr w:type="spellStart"/>
      <w:r w:rsidRPr="00022BA5">
        <w:rPr>
          <w:rFonts w:ascii="Times New Roman" w:hAnsi="Times New Roman" w:cs="Times New Roman"/>
          <w:sz w:val="24"/>
          <w:szCs w:val="24"/>
        </w:rPr>
        <w:t>референсов</w:t>
      </w:r>
      <w:proofErr w:type="spellEnd"/>
      <w:r w:rsidRPr="00022BA5">
        <w:rPr>
          <w:rFonts w:ascii="Times New Roman" w:hAnsi="Times New Roman" w:cs="Times New Roman"/>
          <w:sz w:val="24"/>
          <w:szCs w:val="24"/>
        </w:rPr>
        <w:t xml:space="preserve"> и предварительные исследования ЦА в фокус-группах, а также дают обратную связь по дизайну и задают направление.</w:t>
      </w:r>
    </w:p>
    <w:p w:rsidR="00022BA5" w:rsidRPr="00022BA5" w:rsidRDefault="00022BA5" w:rsidP="00022B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BA5">
        <w:rPr>
          <w:rFonts w:ascii="Times New Roman" w:hAnsi="Times New Roman" w:cs="Times New Roman"/>
          <w:sz w:val="24"/>
          <w:szCs w:val="24"/>
        </w:rPr>
        <w:t xml:space="preserve">Обычно в таком случае речь идёт не только о логотипе, но и о </w:t>
      </w:r>
      <w:proofErr w:type="spellStart"/>
      <w:r w:rsidRPr="00022BA5">
        <w:rPr>
          <w:rFonts w:ascii="Times New Roman" w:hAnsi="Times New Roman" w:cs="Times New Roman"/>
          <w:sz w:val="24"/>
          <w:szCs w:val="24"/>
        </w:rPr>
        <w:t>брендбуке</w:t>
      </w:r>
      <w:proofErr w:type="spellEnd"/>
      <w:r w:rsidRPr="00022BA5">
        <w:rPr>
          <w:rFonts w:ascii="Times New Roman" w:hAnsi="Times New Roman" w:cs="Times New Roman"/>
          <w:sz w:val="24"/>
          <w:szCs w:val="24"/>
        </w:rPr>
        <w:t xml:space="preserve"> и фирменном стиле «под ключ».</w:t>
      </w:r>
    </w:p>
    <w:p w:rsidR="00022BA5" w:rsidRPr="00022BA5" w:rsidRDefault="00022BA5" w:rsidP="00022B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BA5">
        <w:rPr>
          <w:rFonts w:ascii="Times New Roman" w:hAnsi="Times New Roman" w:cs="Times New Roman"/>
          <w:sz w:val="24"/>
          <w:szCs w:val="24"/>
        </w:rPr>
        <w:t>Основные правила создания логотипа</w:t>
      </w:r>
    </w:p>
    <w:p w:rsidR="00022BA5" w:rsidRPr="00022BA5" w:rsidRDefault="00022BA5" w:rsidP="00022B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BA5">
        <w:rPr>
          <w:rFonts w:ascii="Times New Roman" w:hAnsi="Times New Roman" w:cs="Times New Roman"/>
          <w:sz w:val="24"/>
          <w:szCs w:val="24"/>
        </w:rPr>
        <w:t>● Простота: чем лаконичнее логотип, тем легче компании воспроизвести его на разных носителях, а клиентам — узнать и запомнить.</w:t>
      </w:r>
    </w:p>
    <w:p w:rsidR="00022BA5" w:rsidRPr="00022BA5" w:rsidRDefault="00022BA5" w:rsidP="00022B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BA5">
        <w:rPr>
          <w:rFonts w:ascii="Times New Roman" w:hAnsi="Times New Roman" w:cs="Times New Roman"/>
          <w:sz w:val="24"/>
          <w:szCs w:val="24"/>
        </w:rPr>
        <w:t>● Выразительность: логотип должен максимально точно передавать идею, эмоции или образы, которые за ним стоят.</w:t>
      </w:r>
    </w:p>
    <w:p w:rsidR="00022BA5" w:rsidRPr="00022BA5" w:rsidRDefault="00022BA5" w:rsidP="00022B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BA5">
        <w:rPr>
          <w:rFonts w:ascii="Times New Roman" w:hAnsi="Times New Roman" w:cs="Times New Roman"/>
          <w:sz w:val="24"/>
          <w:szCs w:val="24"/>
        </w:rPr>
        <w:t xml:space="preserve">● Вне моды: логотип должен пережить испытание временем и не устареть. В этом поможет точный баланс между классикой и современными трендами. Но это не значит, что компания не может осовременить фирменный логотип в рамках </w:t>
      </w:r>
      <w:proofErr w:type="spellStart"/>
      <w:r w:rsidRPr="00022BA5">
        <w:rPr>
          <w:rFonts w:ascii="Times New Roman" w:hAnsi="Times New Roman" w:cs="Times New Roman"/>
          <w:sz w:val="24"/>
          <w:szCs w:val="24"/>
        </w:rPr>
        <w:t>ребрендинга</w:t>
      </w:r>
      <w:proofErr w:type="spellEnd"/>
      <w:r w:rsidRPr="00022BA5">
        <w:rPr>
          <w:rFonts w:ascii="Times New Roman" w:hAnsi="Times New Roman" w:cs="Times New Roman"/>
          <w:sz w:val="24"/>
          <w:szCs w:val="24"/>
        </w:rPr>
        <w:t>, если хочет добавить ему ёмкости, лаконичности и новых идей.</w:t>
      </w:r>
    </w:p>
    <w:p w:rsidR="00022BA5" w:rsidRPr="00022BA5" w:rsidRDefault="00022BA5" w:rsidP="00022B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BA5">
        <w:rPr>
          <w:rFonts w:ascii="Times New Roman" w:hAnsi="Times New Roman" w:cs="Times New Roman"/>
          <w:sz w:val="24"/>
          <w:szCs w:val="24"/>
        </w:rPr>
        <w:t>● Не более четырёх цветов: два-три цвета — оптимальный вариант, чтобы добиться нужного эффекта, вызвать эмоции и сделать логотип узнаваемым. Используя слишком много цветов, вы усложняете восприятие и запоминание бренда на визуальном уровне.</w:t>
      </w:r>
    </w:p>
    <w:p w:rsidR="00022BA5" w:rsidRPr="00022BA5" w:rsidRDefault="00022BA5" w:rsidP="00022B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BA5">
        <w:rPr>
          <w:rFonts w:ascii="Times New Roman" w:hAnsi="Times New Roman" w:cs="Times New Roman"/>
          <w:sz w:val="24"/>
          <w:szCs w:val="24"/>
        </w:rPr>
        <w:t>● Свободное пространство: вместо того чтобы перегружать деталями, постарайтесь создать логотип бренда так, чтобы в нём было достаточно свободного места. Это уравновесит композицию, поможет быстро и без напряжения рассмотреть все элементы.</w:t>
      </w:r>
    </w:p>
    <w:p w:rsidR="00022BA5" w:rsidRPr="00022BA5" w:rsidRDefault="00022BA5" w:rsidP="00022B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BA5">
        <w:rPr>
          <w:rFonts w:ascii="Times New Roman" w:hAnsi="Times New Roman" w:cs="Times New Roman"/>
          <w:sz w:val="24"/>
          <w:szCs w:val="24"/>
        </w:rPr>
        <w:t>Ошибки при разработке логотипа</w:t>
      </w:r>
    </w:p>
    <w:p w:rsidR="00022BA5" w:rsidRPr="00022BA5" w:rsidRDefault="00022BA5" w:rsidP="00022B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2BA5">
        <w:rPr>
          <w:rFonts w:ascii="Times New Roman" w:hAnsi="Times New Roman" w:cs="Times New Roman"/>
          <w:sz w:val="24"/>
          <w:szCs w:val="24"/>
        </w:rPr>
        <w:t>● Создание логотипа бренда в отрыве от его идей и ценностей. Если это сервис психологической поддержки, то его лого не может быть агрессивным и подавляющим.</w:t>
      </w:r>
    </w:p>
    <w:p w:rsidR="00022BA5" w:rsidRDefault="00022BA5" w:rsidP="00022BA5">
      <w:pPr>
        <w:spacing w:line="240" w:lineRule="auto"/>
        <w:jc w:val="center"/>
        <w:rPr>
          <w:rFonts w:ascii="Helvetica" w:hAnsi="Helvetica" w:cs="Helvetica"/>
          <w:noProof/>
          <w:color w:val="000000"/>
          <w:sz w:val="2"/>
          <w:szCs w:val="2"/>
          <w:lang w:eastAsia="ru-RU"/>
        </w:rPr>
      </w:pPr>
    </w:p>
    <w:p w:rsidR="00022BA5" w:rsidRDefault="00022BA5" w:rsidP="00022BA5">
      <w:pPr>
        <w:spacing w:line="240" w:lineRule="auto"/>
        <w:jc w:val="both"/>
        <w:rPr>
          <w:rFonts w:ascii="Helvetica" w:hAnsi="Helvetica" w:cs="Helvetica"/>
          <w:color w:val="000000"/>
          <w:sz w:val="2"/>
          <w:szCs w:val="2"/>
        </w:rPr>
      </w:pPr>
      <w:r>
        <w:rPr>
          <w:rFonts w:ascii="Helvetica" w:hAnsi="Helvetica" w:cs="Helvetica"/>
          <w:noProof/>
          <w:color w:val="000000"/>
          <w:sz w:val="2"/>
          <w:szCs w:val="2"/>
          <w:lang w:eastAsia="ru-RU"/>
        </w:rPr>
        <w:drawing>
          <wp:inline distT="0" distB="0" distL="0" distR="0">
            <wp:extent cx="1876508" cy="1421086"/>
            <wp:effectExtent l="0" t="0" r="0" b="8255"/>
            <wp:docPr id="12" name="Рисунок 12" descr="https://avatars.mds.yandex.net/get-lpc/1220100/6d9a3da4-4520-47b3-88ac-22dc7495fd2f/width_1280_q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vatars.mds.yandex.net/get-lpc/1220100/6d9a3da4-4520-47b3-88ac-22dc7495fd2f/width_1280_q7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819"/>
                    <a:stretch/>
                  </pic:blipFill>
                  <pic:spPr bwMode="auto">
                    <a:xfrm>
                      <a:off x="0" y="0"/>
                      <a:ext cx="1922943" cy="145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BA5" w:rsidRDefault="00022BA5" w:rsidP="00022BA5">
      <w:pPr>
        <w:spacing w:line="240" w:lineRule="auto"/>
        <w:jc w:val="both"/>
        <w:rPr>
          <w:rFonts w:ascii="Helvetica" w:hAnsi="Helvetica" w:cs="Helvetica"/>
          <w:color w:val="000000"/>
          <w:sz w:val="2"/>
          <w:szCs w:val="2"/>
        </w:rPr>
      </w:pPr>
    </w:p>
    <w:p w:rsidR="00022BA5" w:rsidRPr="00022BA5" w:rsidRDefault="00022BA5" w:rsidP="00022BA5">
      <w:pPr>
        <w:jc w:val="both"/>
        <w:rPr>
          <w:rFonts w:ascii="Times New Roman" w:hAnsi="Times New Roman" w:cs="Times New Roman"/>
          <w:i/>
        </w:rPr>
      </w:pPr>
      <w:r w:rsidRPr="00022BA5">
        <w:rPr>
          <w:rFonts w:ascii="Times New Roman" w:hAnsi="Times New Roman" w:cs="Times New Roman"/>
          <w:i/>
        </w:rPr>
        <w:t>Этот логотип турагентства неудачный по многим критериям. Но в первую очередь — из-за того, что совсем не навевает мыслей о расслабленном отдыхе</w:t>
      </w:r>
    </w:p>
    <w:p w:rsidR="00022BA5" w:rsidRPr="00237F7B" w:rsidRDefault="00022BA5" w:rsidP="00237F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7F7B">
        <w:rPr>
          <w:rFonts w:ascii="Times New Roman" w:hAnsi="Times New Roman" w:cs="Times New Roman"/>
          <w:sz w:val="24"/>
          <w:szCs w:val="24"/>
        </w:rPr>
        <w:lastRenderedPageBreak/>
        <w:t>● Перегруженность деталями, тенями и градиентами. Такой логотип компании сложно рассмотреть и запомнить, а в маленьком размере или чёрно-белой версии он совсем не будет читаться.</w:t>
      </w:r>
    </w:p>
    <w:p w:rsidR="00237F7B" w:rsidRDefault="00237F7B" w:rsidP="00022BA5">
      <w:pPr>
        <w:spacing w:line="240" w:lineRule="auto"/>
        <w:jc w:val="center"/>
        <w:rPr>
          <w:rFonts w:ascii="Helvetica" w:hAnsi="Helvetica" w:cs="Helvetica"/>
          <w:noProof/>
          <w:color w:val="000000"/>
          <w:sz w:val="2"/>
          <w:szCs w:val="2"/>
          <w:lang w:eastAsia="ru-RU"/>
        </w:rPr>
      </w:pPr>
    </w:p>
    <w:p w:rsidR="00022BA5" w:rsidRDefault="00022BA5" w:rsidP="00237F7B">
      <w:pPr>
        <w:spacing w:line="240" w:lineRule="auto"/>
        <w:jc w:val="both"/>
        <w:rPr>
          <w:rFonts w:ascii="Helvetica" w:hAnsi="Helvetica" w:cs="Helvetica"/>
          <w:color w:val="000000"/>
          <w:sz w:val="2"/>
          <w:szCs w:val="2"/>
        </w:rPr>
      </w:pPr>
      <w:r>
        <w:rPr>
          <w:rFonts w:ascii="Helvetica" w:hAnsi="Helvetica" w:cs="Helvetica"/>
          <w:noProof/>
          <w:color w:val="000000"/>
          <w:sz w:val="2"/>
          <w:szCs w:val="2"/>
          <w:lang w:eastAsia="ru-RU"/>
        </w:rPr>
        <w:drawing>
          <wp:inline distT="0" distB="0" distL="0" distR="0">
            <wp:extent cx="3051708" cy="1319917"/>
            <wp:effectExtent l="0" t="0" r="0" b="0"/>
            <wp:docPr id="21" name="Рисунок 21" descr="https://avatars.mds.yandex.net/get-lpc/1220100/81871e40-cb19-490c-b148-c04433d02921/width_1280_q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vatars.mds.yandex.net/get-lpc/1220100/81871e40-cb19-490c-b148-c04433d02921/width_1280_q70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503"/>
                    <a:stretch/>
                  </pic:blipFill>
                  <pic:spPr bwMode="auto">
                    <a:xfrm>
                      <a:off x="0" y="0"/>
                      <a:ext cx="3173612" cy="137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2BA5" w:rsidRPr="00237F7B" w:rsidRDefault="00022BA5" w:rsidP="00237F7B">
      <w:pPr>
        <w:jc w:val="both"/>
        <w:rPr>
          <w:rFonts w:ascii="Times New Roman" w:hAnsi="Times New Roman" w:cs="Times New Roman"/>
          <w:i/>
        </w:rPr>
      </w:pPr>
      <w:r w:rsidRPr="00237F7B">
        <w:rPr>
          <w:rFonts w:ascii="Times New Roman" w:hAnsi="Times New Roman" w:cs="Times New Roman"/>
          <w:i/>
        </w:rPr>
        <w:t>В логотипе «</w:t>
      </w:r>
      <w:proofErr w:type="spellStart"/>
      <w:r w:rsidRPr="00237F7B">
        <w:rPr>
          <w:rFonts w:ascii="Times New Roman" w:hAnsi="Times New Roman" w:cs="Times New Roman"/>
          <w:i/>
        </w:rPr>
        <w:t>Афимолл</w:t>
      </w:r>
      <w:proofErr w:type="spellEnd"/>
      <w:r w:rsidRPr="00237F7B">
        <w:rPr>
          <w:rFonts w:ascii="Times New Roman" w:hAnsi="Times New Roman" w:cs="Times New Roman"/>
          <w:i/>
        </w:rPr>
        <w:t xml:space="preserve"> Сити» (Москва) графические детали и текст издалека сливаются друг с другом, и в небольшом размере их невозможно будет разглядеть. А в чёрно-белой версии цветовые акценты исчезнут, и воспринимать картинку будет ещё сложнее</w:t>
      </w:r>
    </w:p>
    <w:p w:rsidR="00022BA5" w:rsidRPr="00237F7B" w:rsidRDefault="00022BA5" w:rsidP="00237F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7F7B">
        <w:rPr>
          <w:rFonts w:ascii="Times New Roman" w:hAnsi="Times New Roman" w:cs="Times New Roman"/>
          <w:sz w:val="24"/>
          <w:szCs w:val="24"/>
        </w:rPr>
        <w:t>● Слишком простые ассоциации первого порядка: например, платье на логотипе бренда женской одежды или сердечко для службы знакомств. Такие варианты плохо запоминаются, не отражают уникальных свойств бренда и сливаются с массой аналогичных.</w:t>
      </w:r>
    </w:p>
    <w:p w:rsidR="00022BA5" w:rsidRDefault="00022BA5" w:rsidP="00022BA5">
      <w:pPr>
        <w:spacing w:line="240" w:lineRule="auto"/>
        <w:jc w:val="both"/>
        <w:rPr>
          <w:rFonts w:ascii="Helvetica" w:hAnsi="Helvetica" w:cs="Helvetica"/>
          <w:color w:val="000000"/>
          <w:sz w:val="2"/>
          <w:szCs w:val="2"/>
        </w:rPr>
      </w:pPr>
      <w:r>
        <w:rPr>
          <w:rFonts w:ascii="Helvetica" w:hAnsi="Helvetica" w:cs="Helvetica"/>
          <w:noProof/>
          <w:color w:val="000000"/>
          <w:sz w:val="2"/>
          <w:szCs w:val="2"/>
          <w:lang w:eastAsia="ru-RU"/>
        </w:rPr>
        <w:drawing>
          <wp:inline distT="0" distB="0" distL="0" distR="0">
            <wp:extent cx="3172296" cy="1701209"/>
            <wp:effectExtent l="0" t="0" r="9525" b="0"/>
            <wp:docPr id="20" name="Рисунок 20" descr="https://avatars.mds.yandex.net/get-lpc/1220100/7a084684-feb9-42da-90ea-82876a06ba00/width_1280_q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vatars.mds.yandex.net/get-lpc/1220100/7a084684-feb9-42da-90ea-82876a06ba00/width_1280_q7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573" cy="172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A5" w:rsidRPr="00237F7B" w:rsidRDefault="00022BA5" w:rsidP="00237F7B">
      <w:pPr>
        <w:jc w:val="both"/>
        <w:rPr>
          <w:rFonts w:ascii="Times New Roman" w:hAnsi="Times New Roman" w:cs="Times New Roman"/>
          <w:i/>
        </w:rPr>
      </w:pPr>
      <w:r w:rsidRPr="00237F7B">
        <w:rPr>
          <w:rFonts w:ascii="Times New Roman" w:hAnsi="Times New Roman" w:cs="Times New Roman"/>
          <w:i/>
        </w:rPr>
        <w:t>Каждый второй логотип салона красоты содержит изображение женского профиля. В результате даже на вывеске клиенту сложно отличить один от другого</w:t>
      </w:r>
    </w:p>
    <w:p w:rsidR="00022BA5" w:rsidRPr="00237F7B" w:rsidRDefault="00022BA5" w:rsidP="00237F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7F7B">
        <w:rPr>
          <w:rFonts w:ascii="Times New Roman" w:hAnsi="Times New Roman" w:cs="Times New Roman"/>
          <w:sz w:val="24"/>
          <w:szCs w:val="24"/>
        </w:rPr>
        <w:t>● Слишком глубокий символизм или неоднозначный смысл: это будет смущать потенциальных клиентов и рождать ненужные ассоциации.</w:t>
      </w:r>
    </w:p>
    <w:p w:rsidR="00022BA5" w:rsidRDefault="00022BA5" w:rsidP="00022BA5">
      <w:pPr>
        <w:spacing w:line="240" w:lineRule="auto"/>
        <w:jc w:val="both"/>
        <w:rPr>
          <w:rFonts w:ascii="Helvetica" w:hAnsi="Helvetica" w:cs="Helvetica"/>
          <w:color w:val="000000"/>
          <w:sz w:val="2"/>
          <w:szCs w:val="2"/>
        </w:rPr>
      </w:pPr>
      <w:r>
        <w:rPr>
          <w:rFonts w:ascii="Helvetica" w:hAnsi="Helvetica" w:cs="Helvetica"/>
          <w:noProof/>
          <w:color w:val="000000"/>
          <w:sz w:val="2"/>
          <w:szCs w:val="2"/>
          <w:lang w:eastAsia="ru-RU"/>
        </w:rPr>
        <w:drawing>
          <wp:inline distT="0" distB="0" distL="0" distR="0">
            <wp:extent cx="4428877" cy="2013359"/>
            <wp:effectExtent l="0" t="0" r="0" b="6350"/>
            <wp:docPr id="19" name="Рисунок 19" descr="https://avatars.mds.yandex.net/get-lpc/403342/797e6e1c-6e0b-4de5-ad1a-628a2140bd14/width_1280_q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avatars.mds.yandex.net/get-lpc/403342/797e6e1c-6e0b-4de5-ad1a-628a2140bd14/width_1280_q7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682" cy="20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A5" w:rsidRPr="00237F7B" w:rsidRDefault="00022BA5" w:rsidP="00237F7B">
      <w:pPr>
        <w:jc w:val="both"/>
        <w:rPr>
          <w:rFonts w:ascii="Times New Roman" w:hAnsi="Times New Roman" w:cs="Times New Roman"/>
          <w:i/>
        </w:rPr>
      </w:pPr>
      <w:r w:rsidRPr="00237F7B">
        <w:rPr>
          <w:rFonts w:ascii="Times New Roman" w:hAnsi="Times New Roman" w:cs="Times New Roman"/>
          <w:i/>
        </w:rPr>
        <w:t>Два варианта логотипа для службы онлайн-знакомств. Слева — старая версия, а справа — новая, с более понятным смыслом и легко считываемой идеей</w:t>
      </w:r>
    </w:p>
    <w:p w:rsidR="00B05CCE" w:rsidRPr="00ED0693" w:rsidRDefault="00B05CCE" w:rsidP="00B05CCE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D0693">
        <w:rPr>
          <w:rFonts w:ascii="Times New Roman" w:hAnsi="Times New Roman"/>
          <w:b/>
          <w:bCs/>
          <w:sz w:val="28"/>
          <w:szCs w:val="28"/>
        </w:rPr>
        <w:lastRenderedPageBreak/>
        <w:t>Раздел 2. Рекламное проектирование</w:t>
      </w:r>
    </w:p>
    <w:p w:rsidR="00B05CCE" w:rsidRDefault="00B05CCE" w:rsidP="00B05CCE">
      <w:pPr>
        <w:spacing w:after="0"/>
        <w:ind w:hanging="2"/>
        <w:jc w:val="both"/>
        <w:rPr>
          <w:rFonts w:ascii="Times New Roman" w:hAnsi="Times New Roman"/>
          <w:b/>
          <w:bCs/>
          <w:sz w:val="28"/>
          <w:szCs w:val="28"/>
        </w:rPr>
      </w:pPr>
      <w:r w:rsidRPr="00ED0693">
        <w:rPr>
          <w:rFonts w:ascii="Times New Roman" w:hAnsi="Times New Roman"/>
          <w:b/>
          <w:bCs/>
          <w:sz w:val="28"/>
          <w:szCs w:val="28"/>
        </w:rPr>
        <w:t>Тема 2.1. Рекламное проектирование. Проектирование печатной рекламы. Проектирование рекламы в онлайн среде</w:t>
      </w:r>
    </w:p>
    <w:p w:rsidR="00B05CCE" w:rsidRPr="00ED0693" w:rsidRDefault="00B05CCE" w:rsidP="00B05CCE">
      <w:pPr>
        <w:spacing w:after="0"/>
        <w:ind w:hanging="2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05CCE" w:rsidRPr="00B05CCE" w:rsidRDefault="00B05CCE" w:rsidP="00B05CC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Практическая подготовка</w:t>
      </w:r>
      <w:r w:rsidRPr="00B05CCE">
        <w:rPr>
          <w:rFonts w:ascii="Times New Roman" w:hAnsi="Times New Roman"/>
          <w:b/>
          <w:sz w:val="24"/>
          <w:szCs w:val="24"/>
        </w:rPr>
        <w:t xml:space="preserve"> № 1. Создание </w:t>
      </w:r>
      <w:proofErr w:type="spellStart"/>
      <w:r w:rsidRPr="00B05CCE">
        <w:rPr>
          <w:rFonts w:ascii="Times New Roman" w:hAnsi="Times New Roman"/>
          <w:b/>
          <w:sz w:val="24"/>
          <w:szCs w:val="24"/>
        </w:rPr>
        <w:t>инсайта</w:t>
      </w:r>
      <w:proofErr w:type="spellEnd"/>
      <w:r w:rsidRPr="00B05CCE">
        <w:rPr>
          <w:rFonts w:ascii="Times New Roman" w:hAnsi="Times New Roman"/>
          <w:b/>
          <w:sz w:val="24"/>
          <w:szCs w:val="24"/>
        </w:rPr>
        <w:t>, разработка рекламного текста; создание ключевого визуального образа (</w:t>
      </w:r>
      <w:r w:rsidRPr="00B05CCE">
        <w:rPr>
          <w:rFonts w:ascii="Times New Roman" w:hAnsi="Times New Roman"/>
          <w:b/>
          <w:sz w:val="24"/>
          <w:szCs w:val="24"/>
          <w:lang w:val="en-US"/>
        </w:rPr>
        <w:t>Key</w:t>
      </w:r>
      <w:r w:rsidRPr="00B05CCE">
        <w:rPr>
          <w:rFonts w:ascii="Times New Roman" w:hAnsi="Times New Roman"/>
          <w:b/>
          <w:sz w:val="24"/>
          <w:szCs w:val="24"/>
        </w:rPr>
        <w:t xml:space="preserve"> </w:t>
      </w:r>
      <w:r w:rsidRPr="00B05CCE">
        <w:rPr>
          <w:rFonts w:ascii="Times New Roman" w:hAnsi="Times New Roman"/>
          <w:b/>
          <w:sz w:val="24"/>
          <w:szCs w:val="24"/>
          <w:lang w:val="en-US"/>
        </w:rPr>
        <w:t>visual</w:t>
      </w:r>
      <w:r w:rsidRPr="00B05CCE">
        <w:rPr>
          <w:rFonts w:ascii="Times New Roman" w:hAnsi="Times New Roman"/>
          <w:b/>
          <w:sz w:val="24"/>
          <w:szCs w:val="24"/>
        </w:rPr>
        <w:t>); разработка комплекса рекламной продукции для продвижения нового товара на рынок.</w:t>
      </w:r>
    </w:p>
    <w:p w:rsidR="00B05CCE" w:rsidRDefault="00B05CCE" w:rsidP="00B05CC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078BF" w:rsidRPr="002166C9" w:rsidRDefault="005078BF" w:rsidP="002166C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166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Если бы не он, Ньютон и Архимед никогда бы не придумали свои законы. Речь об </w:t>
      </w:r>
      <w:proofErr w:type="spellStart"/>
      <w:r w:rsidRPr="002166C9">
        <w:rPr>
          <w:rFonts w:ascii="Times New Roman" w:hAnsi="Times New Roman" w:cs="Times New Roman"/>
          <w:sz w:val="24"/>
          <w:szCs w:val="24"/>
          <w:shd w:val="clear" w:color="auto" w:fill="FFFFFF"/>
        </w:rPr>
        <w:t>инсайте</w:t>
      </w:r>
      <w:proofErr w:type="spellEnd"/>
      <w:r w:rsidRPr="002166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внутреннем озарении, благодаря которому появляется решение существующей проблемы или происходит прорыв в подходе к какому-либо вопросу. Однако термин “</w:t>
      </w:r>
      <w:proofErr w:type="spellStart"/>
      <w:r w:rsidRPr="002166C9">
        <w:rPr>
          <w:rFonts w:ascii="Times New Roman" w:hAnsi="Times New Roman" w:cs="Times New Roman"/>
          <w:sz w:val="24"/>
          <w:szCs w:val="24"/>
          <w:shd w:val="clear" w:color="auto" w:fill="FFFFFF"/>
        </w:rPr>
        <w:t>инсайт</w:t>
      </w:r>
      <w:proofErr w:type="spellEnd"/>
      <w:r w:rsidRPr="002166C9">
        <w:rPr>
          <w:rFonts w:ascii="Times New Roman" w:hAnsi="Times New Roman" w:cs="Times New Roman"/>
          <w:sz w:val="24"/>
          <w:szCs w:val="24"/>
          <w:shd w:val="clear" w:color="auto" w:fill="FFFFFF"/>
        </w:rPr>
        <w:t>” относится не только к психологии. Его широко применяют и в маркетинге.</w:t>
      </w:r>
    </w:p>
    <w:p w:rsidR="002166C9" w:rsidRPr="002166C9" w:rsidRDefault="002166C9" w:rsidP="002166C9">
      <w:pPr>
        <w:pStyle w:val="2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proofErr w:type="spellStart"/>
      <w:r w:rsidRPr="002166C9">
        <w:rPr>
          <w:rFonts w:ascii="Times New Roman" w:hAnsi="Times New Roman" w:cs="Times New Roman"/>
          <w:b/>
          <w:color w:val="auto"/>
          <w:sz w:val="24"/>
          <w:szCs w:val="24"/>
        </w:rPr>
        <w:t>Инсайт</w:t>
      </w:r>
      <w:proofErr w:type="spellEnd"/>
      <w:r w:rsidRPr="002166C9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в маркетинге: его задачи и особенности</w:t>
      </w:r>
    </w:p>
    <w:p w:rsidR="002166C9" w:rsidRPr="002166C9" w:rsidRDefault="002166C9" w:rsidP="002166C9">
      <w:pPr>
        <w:pStyle w:val="blockblock-3c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2166C9">
        <w:t xml:space="preserve">Потребительский </w:t>
      </w:r>
      <w:proofErr w:type="spellStart"/>
      <w:r w:rsidRPr="002166C9">
        <w:t>инсайт</w:t>
      </w:r>
      <w:proofErr w:type="spellEnd"/>
      <w:r w:rsidRPr="002166C9">
        <w:t xml:space="preserve"> в маркетинге является частью стратегии продвижения продукта. Благодаря ему можно обратить внимание покупателей на бренд и его ценности, выделить товар/услугу среди продукции конкурентов, закрыть боли клиентов, повысив доверие к компании. Такие </w:t>
      </w:r>
      <w:proofErr w:type="spellStart"/>
      <w:r w:rsidRPr="002166C9">
        <w:t>инсайты</w:t>
      </w:r>
      <w:proofErr w:type="spellEnd"/>
      <w:r w:rsidRPr="002166C9">
        <w:t xml:space="preserve"> взрывают продажи и формируют у целевой аудитории четкие ассоциации с брендом.</w:t>
      </w:r>
    </w:p>
    <w:p w:rsidR="002166C9" w:rsidRPr="002166C9" w:rsidRDefault="002166C9" w:rsidP="002166C9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66C9">
        <w:rPr>
          <w:rFonts w:ascii="Times New Roman" w:hAnsi="Times New Roman" w:cs="Times New Roman"/>
          <w:sz w:val="24"/>
          <w:szCs w:val="24"/>
        </w:rPr>
        <w:t>Анализ конкурентов</w:t>
      </w:r>
    </w:p>
    <w:p w:rsidR="002166C9" w:rsidRPr="002166C9" w:rsidRDefault="002166C9" w:rsidP="002166C9">
      <w:pPr>
        <w:pStyle w:val="blockblock-3c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2166C9">
        <w:t>Наблюдение за конкурентами – одна из стратегических задач </w:t>
      </w:r>
      <w:hyperlink r:id="rId25" w:tgtFrame="_blank" w:history="1">
        <w:r w:rsidRPr="002166C9">
          <w:rPr>
            <w:rStyle w:val="a4"/>
            <w:color w:val="auto"/>
          </w:rPr>
          <w:t>маркетинга</w:t>
        </w:r>
      </w:hyperlink>
      <w:r w:rsidRPr="002166C9">
        <w:t xml:space="preserve">. Для </w:t>
      </w:r>
      <w:proofErr w:type="spellStart"/>
      <w:r w:rsidRPr="002166C9">
        <w:t>инсайтов</w:t>
      </w:r>
      <w:proofErr w:type="spellEnd"/>
      <w:r w:rsidRPr="002166C9">
        <w:t xml:space="preserve"> она также важна, так как анализ других игроков </w:t>
      </w:r>
      <w:hyperlink r:id="rId26" w:tgtFrame="_blank" w:history="1">
        <w:r w:rsidRPr="002166C9">
          <w:rPr>
            <w:rStyle w:val="a4"/>
            <w:color w:val="auto"/>
          </w:rPr>
          <w:t>рынка</w:t>
        </w:r>
      </w:hyperlink>
      <w:r w:rsidRPr="002166C9">
        <w:t> помогает увидеть неочевидные вещи. Вы можете почерпнуть у конкурентов интересные идеи, узнать, что не нравится их клиентам, и предложить лучшее решение этой проблемы. Читайте отзывы, сравнивайте ваши продукты, ищите, чем можно отличиться и выделиться в нише.</w:t>
      </w:r>
    </w:p>
    <w:p w:rsidR="002166C9" w:rsidRPr="002166C9" w:rsidRDefault="002166C9" w:rsidP="002166C9">
      <w:pPr>
        <w:numPr>
          <w:ilvl w:val="0"/>
          <w:numId w:val="9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66C9">
        <w:rPr>
          <w:rFonts w:ascii="Times New Roman" w:hAnsi="Times New Roman" w:cs="Times New Roman"/>
          <w:sz w:val="24"/>
          <w:szCs w:val="24"/>
        </w:rPr>
        <w:t xml:space="preserve">Разведка на популярных форумах, блогах и в </w:t>
      </w:r>
      <w:proofErr w:type="spellStart"/>
      <w:r w:rsidRPr="002166C9">
        <w:rPr>
          <w:rFonts w:ascii="Times New Roman" w:hAnsi="Times New Roman" w:cs="Times New Roman"/>
          <w:sz w:val="24"/>
          <w:szCs w:val="24"/>
        </w:rPr>
        <w:t>соцсетях</w:t>
      </w:r>
      <w:proofErr w:type="spellEnd"/>
    </w:p>
    <w:p w:rsidR="002166C9" w:rsidRPr="002166C9" w:rsidRDefault="002166C9" w:rsidP="002166C9">
      <w:pPr>
        <w:pStyle w:val="blockblock-3c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2166C9">
        <w:t xml:space="preserve">Узнайте, на каких форумах и блогах общается ваша целевая аудитория, внимательно изучите темы, которые там активно обсуждают. Часто потребители сами подсказывают </w:t>
      </w:r>
      <w:proofErr w:type="spellStart"/>
      <w:r w:rsidRPr="002166C9">
        <w:t>инсайты</w:t>
      </w:r>
      <w:proofErr w:type="spellEnd"/>
      <w:r w:rsidRPr="002166C9">
        <w:t xml:space="preserve"> рекламщикам и маркетологам, просто рассказывая о своих трудностях и незакрытых болях. В социальных сетях также есть много тематических групп, где участники делятся своим мнением в комментариях. Не забудьте зайти в бизнес-группы конкурентов и почитать, что говорят о них пользователи.</w:t>
      </w:r>
    </w:p>
    <w:p w:rsidR="002166C9" w:rsidRPr="002166C9" w:rsidRDefault="002166C9" w:rsidP="002166C9">
      <w:pPr>
        <w:numPr>
          <w:ilvl w:val="0"/>
          <w:numId w:val="10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66C9">
        <w:rPr>
          <w:rFonts w:ascii="Times New Roman" w:hAnsi="Times New Roman" w:cs="Times New Roman"/>
          <w:sz w:val="24"/>
          <w:szCs w:val="24"/>
        </w:rPr>
        <w:t>Оценка популярных фильмов и книг</w:t>
      </w:r>
    </w:p>
    <w:p w:rsidR="002166C9" w:rsidRPr="002166C9" w:rsidRDefault="002166C9" w:rsidP="002166C9">
      <w:pPr>
        <w:pStyle w:val="blockblock-3c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2166C9">
        <w:t xml:space="preserve">В фильмах и книгах скрыто много </w:t>
      </w:r>
      <w:proofErr w:type="spellStart"/>
      <w:r w:rsidRPr="002166C9">
        <w:t>инсайтов</w:t>
      </w:r>
      <w:proofErr w:type="spellEnd"/>
      <w:r w:rsidRPr="002166C9">
        <w:t xml:space="preserve"> для рекламы и маркетинга. К примеру, IKEA придумала проект “Живые книги”, в котором компания воссоздала интерьер по описанию комнат из пяти бестселлеров, таких как “Мастер и Маргарита”, “Великий Гэтсби”, “Снежная королева”. Клиентам предлагали купить мебель и предметы интерьера, чтобы стилизовать свое жилье под тематику любимой книги. Такой </w:t>
      </w:r>
      <w:proofErr w:type="spellStart"/>
      <w:r w:rsidRPr="002166C9">
        <w:t>реклaмный</w:t>
      </w:r>
      <w:proofErr w:type="spellEnd"/>
      <w:r w:rsidRPr="002166C9">
        <w:t xml:space="preserve"> </w:t>
      </w:r>
      <w:proofErr w:type="spellStart"/>
      <w:r w:rsidRPr="002166C9">
        <w:t>инсайт</w:t>
      </w:r>
      <w:proofErr w:type="spellEnd"/>
      <w:r w:rsidRPr="002166C9">
        <w:t xml:space="preserve"> </w:t>
      </w:r>
      <w:r w:rsidRPr="002166C9">
        <w:lastRenderedPageBreak/>
        <w:t>заметно стимулировал продажи товаров, которые до этого было сложно реализовать ввиду оригинального дизайна.</w:t>
      </w:r>
    </w:p>
    <w:p w:rsidR="002166C9" w:rsidRPr="002166C9" w:rsidRDefault="002166C9" w:rsidP="002166C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6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430A0B" wp14:editId="36E53518">
            <wp:extent cx="5949657" cy="3646776"/>
            <wp:effectExtent l="0" t="0" r="0" b="0"/>
            <wp:docPr id="14" name="Рисунок 14" descr="Дизайн IKEA в стиле &quot;Снежная королев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зайн IKEA в стиле &quot;Снежная королева&quot;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946" cy="365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6C9" w:rsidRPr="002166C9" w:rsidRDefault="002166C9" w:rsidP="002166C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6C9">
        <w:rPr>
          <w:rFonts w:ascii="Times New Roman" w:hAnsi="Times New Roman" w:cs="Times New Roman"/>
          <w:sz w:val="24"/>
          <w:szCs w:val="24"/>
        </w:rPr>
        <w:t>Дизайн IKEA в стиле "Снежная королева"</w:t>
      </w:r>
    </w:p>
    <w:p w:rsidR="002166C9" w:rsidRPr="002166C9" w:rsidRDefault="002166C9" w:rsidP="002166C9">
      <w:pPr>
        <w:pStyle w:val="blockblock-3c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2166C9">
        <w:t xml:space="preserve">А бренд </w:t>
      </w:r>
      <w:proofErr w:type="spellStart"/>
      <w:r w:rsidRPr="002166C9">
        <w:t>Vans</w:t>
      </w:r>
      <w:proofErr w:type="spellEnd"/>
      <w:r w:rsidRPr="002166C9">
        <w:t xml:space="preserve"> оперативно начал рекламировать свои белые </w:t>
      </w:r>
      <w:proofErr w:type="spellStart"/>
      <w:r w:rsidRPr="002166C9">
        <w:t>слипоны</w:t>
      </w:r>
      <w:proofErr w:type="spellEnd"/>
      <w:r w:rsidRPr="002166C9">
        <w:t xml:space="preserve"> после выхода на экраны нашумевшего сериала “Игра в кальмара”. Таким образом он смог повысить их продажи на 7800%.</w:t>
      </w:r>
    </w:p>
    <w:p w:rsidR="002166C9" w:rsidRPr="002166C9" w:rsidRDefault="002166C9" w:rsidP="002166C9">
      <w:pPr>
        <w:pStyle w:val="2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166C9">
        <w:rPr>
          <w:rFonts w:ascii="Times New Roman" w:hAnsi="Times New Roman" w:cs="Times New Roman"/>
          <w:b/>
          <w:color w:val="auto"/>
          <w:sz w:val="24"/>
          <w:szCs w:val="24"/>
        </w:rPr>
        <w:t xml:space="preserve">На чем строится </w:t>
      </w:r>
      <w:proofErr w:type="spellStart"/>
      <w:r w:rsidRPr="002166C9">
        <w:rPr>
          <w:rFonts w:ascii="Times New Roman" w:hAnsi="Times New Roman" w:cs="Times New Roman"/>
          <w:b/>
          <w:color w:val="auto"/>
          <w:sz w:val="24"/>
          <w:szCs w:val="24"/>
        </w:rPr>
        <w:t>инсайт</w:t>
      </w:r>
      <w:proofErr w:type="spellEnd"/>
    </w:p>
    <w:p w:rsidR="002166C9" w:rsidRPr="002166C9" w:rsidRDefault="002166C9" w:rsidP="002166C9">
      <w:pPr>
        <w:pStyle w:val="blockblock-3c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2166C9">
        <w:t xml:space="preserve">Вы уже поняли, что такое </w:t>
      </w:r>
      <w:proofErr w:type="spellStart"/>
      <w:r w:rsidRPr="002166C9">
        <w:t>инсайты</w:t>
      </w:r>
      <w:proofErr w:type="spellEnd"/>
      <w:r w:rsidRPr="002166C9">
        <w:t xml:space="preserve">. В бизнесе есть множество возможностей найти нестандартную идею, которая станет озарением для вашего маркетинга. Отличные </w:t>
      </w:r>
      <w:proofErr w:type="spellStart"/>
      <w:r w:rsidRPr="002166C9">
        <w:t>инсайты</w:t>
      </w:r>
      <w:proofErr w:type="spellEnd"/>
      <w:r w:rsidRPr="002166C9">
        <w:t xml:space="preserve"> лежат в плоскости таких чувств и явлений, как:</w:t>
      </w:r>
    </w:p>
    <w:p w:rsidR="002166C9" w:rsidRPr="002166C9" w:rsidRDefault="002166C9" w:rsidP="002166C9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66C9">
        <w:rPr>
          <w:rFonts w:ascii="Times New Roman" w:hAnsi="Times New Roman" w:cs="Times New Roman"/>
          <w:sz w:val="24"/>
          <w:szCs w:val="24"/>
        </w:rPr>
        <w:t xml:space="preserve">Ностальгия – люди любят с трепетом вспоминать свое детство, поэтому реклама, построенная на детских воспоминаниях, всегда хорошо срабатывает. Этим </w:t>
      </w:r>
      <w:proofErr w:type="spellStart"/>
      <w:r w:rsidRPr="002166C9">
        <w:rPr>
          <w:rFonts w:ascii="Times New Roman" w:hAnsi="Times New Roman" w:cs="Times New Roman"/>
          <w:sz w:val="24"/>
          <w:szCs w:val="24"/>
        </w:rPr>
        <w:t>инсайтом</w:t>
      </w:r>
      <w:proofErr w:type="spellEnd"/>
      <w:r w:rsidRPr="002166C9">
        <w:rPr>
          <w:rFonts w:ascii="Times New Roman" w:hAnsi="Times New Roman" w:cs="Times New Roman"/>
          <w:sz w:val="24"/>
          <w:szCs w:val="24"/>
        </w:rPr>
        <w:t xml:space="preserve"> воспользовалась компания “</w:t>
      </w:r>
      <w:proofErr w:type="spellStart"/>
      <w:r w:rsidRPr="002166C9">
        <w:rPr>
          <w:rFonts w:ascii="Times New Roman" w:hAnsi="Times New Roman" w:cs="Times New Roman"/>
          <w:sz w:val="24"/>
          <w:szCs w:val="24"/>
        </w:rPr>
        <w:t>Ласунка</w:t>
      </w:r>
      <w:proofErr w:type="spellEnd"/>
      <w:r w:rsidRPr="002166C9">
        <w:rPr>
          <w:rFonts w:ascii="Times New Roman" w:hAnsi="Times New Roman" w:cs="Times New Roman"/>
          <w:sz w:val="24"/>
          <w:szCs w:val="24"/>
        </w:rPr>
        <w:t>”, которая предлагает покупать “мороженное как в детстве” и даже дала ему соответствующее название “28 копеек” (именно столько стоил пломбир в 80-е годы).</w:t>
      </w:r>
    </w:p>
    <w:p w:rsidR="002166C9" w:rsidRPr="002166C9" w:rsidRDefault="002166C9" w:rsidP="002166C9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66C9">
        <w:rPr>
          <w:rFonts w:ascii="Times New Roman" w:hAnsi="Times New Roman" w:cs="Times New Roman"/>
          <w:sz w:val="24"/>
          <w:szCs w:val="24"/>
        </w:rPr>
        <w:t xml:space="preserve">Противоречия – потребители далеко не всегда делают то, что ценит общество. Например, нарушают догмы правильного питания, предпочитают полежать на диване, нежели заняться спортом или навести порядок в квартире. Стоит показать им, что этого не надо стыдится, и </w:t>
      </w:r>
      <w:proofErr w:type="spellStart"/>
      <w:r w:rsidRPr="002166C9">
        <w:rPr>
          <w:rFonts w:ascii="Times New Roman" w:hAnsi="Times New Roman" w:cs="Times New Roman"/>
          <w:sz w:val="24"/>
          <w:szCs w:val="24"/>
        </w:rPr>
        <w:t>реклaмный</w:t>
      </w:r>
      <w:proofErr w:type="spellEnd"/>
      <w:r w:rsidRPr="002166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66C9">
        <w:rPr>
          <w:rFonts w:ascii="Times New Roman" w:hAnsi="Times New Roman" w:cs="Times New Roman"/>
          <w:sz w:val="24"/>
          <w:szCs w:val="24"/>
        </w:rPr>
        <w:t>инсайт</w:t>
      </w:r>
      <w:proofErr w:type="spellEnd"/>
      <w:r w:rsidRPr="002166C9">
        <w:rPr>
          <w:rFonts w:ascii="Times New Roman" w:hAnsi="Times New Roman" w:cs="Times New Roman"/>
          <w:sz w:val="24"/>
          <w:szCs w:val="24"/>
        </w:rPr>
        <w:t xml:space="preserve"> готов.</w:t>
      </w:r>
    </w:p>
    <w:p w:rsidR="002166C9" w:rsidRPr="002166C9" w:rsidRDefault="002166C9" w:rsidP="002166C9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66C9">
        <w:rPr>
          <w:rFonts w:ascii="Times New Roman" w:hAnsi="Times New Roman" w:cs="Times New Roman"/>
          <w:sz w:val="24"/>
          <w:szCs w:val="24"/>
        </w:rPr>
        <w:t>Веселье – добавьте юмора в вашу рекламу, заставьте покупателей посмеяться и испытать положительные эмоции от вашего </w:t>
      </w:r>
      <w:proofErr w:type="spellStart"/>
      <w:r w:rsidRPr="002166C9">
        <w:rPr>
          <w:rFonts w:ascii="Times New Roman" w:hAnsi="Times New Roman" w:cs="Times New Roman"/>
          <w:sz w:val="24"/>
          <w:szCs w:val="24"/>
        </w:rPr>
        <w:fldChar w:fldCharType="begin"/>
      </w:r>
      <w:r w:rsidRPr="002166C9">
        <w:rPr>
          <w:rFonts w:ascii="Times New Roman" w:hAnsi="Times New Roman" w:cs="Times New Roman"/>
          <w:sz w:val="24"/>
          <w:szCs w:val="24"/>
        </w:rPr>
        <w:instrText xml:space="preserve"> HYPERLINK "https://esputnik.com/slovar-email-marketologa/offer" \t "_blank" </w:instrText>
      </w:r>
      <w:r w:rsidRPr="002166C9">
        <w:rPr>
          <w:rFonts w:ascii="Times New Roman" w:hAnsi="Times New Roman" w:cs="Times New Roman"/>
          <w:sz w:val="24"/>
          <w:szCs w:val="24"/>
        </w:rPr>
        <w:fldChar w:fldCharType="separate"/>
      </w:r>
      <w:r w:rsidRPr="002166C9">
        <w:rPr>
          <w:rStyle w:val="a4"/>
          <w:rFonts w:ascii="Times New Roman" w:hAnsi="Times New Roman" w:cs="Times New Roman"/>
          <w:color w:val="auto"/>
          <w:sz w:val="24"/>
          <w:szCs w:val="24"/>
        </w:rPr>
        <w:t>оффера</w:t>
      </w:r>
      <w:proofErr w:type="spellEnd"/>
      <w:r w:rsidRPr="002166C9">
        <w:rPr>
          <w:rFonts w:ascii="Times New Roman" w:hAnsi="Times New Roman" w:cs="Times New Roman"/>
          <w:sz w:val="24"/>
          <w:szCs w:val="24"/>
        </w:rPr>
        <w:fldChar w:fldCharType="end"/>
      </w:r>
      <w:r w:rsidRPr="002166C9">
        <w:rPr>
          <w:rFonts w:ascii="Times New Roman" w:hAnsi="Times New Roman" w:cs="Times New Roman"/>
          <w:sz w:val="24"/>
          <w:szCs w:val="24"/>
        </w:rPr>
        <w:t xml:space="preserve">. К примеру, компания </w:t>
      </w:r>
      <w:proofErr w:type="spellStart"/>
      <w:r w:rsidRPr="002166C9">
        <w:rPr>
          <w:rFonts w:ascii="Times New Roman" w:hAnsi="Times New Roman" w:cs="Times New Roman"/>
          <w:sz w:val="24"/>
          <w:szCs w:val="24"/>
        </w:rPr>
        <w:lastRenderedPageBreak/>
        <w:t>FedEx</w:t>
      </w:r>
      <w:proofErr w:type="spellEnd"/>
      <w:r w:rsidRPr="002166C9">
        <w:rPr>
          <w:rFonts w:ascii="Times New Roman" w:hAnsi="Times New Roman" w:cs="Times New Roman"/>
          <w:sz w:val="24"/>
          <w:szCs w:val="24"/>
        </w:rPr>
        <w:t xml:space="preserve"> показала в рекламе, что было бы, если б доставку грузов автотранспортом не придумали и люди отправляли посылки голубиной почтой. Вышел весьма смешной ролик о голубином апокалипсисе, главная идея которого: хорошо, что все не так и есть </w:t>
      </w:r>
      <w:proofErr w:type="spellStart"/>
      <w:r w:rsidRPr="002166C9">
        <w:rPr>
          <w:rFonts w:ascii="Times New Roman" w:hAnsi="Times New Roman" w:cs="Times New Roman"/>
          <w:sz w:val="24"/>
          <w:szCs w:val="24"/>
        </w:rPr>
        <w:t>FedEx</w:t>
      </w:r>
      <w:proofErr w:type="spellEnd"/>
      <w:r w:rsidRPr="002166C9">
        <w:rPr>
          <w:rFonts w:ascii="Times New Roman" w:hAnsi="Times New Roman" w:cs="Times New Roman"/>
          <w:sz w:val="24"/>
          <w:szCs w:val="24"/>
        </w:rPr>
        <w:t>.</w:t>
      </w:r>
    </w:p>
    <w:p w:rsidR="002166C9" w:rsidRPr="002166C9" w:rsidRDefault="002166C9" w:rsidP="002166C9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66C9">
        <w:rPr>
          <w:rFonts w:ascii="Times New Roman" w:hAnsi="Times New Roman" w:cs="Times New Roman"/>
          <w:sz w:val="24"/>
          <w:szCs w:val="24"/>
        </w:rPr>
        <w:t xml:space="preserve">Напряженность – потребители часто заостряют внимание на своих проблемах, они излишне тревожатся и ищут успокоения. Вы можете предложить им это с помощью </w:t>
      </w:r>
      <w:proofErr w:type="spellStart"/>
      <w:r w:rsidRPr="002166C9">
        <w:rPr>
          <w:rFonts w:ascii="Times New Roman" w:hAnsi="Times New Roman" w:cs="Times New Roman"/>
          <w:sz w:val="24"/>
          <w:szCs w:val="24"/>
        </w:rPr>
        <w:t>инсайта</w:t>
      </w:r>
      <w:proofErr w:type="spellEnd"/>
      <w:r w:rsidRPr="002166C9">
        <w:rPr>
          <w:rFonts w:ascii="Times New Roman" w:hAnsi="Times New Roman" w:cs="Times New Roman"/>
          <w:sz w:val="24"/>
          <w:szCs w:val="24"/>
        </w:rPr>
        <w:t xml:space="preserve">. Так поступила компания </w:t>
      </w:r>
      <w:proofErr w:type="spellStart"/>
      <w:r w:rsidRPr="002166C9">
        <w:rPr>
          <w:rFonts w:ascii="Times New Roman" w:hAnsi="Times New Roman" w:cs="Times New Roman"/>
          <w:sz w:val="24"/>
          <w:szCs w:val="24"/>
        </w:rPr>
        <w:t>Dove</w:t>
      </w:r>
      <w:proofErr w:type="spellEnd"/>
      <w:r w:rsidRPr="002166C9">
        <w:rPr>
          <w:rFonts w:ascii="Times New Roman" w:hAnsi="Times New Roman" w:cs="Times New Roman"/>
          <w:sz w:val="24"/>
          <w:szCs w:val="24"/>
        </w:rPr>
        <w:t>, которая начала рекламировать продукцию на обычных женщинах, а не на моделях, дав покупательницам понять, что красота может быть разной.</w:t>
      </w:r>
    </w:p>
    <w:p w:rsidR="002166C9" w:rsidRPr="002166C9" w:rsidRDefault="002166C9" w:rsidP="002166C9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66C9">
        <w:rPr>
          <w:rFonts w:ascii="Times New Roman" w:hAnsi="Times New Roman" w:cs="Times New Roman"/>
          <w:sz w:val="24"/>
          <w:szCs w:val="24"/>
        </w:rPr>
        <w:t xml:space="preserve">Вечные ценности – люди всегда будут трепетно относиться к своим родителям, детям, милым животным, к тому, что дорого и важно в этой жизни. Это использовала в </w:t>
      </w:r>
      <w:proofErr w:type="spellStart"/>
      <w:r w:rsidRPr="002166C9">
        <w:rPr>
          <w:rFonts w:ascii="Times New Roman" w:hAnsi="Times New Roman" w:cs="Times New Roman"/>
          <w:sz w:val="24"/>
          <w:szCs w:val="24"/>
        </w:rPr>
        <w:t>своем</w:t>
      </w:r>
      <w:proofErr w:type="spellEnd"/>
      <w:r w:rsidRPr="002166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66C9">
        <w:rPr>
          <w:rFonts w:ascii="Times New Roman" w:hAnsi="Times New Roman" w:cs="Times New Roman"/>
          <w:sz w:val="24"/>
          <w:szCs w:val="24"/>
        </w:rPr>
        <w:t>реклaмном</w:t>
      </w:r>
      <w:proofErr w:type="spellEnd"/>
      <w:r w:rsidRPr="002166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66C9">
        <w:rPr>
          <w:rFonts w:ascii="Times New Roman" w:hAnsi="Times New Roman" w:cs="Times New Roman"/>
          <w:sz w:val="24"/>
          <w:szCs w:val="24"/>
        </w:rPr>
        <w:t>инсайте</w:t>
      </w:r>
      <w:proofErr w:type="spellEnd"/>
      <w:r w:rsidRPr="002166C9">
        <w:rPr>
          <w:rFonts w:ascii="Times New Roman" w:hAnsi="Times New Roman" w:cs="Times New Roman"/>
          <w:sz w:val="24"/>
          <w:szCs w:val="24"/>
        </w:rPr>
        <w:t xml:space="preserve"> компания </w:t>
      </w:r>
      <w:proofErr w:type="spellStart"/>
      <w:r w:rsidRPr="002166C9">
        <w:rPr>
          <w:rFonts w:ascii="Times New Roman" w:hAnsi="Times New Roman" w:cs="Times New Roman"/>
          <w:sz w:val="24"/>
          <w:szCs w:val="24"/>
        </w:rPr>
        <w:t>MasterCard</w:t>
      </w:r>
      <w:proofErr w:type="spellEnd"/>
      <w:r w:rsidRPr="002166C9">
        <w:rPr>
          <w:rFonts w:ascii="Times New Roman" w:hAnsi="Times New Roman" w:cs="Times New Roman"/>
          <w:sz w:val="24"/>
          <w:szCs w:val="24"/>
        </w:rPr>
        <w:t xml:space="preserve">, когда заявила: “Видеть мир глазами ребенка – бесценно. Для остального есть </w:t>
      </w:r>
      <w:proofErr w:type="spellStart"/>
      <w:r w:rsidRPr="002166C9">
        <w:rPr>
          <w:rFonts w:ascii="Times New Roman" w:hAnsi="Times New Roman" w:cs="Times New Roman"/>
          <w:sz w:val="24"/>
          <w:szCs w:val="24"/>
        </w:rPr>
        <w:t>MasterCard</w:t>
      </w:r>
      <w:proofErr w:type="spellEnd"/>
      <w:r w:rsidRPr="002166C9">
        <w:rPr>
          <w:rFonts w:ascii="Times New Roman" w:hAnsi="Times New Roman" w:cs="Times New Roman"/>
          <w:sz w:val="24"/>
          <w:szCs w:val="24"/>
        </w:rPr>
        <w:t>”.</w:t>
      </w:r>
    </w:p>
    <w:p w:rsidR="002166C9" w:rsidRPr="002166C9" w:rsidRDefault="002166C9" w:rsidP="002166C9">
      <w:pPr>
        <w:pStyle w:val="blockblock-3c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2166C9">
        <w:t>Как видите, нестандартные решения действительно часто приводят к успеху. Давайте рассмотрим несколько удачных примеров, которые повысили узнаваемость бренда и помогли стимулировать продажи.</w:t>
      </w:r>
    </w:p>
    <w:p w:rsidR="002166C9" w:rsidRPr="002166C9" w:rsidRDefault="002166C9" w:rsidP="002166C9">
      <w:pPr>
        <w:pStyle w:val="2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proofErr w:type="spellStart"/>
      <w:r w:rsidRPr="002166C9">
        <w:rPr>
          <w:rFonts w:ascii="Times New Roman" w:hAnsi="Times New Roman" w:cs="Times New Roman"/>
          <w:b/>
          <w:color w:val="auto"/>
          <w:sz w:val="24"/>
          <w:szCs w:val="24"/>
        </w:rPr>
        <w:t>Инсайт</w:t>
      </w:r>
      <w:proofErr w:type="spellEnd"/>
      <w:r w:rsidRPr="002166C9">
        <w:rPr>
          <w:rFonts w:ascii="Times New Roman" w:hAnsi="Times New Roman" w:cs="Times New Roman"/>
          <w:b/>
          <w:color w:val="auto"/>
          <w:sz w:val="24"/>
          <w:szCs w:val="24"/>
        </w:rPr>
        <w:t>: примеры удачного продвижения продукта</w:t>
      </w:r>
    </w:p>
    <w:p w:rsidR="002166C9" w:rsidRPr="002166C9" w:rsidRDefault="002166C9" w:rsidP="002166C9">
      <w:pPr>
        <w:pStyle w:val="blockblock-3c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2166C9">
        <w:t xml:space="preserve">Компания </w:t>
      </w:r>
      <w:proofErr w:type="spellStart"/>
      <w:r w:rsidRPr="002166C9">
        <w:t>PlayStation</w:t>
      </w:r>
      <w:proofErr w:type="spellEnd"/>
      <w:r w:rsidRPr="002166C9">
        <w:t xml:space="preserve"> запустила свой продукт под лозунгом: “</w:t>
      </w:r>
      <w:proofErr w:type="spellStart"/>
      <w:r w:rsidRPr="002166C9">
        <w:t>Live</w:t>
      </w:r>
      <w:proofErr w:type="spellEnd"/>
      <w:r w:rsidRPr="002166C9">
        <w:t xml:space="preserve"> </w:t>
      </w:r>
      <w:proofErr w:type="spellStart"/>
      <w:r w:rsidRPr="002166C9">
        <w:t>in</w:t>
      </w:r>
      <w:proofErr w:type="spellEnd"/>
      <w:r w:rsidRPr="002166C9">
        <w:t xml:space="preserve"> </w:t>
      </w:r>
      <w:proofErr w:type="spellStart"/>
      <w:r w:rsidRPr="002166C9">
        <w:t>your</w:t>
      </w:r>
      <w:proofErr w:type="spellEnd"/>
      <w:r w:rsidRPr="002166C9">
        <w:t xml:space="preserve"> </w:t>
      </w:r>
      <w:proofErr w:type="spellStart"/>
      <w:r w:rsidRPr="002166C9">
        <w:t>world</w:t>
      </w:r>
      <w:proofErr w:type="spellEnd"/>
      <w:r w:rsidRPr="002166C9">
        <w:t xml:space="preserve">, </w:t>
      </w:r>
      <w:proofErr w:type="spellStart"/>
      <w:r w:rsidRPr="002166C9">
        <w:t>play</w:t>
      </w:r>
      <w:proofErr w:type="spellEnd"/>
      <w:r w:rsidRPr="002166C9">
        <w:t xml:space="preserve"> </w:t>
      </w:r>
      <w:proofErr w:type="spellStart"/>
      <w:r w:rsidRPr="002166C9">
        <w:t>in</w:t>
      </w:r>
      <w:proofErr w:type="spellEnd"/>
      <w:r w:rsidRPr="002166C9">
        <w:t xml:space="preserve"> </w:t>
      </w:r>
      <w:proofErr w:type="spellStart"/>
      <w:r w:rsidRPr="002166C9">
        <w:t>ours</w:t>
      </w:r>
      <w:proofErr w:type="spellEnd"/>
      <w:r w:rsidRPr="002166C9">
        <w:t>” (Живи в своем мире, играй в нашем). Тем самым она показала, что реальная жизнь гораздо важнее видеоигр и не надо уходить в виртуальную реальность. Такой подход подкупил клиентов, и бренд запомнился своей честностью и непредвзятостью.</w:t>
      </w:r>
    </w:p>
    <w:p w:rsidR="002166C9" w:rsidRPr="002166C9" w:rsidRDefault="002166C9" w:rsidP="002166C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166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329F2E" wp14:editId="3B1169CC">
            <wp:extent cx="4476115" cy="2796540"/>
            <wp:effectExtent l="0" t="0" r="635" b="3810"/>
            <wp:docPr id="13" name="Рисунок 13" descr="Инсайт в рекламе от P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нсайт в рекламе от PS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6C9" w:rsidRPr="002166C9" w:rsidRDefault="002166C9" w:rsidP="002166C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166C9">
        <w:rPr>
          <w:rFonts w:ascii="Times New Roman" w:hAnsi="Times New Roman" w:cs="Times New Roman"/>
          <w:sz w:val="24"/>
          <w:szCs w:val="24"/>
        </w:rPr>
        <w:t>Инсайт</w:t>
      </w:r>
      <w:proofErr w:type="spellEnd"/>
      <w:r w:rsidRPr="002166C9">
        <w:rPr>
          <w:rFonts w:ascii="Times New Roman" w:hAnsi="Times New Roman" w:cs="Times New Roman"/>
          <w:sz w:val="24"/>
          <w:szCs w:val="24"/>
        </w:rPr>
        <w:t xml:space="preserve"> в рекламе от PSP</w:t>
      </w:r>
    </w:p>
    <w:p w:rsidR="002166C9" w:rsidRPr="002166C9" w:rsidRDefault="002166C9" w:rsidP="002166C9">
      <w:pPr>
        <w:pStyle w:val="blockblock-3c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2166C9">
        <w:t xml:space="preserve">Биржа BSE предложила в качестве </w:t>
      </w:r>
      <w:proofErr w:type="spellStart"/>
      <w:r w:rsidRPr="002166C9">
        <w:t>реклaмного</w:t>
      </w:r>
      <w:proofErr w:type="spellEnd"/>
      <w:r w:rsidRPr="002166C9">
        <w:t xml:space="preserve"> креатива слоган: “</w:t>
      </w:r>
      <w:proofErr w:type="spellStart"/>
      <w:r w:rsidRPr="002166C9">
        <w:t>The</w:t>
      </w:r>
      <w:proofErr w:type="spellEnd"/>
      <w:r w:rsidRPr="002166C9">
        <w:t xml:space="preserve"> </w:t>
      </w:r>
      <w:proofErr w:type="spellStart"/>
      <w:r w:rsidRPr="002166C9">
        <w:t>World</w:t>
      </w:r>
      <w:proofErr w:type="spellEnd"/>
      <w:r w:rsidRPr="002166C9">
        <w:t xml:space="preserve"> </w:t>
      </w:r>
      <w:proofErr w:type="spellStart"/>
      <w:r w:rsidRPr="002166C9">
        <w:t>puts</w:t>
      </w:r>
      <w:proofErr w:type="spellEnd"/>
      <w:r w:rsidRPr="002166C9">
        <w:t xml:space="preserve"> </w:t>
      </w:r>
      <w:proofErr w:type="spellStart"/>
      <w:r w:rsidRPr="002166C9">
        <w:t>Its</w:t>
      </w:r>
      <w:proofErr w:type="spellEnd"/>
      <w:r w:rsidRPr="002166C9">
        <w:t xml:space="preserve"> </w:t>
      </w:r>
      <w:proofErr w:type="spellStart"/>
      <w:r w:rsidRPr="002166C9">
        <w:t>Stock</w:t>
      </w:r>
      <w:proofErr w:type="spellEnd"/>
      <w:r w:rsidRPr="002166C9">
        <w:t xml:space="preserve"> </w:t>
      </w:r>
      <w:proofErr w:type="spellStart"/>
      <w:r w:rsidRPr="002166C9">
        <w:t>In</w:t>
      </w:r>
      <w:proofErr w:type="spellEnd"/>
      <w:r w:rsidRPr="002166C9">
        <w:t xml:space="preserve"> </w:t>
      </w:r>
      <w:proofErr w:type="spellStart"/>
      <w:r w:rsidRPr="002166C9">
        <w:t>US</w:t>
      </w:r>
      <w:proofErr w:type="spellEnd"/>
      <w:r w:rsidRPr="002166C9">
        <w:t xml:space="preserve">” (Мир хранит свой капитал в США), чем показала важность инвестирования в ценные бумаги компаний Америки. У косметического бренда </w:t>
      </w:r>
      <w:proofErr w:type="spellStart"/>
      <w:r w:rsidRPr="002166C9">
        <w:t>L`oreal</w:t>
      </w:r>
      <w:proofErr w:type="spellEnd"/>
      <w:r w:rsidRPr="002166C9">
        <w:t xml:space="preserve"> </w:t>
      </w:r>
      <w:proofErr w:type="spellStart"/>
      <w:r w:rsidRPr="002166C9">
        <w:t>инсайт</w:t>
      </w:r>
      <w:proofErr w:type="spellEnd"/>
      <w:r w:rsidRPr="002166C9">
        <w:t xml:space="preserve"> базируется на </w:t>
      </w:r>
      <w:r w:rsidRPr="002166C9">
        <w:lastRenderedPageBreak/>
        <w:t xml:space="preserve">желании женщины быть естественной, поэтому его слоган звучит так: “I </w:t>
      </w:r>
      <w:proofErr w:type="spellStart"/>
      <w:r w:rsidRPr="002166C9">
        <w:t>am</w:t>
      </w:r>
      <w:proofErr w:type="spellEnd"/>
      <w:r w:rsidRPr="002166C9">
        <w:t xml:space="preserve"> </w:t>
      </w:r>
      <w:proofErr w:type="spellStart"/>
      <w:r w:rsidRPr="002166C9">
        <w:t>what</w:t>
      </w:r>
      <w:proofErr w:type="spellEnd"/>
      <w:r w:rsidRPr="002166C9">
        <w:t xml:space="preserve"> I </w:t>
      </w:r>
      <w:proofErr w:type="spellStart"/>
      <w:r w:rsidRPr="002166C9">
        <w:t>am</w:t>
      </w:r>
      <w:proofErr w:type="spellEnd"/>
      <w:r w:rsidRPr="002166C9">
        <w:t xml:space="preserve">” (Я та, кто я есть). </w:t>
      </w:r>
      <w:proofErr w:type="spellStart"/>
      <w:r w:rsidRPr="002166C9">
        <w:t>Еще</w:t>
      </w:r>
      <w:proofErr w:type="spellEnd"/>
      <w:r w:rsidRPr="002166C9">
        <w:t xml:space="preserve"> один интересный </w:t>
      </w:r>
      <w:proofErr w:type="spellStart"/>
      <w:r w:rsidRPr="002166C9">
        <w:t>инсайт</w:t>
      </w:r>
      <w:proofErr w:type="spellEnd"/>
      <w:r w:rsidRPr="002166C9">
        <w:t xml:space="preserve"> от пивной компании </w:t>
      </w:r>
      <w:proofErr w:type="spellStart"/>
      <w:r w:rsidRPr="002166C9">
        <w:t>Utica</w:t>
      </w:r>
      <w:proofErr w:type="spellEnd"/>
      <w:r w:rsidRPr="002166C9">
        <w:t xml:space="preserve"> </w:t>
      </w:r>
      <w:proofErr w:type="spellStart"/>
      <w:r w:rsidRPr="002166C9">
        <w:t>club</w:t>
      </w:r>
      <w:proofErr w:type="spellEnd"/>
      <w:r w:rsidRPr="002166C9">
        <w:t>: “</w:t>
      </w:r>
      <w:proofErr w:type="spellStart"/>
      <w:r w:rsidRPr="002166C9">
        <w:t>We</w:t>
      </w:r>
      <w:proofErr w:type="spellEnd"/>
      <w:r w:rsidRPr="002166C9">
        <w:t xml:space="preserve"> </w:t>
      </w:r>
      <w:proofErr w:type="spellStart"/>
      <w:r w:rsidRPr="002166C9">
        <w:t>drink</w:t>
      </w:r>
      <w:proofErr w:type="spellEnd"/>
      <w:r w:rsidRPr="002166C9">
        <w:t xml:space="preserve"> </w:t>
      </w:r>
      <w:proofErr w:type="spellStart"/>
      <w:r w:rsidRPr="002166C9">
        <w:t>all</w:t>
      </w:r>
      <w:proofErr w:type="spellEnd"/>
      <w:r w:rsidRPr="002166C9">
        <w:t xml:space="preserve"> </w:t>
      </w:r>
      <w:proofErr w:type="spellStart"/>
      <w:r w:rsidRPr="002166C9">
        <w:t>we</w:t>
      </w:r>
      <w:proofErr w:type="spellEnd"/>
      <w:r w:rsidRPr="002166C9">
        <w:t xml:space="preserve"> </w:t>
      </w:r>
      <w:proofErr w:type="spellStart"/>
      <w:r w:rsidRPr="002166C9">
        <w:t>can</w:t>
      </w:r>
      <w:proofErr w:type="spellEnd"/>
      <w:r w:rsidRPr="002166C9">
        <w:t xml:space="preserve">. </w:t>
      </w:r>
      <w:proofErr w:type="spellStart"/>
      <w:r w:rsidRPr="002166C9">
        <w:t>The</w:t>
      </w:r>
      <w:proofErr w:type="spellEnd"/>
      <w:r w:rsidRPr="002166C9">
        <w:t xml:space="preserve"> </w:t>
      </w:r>
      <w:proofErr w:type="spellStart"/>
      <w:r w:rsidRPr="002166C9">
        <w:t>rest</w:t>
      </w:r>
      <w:proofErr w:type="spellEnd"/>
      <w:r w:rsidRPr="002166C9">
        <w:t xml:space="preserve"> </w:t>
      </w:r>
      <w:proofErr w:type="spellStart"/>
      <w:r w:rsidRPr="002166C9">
        <w:t>we</w:t>
      </w:r>
      <w:proofErr w:type="spellEnd"/>
      <w:r w:rsidRPr="002166C9">
        <w:t xml:space="preserve"> </w:t>
      </w:r>
      <w:proofErr w:type="spellStart"/>
      <w:r w:rsidRPr="002166C9">
        <w:t>sell</w:t>
      </w:r>
      <w:proofErr w:type="spellEnd"/>
      <w:r w:rsidRPr="002166C9">
        <w:t>” (Мы пьем все, что можем. Остальное продаем) – он подчеркивает ценность продукта.</w:t>
      </w:r>
    </w:p>
    <w:p w:rsidR="002166C9" w:rsidRPr="002166C9" w:rsidRDefault="002166C9" w:rsidP="002166C9">
      <w:pPr>
        <w:pStyle w:val="blockblock-3c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2166C9">
        <w:t>И вот еще несколько удачных примеров:</w:t>
      </w:r>
    </w:p>
    <w:p w:rsidR="002166C9" w:rsidRPr="002166C9" w:rsidRDefault="002166C9" w:rsidP="002166C9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66C9">
        <w:rPr>
          <w:rFonts w:ascii="Times New Roman" w:hAnsi="Times New Roman" w:cs="Times New Roman"/>
          <w:sz w:val="24"/>
          <w:szCs w:val="24"/>
        </w:rPr>
        <w:t xml:space="preserve">энергетический напиток </w:t>
      </w:r>
      <w:proofErr w:type="spellStart"/>
      <w:r w:rsidRPr="002166C9">
        <w:rPr>
          <w:rFonts w:ascii="Times New Roman" w:hAnsi="Times New Roman" w:cs="Times New Roman"/>
          <w:sz w:val="24"/>
          <w:szCs w:val="24"/>
        </w:rPr>
        <w:t>Red</w:t>
      </w:r>
      <w:proofErr w:type="spellEnd"/>
      <w:r w:rsidRPr="002166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66C9">
        <w:rPr>
          <w:rFonts w:ascii="Times New Roman" w:hAnsi="Times New Roman" w:cs="Times New Roman"/>
          <w:sz w:val="24"/>
          <w:szCs w:val="24"/>
        </w:rPr>
        <w:t>Bull</w:t>
      </w:r>
      <w:proofErr w:type="spellEnd"/>
      <w:r w:rsidRPr="002166C9">
        <w:rPr>
          <w:rFonts w:ascii="Times New Roman" w:hAnsi="Times New Roman" w:cs="Times New Roman"/>
          <w:sz w:val="24"/>
          <w:szCs w:val="24"/>
        </w:rPr>
        <w:t xml:space="preserve"> – “</w:t>
      </w:r>
      <w:proofErr w:type="spellStart"/>
      <w:r w:rsidRPr="002166C9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2166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66C9">
        <w:rPr>
          <w:rFonts w:ascii="Times New Roman" w:hAnsi="Times New Roman" w:cs="Times New Roman"/>
          <w:sz w:val="24"/>
          <w:szCs w:val="24"/>
        </w:rPr>
        <w:t>Gives</w:t>
      </w:r>
      <w:proofErr w:type="spellEnd"/>
      <w:r w:rsidRPr="002166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66C9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Pr="002166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66C9">
        <w:rPr>
          <w:rFonts w:ascii="Times New Roman" w:hAnsi="Times New Roman" w:cs="Times New Roman"/>
          <w:sz w:val="24"/>
          <w:szCs w:val="24"/>
        </w:rPr>
        <w:t>Wings</w:t>
      </w:r>
      <w:proofErr w:type="spellEnd"/>
      <w:r w:rsidRPr="002166C9">
        <w:rPr>
          <w:rFonts w:ascii="Times New Roman" w:hAnsi="Times New Roman" w:cs="Times New Roman"/>
          <w:sz w:val="24"/>
          <w:szCs w:val="24"/>
        </w:rPr>
        <w:t>” (</w:t>
      </w:r>
      <w:proofErr w:type="spellStart"/>
      <w:r w:rsidRPr="002166C9">
        <w:rPr>
          <w:rFonts w:ascii="Times New Roman" w:hAnsi="Times New Roman" w:cs="Times New Roman"/>
          <w:sz w:val="24"/>
          <w:szCs w:val="24"/>
        </w:rPr>
        <w:t>дает</w:t>
      </w:r>
      <w:proofErr w:type="spellEnd"/>
      <w:r w:rsidRPr="002166C9">
        <w:rPr>
          <w:rFonts w:ascii="Times New Roman" w:hAnsi="Times New Roman" w:cs="Times New Roman"/>
          <w:sz w:val="24"/>
          <w:szCs w:val="24"/>
        </w:rPr>
        <w:t xml:space="preserve"> тебе крылья);</w:t>
      </w:r>
    </w:p>
    <w:p w:rsidR="002166C9" w:rsidRPr="002166C9" w:rsidRDefault="002166C9" w:rsidP="002166C9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66C9">
        <w:rPr>
          <w:rFonts w:ascii="Times New Roman" w:hAnsi="Times New Roman" w:cs="Times New Roman"/>
          <w:sz w:val="24"/>
          <w:szCs w:val="24"/>
        </w:rPr>
        <w:t xml:space="preserve">сухие завтраки </w:t>
      </w:r>
      <w:proofErr w:type="spellStart"/>
      <w:r w:rsidRPr="002166C9">
        <w:rPr>
          <w:rFonts w:ascii="Times New Roman" w:hAnsi="Times New Roman" w:cs="Times New Roman"/>
          <w:sz w:val="24"/>
          <w:szCs w:val="24"/>
        </w:rPr>
        <w:t>Shredded</w:t>
      </w:r>
      <w:proofErr w:type="spellEnd"/>
      <w:r w:rsidRPr="002166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66C9">
        <w:rPr>
          <w:rFonts w:ascii="Times New Roman" w:hAnsi="Times New Roman" w:cs="Times New Roman"/>
          <w:sz w:val="24"/>
          <w:szCs w:val="24"/>
        </w:rPr>
        <w:t>Wheat</w:t>
      </w:r>
      <w:proofErr w:type="spellEnd"/>
      <w:r w:rsidRPr="002166C9">
        <w:rPr>
          <w:rFonts w:ascii="Times New Roman" w:hAnsi="Times New Roman" w:cs="Times New Roman"/>
          <w:sz w:val="24"/>
          <w:szCs w:val="24"/>
        </w:rPr>
        <w:t xml:space="preserve"> – “</w:t>
      </w:r>
      <w:proofErr w:type="spellStart"/>
      <w:r w:rsidRPr="002166C9">
        <w:rPr>
          <w:rFonts w:ascii="Times New Roman" w:hAnsi="Times New Roman" w:cs="Times New Roman"/>
          <w:sz w:val="24"/>
          <w:szCs w:val="24"/>
        </w:rPr>
        <w:t>Bet</w:t>
      </w:r>
      <w:proofErr w:type="spellEnd"/>
      <w:r w:rsidRPr="002166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66C9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Pr="002166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66C9">
        <w:rPr>
          <w:rFonts w:ascii="Times New Roman" w:hAnsi="Times New Roman" w:cs="Times New Roman"/>
          <w:sz w:val="24"/>
          <w:szCs w:val="24"/>
        </w:rPr>
        <w:t>can't</w:t>
      </w:r>
      <w:proofErr w:type="spellEnd"/>
      <w:r w:rsidRPr="002166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66C9">
        <w:rPr>
          <w:rFonts w:ascii="Times New Roman" w:hAnsi="Times New Roman" w:cs="Times New Roman"/>
          <w:sz w:val="24"/>
          <w:szCs w:val="24"/>
        </w:rPr>
        <w:t>eat</w:t>
      </w:r>
      <w:proofErr w:type="spellEnd"/>
      <w:r w:rsidRPr="002166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66C9">
        <w:rPr>
          <w:rFonts w:ascii="Times New Roman" w:hAnsi="Times New Roman" w:cs="Times New Roman"/>
          <w:sz w:val="24"/>
          <w:szCs w:val="24"/>
        </w:rPr>
        <w:t>three</w:t>
      </w:r>
      <w:proofErr w:type="spellEnd"/>
      <w:r w:rsidRPr="002166C9">
        <w:rPr>
          <w:rFonts w:ascii="Times New Roman" w:hAnsi="Times New Roman" w:cs="Times New Roman"/>
          <w:sz w:val="24"/>
          <w:szCs w:val="24"/>
        </w:rPr>
        <w:t>” (спорим, вы не сможете съесть три);</w:t>
      </w:r>
    </w:p>
    <w:p w:rsidR="002166C9" w:rsidRPr="002166C9" w:rsidRDefault="002166C9" w:rsidP="002166C9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166C9">
        <w:rPr>
          <w:rFonts w:ascii="Times New Roman" w:hAnsi="Times New Roman" w:cs="Times New Roman"/>
          <w:sz w:val="24"/>
          <w:szCs w:val="24"/>
        </w:rPr>
        <w:t>конфеты</w:t>
      </w:r>
      <w:r w:rsidRPr="002166C9">
        <w:rPr>
          <w:rFonts w:ascii="Times New Roman" w:hAnsi="Times New Roman" w:cs="Times New Roman"/>
          <w:sz w:val="24"/>
          <w:szCs w:val="24"/>
          <w:lang w:val="en-US"/>
        </w:rPr>
        <w:t xml:space="preserve"> Skittles – “Skittles: taste the rainbow” (Skittles: </w:t>
      </w:r>
      <w:r w:rsidRPr="002166C9">
        <w:rPr>
          <w:rFonts w:ascii="Times New Roman" w:hAnsi="Times New Roman" w:cs="Times New Roman"/>
          <w:sz w:val="24"/>
          <w:szCs w:val="24"/>
        </w:rPr>
        <w:t>попробуй</w:t>
      </w:r>
      <w:r w:rsidRPr="002166C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166C9">
        <w:rPr>
          <w:rFonts w:ascii="Times New Roman" w:hAnsi="Times New Roman" w:cs="Times New Roman"/>
          <w:sz w:val="24"/>
          <w:szCs w:val="24"/>
        </w:rPr>
        <w:t>радугу</w:t>
      </w:r>
      <w:r w:rsidRPr="002166C9">
        <w:rPr>
          <w:rFonts w:ascii="Times New Roman" w:hAnsi="Times New Roman" w:cs="Times New Roman"/>
          <w:sz w:val="24"/>
          <w:szCs w:val="24"/>
          <w:lang w:val="en-US"/>
        </w:rPr>
        <w:t>);</w:t>
      </w:r>
    </w:p>
    <w:p w:rsidR="002166C9" w:rsidRPr="002166C9" w:rsidRDefault="002166C9" w:rsidP="002166C9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66C9">
        <w:rPr>
          <w:rFonts w:ascii="Times New Roman" w:hAnsi="Times New Roman" w:cs="Times New Roman"/>
          <w:sz w:val="24"/>
          <w:szCs w:val="24"/>
        </w:rPr>
        <w:t xml:space="preserve">парк </w:t>
      </w:r>
      <w:proofErr w:type="spellStart"/>
      <w:r w:rsidRPr="002166C9">
        <w:rPr>
          <w:rFonts w:ascii="Times New Roman" w:hAnsi="Times New Roman" w:cs="Times New Roman"/>
          <w:sz w:val="24"/>
          <w:szCs w:val="24"/>
        </w:rPr>
        <w:t>Disneyland</w:t>
      </w:r>
      <w:proofErr w:type="spellEnd"/>
      <w:r w:rsidRPr="002166C9">
        <w:rPr>
          <w:rFonts w:ascii="Times New Roman" w:hAnsi="Times New Roman" w:cs="Times New Roman"/>
          <w:sz w:val="24"/>
          <w:szCs w:val="24"/>
        </w:rPr>
        <w:t xml:space="preserve"> – “</w:t>
      </w:r>
      <w:proofErr w:type="spellStart"/>
      <w:r w:rsidRPr="002166C9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2166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66C9">
        <w:rPr>
          <w:rFonts w:ascii="Times New Roman" w:hAnsi="Times New Roman" w:cs="Times New Roman"/>
          <w:sz w:val="24"/>
          <w:szCs w:val="24"/>
        </w:rPr>
        <w:t>happiest</w:t>
      </w:r>
      <w:proofErr w:type="spellEnd"/>
      <w:r w:rsidRPr="002166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66C9">
        <w:rPr>
          <w:rFonts w:ascii="Times New Roman" w:hAnsi="Times New Roman" w:cs="Times New Roman"/>
          <w:sz w:val="24"/>
          <w:szCs w:val="24"/>
        </w:rPr>
        <w:t>place</w:t>
      </w:r>
      <w:proofErr w:type="spellEnd"/>
      <w:r w:rsidRPr="002166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66C9">
        <w:rPr>
          <w:rFonts w:ascii="Times New Roman" w:hAnsi="Times New Roman" w:cs="Times New Roman"/>
          <w:sz w:val="24"/>
          <w:szCs w:val="24"/>
        </w:rPr>
        <w:t>on</w:t>
      </w:r>
      <w:proofErr w:type="spellEnd"/>
      <w:r w:rsidRPr="002166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66C9">
        <w:rPr>
          <w:rFonts w:ascii="Times New Roman" w:hAnsi="Times New Roman" w:cs="Times New Roman"/>
          <w:sz w:val="24"/>
          <w:szCs w:val="24"/>
        </w:rPr>
        <w:t>Earth</w:t>
      </w:r>
      <w:proofErr w:type="spellEnd"/>
      <w:r w:rsidRPr="002166C9">
        <w:rPr>
          <w:rFonts w:ascii="Times New Roman" w:hAnsi="Times New Roman" w:cs="Times New Roman"/>
          <w:sz w:val="24"/>
          <w:szCs w:val="24"/>
        </w:rPr>
        <w:t>” (самое счастливое место на Земле);</w:t>
      </w:r>
    </w:p>
    <w:p w:rsidR="002166C9" w:rsidRPr="002166C9" w:rsidRDefault="002166C9" w:rsidP="002166C9">
      <w:pPr>
        <w:numPr>
          <w:ilvl w:val="0"/>
          <w:numId w:val="1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66C9">
        <w:rPr>
          <w:rFonts w:ascii="Times New Roman" w:hAnsi="Times New Roman" w:cs="Times New Roman"/>
          <w:sz w:val="24"/>
          <w:szCs w:val="24"/>
        </w:rPr>
        <w:t xml:space="preserve">авиакомпания </w:t>
      </w:r>
      <w:proofErr w:type="spellStart"/>
      <w:r w:rsidRPr="002166C9">
        <w:rPr>
          <w:rFonts w:ascii="Times New Roman" w:hAnsi="Times New Roman" w:cs="Times New Roman"/>
          <w:sz w:val="24"/>
          <w:szCs w:val="24"/>
        </w:rPr>
        <w:t>British</w:t>
      </w:r>
      <w:proofErr w:type="spellEnd"/>
      <w:r w:rsidRPr="002166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66C9">
        <w:rPr>
          <w:rFonts w:ascii="Times New Roman" w:hAnsi="Times New Roman" w:cs="Times New Roman"/>
          <w:sz w:val="24"/>
          <w:szCs w:val="24"/>
        </w:rPr>
        <w:t>Caledonian</w:t>
      </w:r>
      <w:proofErr w:type="spellEnd"/>
      <w:r w:rsidRPr="002166C9">
        <w:rPr>
          <w:rFonts w:ascii="Times New Roman" w:hAnsi="Times New Roman" w:cs="Times New Roman"/>
          <w:sz w:val="24"/>
          <w:szCs w:val="24"/>
        </w:rPr>
        <w:t xml:space="preserve"> – “</w:t>
      </w:r>
      <w:proofErr w:type="spellStart"/>
      <w:r w:rsidRPr="002166C9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Pr="002166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66C9">
        <w:rPr>
          <w:rFonts w:ascii="Times New Roman" w:hAnsi="Times New Roman" w:cs="Times New Roman"/>
          <w:sz w:val="24"/>
          <w:szCs w:val="24"/>
        </w:rPr>
        <w:t>never</w:t>
      </w:r>
      <w:proofErr w:type="spellEnd"/>
      <w:r w:rsidRPr="002166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66C9">
        <w:rPr>
          <w:rFonts w:ascii="Times New Roman" w:hAnsi="Times New Roman" w:cs="Times New Roman"/>
          <w:sz w:val="24"/>
          <w:szCs w:val="24"/>
        </w:rPr>
        <w:t>forget</w:t>
      </w:r>
      <w:proofErr w:type="spellEnd"/>
      <w:r w:rsidRPr="002166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66C9">
        <w:rPr>
          <w:rFonts w:ascii="Times New Roman" w:hAnsi="Times New Roman" w:cs="Times New Roman"/>
          <w:sz w:val="24"/>
          <w:szCs w:val="24"/>
        </w:rPr>
        <w:t>you</w:t>
      </w:r>
      <w:proofErr w:type="spellEnd"/>
      <w:r w:rsidRPr="002166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66C9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2166C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166C9">
        <w:rPr>
          <w:rFonts w:ascii="Times New Roman" w:hAnsi="Times New Roman" w:cs="Times New Roman"/>
          <w:sz w:val="24"/>
          <w:szCs w:val="24"/>
        </w:rPr>
        <w:t>choice</w:t>
      </w:r>
      <w:proofErr w:type="spellEnd"/>
      <w:r w:rsidRPr="002166C9">
        <w:rPr>
          <w:rFonts w:ascii="Times New Roman" w:hAnsi="Times New Roman" w:cs="Times New Roman"/>
          <w:sz w:val="24"/>
          <w:szCs w:val="24"/>
        </w:rPr>
        <w:t>” (мы никогда не забываем, что у вас есть выбор).</w:t>
      </w:r>
    </w:p>
    <w:p w:rsidR="002166C9" w:rsidRPr="002166C9" w:rsidRDefault="002166C9" w:rsidP="002166C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6C9">
        <w:rPr>
          <w:rFonts w:ascii="Times New Roman" w:hAnsi="Times New Roman" w:cs="Times New Roman"/>
          <w:b/>
          <w:sz w:val="24"/>
          <w:szCs w:val="24"/>
        </w:rPr>
        <w:t xml:space="preserve">Задачи </w:t>
      </w:r>
      <w:proofErr w:type="spellStart"/>
      <w:r w:rsidRPr="002166C9">
        <w:rPr>
          <w:rFonts w:ascii="Times New Roman" w:hAnsi="Times New Roman" w:cs="Times New Roman"/>
          <w:b/>
          <w:sz w:val="24"/>
          <w:szCs w:val="24"/>
        </w:rPr>
        <w:t>инсайта</w:t>
      </w:r>
      <w:proofErr w:type="spellEnd"/>
      <w:r w:rsidRPr="002166C9">
        <w:rPr>
          <w:rFonts w:ascii="Times New Roman" w:hAnsi="Times New Roman" w:cs="Times New Roman"/>
          <w:b/>
          <w:sz w:val="24"/>
          <w:szCs w:val="24"/>
        </w:rPr>
        <w:t xml:space="preserve"> в рекламе</w:t>
      </w:r>
    </w:p>
    <w:p w:rsidR="002166C9" w:rsidRPr="002166C9" w:rsidRDefault="002166C9" w:rsidP="002166C9">
      <w:pPr>
        <w:pStyle w:val="blockblock-3c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2166C9">
        <w:t xml:space="preserve">У </w:t>
      </w:r>
      <w:proofErr w:type="spellStart"/>
      <w:r w:rsidRPr="002166C9">
        <w:t>инсайта</w:t>
      </w:r>
      <w:proofErr w:type="spellEnd"/>
      <w:r w:rsidRPr="002166C9">
        <w:t xml:space="preserve"> в рекламе есть ряд задач, которые он должен решить, а именно:</w:t>
      </w:r>
    </w:p>
    <w:p w:rsidR="002166C9" w:rsidRPr="002166C9" w:rsidRDefault="002166C9" w:rsidP="002166C9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66C9">
        <w:rPr>
          <w:rFonts w:ascii="Times New Roman" w:hAnsi="Times New Roman" w:cs="Times New Roman"/>
          <w:sz w:val="24"/>
          <w:szCs w:val="24"/>
        </w:rPr>
        <w:t>дать неожиданное, но долгожданное решение проблемы потребителей;</w:t>
      </w:r>
    </w:p>
    <w:p w:rsidR="002166C9" w:rsidRPr="002166C9" w:rsidRDefault="002166C9" w:rsidP="002166C9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66C9">
        <w:rPr>
          <w:rFonts w:ascii="Times New Roman" w:hAnsi="Times New Roman" w:cs="Times New Roman"/>
          <w:sz w:val="24"/>
          <w:szCs w:val="24"/>
        </w:rPr>
        <w:t>позволить преодолеть трудности с использованием продукта;</w:t>
      </w:r>
    </w:p>
    <w:p w:rsidR="002166C9" w:rsidRPr="002166C9" w:rsidRDefault="002166C9" w:rsidP="002166C9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66C9">
        <w:rPr>
          <w:rFonts w:ascii="Times New Roman" w:hAnsi="Times New Roman" w:cs="Times New Roman"/>
          <w:sz w:val="24"/>
          <w:szCs w:val="24"/>
        </w:rPr>
        <w:t>помочь покупателям взглянуть на товар/услугу под новым ракурсом;</w:t>
      </w:r>
    </w:p>
    <w:p w:rsidR="002166C9" w:rsidRPr="002166C9" w:rsidRDefault="002166C9" w:rsidP="002166C9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66C9">
        <w:rPr>
          <w:rFonts w:ascii="Times New Roman" w:hAnsi="Times New Roman" w:cs="Times New Roman"/>
          <w:sz w:val="24"/>
          <w:szCs w:val="24"/>
        </w:rPr>
        <w:t>воплотить мечту клиента в реальность;</w:t>
      </w:r>
    </w:p>
    <w:p w:rsidR="002166C9" w:rsidRDefault="002166C9" w:rsidP="002166C9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166C9">
        <w:rPr>
          <w:rFonts w:ascii="Times New Roman" w:hAnsi="Times New Roman" w:cs="Times New Roman"/>
          <w:sz w:val="24"/>
          <w:szCs w:val="24"/>
        </w:rPr>
        <w:t>выполнить стратегический план компании.</w:t>
      </w:r>
    </w:p>
    <w:p w:rsidR="00B05CCE" w:rsidRPr="001123EB" w:rsidRDefault="00B05CCE" w:rsidP="001123EB">
      <w:pPr>
        <w:pStyle w:val="aa"/>
        <w:spacing w:after="0"/>
        <w:ind w:left="720"/>
        <w:jc w:val="both"/>
        <w:rPr>
          <w:b/>
          <w:bCs/>
        </w:rPr>
      </w:pPr>
      <w:r w:rsidRPr="001123EB">
        <w:rPr>
          <w:b/>
          <w:bCs/>
        </w:rPr>
        <w:t>Тема 2.2. Проектирование печатной рекламы</w:t>
      </w:r>
    </w:p>
    <w:p w:rsidR="002166C9" w:rsidRPr="00917327" w:rsidRDefault="002166C9" w:rsidP="0091401F">
      <w:pPr>
        <w:spacing w:after="0"/>
        <w:ind w:hanging="2"/>
        <w:rPr>
          <w:rFonts w:ascii="Times New Roman" w:hAnsi="Times New Roman"/>
          <w:b/>
        </w:rPr>
      </w:pPr>
    </w:p>
    <w:p w:rsidR="0091401F" w:rsidRPr="002166C9" w:rsidRDefault="001123EB" w:rsidP="0091401F">
      <w:pPr>
        <w:spacing w:after="0"/>
        <w:ind w:hanging="2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</w:rPr>
        <w:t>Практическая подготовка</w:t>
      </w:r>
      <w:r w:rsidR="0091401F" w:rsidRPr="002166C9">
        <w:rPr>
          <w:rFonts w:ascii="Times New Roman" w:hAnsi="Times New Roman"/>
          <w:b/>
        </w:rPr>
        <w:t xml:space="preserve"> </w:t>
      </w:r>
      <w:r w:rsidR="0091401F" w:rsidRPr="002166C9">
        <w:rPr>
          <w:rFonts w:ascii="Times New Roman" w:hAnsi="Times New Roman"/>
          <w:b/>
          <w:bCs/>
          <w:iCs/>
        </w:rPr>
        <w:t>№</w:t>
      </w:r>
      <w:r>
        <w:rPr>
          <w:rFonts w:ascii="Times New Roman" w:hAnsi="Times New Roman"/>
          <w:b/>
        </w:rPr>
        <w:t>2.</w:t>
      </w:r>
      <w:r w:rsidR="0091401F" w:rsidRPr="002166C9">
        <w:rPr>
          <w:rFonts w:ascii="Times New Roman" w:hAnsi="Times New Roman"/>
          <w:b/>
        </w:rPr>
        <w:t xml:space="preserve"> </w:t>
      </w:r>
      <w:r w:rsidR="0091401F" w:rsidRPr="002166C9">
        <w:rPr>
          <w:rFonts w:ascii="Times New Roman" w:hAnsi="Times New Roman"/>
          <w:b/>
          <w:bCs/>
        </w:rPr>
        <w:t xml:space="preserve">Разработка комплекса </w:t>
      </w:r>
      <w:r w:rsidR="0091401F" w:rsidRPr="002166C9">
        <w:rPr>
          <w:rFonts w:ascii="Times New Roman" w:hAnsi="Times New Roman"/>
          <w:b/>
          <w:bCs/>
          <w:lang w:val="en-US"/>
        </w:rPr>
        <w:t>POSM</w:t>
      </w:r>
    </w:p>
    <w:p w:rsidR="00EF0BED" w:rsidRPr="00EF0BED" w:rsidRDefault="00EF0BED" w:rsidP="00EF0BE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BED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примеру, рекламная компания нацелена на продвижение определенной линейки йогуртов. Под них уже существует определенная визуальная концепция продвижения (картинки с животными, детьми, слоган и проч.), которая будет также применяться при подготовке POS-материалов.</w:t>
      </w:r>
    </w:p>
    <w:p w:rsidR="00EF0BED" w:rsidRPr="00EF0BED" w:rsidRDefault="00EF0BED" w:rsidP="00EF0BE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BE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«Доска настроения»</w:t>
      </w:r>
    </w:p>
    <w:p w:rsidR="00EF0BED" w:rsidRPr="00EF0BED" w:rsidRDefault="00EF0BED" w:rsidP="00EF0BE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B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Первыми к реализации проекта приступают дизайнеры. Исходя из информации ТЗ, они делают карандашные эскизы, а затем собирают </w:t>
      </w:r>
      <w:proofErr w:type="spellStart"/>
      <w:r w:rsidRPr="00EF0BE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мудборды</w:t>
      </w:r>
      <w:proofErr w:type="spellEnd"/>
      <w:r w:rsidRPr="00EF0B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которые также называют «доской настроения». </w:t>
      </w:r>
      <w:proofErr w:type="spellStart"/>
      <w:r w:rsidRPr="00EF0BE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Мудборд</w:t>
      </w:r>
      <w:proofErr w:type="spellEnd"/>
      <w:r w:rsidRPr="00EF0B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собирается из различных картинок, которые позволяют сформулировать первоначальное видение проекта.</w:t>
      </w:r>
    </w:p>
    <w:p w:rsidR="00EF0BED" w:rsidRPr="00EF0BED" w:rsidRDefault="00EF0BED" w:rsidP="00EF0BE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B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концепция </w:t>
      </w:r>
      <w:proofErr w:type="spellStart"/>
      <w:r w:rsidRPr="00EF0BE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финализируется</w:t>
      </w:r>
      <w:proofErr w:type="spellEnd"/>
      <w:r w:rsidRPr="00EF0B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единый эскиз, который отправляется на согласование заказчику, после чего он поступает на стол 3D-дизайнерам. Их задача заключается в фиксировании визуализации, которая будет максимально близко напоминать реальное изделие. Это трехмерная картинка с учетом различных элементов – </w:t>
      </w:r>
      <w:r w:rsidRPr="00EF0BE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используемого материала, игра света, параметры размещаемого продукта и т.д. 3D-проект также должен быть согласован с заказчиком.</w:t>
      </w:r>
    </w:p>
    <w:p w:rsidR="00EF0BED" w:rsidRPr="00EF0BED" w:rsidRDefault="00EF0BED" w:rsidP="00EF0BE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BE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Техническая разработка</w:t>
      </w:r>
    </w:p>
    <w:p w:rsidR="00EF0BED" w:rsidRPr="00EF0BED" w:rsidRDefault="00EF0BED" w:rsidP="00EF0BE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B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Разработка технической спецификации – очень ответственный этап. Здесь к проекту подключается группа профессионалов – конструкторы, менеджеры по </w:t>
      </w:r>
      <w:proofErr w:type="spellStart"/>
      <w:r w:rsidRPr="00EF0B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продакшену</w:t>
      </w:r>
      <w:proofErr w:type="spellEnd"/>
      <w:r w:rsidRPr="00EF0BED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технологи и работники производства. Общими усилиями они преобразовывают 3D-картинку в детальные чертежи и классификации.</w:t>
      </w:r>
    </w:p>
    <w:p w:rsidR="00EF0BED" w:rsidRPr="00EF0BED" w:rsidRDefault="00EF0BED" w:rsidP="00EF0BE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B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Получается единый сборочный чертеж, где проект расписывается максимально подробно: используемые материалы, размеры, способы применения и др. Это еще не производство, но уже что-то близкое к нему.</w:t>
      </w:r>
    </w:p>
    <w:p w:rsidR="00EF0BED" w:rsidRPr="00EF0BED" w:rsidRDefault="00EF0BED" w:rsidP="00EF0BE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BED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Сборочный чертеж согласовывать с заказчиком необходимо в обязательном порядке. Особенно, если агентство с ним работает впервые. В противном случае могут быть очень неприятные сюрпризы, причем для обеих сторон.</w:t>
      </w:r>
    </w:p>
    <w:p w:rsidR="00EF0BED" w:rsidRPr="00EF0BED" w:rsidRDefault="00EF0BED" w:rsidP="00EF0BE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BE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Производственно-техническая документация</w:t>
      </w:r>
    </w:p>
    <w:p w:rsidR="00EF0BED" w:rsidRPr="00EF0BED" w:rsidRDefault="00EF0BED" w:rsidP="00EF0BE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BED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Сборочный чертеж становится основой для разработки технической документации. Она представляет собой набор специальных файлов, подготовленных особым образом. Данные файлы необходимы для отправки проекта на производственное оборудование, к примеру, фрезерный станок и печать. Другими словами, это уже готовый документационный пакет, который используется для изготовления изделия.</w:t>
      </w:r>
    </w:p>
    <w:p w:rsidR="00EF0BED" w:rsidRPr="00EF0BED" w:rsidRDefault="00EF0BED" w:rsidP="00EF0BE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BED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Сборка прототипа</w:t>
      </w:r>
    </w:p>
    <w:p w:rsidR="00EF0BED" w:rsidRPr="00EF0BED" w:rsidRDefault="00EF0BED" w:rsidP="00EF0BE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B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Этап </w:t>
      </w:r>
      <w:proofErr w:type="spellStart"/>
      <w:r w:rsidRPr="00EF0B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прототипирования</w:t>
      </w:r>
      <w:proofErr w:type="spellEnd"/>
      <w:r w:rsidRPr="00EF0B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представляет собой создание пилотного образца, максимально близкого к изделию. Прототип по материалам, размерам и другим элементам должен быть близок к итоговому POSM. Но не всегда рационально выдерживать все параметры один в один.</w:t>
      </w:r>
    </w:p>
    <w:p w:rsidR="00EF0BED" w:rsidRPr="00EF0BED" w:rsidRDefault="00EF0BED" w:rsidP="00EF0BE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B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Так, если речь </w:t>
      </w:r>
      <w:proofErr w:type="spellStart"/>
      <w:r w:rsidRPr="00EF0BED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идет</w:t>
      </w:r>
      <w:proofErr w:type="spellEnd"/>
      <w:r w:rsidRPr="00EF0B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</w:t>
      </w:r>
      <w:proofErr w:type="spellStart"/>
      <w:r w:rsidRPr="00EF0BED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субтиражных</w:t>
      </w:r>
      <w:proofErr w:type="spellEnd"/>
      <w:r w:rsidRPr="00EF0B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технологиях с большим количеством материалов, то вряд ли получится использовать дорогостоящие элементы. Например, итоговое изделие планируется с офсетной печатью. Она стоит немалых денег. В прототипе, скорее всего, будет использована обычная цифровая печать. Конечно же, она будет отличаться от изделия, но это вынужденный шаг, предпринимаемый исходя из финансовой целесообразности.</w:t>
      </w:r>
    </w:p>
    <w:p w:rsidR="00EF0BED" w:rsidRPr="00EF0BED" w:rsidRDefault="00EF0BED" w:rsidP="00EF0BE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B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Прототип также согласуется с заказчиком, который уже воочию сможет оценить, как будет выглядеть изделие. После этого макет отправляется на производство, но это уже другая история, требующая отельного разговора.</w:t>
      </w:r>
    </w:p>
    <w:p w:rsidR="00EF0BED" w:rsidRDefault="00EF0BED" w:rsidP="00EF0BE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</w:pPr>
      <w:r w:rsidRPr="00EF0BE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 xml:space="preserve">Разработка POS-материалов – достаточно трудоемкая история. Каждый этап представляет собой совокупность тех или иных операций, нацеленных на получение </w:t>
      </w:r>
      <w:r w:rsidRPr="00EF0BED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lastRenderedPageBreak/>
        <w:t>максимально качественного и эффективно работающего «в поле» изделия. Доверять столь сложную задачу нужно настоящим профессионалам, иначе все денежные средства на реализацию проекта могут быть потрачены впустую</w:t>
      </w:r>
      <w:r w:rsidR="001123EB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.</w:t>
      </w:r>
    </w:p>
    <w:p w:rsidR="001123EB" w:rsidRPr="00EF0BED" w:rsidRDefault="001123EB" w:rsidP="00EF0BED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23EB" w:rsidRPr="001123EB" w:rsidRDefault="001123EB" w:rsidP="001123EB">
      <w:pPr>
        <w:spacing w:after="0"/>
        <w:ind w:hanging="2"/>
        <w:jc w:val="both"/>
        <w:rPr>
          <w:rFonts w:ascii="Times New Roman" w:hAnsi="Times New Roman"/>
          <w:b/>
          <w:bCs/>
          <w:sz w:val="24"/>
          <w:szCs w:val="24"/>
        </w:rPr>
      </w:pPr>
      <w:r w:rsidRPr="001123EB">
        <w:rPr>
          <w:rFonts w:ascii="Times New Roman" w:hAnsi="Times New Roman"/>
          <w:b/>
          <w:bCs/>
          <w:sz w:val="24"/>
          <w:szCs w:val="24"/>
        </w:rPr>
        <w:t>Тема 2.3. Проектирование рекламы в онлайн среде</w:t>
      </w:r>
    </w:p>
    <w:p w:rsidR="0091401F" w:rsidRPr="00D85D74" w:rsidRDefault="0091401F" w:rsidP="0091401F">
      <w:pPr>
        <w:spacing w:after="0"/>
        <w:ind w:hanging="2"/>
        <w:rPr>
          <w:rFonts w:ascii="Times New Roman" w:hAnsi="Times New Roman"/>
          <w:bCs/>
        </w:rPr>
      </w:pPr>
    </w:p>
    <w:p w:rsidR="0091401F" w:rsidRDefault="001123EB" w:rsidP="0091401F">
      <w:pPr>
        <w:spacing w:after="0"/>
        <w:ind w:hanging="2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Практическая подготовка</w:t>
      </w:r>
      <w:r w:rsidR="0091401F" w:rsidRPr="00EF0BED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bCs/>
          <w:iCs/>
        </w:rPr>
        <w:t xml:space="preserve">№ </w:t>
      </w:r>
      <w:r w:rsidR="0091401F" w:rsidRPr="00EF0BED">
        <w:rPr>
          <w:rFonts w:ascii="Times New Roman" w:hAnsi="Times New Roman"/>
          <w:b/>
        </w:rPr>
        <w:t>3. Разработка комплекса рекламной продукции для продвижения в онлайн среде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Отправной точкой каждой рекламной кампании является ее детальное планирование. Планирование включает пять этапов: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>1) Определение рекламных целей и задач.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>2) Выбор целевой группы.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>3) Определение рекламного бюджета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>4) Планирование проведения рекламы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>5) Контроль рекламы.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Определение рекламных целей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рекламная кампания была ориентирована на результат, сначала следует точно определить ее цель: какие цели преследуются с помощью этой рекламы?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могут быть экономические, например: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>· Обеспечить, сохранить или даже повысить уровень оборота.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>· Повысить оборот в рамках регионов или временных периодов низкого сбыта.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>· Сохранить и обеспечить долю рынка.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>· Сэкономить расходы за счет рационализации сбыта.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Неэкономические рекламные цели, например: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· Повысить уровень </w:t>
      </w:r>
      <w:proofErr w:type="spellStart"/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осведомленности</w:t>
      </w:r>
      <w:proofErr w:type="spellEnd"/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</w:t>
      </w:r>
      <w:proofErr w:type="spellStart"/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определенной</w:t>
      </w:r>
      <w:proofErr w:type="spellEnd"/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торговой </w:t>
      </w:r>
      <w:proofErr w:type="spellStart"/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марк</w:t>
      </w:r>
      <w:proofErr w:type="spellEnd"/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конкретной целевой группе.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>· Создать или изменить образ (имидж) торговой марки.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>· Проинформировать потребителей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>· Сохранить лояльность клиентов.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Выбор целевой группы (аудитории)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данном этапе определяется целевая аудитория для рекламного послания. При этом следует направить рекламу на уже существующий сегмент покупателей и сориентировать ее в соответствии с их потребностями и представлениями. Это позволит упрочить рыночные позиции организации в существующей целевой аудитории. Одновременно с этим можно специально адресовать рекламу новым сегментам целевой аудитории (</w:t>
      </w:r>
      <w:proofErr w:type="spellStart"/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непокупатели</w:t>
      </w:r>
      <w:proofErr w:type="spellEnd"/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Для этого сначала нужно установить с помощью опросов их </w:t>
      </w:r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отношение к продукту и причины, по которым они ранее не приобретали продукты организации. Исходя из этих данных, формируется рекламное послание. С помощью рекламы, направленной на </w:t>
      </w:r>
      <w:proofErr w:type="spellStart"/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непокупателей</w:t>
      </w:r>
      <w:proofErr w:type="spellEnd"/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можно расширить рыночные позиции организации.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Определение рекламного бюджета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Существует два основных способа определения рекламного бюджета организации</w:t>
      </w:r>
      <w:proofErr w:type="gramStart"/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аналитический и операционный. Аналитический способ направлен на то, чтобы с помощью набора данных точно определить отдачу от определенных рекламных мероприятий и необходимый для их проведения бюджет. Этот подход отличается высокой сложностью и используется довольно редко. На практике более часто применяется операционный способ, в частности, следующие методики: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Методика «Что мы можем себе позволить». Многие организации определяют размер рекламного бюджета в соответствии со своими представлениями о величине разумных затрат на рекламу. Однако необходимо учитывать, что между размером рекламного бюджета и финансовыми возможностями не существует четко определенной взаимосвязи.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>-Методика «Сколько другие тратят на рекламу». Некоторые организации при определении размера рекламных расходов ориентируются на расходы непосредственных конкурентов. В качестве обоснования приводится довод, что расходы конкурентов базируются на опыте работы в отрасли. Но каждая организация находится в иной рыночной ситуации и в иных рыночных условиях. Поэтому такая методика весьма рискованна.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>-Методика «Процент от оборота». На рекламные расходы выделяется определенный процент от оборота. В данном случае отсутствует объективная взаимозависимость, но по меньшей мере в какой-то степени учитывается зависимость между рекламными расходами и развитием оборота.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>-Методика, ориентированная на достижение цели. В рамках этой методики организация стремится с минимальными расходами достигнуть предварительно поставленной рекламной цели, оцениваются расходы на решение этих задач.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Планирование проведения рекламной кампании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Сначала определяется рекламное послание. Рекламно послание должно говорить что-то приятное, интересное о продукте, подчеркивать его полезность, рассказывать, что именно делает его таким желанным. Особую роль здесь играет уникальное торговое предложение (</w:t>
      </w:r>
      <w:proofErr w:type="spellStart"/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>УТП</w:t>
      </w:r>
      <w:proofErr w:type="spellEnd"/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>) (</w:t>
      </w:r>
      <w:proofErr w:type="spellStart"/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>UPS</w:t>
      </w:r>
      <w:proofErr w:type="spellEnd"/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spellStart"/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>Unique</w:t>
      </w:r>
      <w:proofErr w:type="spellEnd"/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>Selling</w:t>
      </w:r>
      <w:proofErr w:type="spellEnd"/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>Proposition</w:t>
      </w:r>
      <w:proofErr w:type="spellEnd"/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>), или уникальные характеристики продукта. Необходимо, чтобы рекламное послание звучало достоверно и убедительно.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Далее выбираются рекламные цели и рекламные каналы, а также объем их использования. Рекламные каналы, например объявления в ежедневной газете, служат инструментом доставки рекламных средств.</w:t>
      </w:r>
    </w:p>
    <w:p w:rsid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Рекламные средства - это используемые в рекламе инструменты достижения рекламных целей. Рекламные средства доходят до целевой аудитории организации по рекламным каналам. Следует выбрать каналы, которые будут наилучшим </w:t>
      </w:r>
      <w:proofErr w:type="spellStart"/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</w:t>
      </w:r>
      <w:proofErr w:type="spellEnd"/>
      <w:r w:rsidRPr="001B4E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соответствовать рекламному посланию и целям</w:t>
      </w:r>
      <w:r w:rsidR="0076503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6503F" w:rsidRDefault="0076503F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03F" w:rsidRPr="00ED0693" w:rsidRDefault="0076503F" w:rsidP="0076503F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D0693">
        <w:rPr>
          <w:rFonts w:ascii="Times New Roman" w:hAnsi="Times New Roman"/>
          <w:b/>
          <w:bCs/>
          <w:sz w:val="28"/>
          <w:szCs w:val="28"/>
        </w:rPr>
        <w:t>Раздел 3.  Проектирование рекламного комплекса</w:t>
      </w:r>
    </w:p>
    <w:p w:rsidR="0076503F" w:rsidRPr="0076503F" w:rsidRDefault="0076503F" w:rsidP="0076503F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503F">
        <w:rPr>
          <w:rFonts w:ascii="Times New Roman" w:hAnsi="Times New Roman"/>
          <w:b/>
          <w:bCs/>
          <w:sz w:val="24"/>
          <w:szCs w:val="24"/>
        </w:rPr>
        <w:t>Тема 3.1. Проектирование наружной рекламы</w:t>
      </w:r>
    </w:p>
    <w:p w:rsidR="0091401F" w:rsidRDefault="0091401F" w:rsidP="0091401F">
      <w:pPr>
        <w:spacing w:after="0"/>
        <w:ind w:hanging="2"/>
        <w:rPr>
          <w:rFonts w:ascii="Times New Roman" w:hAnsi="Times New Roman"/>
        </w:rPr>
      </w:pPr>
    </w:p>
    <w:p w:rsidR="0091401F" w:rsidRPr="001B4E9A" w:rsidRDefault="0076503F" w:rsidP="0091401F">
      <w:pPr>
        <w:spacing w:after="0"/>
        <w:ind w:hanging="2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</w:rPr>
        <w:t>Практическая  подготовка</w:t>
      </w:r>
      <w:r>
        <w:rPr>
          <w:rFonts w:ascii="Times New Roman" w:hAnsi="Times New Roman"/>
          <w:b/>
          <w:bCs/>
          <w:iCs/>
        </w:rPr>
        <w:t xml:space="preserve">№ </w:t>
      </w:r>
      <w:r w:rsidR="0091401F" w:rsidRPr="001B4E9A">
        <w:rPr>
          <w:rFonts w:ascii="Times New Roman" w:hAnsi="Times New Roman"/>
          <w:b/>
        </w:rPr>
        <w:t xml:space="preserve">1. </w:t>
      </w:r>
      <w:r w:rsidR="0091401F" w:rsidRPr="001B4E9A">
        <w:rPr>
          <w:rFonts w:ascii="Times New Roman" w:hAnsi="Times New Roman"/>
          <w:b/>
          <w:bCs/>
        </w:rPr>
        <w:t>Разработка комплекса и серии креативной наружной рекламы</w:t>
      </w:r>
    </w:p>
    <w:p w:rsidR="0091401F" w:rsidRDefault="0091401F" w:rsidP="0091401F">
      <w:pPr>
        <w:spacing w:after="0"/>
        <w:ind w:hanging="2"/>
        <w:rPr>
          <w:rFonts w:ascii="Times New Roman" w:hAnsi="Times New Roman"/>
          <w:bCs/>
        </w:rPr>
      </w:pP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 разработке макета наружной рекламы необходимо пользоваться следующими принципами.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</w:t>
      </w:r>
      <w:r w:rsidRPr="001B4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Взгляд за 1 секунду. </w:t>
      </w:r>
      <w:r w:rsidRPr="001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 создать макет, настолько компактный по форме и содержанию, чтобы информация считывалась за 1 с. Изготовление наружной рекламы не признает тонкостей, она должна бросаться в глаза в первую же секунду, запоминаться быстро и надолго, шокировать зрителя своим исполнением, размерами и четкостью текста.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</w:t>
      </w:r>
      <w:r w:rsidRPr="001B4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Компактность информации. </w:t>
      </w:r>
      <w:r w:rsidRPr="001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кратких текстов и простых изображений. Человеку в движении некогда внимательно рассматривать сложные картинки, пытаясь понять, что же там изображено. Этот же принцип относится к любым текстам-пояснениям – получить из них хоть какую-то полезную информацию, находясь в движении, практически невозможно – мало времени. В результате эти тексты становятся неработоспособными и могут выполнять лишь роль заполнителя пустого места в макете. Избыточная информация рассеивает внимание и мешает восприятию.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</w:t>
      </w:r>
      <w:r w:rsidRPr="001B4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Один ключевой способ контакта. </w:t>
      </w:r>
      <w:r w:rsidRPr="001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Минимизирование адресного блока и использование только одного ключевого способа контакта. Помимо ограничения по времени, полновесному контакту с рекламой мешает одноразовость контакта. Человек едет в машине, и вернуться к мелькнувшему постеру у него нет возможности. Чтобы записать телефон, ему придется надеяться только на свою память. А если вы захотите, чтобы он записал еще и ваш адрес, состоящий из названия улицы, номеров дома, строения, корпуса и владения? Сможет ли потребитель все это запомнить с одного раза? Сможет ли он сохранить все это в своей голове, до того как найдет ручку и листок </w:t>
      </w:r>
      <w:r w:rsidRPr="001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бумаги? Вряд ли. Поэтому важно, чтобы потенциального покупателя заинтересовал рекламируемый товар, услуга и он запомнил либо название фирмы производителя или продавца, либо контактный телефон, либо адрес.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</w:t>
      </w:r>
      <w:r w:rsidRPr="001B4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Крупные шрифты и контрастные цвета. </w:t>
      </w:r>
      <w:r w:rsidRPr="001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Использование крупных букв, четких шрифтов, контрастных цветов. В среднем, наружная реклама воспринимается с расстояния десятков и даже сотен метров. Даже не принимая во внимание различную остроту зрения людей, ясно, что с такой дистанции человек сможет понять только крупные надписи, контрастные изображения и яркие цвета. Для комфортного чтения текста в макете высота букв должна быть не меньше 1/6 высоты горизонтального и 1/18 высоты вертикального макета. Необходимо также использовать «правильные», т.е. </w:t>
      </w:r>
      <w:proofErr w:type="spellStart"/>
      <w:r w:rsidRPr="001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легкочитаемые</w:t>
      </w:r>
      <w:proofErr w:type="spellEnd"/>
      <w:r w:rsidRPr="001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шрифты.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повышении контрастности цвета, можно увеличить расстояние, с которого работает реклама. Пастельные цвета перестают работать с расстояния примерно 150 м. При дизайне наружной рекламы следует учитывать, что все графические элементы должны быть достаточно велики для комфортного восприятия на высокой скорости и дальней дистанции. Дизайн рекламного щита желательно менять каждый месяц. При длительной аренде </w:t>
      </w:r>
      <w:proofErr w:type="spellStart"/>
      <w:r w:rsidRPr="001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билборда</w:t>
      </w:r>
      <w:proofErr w:type="spellEnd"/>
      <w:r w:rsidRPr="001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неизменный рекламный макет – потеря эффективности носителя информации. При размещении наружной рекламы на продолжительный срок (3 и более месяца) ее эффективность будет постепенно уменьшаться. Особенностью восприятия наружной рекламы является постепенное привыкание к ней потребителей, в результате чего стационарное рекламное обращение превращается для них в цветовое пятно, на котором их внимание больше не останавливается. Это становится особенно актуальным при нынешнем обилии наружной рекламы, когда даже «свежие» рекламные обращения не привлекают должного внимания.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5. </w:t>
      </w:r>
      <w:r w:rsidRPr="001B4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Фокусировка на одной идее или сообщении. </w:t>
      </w:r>
      <w:r w:rsidRPr="001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Идея должна быть понятна с первого взгляда.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6. </w:t>
      </w:r>
      <w:r w:rsidRPr="001B4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Проверка читаемости макета. </w:t>
      </w:r>
      <w:r w:rsidRPr="001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быть уверенным, что человек на улице сможет понять детали и смысл изображения и полностью прочитать текст, достаточно сделать распечатку макета в половину листа </w:t>
      </w:r>
      <w:r w:rsidRPr="001B4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А4 </w:t>
      </w:r>
      <w:r w:rsidRPr="001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посмотреть на нее с расстояния вытянутой руки. Это примерно соответствует восприятию рекламы на щите СЗ с расстояния 200 м.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7. </w:t>
      </w:r>
      <w:r w:rsidRPr="001B4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Принимать во внимание краски окружающей среды. </w:t>
      </w:r>
      <w:r w:rsidRPr="001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Выбирать цветовую гамму макета исходя из времени года и фона, который преобладает во время проведения рекламной кампании.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8. </w:t>
      </w:r>
      <w:r w:rsidRPr="001B4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Тестирование макета. </w:t>
      </w:r>
      <w:r w:rsidRPr="001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интерактивный сервис тестирования макетов и смотреть на рекламу глазами потребителя. Чтобы учесть больше нюансов окружающей среды, необходимо делать «привязку» к местности – фотомонтаж макета и фотографии места.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Технологии производства наружной рекламы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Основой производства наружной рекламы является режущий плоттер, предназначенный для нанесения полноцветных изображений и резки самоклеющейся виниловой </w:t>
      </w:r>
      <w:proofErr w:type="spellStart"/>
      <w:r w:rsidRPr="001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пленки</w:t>
      </w:r>
      <w:proofErr w:type="spellEnd"/>
      <w:r w:rsidRPr="001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широкий рулонный ламинатор, </w:t>
      </w:r>
      <w:proofErr w:type="spellStart"/>
      <w:r w:rsidRPr="001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гравировально</w:t>
      </w:r>
      <w:proofErr w:type="spellEnd"/>
      <w:r w:rsidRPr="001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-фрезеровальная машина для двух- и трехмерной обработки пластика и цветного металла.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настоящее время в наружной рекламе используются </w:t>
      </w:r>
      <w:r w:rsidRPr="001B4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три основные технологии изготовления рекламных изображений: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</w:t>
      </w:r>
      <w:r w:rsidRPr="001B4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Бумажные постеры </w:t>
      </w:r>
      <w:r w:rsidRPr="001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представляют собой изображение, состоящее из нескольких, в зависимости от размера рекламного поля, частей, которые наклеиваются на рекламный щит. К достоинствам этих технологий относится низкая цена при приемлемом качестве. Однако к достоинствам добавляется ряд недостатков: недолговечность бумаги и красочного слоя; трудоемкость работ по наклейке и обслуживанию изображений. При изготовлении бумажных постеров используется широкоформатная полноцветная печать, которая обеспечивает оперативность изготовления конечной продукции. Бумажные постеры незаменимы при краткосрочных (до 6 месяцев) адресных программах размещения наружной рекламы.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</w:t>
      </w:r>
      <w:r w:rsidRPr="001B4E9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Реклама на полимерных тканях и пленках. </w:t>
      </w:r>
      <w:r w:rsidRPr="001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Наиболее часто используется два типа винилового полотна: на самоклеящейся основе и натягивающаяся полимерная ткань. Полимерные ткани представляют собой виниловую пленку, армированную нейлоновой или </w:t>
      </w:r>
      <w:proofErr w:type="spellStart"/>
      <w:r w:rsidRPr="001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полиэстерной</w:t>
      </w:r>
      <w:proofErr w:type="spellEnd"/>
      <w:r w:rsidRPr="001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арматурной тканью. Виниловое полотно легко натягивается на рекламные щиты и брандмауэры, а затем также легко демонтируется. Отдельные части такого изображения после изготовления можно склеивать или спаивать. Это позволяет делать рекламу больших размеров, используя натягивающиеся виниловые полотна.</w:t>
      </w:r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4E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Виниловая пленка представляет собой непосредственно слой винила того или иного цвета, слой клеевого покрытия, защищенный бумажной подложкой. На пленку наносятся отдельные части изображения, которые при монтаже на основу склеиваются в одно целое изображение</w:t>
      </w:r>
    </w:p>
    <w:p w:rsidR="001B4E9A" w:rsidRDefault="001B4E9A" w:rsidP="001B4E9A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B4E9A">
        <w:rPr>
          <w:rFonts w:ascii="Times New Roman" w:hAnsi="Times New Roman" w:cs="Times New Roman"/>
          <w:color w:val="000000"/>
          <w:sz w:val="24"/>
          <w:szCs w:val="24"/>
        </w:rPr>
        <w:t>3. </w:t>
      </w:r>
      <w:r w:rsidRPr="001B4E9A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Виниловая аппликация – </w:t>
      </w:r>
      <w:r w:rsidRPr="001B4E9A">
        <w:rPr>
          <w:rFonts w:ascii="Times New Roman" w:hAnsi="Times New Roman" w:cs="Times New Roman"/>
          <w:color w:val="000000"/>
          <w:sz w:val="24"/>
          <w:szCs w:val="24"/>
        </w:rPr>
        <w:t>резка изображений из самоклеящихся виниловых пленок различных цветов с последующим нанесением на какую-либо основу (рекламный щит, витрина и т.д.) методом аппликации. Резка полностью автоматизирована и может производиться по кривым любой сложности</w:t>
      </w:r>
    </w:p>
    <w:p w:rsidR="0076503F" w:rsidRPr="00E52114" w:rsidRDefault="0076503F" w:rsidP="0076503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52114">
        <w:rPr>
          <w:rFonts w:ascii="Times New Roman" w:hAnsi="Times New Roman"/>
          <w:b/>
          <w:bCs/>
          <w:sz w:val="28"/>
          <w:szCs w:val="28"/>
        </w:rPr>
        <w:lastRenderedPageBreak/>
        <w:t>Тема 3.2. Проектирование транзитной рекламы</w:t>
      </w:r>
      <w:bookmarkStart w:id="3" w:name="_GoBack"/>
      <w:bookmarkEnd w:id="3"/>
    </w:p>
    <w:p w:rsidR="001B4E9A" w:rsidRPr="001B4E9A" w:rsidRDefault="001B4E9A" w:rsidP="001B4E9A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1401F" w:rsidRPr="001B4E9A" w:rsidRDefault="0076503F" w:rsidP="0091401F">
      <w:pPr>
        <w:spacing w:after="0"/>
        <w:ind w:hanging="2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Практическая подготовка</w:t>
      </w:r>
      <w:r w:rsidR="0091401F" w:rsidRPr="001B4E9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№ </w:t>
      </w:r>
      <w:r w:rsidR="0091401F" w:rsidRPr="001B4E9A">
        <w:rPr>
          <w:rFonts w:ascii="Times New Roman" w:hAnsi="Times New Roman"/>
          <w:b/>
          <w:sz w:val="24"/>
          <w:szCs w:val="24"/>
        </w:rPr>
        <w:t xml:space="preserve">2. </w:t>
      </w:r>
      <w:r w:rsidR="0091401F" w:rsidRPr="001B4E9A">
        <w:rPr>
          <w:rFonts w:ascii="Times New Roman" w:hAnsi="Times New Roman"/>
          <w:b/>
          <w:bCs/>
          <w:sz w:val="24"/>
          <w:szCs w:val="24"/>
        </w:rPr>
        <w:t>Разработка комплекса транзитной рекламы</w:t>
      </w:r>
    </w:p>
    <w:p w:rsidR="001B4E9A" w:rsidRPr="00E967D2" w:rsidRDefault="001B4E9A" w:rsidP="00E967D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E967D2">
        <w:t>Транзитная реклама</w:t>
      </w:r>
      <w:r w:rsidRPr="00E967D2">
        <w:rPr>
          <w:u w:val="single"/>
        </w:rPr>
        <w:t> </w:t>
      </w:r>
      <w:r w:rsidRPr="00E967D2">
        <w:t>- размещение на или в общественном, личном и ином виде передвигающихся объектов информации рекламного характера. Транзитная реклама включает в себя более узкое понятие "рекламы на транспорте".</w:t>
      </w:r>
    </w:p>
    <w:p w:rsidR="001B4E9A" w:rsidRPr="00E967D2" w:rsidRDefault="001B4E9A" w:rsidP="00E967D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E967D2">
        <w:rPr>
          <w:i/>
          <w:iCs/>
        </w:rPr>
        <w:t>В зависимости от формы </w:t>
      </w:r>
      <w:r w:rsidRPr="00E967D2">
        <w:t>транзитная реклама фактически включает в себя:</w:t>
      </w:r>
    </w:p>
    <w:p w:rsidR="001B4E9A" w:rsidRPr="00E967D2" w:rsidRDefault="001B4E9A" w:rsidP="00E967D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E967D2">
        <w:rPr>
          <w:i/>
          <w:iCs/>
        </w:rPr>
        <w:t>Наклейки: </w:t>
      </w:r>
      <w:r w:rsidRPr="00E967D2">
        <w:t>стандартным размером наклеек, размещаемых в салоне общественного транспортного средства выше оконных рам, является размер 27,5 см на 70 см. Имеется четыре дополнительных формата (27,5х52,5; 27,5х105; 27,5х140; 27,5х210).</w:t>
      </w:r>
    </w:p>
    <w:p w:rsidR="001B4E9A" w:rsidRPr="00E967D2" w:rsidRDefault="001B4E9A" w:rsidP="00E967D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E967D2">
        <w:rPr>
          <w:i/>
          <w:iCs/>
        </w:rPr>
        <w:t>Наружные плакаты: </w:t>
      </w:r>
      <w:r w:rsidRPr="00E967D2">
        <w:t xml:space="preserve">обычно размещаются на боковых панелях автобуса (размеры 30х144, 30х88, 21х44), в пространстве между задними фонарями (размеры 21х72), между </w:t>
      </w:r>
      <w:proofErr w:type="spellStart"/>
      <w:r w:rsidRPr="00E967D2">
        <w:t>блокфарами</w:t>
      </w:r>
      <w:proofErr w:type="spellEnd"/>
      <w:r w:rsidRPr="00E967D2">
        <w:t xml:space="preserve"> (17х21, 21х44).</w:t>
      </w:r>
    </w:p>
    <w:p w:rsidR="001B4E9A" w:rsidRPr="00E967D2" w:rsidRDefault="001B4E9A" w:rsidP="00E967D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E967D2">
        <w:rPr>
          <w:i/>
          <w:iCs/>
        </w:rPr>
        <w:t>В зависимости от используемого транспорта:</w:t>
      </w:r>
    </w:p>
    <w:p w:rsidR="001B4E9A" w:rsidRPr="00E967D2" w:rsidRDefault="001B4E9A" w:rsidP="00E967D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E967D2">
        <w:t>Наружная реклама на </w:t>
      </w:r>
      <w:hyperlink r:id="rId29" w:history="1">
        <w:r w:rsidRPr="00E967D2">
          <w:rPr>
            <w:rStyle w:val="a4"/>
            <w:color w:val="auto"/>
          </w:rPr>
          <w:t>маршрутных такси</w:t>
        </w:r>
      </w:hyperlink>
      <w:r w:rsidRPr="00E967D2">
        <w:t> – очень мобильный и популярный способ рассказать о своих услугах или товарах. Такая реклама рассчитана на широкую аудиторию: автомобилистов, пассажиров, пешеходов. С экономической точки зрения наружная реклама на маршрутных такси не требует больших денежных затрат. Интересный психологический ход: потенциальный потребитель, который увидел рекламу на маршрутках, запоминает информацию о таких услугах и товарах, т.к. на подсознательном уровне определяет их для себя доступными.</w:t>
      </w:r>
    </w:p>
    <w:p w:rsidR="001B4E9A" w:rsidRPr="00E967D2" w:rsidRDefault="001B4E9A" w:rsidP="00E967D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proofErr w:type="spellStart"/>
      <w:r w:rsidRPr="00E967D2">
        <w:t>Автобаннер</w:t>
      </w:r>
      <w:proofErr w:type="spellEnd"/>
      <w:r w:rsidRPr="00E967D2">
        <w:t xml:space="preserve"> представляет собой рекламный щит размером 6х3 метра, который установлен на шасси сильно удлиненного автомобиля газель. Однако, вступление в силу нового закона о рекламе внесло некоторые коррективы в распространении мобильной рекламы на </w:t>
      </w:r>
      <w:proofErr w:type="spellStart"/>
      <w:r w:rsidRPr="00E967D2">
        <w:t>биллбордах</w:t>
      </w:r>
      <w:proofErr w:type="spellEnd"/>
      <w:r w:rsidRPr="00E967D2">
        <w:t>. Согласно действующему законодательству, газель с рекламой не имеет право находиться в движении, потому как в законе запрещается </w:t>
      </w:r>
      <w:r w:rsidRPr="00E967D2">
        <w:rPr>
          <w:i/>
          <w:iCs/>
        </w:rPr>
        <w:t>"использовать транспортное средство преимущественно или исключительно в качестве передвижной рекламной установки"</w:t>
      </w:r>
      <w:proofErr w:type="gramStart"/>
      <w:r w:rsidRPr="00E967D2">
        <w:rPr>
          <w:i/>
          <w:iCs/>
        </w:rPr>
        <w:t> </w:t>
      </w:r>
      <w:r w:rsidRPr="00E967D2">
        <w:t>.</w:t>
      </w:r>
      <w:proofErr w:type="gramEnd"/>
      <w:r w:rsidRPr="00E967D2">
        <w:t xml:space="preserve"> В этой связи мобильные </w:t>
      </w:r>
      <w:proofErr w:type="spellStart"/>
      <w:r w:rsidRPr="00E967D2">
        <w:t>билборды</w:t>
      </w:r>
      <w:proofErr w:type="spellEnd"/>
      <w:r w:rsidRPr="00E967D2">
        <w:t xml:space="preserve"> передвигаются от точки к точке в зачехленном состоянии или попросту без рекламы.</w:t>
      </w:r>
    </w:p>
    <w:p w:rsidR="00E967D2" w:rsidRPr="00E967D2" w:rsidRDefault="00E967D2" w:rsidP="00E967D2">
      <w:pPr>
        <w:pStyle w:val="2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967D2">
        <w:rPr>
          <w:rFonts w:ascii="Times New Roman" w:hAnsi="Times New Roman" w:cs="Times New Roman"/>
          <w:color w:val="auto"/>
          <w:sz w:val="24"/>
          <w:szCs w:val="24"/>
        </w:rPr>
        <w:t>Эффективность воздействия</w:t>
      </w:r>
    </w:p>
    <w:p w:rsidR="00E967D2" w:rsidRPr="00E967D2" w:rsidRDefault="00E967D2" w:rsidP="00E967D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E967D2">
        <w:t>Исходя из преимуществ, недостатков и особенностей транзитной рекламы выделяют перечень рекомендуемых сфер для продвижения с использованием этого канала:</w:t>
      </w:r>
    </w:p>
    <w:p w:rsidR="00E967D2" w:rsidRPr="00E967D2" w:rsidRDefault="007C0AB6" w:rsidP="00E967D2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E967D2" w:rsidRPr="00E967D2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Крупные производители</w:t>
        </w:r>
      </w:hyperlink>
      <w:r w:rsidR="00E967D2" w:rsidRPr="00E967D2">
        <w:rPr>
          <w:rFonts w:ascii="Times New Roman" w:hAnsi="Times New Roman" w:cs="Times New Roman"/>
          <w:sz w:val="24"/>
          <w:szCs w:val="24"/>
        </w:rPr>
        <w:t> и бренды.</w:t>
      </w:r>
    </w:p>
    <w:p w:rsidR="00E967D2" w:rsidRPr="00E967D2" w:rsidRDefault="00E967D2" w:rsidP="00E967D2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7D2">
        <w:rPr>
          <w:rFonts w:ascii="Times New Roman" w:hAnsi="Times New Roman" w:cs="Times New Roman"/>
          <w:sz w:val="24"/>
          <w:szCs w:val="24"/>
        </w:rPr>
        <w:t>Ремонтные и </w:t>
      </w:r>
      <w:hyperlink r:id="rId31" w:history="1">
        <w:r w:rsidRPr="00E967D2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строительные организации</w:t>
        </w:r>
      </w:hyperlink>
      <w:r w:rsidRPr="00E967D2">
        <w:rPr>
          <w:rFonts w:ascii="Times New Roman" w:hAnsi="Times New Roman" w:cs="Times New Roman"/>
          <w:sz w:val="24"/>
          <w:szCs w:val="24"/>
        </w:rPr>
        <w:t>.</w:t>
      </w:r>
    </w:p>
    <w:p w:rsidR="00E967D2" w:rsidRPr="00E967D2" w:rsidRDefault="00E967D2" w:rsidP="00E967D2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7D2">
        <w:rPr>
          <w:rFonts w:ascii="Times New Roman" w:hAnsi="Times New Roman" w:cs="Times New Roman"/>
          <w:sz w:val="24"/>
          <w:szCs w:val="24"/>
        </w:rPr>
        <w:t xml:space="preserve">Магазины </w:t>
      </w:r>
      <w:proofErr w:type="spellStart"/>
      <w:r w:rsidRPr="00E967D2">
        <w:rPr>
          <w:rFonts w:ascii="Times New Roman" w:hAnsi="Times New Roman" w:cs="Times New Roman"/>
          <w:sz w:val="24"/>
          <w:szCs w:val="24"/>
        </w:rPr>
        <w:t>автотоваров</w:t>
      </w:r>
      <w:proofErr w:type="spellEnd"/>
      <w:r w:rsidRPr="00E967D2">
        <w:rPr>
          <w:rFonts w:ascii="Times New Roman" w:hAnsi="Times New Roman" w:cs="Times New Roman"/>
          <w:sz w:val="24"/>
          <w:szCs w:val="24"/>
        </w:rPr>
        <w:t xml:space="preserve"> и </w:t>
      </w:r>
      <w:hyperlink r:id="rId32" w:history="1">
        <w:r w:rsidRPr="00E967D2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строительных материалов</w:t>
        </w:r>
      </w:hyperlink>
      <w:r w:rsidRPr="00E967D2">
        <w:rPr>
          <w:rFonts w:ascii="Times New Roman" w:hAnsi="Times New Roman" w:cs="Times New Roman"/>
          <w:sz w:val="24"/>
          <w:szCs w:val="24"/>
        </w:rPr>
        <w:t>.</w:t>
      </w:r>
    </w:p>
    <w:p w:rsidR="00E967D2" w:rsidRPr="00E967D2" w:rsidRDefault="00E967D2" w:rsidP="00E967D2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7D2">
        <w:rPr>
          <w:rFonts w:ascii="Times New Roman" w:hAnsi="Times New Roman" w:cs="Times New Roman"/>
          <w:sz w:val="24"/>
          <w:szCs w:val="24"/>
        </w:rPr>
        <w:lastRenderedPageBreak/>
        <w:t>Агентства в сферах туризма и недвижимости.</w:t>
      </w:r>
    </w:p>
    <w:p w:rsidR="00E967D2" w:rsidRPr="00E967D2" w:rsidRDefault="00E967D2" w:rsidP="00E967D2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7D2">
        <w:rPr>
          <w:rFonts w:ascii="Times New Roman" w:hAnsi="Times New Roman" w:cs="Times New Roman"/>
          <w:sz w:val="24"/>
          <w:szCs w:val="24"/>
        </w:rPr>
        <w:t>Фитнес-клубы.</w:t>
      </w:r>
    </w:p>
    <w:p w:rsidR="00E967D2" w:rsidRPr="00E967D2" w:rsidRDefault="00E967D2" w:rsidP="00E967D2">
      <w:pPr>
        <w:numPr>
          <w:ilvl w:val="0"/>
          <w:numId w:val="13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7D2">
        <w:rPr>
          <w:rFonts w:ascii="Times New Roman" w:hAnsi="Times New Roman" w:cs="Times New Roman"/>
          <w:sz w:val="24"/>
          <w:szCs w:val="24"/>
        </w:rPr>
        <w:t>Заведения для отдыха и развлечений.</w:t>
      </w:r>
    </w:p>
    <w:p w:rsidR="00E967D2" w:rsidRPr="00E967D2" w:rsidRDefault="00E967D2" w:rsidP="00E967D2">
      <w:pPr>
        <w:pStyle w:val="2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E967D2">
        <w:rPr>
          <w:rFonts w:ascii="Times New Roman" w:hAnsi="Times New Roman" w:cs="Times New Roman"/>
          <w:color w:val="auto"/>
          <w:sz w:val="24"/>
          <w:szCs w:val="24"/>
        </w:rPr>
        <w:t>Понятие и особенности рекламы на транспорте</w:t>
      </w:r>
    </w:p>
    <w:p w:rsidR="00E967D2" w:rsidRPr="00E967D2" w:rsidRDefault="00E967D2" w:rsidP="00E967D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E967D2">
        <w:t>Фундаментальное различие транзитной и наружной рекламы в положении макета. В первом случае носитель рекламного сообщения находится в движении, во втором случае - статичен.</w:t>
      </w:r>
    </w:p>
    <w:p w:rsidR="00E967D2" w:rsidRPr="00E967D2" w:rsidRDefault="00E967D2" w:rsidP="00E967D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E967D2">
        <w:t>Указанное отличие сильно влияет на восприятие рекламной информации, создавая проблемы в тех случаях, когда потребителю необходимо прочитать мелкий текст на макете. Движущийся транспорт не всегда позволяет вникнуть в суть сообщения.</w:t>
      </w:r>
    </w:p>
    <w:p w:rsidR="00E967D2" w:rsidRPr="00E967D2" w:rsidRDefault="00E967D2" w:rsidP="00E967D2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7D2">
        <w:rPr>
          <w:rFonts w:ascii="Times New Roman" w:hAnsi="Times New Roman" w:cs="Times New Roman"/>
          <w:sz w:val="24"/>
          <w:szCs w:val="24"/>
        </w:rPr>
        <w:t>яркость и заметность;</w:t>
      </w:r>
    </w:p>
    <w:p w:rsidR="00E967D2" w:rsidRPr="00E967D2" w:rsidRDefault="00E967D2" w:rsidP="00E967D2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7D2">
        <w:rPr>
          <w:rFonts w:ascii="Times New Roman" w:hAnsi="Times New Roman" w:cs="Times New Roman"/>
          <w:sz w:val="24"/>
          <w:szCs w:val="24"/>
        </w:rPr>
        <w:t>доступность цены;</w:t>
      </w:r>
    </w:p>
    <w:p w:rsidR="00E967D2" w:rsidRPr="00E967D2" w:rsidRDefault="00E967D2" w:rsidP="00E967D2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7D2">
        <w:rPr>
          <w:rFonts w:ascii="Times New Roman" w:hAnsi="Times New Roman" w:cs="Times New Roman"/>
          <w:sz w:val="24"/>
          <w:szCs w:val="24"/>
        </w:rPr>
        <w:t>кратковременное, но повторяющееся воздействие;</w:t>
      </w:r>
    </w:p>
    <w:p w:rsidR="00E967D2" w:rsidRPr="00E967D2" w:rsidRDefault="00E967D2" w:rsidP="00E967D2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7D2">
        <w:rPr>
          <w:rFonts w:ascii="Times New Roman" w:hAnsi="Times New Roman" w:cs="Times New Roman"/>
          <w:sz w:val="24"/>
          <w:szCs w:val="24"/>
        </w:rPr>
        <w:t>эффективность при длительном периоде размещения;</w:t>
      </w:r>
    </w:p>
    <w:p w:rsidR="00E967D2" w:rsidRPr="00E967D2" w:rsidRDefault="00E967D2" w:rsidP="00E967D2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7D2">
        <w:rPr>
          <w:rFonts w:ascii="Times New Roman" w:hAnsi="Times New Roman" w:cs="Times New Roman"/>
          <w:sz w:val="24"/>
          <w:szCs w:val="24"/>
        </w:rPr>
        <w:t>краткость сообщения;</w:t>
      </w:r>
    </w:p>
    <w:p w:rsidR="00E967D2" w:rsidRPr="00E967D2" w:rsidRDefault="00E967D2" w:rsidP="00E967D2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7D2">
        <w:rPr>
          <w:rFonts w:ascii="Times New Roman" w:hAnsi="Times New Roman" w:cs="Times New Roman"/>
          <w:sz w:val="24"/>
          <w:szCs w:val="24"/>
        </w:rPr>
        <w:t>создает уличный визуальный «шум» при большом количестве;</w:t>
      </w:r>
    </w:p>
    <w:p w:rsidR="00E967D2" w:rsidRPr="00E967D2" w:rsidRDefault="00E967D2" w:rsidP="00E967D2">
      <w:pPr>
        <w:numPr>
          <w:ilvl w:val="0"/>
          <w:numId w:val="1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67D2">
        <w:rPr>
          <w:rFonts w:ascii="Times New Roman" w:hAnsi="Times New Roman" w:cs="Times New Roman"/>
          <w:sz w:val="24"/>
          <w:szCs w:val="24"/>
        </w:rPr>
        <w:t>ограниченное время носителя сообщения на маршруте (плановые ТО, поломки, перерывы и т. д.).</w:t>
      </w:r>
    </w:p>
    <w:p w:rsidR="00E967D2" w:rsidRPr="00E967D2" w:rsidRDefault="00E967D2" w:rsidP="00E967D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E967D2">
        <w:t>Масштабное распространение наружной рекламы привело к подписанию местных законов о запрете уличных щитов в некоторых районах. Прежде всего, это касается исторических центров крупных городов, которые содержат самую желанную для рекламодателей целевую аудиторию. Городские программы благоустройства создают бизнесу проблемы с привлечением клиентов. Сложившаяся ситуация дала импульс к развитию альтернативных каналов продвижения, прежде всего - рекламы на транспорте.</w:t>
      </w:r>
    </w:p>
    <w:p w:rsidR="00E967D2" w:rsidRDefault="00E967D2" w:rsidP="00E967D2">
      <w:pPr>
        <w:pStyle w:val="a3"/>
        <w:shd w:val="clear" w:color="auto" w:fill="FFFFFF"/>
        <w:spacing w:before="150" w:beforeAutospacing="0" w:after="150" w:afterAutospacing="0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noProof/>
          <w:color w:val="333333"/>
          <w:sz w:val="18"/>
          <w:szCs w:val="18"/>
        </w:rPr>
        <w:drawing>
          <wp:inline distT="0" distB="0" distL="0" distR="0">
            <wp:extent cx="5837009" cy="2711696"/>
            <wp:effectExtent l="0" t="0" r="0" b="0"/>
            <wp:docPr id="15" name="Рисунок 15" descr="https://i0.wp.com/fb.ru/misc/i/gallery/97593/279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0.wp.com/fb.ru/misc/i/gallery/97593/279590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346" cy="271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7D2" w:rsidRPr="00E967D2" w:rsidRDefault="00E967D2" w:rsidP="00E967D2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</w:rPr>
      </w:pPr>
      <w:r w:rsidRPr="00E967D2">
        <w:rPr>
          <w:color w:val="333333"/>
        </w:rPr>
        <w:lastRenderedPageBreak/>
        <w:t>При запуске рекламы на транспорте специалисты советуют учитывать такую особенность, что на начальном этапе рекламодатель несет расходы не только на аренду поверхности </w:t>
      </w:r>
      <w:hyperlink r:id="rId34" w:history="1">
        <w:r w:rsidRPr="00E967D2">
          <w:rPr>
            <w:rStyle w:val="a4"/>
            <w:color w:val="auto"/>
            <w:u w:val="none"/>
          </w:rPr>
          <w:t>транспортного средства</w:t>
        </w:r>
      </w:hyperlink>
      <w:r w:rsidRPr="00E967D2">
        <w:t>, но и на нанесение </w:t>
      </w:r>
      <w:hyperlink r:id="rId35" w:history="1">
        <w:r w:rsidRPr="00E967D2">
          <w:rPr>
            <w:rStyle w:val="a4"/>
            <w:color w:val="auto"/>
            <w:u w:val="none"/>
          </w:rPr>
          <w:t>рекламного материала</w:t>
        </w:r>
      </w:hyperlink>
      <w:r w:rsidRPr="00E967D2">
        <w:t xml:space="preserve">. </w:t>
      </w:r>
      <w:r w:rsidRPr="00E967D2">
        <w:rPr>
          <w:color w:val="333333"/>
        </w:rPr>
        <w:t>По этой причине стандартным сроком размещения на транспорте считается 6 месяцев. Можно договориться с агентством транзитной рекламы о более коротком периоде, но стоимость привлечения клиента в этом случае сильно возрастает, снижая эффективность продвижения.</w:t>
      </w:r>
    </w:p>
    <w:p w:rsidR="0091401F" w:rsidRDefault="0091401F" w:rsidP="0091401F"/>
    <w:p w:rsidR="00C702B0" w:rsidRPr="00E131F9" w:rsidRDefault="00C702B0" w:rsidP="00C702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31F9">
        <w:rPr>
          <w:rFonts w:ascii="Times New Roman" w:hAnsi="Times New Roman" w:cs="Times New Roman"/>
          <w:sz w:val="24"/>
          <w:szCs w:val="24"/>
        </w:rPr>
        <w:t>Перечень рекомендуемых учебных изданий и дополнительной литературы</w:t>
      </w:r>
    </w:p>
    <w:p w:rsidR="00C702B0" w:rsidRPr="00C702B0" w:rsidRDefault="00C702B0" w:rsidP="00C702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02B0">
        <w:rPr>
          <w:rFonts w:ascii="Times New Roman" w:hAnsi="Times New Roman" w:cs="Times New Roman"/>
          <w:sz w:val="24"/>
          <w:szCs w:val="24"/>
        </w:rPr>
        <w:t>по дисциплине «</w:t>
      </w:r>
      <w:r w:rsidRPr="00C702B0">
        <w:rPr>
          <w:rFonts w:ascii="Times New Roman" w:hAnsi="Times New Roman"/>
          <w:bCs/>
          <w:iCs/>
          <w:sz w:val="24"/>
          <w:szCs w:val="24"/>
        </w:rPr>
        <w:t>Разработка творческих рекламных решений</w:t>
      </w:r>
      <w:r w:rsidRPr="00C702B0">
        <w:rPr>
          <w:rFonts w:ascii="Times New Roman" w:hAnsi="Times New Roman" w:cs="Times New Roman"/>
          <w:sz w:val="24"/>
          <w:szCs w:val="24"/>
        </w:rPr>
        <w:t>»</w:t>
      </w:r>
    </w:p>
    <w:p w:rsidR="00C702B0" w:rsidRPr="00E131F9" w:rsidRDefault="00C702B0" w:rsidP="00C702B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131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02B0" w:rsidRDefault="00C702B0" w:rsidP="00C702B0">
      <w:pPr>
        <w:shd w:val="clear" w:color="auto" w:fill="FFFFFF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131F9">
        <w:rPr>
          <w:rFonts w:ascii="Times New Roman" w:hAnsi="Times New Roman" w:cs="Times New Roman"/>
          <w:sz w:val="24"/>
          <w:szCs w:val="24"/>
        </w:rPr>
        <w:t>Основная литература:</w:t>
      </w:r>
    </w:p>
    <w:p w:rsidR="00C702B0" w:rsidRPr="00EE0702" w:rsidRDefault="00C702B0" w:rsidP="00C702B0">
      <w:pPr>
        <w:pStyle w:val="ac"/>
        <w:numPr>
          <w:ilvl w:val="0"/>
          <w:numId w:val="15"/>
        </w:numPr>
        <w:spacing w:line="240" w:lineRule="auto"/>
        <w:ind w:left="0" w:firstLine="709"/>
        <w:rPr>
          <w:shd w:val="clear" w:color="auto" w:fill="FFFFFF"/>
        </w:rPr>
      </w:pPr>
      <w:r w:rsidRPr="00EE0702">
        <w:rPr>
          <w:b/>
          <w:bCs/>
          <w:shd w:val="clear" w:color="auto" w:fill="FFFFFF"/>
        </w:rPr>
        <w:t>Графический дизайн: стилевая эволюция</w:t>
      </w:r>
      <w:r w:rsidRPr="00EE0702">
        <w:rPr>
          <w:shd w:val="clear" w:color="auto" w:fill="FFFFFF"/>
        </w:rPr>
        <w:t xml:space="preserve">:  </w:t>
      </w:r>
      <w:proofErr w:type="spellStart"/>
      <w:r w:rsidRPr="00EE0702">
        <w:rPr>
          <w:shd w:val="clear" w:color="auto" w:fill="FFFFFF"/>
        </w:rPr>
        <w:t>И.Г</w:t>
      </w:r>
      <w:proofErr w:type="spellEnd"/>
      <w:r w:rsidRPr="00EE0702">
        <w:rPr>
          <w:shd w:val="clear" w:color="auto" w:fill="FFFFFF"/>
        </w:rPr>
        <w:t xml:space="preserve">. </w:t>
      </w:r>
      <w:proofErr w:type="spellStart"/>
      <w:r w:rsidRPr="00EE0702">
        <w:rPr>
          <w:shd w:val="clear" w:color="auto" w:fill="FFFFFF"/>
        </w:rPr>
        <w:t>Пендикова</w:t>
      </w:r>
      <w:proofErr w:type="spellEnd"/>
      <w:r w:rsidRPr="00EE0702">
        <w:rPr>
          <w:shd w:val="clear" w:color="auto" w:fill="FFFFFF"/>
        </w:rPr>
        <w:t xml:space="preserve">, </w:t>
      </w:r>
      <w:proofErr w:type="spellStart"/>
      <w:r w:rsidRPr="00EE0702">
        <w:rPr>
          <w:shd w:val="clear" w:color="auto" w:fill="FFFFFF"/>
        </w:rPr>
        <w:t>Л.М</w:t>
      </w:r>
      <w:proofErr w:type="spellEnd"/>
      <w:r w:rsidRPr="00EE0702">
        <w:rPr>
          <w:shd w:val="clear" w:color="auto" w:fill="FFFFFF"/>
        </w:rPr>
        <w:t xml:space="preserve">. Дмитриева - М.: Магистр, НИЦ ИНФРА-М, 2018. - 160 </w:t>
      </w:r>
      <w:proofErr w:type="gramStart"/>
      <w:r w:rsidRPr="00EE0702">
        <w:rPr>
          <w:shd w:val="clear" w:color="auto" w:fill="FFFFFF"/>
        </w:rPr>
        <w:t>с</w:t>
      </w:r>
      <w:proofErr w:type="gramEnd"/>
    </w:p>
    <w:p w:rsidR="00C702B0" w:rsidRDefault="00C702B0" w:rsidP="00C702B0">
      <w:pPr>
        <w:pStyle w:val="ac"/>
        <w:numPr>
          <w:ilvl w:val="0"/>
          <w:numId w:val="15"/>
        </w:numPr>
        <w:spacing w:line="240" w:lineRule="auto"/>
        <w:ind w:left="0" w:firstLine="709"/>
        <w:rPr>
          <w:shd w:val="clear" w:color="auto" w:fill="FFFFFF"/>
        </w:rPr>
      </w:pPr>
      <w:r w:rsidRPr="00EE0702">
        <w:rPr>
          <w:b/>
          <w:bCs/>
          <w:shd w:val="clear" w:color="auto" w:fill="FFFFFF"/>
        </w:rPr>
        <w:t>Основы художественного конструирования</w:t>
      </w:r>
      <w:r w:rsidRPr="00EE0702">
        <w:rPr>
          <w:shd w:val="clear" w:color="auto" w:fill="FFFFFF"/>
        </w:rPr>
        <w:t xml:space="preserve">: Учебник / </w:t>
      </w:r>
      <w:proofErr w:type="spellStart"/>
      <w:r w:rsidRPr="00EE0702">
        <w:rPr>
          <w:shd w:val="clear" w:color="auto" w:fill="FFFFFF"/>
        </w:rPr>
        <w:t>Коротеева</w:t>
      </w:r>
      <w:proofErr w:type="spellEnd"/>
      <w:r w:rsidRPr="00EE0702">
        <w:rPr>
          <w:shd w:val="clear" w:color="auto" w:fill="FFFFFF"/>
        </w:rPr>
        <w:t xml:space="preserve"> </w:t>
      </w:r>
      <w:proofErr w:type="spellStart"/>
      <w:r w:rsidRPr="00EE0702">
        <w:rPr>
          <w:shd w:val="clear" w:color="auto" w:fill="FFFFFF"/>
        </w:rPr>
        <w:t>Л.И</w:t>
      </w:r>
      <w:proofErr w:type="spellEnd"/>
      <w:r w:rsidRPr="00EE0702">
        <w:rPr>
          <w:shd w:val="clear" w:color="auto" w:fill="FFFFFF"/>
        </w:rPr>
        <w:t xml:space="preserve">., Яскин </w:t>
      </w:r>
      <w:proofErr w:type="spellStart"/>
      <w:r w:rsidRPr="00EE0702">
        <w:rPr>
          <w:shd w:val="clear" w:color="auto" w:fill="FFFFFF"/>
        </w:rPr>
        <w:t>А.П</w:t>
      </w:r>
      <w:proofErr w:type="spellEnd"/>
      <w:r w:rsidRPr="00EE0702">
        <w:rPr>
          <w:shd w:val="clear" w:color="auto" w:fill="FFFFFF"/>
        </w:rPr>
        <w:t>. - М.:НИЦ ИНФРА-М, 2016. - 304 с.: 60x88 1/16. -  (Обложка) ISBN 978-5-16-009881-4</w:t>
      </w:r>
    </w:p>
    <w:p w:rsidR="00C702B0" w:rsidRPr="00EE0702" w:rsidRDefault="00C702B0" w:rsidP="00C702B0">
      <w:pPr>
        <w:pStyle w:val="aa"/>
        <w:numPr>
          <w:ilvl w:val="0"/>
          <w:numId w:val="15"/>
        </w:numPr>
        <w:spacing w:before="0" w:after="0"/>
        <w:ind w:left="0" w:firstLine="709"/>
        <w:jc w:val="both"/>
      </w:pPr>
      <w:r w:rsidRPr="00EE0702">
        <w:rPr>
          <w:b/>
          <w:bCs/>
          <w:shd w:val="clear" w:color="auto" w:fill="FFFFFF"/>
        </w:rPr>
        <w:t>Фотомонтаж. Пособие для фотохудожников</w:t>
      </w:r>
      <w:r w:rsidRPr="00EE0702">
        <w:rPr>
          <w:shd w:val="clear" w:color="auto" w:fill="FFFFFF"/>
        </w:rPr>
        <w:t>: Учебное пособие / Крылов А.П. - М.:КУРС, НИЦ ИНФРА-М, 2016. - 80 с.: 70x100 1/16 (Обложка. КБС) ISBN 978-5-905554-05-6</w:t>
      </w:r>
      <w:r w:rsidRPr="00EE0702">
        <w:t>Щербакова, К В. Компьютерная графика учебное пособие/К.В. Щербакова, Москва МГОУ 2010, 77 с. ил. 20 см, ISBN</w:t>
      </w:r>
      <w:r w:rsidRPr="00EE0702">
        <w:tab/>
        <w:t xml:space="preserve">978-5-7045-0976-9. </w:t>
      </w:r>
      <w:hyperlink r:id="rId36" w:history="1">
        <w:r w:rsidRPr="00476F9E">
          <w:rPr>
            <w:rStyle w:val="a4"/>
            <w:rFonts w:eastAsiaTheme="majorEastAsia"/>
            <w:shd w:val="clear" w:color="auto" w:fill="FFFFFF"/>
          </w:rPr>
          <w:t>http://znanium.com/catalog.php?bookinfo=458966</w:t>
        </w:r>
      </w:hyperlink>
    </w:p>
    <w:p w:rsidR="00C702B0" w:rsidRPr="00EE0702" w:rsidRDefault="00C702B0" w:rsidP="00C702B0">
      <w:pPr>
        <w:tabs>
          <w:tab w:val="left" w:pos="142"/>
          <w:tab w:val="left" w:pos="720"/>
          <w:tab w:val="left" w:pos="993"/>
          <w:tab w:val="left" w:pos="108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702B0" w:rsidRDefault="00C702B0" w:rsidP="00C702B0">
      <w:pPr>
        <w:tabs>
          <w:tab w:val="left" w:pos="-1800"/>
          <w:tab w:val="left" w:pos="-1440"/>
        </w:tabs>
        <w:spacing w:after="0" w:line="240" w:lineRule="auto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476F9E">
        <w:rPr>
          <w:rFonts w:ascii="Times New Roman" w:hAnsi="Times New Roman" w:cs="Times New Roman"/>
          <w:bCs/>
          <w:sz w:val="24"/>
          <w:szCs w:val="24"/>
        </w:rPr>
        <w:t>Дополнительная литература:</w:t>
      </w:r>
    </w:p>
    <w:p w:rsidR="00C702B0" w:rsidRPr="00476F9E" w:rsidRDefault="00C702B0" w:rsidP="00C702B0">
      <w:pPr>
        <w:pStyle w:val="ac"/>
        <w:spacing w:line="240" w:lineRule="auto"/>
        <w:rPr>
          <w:shd w:val="clear" w:color="auto" w:fill="FFFFFF"/>
          <w:lang w:val="x-none"/>
        </w:rPr>
      </w:pPr>
      <w:r w:rsidRPr="00EE0702">
        <w:rPr>
          <w:bCs/>
          <w:shd w:val="clear" w:color="auto" w:fill="FFFFFF"/>
        </w:rPr>
        <w:t xml:space="preserve">      1.</w:t>
      </w:r>
      <w:r w:rsidRPr="00EE0702">
        <w:rPr>
          <w:b/>
          <w:bCs/>
          <w:shd w:val="clear" w:color="auto" w:fill="FFFFFF"/>
        </w:rPr>
        <w:t xml:space="preserve"> Архитектурно-ландшафтный дизайн: теория и практика</w:t>
      </w:r>
      <w:r w:rsidRPr="00EE0702">
        <w:rPr>
          <w:shd w:val="clear" w:color="auto" w:fill="FFFFFF"/>
        </w:rPr>
        <w:t> : учеб</w:t>
      </w:r>
      <w:proofErr w:type="gramStart"/>
      <w:r w:rsidRPr="00EE0702">
        <w:rPr>
          <w:shd w:val="clear" w:color="auto" w:fill="FFFFFF"/>
        </w:rPr>
        <w:t>.</w:t>
      </w:r>
      <w:proofErr w:type="gramEnd"/>
      <w:r w:rsidRPr="00EE0702">
        <w:rPr>
          <w:shd w:val="clear" w:color="auto" w:fill="FFFFFF"/>
        </w:rPr>
        <w:t xml:space="preserve"> </w:t>
      </w:r>
      <w:proofErr w:type="gramStart"/>
      <w:r w:rsidRPr="00EE0702">
        <w:rPr>
          <w:shd w:val="clear" w:color="auto" w:fill="FFFFFF"/>
        </w:rPr>
        <w:t>п</w:t>
      </w:r>
      <w:proofErr w:type="gramEnd"/>
      <w:r w:rsidRPr="00EE0702">
        <w:rPr>
          <w:shd w:val="clear" w:color="auto" w:fill="FFFFFF"/>
        </w:rPr>
        <w:t xml:space="preserve">особие / </w:t>
      </w:r>
      <w:proofErr w:type="spellStart"/>
      <w:r w:rsidRPr="00EE0702">
        <w:rPr>
          <w:shd w:val="clear" w:color="auto" w:fill="FFFFFF"/>
        </w:rPr>
        <w:t>Г.А</w:t>
      </w:r>
      <w:proofErr w:type="spellEnd"/>
      <w:r w:rsidRPr="00EE0702">
        <w:rPr>
          <w:shd w:val="clear" w:color="auto" w:fill="FFFFFF"/>
        </w:rPr>
        <w:t xml:space="preserve">. </w:t>
      </w:r>
      <w:proofErr w:type="spellStart"/>
      <w:r w:rsidRPr="00EE0702">
        <w:rPr>
          <w:shd w:val="clear" w:color="auto" w:fill="FFFFFF"/>
        </w:rPr>
        <w:t>Потаев</w:t>
      </w:r>
      <w:proofErr w:type="spellEnd"/>
      <w:r w:rsidRPr="00EE0702">
        <w:rPr>
          <w:shd w:val="clear" w:color="auto" w:fill="FFFFFF"/>
        </w:rPr>
        <w:t xml:space="preserve">, </w:t>
      </w:r>
      <w:proofErr w:type="spellStart"/>
      <w:r w:rsidRPr="00EE0702">
        <w:rPr>
          <w:shd w:val="clear" w:color="auto" w:fill="FFFFFF"/>
        </w:rPr>
        <w:t>А.В</w:t>
      </w:r>
      <w:proofErr w:type="spellEnd"/>
      <w:r w:rsidRPr="00EE0702">
        <w:rPr>
          <w:shd w:val="clear" w:color="auto" w:fill="FFFFFF"/>
        </w:rPr>
        <w:t xml:space="preserve">. </w:t>
      </w:r>
      <w:proofErr w:type="spellStart"/>
      <w:r w:rsidRPr="00EE0702">
        <w:rPr>
          <w:shd w:val="clear" w:color="auto" w:fill="FFFFFF"/>
        </w:rPr>
        <w:t>Мазаник</w:t>
      </w:r>
      <w:proofErr w:type="spellEnd"/>
      <w:r w:rsidRPr="00EE0702">
        <w:rPr>
          <w:shd w:val="clear" w:color="auto" w:fill="FFFFFF"/>
        </w:rPr>
        <w:t xml:space="preserve">, </w:t>
      </w:r>
      <w:proofErr w:type="spellStart"/>
      <w:r w:rsidRPr="00EE0702">
        <w:rPr>
          <w:shd w:val="clear" w:color="auto" w:fill="FFFFFF"/>
        </w:rPr>
        <w:t>Е.Е</w:t>
      </w:r>
      <w:proofErr w:type="spellEnd"/>
      <w:r w:rsidRPr="00EE0702">
        <w:rPr>
          <w:shd w:val="clear" w:color="auto" w:fill="FFFFFF"/>
        </w:rPr>
        <w:t xml:space="preserve">. </w:t>
      </w:r>
      <w:proofErr w:type="spellStart"/>
      <w:r w:rsidRPr="00EE0702">
        <w:rPr>
          <w:shd w:val="clear" w:color="auto" w:fill="FFFFFF"/>
        </w:rPr>
        <w:t>Нитиевская</w:t>
      </w:r>
      <w:proofErr w:type="spellEnd"/>
      <w:r w:rsidRPr="00EE0702">
        <w:rPr>
          <w:shd w:val="clear" w:color="auto" w:fill="FFFFFF"/>
        </w:rPr>
        <w:t xml:space="preserve"> [и др.] ; под общ. ред. </w:t>
      </w:r>
      <w:proofErr w:type="spellStart"/>
      <w:r w:rsidRPr="00EE0702">
        <w:rPr>
          <w:shd w:val="clear" w:color="auto" w:fill="FFFFFF"/>
        </w:rPr>
        <w:t>Г.А</w:t>
      </w:r>
      <w:proofErr w:type="spellEnd"/>
      <w:r w:rsidRPr="00EE0702">
        <w:rPr>
          <w:shd w:val="clear" w:color="auto" w:fill="FFFFFF"/>
        </w:rPr>
        <w:t xml:space="preserve">. </w:t>
      </w:r>
      <w:proofErr w:type="spellStart"/>
      <w:r w:rsidRPr="00EE0702">
        <w:rPr>
          <w:shd w:val="clear" w:color="auto" w:fill="FFFFFF"/>
        </w:rPr>
        <w:t>Потаева</w:t>
      </w:r>
      <w:proofErr w:type="spellEnd"/>
      <w:r w:rsidRPr="00EE0702">
        <w:rPr>
          <w:shd w:val="clear" w:color="auto" w:fill="FFFFFF"/>
        </w:rPr>
        <w:t xml:space="preserve">. — 2-е изд. — М. : ФОРУМ : ИНФРА-М, 2018. — 319 с., [32] с. </w:t>
      </w:r>
      <w:proofErr w:type="spellStart"/>
      <w:r w:rsidRPr="00EE0702">
        <w:rPr>
          <w:shd w:val="clear" w:color="auto" w:fill="FFFFFF"/>
        </w:rPr>
        <w:t>цв</w:t>
      </w:r>
      <w:proofErr w:type="spellEnd"/>
      <w:r w:rsidRPr="00EE0702">
        <w:rPr>
          <w:shd w:val="clear" w:color="auto" w:fill="FFFFFF"/>
        </w:rPr>
        <w:t>. ил.</w:t>
      </w:r>
    </w:p>
    <w:p w:rsidR="00C702B0" w:rsidRPr="00EE0702" w:rsidRDefault="00C702B0" w:rsidP="00C702B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702B0" w:rsidRPr="00476F9E" w:rsidRDefault="00C702B0" w:rsidP="00C702B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76F9E">
        <w:rPr>
          <w:rFonts w:ascii="Times New Roman" w:hAnsi="Times New Roman" w:cs="Times New Roman"/>
          <w:sz w:val="24"/>
          <w:szCs w:val="24"/>
        </w:rPr>
        <w:t>Интернет-ресурсы:</w:t>
      </w:r>
    </w:p>
    <w:p w:rsidR="00C702B0" w:rsidRPr="00EE0702" w:rsidRDefault="00C702B0" w:rsidP="00C702B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0702">
        <w:rPr>
          <w:rFonts w:ascii="Times New Roman" w:hAnsi="Times New Roman" w:cs="Times New Roman"/>
          <w:sz w:val="24"/>
          <w:szCs w:val="24"/>
        </w:rPr>
        <w:t>1. СПС http://www.consultant.ru</w:t>
      </w:r>
    </w:p>
    <w:p w:rsidR="00C702B0" w:rsidRPr="00EE0702" w:rsidRDefault="00C702B0" w:rsidP="00C702B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0702">
        <w:rPr>
          <w:rFonts w:ascii="Times New Roman" w:hAnsi="Times New Roman" w:cs="Times New Roman"/>
          <w:sz w:val="24"/>
          <w:szCs w:val="24"/>
        </w:rPr>
        <w:t>2. ЭБС https://znanium.com</w:t>
      </w:r>
    </w:p>
    <w:p w:rsidR="00C702B0" w:rsidRPr="00EE0702" w:rsidRDefault="00C702B0" w:rsidP="00C702B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0702">
        <w:rPr>
          <w:rFonts w:ascii="Times New Roman" w:hAnsi="Times New Roman" w:cs="Times New Roman"/>
          <w:sz w:val="24"/>
          <w:szCs w:val="24"/>
        </w:rPr>
        <w:t>3. ЭБС https://book.ru</w:t>
      </w:r>
    </w:p>
    <w:p w:rsidR="00C702B0" w:rsidRDefault="00C702B0" w:rsidP="0091401F"/>
    <w:sectPr w:rsidR="00C702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NewRoman">
    <w:altName w:val="Calibri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ar(--font-family)">
    <w:altName w:val="MV Boli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C473A2"/>
    <w:multiLevelType w:val="multilevel"/>
    <w:tmpl w:val="D5605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D47273"/>
    <w:multiLevelType w:val="multilevel"/>
    <w:tmpl w:val="EDFA46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20510A"/>
    <w:multiLevelType w:val="multilevel"/>
    <w:tmpl w:val="4F1A2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1C4D6A"/>
    <w:multiLevelType w:val="multilevel"/>
    <w:tmpl w:val="24346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19280D"/>
    <w:multiLevelType w:val="multilevel"/>
    <w:tmpl w:val="5562F69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3762EC"/>
    <w:multiLevelType w:val="multilevel"/>
    <w:tmpl w:val="87068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792361"/>
    <w:multiLevelType w:val="multilevel"/>
    <w:tmpl w:val="12325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043337"/>
    <w:multiLevelType w:val="multilevel"/>
    <w:tmpl w:val="05B695E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2733C5"/>
    <w:multiLevelType w:val="multilevel"/>
    <w:tmpl w:val="AD320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8279FF"/>
    <w:multiLevelType w:val="multilevel"/>
    <w:tmpl w:val="F6745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835A65"/>
    <w:multiLevelType w:val="multilevel"/>
    <w:tmpl w:val="18C6A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DCE2773"/>
    <w:multiLevelType w:val="multilevel"/>
    <w:tmpl w:val="2CB6A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47F5A9E"/>
    <w:multiLevelType w:val="multilevel"/>
    <w:tmpl w:val="35008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960759E"/>
    <w:multiLevelType w:val="hybridMultilevel"/>
    <w:tmpl w:val="CD20CB8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6CF543E7"/>
    <w:multiLevelType w:val="multilevel"/>
    <w:tmpl w:val="6A9409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"/>
  </w:num>
  <w:num w:numId="3">
    <w:abstractNumId w:val="14"/>
  </w:num>
  <w:num w:numId="4">
    <w:abstractNumId w:val="4"/>
  </w:num>
  <w:num w:numId="5">
    <w:abstractNumId w:val="7"/>
  </w:num>
  <w:num w:numId="6">
    <w:abstractNumId w:val="5"/>
  </w:num>
  <w:num w:numId="7">
    <w:abstractNumId w:val="2"/>
  </w:num>
  <w:num w:numId="8">
    <w:abstractNumId w:val="10"/>
  </w:num>
  <w:num w:numId="9">
    <w:abstractNumId w:val="8"/>
  </w:num>
  <w:num w:numId="10">
    <w:abstractNumId w:val="9"/>
  </w:num>
  <w:num w:numId="11">
    <w:abstractNumId w:val="0"/>
  </w:num>
  <w:num w:numId="12">
    <w:abstractNumId w:val="12"/>
  </w:num>
  <w:num w:numId="13">
    <w:abstractNumId w:val="6"/>
  </w:num>
  <w:num w:numId="14">
    <w:abstractNumId w:val="3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F77"/>
    <w:rsid w:val="00022BA5"/>
    <w:rsid w:val="000625AE"/>
    <w:rsid w:val="001123EB"/>
    <w:rsid w:val="00116425"/>
    <w:rsid w:val="001B4E9A"/>
    <w:rsid w:val="001F23D2"/>
    <w:rsid w:val="002166C9"/>
    <w:rsid w:val="00237F7B"/>
    <w:rsid w:val="002D4AB4"/>
    <w:rsid w:val="00327738"/>
    <w:rsid w:val="003E3D88"/>
    <w:rsid w:val="00406D43"/>
    <w:rsid w:val="0048265A"/>
    <w:rsid w:val="005078BF"/>
    <w:rsid w:val="00512549"/>
    <w:rsid w:val="005205AC"/>
    <w:rsid w:val="00587F61"/>
    <w:rsid w:val="0076503F"/>
    <w:rsid w:val="007953C4"/>
    <w:rsid w:val="007B665F"/>
    <w:rsid w:val="007C0AB6"/>
    <w:rsid w:val="008E6F77"/>
    <w:rsid w:val="0091401F"/>
    <w:rsid w:val="00961749"/>
    <w:rsid w:val="00B05CCE"/>
    <w:rsid w:val="00C702B0"/>
    <w:rsid w:val="00C92536"/>
    <w:rsid w:val="00CE441E"/>
    <w:rsid w:val="00D07265"/>
    <w:rsid w:val="00D85D74"/>
    <w:rsid w:val="00E52114"/>
    <w:rsid w:val="00E967D2"/>
    <w:rsid w:val="00ED0693"/>
    <w:rsid w:val="00EF0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01F"/>
  </w:style>
  <w:style w:type="paragraph" w:styleId="1">
    <w:name w:val="heading 1"/>
    <w:basedOn w:val="a"/>
    <w:link w:val="10"/>
    <w:uiPriority w:val="9"/>
    <w:qFormat/>
    <w:rsid w:val="001F23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23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23D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F23D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1F23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F23D2"/>
    <w:rPr>
      <w:color w:val="0000FF"/>
      <w:u w:val="single"/>
    </w:rPr>
  </w:style>
  <w:style w:type="character" w:customStyle="1" w:styleId="lc-styled-texttext">
    <w:name w:val="lc-styled-text__text"/>
    <w:basedOn w:val="a0"/>
    <w:rsid w:val="00022BA5"/>
  </w:style>
  <w:style w:type="paragraph" w:customStyle="1" w:styleId="blockblock-3c">
    <w:name w:val="block__block-3c"/>
    <w:basedOn w:val="a"/>
    <w:rsid w:val="002166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F0BED"/>
    <w:rPr>
      <w:b/>
      <w:bCs/>
    </w:rPr>
  </w:style>
  <w:style w:type="character" w:styleId="a6">
    <w:name w:val="Emphasis"/>
    <w:basedOn w:val="a0"/>
    <w:uiPriority w:val="20"/>
    <w:qFormat/>
    <w:rsid w:val="00EF0BED"/>
    <w:rPr>
      <w:i/>
      <w:iCs/>
    </w:rPr>
  </w:style>
  <w:style w:type="character" w:customStyle="1" w:styleId="85pt">
    <w:name w:val="Основной текст + 8.5 pt"/>
    <w:basedOn w:val="a0"/>
    <w:uiPriority w:val="99"/>
    <w:rsid w:val="00961749"/>
    <w:rPr>
      <w:rFonts w:ascii="Times New Roman" w:hAnsi="Times New Roman" w:cs="Times New Roman"/>
      <w:spacing w:val="0"/>
      <w:sz w:val="17"/>
      <w:szCs w:val="17"/>
      <w:shd w:val="clear" w:color="auto" w:fill="FFFFFF"/>
    </w:rPr>
  </w:style>
  <w:style w:type="paragraph" w:customStyle="1" w:styleId="Default">
    <w:name w:val="Default"/>
    <w:rsid w:val="00961749"/>
    <w:pPr>
      <w:autoSpaceDE w:val="0"/>
      <w:autoSpaceDN w:val="0"/>
      <w:adjustRightInd w:val="0"/>
      <w:spacing w:after="0" w:line="240" w:lineRule="auto"/>
    </w:pPr>
    <w:rPr>
      <w:rFonts w:ascii="TimesNewRoman" w:eastAsia="Times New Roman" w:hAnsi="TimesNewRoman" w:cs="TimesNewRoman"/>
      <w:sz w:val="20"/>
      <w:szCs w:val="20"/>
      <w:lang w:eastAsia="ru-RU"/>
    </w:rPr>
  </w:style>
  <w:style w:type="paragraph" w:customStyle="1" w:styleId="a7">
    <w:name w:val="Знак Знак Знак Знак Знак Знак"/>
    <w:basedOn w:val="a"/>
    <w:rsid w:val="00961749"/>
    <w:pPr>
      <w:spacing w:after="0" w:line="240" w:lineRule="auto"/>
    </w:pPr>
    <w:rPr>
      <w:rFonts w:ascii="Verdana" w:eastAsia="SimSun" w:hAnsi="Verdana" w:cs="Verdana"/>
      <w:sz w:val="20"/>
      <w:szCs w:val="20"/>
      <w:lang w:val="en-US"/>
    </w:rPr>
  </w:style>
  <w:style w:type="paragraph" w:styleId="a8">
    <w:name w:val="Balloon Text"/>
    <w:basedOn w:val="a"/>
    <w:link w:val="a9"/>
    <w:uiPriority w:val="99"/>
    <w:semiHidden/>
    <w:unhideWhenUsed/>
    <w:rsid w:val="00CE4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441E"/>
    <w:rPr>
      <w:rFonts w:ascii="Tahoma" w:hAnsi="Tahoma" w:cs="Tahoma"/>
      <w:sz w:val="16"/>
      <w:szCs w:val="16"/>
    </w:rPr>
  </w:style>
  <w:style w:type="paragraph" w:styleId="aa">
    <w:name w:val="List Paragraph"/>
    <w:aliases w:val="Содержание. 2 уровень,List Paragraph,Абзац списка1,Этапы"/>
    <w:basedOn w:val="a"/>
    <w:link w:val="ab"/>
    <w:uiPriority w:val="34"/>
    <w:qFormat/>
    <w:rsid w:val="00C702B0"/>
    <w:pPr>
      <w:spacing w:before="120" w:after="12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b">
    <w:name w:val="Абзац списка Знак"/>
    <w:aliases w:val="Содержание. 2 уровень Знак,List Paragraph Знак,Абзац списка1 Знак,Этапы Знак"/>
    <w:link w:val="aa"/>
    <w:uiPriority w:val="34"/>
    <w:qFormat/>
    <w:locked/>
    <w:rsid w:val="00C702B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1">
    <w:name w:val="Основной текст Знак1"/>
    <w:link w:val="ac"/>
    <w:uiPriority w:val="99"/>
    <w:rsid w:val="00C702B0"/>
    <w:rPr>
      <w:rFonts w:ascii="Times New Roman" w:hAnsi="Times New Roman" w:cs="Times New Roman"/>
      <w:sz w:val="24"/>
      <w:szCs w:val="24"/>
      <w:shd w:val="clear" w:color="auto" w:fill="FFFFFF"/>
      <w:lang w:eastAsia="ru-RU"/>
    </w:rPr>
  </w:style>
  <w:style w:type="paragraph" w:styleId="ac">
    <w:name w:val="Body Text"/>
    <w:basedOn w:val="a"/>
    <w:link w:val="11"/>
    <w:uiPriority w:val="99"/>
    <w:rsid w:val="00C702B0"/>
    <w:pPr>
      <w:widowControl w:val="0"/>
      <w:shd w:val="clear" w:color="auto" w:fill="FFFFFF"/>
      <w:spacing w:after="0" w:line="314" w:lineRule="exact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uiPriority w:val="99"/>
    <w:semiHidden/>
    <w:rsid w:val="00C702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01F"/>
  </w:style>
  <w:style w:type="paragraph" w:styleId="1">
    <w:name w:val="heading 1"/>
    <w:basedOn w:val="a"/>
    <w:link w:val="10"/>
    <w:uiPriority w:val="9"/>
    <w:qFormat/>
    <w:rsid w:val="001F23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23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F23D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F23D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1F23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F23D2"/>
    <w:rPr>
      <w:color w:val="0000FF"/>
      <w:u w:val="single"/>
    </w:rPr>
  </w:style>
  <w:style w:type="character" w:customStyle="1" w:styleId="lc-styled-texttext">
    <w:name w:val="lc-styled-text__text"/>
    <w:basedOn w:val="a0"/>
    <w:rsid w:val="00022BA5"/>
  </w:style>
  <w:style w:type="paragraph" w:customStyle="1" w:styleId="blockblock-3c">
    <w:name w:val="block__block-3c"/>
    <w:basedOn w:val="a"/>
    <w:rsid w:val="002166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F0BED"/>
    <w:rPr>
      <w:b/>
      <w:bCs/>
    </w:rPr>
  </w:style>
  <w:style w:type="character" w:styleId="a6">
    <w:name w:val="Emphasis"/>
    <w:basedOn w:val="a0"/>
    <w:uiPriority w:val="20"/>
    <w:qFormat/>
    <w:rsid w:val="00EF0BED"/>
    <w:rPr>
      <w:i/>
      <w:iCs/>
    </w:rPr>
  </w:style>
  <w:style w:type="character" w:customStyle="1" w:styleId="85pt">
    <w:name w:val="Основной текст + 8.5 pt"/>
    <w:basedOn w:val="a0"/>
    <w:uiPriority w:val="99"/>
    <w:rsid w:val="00961749"/>
    <w:rPr>
      <w:rFonts w:ascii="Times New Roman" w:hAnsi="Times New Roman" w:cs="Times New Roman"/>
      <w:spacing w:val="0"/>
      <w:sz w:val="17"/>
      <w:szCs w:val="17"/>
      <w:shd w:val="clear" w:color="auto" w:fill="FFFFFF"/>
    </w:rPr>
  </w:style>
  <w:style w:type="paragraph" w:customStyle="1" w:styleId="Default">
    <w:name w:val="Default"/>
    <w:rsid w:val="00961749"/>
    <w:pPr>
      <w:autoSpaceDE w:val="0"/>
      <w:autoSpaceDN w:val="0"/>
      <w:adjustRightInd w:val="0"/>
      <w:spacing w:after="0" w:line="240" w:lineRule="auto"/>
    </w:pPr>
    <w:rPr>
      <w:rFonts w:ascii="TimesNewRoman" w:eastAsia="Times New Roman" w:hAnsi="TimesNewRoman" w:cs="TimesNewRoman"/>
      <w:sz w:val="20"/>
      <w:szCs w:val="20"/>
      <w:lang w:eastAsia="ru-RU"/>
    </w:rPr>
  </w:style>
  <w:style w:type="paragraph" w:customStyle="1" w:styleId="a7">
    <w:name w:val="Знак Знак Знак Знак Знак Знак"/>
    <w:basedOn w:val="a"/>
    <w:rsid w:val="00961749"/>
    <w:pPr>
      <w:spacing w:after="0" w:line="240" w:lineRule="auto"/>
    </w:pPr>
    <w:rPr>
      <w:rFonts w:ascii="Verdana" w:eastAsia="SimSun" w:hAnsi="Verdana" w:cs="Verdana"/>
      <w:sz w:val="20"/>
      <w:szCs w:val="20"/>
      <w:lang w:val="en-US"/>
    </w:rPr>
  </w:style>
  <w:style w:type="paragraph" w:styleId="a8">
    <w:name w:val="Balloon Text"/>
    <w:basedOn w:val="a"/>
    <w:link w:val="a9"/>
    <w:uiPriority w:val="99"/>
    <w:semiHidden/>
    <w:unhideWhenUsed/>
    <w:rsid w:val="00CE4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441E"/>
    <w:rPr>
      <w:rFonts w:ascii="Tahoma" w:hAnsi="Tahoma" w:cs="Tahoma"/>
      <w:sz w:val="16"/>
      <w:szCs w:val="16"/>
    </w:rPr>
  </w:style>
  <w:style w:type="paragraph" w:styleId="aa">
    <w:name w:val="List Paragraph"/>
    <w:aliases w:val="Содержание. 2 уровень,List Paragraph,Абзац списка1,Этапы"/>
    <w:basedOn w:val="a"/>
    <w:link w:val="ab"/>
    <w:uiPriority w:val="34"/>
    <w:qFormat/>
    <w:rsid w:val="00C702B0"/>
    <w:pPr>
      <w:spacing w:before="120" w:after="12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b">
    <w:name w:val="Абзац списка Знак"/>
    <w:aliases w:val="Содержание. 2 уровень Знак,List Paragraph Знак,Абзац списка1 Знак,Этапы Знак"/>
    <w:link w:val="aa"/>
    <w:uiPriority w:val="34"/>
    <w:qFormat/>
    <w:locked/>
    <w:rsid w:val="00C702B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1">
    <w:name w:val="Основной текст Знак1"/>
    <w:link w:val="ac"/>
    <w:uiPriority w:val="99"/>
    <w:rsid w:val="00C702B0"/>
    <w:rPr>
      <w:rFonts w:ascii="Times New Roman" w:hAnsi="Times New Roman" w:cs="Times New Roman"/>
      <w:sz w:val="24"/>
      <w:szCs w:val="24"/>
      <w:shd w:val="clear" w:color="auto" w:fill="FFFFFF"/>
      <w:lang w:eastAsia="ru-RU"/>
    </w:rPr>
  </w:style>
  <w:style w:type="paragraph" w:styleId="ac">
    <w:name w:val="Body Text"/>
    <w:basedOn w:val="a"/>
    <w:link w:val="11"/>
    <w:uiPriority w:val="99"/>
    <w:rsid w:val="00C702B0"/>
    <w:pPr>
      <w:widowControl w:val="0"/>
      <w:shd w:val="clear" w:color="auto" w:fill="FFFFFF"/>
      <w:spacing w:after="0" w:line="314" w:lineRule="exact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0"/>
    <w:uiPriority w:val="99"/>
    <w:semiHidden/>
    <w:rsid w:val="00C702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51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4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29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37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868774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353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10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09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00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1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002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0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8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91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71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75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2195934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774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492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0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864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66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79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8082125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691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7282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37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3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5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47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33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2775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591496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5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96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5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60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0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9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92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71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8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8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90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4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0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431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304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9660434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388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35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88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688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34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7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1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58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29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984867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499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3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2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7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19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368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85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0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795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34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9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15080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19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16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388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14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4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5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276345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74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9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58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8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8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20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197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456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49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59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10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675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925644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3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2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8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8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742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4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2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3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20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78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38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89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600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064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0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70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25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336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63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83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598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126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968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35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83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73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374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646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3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39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1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45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7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8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1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80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30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790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4352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57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755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8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525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48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51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97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61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38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2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509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1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45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8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8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1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83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82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52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3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54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26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73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18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3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138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00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7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09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59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788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65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17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2442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83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93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838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475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082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00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01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32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82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2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75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3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5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79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260991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32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79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2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46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869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53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1390014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41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2433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9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74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61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477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196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7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23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694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38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5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0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2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01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657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480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7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62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016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358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82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773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560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0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40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07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1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376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56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99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482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87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0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93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812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37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486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20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34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866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45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725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4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00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88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683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646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19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25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9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51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85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31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39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41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612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0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23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44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373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4186887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824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595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22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57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74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15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67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063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582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17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849803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5393873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609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8794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8035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25575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2448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516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947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32551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73751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1924233">
                                                                  <w:marLeft w:val="0"/>
                                                                  <w:marRight w:val="-25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8061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09655487">
                                                  <w:marLeft w:val="270"/>
                                                  <w:marRight w:val="18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5381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711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0653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082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8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5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3842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205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47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77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34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623112">
                          <w:marLeft w:val="0"/>
                          <w:marRight w:val="0"/>
                          <w:marTop w:val="0"/>
                          <w:marBottom w:val="3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66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890781">
                                  <w:marLeft w:val="4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646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857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281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5460145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694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8600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1045988">
                                      <w:marLeft w:val="0"/>
                                      <w:marRight w:val="0"/>
                                      <w:marTop w:val="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251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350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608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8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88244">
                  <w:marLeft w:val="0"/>
                  <w:marRight w:val="0"/>
                  <w:marTop w:val="225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995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982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191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408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6261">
                                      <w:marLeft w:val="0"/>
                                      <w:marRight w:val="0"/>
                                      <w:marTop w:val="225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84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52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3552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1082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9778762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0974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64318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5598351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23323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2172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95407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20913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33164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3629927">
                                                          <w:marLeft w:val="0"/>
                                                          <w:marRight w:val="-25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1719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957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61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75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4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557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4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51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63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571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6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56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17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34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369336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050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7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6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91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429895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226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11" w:color="2B2B2B"/>
                                <w:left w:val="single" w:sz="2" w:space="11" w:color="2B2B2B"/>
                                <w:bottom w:val="single" w:sz="2" w:space="11" w:color="2B2B2B"/>
                                <w:right w:val="single" w:sz="2" w:space="11" w:color="2B2B2B"/>
                              </w:divBdr>
                              <w:divsChild>
                                <w:div w:id="1855486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267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2425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482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8726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089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186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3034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401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87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653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849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92487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11" w:color="2B2B2B"/>
                                <w:left w:val="single" w:sz="2" w:space="11" w:color="2B2B2B"/>
                                <w:bottom w:val="single" w:sz="2" w:space="11" w:color="2B2B2B"/>
                                <w:right w:val="single" w:sz="2" w:space="11" w:color="2B2B2B"/>
                              </w:divBdr>
                              <w:divsChild>
                                <w:div w:id="2146313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076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378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9321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14391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2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47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88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7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840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146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22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212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5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54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04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878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932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091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707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532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0134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8755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7343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1376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7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9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8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29028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267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64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32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32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132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811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7752575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61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729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12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81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4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703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practicum.yandex.ru/blog/chto-takoe-firmennyi-stil/?from=blog-practicum-perelinkovka" TargetMode="External"/><Relationship Id="rId26" Type="http://schemas.openxmlformats.org/officeDocument/2006/relationships/hyperlink" Target="https://esputnik.com/slovar-email-marketologa/rynok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hyperlink" Target="https://umteam.ru/dogovor-evakuacii-transportnogo-sredstva-dogovor-ob-okazanii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yperlink" Target="https://esputnik.com/slovar-email-marketologa/marketing" TargetMode="External"/><Relationship Id="rId33" Type="http://schemas.openxmlformats.org/officeDocument/2006/relationships/image" Target="media/image18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practicum.yandex.ru/blog/professiya-project-manager/?from=blog-practicum-perelinkovka" TargetMode="External"/><Relationship Id="rId29" Type="http://schemas.openxmlformats.org/officeDocument/2006/relationships/hyperlink" Target="https://umteam.ru/avtobus-na-gorodskom-marshrute-kak-passivnyi-dohod-biznes-na-marshrutkah-ili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practicum.yandex.ru/blog/chto-takoe-tselevaya-auditoriya/?from=blog-practicum-perelinkovka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hyperlink" Target="https://umteam.ru/stroiportal-vse-o-remonte-proizvodstvo-i-prodazha-stroitelnyh-i/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practicum.yandex.ru/blog/chto-takoe-firmennyi-stil/?from=blog-practicum-perelinkovka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7.png"/><Relationship Id="rId36" Type="http://schemas.openxmlformats.org/officeDocument/2006/relationships/hyperlink" Target="http://znanium.com/catalog.php?bookinfo=458966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hyperlink" Target="https://umteam.ru/dolzhnostnaya-instrukciya-nachalnika-stroitelnoi-laboratorii-dolzhnostnaya-instrukciya-nachalnika-labor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6.png"/><Relationship Id="rId30" Type="http://schemas.openxmlformats.org/officeDocument/2006/relationships/hyperlink" Target="https://umteam.ru/predpriimchivost-nuzhna-a-tolko-v-torgovle-lichnostnye-kachestva/" TargetMode="External"/><Relationship Id="rId35" Type="http://schemas.openxmlformats.org/officeDocument/2006/relationships/hyperlink" Target="https://umteam.ru/testirovanie-reklamy-etapy-testirovaniya-reklamy-testirovanie-reklamnyh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</Pages>
  <Words>6435</Words>
  <Characters>36682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43031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Admin</cp:lastModifiedBy>
  <cp:revision>18</cp:revision>
  <dcterms:created xsi:type="dcterms:W3CDTF">2024-01-10T17:35:00Z</dcterms:created>
  <dcterms:modified xsi:type="dcterms:W3CDTF">2024-02-06T16:36:00Z</dcterms:modified>
</cp:coreProperties>
</file>