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CBC" w:rsidRPr="00301CBC" w:rsidRDefault="00301CBC" w:rsidP="00301CBC">
      <w:pPr>
        <w:spacing w:after="0" w:line="240" w:lineRule="auto"/>
        <w:jc w:val="center"/>
        <w:rPr>
          <w:rFonts w:ascii="Times New Roman" w:hAnsi="Times New Roman" w:cs="Times New Roman"/>
          <w:b/>
          <w:bCs/>
          <w:color w:val="000000"/>
          <w:sz w:val="28"/>
          <w:szCs w:val="28"/>
        </w:rPr>
      </w:pPr>
      <w:r w:rsidRPr="00301CBC">
        <w:rPr>
          <w:rFonts w:ascii="Times New Roman" w:hAnsi="Times New Roman" w:cs="Times New Roman"/>
          <w:b/>
          <w:bCs/>
          <w:color w:val="000000"/>
          <w:sz w:val="28"/>
          <w:szCs w:val="28"/>
        </w:rPr>
        <w:t>ЧАСТНОЕ</w:t>
      </w:r>
      <w:r w:rsidR="006235EA">
        <w:rPr>
          <w:rFonts w:ascii="Times New Roman" w:hAnsi="Times New Roman" w:cs="Times New Roman"/>
          <w:b/>
          <w:bCs/>
          <w:color w:val="000000"/>
          <w:sz w:val="28"/>
          <w:szCs w:val="28"/>
        </w:rPr>
        <w:t xml:space="preserve"> </w:t>
      </w:r>
      <w:r w:rsidRPr="00301CBC">
        <w:rPr>
          <w:rFonts w:ascii="Times New Roman" w:hAnsi="Times New Roman" w:cs="Times New Roman"/>
          <w:b/>
          <w:bCs/>
          <w:color w:val="000000"/>
          <w:sz w:val="28"/>
          <w:szCs w:val="28"/>
        </w:rPr>
        <w:t>ОБРАЗОВАТЕЛЬНОЕ</w:t>
      </w:r>
      <w:r w:rsidR="006235EA">
        <w:rPr>
          <w:rFonts w:ascii="Times New Roman" w:hAnsi="Times New Roman" w:cs="Times New Roman"/>
          <w:b/>
          <w:bCs/>
          <w:color w:val="000000"/>
          <w:sz w:val="28"/>
          <w:szCs w:val="28"/>
        </w:rPr>
        <w:t xml:space="preserve"> </w:t>
      </w:r>
      <w:r w:rsidRPr="00301CBC">
        <w:rPr>
          <w:rFonts w:ascii="Times New Roman" w:hAnsi="Times New Roman" w:cs="Times New Roman"/>
          <w:b/>
          <w:bCs/>
          <w:color w:val="000000"/>
          <w:sz w:val="28"/>
          <w:szCs w:val="28"/>
        </w:rPr>
        <w:t>УЧРЕЖДЕНИЕ</w:t>
      </w:r>
    </w:p>
    <w:p w:rsidR="00301CBC" w:rsidRPr="00301CBC" w:rsidRDefault="00301CBC" w:rsidP="00301CBC">
      <w:pPr>
        <w:spacing w:after="0" w:line="240" w:lineRule="auto"/>
        <w:jc w:val="center"/>
        <w:rPr>
          <w:rFonts w:ascii="Times New Roman" w:hAnsi="Times New Roman" w:cs="Times New Roman"/>
          <w:b/>
          <w:bCs/>
          <w:color w:val="000000"/>
          <w:sz w:val="28"/>
          <w:szCs w:val="28"/>
        </w:rPr>
      </w:pPr>
      <w:r w:rsidRPr="00301CBC">
        <w:rPr>
          <w:rFonts w:ascii="Times New Roman" w:hAnsi="Times New Roman" w:cs="Times New Roman"/>
          <w:b/>
          <w:bCs/>
          <w:color w:val="000000"/>
          <w:sz w:val="28"/>
          <w:szCs w:val="28"/>
        </w:rPr>
        <w:t>ПРОФЕССИОНАЛЬНОГО</w:t>
      </w:r>
      <w:r w:rsidR="006235EA">
        <w:rPr>
          <w:rFonts w:ascii="Times New Roman" w:hAnsi="Times New Roman" w:cs="Times New Roman"/>
          <w:b/>
          <w:bCs/>
          <w:color w:val="000000"/>
          <w:sz w:val="28"/>
          <w:szCs w:val="28"/>
        </w:rPr>
        <w:t xml:space="preserve"> </w:t>
      </w:r>
      <w:r w:rsidRPr="00301CBC">
        <w:rPr>
          <w:rFonts w:ascii="Times New Roman" w:hAnsi="Times New Roman" w:cs="Times New Roman"/>
          <w:b/>
          <w:bCs/>
          <w:color w:val="000000"/>
          <w:sz w:val="28"/>
          <w:szCs w:val="28"/>
        </w:rPr>
        <w:t>ОБРАЗОВАНИЯ</w:t>
      </w:r>
    </w:p>
    <w:p w:rsidR="00301CBC" w:rsidRPr="00301CBC" w:rsidRDefault="00301CBC" w:rsidP="00301CBC">
      <w:pPr>
        <w:spacing w:after="0" w:line="240" w:lineRule="auto"/>
        <w:jc w:val="center"/>
        <w:rPr>
          <w:rFonts w:ascii="Times New Roman" w:hAnsi="Times New Roman" w:cs="Times New Roman"/>
          <w:b/>
          <w:bCs/>
          <w:color w:val="000000"/>
          <w:sz w:val="28"/>
          <w:szCs w:val="28"/>
        </w:rPr>
      </w:pPr>
      <w:r w:rsidRPr="00301CBC">
        <w:rPr>
          <w:rFonts w:ascii="Times New Roman" w:hAnsi="Times New Roman" w:cs="Times New Roman"/>
          <w:b/>
          <w:bCs/>
          <w:color w:val="000000"/>
          <w:sz w:val="28"/>
          <w:szCs w:val="28"/>
        </w:rPr>
        <w:t>«СТАВРОПОЛЬСКИЙ</w:t>
      </w:r>
      <w:r w:rsidR="006235EA">
        <w:rPr>
          <w:rFonts w:ascii="Times New Roman" w:hAnsi="Times New Roman" w:cs="Times New Roman"/>
          <w:b/>
          <w:bCs/>
          <w:color w:val="000000"/>
          <w:sz w:val="28"/>
          <w:szCs w:val="28"/>
        </w:rPr>
        <w:t xml:space="preserve"> </w:t>
      </w:r>
      <w:r w:rsidRPr="00301CBC">
        <w:rPr>
          <w:rFonts w:ascii="Times New Roman" w:hAnsi="Times New Roman" w:cs="Times New Roman"/>
          <w:b/>
          <w:bCs/>
          <w:color w:val="000000"/>
          <w:sz w:val="28"/>
          <w:szCs w:val="28"/>
        </w:rPr>
        <w:t>МНОГОПРОФИЛЬНЫЙ</w:t>
      </w:r>
      <w:r w:rsidR="006235EA">
        <w:rPr>
          <w:rFonts w:ascii="Times New Roman" w:hAnsi="Times New Roman" w:cs="Times New Roman"/>
          <w:b/>
          <w:bCs/>
          <w:color w:val="000000"/>
          <w:sz w:val="28"/>
          <w:szCs w:val="28"/>
        </w:rPr>
        <w:t xml:space="preserve"> </w:t>
      </w:r>
      <w:r w:rsidRPr="00301CBC">
        <w:rPr>
          <w:rFonts w:ascii="Times New Roman" w:hAnsi="Times New Roman" w:cs="Times New Roman"/>
          <w:b/>
          <w:bCs/>
          <w:color w:val="000000"/>
          <w:sz w:val="28"/>
          <w:szCs w:val="28"/>
        </w:rPr>
        <w:t>КОЛЛЕДЖ»</w:t>
      </w: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center"/>
        <w:rPr>
          <w:rFonts w:ascii="Times New Roman" w:hAnsi="Times New Roman" w:cs="Times New Roman"/>
          <w:b/>
          <w:sz w:val="28"/>
          <w:szCs w:val="28"/>
        </w:rPr>
      </w:pPr>
      <w:r w:rsidRPr="00301CBC">
        <w:rPr>
          <w:rFonts w:ascii="Times New Roman" w:hAnsi="Times New Roman" w:cs="Times New Roman"/>
          <w:b/>
          <w:sz w:val="28"/>
          <w:szCs w:val="28"/>
        </w:rPr>
        <w:t>МЕТОДИЧЕСКИЕ</w:t>
      </w:r>
      <w:r w:rsidR="006235EA">
        <w:rPr>
          <w:rFonts w:ascii="Times New Roman" w:hAnsi="Times New Roman" w:cs="Times New Roman"/>
          <w:b/>
          <w:sz w:val="28"/>
          <w:szCs w:val="28"/>
        </w:rPr>
        <w:t xml:space="preserve"> </w:t>
      </w:r>
      <w:r w:rsidRPr="00301CBC">
        <w:rPr>
          <w:rFonts w:ascii="Times New Roman" w:hAnsi="Times New Roman" w:cs="Times New Roman"/>
          <w:b/>
          <w:sz w:val="28"/>
          <w:szCs w:val="28"/>
        </w:rPr>
        <w:t>УКАЗАНИЯ</w:t>
      </w:r>
    </w:p>
    <w:p w:rsidR="00301CBC" w:rsidRPr="00301CBC" w:rsidRDefault="00301CBC" w:rsidP="00301CBC">
      <w:pPr>
        <w:spacing w:after="0" w:line="240" w:lineRule="auto"/>
        <w:jc w:val="center"/>
        <w:rPr>
          <w:rFonts w:ascii="Times New Roman" w:hAnsi="Times New Roman" w:cs="Times New Roman"/>
          <w:b/>
          <w:sz w:val="28"/>
          <w:szCs w:val="28"/>
        </w:rPr>
      </w:pPr>
      <w:r w:rsidRPr="00301CBC">
        <w:rPr>
          <w:rFonts w:ascii="Times New Roman" w:hAnsi="Times New Roman" w:cs="Times New Roman"/>
          <w:sz w:val="28"/>
          <w:szCs w:val="28"/>
        </w:rPr>
        <w:t>к</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практическим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занятиям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практической</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подготовке</w:t>
      </w:r>
      <w:r w:rsidR="006235EA">
        <w:rPr>
          <w:rFonts w:ascii="Times New Roman" w:hAnsi="Times New Roman" w:cs="Times New Roman"/>
          <w:sz w:val="28"/>
          <w:szCs w:val="28"/>
        </w:rPr>
        <w:t xml:space="preserve"> </w:t>
      </w:r>
    </w:p>
    <w:p w:rsidR="00301CBC" w:rsidRPr="00660478" w:rsidRDefault="00301CBC" w:rsidP="00301CBC">
      <w:pPr>
        <w:spacing w:after="0" w:line="240" w:lineRule="auto"/>
        <w:jc w:val="center"/>
        <w:rPr>
          <w:rFonts w:ascii="Times New Roman" w:hAnsi="Times New Roman" w:cs="Times New Roman"/>
          <w:sz w:val="28"/>
          <w:szCs w:val="28"/>
        </w:rPr>
      </w:pPr>
      <w:r w:rsidRPr="00301CBC">
        <w:rPr>
          <w:rFonts w:ascii="Times New Roman" w:hAnsi="Times New Roman" w:cs="Times New Roman"/>
          <w:sz w:val="28"/>
          <w:szCs w:val="28"/>
        </w:rPr>
        <w:t>для</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обучающихся</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по</w:t>
      </w:r>
      <w:r w:rsidR="006235EA">
        <w:rPr>
          <w:rFonts w:ascii="Times New Roman" w:hAnsi="Times New Roman" w:cs="Times New Roman"/>
          <w:sz w:val="28"/>
          <w:szCs w:val="28"/>
        </w:rPr>
        <w:t xml:space="preserve"> </w:t>
      </w:r>
      <w:r>
        <w:rPr>
          <w:rFonts w:ascii="Times New Roman" w:hAnsi="Times New Roman" w:cs="Times New Roman"/>
          <w:sz w:val="28"/>
          <w:szCs w:val="28"/>
        </w:rPr>
        <w:t>МДК</w:t>
      </w:r>
      <w:r w:rsidR="006235EA">
        <w:rPr>
          <w:rFonts w:ascii="Times New Roman" w:hAnsi="Times New Roman" w:cs="Times New Roman"/>
          <w:sz w:val="28"/>
          <w:szCs w:val="28"/>
        </w:rPr>
        <w:t xml:space="preserve"> </w:t>
      </w:r>
      <w:r>
        <w:rPr>
          <w:rFonts w:ascii="Times New Roman" w:hAnsi="Times New Roman" w:cs="Times New Roman"/>
          <w:sz w:val="28"/>
          <w:szCs w:val="28"/>
        </w:rPr>
        <w:t>01.0</w:t>
      </w:r>
      <w:r w:rsidR="00D518FD">
        <w:rPr>
          <w:rFonts w:ascii="Times New Roman" w:hAnsi="Times New Roman" w:cs="Times New Roman"/>
          <w:sz w:val="28"/>
          <w:szCs w:val="28"/>
        </w:rPr>
        <w:t>2</w:t>
      </w:r>
      <w:r w:rsidR="006235EA">
        <w:rPr>
          <w:rFonts w:ascii="Times New Roman" w:hAnsi="Times New Roman" w:cs="Times New Roman"/>
          <w:sz w:val="28"/>
          <w:szCs w:val="28"/>
        </w:rPr>
        <w:t xml:space="preserve"> </w:t>
      </w:r>
      <w:r w:rsidRPr="00660478">
        <w:rPr>
          <w:rFonts w:ascii="Times New Roman" w:hAnsi="Times New Roman" w:cs="Times New Roman"/>
          <w:sz w:val="28"/>
          <w:szCs w:val="28"/>
        </w:rPr>
        <w:t>«</w:t>
      </w:r>
      <w:r w:rsidR="00660478" w:rsidRPr="00660478">
        <w:rPr>
          <w:rFonts w:ascii="Times New Roman" w:hAnsi="Times New Roman" w:cs="Times New Roman"/>
          <w:sz w:val="28"/>
          <w:szCs w:val="28"/>
        </w:rPr>
        <w:t>Результаты исследований рекламных и коммуникационных кампаний, акций и мероприятий</w:t>
      </w:r>
      <w:r w:rsidRPr="00660478">
        <w:rPr>
          <w:rFonts w:ascii="Times New Roman" w:hAnsi="Times New Roman" w:cs="Times New Roman"/>
          <w:sz w:val="28"/>
          <w:szCs w:val="28"/>
        </w:rPr>
        <w:t>»</w:t>
      </w:r>
    </w:p>
    <w:p w:rsidR="00301CBC" w:rsidRPr="00301CBC" w:rsidRDefault="00301CBC" w:rsidP="00301CBC">
      <w:pPr>
        <w:spacing w:after="0" w:line="240" w:lineRule="auto"/>
        <w:jc w:val="center"/>
        <w:rPr>
          <w:rFonts w:ascii="Times New Roman" w:hAnsi="Times New Roman" w:cs="Times New Roman"/>
          <w:sz w:val="28"/>
          <w:szCs w:val="28"/>
        </w:rPr>
      </w:pPr>
      <w:r w:rsidRPr="00301CBC">
        <w:rPr>
          <w:rFonts w:ascii="Times New Roman" w:hAnsi="Times New Roman" w:cs="Times New Roman"/>
          <w:sz w:val="28"/>
          <w:szCs w:val="28"/>
        </w:rPr>
        <w:t>по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специальности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42.02.01</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Реклама</w:t>
      </w: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center"/>
        <w:rPr>
          <w:rFonts w:ascii="Times New Roman" w:hAnsi="Times New Roman" w:cs="Times New Roman"/>
          <w:sz w:val="28"/>
          <w:szCs w:val="28"/>
        </w:rPr>
      </w:pPr>
      <w:r w:rsidRPr="00301CBC">
        <w:rPr>
          <w:rFonts w:ascii="Times New Roman" w:hAnsi="Times New Roman" w:cs="Times New Roman"/>
          <w:sz w:val="28"/>
          <w:szCs w:val="28"/>
        </w:rPr>
        <w:t>Ставрополь,</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2024</w:t>
      </w:r>
    </w:p>
    <w:p w:rsidR="00301CBC" w:rsidRPr="00301CBC" w:rsidRDefault="00301CBC" w:rsidP="00301CBC">
      <w:pPr>
        <w:spacing w:after="0" w:line="240" w:lineRule="auto"/>
        <w:jc w:val="center"/>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Default="00301CBC">
      <w:pPr>
        <w:rPr>
          <w:rFonts w:ascii="Times New Roman" w:hAnsi="Times New Roman" w:cs="Times New Roman"/>
          <w:sz w:val="28"/>
          <w:szCs w:val="28"/>
        </w:rPr>
      </w:pPr>
      <w:bookmarkStart w:id="0" w:name="_Hlk138670220"/>
      <w:r>
        <w:rPr>
          <w:rFonts w:ascii="Times New Roman" w:hAnsi="Times New Roman" w:cs="Times New Roman"/>
          <w:sz w:val="28"/>
          <w:szCs w:val="28"/>
        </w:rPr>
        <w:br w:type="page"/>
      </w:r>
    </w:p>
    <w:p w:rsidR="00301CBC" w:rsidRPr="00D518FD" w:rsidRDefault="00301CBC" w:rsidP="00301CBC">
      <w:pPr>
        <w:spacing w:after="0" w:line="240" w:lineRule="auto"/>
        <w:ind w:firstLine="709"/>
        <w:jc w:val="both"/>
        <w:rPr>
          <w:rFonts w:ascii="Times New Roman" w:hAnsi="Times New Roman" w:cs="Times New Roman"/>
          <w:sz w:val="28"/>
          <w:szCs w:val="28"/>
        </w:rPr>
      </w:pPr>
      <w:r w:rsidRPr="00301CBC">
        <w:rPr>
          <w:rFonts w:ascii="Times New Roman" w:hAnsi="Times New Roman" w:cs="Times New Roman"/>
          <w:sz w:val="28"/>
          <w:szCs w:val="28"/>
        </w:rPr>
        <w:lastRenderedPageBreak/>
        <w:t>Методические</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указания</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составлены</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в</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соответствии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Федеральным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государственным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образовательным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стандартом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среднего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профессионального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образования</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специальности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42.02.01</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Реклама,</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утвержденного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Приказом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Министерства</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Просвещения</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Российской</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Федерации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от</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21.07.2023</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г.</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552</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программой</w:t>
      </w:r>
      <w:r w:rsidR="006235EA">
        <w:rPr>
          <w:rFonts w:ascii="Times New Roman" w:hAnsi="Times New Roman" w:cs="Times New Roman"/>
          <w:sz w:val="28"/>
          <w:szCs w:val="28"/>
        </w:rPr>
        <w:t xml:space="preserve"> </w:t>
      </w:r>
      <w:r>
        <w:rPr>
          <w:rFonts w:ascii="Times New Roman" w:hAnsi="Times New Roman" w:cs="Times New Roman"/>
          <w:sz w:val="28"/>
          <w:szCs w:val="28"/>
        </w:rPr>
        <w:t>МДК</w:t>
      </w:r>
      <w:r w:rsidR="006235EA">
        <w:rPr>
          <w:rFonts w:ascii="Times New Roman" w:hAnsi="Times New Roman" w:cs="Times New Roman"/>
          <w:sz w:val="28"/>
          <w:szCs w:val="28"/>
        </w:rPr>
        <w:t xml:space="preserve"> </w:t>
      </w:r>
      <w:r>
        <w:rPr>
          <w:rFonts w:ascii="Times New Roman" w:hAnsi="Times New Roman" w:cs="Times New Roman"/>
          <w:sz w:val="28"/>
          <w:szCs w:val="28"/>
        </w:rPr>
        <w:t>01.0</w:t>
      </w:r>
      <w:r w:rsidR="00D518FD">
        <w:rPr>
          <w:rFonts w:ascii="Times New Roman" w:hAnsi="Times New Roman" w:cs="Times New Roman"/>
          <w:sz w:val="28"/>
          <w:szCs w:val="28"/>
        </w:rPr>
        <w:t>2</w:t>
      </w:r>
      <w:r w:rsidR="006235EA">
        <w:rPr>
          <w:rFonts w:ascii="Times New Roman" w:hAnsi="Times New Roman" w:cs="Times New Roman"/>
          <w:sz w:val="28"/>
          <w:szCs w:val="28"/>
        </w:rPr>
        <w:t xml:space="preserve"> </w:t>
      </w:r>
      <w:r w:rsidRPr="00D518FD">
        <w:rPr>
          <w:rFonts w:ascii="Times New Roman" w:hAnsi="Times New Roman" w:cs="Times New Roman"/>
          <w:sz w:val="28"/>
          <w:szCs w:val="28"/>
        </w:rPr>
        <w:t>«</w:t>
      </w:r>
      <w:r w:rsidR="00660478" w:rsidRPr="00660478">
        <w:rPr>
          <w:rFonts w:ascii="Times New Roman" w:hAnsi="Times New Roman" w:cs="Times New Roman"/>
          <w:sz w:val="28"/>
          <w:szCs w:val="28"/>
        </w:rPr>
        <w:t>Результаты исследований рекламных и коммуникационных кампаний, акций и мероприятий</w:t>
      </w:r>
      <w:r w:rsidRPr="00D518FD">
        <w:rPr>
          <w:rFonts w:ascii="Times New Roman" w:hAnsi="Times New Roman" w:cs="Times New Roman"/>
          <w:sz w:val="28"/>
          <w:szCs w:val="28"/>
        </w:rPr>
        <w:t>»</w:t>
      </w:r>
    </w:p>
    <w:p w:rsidR="00301CBC" w:rsidRPr="00301CBC" w:rsidRDefault="00301CBC" w:rsidP="00301CBC">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301CBC">
        <w:rPr>
          <w:rFonts w:ascii="Times New Roman" w:hAnsi="Times New Roman" w:cs="Times New Roman"/>
          <w:sz w:val="28"/>
          <w:szCs w:val="28"/>
        </w:rPr>
        <w:t>.</w:t>
      </w: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hd w:val="clear" w:color="auto" w:fill="FFFFFF"/>
        <w:tabs>
          <w:tab w:val="left" w:pos="6590"/>
        </w:tabs>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hd w:val="clear" w:color="auto" w:fill="FFFFFF"/>
        <w:tabs>
          <w:tab w:val="left" w:pos="6590"/>
        </w:tabs>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hd w:val="clear" w:color="auto" w:fill="FFFFFF"/>
        <w:tabs>
          <w:tab w:val="left" w:pos="6590"/>
        </w:tabs>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hd w:val="clear" w:color="auto" w:fill="FFFFFF"/>
        <w:tabs>
          <w:tab w:val="left" w:pos="6590"/>
        </w:tabs>
        <w:suppressAutoHyphens/>
        <w:autoSpaceDE w:val="0"/>
        <w:autoSpaceDN w:val="0"/>
        <w:adjustRightInd w:val="0"/>
        <w:spacing w:after="0" w:line="240" w:lineRule="auto"/>
        <w:jc w:val="both"/>
        <w:rPr>
          <w:rFonts w:ascii="Times New Roman" w:hAnsi="Times New Roman" w:cs="Times New Roman"/>
          <w:sz w:val="28"/>
          <w:szCs w:val="28"/>
        </w:rPr>
      </w:pPr>
      <w:r w:rsidRPr="00301CBC">
        <w:rPr>
          <w:rFonts w:ascii="Times New Roman" w:hAnsi="Times New Roman" w:cs="Times New Roman"/>
          <w:sz w:val="28"/>
          <w:szCs w:val="28"/>
        </w:rPr>
        <w:t>Составитель:</w:t>
      </w:r>
      <w:r w:rsidR="006235EA">
        <w:rPr>
          <w:rFonts w:ascii="Times New Roman" w:hAnsi="Times New Roman" w:cs="Times New Roman"/>
          <w:sz w:val="28"/>
          <w:szCs w:val="28"/>
        </w:rPr>
        <w:t xml:space="preserve"> </w:t>
      </w:r>
      <w:r>
        <w:rPr>
          <w:rFonts w:ascii="Times New Roman" w:hAnsi="Times New Roman" w:cs="Times New Roman"/>
          <w:sz w:val="28"/>
          <w:szCs w:val="28"/>
        </w:rPr>
        <w:t>В.</w:t>
      </w:r>
      <w:r w:rsidR="006235EA">
        <w:rPr>
          <w:rFonts w:ascii="Times New Roman" w:hAnsi="Times New Roman" w:cs="Times New Roman"/>
          <w:sz w:val="28"/>
          <w:szCs w:val="28"/>
        </w:rPr>
        <w:t xml:space="preserve"> </w:t>
      </w:r>
      <w:r>
        <w:rPr>
          <w:rFonts w:ascii="Times New Roman" w:hAnsi="Times New Roman" w:cs="Times New Roman"/>
          <w:sz w:val="28"/>
          <w:szCs w:val="28"/>
        </w:rPr>
        <w:t>А.</w:t>
      </w:r>
      <w:r w:rsidR="006235EA">
        <w:rPr>
          <w:rFonts w:ascii="Times New Roman" w:hAnsi="Times New Roman" w:cs="Times New Roman"/>
          <w:sz w:val="28"/>
          <w:szCs w:val="28"/>
        </w:rPr>
        <w:t xml:space="preserve"> </w:t>
      </w:r>
      <w:r>
        <w:rPr>
          <w:rFonts w:ascii="Times New Roman" w:hAnsi="Times New Roman" w:cs="Times New Roman"/>
          <w:sz w:val="28"/>
          <w:szCs w:val="28"/>
        </w:rPr>
        <w:t>Астафьев</w:t>
      </w:r>
      <w:r w:rsidRPr="00301CBC">
        <w:rPr>
          <w:rFonts w:ascii="Times New Roman" w:hAnsi="Times New Roman" w:cs="Times New Roman"/>
          <w:sz w:val="28"/>
          <w:szCs w:val="28"/>
        </w:rPr>
        <w:t>,</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преподаватель</w:t>
      </w:r>
      <w:r w:rsidR="006235EA">
        <w:rPr>
          <w:rFonts w:ascii="Times New Roman" w:hAnsi="Times New Roman" w:cs="Times New Roman"/>
          <w:sz w:val="28"/>
          <w:szCs w:val="28"/>
        </w:rPr>
        <w:t xml:space="preserve"> </w:t>
      </w: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keepNext/>
        <w:spacing w:after="0" w:line="240" w:lineRule="auto"/>
        <w:jc w:val="both"/>
        <w:rPr>
          <w:rFonts w:ascii="Times New Roman" w:hAnsi="Times New Roman" w:cs="Times New Roman"/>
          <w:sz w:val="28"/>
          <w:szCs w:val="28"/>
        </w:rPr>
      </w:pPr>
      <w:r w:rsidRPr="00301CBC">
        <w:rPr>
          <w:rFonts w:ascii="Times New Roman" w:hAnsi="Times New Roman" w:cs="Times New Roman"/>
          <w:sz w:val="28"/>
          <w:szCs w:val="28"/>
        </w:rPr>
        <w:t>Рассмотрено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рекомендовано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на</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заседании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кафедры</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«Экономики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туризма».</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Протокол</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5</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от</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15.01.2024</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г.</w:t>
      </w:r>
      <w:bookmarkEnd w:id="0"/>
    </w:p>
    <w:p w:rsidR="00301CBC" w:rsidRPr="000555AF" w:rsidRDefault="00A33CF7" w:rsidP="000555AF">
      <w:pPr>
        <w:jc w:val="center"/>
        <w:rPr>
          <w:rFonts w:ascii="Times New Roman" w:hAnsi="Times New Roman" w:cs="Times New Roman"/>
          <w:sz w:val="28"/>
          <w:szCs w:val="28"/>
        </w:rPr>
      </w:pPr>
      <w:r>
        <w:rPr>
          <w:rFonts w:ascii="Times New Roman" w:hAnsi="Times New Roman" w:cs="Times New Roman"/>
          <w:sz w:val="24"/>
          <w:szCs w:val="24"/>
        </w:rPr>
        <w:br w:type="page"/>
      </w:r>
      <w:r w:rsidR="00301CBC" w:rsidRPr="000555AF">
        <w:rPr>
          <w:rFonts w:ascii="Times New Roman" w:hAnsi="Times New Roman" w:cs="Times New Roman"/>
          <w:sz w:val="28"/>
          <w:szCs w:val="28"/>
        </w:rPr>
        <w:lastRenderedPageBreak/>
        <w:t>Содержание</w:t>
      </w:r>
    </w:p>
    <w:p w:rsidR="001A4F64" w:rsidRPr="001A4F64" w:rsidRDefault="00F541DD" w:rsidP="001A4F64">
      <w:pPr>
        <w:pStyle w:val="11"/>
        <w:tabs>
          <w:tab w:val="right" w:leader="dot" w:pos="9345"/>
        </w:tabs>
        <w:spacing w:after="0" w:line="360" w:lineRule="auto"/>
        <w:rPr>
          <w:rFonts w:asciiTheme="minorHAnsi" w:eastAsiaTheme="minorEastAsia" w:hAnsiTheme="minorHAnsi" w:cstheme="minorBidi"/>
          <w:noProof/>
          <w:sz w:val="24"/>
          <w:szCs w:val="24"/>
          <w:lang w:eastAsia="ru-RU"/>
        </w:rPr>
      </w:pPr>
      <w:r w:rsidRPr="006A03BD">
        <w:rPr>
          <w:sz w:val="24"/>
          <w:szCs w:val="24"/>
        </w:rPr>
        <w:fldChar w:fldCharType="begin"/>
      </w:r>
      <w:r w:rsidRPr="006A03BD">
        <w:rPr>
          <w:sz w:val="24"/>
          <w:szCs w:val="24"/>
        </w:rPr>
        <w:instrText xml:space="preserve"> TOC \o "1-1" \h \z \u </w:instrText>
      </w:r>
      <w:r w:rsidRPr="006A03BD">
        <w:rPr>
          <w:sz w:val="24"/>
          <w:szCs w:val="24"/>
        </w:rPr>
        <w:fldChar w:fldCharType="separate"/>
      </w:r>
      <w:hyperlink w:anchor="_Toc156849781" w:history="1">
        <w:r w:rsidR="001A4F64" w:rsidRPr="001A4F64">
          <w:rPr>
            <w:rStyle w:val="a7"/>
            <w:noProof/>
            <w:sz w:val="24"/>
            <w:szCs w:val="24"/>
          </w:rPr>
          <w:t>Введение</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_Toc156849781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4</w:t>
        </w:r>
        <w:r w:rsidR="001A4F64" w:rsidRPr="001A4F64">
          <w:rPr>
            <w:noProof/>
            <w:webHidden/>
            <w:sz w:val="24"/>
            <w:szCs w:val="24"/>
          </w:rPr>
          <w:fldChar w:fldCharType="end"/>
        </w:r>
      </w:hyperlink>
    </w:p>
    <w:p w:rsidR="001A4F64" w:rsidRPr="001A4F64" w:rsidRDefault="00660478" w:rsidP="001A4F64">
      <w:pPr>
        <w:pStyle w:val="11"/>
        <w:tabs>
          <w:tab w:val="right" w:leader="dot" w:pos="9345"/>
        </w:tabs>
        <w:spacing w:after="0" w:line="360" w:lineRule="auto"/>
        <w:rPr>
          <w:rFonts w:asciiTheme="minorHAnsi" w:eastAsiaTheme="minorEastAsia" w:hAnsiTheme="minorHAnsi" w:cstheme="minorBidi"/>
          <w:noProof/>
          <w:sz w:val="24"/>
          <w:szCs w:val="24"/>
          <w:lang w:eastAsia="ru-RU"/>
        </w:rPr>
      </w:pPr>
      <w:hyperlink w:anchor="_Toc156849782" w:history="1">
        <w:r w:rsidR="001A4F64" w:rsidRPr="001A4F64">
          <w:rPr>
            <w:rStyle w:val="a7"/>
            <w:noProof/>
            <w:sz w:val="24"/>
            <w:szCs w:val="24"/>
          </w:rPr>
          <w:t>Практическая подготовка 1. Определение структуры брифа. Преобразование карточки объекта рекламирования в бриф.</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_Toc156849782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5</w:t>
        </w:r>
        <w:r w:rsidR="001A4F64" w:rsidRPr="001A4F64">
          <w:rPr>
            <w:noProof/>
            <w:webHidden/>
            <w:sz w:val="24"/>
            <w:szCs w:val="24"/>
          </w:rPr>
          <w:fldChar w:fldCharType="end"/>
        </w:r>
      </w:hyperlink>
    </w:p>
    <w:p w:rsidR="001A4F64" w:rsidRPr="001A4F64" w:rsidRDefault="00660478" w:rsidP="001A4F64">
      <w:pPr>
        <w:pStyle w:val="11"/>
        <w:tabs>
          <w:tab w:val="right" w:leader="dot" w:pos="9345"/>
        </w:tabs>
        <w:spacing w:after="0" w:line="360" w:lineRule="auto"/>
        <w:rPr>
          <w:rFonts w:asciiTheme="minorHAnsi" w:eastAsiaTheme="minorEastAsia" w:hAnsiTheme="minorHAnsi" w:cstheme="minorBidi"/>
          <w:noProof/>
          <w:sz w:val="24"/>
          <w:szCs w:val="24"/>
          <w:lang w:eastAsia="ru-RU"/>
        </w:rPr>
      </w:pPr>
      <w:hyperlink w:anchor="_Toc156849783" w:history="1">
        <w:r w:rsidR="001A4F64" w:rsidRPr="001A4F64">
          <w:rPr>
            <w:rStyle w:val="a7"/>
            <w:noProof/>
            <w:sz w:val="24"/>
            <w:szCs w:val="24"/>
          </w:rPr>
          <w:t>Практическая подготовка 2. Создание брифа и оценка соответствия его поставленной задаче.</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_Toc156849783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9</w:t>
        </w:r>
        <w:r w:rsidR="001A4F64" w:rsidRPr="001A4F64">
          <w:rPr>
            <w:noProof/>
            <w:webHidden/>
            <w:sz w:val="24"/>
            <w:szCs w:val="24"/>
          </w:rPr>
          <w:fldChar w:fldCharType="end"/>
        </w:r>
      </w:hyperlink>
    </w:p>
    <w:p w:rsidR="001A4F64" w:rsidRPr="001A4F64" w:rsidRDefault="00660478" w:rsidP="001A4F64">
      <w:pPr>
        <w:pStyle w:val="11"/>
        <w:tabs>
          <w:tab w:val="right" w:leader="dot" w:pos="9345"/>
        </w:tabs>
        <w:spacing w:after="0" w:line="360" w:lineRule="auto"/>
        <w:rPr>
          <w:rFonts w:asciiTheme="minorHAnsi" w:eastAsiaTheme="minorEastAsia" w:hAnsiTheme="minorHAnsi" w:cstheme="minorBidi"/>
          <w:noProof/>
          <w:sz w:val="24"/>
          <w:szCs w:val="24"/>
          <w:lang w:eastAsia="ru-RU"/>
        </w:rPr>
      </w:pPr>
      <w:hyperlink w:anchor="_Toc156849784" w:history="1">
        <w:r w:rsidR="001A4F64" w:rsidRPr="001A4F64">
          <w:rPr>
            <w:rStyle w:val="a7"/>
            <w:noProof/>
            <w:sz w:val="24"/>
            <w:szCs w:val="24"/>
          </w:rPr>
          <w:t>Практическая подготовка 3. Определение целей рекламной или коммуникационной кампании.</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_Toc156849784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12</w:t>
        </w:r>
        <w:r w:rsidR="001A4F64" w:rsidRPr="001A4F64">
          <w:rPr>
            <w:noProof/>
            <w:webHidden/>
            <w:sz w:val="24"/>
            <w:szCs w:val="24"/>
          </w:rPr>
          <w:fldChar w:fldCharType="end"/>
        </w:r>
      </w:hyperlink>
    </w:p>
    <w:p w:rsidR="001A4F64" w:rsidRPr="001A4F64" w:rsidRDefault="00660478" w:rsidP="001A4F64">
      <w:pPr>
        <w:pStyle w:val="11"/>
        <w:tabs>
          <w:tab w:val="right" w:leader="dot" w:pos="9345"/>
        </w:tabs>
        <w:spacing w:after="0" w:line="360" w:lineRule="auto"/>
        <w:rPr>
          <w:rFonts w:asciiTheme="minorHAnsi" w:eastAsiaTheme="minorEastAsia" w:hAnsiTheme="minorHAnsi" w:cstheme="minorBidi"/>
          <w:noProof/>
          <w:sz w:val="24"/>
          <w:szCs w:val="24"/>
          <w:lang w:eastAsia="ru-RU"/>
        </w:rPr>
      </w:pPr>
      <w:hyperlink w:anchor="_Toc156849785" w:history="1">
        <w:r w:rsidR="001A4F64" w:rsidRPr="001A4F64">
          <w:rPr>
            <w:rStyle w:val="a7"/>
            <w:noProof/>
            <w:sz w:val="24"/>
            <w:szCs w:val="24"/>
          </w:rPr>
          <w:t>Практическая подготовка 4. Выбор вида рекламной или коммуникационной кампании.</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_Toc156849785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14</w:t>
        </w:r>
        <w:r w:rsidR="001A4F64" w:rsidRPr="001A4F64">
          <w:rPr>
            <w:noProof/>
            <w:webHidden/>
            <w:sz w:val="24"/>
            <w:szCs w:val="24"/>
          </w:rPr>
          <w:fldChar w:fldCharType="end"/>
        </w:r>
      </w:hyperlink>
    </w:p>
    <w:p w:rsidR="001A4F64" w:rsidRPr="001A4F64" w:rsidRDefault="00660478" w:rsidP="001A4F64">
      <w:pPr>
        <w:pStyle w:val="11"/>
        <w:tabs>
          <w:tab w:val="right" w:leader="dot" w:pos="9345"/>
        </w:tabs>
        <w:spacing w:after="0" w:line="360" w:lineRule="auto"/>
        <w:rPr>
          <w:rFonts w:asciiTheme="minorHAnsi" w:eastAsiaTheme="minorEastAsia" w:hAnsiTheme="minorHAnsi" w:cstheme="minorBidi"/>
          <w:noProof/>
          <w:sz w:val="24"/>
          <w:szCs w:val="24"/>
          <w:lang w:eastAsia="ru-RU"/>
        </w:rPr>
      </w:pPr>
      <w:hyperlink w:anchor="_Toc156849786" w:history="1">
        <w:r w:rsidR="001A4F64" w:rsidRPr="001A4F64">
          <w:rPr>
            <w:rStyle w:val="a7"/>
            <w:noProof/>
            <w:sz w:val="24"/>
            <w:szCs w:val="24"/>
          </w:rPr>
          <w:t>Практическая подготовка 5. Определение каналов продвижения торговой марки.</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_Toc156849786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18</w:t>
        </w:r>
        <w:r w:rsidR="001A4F64" w:rsidRPr="001A4F64">
          <w:rPr>
            <w:noProof/>
            <w:webHidden/>
            <w:sz w:val="24"/>
            <w:szCs w:val="24"/>
          </w:rPr>
          <w:fldChar w:fldCharType="end"/>
        </w:r>
      </w:hyperlink>
    </w:p>
    <w:p w:rsidR="001A4F64" w:rsidRPr="001A4F64" w:rsidRDefault="00660478" w:rsidP="001A4F64">
      <w:pPr>
        <w:pStyle w:val="11"/>
        <w:tabs>
          <w:tab w:val="right" w:leader="dot" w:pos="9345"/>
        </w:tabs>
        <w:spacing w:after="0" w:line="360" w:lineRule="auto"/>
        <w:rPr>
          <w:rFonts w:asciiTheme="minorHAnsi" w:eastAsiaTheme="minorEastAsia" w:hAnsiTheme="minorHAnsi" w:cstheme="minorBidi"/>
          <w:noProof/>
          <w:sz w:val="24"/>
          <w:szCs w:val="24"/>
          <w:lang w:eastAsia="ru-RU"/>
        </w:rPr>
      </w:pPr>
      <w:hyperlink w:anchor="_Toc156849787" w:history="1">
        <w:r w:rsidR="001A4F64" w:rsidRPr="001A4F64">
          <w:rPr>
            <w:rStyle w:val="a7"/>
            <w:noProof/>
            <w:sz w:val="24"/>
            <w:szCs w:val="24"/>
          </w:rPr>
          <w:t>Практическая подготовка 6. Определение перспективных каналов в интернет-среде.</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_Toc156849787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20</w:t>
        </w:r>
        <w:r w:rsidR="001A4F64" w:rsidRPr="001A4F64">
          <w:rPr>
            <w:noProof/>
            <w:webHidden/>
            <w:sz w:val="24"/>
            <w:szCs w:val="24"/>
          </w:rPr>
          <w:fldChar w:fldCharType="end"/>
        </w:r>
      </w:hyperlink>
    </w:p>
    <w:p w:rsidR="001A4F64" w:rsidRPr="001A4F64" w:rsidRDefault="00660478" w:rsidP="001A4F64">
      <w:pPr>
        <w:pStyle w:val="11"/>
        <w:tabs>
          <w:tab w:val="right" w:leader="dot" w:pos="9345"/>
        </w:tabs>
        <w:spacing w:after="0" w:line="360" w:lineRule="auto"/>
        <w:rPr>
          <w:rFonts w:asciiTheme="minorHAnsi" w:eastAsiaTheme="minorEastAsia" w:hAnsiTheme="minorHAnsi" w:cstheme="minorBidi"/>
          <w:noProof/>
          <w:sz w:val="24"/>
          <w:szCs w:val="24"/>
          <w:lang w:eastAsia="ru-RU"/>
        </w:rPr>
      </w:pPr>
      <w:hyperlink w:anchor="_Toc156849788" w:history="1">
        <w:r w:rsidR="001A4F64" w:rsidRPr="001A4F64">
          <w:rPr>
            <w:rStyle w:val="a7"/>
            <w:noProof/>
            <w:sz w:val="24"/>
            <w:szCs w:val="24"/>
          </w:rPr>
          <w:t>Практическая подготовка 7. Разработка рекламных идей.</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_Toc156849788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22</w:t>
        </w:r>
        <w:r w:rsidR="001A4F64" w:rsidRPr="001A4F64">
          <w:rPr>
            <w:noProof/>
            <w:webHidden/>
            <w:sz w:val="24"/>
            <w:szCs w:val="24"/>
          </w:rPr>
          <w:fldChar w:fldCharType="end"/>
        </w:r>
      </w:hyperlink>
    </w:p>
    <w:p w:rsidR="001A4F64" w:rsidRPr="001A4F64" w:rsidRDefault="00660478" w:rsidP="001A4F64">
      <w:pPr>
        <w:pStyle w:val="11"/>
        <w:tabs>
          <w:tab w:val="right" w:leader="dot" w:pos="9345"/>
        </w:tabs>
        <w:spacing w:after="0" w:line="360" w:lineRule="auto"/>
        <w:rPr>
          <w:rFonts w:asciiTheme="minorHAnsi" w:eastAsiaTheme="minorEastAsia" w:hAnsiTheme="minorHAnsi" w:cstheme="minorBidi"/>
          <w:noProof/>
          <w:sz w:val="24"/>
          <w:szCs w:val="24"/>
          <w:lang w:eastAsia="ru-RU"/>
        </w:rPr>
      </w:pPr>
      <w:hyperlink w:anchor="_Toc156849789" w:history="1">
        <w:r w:rsidR="001A4F64" w:rsidRPr="001A4F64">
          <w:rPr>
            <w:rStyle w:val="a7"/>
            <w:noProof/>
            <w:sz w:val="24"/>
            <w:szCs w:val="24"/>
          </w:rPr>
          <w:t>Практическая подготовка 8. Распределение каналов коммуникации на целевую аудиторию. Выделение целевых групп, на которые будут направлены различные мероприятия, акции.</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_Toc156849789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34</w:t>
        </w:r>
        <w:r w:rsidR="001A4F64" w:rsidRPr="001A4F64">
          <w:rPr>
            <w:noProof/>
            <w:webHidden/>
            <w:sz w:val="24"/>
            <w:szCs w:val="24"/>
          </w:rPr>
          <w:fldChar w:fldCharType="end"/>
        </w:r>
      </w:hyperlink>
    </w:p>
    <w:p w:rsidR="001A4F64" w:rsidRPr="001A4F64" w:rsidRDefault="00660478" w:rsidP="001A4F64">
      <w:pPr>
        <w:pStyle w:val="11"/>
        <w:tabs>
          <w:tab w:val="right" w:leader="dot" w:pos="9345"/>
        </w:tabs>
        <w:spacing w:after="0" w:line="360" w:lineRule="auto"/>
        <w:rPr>
          <w:rFonts w:asciiTheme="minorHAnsi" w:eastAsiaTheme="minorEastAsia" w:hAnsiTheme="minorHAnsi" w:cstheme="minorBidi"/>
          <w:noProof/>
          <w:sz w:val="24"/>
          <w:szCs w:val="24"/>
          <w:lang w:eastAsia="ru-RU"/>
        </w:rPr>
      </w:pPr>
      <w:hyperlink w:anchor="_Toc156849790" w:history="1">
        <w:r w:rsidR="001A4F64" w:rsidRPr="001A4F64">
          <w:rPr>
            <w:rStyle w:val="a7"/>
            <w:noProof/>
            <w:sz w:val="24"/>
            <w:szCs w:val="24"/>
          </w:rPr>
          <w:t>Практическая подготовка 9. Определение сроков проведения рекламной или коммуникационной кампании.</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_Toc156849790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36</w:t>
        </w:r>
        <w:r w:rsidR="001A4F64" w:rsidRPr="001A4F64">
          <w:rPr>
            <w:noProof/>
            <w:webHidden/>
            <w:sz w:val="24"/>
            <w:szCs w:val="24"/>
          </w:rPr>
          <w:fldChar w:fldCharType="end"/>
        </w:r>
      </w:hyperlink>
    </w:p>
    <w:p w:rsidR="001A4F64" w:rsidRPr="001A4F64" w:rsidRDefault="00660478" w:rsidP="001A4F64">
      <w:pPr>
        <w:pStyle w:val="11"/>
        <w:tabs>
          <w:tab w:val="right" w:leader="dot" w:pos="9345"/>
        </w:tabs>
        <w:spacing w:after="0" w:line="360" w:lineRule="auto"/>
        <w:rPr>
          <w:rFonts w:asciiTheme="minorHAnsi" w:eastAsiaTheme="minorEastAsia" w:hAnsiTheme="minorHAnsi" w:cstheme="minorBidi"/>
          <w:noProof/>
          <w:sz w:val="24"/>
          <w:szCs w:val="24"/>
          <w:lang w:eastAsia="ru-RU"/>
        </w:rPr>
      </w:pPr>
      <w:hyperlink w:anchor="_Toc156849791" w:history="1">
        <w:r w:rsidR="001A4F64" w:rsidRPr="001A4F64">
          <w:rPr>
            <w:rStyle w:val="a7"/>
            <w:noProof/>
            <w:sz w:val="24"/>
            <w:szCs w:val="24"/>
          </w:rPr>
          <w:t>Практическая подготовка 10. Определение предварительной оценки бюджета.</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_Toc156849791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39</w:t>
        </w:r>
        <w:r w:rsidR="001A4F64" w:rsidRPr="001A4F64">
          <w:rPr>
            <w:noProof/>
            <w:webHidden/>
            <w:sz w:val="24"/>
            <w:szCs w:val="24"/>
          </w:rPr>
          <w:fldChar w:fldCharType="end"/>
        </w:r>
      </w:hyperlink>
    </w:p>
    <w:p w:rsidR="001A4F64" w:rsidRDefault="00660478" w:rsidP="001A4F64">
      <w:pPr>
        <w:pStyle w:val="11"/>
        <w:tabs>
          <w:tab w:val="right" w:leader="dot" w:pos="9345"/>
        </w:tabs>
        <w:spacing w:after="0" w:line="360" w:lineRule="auto"/>
        <w:rPr>
          <w:rFonts w:asciiTheme="minorHAnsi" w:eastAsiaTheme="minorEastAsia" w:hAnsiTheme="minorHAnsi" w:cstheme="minorBidi"/>
          <w:noProof/>
          <w:sz w:val="22"/>
          <w:szCs w:val="22"/>
          <w:lang w:eastAsia="ru-RU"/>
        </w:rPr>
      </w:pPr>
      <w:hyperlink w:anchor="_Toc156849792" w:history="1">
        <w:r w:rsidR="001A4F64" w:rsidRPr="001A4F64">
          <w:rPr>
            <w:rStyle w:val="a7"/>
            <w:noProof/>
            <w:sz w:val="24"/>
            <w:szCs w:val="24"/>
          </w:rPr>
          <w:t>Практическая подготовка 11. Определение способов оценки эффективности исходя из целей кампаний.</w:t>
        </w:r>
        <w:r w:rsidR="001A4F64" w:rsidRPr="001A4F64">
          <w:rPr>
            <w:noProof/>
            <w:webHidden/>
            <w:sz w:val="24"/>
            <w:szCs w:val="24"/>
          </w:rPr>
          <w:tab/>
        </w:r>
        <w:r w:rsidR="001A4F64" w:rsidRPr="001A4F64">
          <w:rPr>
            <w:noProof/>
            <w:webHidden/>
            <w:sz w:val="24"/>
            <w:szCs w:val="24"/>
          </w:rPr>
          <w:fldChar w:fldCharType="begin"/>
        </w:r>
        <w:r w:rsidR="001A4F64" w:rsidRPr="001A4F64">
          <w:rPr>
            <w:noProof/>
            <w:webHidden/>
            <w:sz w:val="24"/>
            <w:szCs w:val="24"/>
          </w:rPr>
          <w:instrText xml:space="preserve"> PAGEREF _Toc156849792 \h </w:instrText>
        </w:r>
        <w:r w:rsidR="001A4F64" w:rsidRPr="001A4F64">
          <w:rPr>
            <w:noProof/>
            <w:webHidden/>
            <w:sz w:val="24"/>
            <w:szCs w:val="24"/>
          </w:rPr>
        </w:r>
        <w:r w:rsidR="001A4F64" w:rsidRPr="001A4F64">
          <w:rPr>
            <w:noProof/>
            <w:webHidden/>
            <w:sz w:val="24"/>
            <w:szCs w:val="24"/>
          </w:rPr>
          <w:fldChar w:fldCharType="separate"/>
        </w:r>
        <w:r w:rsidR="00E31647">
          <w:rPr>
            <w:noProof/>
            <w:webHidden/>
            <w:sz w:val="24"/>
            <w:szCs w:val="24"/>
          </w:rPr>
          <w:t>43</w:t>
        </w:r>
        <w:r w:rsidR="001A4F64" w:rsidRPr="001A4F64">
          <w:rPr>
            <w:noProof/>
            <w:webHidden/>
            <w:sz w:val="24"/>
            <w:szCs w:val="24"/>
          </w:rPr>
          <w:fldChar w:fldCharType="end"/>
        </w:r>
      </w:hyperlink>
    </w:p>
    <w:p w:rsidR="00F541DD" w:rsidRPr="00B31FB7" w:rsidRDefault="00F541DD" w:rsidP="00F541DD">
      <w:pPr>
        <w:widowControl w:val="0"/>
        <w:tabs>
          <w:tab w:val="right" w:leader="dot" w:pos="9628"/>
        </w:tabs>
        <w:spacing w:line="360" w:lineRule="auto"/>
        <w:ind w:firstLine="709"/>
        <w:jc w:val="center"/>
        <w:rPr>
          <w:rFonts w:ascii="Times New Roman" w:hAnsi="Times New Roman" w:cs="Times New Roman"/>
          <w:sz w:val="24"/>
          <w:szCs w:val="24"/>
        </w:rPr>
      </w:pPr>
      <w:r w:rsidRPr="006A03BD">
        <w:rPr>
          <w:rFonts w:ascii="Times New Roman" w:hAnsi="Times New Roman" w:cs="Times New Roman"/>
          <w:sz w:val="24"/>
          <w:szCs w:val="24"/>
        </w:rPr>
        <w:fldChar w:fldCharType="end"/>
      </w:r>
    </w:p>
    <w:p w:rsidR="00F541DD" w:rsidRDefault="00F541DD" w:rsidP="00F541DD">
      <w:pPr>
        <w:rPr>
          <w:rFonts w:ascii="Times New Roman" w:hAnsi="Times New Roman" w:cs="Times New Roman"/>
          <w:sz w:val="28"/>
          <w:szCs w:val="28"/>
        </w:rPr>
      </w:pPr>
      <w:r>
        <w:rPr>
          <w:rFonts w:ascii="Times New Roman" w:hAnsi="Times New Roman" w:cs="Times New Roman"/>
          <w:sz w:val="28"/>
          <w:szCs w:val="28"/>
        </w:rPr>
        <w:br w:type="page"/>
      </w:r>
    </w:p>
    <w:p w:rsidR="00F541DD" w:rsidRPr="00F541DD" w:rsidRDefault="00F541DD" w:rsidP="00F541DD">
      <w:pPr>
        <w:pStyle w:val="1"/>
        <w:spacing w:before="0" w:line="360" w:lineRule="auto"/>
        <w:ind w:firstLine="720"/>
        <w:jc w:val="center"/>
        <w:rPr>
          <w:rFonts w:ascii="Times New Roman" w:hAnsi="Times New Roman" w:cs="Times New Roman"/>
          <w:bCs/>
          <w:color w:val="auto"/>
          <w:sz w:val="28"/>
          <w:szCs w:val="28"/>
        </w:rPr>
      </w:pPr>
      <w:bookmarkStart w:id="1" w:name="_Toc156849781"/>
      <w:r w:rsidRPr="00F541DD">
        <w:rPr>
          <w:rFonts w:ascii="Times New Roman" w:hAnsi="Times New Roman" w:cs="Times New Roman"/>
          <w:color w:val="auto"/>
          <w:sz w:val="28"/>
          <w:szCs w:val="28"/>
        </w:rPr>
        <w:lastRenderedPageBreak/>
        <w:t>Введение</w:t>
      </w:r>
      <w:bookmarkEnd w:id="1"/>
    </w:p>
    <w:p w:rsidR="00C62FF2" w:rsidRDefault="00C62FF2" w:rsidP="00C62FF2">
      <w:pPr>
        <w:spacing w:after="0" w:line="360" w:lineRule="auto"/>
        <w:ind w:firstLine="709"/>
        <w:jc w:val="both"/>
        <w:rPr>
          <w:rFonts w:ascii="Times New Roman" w:hAnsi="Times New Roman" w:cs="Times New Roman"/>
          <w:sz w:val="28"/>
          <w:szCs w:val="28"/>
        </w:rPr>
      </w:pPr>
      <w:r w:rsidRPr="00C62FF2">
        <w:rPr>
          <w:rFonts w:ascii="Times New Roman" w:hAnsi="Times New Roman" w:cs="Times New Roman"/>
          <w:sz w:val="28"/>
          <w:szCs w:val="28"/>
        </w:rPr>
        <w:t>Методические рекомендации по МДК 01.0</w:t>
      </w:r>
      <w:r w:rsidR="00916F72">
        <w:rPr>
          <w:rFonts w:ascii="Times New Roman" w:hAnsi="Times New Roman" w:cs="Times New Roman"/>
          <w:sz w:val="28"/>
          <w:szCs w:val="28"/>
        </w:rPr>
        <w:t>2</w:t>
      </w:r>
      <w:r w:rsidRPr="00C62FF2">
        <w:rPr>
          <w:rFonts w:ascii="Times New Roman" w:hAnsi="Times New Roman" w:cs="Times New Roman"/>
          <w:sz w:val="28"/>
          <w:szCs w:val="28"/>
        </w:rPr>
        <w:t xml:space="preserve"> </w:t>
      </w:r>
      <w:r w:rsidRPr="00B277F4">
        <w:rPr>
          <w:rFonts w:ascii="Times New Roman" w:hAnsi="Times New Roman" w:cs="Times New Roman"/>
          <w:sz w:val="28"/>
          <w:szCs w:val="28"/>
        </w:rPr>
        <w:t>«</w:t>
      </w:r>
      <w:r w:rsidR="00660478" w:rsidRPr="00660478">
        <w:rPr>
          <w:rFonts w:ascii="Times New Roman" w:hAnsi="Times New Roman" w:cs="Times New Roman"/>
          <w:sz w:val="28"/>
          <w:szCs w:val="28"/>
        </w:rPr>
        <w:t>Результаты исследований рекламных и коммуникационных кампаний, акций и мероприятий</w:t>
      </w:r>
      <w:r w:rsidRPr="00B277F4">
        <w:rPr>
          <w:rFonts w:ascii="Times New Roman" w:hAnsi="Times New Roman" w:cs="Times New Roman"/>
          <w:sz w:val="28"/>
          <w:szCs w:val="28"/>
        </w:rPr>
        <w:t>»</w:t>
      </w:r>
      <w:r w:rsidRPr="00C62FF2">
        <w:rPr>
          <w:rFonts w:ascii="Times New Roman" w:hAnsi="Times New Roman" w:cs="Times New Roman"/>
          <w:sz w:val="28"/>
          <w:szCs w:val="28"/>
        </w:rPr>
        <w:t xml:space="preserve"> предназначены для обучающихся по специальности 42.02.01 Реклама; содержат систему практических заданий по основным темам междисциплинарного курса. </w:t>
      </w:r>
    </w:p>
    <w:p w:rsidR="00301CBC" w:rsidRPr="00C62FF2" w:rsidRDefault="00C62FF2" w:rsidP="00C62FF2">
      <w:pPr>
        <w:spacing w:after="0" w:line="360" w:lineRule="auto"/>
        <w:ind w:firstLine="709"/>
        <w:jc w:val="both"/>
        <w:rPr>
          <w:rFonts w:ascii="Times New Roman" w:hAnsi="Times New Roman" w:cs="Times New Roman"/>
          <w:sz w:val="28"/>
          <w:szCs w:val="28"/>
        </w:rPr>
      </w:pPr>
      <w:r w:rsidRPr="00C62FF2">
        <w:rPr>
          <w:rFonts w:ascii="Times New Roman" w:hAnsi="Times New Roman" w:cs="Times New Roman"/>
          <w:sz w:val="28"/>
          <w:szCs w:val="28"/>
        </w:rPr>
        <w:t xml:space="preserve">Представленные рекомендации направлены на формирование компонентов практических компетенций и представляют собой преломление теоретического материала в практические задания в рамках изучаемых тем.  </w:t>
      </w:r>
    </w:p>
    <w:p w:rsidR="00301CBC" w:rsidRDefault="00301CBC">
      <w:pPr>
        <w:rPr>
          <w:rFonts w:ascii="Times New Roman" w:hAnsi="Times New Roman" w:cs="Times New Roman"/>
          <w:sz w:val="24"/>
          <w:szCs w:val="24"/>
        </w:rPr>
      </w:pPr>
    </w:p>
    <w:p w:rsidR="00301CBC" w:rsidRDefault="00301CBC">
      <w:pPr>
        <w:rPr>
          <w:rFonts w:ascii="Times New Roman" w:hAnsi="Times New Roman" w:cs="Times New Roman"/>
          <w:sz w:val="24"/>
          <w:szCs w:val="24"/>
        </w:rPr>
      </w:pPr>
    </w:p>
    <w:p w:rsidR="00301CBC" w:rsidRDefault="00301CBC">
      <w:pPr>
        <w:rPr>
          <w:rFonts w:ascii="Times New Roman" w:hAnsi="Times New Roman" w:cs="Times New Roman"/>
          <w:sz w:val="24"/>
          <w:szCs w:val="24"/>
        </w:rPr>
      </w:pPr>
    </w:p>
    <w:p w:rsidR="00301CBC" w:rsidRDefault="00301CBC">
      <w:pPr>
        <w:rPr>
          <w:rFonts w:ascii="Times New Roman" w:hAnsi="Times New Roman" w:cs="Times New Roman"/>
          <w:sz w:val="24"/>
          <w:szCs w:val="24"/>
        </w:rPr>
      </w:pPr>
    </w:p>
    <w:p w:rsidR="00301CBC" w:rsidRDefault="00301CBC">
      <w:pPr>
        <w:rPr>
          <w:rFonts w:ascii="Times New Roman" w:hAnsi="Times New Roman" w:cs="Times New Roman"/>
          <w:sz w:val="24"/>
          <w:szCs w:val="24"/>
        </w:rPr>
      </w:pPr>
      <w:r>
        <w:rPr>
          <w:rFonts w:ascii="Times New Roman" w:hAnsi="Times New Roman" w:cs="Times New Roman"/>
          <w:sz w:val="24"/>
          <w:szCs w:val="24"/>
        </w:rPr>
        <w:br w:type="page"/>
      </w:r>
    </w:p>
    <w:p w:rsidR="006D36F3" w:rsidRPr="00F541DD" w:rsidRDefault="00A33CF7" w:rsidP="00F541DD">
      <w:pPr>
        <w:pStyle w:val="1"/>
        <w:spacing w:before="0" w:line="360" w:lineRule="auto"/>
        <w:ind w:firstLine="720"/>
        <w:jc w:val="center"/>
        <w:rPr>
          <w:rFonts w:ascii="Times New Roman" w:hAnsi="Times New Roman" w:cs="Times New Roman"/>
          <w:b/>
          <w:color w:val="auto"/>
          <w:sz w:val="28"/>
          <w:szCs w:val="28"/>
        </w:rPr>
      </w:pPr>
      <w:bookmarkStart w:id="2" w:name="_Toc156849782"/>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1.</w:t>
      </w:r>
      <w:r w:rsidR="006235EA">
        <w:rPr>
          <w:rFonts w:ascii="Times New Roman" w:hAnsi="Times New Roman" w:cs="Times New Roman"/>
          <w:b/>
          <w:color w:val="auto"/>
          <w:sz w:val="28"/>
          <w:szCs w:val="28"/>
        </w:rPr>
        <w:t xml:space="preserve"> </w:t>
      </w:r>
      <w:r w:rsidR="00916F72" w:rsidRPr="00916F72">
        <w:rPr>
          <w:rFonts w:ascii="Times New Roman" w:hAnsi="Times New Roman" w:cs="Times New Roman"/>
          <w:b/>
          <w:color w:val="auto"/>
          <w:sz w:val="28"/>
          <w:szCs w:val="28"/>
        </w:rPr>
        <w:t>Определение структуры брифа. Преобразование карточки объекта рекламирования в бриф.</w:t>
      </w:r>
      <w:bookmarkEnd w:id="2"/>
    </w:p>
    <w:p w:rsidR="00A33CF7" w:rsidRDefault="00A33CF7" w:rsidP="00A33CF7">
      <w:pPr>
        <w:jc w:val="both"/>
        <w:rPr>
          <w:rFonts w:ascii="Times New Roman" w:hAnsi="Times New Roman" w:cs="Times New Roman"/>
          <w:sz w:val="24"/>
          <w:szCs w:val="24"/>
        </w:rPr>
      </w:pPr>
    </w:p>
    <w:p w:rsidR="00916F72" w:rsidRDefault="00916F72" w:rsidP="00916F72">
      <w:pPr>
        <w:spacing w:after="0"/>
        <w:ind w:firstLine="709"/>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В переводе с англ. «</w:t>
      </w:r>
      <w:proofErr w:type="spellStart"/>
      <w:r w:rsidRPr="000361D5">
        <w:rPr>
          <w:rFonts w:ascii="Times New Roman" w:hAnsi="Times New Roman" w:cs="Times New Roman"/>
          <w:sz w:val="24"/>
          <w:szCs w:val="24"/>
        </w:rPr>
        <w:t>brief</w:t>
      </w:r>
      <w:proofErr w:type="spellEnd"/>
      <w:r w:rsidRPr="000361D5">
        <w:rPr>
          <w:rFonts w:ascii="Times New Roman" w:hAnsi="Times New Roman" w:cs="Times New Roman"/>
          <w:sz w:val="24"/>
          <w:szCs w:val="24"/>
        </w:rPr>
        <w:t xml:space="preserve">» имеет несколько значений «резюме», «сводка», «инструкция». В </w:t>
      </w:r>
      <w:proofErr w:type="spellStart"/>
      <w:r w:rsidRPr="000361D5">
        <w:rPr>
          <w:rFonts w:ascii="Times New Roman" w:hAnsi="Times New Roman" w:cs="Times New Roman"/>
          <w:sz w:val="24"/>
          <w:szCs w:val="24"/>
        </w:rPr>
        <w:t>digital</w:t>
      </w:r>
      <w:proofErr w:type="spellEnd"/>
      <w:r w:rsidRPr="000361D5">
        <w:rPr>
          <w:rFonts w:ascii="Times New Roman" w:hAnsi="Times New Roman" w:cs="Times New Roman"/>
          <w:sz w:val="24"/>
          <w:szCs w:val="24"/>
        </w:rPr>
        <w:t>-сфере бриф будет означать краткую форму письменного соглашения, которое содержит основные задачи будущего проекта/заказа и обязательства сторон. При этом, сторонами соглашения считаются исполнитель и заказчик.</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Если говорить исключительно о креативном брифе, то он используется для создания материалов рекламного характера для сети Интернет.</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Бриф, как опросник, необходим заказчику в постановке целей/задач и получении ожидаемого результата. Исполнителю он нужен в целях понимания требования заказчика, получения необходимого объема информации о проекте и выдачи конечного результата в соответствии с ожиданиями заказчика.</w:t>
      </w:r>
    </w:p>
    <w:p w:rsidR="000361D5" w:rsidRDefault="000361D5" w:rsidP="00C62FF2">
      <w:pPr>
        <w:spacing w:after="0"/>
        <w:ind w:firstLine="709"/>
        <w:jc w:val="both"/>
        <w:rPr>
          <w:rFonts w:ascii="Times New Roman" w:hAnsi="Times New Roman" w:cs="Times New Roman"/>
          <w:b/>
          <w:sz w:val="24"/>
          <w:szCs w:val="24"/>
        </w:rPr>
      </w:pPr>
    </w:p>
    <w:p w:rsidR="000361D5" w:rsidRPr="000361D5" w:rsidRDefault="00A33CF7" w:rsidP="000361D5">
      <w:pPr>
        <w:spacing w:after="0"/>
        <w:ind w:firstLine="709"/>
        <w:jc w:val="both"/>
        <w:rPr>
          <w:rFonts w:ascii="Times New Roman" w:hAnsi="Times New Roman" w:cs="Times New Roman"/>
          <w:sz w:val="24"/>
          <w:szCs w:val="24"/>
        </w:rPr>
      </w:pPr>
      <w:r w:rsidRPr="00702C08">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1.</w:t>
      </w:r>
      <w:r w:rsidR="006235EA">
        <w:rPr>
          <w:rFonts w:ascii="Times New Roman" w:hAnsi="Times New Roman" w:cs="Times New Roman"/>
          <w:b/>
          <w:sz w:val="24"/>
          <w:szCs w:val="24"/>
        </w:rPr>
        <w:t xml:space="preserve"> </w:t>
      </w:r>
      <w:r w:rsidR="000361D5" w:rsidRPr="000361D5">
        <w:rPr>
          <w:rFonts w:ascii="Times New Roman" w:hAnsi="Times New Roman" w:cs="Times New Roman"/>
          <w:sz w:val="24"/>
          <w:szCs w:val="24"/>
        </w:rPr>
        <w:t>Преобразовать карточку рекламного объекта в бриф</w:t>
      </w:r>
    </w:p>
    <w:p w:rsidR="000361D5" w:rsidRDefault="000361D5" w:rsidP="000361D5">
      <w:pPr>
        <w:spacing w:after="0"/>
        <w:ind w:firstLine="709"/>
        <w:jc w:val="center"/>
        <w:rPr>
          <w:rFonts w:ascii="Times New Roman" w:hAnsi="Times New Roman" w:cs="Times New Roman"/>
          <w:sz w:val="24"/>
          <w:szCs w:val="24"/>
        </w:rPr>
      </w:pPr>
    </w:p>
    <w:p w:rsidR="000361D5" w:rsidRPr="000361D5" w:rsidRDefault="000361D5" w:rsidP="000361D5">
      <w:pPr>
        <w:spacing w:after="0"/>
        <w:ind w:firstLine="709"/>
        <w:jc w:val="center"/>
        <w:rPr>
          <w:rFonts w:ascii="Times New Roman" w:hAnsi="Times New Roman" w:cs="Times New Roman"/>
          <w:sz w:val="24"/>
          <w:szCs w:val="24"/>
        </w:rPr>
      </w:pPr>
      <w:r w:rsidRPr="000361D5">
        <w:rPr>
          <w:rFonts w:ascii="Times New Roman" w:hAnsi="Times New Roman" w:cs="Times New Roman"/>
          <w:sz w:val="24"/>
          <w:szCs w:val="24"/>
        </w:rPr>
        <w:t>Карточка объекта рекламирования</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Вашему вниманию предлагается разработать рекламную кампанию и материалы для продвижения организации, реализующей услуги продажи и доставки цветов (город Москва).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Интернет-магазин осуществляет быструю доставку свежих цветов, по доступным ценам. Мы продаём флористические букеты, срезанные цветы, комнатные растения, декор и подарки. Радовать родных и близких стало проще, просто закажи цветы на нашем сайте из любой точки, а мы доставим их в кратчайшие сроки.</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Регистрация данной организации 1 марта 2016 года.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География работы: Москва и Московская область</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Каталог услуг:</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 Флористические букеты</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До 40 видов</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Дизайн заказчика по фотографии</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 Срезанные цветы</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Розы - 14 видов</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w:t>
      </w:r>
      <w:proofErr w:type="spellStart"/>
      <w:r w:rsidRPr="000361D5">
        <w:rPr>
          <w:rFonts w:ascii="Times New Roman" w:hAnsi="Times New Roman" w:cs="Times New Roman"/>
          <w:sz w:val="24"/>
          <w:szCs w:val="24"/>
        </w:rPr>
        <w:t>Альстромерии</w:t>
      </w:r>
      <w:proofErr w:type="spellEnd"/>
      <w:r w:rsidRPr="000361D5">
        <w:rPr>
          <w:rFonts w:ascii="Times New Roman" w:hAnsi="Times New Roman" w:cs="Times New Roman"/>
          <w:sz w:val="24"/>
          <w:szCs w:val="24"/>
        </w:rPr>
        <w:t xml:space="preserve"> - 3 вида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w:t>
      </w:r>
      <w:proofErr w:type="spellStart"/>
      <w:r w:rsidRPr="000361D5">
        <w:rPr>
          <w:rFonts w:ascii="Times New Roman" w:hAnsi="Times New Roman" w:cs="Times New Roman"/>
          <w:sz w:val="24"/>
          <w:szCs w:val="24"/>
        </w:rPr>
        <w:t>Лизиантусы</w:t>
      </w:r>
      <w:proofErr w:type="spellEnd"/>
      <w:r w:rsidRPr="000361D5">
        <w:rPr>
          <w:rFonts w:ascii="Times New Roman" w:hAnsi="Times New Roman" w:cs="Times New Roman"/>
          <w:sz w:val="24"/>
          <w:szCs w:val="24"/>
        </w:rPr>
        <w:t xml:space="preserve"> – 4 вида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Тюльпаны – 8 видов</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Хризантемы - 3 вида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Гвоздики – 9 видов</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Гиацинты – 4 вида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Ирисы - 4 вида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Лилии - 3 вида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Нарциссы - 3 вида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Пионы - 2 вида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 Комнатные растения</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Кактусы и суккуленты - 12 вариантов</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Лиственные - 24 вариантов</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lastRenderedPageBreak/>
        <w:t>⎯</w:t>
      </w:r>
      <w:r w:rsidRPr="000361D5">
        <w:rPr>
          <w:rFonts w:ascii="Times New Roman" w:hAnsi="Times New Roman" w:cs="Times New Roman"/>
          <w:sz w:val="24"/>
          <w:szCs w:val="24"/>
        </w:rPr>
        <w:t xml:space="preserve"> Луковичные – 12 вариантов</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Орхидные - 9 вариантов</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Хвойные – 6 вариантов</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Цветущие - 32 вариантов</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Композиции - 8 вариантов</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 Декор и сувениры</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Вазы - 4</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Кашпо - 5</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Статуэтки - 60</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Открытки - 7</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w:t>
      </w:r>
      <w:proofErr w:type="spellStart"/>
      <w:r w:rsidRPr="000361D5">
        <w:rPr>
          <w:rFonts w:ascii="Times New Roman" w:hAnsi="Times New Roman" w:cs="Times New Roman"/>
          <w:sz w:val="24"/>
          <w:szCs w:val="24"/>
        </w:rPr>
        <w:t>Топперы</w:t>
      </w:r>
      <w:proofErr w:type="spellEnd"/>
      <w:r w:rsidRPr="000361D5">
        <w:rPr>
          <w:rFonts w:ascii="Times New Roman" w:hAnsi="Times New Roman" w:cs="Times New Roman"/>
          <w:sz w:val="24"/>
          <w:szCs w:val="24"/>
        </w:rPr>
        <w:t xml:space="preserve"> - 8</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Подарочные упаковки</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Грунты - 4</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Удобрения - 8</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Дополнительные товары - 26</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 Доставка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Мы принимаем заказы ежедневно с 9:00 до 21:00.</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Наши менеджеры помогут с выбором, оперативно оформят заказ и</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согласуют с вами время и условия доставки.</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Стоимость доставки в пределах МКАД:</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При сумме заказа от 2.500 р. - бесплатно</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При сумме заказа до 2.500 р. - 350 рублей</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Стоимость доставки за МКАД:</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При сумме заказа от 2.500 р. и расстоянии до 10км от МКАД – 350 рублей</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При сумме заказа до 2.500 р. - стоимость уточняется у менеджера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Телефон: 8-800-800-80-80</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 Как оформить заказ</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Оформление заказа через диспетчера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Оформление заказа через электронную почту</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Zakaz.8008008080.mail.ru</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 Доставка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В зависимости от места жительства вам предложат любой удобный вариант и</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время доставки.</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 Оплата</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Times New Roman" w:hAnsi="Times New Roman" w:cs="Times New Roman"/>
          <w:sz w:val="24"/>
          <w:szCs w:val="24"/>
        </w:rPr>
        <w:t>Вы можете выбрать следующие способы оплаты:</w:t>
      </w:r>
    </w:p>
    <w:p w:rsidR="000361D5" w:rsidRPr="000361D5"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Наличные при доставке</w:t>
      </w:r>
    </w:p>
    <w:p w:rsidR="00A33CF7" w:rsidRDefault="000361D5" w:rsidP="000361D5">
      <w:pPr>
        <w:spacing w:after="0"/>
        <w:ind w:firstLine="709"/>
        <w:jc w:val="both"/>
        <w:rPr>
          <w:rFonts w:ascii="Times New Roman" w:hAnsi="Times New Roman" w:cs="Times New Roman"/>
          <w:sz w:val="24"/>
          <w:szCs w:val="24"/>
        </w:rPr>
      </w:pPr>
      <w:r w:rsidRPr="000361D5">
        <w:rPr>
          <w:rFonts w:ascii="Cambria Math" w:hAnsi="Cambria Math" w:cs="Cambria Math"/>
          <w:sz w:val="24"/>
          <w:szCs w:val="24"/>
        </w:rPr>
        <w:t>⎯</w:t>
      </w:r>
      <w:r w:rsidRPr="000361D5">
        <w:rPr>
          <w:rFonts w:ascii="Times New Roman" w:hAnsi="Times New Roman" w:cs="Times New Roman"/>
          <w:sz w:val="24"/>
          <w:szCs w:val="24"/>
        </w:rPr>
        <w:t xml:space="preserve"> По карте при доставке (при сумме заказа свыше 3000 р.)</w:t>
      </w:r>
      <w:r w:rsidR="006235EA" w:rsidRPr="000361D5">
        <w:rPr>
          <w:rFonts w:ascii="Times New Roman" w:hAnsi="Times New Roman" w:cs="Times New Roman"/>
          <w:sz w:val="24"/>
          <w:szCs w:val="24"/>
        </w:rPr>
        <w:t xml:space="preserve"> </w:t>
      </w:r>
    </w:p>
    <w:p w:rsidR="000361D5" w:rsidRDefault="000361D5" w:rsidP="000361D5">
      <w:pPr>
        <w:spacing w:after="0"/>
        <w:ind w:firstLine="709"/>
        <w:jc w:val="both"/>
        <w:rPr>
          <w:rFonts w:ascii="Times New Roman" w:hAnsi="Times New Roman" w:cs="Times New Roman"/>
          <w:sz w:val="24"/>
          <w:szCs w:val="24"/>
        </w:rPr>
      </w:pPr>
    </w:p>
    <w:p w:rsidR="000361D5" w:rsidRPr="000361D5" w:rsidRDefault="000361D5" w:rsidP="000361D5">
      <w:pPr>
        <w:spacing w:after="0"/>
        <w:ind w:firstLine="709"/>
        <w:jc w:val="center"/>
        <w:rPr>
          <w:rFonts w:ascii="Times New Roman" w:hAnsi="Times New Roman"/>
          <w:smallCaps/>
          <w:sz w:val="24"/>
          <w:szCs w:val="24"/>
        </w:rPr>
      </w:pPr>
      <w:r w:rsidRPr="000361D5">
        <w:rPr>
          <w:rFonts w:ascii="Times New Roman" w:hAnsi="Times New Roman" w:cs="Times New Roman"/>
          <w:sz w:val="24"/>
          <w:szCs w:val="24"/>
        </w:rPr>
        <w:t xml:space="preserve">МАКЕТ БРИФА </w:t>
      </w:r>
      <w:r w:rsidRPr="000361D5">
        <w:rPr>
          <w:rFonts w:ascii="Times New Roman" w:hAnsi="Times New Roman"/>
          <w:smallCaps/>
          <w:sz w:val="24"/>
          <w:szCs w:val="24"/>
        </w:rPr>
        <w:t>НА СОЗДАНИЕ РЕКЛАМНОГО ПРОДУКТА</w:t>
      </w:r>
    </w:p>
    <w:p w:rsidR="000361D5" w:rsidRDefault="000361D5" w:rsidP="000361D5">
      <w:pPr>
        <w:jc w:val="center"/>
        <w:rPr>
          <w:rFonts w:ascii="Times New Roman" w:hAnsi="Times New Roman"/>
          <w:b/>
          <w:sz w:val="24"/>
          <w:szCs w:val="24"/>
        </w:rPr>
      </w:pPr>
    </w:p>
    <w:p w:rsidR="000361D5" w:rsidRPr="000361D5" w:rsidRDefault="000361D5" w:rsidP="000361D5">
      <w:pPr>
        <w:jc w:val="center"/>
        <w:rPr>
          <w:rFonts w:ascii="Times New Roman" w:hAnsi="Times New Roman" w:cs="Times New Roman"/>
          <w:b/>
          <w:sz w:val="24"/>
          <w:szCs w:val="24"/>
        </w:rPr>
      </w:pPr>
      <w:r w:rsidRPr="000361D5">
        <w:rPr>
          <w:rFonts w:ascii="Times New Roman" w:hAnsi="Times New Roman" w:cs="Times New Roman"/>
          <w:b/>
          <w:sz w:val="24"/>
          <w:szCs w:val="24"/>
        </w:rPr>
        <w:t>ИНФОРМАЦИЯ О БРЕНДЕ</w:t>
      </w:r>
    </w:p>
    <w:p w:rsidR="000361D5" w:rsidRPr="000361D5" w:rsidRDefault="000361D5" w:rsidP="000361D5">
      <w:pPr>
        <w:rPr>
          <w:rFonts w:ascii="Times New Roman" w:hAnsi="Times New Roman" w:cs="Times New Roman"/>
          <w:b/>
          <w:sz w:val="24"/>
          <w:szCs w:val="24"/>
        </w:rPr>
      </w:pPr>
      <w:r w:rsidRPr="000361D5">
        <w:rPr>
          <w:rFonts w:ascii="Times New Roman" w:hAnsi="Times New Roman" w:cs="Times New Roman"/>
          <w:b/>
          <w:sz w:val="24"/>
          <w:szCs w:val="24"/>
        </w:rPr>
        <w:t>Имя бренда</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339"/>
      </w:tblGrid>
      <w:tr w:rsidR="000361D5" w:rsidRPr="000361D5" w:rsidTr="000361D5">
        <w:trPr>
          <w:tblCellSpacing w:w="20" w:type="dxa"/>
        </w:trPr>
        <w:tc>
          <w:tcPr>
            <w:tcW w:w="496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rPr>
          <w:rFonts w:ascii="Times New Roman" w:hAnsi="Times New Roman" w:cs="Times New Roman"/>
          <w:b/>
          <w:sz w:val="24"/>
          <w:szCs w:val="24"/>
        </w:rPr>
      </w:pPr>
      <w:r w:rsidRPr="000361D5">
        <w:rPr>
          <w:rFonts w:ascii="Times New Roman" w:hAnsi="Times New Roman" w:cs="Times New Roman"/>
          <w:b/>
          <w:sz w:val="24"/>
          <w:szCs w:val="24"/>
        </w:rPr>
        <w:t xml:space="preserve">Легенда бренда </w:t>
      </w:r>
      <w:r w:rsidRPr="000361D5">
        <w:rPr>
          <w:rFonts w:ascii="Times New Roman" w:hAnsi="Times New Roman" w:cs="Times New Roman"/>
          <w:sz w:val="24"/>
          <w:szCs w:val="24"/>
        </w:rPr>
        <w:t>(2,3 предложения)</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339"/>
      </w:tblGrid>
      <w:tr w:rsidR="000361D5" w:rsidRPr="000361D5" w:rsidTr="000361D5">
        <w:trPr>
          <w:tblCellSpacing w:w="20" w:type="dxa"/>
        </w:trPr>
        <w:tc>
          <w:tcPr>
            <w:tcW w:w="496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rPr>
                <w:rFonts w:ascii="Times New Roman" w:eastAsia="Calibri" w:hAnsi="Times New Roman" w:cs="Times New Roman"/>
                <w:sz w:val="24"/>
                <w:szCs w:val="24"/>
              </w:rPr>
            </w:pPr>
          </w:p>
          <w:p w:rsidR="000361D5" w:rsidRPr="000361D5" w:rsidRDefault="000361D5">
            <w:pPr>
              <w:spacing w:after="0"/>
              <w:rPr>
                <w:rFonts w:ascii="Times New Roman" w:hAnsi="Times New Roman" w:cs="Times New Roman"/>
                <w:sz w:val="24"/>
                <w:szCs w:val="24"/>
              </w:rPr>
            </w:pPr>
          </w:p>
          <w:p w:rsidR="000361D5" w:rsidRPr="000361D5" w:rsidRDefault="000361D5" w:rsidP="000361D5">
            <w:pPr>
              <w:spacing w:after="0"/>
              <w:rPr>
                <w:rFonts w:ascii="Times New Roman" w:eastAsia="Calibri" w:hAnsi="Times New Roman" w:cs="Times New Roman"/>
                <w:sz w:val="24"/>
                <w:szCs w:val="24"/>
              </w:rPr>
            </w:pPr>
          </w:p>
        </w:tc>
      </w:tr>
    </w:tbl>
    <w:p w:rsidR="000361D5" w:rsidRPr="000361D5" w:rsidRDefault="000361D5" w:rsidP="000361D5">
      <w:pPr>
        <w:rPr>
          <w:rFonts w:ascii="Times New Roman" w:hAnsi="Times New Roman" w:cs="Times New Roman"/>
          <w:b/>
          <w:sz w:val="24"/>
          <w:szCs w:val="24"/>
        </w:rPr>
      </w:pPr>
      <w:r w:rsidRPr="000361D5">
        <w:rPr>
          <w:rFonts w:ascii="Times New Roman" w:hAnsi="Times New Roman" w:cs="Times New Roman"/>
          <w:b/>
          <w:sz w:val="24"/>
          <w:szCs w:val="24"/>
        </w:rPr>
        <w:lastRenderedPageBreak/>
        <w:t>Рекламируемый товар/услуга</w:t>
      </w:r>
    </w:p>
    <w:tbl>
      <w:tblPr>
        <w:tblW w:w="972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725"/>
      </w:tblGrid>
      <w:tr w:rsidR="000361D5" w:rsidRPr="000361D5" w:rsidTr="000361D5">
        <w:trPr>
          <w:trHeight w:val="323"/>
          <w:tblCellSpacing w:w="20" w:type="dxa"/>
        </w:trPr>
        <w:tc>
          <w:tcPr>
            <w:tcW w:w="9645" w:type="dxa"/>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rPr>
          <w:rFonts w:ascii="Times New Roman" w:hAnsi="Times New Roman" w:cs="Times New Roman"/>
          <w:b/>
          <w:sz w:val="24"/>
          <w:szCs w:val="24"/>
        </w:rPr>
      </w:pPr>
      <w:r w:rsidRPr="000361D5">
        <w:rPr>
          <w:rFonts w:ascii="Times New Roman" w:hAnsi="Times New Roman" w:cs="Times New Roman"/>
          <w:b/>
          <w:sz w:val="24"/>
          <w:szCs w:val="24"/>
        </w:rPr>
        <w:t>Описание продукта/услуги</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339"/>
      </w:tblGrid>
      <w:tr w:rsidR="000361D5" w:rsidRPr="000361D5" w:rsidTr="000361D5">
        <w:trPr>
          <w:tblCellSpacing w:w="20" w:type="dxa"/>
        </w:trPr>
        <w:tc>
          <w:tcPr>
            <w:tcW w:w="496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rPr>
          <w:rFonts w:ascii="Times New Roman" w:hAnsi="Times New Roman" w:cs="Times New Roman"/>
          <w:b/>
          <w:sz w:val="24"/>
          <w:szCs w:val="24"/>
        </w:rPr>
      </w:pPr>
      <w:r w:rsidRPr="000361D5">
        <w:rPr>
          <w:rFonts w:ascii="Times New Roman" w:hAnsi="Times New Roman" w:cs="Times New Roman"/>
          <w:b/>
          <w:sz w:val="24"/>
          <w:szCs w:val="24"/>
        </w:rPr>
        <w:t>Позиционирование бренда (</w:t>
      </w:r>
      <w:r w:rsidRPr="000361D5">
        <w:rPr>
          <w:rFonts w:ascii="Times New Roman" w:hAnsi="Times New Roman" w:cs="Times New Roman"/>
          <w:sz w:val="24"/>
          <w:szCs w:val="24"/>
        </w:rPr>
        <w:t>Ответ на вопрос: Почему Вы? Какие ценности декларирует бренд?</w:t>
      </w:r>
      <w:r w:rsidRPr="000361D5">
        <w:rPr>
          <w:rFonts w:ascii="Times New Roman" w:hAnsi="Times New Roman" w:cs="Times New Roman"/>
          <w:b/>
          <w:sz w:val="24"/>
          <w:szCs w:val="24"/>
        </w:rPr>
        <w:t>)</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339"/>
      </w:tblGrid>
      <w:tr w:rsidR="000361D5" w:rsidRPr="000361D5" w:rsidTr="000361D5">
        <w:trPr>
          <w:tblCellSpacing w:w="20" w:type="dxa"/>
        </w:trPr>
        <w:tc>
          <w:tcPr>
            <w:tcW w:w="496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rPr>
          <w:rFonts w:ascii="Times New Roman" w:hAnsi="Times New Roman" w:cs="Times New Roman"/>
          <w:sz w:val="24"/>
          <w:szCs w:val="24"/>
        </w:rPr>
      </w:pPr>
      <w:r w:rsidRPr="000361D5">
        <w:rPr>
          <w:rFonts w:ascii="Times New Roman" w:hAnsi="Times New Roman" w:cs="Times New Roman"/>
          <w:b/>
          <w:sz w:val="24"/>
          <w:szCs w:val="24"/>
        </w:rPr>
        <w:t xml:space="preserve">Преимущества товара/услуги </w:t>
      </w:r>
      <w:r w:rsidRPr="000361D5">
        <w:rPr>
          <w:rFonts w:ascii="Times New Roman" w:hAnsi="Times New Roman" w:cs="Times New Roman"/>
          <w:sz w:val="24"/>
          <w:szCs w:val="24"/>
        </w:rPr>
        <w:t>(расписать УТП товара, услуги, указать 3-4 позиции)</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339"/>
      </w:tblGrid>
      <w:tr w:rsidR="000361D5" w:rsidRPr="000361D5" w:rsidTr="000361D5">
        <w:trPr>
          <w:tblCellSpacing w:w="20" w:type="dxa"/>
        </w:trPr>
        <w:tc>
          <w:tcPr>
            <w:tcW w:w="496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rPr>
          <w:rFonts w:ascii="Times New Roman" w:hAnsi="Times New Roman" w:cs="Times New Roman"/>
          <w:b/>
          <w:sz w:val="24"/>
          <w:szCs w:val="24"/>
        </w:rPr>
      </w:pPr>
      <w:r w:rsidRPr="000361D5">
        <w:rPr>
          <w:rFonts w:ascii="Times New Roman" w:hAnsi="Times New Roman" w:cs="Times New Roman"/>
          <w:b/>
          <w:sz w:val="24"/>
          <w:szCs w:val="24"/>
        </w:rPr>
        <w:t>Рациональная польза продукта/услуги</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339"/>
      </w:tblGrid>
      <w:tr w:rsidR="000361D5" w:rsidRPr="000361D5" w:rsidTr="000361D5">
        <w:trPr>
          <w:tblCellSpacing w:w="20" w:type="dxa"/>
        </w:trPr>
        <w:tc>
          <w:tcPr>
            <w:tcW w:w="496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rPr>
          <w:rFonts w:ascii="Times New Roman" w:hAnsi="Times New Roman" w:cs="Times New Roman"/>
          <w:b/>
          <w:sz w:val="24"/>
          <w:szCs w:val="24"/>
        </w:rPr>
      </w:pPr>
      <w:r w:rsidRPr="000361D5">
        <w:rPr>
          <w:rFonts w:ascii="Times New Roman" w:hAnsi="Times New Roman" w:cs="Times New Roman"/>
          <w:b/>
          <w:sz w:val="24"/>
          <w:szCs w:val="24"/>
        </w:rPr>
        <w:t>Эмоциональная польза продукта/услуги</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339"/>
      </w:tblGrid>
      <w:tr w:rsidR="000361D5" w:rsidRPr="000361D5" w:rsidTr="000361D5">
        <w:trPr>
          <w:tblCellSpacing w:w="20" w:type="dxa"/>
        </w:trPr>
        <w:tc>
          <w:tcPr>
            <w:tcW w:w="496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jc w:val="center"/>
        <w:rPr>
          <w:rFonts w:ascii="Times New Roman" w:hAnsi="Times New Roman" w:cs="Times New Roman"/>
          <w:b/>
          <w:sz w:val="24"/>
          <w:szCs w:val="24"/>
        </w:rPr>
      </w:pPr>
      <w:r w:rsidRPr="000361D5">
        <w:rPr>
          <w:rFonts w:ascii="Times New Roman" w:hAnsi="Times New Roman" w:cs="Times New Roman"/>
          <w:b/>
          <w:sz w:val="24"/>
          <w:szCs w:val="24"/>
        </w:rPr>
        <w:t>ИНФОРМАЦИЯ О РЕКЛАМНОМ ПРОДУКТЕ</w:t>
      </w:r>
    </w:p>
    <w:p w:rsidR="000361D5" w:rsidRPr="000361D5" w:rsidRDefault="000361D5" w:rsidP="000361D5">
      <w:pPr>
        <w:rPr>
          <w:rFonts w:ascii="Times New Roman" w:hAnsi="Times New Roman" w:cs="Times New Roman"/>
          <w:b/>
          <w:sz w:val="24"/>
          <w:szCs w:val="24"/>
        </w:rPr>
      </w:pPr>
      <w:r w:rsidRPr="000361D5">
        <w:rPr>
          <w:rFonts w:ascii="Times New Roman" w:hAnsi="Times New Roman" w:cs="Times New Roman"/>
          <w:b/>
          <w:sz w:val="24"/>
          <w:szCs w:val="24"/>
        </w:rPr>
        <w:t>Цель создания РЕКЛАМНОГО ПРОДУКТА</w:t>
      </w:r>
    </w:p>
    <w:p w:rsidR="000361D5" w:rsidRPr="000361D5" w:rsidRDefault="000361D5" w:rsidP="000361D5">
      <w:pPr>
        <w:rPr>
          <w:rFonts w:ascii="Times New Roman" w:hAnsi="Times New Roman" w:cs="Times New Roman"/>
          <w:sz w:val="24"/>
          <w:szCs w:val="24"/>
        </w:rPr>
      </w:pPr>
      <w:r w:rsidRPr="000361D5">
        <w:rPr>
          <w:rFonts w:ascii="Times New Roman" w:hAnsi="Times New Roman" w:cs="Times New Roman"/>
          <w:sz w:val="24"/>
          <w:szCs w:val="24"/>
        </w:rPr>
        <w:t xml:space="preserve">Знание (выход на рынок), лояльность (хорошее отношение), первичная покупка, повышение продаж, другое. </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339"/>
      </w:tblGrid>
      <w:tr w:rsidR="000361D5" w:rsidRPr="000361D5" w:rsidTr="000361D5">
        <w:trPr>
          <w:tblCellSpacing w:w="20" w:type="dxa"/>
        </w:trPr>
        <w:tc>
          <w:tcPr>
            <w:tcW w:w="496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rPr>
          <w:rFonts w:ascii="Times New Roman" w:eastAsia="Calibri" w:hAnsi="Times New Roman" w:cs="Times New Roman"/>
          <w:b/>
          <w:sz w:val="24"/>
          <w:szCs w:val="24"/>
        </w:rPr>
      </w:pPr>
      <w:r w:rsidRPr="000361D5">
        <w:rPr>
          <w:rFonts w:ascii="Times New Roman" w:hAnsi="Times New Roman" w:cs="Times New Roman"/>
          <w:b/>
          <w:sz w:val="24"/>
          <w:szCs w:val="24"/>
        </w:rPr>
        <w:t>Основное рекламное сообщение (</w:t>
      </w:r>
      <w:r w:rsidRPr="000361D5">
        <w:rPr>
          <w:rFonts w:ascii="Times New Roman" w:hAnsi="Times New Roman" w:cs="Times New Roman"/>
          <w:b/>
          <w:sz w:val="24"/>
          <w:szCs w:val="24"/>
          <w:lang w:val="en-US"/>
        </w:rPr>
        <w:t>SMP</w:t>
      </w:r>
      <w:r w:rsidRPr="000361D5">
        <w:rPr>
          <w:rFonts w:ascii="Times New Roman" w:hAnsi="Times New Roman" w:cs="Times New Roman"/>
          <w:b/>
          <w:sz w:val="24"/>
          <w:szCs w:val="24"/>
        </w:rPr>
        <w:t>)</w:t>
      </w:r>
    </w:p>
    <w:p w:rsidR="000361D5" w:rsidRPr="000361D5" w:rsidRDefault="000361D5" w:rsidP="000361D5">
      <w:pPr>
        <w:rPr>
          <w:rFonts w:ascii="Times New Roman" w:hAnsi="Times New Roman" w:cs="Times New Roman"/>
          <w:sz w:val="24"/>
          <w:szCs w:val="24"/>
        </w:rPr>
      </w:pPr>
      <w:r w:rsidRPr="000361D5">
        <w:rPr>
          <w:rFonts w:ascii="Times New Roman" w:hAnsi="Times New Roman" w:cs="Times New Roman"/>
          <w:sz w:val="24"/>
          <w:szCs w:val="24"/>
        </w:rPr>
        <w:t xml:space="preserve">Какую информацию необходимо донести до потребителя/ в чем конкретно заключается Ваше </w:t>
      </w:r>
      <w:proofErr w:type="gramStart"/>
      <w:r w:rsidRPr="000361D5">
        <w:rPr>
          <w:rFonts w:ascii="Times New Roman" w:hAnsi="Times New Roman" w:cs="Times New Roman"/>
          <w:sz w:val="24"/>
          <w:szCs w:val="24"/>
        </w:rPr>
        <w:t>предложение?/</w:t>
      </w:r>
      <w:proofErr w:type="gramEnd"/>
      <w:r w:rsidRPr="000361D5">
        <w:rPr>
          <w:rFonts w:ascii="Times New Roman" w:hAnsi="Times New Roman" w:cs="Times New Roman"/>
          <w:sz w:val="24"/>
          <w:szCs w:val="24"/>
        </w:rPr>
        <w:t xml:space="preserve"> </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339"/>
      </w:tblGrid>
      <w:tr w:rsidR="000361D5" w:rsidRPr="000361D5" w:rsidTr="000361D5">
        <w:trPr>
          <w:tblCellSpacing w:w="20" w:type="dxa"/>
        </w:trPr>
        <w:tc>
          <w:tcPr>
            <w:tcW w:w="496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rPr>
          <w:rFonts w:ascii="Times New Roman" w:eastAsia="Calibri" w:hAnsi="Times New Roman" w:cs="Times New Roman"/>
          <w:b/>
          <w:sz w:val="24"/>
          <w:szCs w:val="24"/>
        </w:rPr>
      </w:pPr>
      <w:r w:rsidRPr="000361D5">
        <w:rPr>
          <w:rFonts w:ascii="Times New Roman" w:hAnsi="Times New Roman" w:cs="Times New Roman"/>
          <w:b/>
          <w:sz w:val="24"/>
          <w:szCs w:val="24"/>
        </w:rPr>
        <w:t>Рекламный слоган</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9339"/>
      </w:tblGrid>
      <w:tr w:rsidR="000361D5" w:rsidRPr="000361D5" w:rsidTr="000361D5">
        <w:trPr>
          <w:tblCellSpacing w:w="20" w:type="dxa"/>
        </w:trPr>
        <w:tc>
          <w:tcPr>
            <w:tcW w:w="496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rPr>
          <w:rFonts w:ascii="Times New Roman" w:hAnsi="Times New Roman" w:cs="Times New Roman"/>
          <w:b/>
          <w:sz w:val="24"/>
          <w:szCs w:val="24"/>
        </w:rPr>
      </w:pPr>
      <w:r w:rsidRPr="000361D5">
        <w:rPr>
          <w:rFonts w:ascii="Times New Roman" w:hAnsi="Times New Roman" w:cs="Times New Roman"/>
          <w:b/>
          <w:sz w:val="24"/>
          <w:szCs w:val="24"/>
        </w:rPr>
        <w:t>Тип рекламного продукта</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4669"/>
        <w:gridCol w:w="4670"/>
      </w:tblGrid>
      <w:tr w:rsidR="000361D5" w:rsidRPr="000361D5" w:rsidTr="000361D5">
        <w:trPr>
          <w:tblCellSpacing w:w="20" w:type="dxa"/>
        </w:trPr>
        <w:tc>
          <w:tcPr>
            <w:tcW w:w="2471" w:type="pct"/>
            <w:tcBorders>
              <w:top w:val="outset" w:sz="6" w:space="0" w:color="auto"/>
              <w:left w:val="outset" w:sz="6" w:space="0" w:color="auto"/>
              <w:bottom w:val="outset" w:sz="6" w:space="0" w:color="auto"/>
              <w:right w:val="outset" w:sz="6" w:space="0" w:color="auto"/>
            </w:tcBorders>
            <w:hideMark/>
          </w:tcPr>
          <w:p w:rsidR="000361D5" w:rsidRPr="000361D5" w:rsidRDefault="000361D5">
            <w:pPr>
              <w:spacing w:after="0" w:line="276" w:lineRule="auto"/>
              <w:rPr>
                <w:rFonts w:ascii="Times New Roman" w:eastAsia="Calibri" w:hAnsi="Times New Roman" w:cs="Times New Roman"/>
                <w:sz w:val="24"/>
                <w:szCs w:val="24"/>
              </w:rPr>
            </w:pPr>
            <w:r w:rsidRPr="000361D5">
              <w:rPr>
                <w:rFonts w:ascii="Times New Roman" w:hAnsi="Times New Roman" w:cs="Times New Roman"/>
                <w:sz w:val="24"/>
                <w:szCs w:val="24"/>
              </w:rPr>
              <w:t>наружная реклама</w:t>
            </w:r>
          </w:p>
        </w:tc>
        <w:tc>
          <w:tcPr>
            <w:tcW w:w="247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r w:rsidR="000361D5" w:rsidRPr="000361D5" w:rsidTr="000361D5">
        <w:trPr>
          <w:tblCellSpacing w:w="20" w:type="dxa"/>
        </w:trPr>
        <w:tc>
          <w:tcPr>
            <w:tcW w:w="2471" w:type="pct"/>
            <w:tcBorders>
              <w:top w:val="outset" w:sz="6" w:space="0" w:color="auto"/>
              <w:left w:val="outset" w:sz="6" w:space="0" w:color="auto"/>
              <w:bottom w:val="outset" w:sz="6" w:space="0" w:color="auto"/>
              <w:right w:val="outset" w:sz="6" w:space="0" w:color="auto"/>
            </w:tcBorders>
            <w:hideMark/>
          </w:tcPr>
          <w:p w:rsidR="000361D5" w:rsidRPr="000361D5" w:rsidRDefault="000361D5">
            <w:pPr>
              <w:spacing w:after="0" w:line="276" w:lineRule="auto"/>
              <w:rPr>
                <w:rFonts w:ascii="Times New Roman" w:eastAsia="Calibri" w:hAnsi="Times New Roman" w:cs="Times New Roman"/>
                <w:sz w:val="24"/>
                <w:szCs w:val="24"/>
              </w:rPr>
            </w:pPr>
            <w:r w:rsidRPr="000361D5">
              <w:rPr>
                <w:rFonts w:ascii="Times New Roman" w:hAnsi="Times New Roman" w:cs="Times New Roman"/>
                <w:sz w:val="24"/>
                <w:szCs w:val="24"/>
              </w:rPr>
              <w:t xml:space="preserve">наружная реклама в категории </w:t>
            </w:r>
            <w:r w:rsidRPr="000361D5">
              <w:rPr>
                <w:rFonts w:ascii="Times New Roman" w:hAnsi="Times New Roman" w:cs="Times New Roman"/>
                <w:sz w:val="24"/>
                <w:szCs w:val="24"/>
                <w:lang w:val="en-US"/>
              </w:rPr>
              <w:t>Digital</w:t>
            </w:r>
          </w:p>
        </w:tc>
        <w:tc>
          <w:tcPr>
            <w:tcW w:w="247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r w:rsidR="000361D5" w:rsidRPr="000361D5" w:rsidTr="000361D5">
        <w:trPr>
          <w:tblCellSpacing w:w="20" w:type="dxa"/>
        </w:trPr>
        <w:tc>
          <w:tcPr>
            <w:tcW w:w="2471" w:type="pct"/>
            <w:tcBorders>
              <w:top w:val="outset" w:sz="6" w:space="0" w:color="auto"/>
              <w:left w:val="outset" w:sz="6" w:space="0" w:color="auto"/>
              <w:bottom w:val="outset" w:sz="6" w:space="0" w:color="auto"/>
              <w:right w:val="outset" w:sz="6" w:space="0" w:color="auto"/>
            </w:tcBorders>
            <w:hideMark/>
          </w:tcPr>
          <w:p w:rsidR="000361D5" w:rsidRPr="000361D5" w:rsidRDefault="000361D5">
            <w:pPr>
              <w:spacing w:after="0" w:line="276" w:lineRule="auto"/>
              <w:rPr>
                <w:rFonts w:ascii="Times New Roman" w:eastAsia="Calibri" w:hAnsi="Times New Roman" w:cs="Times New Roman"/>
                <w:sz w:val="24"/>
                <w:szCs w:val="24"/>
              </w:rPr>
            </w:pPr>
            <w:r w:rsidRPr="000361D5">
              <w:rPr>
                <w:rFonts w:ascii="Times New Roman" w:hAnsi="Times New Roman" w:cs="Times New Roman"/>
                <w:sz w:val="24"/>
                <w:szCs w:val="24"/>
              </w:rPr>
              <w:t xml:space="preserve">интернет-реклама (баннерная реклама, вирусная реклама, рекламный </w:t>
            </w:r>
            <w:proofErr w:type="spellStart"/>
            <w:r w:rsidRPr="000361D5">
              <w:rPr>
                <w:rFonts w:ascii="Times New Roman" w:hAnsi="Times New Roman" w:cs="Times New Roman"/>
                <w:sz w:val="24"/>
                <w:szCs w:val="24"/>
              </w:rPr>
              <w:t>мини</w:t>
            </w:r>
            <w:r w:rsidRPr="000361D5">
              <w:rPr>
                <w:rFonts w:ascii="Times New Roman" w:hAnsi="Times New Roman" w:cs="Times New Roman"/>
                <w:sz w:val="24"/>
                <w:szCs w:val="24"/>
              </w:rPr>
              <w:softHyphen/>
              <w:t>сайт</w:t>
            </w:r>
            <w:proofErr w:type="spellEnd"/>
            <w:r w:rsidRPr="000361D5">
              <w:rPr>
                <w:rFonts w:ascii="Times New Roman" w:hAnsi="Times New Roman" w:cs="Times New Roman"/>
                <w:sz w:val="24"/>
                <w:szCs w:val="24"/>
              </w:rPr>
              <w:t xml:space="preserve"> и т.д.)</w:t>
            </w:r>
          </w:p>
        </w:tc>
        <w:tc>
          <w:tcPr>
            <w:tcW w:w="247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r w:rsidR="000361D5" w:rsidRPr="000361D5" w:rsidTr="000361D5">
        <w:trPr>
          <w:tblCellSpacing w:w="20" w:type="dxa"/>
        </w:trPr>
        <w:tc>
          <w:tcPr>
            <w:tcW w:w="2471" w:type="pct"/>
            <w:tcBorders>
              <w:top w:val="outset" w:sz="6" w:space="0" w:color="auto"/>
              <w:left w:val="outset" w:sz="6" w:space="0" w:color="auto"/>
              <w:bottom w:val="outset" w:sz="6" w:space="0" w:color="auto"/>
              <w:right w:val="outset" w:sz="6" w:space="0" w:color="auto"/>
            </w:tcBorders>
            <w:hideMark/>
          </w:tcPr>
          <w:p w:rsidR="000361D5" w:rsidRPr="000361D5" w:rsidRDefault="000361D5">
            <w:pPr>
              <w:spacing w:after="0" w:line="276" w:lineRule="auto"/>
              <w:rPr>
                <w:rFonts w:ascii="Times New Roman" w:eastAsia="Calibri" w:hAnsi="Times New Roman" w:cs="Times New Roman"/>
                <w:sz w:val="24"/>
                <w:szCs w:val="24"/>
              </w:rPr>
            </w:pPr>
            <w:r w:rsidRPr="000361D5">
              <w:rPr>
                <w:rFonts w:ascii="Times New Roman" w:hAnsi="Times New Roman" w:cs="Times New Roman"/>
                <w:sz w:val="24"/>
                <w:szCs w:val="24"/>
              </w:rPr>
              <w:t>музыкальная реклама бренда</w:t>
            </w:r>
          </w:p>
        </w:tc>
        <w:tc>
          <w:tcPr>
            <w:tcW w:w="247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r w:rsidR="000361D5" w:rsidRPr="000361D5" w:rsidTr="000361D5">
        <w:trPr>
          <w:tblCellSpacing w:w="20" w:type="dxa"/>
        </w:trPr>
        <w:tc>
          <w:tcPr>
            <w:tcW w:w="2471" w:type="pct"/>
            <w:tcBorders>
              <w:top w:val="outset" w:sz="6" w:space="0" w:color="auto"/>
              <w:left w:val="outset" w:sz="6" w:space="0" w:color="auto"/>
              <w:bottom w:val="outset" w:sz="6" w:space="0" w:color="auto"/>
              <w:right w:val="outset" w:sz="6" w:space="0" w:color="auto"/>
            </w:tcBorders>
            <w:hideMark/>
          </w:tcPr>
          <w:p w:rsidR="000361D5" w:rsidRPr="000361D5" w:rsidRDefault="000361D5">
            <w:pPr>
              <w:spacing w:after="0" w:line="276" w:lineRule="auto"/>
              <w:rPr>
                <w:rFonts w:ascii="Times New Roman" w:eastAsia="Calibri" w:hAnsi="Times New Roman" w:cs="Times New Roman"/>
                <w:sz w:val="24"/>
                <w:szCs w:val="24"/>
              </w:rPr>
            </w:pPr>
            <w:r w:rsidRPr="000361D5">
              <w:rPr>
                <w:rFonts w:ascii="Times New Roman" w:hAnsi="Times New Roman" w:cs="Times New Roman"/>
                <w:sz w:val="24"/>
                <w:szCs w:val="24"/>
              </w:rPr>
              <w:lastRenderedPageBreak/>
              <w:t>видеоролик для размещения в социальных медиа</w:t>
            </w:r>
          </w:p>
        </w:tc>
        <w:tc>
          <w:tcPr>
            <w:tcW w:w="247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r w:rsidR="000361D5" w:rsidRPr="000361D5" w:rsidTr="000361D5">
        <w:trPr>
          <w:tblCellSpacing w:w="20" w:type="dxa"/>
        </w:trPr>
        <w:tc>
          <w:tcPr>
            <w:tcW w:w="2471" w:type="pct"/>
            <w:tcBorders>
              <w:top w:val="outset" w:sz="6" w:space="0" w:color="auto"/>
              <w:left w:val="outset" w:sz="6" w:space="0" w:color="auto"/>
              <w:bottom w:val="outset" w:sz="6" w:space="0" w:color="auto"/>
              <w:right w:val="outset" w:sz="6" w:space="0" w:color="auto"/>
            </w:tcBorders>
            <w:hideMark/>
          </w:tcPr>
          <w:p w:rsidR="000361D5" w:rsidRPr="000361D5" w:rsidRDefault="000361D5">
            <w:pPr>
              <w:spacing w:after="0" w:line="276" w:lineRule="auto"/>
              <w:rPr>
                <w:rFonts w:ascii="Times New Roman" w:eastAsia="Calibri" w:hAnsi="Times New Roman" w:cs="Times New Roman"/>
                <w:sz w:val="24"/>
                <w:szCs w:val="24"/>
              </w:rPr>
            </w:pPr>
            <w:r w:rsidRPr="000361D5">
              <w:rPr>
                <w:rFonts w:ascii="Times New Roman" w:hAnsi="Times New Roman" w:cs="Times New Roman"/>
                <w:sz w:val="24"/>
                <w:szCs w:val="24"/>
              </w:rPr>
              <w:t>анимированная реклама</w:t>
            </w:r>
          </w:p>
        </w:tc>
        <w:tc>
          <w:tcPr>
            <w:tcW w:w="247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r w:rsidR="000361D5" w:rsidRPr="000361D5" w:rsidTr="000361D5">
        <w:trPr>
          <w:tblCellSpacing w:w="20" w:type="dxa"/>
        </w:trPr>
        <w:tc>
          <w:tcPr>
            <w:tcW w:w="2471" w:type="pct"/>
            <w:tcBorders>
              <w:top w:val="outset" w:sz="6" w:space="0" w:color="auto"/>
              <w:left w:val="outset" w:sz="6" w:space="0" w:color="auto"/>
              <w:bottom w:val="outset" w:sz="6" w:space="0" w:color="auto"/>
              <w:right w:val="outset" w:sz="6" w:space="0" w:color="auto"/>
            </w:tcBorders>
            <w:hideMark/>
          </w:tcPr>
          <w:p w:rsidR="000361D5" w:rsidRPr="000361D5" w:rsidRDefault="000361D5">
            <w:pPr>
              <w:spacing w:after="0" w:line="276" w:lineRule="auto"/>
              <w:rPr>
                <w:rFonts w:ascii="Times New Roman" w:eastAsia="Calibri" w:hAnsi="Times New Roman" w:cs="Times New Roman"/>
                <w:sz w:val="24"/>
                <w:szCs w:val="24"/>
              </w:rPr>
            </w:pPr>
            <w:r w:rsidRPr="000361D5">
              <w:rPr>
                <w:rFonts w:ascii="Times New Roman" w:hAnsi="Times New Roman" w:cs="Times New Roman"/>
                <w:sz w:val="24"/>
                <w:szCs w:val="24"/>
              </w:rPr>
              <w:t>видеоролик о направлении обучения в образовательном учреждении высшего образования для размещения в социальных медиа</w:t>
            </w:r>
          </w:p>
        </w:tc>
        <w:tc>
          <w:tcPr>
            <w:tcW w:w="247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jc w:val="center"/>
        <w:rPr>
          <w:rFonts w:ascii="Times New Roman" w:hAnsi="Times New Roman" w:cs="Times New Roman"/>
          <w:b/>
          <w:sz w:val="24"/>
          <w:szCs w:val="24"/>
        </w:rPr>
      </w:pPr>
      <w:r w:rsidRPr="000361D5">
        <w:rPr>
          <w:rFonts w:ascii="Times New Roman" w:hAnsi="Times New Roman" w:cs="Times New Roman"/>
          <w:b/>
          <w:sz w:val="24"/>
          <w:szCs w:val="24"/>
        </w:rPr>
        <w:t>ЦЕЛЕВАЯ АУДИТОРИЯ</w:t>
      </w:r>
    </w:p>
    <w:tbl>
      <w:tblPr>
        <w:tblW w:w="1018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5123"/>
        <w:gridCol w:w="5062"/>
      </w:tblGrid>
      <w:tr w:rsidR="000361D5" w:rsidRPr="000361D5" w:rsidTr="000361D5">
        <w:trPr>
          <w:tblCellSpacing w:w="20" w:type="dxa"/>
        </w:trPr>
        <w:tc>
          <w:tcPr>
            <w:tcW w:w="10108" w:type="dxa"/>
            <w:gridSpan w:val="2"/>
            <w:tcBorders>
              <w:top w:val="inset" w:sz="6" w:space="0" w:color="auto"/>
              <w:left w:val="inset" w:sz="6" w:space="0" w:color="auto"/>
              <w:bottom w:val="inset" w:sz="6" w:space="0" w:color="auto"/>
              <w:right w:val="inset" w:sz="6" w:space="0" w:color="auto"/>
            </w:tcBorders>
            <w:hideMark/>
          </w:tcPr>
          <w:p w:rsidR="000361D5" w:rsidRPr="000361D5" w:rsidRDefault="000361D5">
            <w:pPr>
              <w:spacing w:after="200" w:line="276" w:lineRule="auto"/>
              <w:jc w:val="center"/>
              <w:rPr>
                <w:rFonts w:ascii="Times New Roman" w:eastAsia="Calibri" w:hAnsi="Times New Roman" w:cs="Times New Roman"/>
                <w:b/>
                <w:color w:val="000000" w:themeColor="text1"/>
                <w:sz w:val="24"/>
                <w:szCs w:val="24"/>
              </w:rPr>
            </w:pPr>
            <w:r w:rsidRPr="000361D5">
              <w:rPr>
                <w:rFonts w:ascii="Times New Roman" w:hAnsi="Times New Roman" w:cs="Times New Roman"/>
                <w:b/>
                <w:color w:val="000000" w:themeColor="text1"/>
                <w:sz w:val="24"/>
                <w:szCs w:val="24"/>
              </w:rPr>
              <w:t>Конечные покупатели</w:t>
            </w:r>
          </w:p>
        </w:tc>
      </w:tr>
      <w:tr w:rsidR="000361D5" w:rsidRPr="000361D5" w:rsidTr="000361D5">
        <w:trPr>
          <w:tblCellSpacing w:w="20" w:type="dxa"/>
        </w:trPr>
        <w:tc>
          <w:tcPr>
            <w:tcW w:w="5065" w:type="dxa"/>
            <w:tcBorders>
              <w:top w:val="inset" w:sz="6" w:space="0" w:color="auto"/>
              <w:left w:val="inset" w:sz="6" w:space="0" w:color="auto"/>
              <w:bottom w:val="inset" w:sz="6" w:space="0" w:color="auto"/>
              <w:right w:val="inset" w:sz="6" w:space="0" w:color="auto"/>
            </w:tcBorders>
            <w:hideMark/>
          </w:tcPr>
          <w:p w:rsidR="000361D5" w:rsidRPr="000361D5" w:rsidRDefault="000361D5">
            <w:pPr>
              <w:spacing w:after="200" w:line="276" w:lineRule="auto"/>
              <w:rPr>
                <w:rFonts w:ascii="Times New Roman" w:eastAsia="Calibri" w:hAnsi="Times New Roman" w:cs="Times New Roman"/>
                <w:color w:val="000000" w:themeColor="text1"/>
                <w:sz w:val="24"/>
                <w:szCs w:val="24"/>
              </w:rPr>
            </w:pPr>
            <w:r w:rsidRPr="000361D5">
              <w:rPr>
                <w:rFonts w:ascii="Times New Roman" w:hAnsi="Times New Roman" w:cs="Times New Roman"/>
                <w:color w:val="000000" w:themeColor="text1"/>
                <w:sz w:val="24"/>
                <w:szCs w:val="24"/>
              </w:rPr>
              <w:t>Возраст</w:t>
            </w:r>
          </w:p>
        </w:tc>
        <w:tc>
          <w:tcPr>
            <w:tcW w:w="5003" w:type="dxa"/>
            <w:tcBorders>
              <w:top w:val="inset" w:sz="6" w:space="0" w:color="auto"/>
              <w:left w:val="inset" w:sz="6" w:space="0" w:color="auto"/>
              <w:bottom w:val="inset" w:sz="6" w:space="0" w:color="auto"/>
              <w:right w:val="inset" w:sz="6" w:space="0" w:color="auto"/>
            </w:tcBorders>
          </w:tcPr>
          <w:p w:rsidR="000361D5" w:rsidRPr="000361D5" w:rsidRDefault="000361D5">
            <w:pPr>
              <w:spacing w:after="200" w:line="276" w:lineRule="auto"/>
              <w:rPr>
                <w:rFonts w:ascii="Times New Roman" w:eastAsia="Calibri" w:hAnsi="Times New Roman" w:cs="Times New Roman"/>
                <w:color w:val="000000" w:themeColor="text1"/>
                <w:sz w:val="24"/>
                <w:szCs w:val="24"/>
              </w:rPr>
            </w:pPr>
          </w:p>
        </w:tc>
      </w:tr>
      <w:tr w:rsidR="000361D5" w:rsidRPr="000361D5" w:rsidTr="000361D5">
        <w:trPr>
          <w:tblCellSpacing w:w="20" w:type="dxa"/>
        </w:trPr>
        <w:tc>
          <w:tcPr>
            <w:tcW w:w="5065" w:type="dxa"/>
            <w:tcBorders>
              <w:top w:val="inset" w:sz="6" w:space="0" w:color="auto"/>
              <w:left w:val="inset" w:sz="6" w:space="0" w:color="auto"/>
              <w:bottom w:val="inset" w:sz="6" w:space="0" w:color="auto"/>
              <w:right w:val="inset" w:sz="6" w:space="0" w:color="auto"/>
            </w:tcBorders>
            <w:hideMark/>
          </w:tcPr>
          <w:p w:rsidR="000361D5" w:rsidRPr="000361D5" w:rsidRDefault="000361D5">
            <w:pPr>
              <w:spacing w:after="200" w:line="276" w:lineRule="auto"/>
              <w:rPr>
                <w:rFonts w:ascii="Times New Roman" w:eastAsia="Calibri" w:hAnsi="Times New Roman" w:cs="Times New Roman"/>
                <w:color w:val="000000" w:themeColor="text1"/>
                <w:sz w:val="24"/>
                <w:szCs w:val="24"/>
              </w:rPr>
            </w:pPr>
            <w:r w:rsidRPr="000361D5">
              <w:rPr>
                <w:rFonts w:ascii="Times New Roman" w:hAnsi="Times New Roman" w:cs="Times New Roman"/>
                <w:color w:val="000000" w:themeColor="text1"/>
                <w:sz w:val="24"/>
                <w:szCs w:val="24"/>
              </w:rPr>
              <w:t>Пол</w:t>
            </w:r>
          </w:p>
        </w:tc>
        <w:tc>
          <w:tcPr>
            <w:tcW w:w="5003" w:type="dxa"/>
            <w:tcBorders>
              <w:top w:val="inset" w:sz="6" w:space="0" w:color="auto"/>
              <w:left w:val="inset" w:sz="6" w:space="0" w:color="auto"/>
              <w:bottom w:val="inset" w:sz="6" w:space="0" w:color="auto"/>
              <w:right w:val="inset" w:sz="6" w:space="0" w:color="auto"/>
            </w:tcBorders>
          </w:tcPr>
          <w:p w:rsidR="000361D5" w:rsidRPr="000361D5" w:rsidRDefault="000361D5">
            <w:pPr>
              <w:spacing w:after="200" w:line="276" w:lineRule="auto"/>
              <w:rPr>
                <w:rFonts w:ascii="Times New Roman" w:eastAsia="Calibri" w:hAnsi="Times New Roman" w:cs="Times New Roman"/>
                <w:color w:val="000000" w:themeColor="text1"/>
                <w:sz w:val="24"/>
                <w:szCs w:val="24"/>
              </w:rPr>
            </w:pPr>
          </w:p>
        </w:tc>
      </w:tr>
      <w:tr w:rsidR="000361D5" w:rsidRPr="000361D5" w:rsidTr="000361D5">
        <w:trPr>
          <w:tblCellSpacing w:w="20" w:type="dxa"/>
        </w:trPr>
        <w:tc>
          <w:tcPr>
            <w:tcW w:w="5065" w:type="dxa"/>
            <w:tcBorders>
              <w:top w:val="inset" w:sz="6" w:space="0" w:color="auto"/>
              <w:left w:val="inset" w:sz="6" w:space="0" w:color="auto"/>
              <w:bottom w:val="inset" w:sz="6" w:space="0" w:color="auto"/>
              <w:right w:val="inset" w:sz="6" w:space="0" w:color="auto"/>
            </w:tcBorders>
            <w:hideMark/>
          </w:tcPr>
          <w:p w:rsidR="000361D5" w:rsidRPr="000361D5" w:rsidRDefault="000361D5">
            <w:pPr>
              <w:spacing w:after="200" w:line="276" w:lineRule="auto"/>
              <w:rPr>
                <w:rFonts w:ascii="Times New Roman" w:eastAsia="Calibri" w:hAnsi="Times New Roman" w:cs="Times New Roman"/>
                <w:color w:val="000000" w:themeColor="text1"/>
                <w:sz w:val="24"/>
                <w:szCs w:val="24"/>
                <w:lang w:val="en-US"/>
              </w:rPr>
            </w:pPr>
            <w:r w:rsidRPr="000361D5">
              <w:rPr>
                <w:rFonts w:ascii="Times New Roman" w:hAnsi="Times New Roman" w:cs="Times New Roman"/>
                <w:color w:val="000000" w:themeColor="text1"/>
                <w:sz w:val="24"/>
                <w:szCs w:val="24"/>
              </w:rPr>
              <w:t>Семейный</w:t>
            </w:r>
            <w:r w:rsidRPr="000361D5">
              <w:rPr>
                <w:rFonts w:ascii="Times New Roman" w:hAnsi="Times New Roman" w:cs="Times New Roman"/>
                <w:color w:val="000000" w:themeColor="text1"/>
                <w:sz w:val="24"/>
                <w:szCs w:val="24"/>
                <w:lang w:val="en-US"/>
              </w:rPr>
              <w:t xml:space="preserve"> </w:t>
            </w:r>
            <w:r w:rsidRPr="000361D5">
              <w:rPr>
                <w:rFonts w:ascii="Times New Roman" w:hAnsi="Times New Roman" w:cs="Times New Roman"/>
                <w:color w:val="000000" w:themeColor="text1"/>
                <w:sz w:val="24"/>
                <w:szCs w:val="24"/>
              </w:rPr>
              <w:t>статус</w:t>
            </w:r>
          </w:p>
        </w:tc>
        <w:tc>
          <w:tcPr>
            <w:tcW w:w="5003" w:type="dxa"/>
            <w:tcBorders>
              <w:top w:val="inset" w:sz="6" w:space="0" w:color="auto"/>
              <w:left w:val="inset" w:sz="6" w:space="0" w:color="auto"/>
              <w:bottom w:val="inset" w:sz="6" w:space="0" w:color="auto"/>
              <w:right w:val="inset" w:sz="6" w:space="0" w:color="auto"/>
            </w:tcBorders>
          </w:tcPr>
          <w:p w:rsidR="000361D5" w:rsidRPr="000361D5" w:rsidRDefault="000361D5">
            <w:pPr>
              <w:spacing w:after="200" w:line="276" w:lineRule="auto"/>
              <w:rPr>
                <w:rFonts w:ascii="Times New Roman" w:eastAsia="Calibri" w:hAnsi="Times New Roman" w:cs="Times New Roman"/>
                <w:color w:val="000000" w:themeColor="text1"/>
                <w:sz w:val="24"/>
                <w:szCs w:val="24"/>
              </w:rPr>
            </w:pPr>
          </w:p>
        </w:tc>
      </w:tr>
      <w:tr w:rsidR="000361D5" w:rsidRPr="000361D5" w:rsidTr="000361D5">
        <w:trPr>
          <w:tblCellSpacing w:w="20" w:type="dxa"/>
        </w:trPr>
        <w:tc>
          <w:tcPr>
            <w:tcW w:w="5065" w:type="dxa"/>
            <w:tcBorders>
              <w:top w:val="inset" w:sz="6" w:space="0" w:color="auto"/>
              <w:left w:val="inset" w:sz="6" w:space="0" w:color="auto"/>
              <w:bottom w:val="inset" w:sz="6" w:space="0" w:color="auto"/>
              <w:right w:val="inset" w:sz="6" w:space="0" w:color="auto"/>
            </w:tcBorders>
          </w:tcPr>
          <w:p w:rsidR="000361D5" w:rsidRPr="000361D5" w:rsidRDefault="000361D5">
            <w:pPr>
              <w:rPr>
                <w:rFonts w:ascii="Times New Roman" w:eastAsia="Calibri" w:hAnsi="Times New Roman" w:cs="Times New Roman"/>
                <w:color w:val="000000" w:themeColor="text1"/>
                <w:sz w:val="24"/>
                <w:szCs w:val="24"/>
              </w:rPr>
            </w:pPr>
          </w:p>
          <w:p w:rsidR="000361D5" w:rsidRPr="000361D5" w:rsidRDefault="000361D5">
            <w:pPr>
              <w:spacing w:after="200" w:line="276" w:lineRule="auto"/>
              <w:rPr>
                <w:rFonts w:ascii="Times New Roman" w:eastAsia="Calibri" w:hAnsi="Times New Roman" w:cs="Times New Roman"/>
                <w:color w:val="000000" w:themeColor="text1"/>
                <w:sz w:val="24"/>
                <w:szCs w:val="24"/>
                <w:lang w:val="en-US"/>
              </w:rPr>
            </w:pPr>
            <w:r w:rsidRPr="000361D5">
              <w:rPr>
                <w:rFonts w:ascii="Times New Roman" w:hAnsi="Times New Roman" w:cs="Times New Roman"/>
                <w:color w:val="000000" w:themeColor="text1"/>
                <w:sz w:val="24"/>
                <w:szCs w:val="24"/>
              </w:rPr>
              <w:t>Социально</w:t>
            </w:r>
            <w:r w:rsidRPr="000361D5">
              <w:rPr>
                <w:rFonts w:ascii="Times New Roman" w:hAnsi="Times New Roman" w:cs="Times New Roman"/>
                <w:color w:val="000000" w:themeColor="text1"/>
                <w:sz w:val="24"/>
                <w:szCs w:val="24"/>
                <w:lang w:val="en-US"/>
              </w:rPr>
              <w:t>-</w:t>
            </w:r>
            <w:r w:rsidRPr="000361D5">
              <w:rPr>
                <w:rFonts w:ascii="Times New Roman" w:hAnsi="Times New Roman" w:cs="Times New Roman"/>
                <w:color w:val="000000" w:themeColor="text1"/>
                <w:sz w:val="24"/>
                <w:szCs w:val="24"/>
              </w:rPr>
              <w:t>демографические характеристики</w:t>
            </w:r>
          </w:p>
        </w:tc>
        <w:tc>
          <w:tcPr>
            <w:tcW w:w="5003" w:type="dxa"/>
            <w:tcBorders>
              <w:top w:val="inset" w:sz="6" w:space="0" w:color="auto"/>
              <w:left w:val="inset" w:sz="6" w:space="0" w:color="auto"/>
              <w:bottom w:val="inset" w:sz="6" w:space="0" w:color="auto"/>
              <w:right w:val="inset" w:sz="6" w:space="0" w:color="auto"/>
            </w:tcBorders>
          </w:tcPr>
          <w:p w:rsidR="000361D5" w:rsidRPr="000361D5" w:rsidRDefault="000361D5">
            <w:pPr>
              <w:spacing w:after="200" w:line="276" w:lineRule="auto"/>
              <w:rPr>
                <w:rFonts w:ascii="Times New Roman" w:eastAsia="Calibri" w:hAnsi="Times New Roman" w:cs="Times New Roman"/>
                <w:color w:val="000000" w:themeColor="text1"/>
                <w:sz w:val="24"/>
                <w:szCs w:val="24"/>
              </w:rPr>
            </w:pPr>
          </w:p>
        </w:tc>
      </w:tr>
      <w:tr w:rsidR="000361D5" w:rsidRPr="000361D5" w:rsidTr="000361D5">
        <w:trPr>
          <w:tblCellSpacing w:w="20" w:type="dxa"/>
        </w:trPr>
        <w:tc>
          <w:tcPr>
            <w:tcW w:w="5065" w:type="dxa"/>
            <w:tcBorders>
              <w:top w:val="inset" w:sz="6" w:space="0" w:color="auto"/>
              <w:left w:val="inset" w:sz="6" w:space="0" w:color="auto"/>
              <w:bottom w:val="inset" w:sz="6" w:space="0" w:color="auto"/>
              <w:right w:val="inset" w:sz="6" w:space="0" w:color="auto"/>
            </w:tcBorders>
            <w:hideMark/>
          </w:tcPr>
          <w:p w:rsidR="000361D5" w:rsidRPr="000361D5" w:rsidRDefault="000361D5">
            <w:pPr>
              <w:spacing w:after="200" w:line="276" w:lineRule="auto"/>
              <w:rPr>
                <w:rFonts w:ascii="Times New Roman" w:eastAsia="Calibri" w:hAnsi="Times New Roman" w:cs="Times New Roman"/>
                <w:color w:val="000000" w:themeColor="text1"/>
                <w:sz w:val="24"/>
                <w:szCs w:val="24"/>
              </w:rPr>
            </w:pPr>
            <w:r w:rsidRPr="000361D5">
              <w:rPr>
                <w:rFonts w:ascii="Times New Roman" w:hAnsi="Times New Roman" w:cs="Times New Roman"/>
                <w:color w:val="000000" w:themeColor="text1"/>
                <w:sz w:val="24"/>
                <w:szCs w:val="24"/>
              </w:rPr>
              <w:t>Жизненный стиль</w:t>
            </w:r>
          </w:p>
        </w:tc>
        <w:tc>
          <w:tcPr>
            <w:tcW w:w="5003" w:type="dxa"/>
            <w:tcBorders>
              <w:top w:val="inset" w:sz="6" w:space="0" w:color="auto"/>
              <w:left w:val="inset" w:sz="6" w:space="0" w:color="auto"/>
              <w:bottom w:val="inset" w:sz="6" w:space="0" w:color="auto"/>
              <w:right w:val="inset" w:sz="6" w:space="0" w:color="auto"/>
            </w:tcBorders>
          </w:tcPr>
          <w:p w:rsidR="000361D5" w:rsidRPr="000361D5" w:rsidRDefault="000361D5">
            <w:pPr>
              <w:spacing w:after="200" w:line="276" w:lineRule="auto"/>
              <w:rPr>
                <w:rFonts w:ascii="Times New Roman" w:eastAsia="Calibri" w:hAnsi="Times New Roman" w:cs="Times New Roman"/>
                <w:color w:val="000000" w:themeColor="text1"/>
                <w:sz w:val="24"/>
                <w:szCs w:val="24"/>
              </w:rPr>
            </w:pPr>
          </w:p>
        </w:tc>
      </w:tr>
      <w:tr w:rsidR="000361D5" w:rsidRPr="000361D5" w:rsidTr="000361D5">
        <w:trPr>
          <w:tblCellSpacing w:w="20" w:type="dxa"/>
        </w:trPr>
        <w:tc>
          <w:tcPr>
            <w:tcW w:w="10108" w:type="dxa"/>
            <w:gridSpan w:val="2"/>
            <w:tcBorders>
              <w:top w:val="inset" w:sz="6" w:space="0" w:color="auto"/>
              <w:left w:val="inset" w:sz="6" w:space="0" w:color="auto"/>
              <w:bottom w:val="inset" w:sz="6" w:space="0" w:color="auto"/>
              <w:right w:val="inset" w:sz="6" w:space="0" w:color="auto"/>
            </w:tcBorders>
            <w:hideMark/>
          </w:tcPr>
          <w:p w:rsidR="000361D5" w:rsidRPr="000361D5" w:rsidRDefault="000361D5">
            <w:pPr>
              <w:spacing w:after="200" w:line="276" w:lineRule="auto"/>
              <w:jc w:val="center"/>
              <w:rPr>
                <w:rFonts w:ascii="Times New Roman" w:eastAsia="Calibri" w:hAnsi="Times New Roman" w:cs="Times New Roman"/>
                <w:b/>
                <w:color w:val="000000" w:themeColor="text1"/>
                <w:sz w:val="24"/>
                <w:szCs w:val="24"/>
              </w:rPr>
            </w:pPr>
            <w:r w:rsidRPr="000361D5">
              <w:rPr>
                <w:rFonts w:ascii="Times New Roman" w:hAnsi="Times New Roman" w:cs="Times New Roman"/>
                <w:b/>
                <w:color w:val="000000" w:themeColor="text1"/>
                <w:sz w:val="24"/>
                <w:szCs w:val="24"/>
              </w:rPr>
              <w:t>Решение о покупке</w:t>
            </w:r>
          </w:p>
        </w:tc>
      </w:tr>
      <w:tr w:rsidR="000361D5" w:rsidRPr="000361D5" w:rsidTr="000361D5">
        <w:trPr>
          <w:tblCellSpacing w:w="20" w:type="dxa"/>
        </w:trPr>
        <w:tc>
          <w:tcPr>
            <w:tcW w:w="5065" w:type="dxa"/>
            <w:tcBorders>
              <w:top w:val="inset" w:sz="6" w:space="0" w:color="auto"/>
              <w:left w:val="inset" w:sz="6" w:space="0" w:color="auto"/>
              <w:bottom w:val="inset" w:sz="6" w:space="0" w:color="auto"/>
              <w:right w:val="inset" w:sz="6" w:space="0" w:color="auto"/>
            </w:tcBorders>
            <w:hideMark/>
          </w:tcPr>
          <w:p w:rsidR="000361D5" w:rsidRPr="000361D5" w:rsidRDefault="000361D5">
            <w:pPr>
              <w:spacing w:after="200" w:line="276" w:lineRule="auto"/>
              <w:rPr>
                <w:rFonts w:ascii="Times New Roman" w:eastAsia="Calibri" w:hAnsi="Times New Roman" w:cs="Times New Roman"/>
                <w:color w:val="000000" w:themeColor="text1"/>
                <w:sz w:val="24"/>
                <w:szCs w:val="24"/>
              </w:rPr>
            </w:pPr>
            <w:r w:rsidRPr="000361D5">
              <w:rPr>
                <w:rFonts w:ascii="Times New Roman" w:hAnsi="Times New Roman" w:cs="Times New Roman"/>
                <w:color w:val="000000" w:themeColor="text1"/>
                <w:sz w:val="24"/>
                <w:szCs w:val="24"/>
              </w:rPr>
              <w:t>Кто принимает?</w:t>
            </w:r>
          </w:p>
        </w:tc>
        <w:tc>
          <w:tcPr>
            <w:tcW w:w="5003" w:type="dxa"/>
            <w:tcBorders>
              <w:top w:val="inset" w:sz="6" w:space="0" w:color="auto"/>
              <w:left w:val="inset" w:sz="6" w:space="0" w:color="auto"/>
              <w:bottom w:val="inset" w:sz="6" w:space="0" w:color="auto"/>
              <w:right w:val="inset" w:sz="6" w:space="0" w:color="auto"/>
            </w:tcBorders>
          </w:tcPr>
          <w:p w:rsidR="000361D5" w:rsidRPr="000361D5" w:rsidRDefault="000361D5">
            <w:pPr>
              <w:spacing w:after="200" w:line="276" w:lineRule="auto"/>
              <w:rPr>
                <w:rFonts w:ascii="Times New Roman" w:eastAsia="Calibri" w:hAnsi="Times New Roman" w:cs="Times New Roman"/>
                <w:color w:val="000000" w:themeColor="text1"/>
                <w:sz w:val="24"/>
                <w:szCs w:val="24"/>
              </w:rPr>
            </w:pPr>
          </w:p>
        </w:tc>
      </w:tr>
      <w:tr w:rsidR="000361D5" w:rsidRPr="000361D5" w:rsidTr="000361D5">
        <w:trPr>
          <w:tblCellSpacing w:w="20" w:type="dxa"/>
        </w:trPr>
        <w:tc>
          <w:tcPr>
            <w:tcW w:w="5065" w:type="dxa"/>
            <w:tcBorders>
              <w:top w:val="inset" w:sz="6" w:space="0" w:color="auto"/>
              <w:left w:val="inset" w:sz="6" w:space="0" w:color="auto"/>
              <w:bottom w:val="inset" w:sz="6" w:space="0" w:color="auto"/>
              <w:right w:val="inset" w:sz="6" w:space="0" w:color="auto"/>
            </w:tcBorders>
            <w:hideMark/>
          </w:tcPr>
          <w:p w:rsidR="000361D5" w:rsidRPr="000361D5" w:rsidRDefault="000361D5">
            <w:pPr>
              <w:spacing w:after="200" w:line="276" w:lineRule="auto"/>
              <w:rPr>
                <w:rFonts w:ascii="Times New Roman" w:eastAsia="Calibri" w:hAnsi="Times New Roman" w:cs="Times New Roman"/>
                <w:color w:val="000000" w:themeColor="text1"/>
                <w:sz w:val="24"/>
                <w:szCs w:val="24"/>
              </w:rPr>
            </w:pPr>
            <w:r w:rsidRPr="000361D5">
              <w:rPr>
                <w:rFonts w:ascii="Times New Roman" w:hAnsi="Times New Roman" w:cs="Times New Roman"/>
                <w:color w:val="000000" w:themeColor="text1"/>
                <w:sz w:val="24"/>
                <w:szCs w:val="24"/>
              </w:rPr>
              <w:t>Где принимает?</w:t>
            </w:r>
          </w:p>
        </w:tc>
        <w:tc>
          <w:tcPr>
            <w:tcW w:w="5003" w:type="dxa"/>
            <w:tcBorders>
              <w:top w:val="inset" w:sz="6" w:space="0" w:color="auto"/>
              <w:left w:val="inset" w:sz="6" w:space="0" w:color="auto"/>
              <w:bottom w:val="inset" w:sz="6" w:space="0" w:color="auto"/>
              <w:right w:val="inset" w:sz="6" w:space="0" w:color="auto"/>
            </w:tcBorders>
          </w:tcPr>
          <w:p w:rsidR="000361D5" w:rsidRPr="000361D5" w:rsidRDefault="000361D5">
            <w:pPr>
              <w:spacing w:after="200" w:line="276" w:lineRule="auto"/>
              <w:rPr>
                <w:rFonts w:ascii="Times New Roman" w:eastAsia="Calibri" w:hAnsi="Times New Roman" w:cs="Times New Roman"/>
                <w:color w:val="000000" w:themeColor="text1"/>
                <w:sz w:val="24"/>
                <w:szCs w:val="24"/>
              </w:rPr>
            </w:pPr>
          </w:p>
        </w:tc>
      </w:tr>
      <w:tr w:rsidR="000361D5" w:rsidRPr="000361D5" w:rsidTr="000361D5">
        <w:trPr>
          <w:tblCellSpacing w:w="20" w:type="dxa"/>
        </w:trPr>
        <w:tc>
          <w:tcPr>
            <w:tcW w:w="5065" w:type="dxa"/>
            <w:tcBorders>
              <w:top w:val="inset" w:sz="6" w:space="0" w:color="auto"/>
              <w:left w:val="inset" w:sz="6" w:space="0" w:color="auto"/>
              <w:bottom w:val="inset" w:sz="6" w:space="0" w:color="auto"/>
              <w:right w:val="inset" w:sz="6" w:space="0" w:color="auto"/>
            </w:tcBorders>
            <w:hideMark/>
          </w:tcPr>
          <w:p w:rsidR="000361D5" w:rsidRPr="000361D5" w:rsidRDefault="000361D5">
            <w:pPr>
              <w:spacing w:after="200" w:line="276" w:lineRule="auto"/>
              <w:rPr>
                <w:rFonts w:ascii="Times New Roman" w:eastAsia="Calibri" w:hAnsi="Times New Roman" w:cs="Times New Roman"/>
                <w:color w:val="000000" w:themeColor="text1"/>
                <w:sz w:val="24"/>
                <w:szCs w:val="24"/>
                <w:lang w:val="en-US"/>
              </w:rPr>
            </w:pPr>
            <w:r w:rsidRPr="000361D5">
              <w:rPr>
                <w:rFonts w:ascii="Times New Roman" w:hAnsi="Times New Roman" w:cs="Times New Roman"/>
                <w:color w:val="000000" w:themeColor="text1"/>
                <w:sz w:val="24"/>
                <w:szCs w:val="24"/>
              </w:rPr>
              <w:t>Кто</w:t>
            </w:r>
            <w:r w:rsidRPr="000361D5">
              <w:rPr>
                <w:rFonts w:ascii="Times New Roman" w:hAnsi="Times New Roman" w:cs="Times New Roman"/>
                <w:color w:val="000000" w:themeColor="text1"/>
                <w:sz w:val="24"/>
                <w:szCs w:val="24"/>
                <w:lang w:val="en-US"/>
              </w:rPr>
              <w:t xml:space="preserve"> </w:t>
            </w:r>
            <w:r w:rsidRPr="000361D5">
              <w:rPr>
                <w:rFonts w:ascii="Times New Roman" w:hAnsi="Times New Roman" w:cs="Times New Roman"/>
                <w:color w:val="000000" w:themeColor="text1"/>
                <w:sz w:val="24"/>
                <w:szCs w:val="24"/>
              </w:rPr>
              <w:t>влияет</w:t>
            </w:r>
            <w:r w:rsidRPr="000361D5">
              <w:rPr>
                <w:rFonts w:ascii="Times New Roman" w:hAnsi="Times New Roman" w:cs="Times New Roman"/>
                <w:color w:val="000000" w:themeColor="text1"/>
                <w:sz w:val="24"/>
                <w:szCs w:val="24"/>
                <w:lang w:val="en-US"/>
              </w:rPr>
              <w:t xml:space="preserve"> </w:t>
            </w:r>
            <w:r w:rsidRPr="000361D5">
              <w:rPr>
                <w:rFonts w:ascii="Times New Roman" w:hAnsi="Times New Roman" w:cs="Times New Roman"/>
                <w:color w:val="000000" w:themeColor="text1"/>
                <w:sz w:val="24"/>
                <w:szCs w:val="24"/>
              </w:rPr>
              <w:t>на</w:t>
            </w:r>
            <w:r w:rsidRPr="000361D5">
              <w:rPr>
                <w:rFonts w:ascii="Times New Roman" w:hAnsi="Times New Roman" w:cs="Times New Roman"/>
                <w:color w:val="000000" w:themeColor="text1"/>
                <w:sz w:val="24"/>
                <w:szCs w:val="24"/>
                <w:lang w:val="en-US"/>
              </w:rPr>
              <w:t xml:space="preserve"> </w:t>
            </w:r>
            <w:r w:rsidRPr="000361D5">
              <w:rPr>
                <w:rFonts w:ascii="Times New Roman" w:hAnsi="Times New Roman" w:cs="Times New Roman"/>
                <w:color w:val="000000" w:themeColor="text1"/>
                <w:sz w:val="24"/>
                <w:szCs w:val="24"/>
              </w:rPr>
              <w:t>решение</w:t>
            </w:r>
            <w:r w:rsidRPr="000361D5">
              <w:rPr>
                <w:rFonts w:ascii="Times New Roman" w:hAnsi="Times New Roman" w:cs="Times New Roman"/>
                <w:color w:val="000000" w:themeColor="text1"/>
                <w:sz w:val="24"/>
                <w:szCs w:val="24"/>
                <w:lang w:val="en-US"/>
              </w:rPr>
              <w:t xml:space="preserve">? </w:t>
            </w:r>
          </w:p>
        </w:tc>
        <w:tc>
          <w:tcPr>
            <w:tcW w:w="5003" w:type="dxa"/>
            <w:tcBorders>
              <w:top w:val="inset" w:sz="6" w:space="0" w:color="auto"/>
              <w:left w:val="inset" w:sz="6" w:space="0" w:color="auto"/>
              <w:bottom w:val="inset" w:sz="6" w:space="0" w:color="auto"/>
              <w:right w:val="inset" w:sz="6" w:space="0" w:color="auto"/>
            </w:tcBorders>
          </w:tcPr>
          <w:p w:rsidR="000361D5" w:rsidRPr="000361D5" w:rsidRDefault="000361D5">
            <w:pPr>
              <w:spacing w:after="200" w:line="276" w:lineRule="auto"/>
              <w:rPr>
                <w:rFonts w:ascii="Times New Roman" w:eastAsia="Calibri" w:hAnsi="Times New Roman" w:cs="Times New Roman"/>
                <w:color w:val="000000" w:themeColor="text1"/>
                <w:sz w:val="24"/>
                <w:szCs w:val="24"/>
              </w:rPr>
            </w:pPr>
          </w:p>
        </w:tc>
      </w:tr>
      <w:tr w:rsidR="000361D5" w:rsidRPr="000361D5" w:rsidTr="000361D5">
        <w:trPr>
          <w:tblCellSpacing w:w="20" w:type="dxa"/>
        </w:trPr>
        <w:tc>
          <w:tcPr>
            <w:tcW w:w="5065" w:type="dxa"/>
            <w:tcBorders>
              <w:top w:val="inset" w:sz="6" w:space="0" w:color="auto"/>
              <w:left w:val="inset" w:sz="6" w:space="0" w:color="auto"/>
              <w:bottom w:val="inset" w:sz="6" w:space="0" w:color="auto"/>
              <w:right w:val="inset" w:sz="6" w:space="0" w:color="auto"/>
            </w:tcBorders>
            <w:hideMark/>
          </w:tcPr>
          <w:p w:rsidR="000361D5" w:rsidRPr="000361D5" w:rsidRDefault="000361D5">
            <w:pPr>
              <w:spacing w:after="200" w:line="276" w:lineRule="auto"/>
              <w:rPr>
                <w:rFonts w:ascii="Times New Roman" w:eastAsia="Calibri" w:hAnsi="Times New Roman" w:cs="Times New Roman"/>
                <w:color w:val="000000" w:themeColor="text1"/>
                <w:sz w:val="24"/>
                <w:szCs w:val="24"/>
              </w:rPr>
            </w:pPr>
            <w:r w:rsidRPr="000361D5">
              <w:rPr>
                <w:rFonts w:ascii="Times New Roman" w:hAnsi="Times New Roman" w:cs="Times New Roman"/>
                <w:color w:val="000000" w:themeColor="text1"/>
                <w:sz w:val="24"/>
                <w:szCs w:val="24"/>
              </w:rPr>
              <w:t>Характер</w:t>
            </w:r>
            <w:r w:rsidRPr="000361D5">
              <w:rPr>
                <w:rFonts w:ascii="Times New Roman" w:hAnsi="Times New Roman" w:cs="Times New Roman"/>
                <w:color w:val="000000" w:themeColor="text1"/>
                <w:sz w:val="24"/>
                <w:szCs w:val="24"/>
                <w:lang w:val="en-US"/>
              </w:rPr>
              <w:t xml:space="preserve"> </w:t>
            </w:r>
            <w:r w:rsidRPr="000361D5">
              <w:rPr>
                <w:rFonts w:ascii="Times New Roman" w:hAnsi="Times New Roman" w:cs="Times New Roman"/>
                <w:color w:val="000000" w:themeColor="text1"/>
                <w:sz w:val="24"/>
                <w:szCs w:val="24"/>
              </w:rPr>
              <w:t>решения</w:t>
            </w:r>
            <w:r w:rsidRPr="000361D5">
              <w:rPr>
                <w:rFonts w:ascii="Times New Roman" w:hAnsi="Times New Roman" w:cs="Times New Roman"/>
                <w:color w:val="000000" w:themeColor="text1"/>
                <w:sz w:val="24"/>
                <w:szCs w:val="24"/>
                <w:lang w:val="en-US"/>
              </w:rPr>
              <w:t xml:space="preserve">: </w:t>
            </w:r>
            <w:r w:rsidRPr="000361D5">
              <w:rPr>
                <w:rFonts w:ascii="Times New Roman" w:hAnsi="Times New Roman" w:cs="Times New Roman"/>
                <w:color w:val="000000" w:themeColor="text1"/>
                <w:sz w:val="24"/>
                <w:szCs w:val="24"/>
              </w:rPr>
              <w:t>планируемый</w:t>
            </w:r>
            <w:r w:rsidRPr="000361D5">
              <w:rPr>
                <w:rFonts w:ascii="Times New Roman" w:hAnsi="Times New Roman" w:cs="Times New Roman"/>
                <w:color w:val="000000" w:themeColor="text1"/>
                <w:sz w:val="24"/>
                <w:szCs w:val="24"/>
                <w:lang w:val="en-US"/>
              </w:rPr>
              <w:t>/</w:t>
            </w:r>
            <w:r w:rsidRPr="000361D5">
              <w:rPr>
                <w:rFonts w:ascii="Times New Roman" w:hAnsi="Times New Roman" w:cs="Times New Roman"/>
                <w:color w:val="000000" w:themeColor="text1"/>
                <w:sz w:val="24"/>
                <w:szCs w:val="24"/>
              </w:rPr>
              <w:t>спонтанный</w:t>
            </w:r>
          </w:p>
        </w:tc>
        <w:tc>
          <w:tcPr>
            <w:tcW w:w="5003" w:type="dxa"/>
            <w:tcBorders>
              <w:top w:val="inset" w:sz="6" w:space="0" w:color="auto"/>
              <w:left w:val="inset" w:sz="6" w:space="0" w:color="auto"/>
              <w:bottom w:val="inset" w:sz="6" w:space="0" w:color="auto"/>
              <w:right w:val="inset" w:sz="6" w:space="0" w:color="auto"/>
            </w:tcBorders>
          </w:tcPr>
          <w:p w:rsidR="000361D5" w:rsidRPr="000361D5" w:rsidRDefault="000361D5">
            <w:pPr>
              <w:spacing w:after="200" w:line="276" w:lineRule="auto"/>
              <w:rPr>
                <w:rFonts w:ascii="Times New Roman" w:eastAsia="Calibri" w:hAnsi="Times New Roman" w:cs="Times New Roman"/>
                <w:color w:val="000000" w:themeColor="text1"/>
                <w:sz w:val="24"/>
                <w:szCs w:val="24"/>
                <w:lang w:val="en-US"/>
              </w:rPr>
            </w:pPr>
          </w:p>
        </w:tc>
      </w:tr>
      <w:tr w:rsidR="000361D5" w:rsidRPr="000361D5" w:rsidTr="000361D5">
        <w:trPr>
          <w:tblCellSpacing w:w="20" w:type="dxa"/>
        </w:trPr>
        <w:tc>
          <w:tcPr>
            <w:tcW w:w="5065" w:type="dxa"/>
            <w:tcBorders>
              <w:top w:val="inset" w:sz="6" w:space="0" w:color="auto"/>
              <w:left w:val="inset" w:sz="6" w:space="0" w:color="auto"/>
              <w:bottom w:val="inset" w:sz="6" w:space="0" w:color="auto"/>
              <w:right w:val="inset" w:sz="6" w:space="0" w:color="auto"/>
            </w:tcBorders>
            <w:hideMark/>
          </w:tcPr>
          <w:p w:rsidR="000361D5" w:rsidRPr="000361D5" w:rsidRDefault="000361D5">
            <w:pPr>
              <w:spacing w:after="200" w:line="276" w:lineRule="auto"/>
              <w:rPr>
                <w:rFonts w:ascii="Times New Roman" w:eastAsia="Calibri" w:hAnsi="Times New Roman" w:cs="Times New Roman"/>
                <w:color w:val="000000" w:themeColor="text1"/>
                <w:sz w:val="24"/>
                <w:szCs w:val="24"/>
              </w:rPr>
            </w:pPr>
            <w:r w:rsidRPr="000361D5">
              <w:rPr>
                <w:rFonts w:ascii="Times New Roman" w:hAnsi="Times New Roman" w:cs="Times New Roman"/>
                <w:color w:val="000000" w:themeColor="text1"/>
                <w:sz w:val="24"/>
                <w:szCs w:val="24"/>
              </w:rPr>
              <w:t>Целевые группы</w:t>
            </w:r>
          </w:p>
        </w:tc>
        <w:tc>
          <w:tcPr>
            <w:tcW w:w="5003" w:type="dxa"/>
            <w:tcBorders>
              <w:top w:val="inset" w:sz="6" w:space="0" w:color="auto"/>
              <w:left w:val="inset" w:sz="6" w:space="0" w:color="auto"/>
              <w:bottom w:val="inset" w:sz="6" w:space="0" w:color="auto"/>
              <w:right w:val="inset" w:sz="6" w:space="0" w:color="auto"/>
            </w:tcBorders>
          </w:tcPr>
          <w:p w:rsidR="000361D5" w:rsidRPr="000361D5" w:rsidRDefault="000361D5">
            <w:pPr>
              <w:spacing w:after="200" w:line="276" w:lineRule="auto"/>
              <w:ind w:left="360"/>
              <w:rPr>
                <w:rFonts w:ascii="Times New Roman" w:eastAsia="Calibri" w:hAnsi="Times New Roman" w:cs="Times New Roman"/>
                <w:color w:val="000000" w:themeColor="text1"/>
                <w:sz w:val="24"/>
                <w:szCs w:val="24"/>
              </w:rPr>
            </w:pPr>
          </w:p>
        </w:tc>
      </w:tr>
    </w:tbl>
    <w:p w:rsidR="000361D5" w:rsidRPr="000361D5" w:rsidRDefault="000361D5" w:rsidP="000361D5">
      <w:pPr>
        <w:jc w:val="center"/>
        <w:rPr>
          <w:rFonts w:ascii="Times New Roman" w:hAnsi="Times New Roman" w:cs="Times New Roman"/>
          <w:b/>
          <w:sz w:val="24"/>
          <w:szCs w:val="24"/>
        </w:rPr>
      </w:pPr>
      <w:r w:rsidRPr="000361D5">
        <w:rPr>
          <w:rFonts w:ascii="Times New Roman" w:hAnsi="Times New Roman" w:cs="Times New Roman"/>
          <w:b/>
          <w:sz w:val="24"/>
          <w:szCs w:val="24"/>
        </w:rPr>
        <w:t>КОНТАКТНАЯ ИНФОРМАЦИЯ</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4669"/>
        <w:gridCol w:w="4670"/>
      </w:tblGrid>
      <w:tr w:rsidR="000361D5" w:rsidRPr="000361D5" w:rsidTr="000361D5">
        <w:trPr>
          <w:tblCellSpacing w:w="20" w:type="dxa"/>
        </w:trPr>
        <w:tc>
          <w:tcPr>
            <w:tcW w:w="2471" w:type="pct"/>
            <w:tcBorders>
              <w:top w:val="outset" w:sz="6" w:space="0" w:color="auto"/>
              <w:left w:val="outset" w:sz="6" w:space="0" w:color="auto"/>
              <w:bottom w:val="outset" w:sz="6" w:space="0" w:color="auto"/>
              <w:right w:val="outset" w:sz="6" w:space="0" w:color="auto"/>
            </w:tcBorders>
            <w:hideMark/>
          </w:tcPr>
          <w:p w:rsidR="000361D5" w:rsidRPr="000361D5" w:rsidRDefault="000361D5">
            <w:pPr>
              <w:spacing w:afterLines="60" w:after="144" w:line="276" w:lineRule="auto"/>
              <w:rPr>
                <w:rFonts w:ascii="Times New Roman" w:eastAsia="Calibri" w:hAnsi="Times New Roman" w:cs="Times New Roman"/>
                <w:sz w:val="24"/>
                <w:szCs w:val="24"/>
              </w:rPr>
            </w:pPr>
            <w:r w:rsidRPr="000361D5">
              <w:rPr>
                <w:rFonts w:ascii="Times New Roman" w:hAnsi="Times New Roman" w:cs="Times New Roman"/>
                <w:sz w:val="24"/>
                <w:szCs w:val="24"/>
              </w:rPr>
              <w:t>Контактное лицо</w:t>
            </w:r>
          </w:p>
        </w:tc>
        <w:tc>
          <w:tcPr>
            <w:tcW w:w="247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r w:rsidR="000361D5" w:rsidRPr="000361D5" w:rsidTr="000361D5">
        <w:trPr>
          <w:tblCellSpacing w:w="20" w:type="dxa"/>
        </w:trPr>
        <w:tc>
          <w:tcPr>
            <w:tcW w:w="2471" w:type="pct"/>
            <w:tcBorders>
              <w:top w:val="outset" w:sz="6" w:space="0" w:color="auto"/>
              <w:left w:val="outset" w:sz="6" w:space="0" w:color="auto"/>
              <w:bottom w:val="outset" w:sz="6" w:space="0" w:color="auto"/>
              <w:right w:val="outset" w:sz="6" w:space="0" w:color="auto"/>
            </w:tcBorders>
            <w:hideMark/>
          </w:tcPr>
          <w:p w:rsidR="000361D5" w:rsidRPr="000361D5" w:rsidRDefault="000361D5">
            <w:pPr>
              <w:spacing w:afterLines="60" w:after="144" w:line="276" w:lineRule="auto"/>
              <w:rPr>
                <w:rFonts w:ascii="Times New Roman" w:eastAsia="Calibri" w:hAnsi="Times New Roman" w:cs="Times New Roman"/>
                <w:sz w:val="24"/>
                <w:szCs w:val="24"/>
              </w:rPr>
            </w:pPr>
            <w:r w:rsidRPr="000361D5">
              <w:rPr>
                <w:rFonts w:ascii="Times New Roman" w:hAnsi="Times New Roman" w:cs="Times New Roman"/>
                <w:sz w:val="24"/>
                <w:szCs w:val="24"/>
              </w:rPr>
              <w:t>Телефон, почта</w:t>
            </w:r>
          </w:p>
        </w:tc>
        <w:tc>
          <w:tcPr>
            <w:tcW w:w="2471" w:type="pct"/>
            <w:tcBorders>
              <w:top w:val="outset" w:sz="6" w:space="0" w:color="auto"/>
              <w:left w:val="outset" w:sz="6" w:space="0" w:color="auto"/>
              <w:bottom w:val="outset" w:sz="6" w:space="0" w:color="auto"/>
              <w:right w:val="outset" w:sz="6" w:space="0" w:color="auto"/>
            </w:tcBorders>
          </w:tcPr>
          <w:p w:rsidR="000361D5" w:rsidRPr="000361D5" w:rsidRDefault="000361D5">
            <w:pPr>
              <w:spacing w:after="0" w:line="276" w:lineRule="auto"/>
              <w:rPr>
                <w:rFonts w:ascii="Times New Roman" w:eastAsia="Calibri" w:hAnsi="Times New Roman" w:cs="Times New Roman"/>
                <w:sz w:val="24"/>
                <w:szCs w:val="24"/>
              </w:rPr>
            </w:pPr>
          </w:p>
        </w:tc>
      </w:tr>
    </w:tbl>
    <w:p w:rsidR="000361D5" w:rsidRPr="000361D5" w:rsidRDefault="000361D5" w:rsidP="000361D5">
      <w:pPr>
        <w:spacing w:after="0"/>
        <w:ind w:firstLine="709"/>
        <w:jc w:val="both"/>
        <w:rPr>
          <w:rFonts w:ascii="Times New Roman" w:hAnsi="Times New Roman" w:cs="Times New Roman"/>
          <w:sz w:val="24"/>
          <w:szCs w:val="24"/>
        </w:rPr>
      </w:pPr>
    </w:p>
    <w:p w:rsidR="00946EC5" w:rsidRDefault="00946EC5">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A33CF7" w:rsidRPr="00F541DD" w:rsidRDefault="00A33CF7" w:rsidP="00F541DD">
      <w:pPr>
        <w:pStyle w:val="1"/>
        <w:spacing w:before="0" w:line="360" w:lineRule="auto"/>
        <w:ind w:firstLine="720"/>
        <w:jc w:val="center"/>
        <w:rPr>
          <w:rFonts w:ascii="Times New Roman" w:hAnsi="Times New Roman" w:cs="Times New Roman"/>
          <w:b/>
          <w:color w:val="auto"/>
          <w:sz w:val="28"/>
          <w:szCs w:val="28"/>
        </w:rPr>
      </w:pPr>
      <w:bookmarkStart w:id="3" w:name="_Toc156849783"/>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2.</w:t>
      </w:r>
      <w:r w:rsidR="006235EA">
        <w:rPr>
          <w:rFonts w:ascii="Times New Roman" w:hAnsi="Times New Roman" w:cs="Times New Roman"/>
          <w:b/>
          <w:color w:val="auto"/>
          <w:sz w:val="28"/>
          <w:szCs w:val="28"/>
        </w:rPr>
        <w:t xml:space="preserve"> </w:t>
      </w:r>
      <w:r w:rsidR="00946EC5" w:rsidRPr="00946EC5">
        <w:rPr>
          <w:rFonts w:ascii="Times New Roman" w:hAnsi="Times New Roman" w:cs="Times New Roman"/>
          <w:b/>
          <w:color w:val="auto"/>
          <w:sz w:val="28"/>
          <w:szCs w:val="28"/>
        </w:rPr>
        <w:t>Создание брифа и оценка соответствия его поставленной задаче.</w:t>
      </w:r>
      <w:bookmarkEnd w:id="3"/>
    </w:p>
    <w:p w:rsidR="00504CBE" w:rsidRDefault="00504CBE" w:rsidP="00504CBE">
      <w:pPr>
        <w:spacing w:after="0"/>
        <w:ind w:firstLine="709"/>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Качественный креативный бриф представляет собой опросный лист для создания рекламного ресурса, но у него нет единой унифицированной формы. Однако, технология разработки креативного брифа требует уделить пристальное внимание 5-ти информационным блокам, а именно:</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1. Информация о компании-заказчике</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Производится детализация в виде вопросов:</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наименование предприятия;</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форма собственности;</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год основания;</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род занятий;</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контакты.</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Также, бриф на разработку креативных материалов должен содержать данные о конкурентных преимуществах (УТП), основных партнерах и клиентах (ЦА), информацию о работе с НДС/без НДС.</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Цель – создание представления о заказчике.</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 xml:space="preserve"> опросный лист для создания рекламного ресурса</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2. Цели проекта/заказа</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Здесь необходимо создать форму со следующими вопросами:</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для чего нужен проект?</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в чем проект должен помочь заказчику и потребителю?</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какие цели преследует создание проекта?</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каковы ожидания от проекта? (результаты в цифрах)</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какие обязательные блоки и разделы клиент хочет включить в проект? (структура)</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сроки создания проекта?</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сумма бюджета?</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При этом, важно не перегрузить форму вопросами, а обозначить оптимальное количество, необходимое для решения задачи. В большинстве случаев достаточно 5 вопросов.</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3. Вид работ</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Данный блок должен дать понимание о типе и масштабе работ. Например, требуется создание нового сайта, обновление дизайна действующего ресурса с сохранением разделов, создание главной страницы сайта и т.д.</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Если ресурс создается заново, уточните с помощью брифа вопросы:</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цель создания;</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количество страниц;</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периодичность обновления;</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форму призыва к действиям (обратная связь, чат, звонок);</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наличие версии на иностранном языке;</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необходимость в интеграции со сторонними ресурсами.</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Если необходима переделка уже работающего ресурса, спросите:</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что нужно переделать, а что сохранить?</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каковы показатели посещаемости?</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с каких устройств можно зайти на ресурс?</w:t>
      </w:r>
    </w:p>
    <w:p w:rsidR="00A33CF7"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sz w:val="24"/>
          <w:szCs w:val="24"/>
        </w:rPr>
        <w:t>пожелания клиента.</w:t>
      </w:r>
    </w:p>
    <w:p w:rsidR="00B87E24" w:rsidRDefault="00B87E24" w:rsidP="00B87E24">
      <w:pPr>
        <w:spacing w:after="0"/>
        <w:ind w:firstLine="709"/>
        <w:jc w:val="center"/>
        <w:rPr>
          <w:rFonts w:ascii="Times New Roman" w:hAnsi="Times New Roman" w:cs="Times New Roman"/>
          <w:sz w:val="24"/>
          <w:szCs w:val="24"/>
        </w:rPr>
      </w:pPr>
      <w:r>
        <w:rPr>
          <w:rFonts w:ascii="Times New Roman" w:hAnsi="Times New Roman" w:cs="Times New Roman"/>
          <w:sz w:val="24"/>
          <w:szCs w:val="24"/>
        </w:rPr>
        <w:lastRenderedPageBreak/>
        <w:t>Пошаговый алгоритм</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1) Брифинг или постановка задачи</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 xml:space="preserve">Ключевая встреча, с которой начинается работа. Креативной команде дают творческое задание на разработку креативных идей и определяют </w:t>
      </w:r>
      <w:proofErr w:type="spellStart"/>
      <w:r w:rsidRPr="00B87E24">
        <w:rPr>
          <w:rFonts w:ascii="Times New Roman" w:hAnsi="Times New Roman" w:cs="Times New Roman"/>
          <w:sz w:val="24"/>
          <w:szCs w:val="24"/>
        </w:rPr>
        <w:t>поcледующие</w:t>
      </w:r>
      <w:proofErr w:type="spellEnd"/>
      <w:r w:rsidRPr="00B87E24">
        <w:rPr>
          <w:rFonts w:ascii="Times New Roman" w:hAnsi="Times New Roman" w:cs="Times New Roman"/>
          <w:sz w:val="24"/>
          <w:szCs w:val="24"/>
        </w:rPr>
        <w:t xml:space="preserve"> этапы работ над проектом.</w:t>
      </w:r>
      <w:r>
        <w:rPr>
          <w:rFonts w:ascii="Times New Roman" w:hAnsi="Times New Roman" w:cs="Times New Roman"/>
          <w:sz w:val="24"/>
          <w:szCs w:val="24"/>
        </w:rPr>
        <w:t xml:space="preserve"> </w:t>
      </w:r>
      <w:r w:rsidRPr="00B87E24">
        <w:rPr>
          <w:rFonts w:ascii="Times New Roman" w:hAnsi="Times New Roman" w:cs="Times New Roman"/>
          <w:sz w:val="24"/>
          <w:szCs w:val="24"/>
        </w:rPr>
        <w:t>Креативный Бриф - основной документ, вытекающий из коммуникационной платформы продукта/бренда.</w:t>
      </w:r>
      <w:r>
        <w:rPr>
          <w:rFonts w:ascii="Times New Roman" w:hAnsi="Times New Roman" w:cs="Times New Roman"/>
          <w:sz w:val="24"/>
          <w:szCs w:val="24"/>
        </w:rPr>
        <w:t xml:space="preserve"> </w:t>
      </w:r>
      <w:r w:rsidRPr="00B87E24">
        <w:rPr>
          <w:rFonts w:ascii="Times New Roman" w:hAnsi="Times New Roman" w:cs="Times New Roman"/>
          <w:sz w:val="24"/>
          <w:szCs w:val="24"/>
        </w:rPr>
        <w:t xml:space="preserve">Второй этап – </w:t>
      </w:r>
      <w:proofErr w:type="spellStart"/>
      <w:r w:rsidRPr="00B87E24">
        <w:rPr>
          <w:rFonts w:ascii="Times New Roman" w:hAnsi="Times New Roman" w:cs="Times New Roman"/>
          <w:sz w:val="24"/>
          <w:szCs w:val="24"/>
        </w:rPr>
        <w:t>Ребрифинг</w:t>
      </w:r>
      <w:proofErr w:type="spellEnd"/>
      <w:r w:rsidRPr="00B87E24">
        <w:rPr>
          <w:rFonts w:ascii="Times New Roman" w:hAnsi="Times New Roman" w:cs="Times New Roman"/>
          <w:sz w:val="24"/>
          <w:szCs w:val="24"/>
        </w:rPr>
        <w:t>. Если в процессе работы над брифом у агентства возникают дополнительные вопросы, потребность в дополнительной информации (по продукту, ЦА, конкурентам и т.п.), то клиент и команда проекта встречаются еще раз для уточнений и окончательной ревизии брифа.</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2) Анализ материалов/Погружение</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Любой продукт, тем более, если он новый, требует «погружения». Изучение рынка, товарной категории, активности конкурентов занимает определенное время. Этот процесс предваряет сам непосредственный поиск идей, решающих проблему.</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3) Генерация/разработка идей. Творческий процесс создания материалов будущей рекламной кампании.</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Результаты этапа:</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Коммуникационная платформа (позиционирование) бренда - его желаемое восприятие представителями целевой группы, в котором также могут отражаться, например, рациональные преимущества (УТП продукта), общечеловеческие ценности, поддерживаемые брендом, и/или эмоции, получаемые через общение с брендом.</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 xml:space="preserve">Идея - это преломление коммуникационной платформы бренда через призму конкретных задач рекламного сообщения. Идеологический стержень, который позволяет легко развивать идею на протяжении длительного времени и адаптировать ее для различных </w:t>
      </w:r>
      <w:proofErr w:type="spellStart"/>
      <w:r w:rsidRPr="00B87E24">
        <w:rPr>
          <w:rFonts w:ascii="Times New Roman" w:hAnsi="Times New Roman" w:cs="Times New Roman"/>
          <w:sz w:val="24"/>
          <w:szCs w:val="24"/>
        </w:rPr>
        <w:t>медианосителей</w:t>
      </w:r>
      <w:proofErr w:type="spellEnd"/>
      <w:r w:rsidRPr="00B87E24">
        <w:rPr>
          <w:rFonts w:ascii="Times New Roman" w:hAnsi="Times New Roman" w:cs="Times New Roman"/>
          <w:sz w:val="24"/>
          <w:szCs w:val="24"/>
        </w:rPr>
        <w:t xml:space="preserve">. Выражение: </w:t>
      </w:r>
      <w:proofErr w:type="spellStart"/>
      <w:r w:rsidRPr="00B87E24">
        <w:rPr>
          <w:rFonts w:ascii="Times New Roman" w:hAnsi="Times New Roman" w:cs="Times New Roman"/>
          <w:sz w:val="24"/>
          <w:szCs w:val="24"/>
        </w:rPr>
        <w:t>Brand</w:t>
      </w:r>
      <w:proofErr w:type="spellEnd"/>
      <w:r w:rsidRPr="00B87E24">
        <w:rPr>
          <w:rFonts w:ascii="Times New Roman" w:hAnsi="Times New Roman" w:cs="Times New Roman"/>
          <w:sz w:val="24"/>
          <w:szCs w:val="24"/>
        </w:rPr>
        <w:t xml:space="preserve"> </w:t>
      </w:r>
      <w:proofErr w:type="spellStart"/>
      <w:r w:rsidRPr="00B87E24">
        <w:rPr>
          <w:rFonts w:ascii="Times New Roman" w:hAnsi="Times New Roman" w:cs="Times New Roman"/>
          <w:sz w:val="24"/>
          <w:szCs w:val="24"/>
        </w:rPr>
        <w:t>manifesto</w:t>
      </w:r>
      <w:proofErr w:type="spellEnd"/>
      <w:r w:rsidRPr="00B87E24">
        <w:rPr>
          <w:rFonts w:ascii="Times New Roman" w:hAnsi="Times New Roman" w:cs="Times New Roman"/>
          <w:sz w:val="24"/>
          <w:szCs w:val="24"/>
        </w:rPr>
        <w:t>, примеры (</w:t>
      </w:r>
      <w:proofErr w:type="spellStart"/>
      <w:r w:rsidRPr="00B87E24">
        <w:rPr>
          <w:rFonts w:ascii="Times New Roman" w:hAnsi="Times New Roman" w:cs="Times New Roman"/>
          <w:sz w:val="24"/>
          <w:szCs w:val="24"/>
        </w:rPr>
        <w:t>references</w:t>
      </w:r>
      <w:proofErr w:type="spellEnd"/>
      <w:r w:rsidRPr="00B87E24">
        <w:rPr>
          <w:rFonts w:ascii="Times New Roman" w:hAnsi="Times New Roman" w:cs="Times New Roman"/>
          <w:sz w:val="24"/>
          <w:szCs w:val="24"/>
        </w:rPr>
        <w:t>), эскизы, слоганы.</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Креативная концепция. Если творческая идея — это философский, психологический и идеологический контекст всей рекламной коммуникации, то креативная концепция — это конкретизированное выражение, визуализация этого подхода согласно брифу (заданию).</w:t>
      </w:r>
    </w:p>
    <w:p w:rsidR="00B87E24" w:rsidRPr="00B87E24" w:rsidRDefault="00B87E24" w:rsidP="00B87E24">
      <w:pPr>
        <w:spacing w:after="0"/>
        <w:ind w:firstLine="709"/>
        <w:jc w:val="both"/>
        <w:rPr>
          <w:rFonts w:ascii="Times New Roman" w:hAnsi="Times New Roman" w:cs="Times New Roman"/>
          <w:sz w:val="24"/>
          <w:szCs w:val="24"/>
        </w:rPr>
      </w:pPr>
      <w:proofErr w:type="spellStart"/>
      <w:proofErr w:type="gramStart"/>
      <w:r w:rsidRPr="00B87E24">
        <w:rPr>
          <w:rFonts w:ascii="Times New Roman" w:hAnsi="Times New Roman" w:cs="Times New Roman"/>
          <w:sz w:val="24"/>
          <w:szCs w:val="24"/>
        </w:rPr>
        <w:t>Выражение:сценарий</w:t>
      </w:r>
      <w:proofErr w:type="spellEnd"/>
      <w:proofErr w:type="gramEnd"/>
      <w:r w:rsidRPr="00B87E24">
        <w:rPr>
          <w:rFonts w:ascii="Times New Roman" w:hAnsi="Times New Roman" w:cs="Times New Roman"/>
          <w:sz w:val="24"/>
          <w:szCs w:val="24"/>
        </w:rPr>
        <w:t xml:space="preserve">, </w:t>
      </w:r>
      <w:proofErr w:type="spellStart"/>
      <w:r w:rsidRPr="00B87E24">
        <w:rPr>
          <w:rFonts w:ascii="Times New Roman" w:hAnsi="Times New Roman" w:cs="Times New Roman"/>
          <w:sz w:val="24"/>
          <w:szCs w:val="24"/>
        </w:rPr>
        <w:t>раскадровка</w:t>
      </w:r>
      <w:proofErr w:type="spellEnd"/>
      <w:r w:rsidRPr="00B87E24">
        <w:rPr>
          <w:rFonts w:ascii="Times New Roman" w:hAnsi="Times New Roman" w:cs="Times New Roman"/>
          <w:sz w:val="24"/>
          <w:szCs w:val="24"/>
        </w:rPr>
        <w:t xml:space="preserve"> или </w:t>
      </w:r>
      <w:proofErr w:type="spellStart"/>
      <w:r w:rsidRPr="00B87E24">
        <w:rPr>
          <w:rFonts w:ascii="Times New Roman" w:hAnsi="Times New Roman" w:cs="Times New Roman"/>
          <w:sz w:val="24"/>
          <w:szCs w:val="24"/>
        </w:rPr>
        <w:t>аниматик</w:t>
      </w:r>
      <w:proofErr w:type="spellEnd"/>
      <w:r w:rsidRPr="00B87E24">
        <w:rPr>
          <w:rFonts w:ascii="Times New Roman" w:hAnsi="Times New Roman" w:cs="Times New Roman"/>
          <w:sz w:val="24"/>
          <w:szCs w:val="24"/>
        </w:rPr>
        <w:t xml:space="preserve"> ТВ ролика; сценарий радио ролика; Эскиз / дизайн макета в прессу; Эскиз / дизайн </w:t>
      </w:r>
      <w:proofErr w:type="spellStart"/>
      <w:r w:rsidRPr="00B87E24">
        <w:rPr>
          <w:rFonts w:ascii="Times New Roman" w:hAnsi="Times New Roman" w:cs="Times New Roman"/>
          <w:sz w:val="24"/>
          <w:szCs w:val="24"/>
        </w:rPr>
        <w:t>билборда</w:t>
      </w:r>
      <w:proofErr w:type="spellEnd"/>
      <w:r w:rsidRPr="00B87E24">
        <w:rPr>
          <w:rFonts w:ascii="Times New Roman" w:hAnsi="Times New Roman" w:cs="Times New Roman"/>
          <w:sz w:val="24"/>
          <w:szCs w:val="24"/>
        </w:rPr>
        <w:t xml:space="preserve">, перетяжки; Эскиз / дизайн корпоративных материалов, календарей, отчётов; Эскиз / дизайн POSM; Эскиз / дизайн </w:t>
      </w:r>
      <w:proofErr w:type="spellStart"/>
      <w:r w:rsidRPr="00B87E24">
        <w:rPr>
          <w:rFonts w:ascii="Times New Roman" w:hAnsi="Times New Roman" w:cs="Times New Roman"/>
          <w:sz w:val="24"/>
          <w:szCs w:val="24"/>
        </w:rPr>
        <w:t>банера</w:t>
      </w:r>
      <w:proofErr w:type="spellEnd"/>
      <w:r w:rsidRPr="00B87E24">
        <w:rPr>
          <w:rFonts w:ascii="Times New Roman" w:hAnsi="Times New Roman" w:cs="Times New Roman"/>
          <w:sz w:val="24"/>
          <w:szCs w:val="24"/>
        </w:rPr>
        <w:t xml:space="preserve"> в Интернет; </w:t>
      </w:r>
      <w:proofErr w:type="spellStart"/>
      <w:r w:rsidRPr="00B87E24">
        <w:rPr>
          <w:rFonts w:ascii="Times New Roman" w:hAnsi="Times New Roman" w:cs="Times New Roman"/>
          <w:sz w:val="24"/>
          <w:szCs w:val="24"/>
        </w:rPr>
        <w:t>Нейминг</w:t>
      </w:r>
      <w:proofErr w:type="spellEnd"/>
      <w:r w:rsidRPr="00B87E24">
        <w:rPr>
          <w:rFonts w:ascii="Times New Roman" w:hAnsi="Times New Roman" w:cs="Times New Roman"/>
          <w:sz w:val="24"/>
          <w:szCs w:val="24"/>
        </w:rPr>
        <w:t>; Слоган; Текстовый контент брошюр, буклетов, сайтов; Адаптация текста; Адаптация графических материалов.</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4) Внутреннее согласование материалов. Главные критерии отбора – это соответствие стратегии и задачам, поставленным в брифе. Количество представляемых идей определяется договором или приложением (3-4шт).</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 xml:space="preserve">5) Подготовка презентационных материалов. Наиболее распространённые материалы для презентации – Мультимедиа электронная презентация (например, </w:t>
      </w:r>
      <w:proofErr w:type="spellStart"/>
      <w:r w:rsidRPr="00B87E24">
        <w:rPr>
          <w:rFonts w:ascii="Times New Roman" w:hAnsi="Times New Roman" w:cs="Times New Roman"/>
          <w:sz w:val="24"/>
          <w:szCs w:val="24"/>
        </w:rPr>
        <w:t>Power</w:t>
      </w:r>
      <w:proofErr w:type="spellEnd"/>
      <w:r w:rsidRPr="00B87E24">
        <w:rPr>
          <w:rFonts w:ascii="Times New Roman" w:hAnsi="Times New Roman" w:cs="Times New Roman"/>
          <w:sz w:val="24"/>
          <w:szCs w:val="24"/>
        </w:rPr>
        <w:t xml:space="preserve"> </w:t>
      </w:r>
      <w:proofErr w:type="spellStart"/>
      <w:r w:rsidRPr="00B87E24">
        <w:rPr>
          <w:rFonts w:ascii="Times New Roman" w:hAnsi="Times New Roman" w:cs="Times New Roman"/>
          <w:sz w:val="24"/>
          <w:szCs w:val="24"/>
        </w:rPr>
        <w:t>Point</w:t>
      </w:r>
      <w:proofErr w:type="spellEnd"/>
      <w:r w:rsidRPr="00B87E24">
        <w:rPr>
          <w:rFonts w:ascii="Times New Roman" w:hAnsi="Times New Roman" w:cs="Times New Roman"/>
          <w:sz w:val="24"/>
          <w:szCs w:val="24"/>
        </w:rPr>
        <w:t>).</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6) Презентация идей клиенту. Формат и содержание презентации оговаривается с клиентом заранее.</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 xml:space="preserve">7) Доработка концепции/ интегрирование идей. Является следующим шагом после получения комментариев клиента и выбора им творческой концепции. Идея адаптируется для выбранных </w:t>
      </w:r>
      <w:proofErr w:type="spellStart"/>
      <w:r w:rsidRPr="00B87E24">
        <w:rPr>
          <w:rFonts w:ascii="Times New Roman" w:hAnsi="Times New Roman" w:cs="Times New Roman"/>
          <w:sz w:val="24"/>
          <w:szCs w:val="24"/>
        </w:rPr>
        <w:t>медианосителей</w:t>
      </w:r>
      <w:proofErr w:type="spellEnd"/>
      <w:r w:rsidRPr="00B87E24">
        <w:rPr>
          <w:rFonts w:ascii="Times New Roman" w:hAnsi="Times New Roman" w:cs="Times New Roman"/>
          <w:sz w:val="24"/>
          <w:szCs w:val="24"/>
        </w:rPr>
        <w:t xml:space="preserve">, интегрируется для нестандартных способов коммуникации (вирусный, партизанский маркетинг, </w:t>
      </w:r>
      <w:proofErr w:type="spellStart"/>
      <w:r w:rsidRPr="00B87E24">
        <w:rPr>
          <w:rFonts w:ascii="Times New Roman" w:hAnsi="Times New Roman" w:cs="Times New Roman"/>
          <w:sz w:val="24"/>
          <w:szCs w:val="24"/>
        </w:rPr>
        <w:t>промоакции</w:t>
      </w:r>
      <w:proofErr w:type="spellEnd"/>
      <w:r w:rsidRPr="00B87E24">
        <w:rPr>
          <w:rFonts w:ascii="Times New Roman" w:hAnsi="Times New Roman" w:cs="Times New Roman"/>
          <w:sz w:val="24"/>
          <w:szCs w:val="24"/>
        </w:rPr>
        <w:t xml:space="preserve">, </w:t>
      </w:r>
      <w:proofErr w:type="spellStart"/>
      <w:r w:rsidRPr="00B87E24">
        <w:rPr>
          <w:rFonts w:ascii="Times New Roman" w:hAnsi="Times New Roman" w:cs="Times New Roman"/>
          <w:sz w:val="24"/>
          <w:szCs w:val="24"/>
        </w:rPr>
        <w:t>event</w:t>
      </w:r>
      <w:proofErr w:type="spellEnd"/>
      <w:r w:rsidRPr="00B87E24">
        <w:rPr>
          <w:rFonts w:ascii="Times New Roman" w:hAnsi="Times New Roman" w:cs="Times New Roman"/>
          <w:sz w:val="24"/>
          <w:szCs w:val="24"/>
        </w:rPr>
        <w:t>-предложение). Результатом этапа является презентация интегрированной коммуникационной программы, решающей задачи, поставленные в брифе.</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lastRenderedPageBreak/>
        <w:t xml:space="preserve">8) Арт </w:t>
      </w:r>
      <w:proofErr w:type="spellStart"/>
      <w:r w:rsidRPr="00B87E24">
        <w:rPr>
          <w:rFonts w:ascii="Times New Roman" w:hAnsi="Times New Roman" w:cs="Times New Roman"/>
          <w:sz w:val="24"/>
          <w:szCs w:val="24"/>
        </w:rPr>
        <w:t>баинг</w:t>
      </w:r>
      <w:proofErr w:type="spellEnd"/>
      <w:r w:rsidRPr="00B87E24">
        <w:rPr>
          <w:rFonts w:ascii="Times New Roman" w:hAnsi="Times New Roman" w:cs="Times New Roman"/>
          <w:sz w:val="24"/>
          <w:szCs w:val="24"/>
        </w:rPr>
        <w:t xml:space="preserve">. В случае необходимости покупки материалов у 3-х лиц (репродукции, </w:t>
      </w:r>
      <w:proofErr w:type="spellStart"/>
      <w:r w:rsidRPr="00B87E24">
        <w:rPr>
          <w:rFonts w:ascii="Times New Roman" w:hAnsi="Times New Roman" w:cs="Times New Roman"/>
          <w:sz w:val="24"/>
          <w:szCs w:val="24"/>
        </w:rPr>
        <w:t>фотослайды</w:t>
      </w:r>
      <w:proofErr w:type="spellEnd"/>
      <w:r w:rsidRPr="00B87E24">
        <w:rPr>
          <w:rFonts w:ascii="Times New Roman" w:hAnsi="Times New Roman" w:cs="Times New Roman"/>
          <w:sz w:val="24"/>
          <w:szCs w:val="24"/>
        </w:rPr>
        <w:t xml:space="preserve">, видеофрагменты, иллюстрации) </w:t>
      </w:r>
      <w:proofErr w:type="spellStart"/>
      <w:r w:rsidRPr="00B87E24">
        <w:rPr>
          <w:rFonts w:ascii="Times New Roman" w:hAnsi="Times New Roman" w:cs="Times New Roman"/>
          <w:sz w:val="24"/>
          <w:szCs w:val="24"/>
        </w:rPr>
        <w:t>артдиректор</w:t>
      </w:r>
      <w:proofErr w:type="spellEnd"/>
      <w:r w:rsidRPr="00B87E24">
        <w:rPr>
          <w:rFonts w:ascii="Times New Roman" w:hAnsi="Times New Roman" w:cs="Times New Roman"/>
          <w:sz w:val="24"/>
          <w:szCs w:val="24"/>
        </w:rPr>
        <w:t xml:space="preserve"> и\или дизайнер проводит брифинг иллюстратора, </w:t>
      </w:r>
      <w:proofErr w:type="spellStart"/>
      <w:r w:rsidRPr="00B87E24">
        <w:rPr>
          <w:rFonts w:ascii="Times New Roman" w:hAnsi="Times New Roman" w:cs="Times New Roman"/>
          <w:sz w:val="24"/>
          <w:szCs w:val="24"/>
        </w:rPr>
        <w:t>артбаера</w:t>
      </w:r>
      <w:proofErr w:type="spellEnd"/>
      <w:r w:rsidRPr="00B87E24">
        <w:rPr>
          <w:rFonts w:ascii="Times New Roman" w:hAnsi="Times New Roman" w:cs="Times New Roman"/>
          <w:sz w:val="24"/>
          <w:szCs w:val="24"/>
        </w:rPr>
        <w:t xml:space="preserve"> или продюсера. Просчитывается стоимость покупки, исходя из вида прав: эксклюзивные или не эксклюзивные, смежные или прямые, авторские и т.д. Права передаются либо агентству, либо клиенту.</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9) Выбор подрядчика. В выборе подрядчика учитываются следующие показатели:</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Способность выполнить поставленную задачу с требуемым качеством и в срок. В расчёт берутся: опыт подобных работ и успешность их выполнения.</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Способность нести ответственность за результат.</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Стоимость услуг или материалов.</w:t>
      </w:r>
    </w:p>
    <w:p w:rsidR="00B87E24" w:rsidRPr="00B87E24"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10) Воплощение/Производство. Этап, целью которого является получение конкретных рекламно-информационных материалов для коммуникационной кампании.</w:t>
      </w:r>
    </w:p>
    <w:p w:rsidR="00B87E24" w:rsidRPr="00702C08" w:rsidRDefault="00B87E24" w:rsidP="00B87E24">
      <w:pPr>
        <w:spacing w:after="0"/>
        <w:ind w:firstLine="709"/>
        <w:jc w:val="both"/>
        <w:rPr>
          <w:rFonts w:ascii="Times New Roman" w:hAnsi="Times New Roman" w:cs="Times New Roman"/>
          <w:sz w:val="24"/>
          <w:szCs w:val="24"/>
        </w:rPr>
      </w:pPr>
      <w:r w:rsidRPr="00B87E24">
        <w:rPr>
          <w:rFonts w:ascii="Times New Roman" w:hAnsi="Times New Roman" w:cs="Times New Roman"/>
          <w:sz w:val="24"/>
          <w:szCs w:val="24"/>
        </w:rPr>
        <w:t>11) Авторское сопровождение. Творческая команда, ответственная за результат, сопровождает проект на стороне подрядчика, решая возникшие в процессе производства творческие вопросы и гарантируя полное соответствие утверждённой концепции. Обеспечивает стилевое единство материалов, донесение основного сообщения и необходимое наличие атрибутов бренда.</w:t>
      </w:r>
    </w:p>
    <w:p w:rsidR="00B87E24" w:rsidRDefault="00B87E24" w:rsidP="00504CBE">
      <w:pPr>
        <w:spacing w:after="0"/>
        <w:ind w:firstLine="709"/>
        <w:jc w:val="both"/>
        <w:rPr>
          <w:rFonts w:ascii="Times New Roman" w:hAnsi="Times New Roman" w:cs="Times New Roman"/>
          <w:b/>
          <w:sz w:val="24"/>
          <w:szCs w:val="24"/>
        </w:rPr>
      </w:pP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b/>
          <w:sz w:val="24"/>
          <w:szCs w:val="24"/>
        </w:rPr>
        <w:t>Задание 1.</w:t>
      </w:r>
      <w:r w:rsidRPr="00504CBE">
        <w:rPr>
          <w:rFonts w:ascii="Times New Roman" w:hAnsi="Times New Roman" w:cs="Times New Roman"/>
          <w:sz w:val="24"/>
          <w:szCs w:val="24"/>
        </w:rPr>
        <w:t xml:space="preserve"> Техническое задание на разработку проекта по предоставлению услуг в связях с общественностью (PR-бриф). Цель PR-брифа, его структура. Содержание разделов. Условия двухступенчатого тендерного конкурса</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b/>
          <w:sz w:val="24"/>
          <w:szCs w:val="24"/>
        </w:rPr>
        <w:t>Задание 2.</w:t>
      </w:r>
      <w:r w:rsidRPr="00504CBE">
        <w:rPr>
          <w:rFonts w:ascii="Times New Roman" w:hAnsi="Times New Roman" w:cs="Times New Roman"/>
          <w:sz w:val="24"/>
          <w:szCs w:val="24"/>
        </w:rPr>
        <w:t xml:space="preserve"> Напишите клиентский бриф для кампании по сопровождению благотворительного фонда.</w:t>
      </w:r>
    </w:p>
    <w:p w:rsidR="00504CBE" w:rsidRP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b/>
          <w:sz w:val="24"/>
          <w:szCs w:val="24"/>
        </w:rPr>
        <w:t>Задание 3.</w:t>
      </w:r>
      <w:r w:rsidRPr="00504CBE">
        <w:rPr>
          <w:rFonts w:ascii="Times New Roman" w:hAnsi="Times New Roman" w:cs="Times New Roman"/>
          <w:sz w:val="24"/>
          <w:szCs w:val="24"/>
        </w:rPr>
        <w:t xml:space="preserve"> Составьте бриф агентства по организации и проведению кампании благотворительного фонда. </w:t>
      </w:r>
    </w:p>
    <w:p w:rsidR="00504CBE" w:rsidRDefault="00504CBE" w:rsidP="00504CBE">
      <w:pPr>
        <w:spacing w:after="0"/>
        <w:ind w:firstLine="709"/>
        <w:jc w:val="both"/>
        <w:rPr>
          <w:rFonts w:ascii="Times New Roman" w:hAnsi="Times New Roman" w:cs="Times New Roman"/>
          <w:sz w:val="24"/>
          <w:szCs w:val="24"/>
        </w:rPr>
      </w:pPr>
      <w:r w:rsidRPr="00504CBE">
        <w:rPr>
          <w:rFonts w:ascii="Times New Roman" w:hAnsi="Times New Roman" w:cs="Times New Roman"/>
          <w:b/>
          <w:sz w:val="24"/>
          <w:szCs w:val="24"/>
        </w:rPr>
        <w:t>Задание 4.</w:t>
      </w:r>
      <w:r w:rsidRPr="00504CBE">
        <w:rPr>
          <w:rFonts w:ascii="Times New Roman" w:hAnsi="Times New Roman" w:cs="Times New Roman"/>
          <w:sz w:val="24"/>
          <w:szCs w:val="24"/>
        </w:rPr>
        <w:t xml:space="preserve"> В чем состоит различие брифов, написанных двумя сторонами участников кампании</w:t>
      </w:r>
    </w:p>
    <w:p w:rsidR="00B87E24" w:rsidRPr="00B87E24" w:rsidRDefault="00B87E24" w:rsidP="00504CBE">
      <w:pPr>
        <w:spacing w:after="0"/>
        <w:ind w:firstLine="709"/>
        <w:jc w:val="both"/>
        <w:rPr>
          <w:rFonts w:ascii="Times New Roman" w:hAnsi="Times New Roman" w:cs="Times New Roman"/>
          <w:sz w:val="24"/>
          <w:szCs w:val="24"/>
        </w:rPr>
      </w:pPr>
      <w:r>
        <w:rPr>
          <w:rFonts w:ascii="Times New Roman" w:hAnsi="Times New Roman" w:cs="Times New Roman"/>
          <w:b/>
          <w:sz w:val="24"/>
          <w:szCs w:val="24"/>
        </w:rPr>
        <w:t>Задание 5</w:t>
      </w:r>
      <w:r w:rsidRPr="00504CB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Провести оценку брифов на соответствие поставленным задачам.</w:t>
      </w:r>
    </w:p>
    <w:p w:rsidR="00702C08" w:rsidRPr="00702C08" w:rsidRDefault="00702C08" w:rsidP="00702C08">
      <w:pPr>
        <w:spacing w:after="0"/>
        <w:jc w:val="both"/>
        <w:rPr>
          <w:rFonts w:ascii="Times New Roman" w:hAnsi="Times New Roman" w:cs="Times New Roman"/>
          <w:sz w:val="24"/>
          <w:szCs w:val="24"/>
        </w:rPr>
      </w:pPr>
    </w:p>
    <w:p w:rsidR="00946EC5" w:rsidRDefault="00946EC5">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702C08" w:rsidRPr="00F541DD" w:rsidRDefault="00702C08" w:rsidP="00F541DD">
      <w:pPr>
        <w:pStyle w:val="1"/>
        <w:spacing w:before="0" w:line="360" w:lineRule="auto"/>
        <w:ind w:firstLine="720"/>
        <w:jc w:val="center"/>
        <w:rPr>
          <w:rFonts w:ascii="Times New Roman" w:hAnsi="Times New Roman" w:cs="Times New Roman"/>
          <w:b/>
          <w:color w:val="auto"/>
          <w:sz w:val="28"/>
          <w:szCs w:val="28"/>
        </w:rPr>
      </w:pPr>
      <w:bookmarkStart w:id="4" w:name="_Toc156849784"/>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3.</w:t>
      </w:r>
      <w:r w:rsidR="006235EA">
        <w:rPr>
          <w:rFonts w:ascii="Times New Roman" w:hAnsi="Times New Roman" w:cs="Times New Roman"/>
          <w:b/>
          <w:color w:val="auto"/>
          <w:sz w:val="28"/>
          <w:szCs w:val="28"/>
        </w:rPr>
        <w:t xml:space="preserve"> </w:t>
      </w:r>
      <w:r w:rsidR="00946EC5" w:rsidRPr="00946EC5">
        <w:rPr>
          <w:rFonts w:ascii="Times New Roman" w:hAnsi="Times New Roman" w:cs="Times New Roman"/>
          <w:b/>
          <w:color w:val="auto"/>
          <w:sz w:val="28"/>
          <w:szCs w:val="28"/>
        </w:rPr>
        <w:t>Определение целей рекламной или коммуникационной кампании.</w:t>
      </w:r>
      <w:bookmarkEnd w:id="4"/>
    </w:p>
    <w:p w:rsidR="00A33CF7" w:rsidRDefault="00A33CF7" w:rsidP="00702C08">
      <w:pPr>
        <w:spacing w:after="0"/>
        <w:jc w:val="both"/>
        <w:rPr>
          <w:rFonts w:ascii="Times New Roman" w:hAnsi="Times New Roman" w:cs="Times New Roman"/>
          <w:sz w:val="24"/>
          <w:szCs w:val="24"/>
        </w:rPr>
      </w:pPr>
    </w:p>
    <w:p w:rsidR="00702C08" w:rsidRPr="009B1EA4" w:rsidRDefault="009B1EA4" w:rsidP="009B1EA4">
      <w:pPr>
        <w:spacing w:after="0"/>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7A706A" w:rsidRP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В зависимости от стратегий бренда и потребностей компании, цели рекламной кампании могут отличаться. Однако основные цели рекламы это:</w:t>
      </w:r>
    </w:p>
    <w:p w:rsidR="007A706A" w:rsidRP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Увеличение узнаваемости бренда:</w:t>
      </w:r>
    </w:p>
    <w:p w:rsidR="007A706A" w:rsidRP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одной из важных целей рекламы является увеличение осведомленности о бренде или продукте среди целевой аудитории. Цель здесь – сделать так, чтобы потребители знали о вашем бренде и могли его легко узнать.</w:t>
      </w:r>
    </w:p>
    <w:p w:rsidR="007A706A" w:rsidRP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Привлечение новых клиентов:</w:t>
      </w:r>
    </w:p>
    <w:p w:rsidR="007A706A" w:rsidRP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реклама также может быть направлена на привлечение новых клиентов, которые ранее не были знакомы с вами или не использовали ваши продукты или услуги. Цель здесь – привлечь внимание и заинтересовать новую аудиторию, чтобы они стали вашими потенциальными клиентами.</w:t>
      </w:r>
    </w:p>
    <w:p w:rsidR="007A706A" w:rsidRP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Удержание существующих клиентов:</w:t>
      </w:r>
    </w:p>
    <w:p w:rsidR="007A706A" w:rsidRP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реклама может быть использована для напоминая существующим клиентам о ваших продуктах или услугах. Цель здесь – создать лояльность и повторные покупки, убедив клиентов в том, что вы предлагаете им нужные и качественные решения.</w:t>
      </w:r>
    </w:p>
    <w:p w:rsidR="007A706A" w:rsidRP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Увеличение продаж:</w:t>
      </w:r>
    </w:p>
    <w:p w:rsidR="007A706A" w:rsidRP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цель рекламной кампании стимулировать рост продаж и дохода для компании. Это может быть достигнуто путем предоставления специальных акций, скидок или других стимулирующих предложений, чтобы привлечь клиентов и побудить их сделать покупку.</w:t>
      </w:r>
    </w:p>
    <w:p w:rsidR="007A706A" w:rsidRP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Презентация нового продукта или услуги:</w:t>
      </w:r>
    </w:p>
    <w:p w:rsidR="007A706A" w:rsidRP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если у вас появился новый продукт или услуга, цель рекламной кампании будет связана с созданием осведомленности об этом новом предложении, а также с его принятием рынком и целевой аудиторией.</w:t>
      </w:r>
    </w:p>
    <w:p w:rsidR="00C555FB"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t>Какая бы задача не стояла перед вами при запуске рекламной кампании, в любом случае перед запуском важно определить конкретные и измеримые цели рекламной кампании, чтобы они были понятны и могли быть достигнуты с помощью соответствующих рекламных стратегий и тактик.</w:t>
      </w:r>
    </w:p>
    <w:p w:rsid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b/>
          <w:sz w:val="24"/>
          <w:szCs w:val="24"/>
        </w:rPr>
        <w:t>Задание 1</w:t>
      </w:r>
      <w:r>
        <w:rPr>
          <w:rFonts w:ascii="Times New Roman" w:hAnsi="Times New Roman" w:cs="Times New Roman"/>
          <w:sz w:val="24"/>
          <w:szCs w:val="24"/>
        </w:rPr>
        <w:t>. Определение целей рекламной кампании</w:t>
      </w:r>
    </w:p>
    <w:p w:rsidR="007A706A" w:rsidRDefault="007A706A" w:rsidP="007A706A">
      <w:pPr>
        <w:jc w:val="center"/>
        <w:rPr>
          <w:rFonts w:ascii="Times New Roman" w:hAnsi="Times New Roman" w:cs="Times New Roman"/>
          <w:i/>
          <w:sz w:val="24"/>
          <w:szCs w:val="24"/>
        </w:rPr>
      </w:pPr>
    </w:p>
    <w:p w:rsidR="007A706A" w:rsidRPr="00293B67" w:rsidRDefault="007A706A" w:rsidP="007A706A">
      <w:pPr>
        <w:jc w:val="center"/>
        <w:rPr>
          <w:rFonts w:ascii="Times New Roman" w:hAnsi="Times New Roman" w:cs="Times New Roman"/>
          <w:i/>
          <w:sz w:val="24"/>
          <w:szCs w:val="24"/>
        </w:rPr>
      </w:pPr>
      <w:r>
        <w:rPr>
          <w:rFonts w:ascii="Times New Roman" w:hAnsi="Times New Roman" w:cs="Times New Roman"/>
          <w:i/>
          <w:sz w:val="24"/>
          <w:szCs w:val="24"/>
        </w:rPr>
        <w:t>Исходные данные</w:t>
      </w:r>
    </w:p>
    <w:p w:rsidR="007A706A" w:rsidRDefault="007A706A" w:rsidP="007A706A">
      <w:pPr>
        <w:jc w:val="center"/>
        <w:rPr>
          <w:rFonts w:ascii="Times New Roman" w:hAnsi="Times New Roman" w:cs="Times New Roman"/>
          <w:i/>
          <w:sz w:val="24"/>
          <w:szCs w:val="24"/>
        </w:rPr>
      </w:pPr>
      <w:r>
        <w:rPr>
          <w:noProof/>
          <w:lang w:eastAsia="ru-RU"/>
        </w:rPr>
        <w:drawing>
          <wp:inline distT="0" distB="0" distL="0" distR="0" wp14:anchorId="62298E1D" wp14:editId="6F3DD40F">
            <wp:extent cx="5114857" cy="2381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0968" cy="2384095"/>
                    </a:xfrm>
                    <a:prstGeom prst="rect">
                      <a:avLst/>
                    </a:prstGeom>
                    <a:noFill/>
                    <a:ln>
                      <a:noFill/>
                    </a:ln>
                  </pic:spPr>
                </pic:pic>
              </a:graphicData>
            </a:graphic>
          </wp:inline>
        </w:drawing>
      </w:r>
      <w:r w:rsidRPr="00293B67">
        <w:rPr>
          <w:rFonts w:ascii="Times New Roman" w:hAnsi="Times New Roman" w:cs="Times New Roman"/>
          <w:i/>
          <w:sz w:val="24"/>
          <w:szCs w:val="24"/>
        </w:rPr>
        <w:t xml:space="preserve"> </w:t>
      </w:r>
    </w:p>
    <w:p w:rsidR="007A706A" w:rsidRDefault="007A706A" w:rsidP="007A706A">
      <w:pPr>
        <w:jc w:val="center"/>
        <w:rPr>
          <w:rFonts w:ascii="Times New Roman" w:hAnsi="Times New Roman" w:cs="Times New Roman"/>
          <w:i/>
          <w:sz w:val="24"/>
          <w:szCs w:val="24"/>
        </w:rPr>
      </w:pPr>
      <w:r>
        <w:rPr>
          <w:rFonts w:ascii="Times New Roman" w:hAnsi="Times New Roman" w:cs="Times New Roman"/>
          <w:i/>
          <w:sz w:val="24"/>
          <w:szCs w:val="24"/>
        </w:rPr>
        <w:t>Рисунок 1</w:t>
      </w:r>
    </w:p>
    <w:p w:rsidR="007A706A" w:rsidRPr="00293B67" w:rsidRDefault="007A706A" w:rsidP="007A706A">
      <w:pPr>
        <w:rPr>
          <w:rFonts w:ascii="Times New Roman" w:hAnsi="Times New Roman" w:cs="Times New Roman"/>
          <w:sz w:val="24"/>
          <w:szCs w:val="24"/>
        </w:rPr>
      </w:pPr>
      <w:r w:rsidRPr="00293B67">
        <w:rPr>
          <w:rFonts w:ascii="Times New Roman" w:hAnsi="Times New Roman" w:cs="Times New Roman"/>
          <w:sz w:val="24"/>
          <w:szCs w:val="24"/>
        </w:rPr>
        <w:lastRenderedPageBreak/>
        <w:t>1.</w:t>
      </w:r>
      <w:r>
        <w:rPr>
          <w:rFonts w:ascii="Times New Roman" w:hAnsi="Times New Roman" w:cs="Times New Roman"/>
          <w:sz w:val="24"/>
          <w:szCs w:val="24"/>
        </w:rPr>
        <w:t>Прочитайте представленные ниже цели, определите, какие ошибки допущены в формулировке целей.</w:t>
      </w:r>
    </w:p>
    <w:p w:rsidR="007A706A" w:rsidRDefault="007A706A" w:rsidP="007A706A">
      <w:pPr>
        <w:rPr>
          <w:rFonts w:ascii="Times New Roman" w:hAnsi="Times New Roman" w:cs="Times New Roman"/>
          <w:sz w:val="24"/>
          <w:szCs w:val="24"/>
        </w:rPr>
      </w:pPr>
      <w:r w:rsidRPr="00293B67">
        <w:rPr>
          <w:rFonts w:ascii="Times New Roman" w:hAnsi="Times New Roman" w:cs="Times New Roman"/>
          <w:sz w:val="24"/>
          <w:szCs w:val="24"/>
        </w:rPr>
        <w:t>2.</w:t>
      </w:r>
      <w:r>
        <w:rPr>
          <w:rFonts w:ascii="Times New Roman" w:hAnsi="Times New Roman" w:cs="Times New Roman"/>
          <w:sz w:val="24"/>
          <w:szCs w:val="24"/>
        </w:rPr>
        <w:t xml:space="preserve">Переформулируйте представленные цели, используя метод </w:t>
      </w:r>
      <w:r>
        <w:rPr>
          <w:rFonts w:ascii="Times New Roman" w:hAnsi="Times New Roman" w:cs="Times New Roman"/>
          <w:sz w:val="24"/>
          <w:szCs w:val="24"/>
          <w:lang w:val="en-US"/>
        </w:rPr>
        <w:t>SMART</w:t>
      </w:r>
      <w:r>
        <w:rPr>
          <w:rFonts w:ascii="Times New Roman" w:hAnsi="Times New Roman" w:cs="Times New Roman"/>
          <w:sz w:val="24"/>
          <w:szCs w:val="24"/>
        </w:rPr>
        <w:t>.</w:t>
      </w:r>
    </w:p>
    <w:p w:rsidR="007A706A" w:rsidRDefault="007A706A" w:rsidP="007A706A">
      <w:pPr>
        <w:pStyle w:val="a3"/>
        <w:numPr>
          <w:ilvl w:val="0"/>
          <w:numId w:val="26"/>
        </w:numPr>
        <w:spacing w:after="200" w:line="276" w:lineRule="auto"/>
        <w:rPr>
          <w:rFonts w:ascii="Times New Roman" w:hAnsi="Times New Roman" w:cs="Times New Roman"/>
          <w:sz w:val="24"/>
          <w:szCs w:val="24"/>
        </w:rPr>
      </w:pPr>
      <w:r>
        <w:rPr>
          <w:rFonts w:ascii="Times New Roman" w:hAnsi="Times New Roman" w:cs="Times New Roman"/>
          <w:sz w:val="24"/>
          <w:szCs w:val="24"/>
        </w:rPr>
        <w:t>Повысить посещаемость сайта.</w:t>
      </w:r>
    </w:p>
    <w:p w:rsidR="007A706A" w:rsidRDefault="007A706A" w:rsidP="007A706A">
      <w:pPr>
        <w:pStyle w:val="a3"/>
        <w:numPr>
          <w:ilvl w:val="0"/>
          <w:numId w:val="26"/>
        </w:numPr>
        <w:spacing w:after="200" w:line="276" w:lineRule="auto"/>
        <w:rPr>
          <w:rFonts w:ascii="Times New Roman" w:hAnsi="Times New Roman" w:cs="Times New Roman"/>
          <w:sz w:val="24"/>
          <w:szCs w:val="24"/>
        </w:rPr>
      </w:pPr>
      <w:r>
        <w:rPr>
          <w:rFonts w:ascii="Times New Roman" w:hAnsi="Times New Roman" w:cs="Times New Roman"/>
          <w:sz w:val="24"/>
          <w:szCs w:val="24"/>
        </w:rPr>
        <w:t>Повысить узнаваемость бренда среди целевой аудитории на 20%.</w:t>
      </w:r>
    </w:p>
    <w:p w:rsidR="007A706A" w:rsidRPr="00CE6F23" w:rsidRDefault="007A706A" w:rsidP="007A706A">
      <w:pPr>
        <w:pStyle w:val="a3"/>
        <w:numPr>
          <w:ilvl w:val="0"/>
          <w:numId w:val="26"/>
        </w:numPr>
        <w:spacing w:after="200" w:line="276" w:lineRule="auto"/>
        <w:rPr>
          <w:rFonts w:ascii="Times New Roman" w:hAnsi="Times New Roman" w:cs="Times New Roman"/>
          <w:sz w:val="24"/>
          <w:szCs w:val="24"/>
        </w:rPr>
      </w:pPr>
      <w:r>
        <w:rPr>
          <w:rFonts w:ascii="Times New Roman" w:hAnsi="Times New Roman" w:cs="Times New Roman"/>
          <w:sz w:val="24"/>
          <w:szCs w:val="24"/>
        </w:rPr>
        <w:t>Увеличить продажи товара на 15% к 1 января 2022 года.</w:t>
      </w:r>
    </w:p>
    <w:p w:rsidR="007A706A" w:rsidRDefault="007A706A"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b/>
          <w:sz w:val="24"/>
          <w:szCs w:val="24"/>
        </w:rPr>
        <w:t>Задание 2.</w:t>
      </w:r>
      <w:r>
        <w:rPr>
          <w:rFonts w:ascii="Times New Roman" w:hAnsi="Times New Roman" w:cs="Times New Roman"/>
          <w:sz w:val="24"/>
          <w:szCs w:val="24"/>
        </w:rPr>
        <w:t xml:space="preserve"> Составить отчет о проделанной работе: исходные данные (при наличии); алгоритм</w:t>
      </w:r>
      <w:r w:rsidRPr="00C23250">
        <w:rPr>
          <w:rFonts w:ascii="Times New Roman" w:hAnsi="Times New Roman" w:cs="Times New Roman"/>
          <w:sz w:val="24"/>
          <w:szCs w:val="24"/>
        </w:rPr>
        <w:t xml:space="preserve"> выполнения задания</w:t>
      </w:r>
      <w:r>
        <w:rPr>
          <w:rFonts w:ascii="Times New Roman" w:hAnsi="Times New Roman" w:cs="Times New Roman"/>
          <w:sz w:val="24"/>
          <w:szCs w:val="24"/>
        </w:rPr>
        <w:t xml:space="preserve">; вывод </w:t>
      </w:r>
      <w:r w:rsidRPr="00293B67">
        <w:rPr>
          <w:rFonts w:ascii="Times New Roman" w:hAnsi="Times New Roman" w:cs="Times New Roman"/>
          <w:sz w:val="24"/>
          <w:szCs w:val="24"/>
        </w:rPr>
        <w:t>о проделанной работе</w:t>
      </w:r>
      <w:r>
        <w:rPr>
          <w:rFonts w:ascii="Times New Roman" w:hAnsi="Times New Roman" w:cs="Times New Roman"/>
          <w:sz w:val="24"/>
          <w:szCs w:val="24"/>
        </w:rPr>
        <w:t>.</w:t>
      </w:r>
    </w:p>
    <w:p w:rsidR="007A706A" w:rsidRPr="00C555FB" w:rsidRDefault="007A706A" w:rsidP="007A706A">
      <w:pPr>
        <w:spacing w:after="0" w:line="240" w:lineRule="auto"/>
        <w:ind w:firstLine="709"/>
        <w:jc w:val="both"/>
        <w:rPr>
          <w:rFonts w:ascii="Times New Roman" w:hAnsi="Times New Roman" w:cs="Times New Roman"/>
          <w:sz w:val="24"/>
          <w:szCs w:val="24"/>
        </w:rPr>
      </w:pPr>
    </w:p>
    <w:p w:rsidR="00946EC5" w:rsidRPr="007A706A" w:rsidRDefault="00946EC5" w:rsidP="007A706A">
      <w:pPr>
        <w:spacing w:after="0" w:line="240" w:lineRule="auto"/>
        <w:ind w:firstLine="709"/>
        <w:jc w:val="both"/>
        <w:rPr>
          <w:rFonts w:ascii="Times New Roman" w:hAnsi="Times New Roman" w:cs="Times New Roman"/>
          <w:sz w:val="24"/>
          <w:szCs w:val="24"/>
        </w:rPr>
      </w:pPr>
      <w:r w:rsidRPr="007A706A">
        <w:rPr>
          <w:rFonts w:ascii="Times New Roman" w:hAnsi="Times New Roman" w:cs="Times New Roman"/>
          <w:sz w:val="24"/>
          <w:szCs w:val="24"/>
        </w:rPr>
        <w:br w:type="page"/>
      </w:r>
    </w:p>
    <w:p w:rsidR="00C555FB" w:rsidRPr="00F541DD" w:rsidRDefault="00C555FB" w:rsidP="00F541DD">
      <w:pPr>
        <w:pStyle w:val="1"/>
        <w:spacing w:before="0" w:line="360" w:lineRule="auto"/>
        <w:ind w:firstLine="720"/>
        <w:jc w:val="center"/>
        <w:rPr>
          <w:rFonts w:ascii="Times New Roman" w:hAnsi="Times New Roman" w:cs="Times New Roman"/>
          <w:b/>
          <w:color w:val="auto"/>
          <w:sz w:val="28"/>
          <w:szCs w:val="28"/>
        </w:rPr>
      </w:pPr>
      <w:bookmarkStart w:id="5" w:name="_Toc156849785"/>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4.</w:t>
      </w:r>
      <w:r w:rsidR="006235EA">
        <w:rPr>
          <w:rFonts w:ascii="Times New Roman" w:hAnsi="Times New Roman" w:cs="Times New Roman"/>
          <w:b/>
          <w:color w:val="auto"/>
          <w:sz w:val="28"/>
          <w:szCs w:val="28"/>
        </w:rPr>
        <w:t xml:space="preserve"> </w:t>
      </w:r>
      <w:r w:rsidR="00946EC5" w:rsidRPr="00946EC5">
        <w:rPr>
          <w:rFonts w:ascii="Times New Roman" w:hAnsi="Times New Roman" w:cs="Times New Roman"/>
          <w:b/>
          <w:color w:val="auto"/>
          <w:sz w:val="28"/>
          <w:szCs w:val="28"/>
        </w:rPr>
        <w:t>Выбор вида рекламной или коммуникационной кампании.</w:t>
      </w:r>
      <w:bookmarkEnd w:id="5"/>
    </w:p>
    <w:p w:rsidR="00702C08" w:rsidRDefault="007A706A" w:rsidP="007A706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7A706A" w:rsidRDefault="007A706A" w:rsidP="00BD797C">
      <w:pPr>
        <w:spacing w:after="0" w:line="240" w:lineRule="auto"/>
        <w:ind w:firstLine="709"/>
        <w:jc w:val="both"/>
        <w:rPr>
          <w:rFonts w:ascii="Times New Roman" w:hAnsi="Times New Roman" w:cs="Times New Roman"/>
          <w:sz w:val="24"/>
          <w:szCs w:val="24"/>
        </w:rPr>
      </w:pP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Коммуникационная политика – это система, обеспечивающая передачу информации о товаре или самой компании ее действующим и потенциальным потребителям с целью продвижения товара на рынок или создания положительного имиджа компании и ее товаров.</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Реклама – любая платная форма неличного представления и продвижения товаров от имени известного спонсора с указанием источника финансирования.</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Виды рекламы: информативная, увещевательная, напоминающая.</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Рекламная кампания – это совокупность различного рода мероприятий по предоставлению какой-либо информации обществу, которая должна положительно сказаться на деятельности организации как в </w:t>
      </w:r>
      <w:proofErr w:type="gramStart"/>
      <w:r w:rsidRPr="00C360F8">
        <w:rPr>
          <w:rFonts w:ascii="Times New Roman" w:hAnsi="Times New Roman" w:cs="Times New Roman"/>
          <w:sz w:val="24"/>
          <w:szCs w:val="24"/>
        </w:rPr>
        <w:t>краткосрочной</w:t>
      </w:r>
      <w:proofErr w:type="gramEnd"/>
      <w:r w:rsidRPr="00C360F8">
        <w:rPr>
          <w:rFonts w:ascii="Times New Roman" w:hAnsi="Times New Roman" w:cs="Times New Roman"/>
          <w:sz w:val="24"/>
          <w:szCs w:val="24"/>
        </w:rPr>
        <w:t xml:space="preserve"> так и в долгосрочной перспективе. </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Оценка эффективности рекламы состоит в сопоставлении данных, характеризующих  затраты на рекламную кампанию с маркетинговыми результатами: ростом продаж, прибыли, доли рынка, поддержанием благоприятной конъюнктуры и т.д.</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Паблик </w:t>
      </w:r>
      <w:proofErr w:type="spellStart"/>
      <w:r w:rsidRPr="00C360F8">
        <w:rPr>
          <w:rFonts w:ascii="Times New Roman" w:hAnsi="Times New Roman" w:cs="Times New Roman"/>
          <w:sz w:val="24"/>
          <w:szCs w:val="24"/>
        </w:rPr>
        <w:t>рилейшнз</w:t>
      </w:r>
      <w:proofErr w:type="spellEnd"/>
      <w:r w:rsidRPr="00C360F8">
        <w:rPr>
          <w:rFonts w:ascii="Times New Roman" w:hAnsi="Times New Roman" w:cs="Times New Roman"/>
          <w:sz w:val="24"/>
          <w:szCs w:val="24"/>
        </w:rPr>
        <w:t xml:space="preserve"> (связи с общественностью, PR) – это спектр программ, целью которых является продвижение и (или) защита образа (имиджа, престижа) фирмы или отдельных изделий. </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Паблисити (пропаганда) является одним из видов связей с общественностью и определяется как неличное и не оплачиваемое спонсором стимулирование спроса на товар, услугу или деятельность посредством помещения коммерчески важных сведений в печатных средствах информации или благожелательного представления по радио, телевидению или со сцены. </w:t>
      </w:r>
    </w:p>
    <w:p w:rsidR="00C360F8" w:rsidRPr="00C360F8" w:rsidRDefault="00C360F8" w:rsidP="00C360F8">
      <w:pPr>
        <w:spacing w:after="0" w:line="240" w:lineRule="auto"/>
        <w:ind w:firstLine="709"/>
        <w:jc w:val="both"/>
        <w:rPr>
          <w:rFonts w:ascii="Times New Roman" w:hAnsi="Times New Roman" w:cs="Times New Roman"/>
          <w:sz w:val="24"/>
          <w:szCs w:val="24"/>
        </w:rPr>
      </w:pP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b/>
          <w:sz w:val="24"/>
          <w:szCs w:val="24"/>
        </w:rPr>
        <w:t>Задание 1.</w:t>
      </w:r>
      <w:r w:rsidRPr="00C360F8">
        <w:rPr>
          <w:rFonts w:ascii="Times New Roman" w:hAnsi="Times New Roman" w:cs="Times New Roman"/>
          <w:sz w:val="24"/>
          <w:szCs w:val="24"/>
        </w:rPr>
        <w:t xml:space="preserve"> Подготовка информации для проведения рекламной кампании.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Фирма – изготовитель автомобилей (велосипедов, пылесосов, швейных машинок, бытовых холодильников) обратилась в рекламное агентство с заказом на проведение рекламной кампании в Смоленске.</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С целью получения информации, необходимой для организации эффективной рекламной кампании, рекламное агентство проводит опрос руководящих работников фирмы с помощью опросного листа.</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Опросный лист</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 Официальные реквизиты: полное наименование и адрес фирмы, производящей товар; контактные средства связи.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2. Основные цели предстоящей рекламной кампании: </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коммерческая реклама для прямого увеличения продаж рекламируемой продукции;</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кампания «паблик </w:t>
      </w:r>
      <w:proofErr w:type="spellStart"/>
      <w:r w:rsidRPr="00C360F8">
        <w:rPr>
          <w:rFonts w:ascii="Times New Roman" w:hAnsi="Times New Roman" w:cs="Times New Roman"/>
          <w:sz w:val="24"/>
          <w:szCs w:val="24"/>
        </w:rPr>
        <w:t>рилейшнз</w:t>
      </w:r>
      <w:proofErr w:type="spellEnd"/>
      <w:r w:rsidRPr="00C360F8">
        <w:rPr>
          <w:rFonts w:ascii="Times New Roman" w:hAnsi="Times New Roman" w:cs="Times New Roman"/>
          <w:sz w:val="24"/>
          <w:szCs w:val="24"/>
        </w:rPr>
        <w:t>» для поднятия престижа продукции и (или) фирмы-производителя;</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иная цель.</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3. Полное наименование рекламируемой продукции.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4. Область применения продукции: оптимальное применение продукции; уникальное применение; потенциальное применение.</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5. Основные функциональные свойства рекламируемой продукции.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6. Основные технико-экономические свойства рекламируемой продукции:</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физический принцип действия;</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производительность; мощность, скорость и другие технические параметры;</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lastRenderedPageBreak/>
        <w:t>масса, габариты, форма;</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особенности эксплуатации;</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энергоемкость, экономичность в эксплуатации, срок окупаемости;</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надежность, срок службы;</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экологические особенности технологии;</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безопасность производства и эксплуатации.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7. Уникальные свойства рекламируемой продукции.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8. Аналоги рекламируемой продукции.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9. Преимущества рекламируемой продукции перед отечественными и (или) зарубежными аналогами.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10. Недостатки рекламируемой продукции в сравнении с отечественными и (или) зарубежными аналогами.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11. Экономический (или иной) положительный эффект, получаемый потребителем от эксплуатации рекламируемой продукции.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12. Стоимость продукции (оптовая, розничная), виды скидок и льгот.</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13. Патентная защищенность рекламируемой продукции: </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авторские свидетельства на изобретения; </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патентование за рубежом;</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свидетельства на промышленный образец; </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защита элементов фирменного стиля.</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14. Возможность открытого опубликования полученной информации в рекламных обращениях.</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15. Иллюстрационные материалы по рекламируемой продукции.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16. Результаты маркетинговых исследований фирмы-производителя.</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17. Перечень «престижных» потребителей. Их отзывы о рекламируемой продукции.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18. Реальный и максимальный объемы продаж рекламируемой продукции.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19. Перечень потенциальных потребителей рекламируемой продукции.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20. Имеющиеся элементы фирменного стиля фирмы-производителя рекламируемой продукции.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21. Если элементы фирменного стиля отсутствуют, то нуждается ли фирма-заказчик в их разработке (в рамках подготовки рекламных кампаний).</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22. Предполагаемый рекламный бюджет.</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23. Желательные сроки проведения рекламной кампании.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Вопросы и задания:</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Группа студентов делится на две команды. Каждая команда разрабатывает информацию для рекламного агентства. Затем одна из команд представляет свою информацию другой команде, которая в этот момент выполняет роль рекламного агентства, и наоборот.</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Каждая команда должна:</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 Выбрать товар и рынок (из предложенных выше).</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2. Выбрать из опросного листа те позиции, которые по ее мнению соответствуют выбранной задаче, и представить информацию агентству.</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3. Используя предложенную информацию, разработать рекламное сообщение в СМИ.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4. Дать оценку работы агентства и степени полноты информации, которую ему представил рекламодатель.</w:t>
      </w:r>
    </w:p>
    <w:p w:rsidR="00C360F8" w:rsidRPr="00C360F8" w:rsidRDefault="00C360F8" w:rsidP="00C360F8">
      <w:pPr>
        <w:spacing w:after="0" w:line="240" w:lineRule="auto"/>
        <w:ind w:firstLine="709"/>
        <w:jc w:val="both"/>
        <w:rPr>
          <w:rFonts w:ascii="Times New Roman" w:hAnsi="Times New Roman" w:cs="Times New Roman"/>
          <w:sz w:val="24"/>
          <w:szCs w:val="24"/>
        </w:rPr>
      </w:pP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b/>
          <w:sz w:val="24"/>
          <w:szCs w:val="24"/>
        </w:rPr>
        <w:t>Задание 2.</w:t>
      </w:r>
      <w:r w:rsidRPr="00C360F8">
        <w:rPr>
          <w:rFonts w:ascii="Times New Roman" w:hAnsi="Times New Roman" w:cs="Times New Roman"/>
          <w:sz w:val="24"/>
          <w:szCs w:val="24"/>
        </w:rPr>
        <w:t xml:space="preserve"> Рекламное агентство получило заказ на создание рекламных роликов для рекламирования лыж, творога и крупной авиакомпании.</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lastRenderedPageBreak/>
        <w:t xml:space="preserve">Представьте себе, что творческая группа по телерекламе – это Вы. Попробуйте описать содержание ролика для каждого из объектов рекламирования, используя предлагаемую схему </w:t>
      </w:r>
      <w:proofErr w:type="spellStart"/>
      <w:r w:rsidRPr="00C360F8">
        <w:rPr>
          <w:rFonts w:ascii="Times New Roman" w:hAnsi="Times New Roman" w:cs="Times New Roman"/>
          <w:sz w:val="24"/>
          <w:szCs w:val="24"/>
        </w:rPr>
        <w:t>Хантли-Болдуина</w:t>
      </w:r>
      <w:proofErr w:type="spellEnd"/>
      <w:r w:rsidRPr="00C360F8">
        <w:rPr>
          <w:rFonts w:ascii="Times New Roman" w:hAnsi="Times New Roman" w:cs="Times New Roman"/>
          <w:sz w:val="24"/>
          <w:szCs w:val="24"/>
        </w:rPr>
        <w:t>.</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Схема </w:t>
      </w:r>
      <w:proofErr w:type="spellStart"/>
      <w:r w:rsidRPr="00C360F8">
        <w:rPr>
          <w:rFonts w:ascii="Times New Roman" w:hAnsi="Times New Roman" w:cs="Times New Roman"/>
          <w:sz w:val="24"/>
          <w:szCs w:val="24"/>
        </w:rPr>
        <w:t>Хантли-Болдуина</w:t>
      </w:r>
      <w:proofErr w:type="spellEnd"/>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А. Коммерческая идея (что демонстрировать).</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Замысел нового товара.</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Новая модель товара.</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Новая особенность товара.</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Новая форма, размер, упаковка.</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Компоненты.</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Процесс производства.</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Фирма (образ).</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Область применения.</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Место производства товара.</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Универсальность.</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Удобство.</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Качество.</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Экономичность.</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Проблема, «породившая товар».</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Результаты неиспользования.</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Результаты использования:</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а) осязаемые;</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б) неосязаемые.</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Образ жизни пользователей.</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Преданность (приверженность) пользователей.</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Удовлетворение пользователей.</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Количество пользователей.</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Б. Основная тональность, или подход.</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Прямой.</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С легким юмором.</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С сильным преувеличением. </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В. Приемы демонстрации.</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 «Одинокий товар» – все внимание на товар, без фона или окружения.</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Ведущий показ «одинокого товара» сопровождается закадровым голосом, объясняющим происходящее на экране.</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Ситуации «до» и «после».</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Испытания в экстремальных условиях.</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 «Зарисовка с натуры» – инсценированная ситуация, в которой товар избавляет людей от какой-то существующей в реальной жизни проблемы.</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Свидетельство в пользу товара – интервью, которое «ведущий» берет у довольного пользователя, или свидетельство известной личности.</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Документальный показ – драматизация проблемы или подтверждение каких-либо эксплуатационных характеристик.</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Символизм.</w:t>
      </w:r>
    </w:p>
    <w:p w:rsid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Фантастика.</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lastRenderedPageBreak/>
        <w:t>Аналогия – «чистит как шквал при безоблачном небе».</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Г. Техника съемки.</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Натурный фильм.</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Мультипликация.</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Трюковый фильм.</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Комбинированный фильм.</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Вопросы и задания</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Разработайте и обсудите критерии оценки сценария телевизионного рекламного ролика. Затем группу обучаемых (студентов) рекомендуется разделить на две команды, каждая из которых составит свой вариант сценария. После завершения работы команды дают взаимную оценку созданных сценариев по разработанным позициям.</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Критерии оценки сценария рекламного ролика:</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информативность (содержательность);</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креативность идеи;</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звучание ролика;</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убедительность;</w:t>
      </w:r>
    </w:p>
    <w:p w:rsidR="00C360F8" w:rsidRPr="00C360F8" w:rsidRDefault="00C360F8" w:rsidP="00C360F8">
      <w:pPr>
        <w:pStyle w:val="a3"/>
        <w:numPr>
          <w:ilvl w:val="0"/>
          <w:numId w:val="27"/>
        </w:numPr>
        <w:spacing w:after="0" w:line="240" w:lineRule="auto"/>
        <w:ind w:left="0" w:firstLine="709"/>
        <w:jc w:val="both"/>
        <w:rPr>
          <w:rFonts w:ascii="Times New Roman" w:hAnsi="Times New Roman" w:cs="Times New Roman"/>
          <w:sz w:val="24"/>
          <w:szCs w:val="24"/>
        </w:rPr>
      </w:pPr>
      <w:r w:rsidRPr="00C360F8">
        <w:rPr>
          <w:rFonts w:ascii="Times New Roman" w:hAnsi="Times New Roman" w:cs="Times New Roman"/>
          <w:sz w:val="24"/>
          <w:szCs w:val="24"/>
        </w:rPr>
        <w:t>соответствие ролика предназначению продукта.</w:t>
      </w:r>
    </w:p>
    <w:p w:rsidR="00C360F8" w:rsidRDefault="00C360F8" w:rsidP="00C360F8">
      <w:pPr>
        <w:spacing w:after="0" w:line="240" w:lineRule="auto"/>
        <w:ind w:firstLine="709"/>
        <w:jc w:val="both"/>
        <w:rPr>
          <w:rFonts w:ascii="Times New Roman" w:hAnsi="Times New Roman" w:cs="Times New Roman"/>
          <w:sz w:val="24"/>
          <w:szCs w:val="24"/>
        </w:rPr>
      </w:pP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b/>
          <w:sz w:val="24"/>
          <w:szCs w:val="24"/>
        </w:rPr>
        <w:t>Задание 3.</w:t>
      </w:r>
      <w:r w:rsidRPr="00C360F8">
        <w:rPr>
          <w:rFonts w:ascii="Times New Roman" w:hAnsi="Times New Roman" w:cs="Times New Roman"/>
          <w:sz w:val="24"/>
          <w:szCs w:val="24"/>
        </w:rPr>
        <w:t xml:space="preserve"> По предложенным данным определите эффективность рекламы (т.е. отдачу от 1 руб., вложенного в рекламу) при условии, что прирост прибыли </w:t>
      </w:r>
      <w:proofErr w:type="gramStart"/>
      <w:r w:rsidRPr="00C360F8">
        <w:rPr>
          <w:rFonts w:ascii="Times New Roman" w:hAnsi="Times New Roman" w:cs="Times New Roman"/>
          <w:sz w:val="24"/>
          <w:szCs w:val="24"/>
        </w:rPr>
        <w:t>компании</w:t>
      </w:r>
      <w:proofErr w:type="gramEnd"/>
      <w:r w:rsidRPr="00C360F8">
        <w:rPr>
          <w:rFonts w:ascii="Times New Roman" w:hAnsi="Times New Roman" w:cs="Times New Roman"/>
          <w:sz w:val="24"/>
          <w:szCs w:val="24"/>
        </w:rPr>
        <w:t xml:space="preserve"> составил 825 </w:t>
      </w:r>
      <w:proofErr w:type="spellStart"/>
      <w:r w:rsidRPr="00C360F8">
        <w:rPr>
          <w:rFonts w:ascii="Times New Roman" w:hAnsi="Times New Roman" w:cs="Times New Roman"/>
          <w:sz w:val="24"/>
          <w:szCs w:val="24"/>
        </w:rPr>
        <w:t>млн.руб</w:t>
      </w:r>
      <w:proofErr w:type="spellEnd"/>
      <w:r w:rsidRPr="00C360F8">
        <w:rPr>
          <w:rFonts w:ascii="Times New Roman" w:hAnsi="Times New Roman" w:cs="Times New Roman"/>
          <w:sz w:val="24"/>
          <w:szCs w:val="24"/>
        </w:rPr>
        <w:t xml:space="preserve">. </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Расходы на рекламу складываются из следующих составляющих:</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1. Рекламное объявление в прессе: тариф на 1 см2 газетной площади –250 тыс. руб.; объявления общей площадью 140 см2.</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2. Телевизионная реклама: тариф за 1 мин демонстрации по TV – 8 млн. руб.; пять дней показа по 5 мин.</w:t>
      </w:r>
    </w:p>
    <w:p w:rsidR="00C360F8" w:rsidRPr="00C360F8" w:rsidRDefault="00C360F8" w:rsidP="00C360F8">
      <w:pPr>
        <w:spacing w:after="0" w:line="240" w:lineRule="auto"/>
        <w:ind w:firstLine="709"/>
        <w:jc w:val="both"/>
        <w:rPr>
          <w:rFonts w:ascii="Times New Roman" w:hAnsi="Times New Roman" w:cs="Times New Roman"/>
          <w:sz w:val="24"/>
          <w:szCs w:val="24"/>
        </w:rPr>
      </w:pPr>
      <w:r w:rsidRPr="00C360F8">
        <w:rPr>
          <w:rFonts w:ascii="Times New Roman" w:hAnsi="Times New Roman" w:cs="Times New Roman"/>
          <w:sz w:val="24"/>
          <w:szCs w:val="24"/>
        </w:rPr>
        <w:t xml:space="preserve">3. Прямая </w:t>
      </w:r>
      <w:proofErr w:type="gramStart"/>
      <w:r w:rsidRPr="00C360F8">
        <w:rPr>
          <w:rFonts w:ascii="Times New Roman" w:hAnsi="Times New Roman" w:cs="Times New Roman"/>
          <w:sz w:val="24"/>
          <w:szCs w:val="24"/>
        </w:rPr>
        <w:t xml:space="preserve">почтовая </w:t>
      </w:r>
      <w:r>
        <w:rPr>
          <w:rFonts w:ascii="Times New Roman" w:hAnsi="Times New Roman" w:cs="Times New Roman"/>
          <w:sz w:val="24"/>
          <w:szCs w:val="24"/>
        </w:rPr>
        <w:t xml:space="preserve"> </w:t>
      </w:r>
      <w:r w:rsidRPr="00C360F8">
        <w:rPr>
          <w:rFonts w:ascii="Times New Roman" w:hAnsi="Times New Roman" w:cs="Times New Roman"/>
          <w:sz w:val="24"/>
          <w:szCs w:val="24"/>
        </w:rPr>
        <w:t>реклама</w:t>
      </w:r>
      <w:proofErr w:type="gramEnd"/>
      <w:r w:rsidRPr="00C360F8">
        <w:rPr>
          <w:rFonts w:ascii="Times New Roman" w:hAnsi="Times New Roman" w:cs="Times New Roman"/>
          <w:sz w:val="24"/>
          <w:szCs w:val="24"/>
        </w:rPr>
        <w:t>: разослано 100 тыс. рекламных листовок; изготовление – 100 руб. /шт.; рассылка – 5 тыс. руб. /шт.</w:t>
      </w:r>
    </w:p>
    <w:p w:rsidR="00C360F8" w:rsidRPr="00C360F8" w:rsidRDefault="00C360F8" w:rsidP="00C360F8">
      <w:pPr>
        <w:spacing w:after="0" w:line="240" w:lineRule="auto"/>
        <w:ind w:firstLine="709"/>
        <w:jc w:val="both"/>
        <w:rPr>
          <w:rFonts w:ascii="Times New Roman" w:hAnsi="Times New Roman" w:cs="Times New Roman"/>
          <w:sz w:val="24"/>
          <w:szCs w:val="24"/>
        </w:rPr>
      </w:pPr>
    </w:p>
    <w:p w:rsidR="007A706A" w:rsidRDefault="007A706A" w:rsidP="00BD797C">
      <w:pPr>
        <w:spacing w:after="0" w:line="240" w:lineRule="auto"/>
        <w:ind w:firstLine="709"/>
        <w:jc w:val="both"/>
        <w:rPr>
          <w:rFonts w:ascii="Times New Roman" w:hAnsi="Times New Roman" w:cs="Times New Roman"/>
          <w:sz w:val="24"/>
          <w:szCs w:val="24"/>
        </w:rPr>
      </w:pPr>
    </w:p>
    <w:p w:rsidR="00C360F8" w:rsidRDefault="00C360F8" w:rsidP="00BD797C">
      <w:pPr>
        <w:spacing w:after="0" w:line="240" w:lineRule="auto"/>
        <w:ind w:firstLine="709"/>
        <w:jc w:val="both"/>
        <w:rPr>
          <w:rFonts w:ascii="Times New Roman" w:hAnsi="Times New Roman" w:cs="Times New Roman"/>
          <w:sz w:val="24"/>
          <w:szCs w:val="24"/>
        </w:rPr>
      </w:pPr>
    </w:p>
    <w:p w:rsidR="00C555FB" w:rsidRPr="00BD797C" w:rsidRDefault="00C555FB" w:rsidP="00BD797C">
      <w:pPr>
        <w:spacing w:after="0" w:line="240" w:lineRule="auto"/>
        <w:ind w:firstLine="709"/>
        <w:jc w:val="both"/>
        <w:rPr>
          <w:rFonts w:ascii="Times New Roman" w:hAnsi="Times New Roman" w:cs="Times New Roman"/>
          <w:sz w:val="24"/>
          <w:szCs w:val="24"/>
        </w:rPr>
      </w:pPr>
    </w:p>
    <w:p w:rsidR="00946EC5" w:rsidRDefault="00946EC5">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BD797C" w:rsidRPr="00F541DD" w:rsidRDefault="00BD797C" w:rsidP="00F541DD">
      <w:pPr>
        <w:pStyle w:val="1"/>
        <w:spacing w:before="0" w:line="360" w:lineRule="auto"/>
        <w:ind w:firstLine="720"/>
        <w:jc w:val="center"/>
        <w:rPr>
          <w:rFonts w:ascii="Times New Roman" w:hAnsi="Times New Roman" w:cs="Times New Roman"/>
          <w:b/>
          <w:color w:val="auto"/>
          <w:sz w:val="28"/>
          <w:szCs w:val="28"/>
        </w:rPr>
      </w:pPr>
      <w:bookmarkStart w:id="6" w:name="_Toc156849786"/>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5.</w:t>
      </w:r>
      <w:r w:rsidR="006235EA">
        <w:rPr>
          <w:rFonts w:ascii="Times New Roman" w:hAnsi="Times New Roman" w:cs="Times New Roman"/>
          <w:b/>
          <w:color w:val="auto"/>
          <w:sz w:val="28"/>
          <w:szCs w:val="28"/>
        </w:rPr>
        <w:t xml:space="preserve"> </w:t>
      </w:r>
      <w:r w:rsidR="00946EC5" w:rsidRPr="00946EC5">
        <w:rPr>
          <w:rFonts w:ascii="Times New Roman" w:hAnsi="Times New Roman" w:cs="Times New Roman"/>
          <w:b/>
          <w:color w:val="auto"/>
          <w:sz w:val="28"/>
          <w:szCs w:val="28"/>
        </w:rPr>
        <w:t>Определение каналов продвижения торговой марки.</w:t>
      </w:r>
      <w:bookmarkEnd w:id="6"/>
    </w:p>
    <w:p w:rsidR="00C555FB" w:rsidRDefault="00C555FB" w:rsidP="00BD797C">
      <w:pPr>
        <w:spacing w:after="0" w:line="240" w:lineRule="auto"/>
        <w:ind w:firstLine="709"/>
        <w:jc w:val="both"/>
        <w:rPr>
          <w:rFonts w:ascii="Times New Roman" w:hAnsi="Times New Roman" w:cs="Times New Roman"/>
          <w:sz w:val="24"/>
          <w:szCs w:val="24"/>
        </w:rPr>
      </w:pPr>
    </w:p>
    <w:p w:rsidR="00BD797C" w:rsidRDefault="00C360F8" w:rsidP="00C360F8">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F444C6" w:rsidRDefault="006235EA" w:rsidP="00F444C6">
      <w:pPr>
        <w:spacing w:after="0"/>
        <w:jc w:val="right"/>
      </w:pPr>
      <w:r>
        <w:t xml:space="preserve"> </w:t>
      </w:r>
    </w:p>
    <w:p w:rsidR="00940BAD" w:rsidRPr="00940BAD" w:rsidRDefault="00940BAD" w:rsidP="00940BAD">
      <w:pPr>
        <w:spacing w:after="0" w:line="240" w:lineRule="auto"/>
        <w:ind w:firstLine="709"/>
        <w:jc w:val="both"/>
        <w:rPr>
          <w:rFonts w:ascii="Times New Roman" w:hAnsi="Times New Roman" w:cs="Times New Roman"/>
          <w:sz w:val="24"/>
          <w:szCs w:val="24"/>
        </w:rPr>
      </w:pPr>
      <w:r w:rsidRPr="00940BAD">
        <w:rPr>
          <w:rFonts w:ascii="Times New Roman" w:hAnsi="Times New Roman" w:cs="Times New Roman"/>
          <w:sz w:val="24"/>
          <w:szCs w:val="24"/>
        </w:rPr>
        <w:t>Отечественный маркетинг неоднозначно определяет понятия «продвижение» (</w:t>
      </w:r>
      <w:proofErr w:type="spellStart"/>
      <w:r w:rsidRPr="00940BAD">
        <w:rPr>
          <w:rFonts w:ascii="Times New Roman" w:hAnsi="Times New Roman" w:cs="Times New Roman"/>
          <w:sz w:val="24"/>
          <w:szCs w:val="24"/>
        </w:rPr>
        <w:t>promotion</w:t>
      </w:r>
      <w:proofErr w:type="spellEnd"/>
      <w:r w:rsidRPr="00940BAD">
        <w:rPr>
          <w:rFonts w:ascii="Times New Roman" w:hAnsi="Times New Roman" w:cs="Times New Roman"/>
          <w:sz w:val="24"/>
          <w:szCs w:val="24"/>
        </w:rPr>
        <w:t>) и «маркетинговые коммуникации» (</w:t>
      </w:r>
      <w:proofErr w:type="spellStart"/>
      <w:r w:rsidRPr="00940BAD">
        <w:rPr>
          <w:rFonts w:ascii="Times New Roman" w:hAnsi="Times New Roman" w:cs="Times New Roman"/>
          <w:sz w:val="24"/>
          <w:szCs w:val="24"/>
        </w:rPr>
        <w:t>marketing</w:t>
      </w:r>
      <w:proofErr w:type="spellEnd"/>
      <w:r w:rsidRPr="00940BAD">
        <w:rPr>
          <w:rFonts w:ascii="Times New Roman" w:hAnsi="Times New Roman" w:cs="Times New Roman"/>
          <w:sz w:val="24"/>
          <w:szCs w:val="24"/>
        </w:rPr>
        <w:t xml:space="preserve"> </w:t>
      </w:r>
      <w:proofErr w:type="spellStart"/>
      <w:r w:rsidRPr="00940BAD">
        <w:rPr>
          <w:rFonts w:ascii="Times New Roman" w:hAnsi="Times New Roman" w:cs="Times New Roman"/>
          <w:sz w:val="24"/>
          <w:szCs w:val="24"/>
        </w:rPr>
        <w:t>communications</w:t>
      </w:r>
      <w:proofErr w:type="spellEnd"/>
      <w:r w:rsidRPr="00940BAD">
        <w:rPr>
          <w:rFonts w:ascii="Times New Roman" w:hAnsi="Times New Roman" w:cs="Times New Roman"/>
          <w:sz w:val="24"/>
          <w:szCs w:val="24"/>
        </w:rPr>
        <w:t>), что суть одно и то же. Во многом это обусловлено использованием различных зарубежных источников, где эти термины не только применяются противоречиво, но и на русский язык переводятся не всегда точно. Рассмотрим понятие «маркетинговые коммуникации» согласно самым распространенным трактовкам его составляющих.</w:t>
      </w:r>
    </w:p>
    <w:p w:rsidR="00940BAD" w:rsidRPr="00940BAD" w:rsidRDefault="00940BAD" w:rsidP="00940BAD">
      <w:pPr>
        <w:spacing w:after="0" w:line="240" w:lineRule="auto"/>
        <w:ind w:firstLine="709"/>
        <w:jc w:val="both"/>
        <w:rPr>
          <w:rFonts w:ascii="Times New Roman" w:hAnsi="Times New Roman" w:cs="Times New Roman"/>
          <w:sz w:val="24"/>
          <w:szCs w:val="24"/>
        </w:rPr>
      </w:pPr>
      <w:r w:rsidRPr="00940BAD">
        <w:rPr>
          <w:rFonts w:ascii="Times New Roman" w:hAnsi="Times New Roman" w:cs="Times New Roman"/>
          <w:sz w:val="24"/>
          <w:szCs w:val="24"/>
        </w:rPr>
        <w:t>Канал продвижения, или канал коммуникации, определяется как средство, за счет которого обеспечиваются маркетинговые коммуникации, то есть процесс информирования потребителей о товаре или услуге.</w:t>
      </w:r>
    </w:p>
    <w:p w:rsidR="00940BAD" w:rsidRPr="00940BAD" w:rsidRDefault="00940BAD" w:rsidP="00940BAD">
      <w:pPr>
        <w:spacing w:after="0" w:line="240" w:lineRule="auto"/>
        <w:ind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Способы продвижения классифицируют в зависимости от механики взаимодействия с целевой аудиторией. Так выделают ATL и BTL модели. Первая направлена на широкую аудиторию и действует через общие средства связи: например, размещение рекламы на радио и телевидении, публикации в СМИ и т.п. Такой формат не предполагает получения постоянной обратной связи от потребителя. BTL же направлен на прямую коммуникацию с целевой аудиторией и работу с потребителем в формате диалога. Здесь вводят маркетинговые акции, распространение печатных материалов, </w:t>
      </w:r>
      <w:proofErr w:type="spellStart"/>
      <w:r w:rsidRPr="00940BAD">
        <w:rPr>
          <w:rFonts w:ascii="Times New Roman" w:hAnsi="Times New Roman" w:cs="Times New Roman"/>
          <w:sz w:val="24"/>
          <w:szCs w:val="24"/>
        </w:rPr>
        <w:t>коллаборации</w:t>
      </w:r>
      <w:proofErr w:type="spellEnd"/>
      <w:r w:rsidRPr="00940BAD">
        <w:rPr>
          <w:rFonts w:ascii="Times New Roman" w:hAnsi="Times New Roman" w:cs="Times New Roman"/>
          <w:sz w:val="24"/>
          <w:szCs w:val="24"/>
        </w:rPr>
        <w:t xml:space="preserve"> с партнерами и др.</w:t>
      </w:r>
    </w:p>
    <w:p w:rsidR="00940BAD" w:rsidRPr="00940BAD" w:rsidRDefault="00940BAD" w:rsidP="00940BAD">
      <w:pPr>
        <w:spacing w:after="0" w:line="240" w:lineRule="auto"/>
        <w:ind w:firstLine="709"/>
        <w:jc w:val="both"/>
        <w:rPr>
          <w:rFonts w:ascii="Times New Roman" w:hAnsi="Times New Roman" w:cs="Times New Roman"/>
          <w:sz w:val="24"/>
          <w:szCs w:val="24"/>
        </w:rPr>
      </w:pPr>
      <w:r w:rsidRPr="00940BAD">
        <w:rPr>
          <w:rFonts w:ascii="Times New Roman" w:hAnsi="Times New Roman" w:cs="Times New Roman"/>
          <w:sz w:val="24"/>
          <w:szCs w:val="24"/>
        </w:rPr>
        <w:t>Выбор каналов основан на сегментировании целевой аудитории и текущих задачах продвижения бренда. Однако приоритетные критерии выбора площадок включают в себя финансовые и психологические аспекты взаимодействия с аудиторией. Здесь следует ориентироваться на ценовую категорию продукта, доступность товаров и услуг бренда, позицию относительно конкурентов в нише, географический и социальный фактор, а также модель реализации продукта.</w:t>
      </w:r>
    </w:p>
    <w:p w:rsidR="00940BAD" w:rsidRPr="00940BAD" w:rsidRDefault="00940BAD" w:rsidP="00940BAD">
      <w:pPr>
        <w:spacing w:after="0" w:line="240" w:lineRule="auto"/>
        <w:ind w:firstLine="709"/>
        <w:jc w:val="both"/>
        <w:rPr>
          <w:rFonts w:ascii="Times New Roman" w:hAnsi="Times New Roman" w:cs="Times New Roman"/>
          <w:sz w:val="24"/>
          <w:szCs w:val="24"/>
        </w:rPr>
      </w:pPr>
      <w:r w:rsidRPr="00940BAD">
        <w:rPr>
          <w:rFonts w:ascii="Times New Roman" w:hAnsi="Times New Roman" w:cs="Times New Roman"/>
          <w:sz w:val="24"/>
          <w:szCs w:val="24"/>
        </w:rPr>
        <w:t>Офлайн-каналы</w:t>
      </w:r>
    </w:p>
    <w:p w:rsidR="00940BAD" w:rsidRPr="00940BAD" w:rsidRDefault="00940BAD" w:rsidP="00940BAD">
      <w:pPr>
        <w:spacing w:after="0" w:line="240" w:lineRule="auto"/>
        <w:ind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Для взаимодействия с потенциальными потребителями в офлайн-пространстве бренды внедряют наружную рекламу, публикации в региональных отраслевых изданиях и периодических СМИ, участвуют в специализированных выставках и становятся организаторами </w:t>
      </w:r>
      <w:proofErr w:type="spellStart"/>
      <w:r w:rsidRPr="00940BAD">
        <w:rPr>
          <w:rFonts w:ascii="Times New Roman" w:hAnsi="Times New Roman" w:cs="Times New Roman"/>
          <w:sz w:val="24"/>
          <w:szCs w:val="24"/>
        </w:rPr>
        <w:t>ивентов</w:t>
      </w:r>
      <w:proofErr w:type="spellEnd"/>
      <w:r w:rsidRPr="00940BAD">
        <w:rPr>
          <w:rFonts w:ascii="Times New Roman" w:hAnsi="Times New Roman" w:cs="Times New Roman"/>
          <w:sz w:val="24"/>
          <w:szCs w:val="24"/>
        </w:rPr>
        <w:t>.</w:t>
      </w:r>
    </w:p>
    <w:p w:rsidR="00940BAD" w:rsidRPr="00940BAD" w:rsidRDefault="00940BAD" w:rsidP="00940BAD">
      <w:pPr>
        <w:spacing w:after="0" w:line="240" w:lineRule="auto"/>
        <w:ind w:firstLine="709"/>
        <w:jc w:val="both"/>
        <w:rPr>
          <w:rFonts w:ascii="Times New Roman" w:hAnsi="Times New Roman" w:cs="Times New Roman"/>
          <w:sz w:val="24"/>
          <w:szCs w:val="24"/>
        </w:rPr>
      </w:pPr>
      <w:r w:rsidRPr="00940BAD">
        <w:rPr>
          <w:rFonts w:ascii="Times New Roman" w:hAnsi="Times New Roman" w:cs="Times New Roman"/>
          <w:sz w:val="24"/>
          <w:szCs w:val="24"/>
        </w:rPr>
        <w:t>Онлайн-каналы</w:t>
      </w:r>
    </w:p>
    <w:p w:rsidR="00940BAD" w:rsidRPr="00940BAD" w:rsidRDefault="00940BAD" w:rsidP="00940BAD">
      <w:pPr>
        <w:spacing w:after="0" w:line="240" w:lineRule="auto"/>
        <w:ind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Работа с аудиторией в интернете включает создание контент-стратегии с учетом текущих целей и внедрение </w:t>
      </w:r>
      <w:proofErr w:type="spellStart"/>
      <w:r w:rsidRPr="00940BAD">
        <w:rPr>
          <w:rFonts w:ascii="Times New Roman" w:hAnsi="Times New Roman" w:cs="Times New Roman"/>
          <w:sz w:val="24"/>
          <w:szCs w:val="24"/>
        </w:rPr>
        <w:t>таргетированной</w:t>
      </w:r>
      <w:proofErr w:type="spellEnd"/>
      <w:r w:rsidRPr="00940BAD">
        <w:rPr>
          <w:rFonts w:ascii="Times New Roman" w:hAnsi="Times New Roman" w:cs="Times New Roman"/>
          <w:sz w:val="24"/>
          <w:szCs w:val="24"/>
        </w:rPr>
        <w:t xml:space="preserve"> и контекстной рекламы, SEO-оптимизации онлайн-площадок, создание страницы в социальных сетях, работа с отзывами и позиционирование в поисковых сервисах и картах и т.д.</w:t>
      </w:r>
    </w:p>
    <w:p w:rsidR="00940BAD" w:rsidRPr="00940BAD" w:rsidRDefault="00940BAD" w:rsidP="007115AA">
      <w:pPr>
        <w:spacing w:after="0" w:line="240" w:lineRule="auto"/>
        <w:ind w:firstLine="709"/>
        <w:jc w:val="both"/>
        <w:rPr>
          <w:rFonts w:ascii="Times New Roman" w:hAnsi="Times New Roman" w:cs="Times New Roman"/>
          <w:sz w:val="24"/>
          <w:szCs w:val="24"/>
        </w:rPr>
      </w:pP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b/>
          <w:sz w:val="24"/>
          <w:szCs w:val="24"/>
        </w:rPr>
        <w:t>Задание 1.</w:t>
      </w:r>
      <w:r>
        <w:rPr>
          <w:rFonts w:ascii="Times New Roman" w:hAnsi="Times New Roman" w:cs="Times New Roman"/>
          <w:sz w:val="24"/>
          <w:szCs w:val="24"/>
        </w:rPr>
        <w:t xml:space="preserve"> </w:t>
      </w:r>
      <w:r w:rsidRPr="007115AA">
        <w:rPr>
          <w:rFonts w:ascii="Times New Roman" w:hAnsi="Times New Roman" w:cs="Times New Roman"/>
          <w:sz w:val="24"/>
          <w:szCs w:val="24"/>
        </w:rPr>
        <w:t>В ваше рекламное агентство обратился рекламодатель с пожеланием разместить свою рекламу. Свое предпочтение он отдает традиционным средствам рекламы.</w:t>
      </w: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t>1.Порекомендуйте ему какой вид рекламы будет наиболее эффективен для продвижения товаров (услуг, фирмы). Возможно, это будет несколько видов рекламы, которые окажут комплексное</w:t>
      </w:r>
      <w:r>
        <w:rPr>
          <w:rFonts w:ascii="Times New Roman" w:hAnsi="Times New Roman" w:cs="Times New Roman"/>
          <w:sz w:val="24"/>
          <w:szCs w:val="24"/>
        </w:rPr>
        <w:t xml:space="preserve"> </w:t>
      </w:r>
      <w:r w:rsidRPr="007115AA">
        <w:rPr>
          <w:rFonts w:ascii="Times New Roman" w:hAnsi="Times New Roman" w:cs="Times New Roman"/>
          <w:sz w:val="24"/>
          <w:szCs w:val="24"/>
        </w:rPr>
        <w:t>воздействие.</w:t>
      </w: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t>2.Определите наиболее удачное местоположение (район, площадь, улица и другое), время, место распространения.</w:t>
      </w: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t>3.Изложите ваши рекомендации в письменной форме, подкрепив их аргументами.</w:t>
      </w: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t>Ваш заказчик (необходимо выполнить все три варианта):</w:t>
      </w: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t>А) Магазин канцелярских товаров «Карандаш». Реклама скидки к 1-му сентября для школьников;</w:t>
      </w: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t>Б) Цирк «шапито» с новым представлением;</w:t>
      </w:r>
    </w:p>
    <w:p w:rsidR="00F444C6"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lastRenderedPageBreak/>
        <w:t>В) Магазин косметики и бытовой химии «Золушка».</w:t>
      </w:r>
      <w:r w:rsidR="006235EA" w:rsidRPr="007115AA">
        <w:rPr>
          <w:rFonts w:ascii="Times New Roman" w:hAnsi="Times New Roman" w:cs="Times New Roman"/>
          <w:sz w:val="24"/>
          <w:szCs w:val="24"/>
        </w:rPr>
        <w:t xml:space="preserve"> </w:t>
      </w:r>
    </w:p>
    <w:p w:rsidR="00F444C6" w:rsidRPr="007115AA" w:rsidRDefault="00F444C6" w:rsidP="00F444C6">
      <w:pPr>
        <w:spacing w:after="0" w:line="240" w:lineRule="auto"/>
        <w:ind w:firstLine="709"/>
        <w:jc w:val="both"/>
        <w:rPr>
          <w:rFonts w:ascii="Times New Roman" w:hAnsi="Times New Roman" w:cs="Times New Roman"/>
          <w:sz w:val="24"/>
          <w:szCs w:val="24"/>
        </w:rPr>
      </w:pP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b/>
          <w:sz w:val="24"/>
          <w:szCs w:val="24"/>
        </w:rPr>
        <w:t>Задание 2.</w:t>
      </w:r>
      <w:r w:rsidRPr="007115AA">
        <w:rPr>
          <w:rFonts w:ascii="Times New Roman" w:hAnsi="Times New Roman" w:cs="Times New Roman"/>
          <w:sz w:val="24"/>
          <w:szCs w:val="24"/>
        </w:rPr>
        <w:t xml:space="preserve"> Изучите внимательно все предлагаемые материалы по данной теме.</w:t>
      </w:r>
    </w:p>
    <w:p w:rsidR="007115AA" w:rsidRPr="007115AA" w:rsidRDefault="007115AA" w:rsidP="007115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7115AA">
        <w:rPr>
          <w:rFonts w:ascii="Times New Roman" w:hAnsi="Times New Roman" w:cs="Times New Roman"/>
          <w:sz w:val="24"/>
          <w:szCs w:val="24"/>
        </w:rPr>
        <w:t>. Определите один товар для продвижения: кондитерские изделия; мыло ручной работы; игрушки и другое.</w:t>
      </w:r>
    </w:p>
    <w:p w:rsidR="007115AA" w:rsidRPr="007115AA" w:rsidRDefault="007115AA" w:rsidP="007115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7115AA">
        <w:rPr>
          <w:rFonts w:ascii="Times New Roman" w:hAnsi="Times New Roman" w:cs="Times New Roman"/>
          <w:sz w:val="24"/>
          <w:szCs w:val="24"/>
        </w:rPr>
        <w:t xml:space="preserve">. </w:t>
      </w:r>
      <w:r>
        <w:rPr>
          <w:rFonts w:ascii="Times New Roman" w:hAnsi="Times New Roman" w:cs="Times New Roman"/>
          <w:sz w:val="24"/>
          <w:szCs w:val="24"/>
        </w:rPr>
        <w:t>Р</w:t>
      </w:r>
      <w:r w:rsidRPr="007115AA">
        <w:rPr>
          <w:rFonts w:ascii="Times New Roman" w:hAnsi="Times New Roman" w:cs="Times New Roman"/>
          <w:sz w:val="24"/>
          <w:szCs w:val="24"/>
        </w:rPr>
        <w:t>азработайте программу продвижения в социальных сетях выбранного товара.</w:t>
      </w: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t>Определите и сформулируйте специализацию для выбранного товара / услуги;</w:t>
      </w: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t>Определите целевую аудиторию (минимум три сегмента) с помощью методики 5W Марка Шеррингтона;</w:t>
      </w: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t>Сформулируйте темы для контент-плана;</w:t>
      </w: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t>Адаптируйте темы под различные социальные сети (как в примере 4);</w:t>
      </w:r>
    </w:p>
    <w:p w:rsidR="007115AA" w:rsidRPr="007115AA" w:rsidRDefault="007115AA" w:rsidP="007115AA">
      <w:pPr>
        <w:spacing w:after="0" w:line="240" w:lineRule="auto"/>
        <w:ind w:firstLine="709"/>
        <w:jc w:val="both"/>
        <w:rPr>
          <w:rFonts w:ascii="Times New Roman" w:hAnsi="Times New Roman" w:cs="Times New Roman"/>
          <w:sz w:val="24"/>
          <w:szCs w:val="24"/>
        </w:rPr>
      </w:pPr>
      <w:r w:rsidRPr="007115AA">
        <w:rPr>
          <w:rFonts w:ascii="Times New Roman" w:hAnsi="Times New Roman" w:cs="Times New Roman"/>
          <w:sz w:val="24"/>
          <w:szCs w:val="24"/>
        </w:rPr>
        <w:t xml:space="preserve">Составьте контент-планы на неделю для выбранных социальных сетей. </w:t>
      </w:r>
    </w:p>
    <w:p w:rsidR="00C360F8" w:rsidRPr="007115AA" w:rsidRDefault="00C360F8" w:rsidP="00F444C6">
      <w:pPr>
        <w:spacing w:after="0" w:line="240" w:lineRule="auto"/>
        <w:ind w:firstLine="709"/>
        <w:jc w:val="both"/>
        <w:rPr>
          <w:rFonts w:ascii="Times New Roman" w:hAnsi="Times New Roman" w:cs="Times New Roman"/>
          <w:b/>
          <w:sz w:val="24"/>
          <w:szCs w:val="24"/>
        </w:rPr>
      </w:pPr>
    </w:p>
    <w:p w:rsidR="00C360F8" w:rsidRDefault="00C360F8" w:rsidP="00F444C6">
      <w:pPr>
        <w:spacing w:after="0" w:line="240" w:lineRule="auto"/>
        <w:ind w:firstLine="709"/>
        <w:jc w:val="both"/>
        <w:rPr>
          <w:rFonts w:ascii="Times New Roman" w:hAnsi="Times New Roman" w:cs="Times New Roman"/>
          <w:sz w:val="24"/>
          <w:szCs w:val="24"/>
        </w:rPr>
      </w:pPr>
    </w:p>
    <w:p w:rsidR="00F444C6" w:rsidRDefault="00F444C6" w:rsidP="00F444C6">
      <w:pPr>
        <w:spacing w:after="0" w:line="240" w:lineRule="auto"/>
        <w:ind w:firstLine="709"/>
        <w:jc w:val="both"/>
        <w:rPr>
          <w:rFonts w:ascii="Times New Roman" w:hAnsi="Times New Roman" w:cs="Times New Roman"/>
          <w:sz w:val="24"/>
          <w:szCs w:val="24"/>
        </w:rPr>
      </w:pPr>
    </w:p>
    <w:p w:rsidR="00F444C6" w:rsidRDefault="00F444C6" w:rsidP="00F444C6">
      <w:pPr>
        <w:spacing w:after="0" w:line="240" w:lineRule="auto"/>
        <w:ind w:firstLine="709"/>
        <w:jc w:val="both"/>
        <w:rPr>
          <w:rFonts w:ascii="Times New Roman" w:hAnsi="Times New Roman" w:cs="Times New Roman"/>
          <w:sz w:val="24"/>
          <w:szCs w:val="24"/>
        </w:rPr>
      </w:pPr>
    </w:p>
    <w:p w:rsidR="00F444C6" w:rsidRDefault="00F444C6" w:rsidP="00F444C6">
      <w:pPr>
        <w:spacing w:after="0" w:line="240" w:lineRule="auto"/>
        <w:ind w:firstLine="709"/>
        <w:jc w:val="both"/>
        <w:rPr>
          <w:rFonts w:ascii="Times New Roman" w:hAnsi="Times New Roman" w:cs="Times New Roman"/>
          <w:sz w:val="24"/>
          <w:szCs w:val="24"/>
        </w:rPr>
      </w:pPr>
    </w:p>
    <w:p w:rsidR="00946EC5" w:rsidRDefault="00946EC5">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F444C6" w:rsidRPr="00F541DD" w:rsidRDefault="00F444C6" w:rsidP="00F541DD">
      <w:pPr>
        <w:pStyle w:val="1"/>
        <w:spacing w:before="0" w:line="360" w:lineRule="auto"/>
        <w:ind w:firstLine="720"/>
        <w:jc w:val="center"/>
        <w:rPr>
          <w:rFonts w:ascii="Times New Roman" w:hAnsi="Times New Roman" w:cs="Times New Roman"/>
          <w:b/>
          <w:color w:val="auto"/>
          <w:sz w:val="28"/>
          <w:szCs w:val="28"/>
        </w:rPr>
      </w:pPr>
      <w:bookmarkStart w:id="7" w:name="_Toc156849787"/>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6.</w:t>
      </w:r>
      <w:r w:rsidR="006235EA">
        <w:rPr>
          <w:rFonts w:ascii="Times New Roman" w:hAnsi="Times New Roman" w:cs="Times New Roman"/>
          <w:b/>
          <w:color w:val="auto"/>
          <w:sz w:val="28"/>
          <w:szCs w:val="28"/>
        </w:rPr>
        <w:t xml:space="preserve"> </w:t>
      </w:r>
      <w:r w:rsidR="00946EC5" w:rsidRPr="00946EC5">
        <w:rPr>
          <w:rFonts w:ascii="Times New Roman" w:hAnsi="Times New Roman" w:cs="Times New Roman"/>
          <w:b/>
          <w:color w:val="auto"/>
          <w:sz w:val="28"/>
          <w:szCs w:val="28"/>
        </w:rPr>
        <w:t>Определение перспективных каналов в интернет-среде.</w:t>
      </w:r>
      <w:bookmarkEnd w:id="7"/>
    </w:p>
    <w:p w:rsidR="00F444C6" w:rsidRDefault="00F444C6" w:rsidP="00F444C6">
      <w:pPr>
        <w:spacing w:after="0" w:line="240" w:lineRule="auto"/>
        <w:ind w:firstLine="709"/>
        <w:jc w:val="both"/>
        <w:rPr>
          <w:rFonts w:ascii="Times New Roman" w:hAnsi="Times New Roman" w:cs="Times New Roman"/>
          <w:sz w:val="24"/>
          <w:szCs w:val="24"/>
        </w:rPr>
      </w:pPr>
    </w:p>
    <w:p w:rsidR="00C22596" w:rsidRDefault="00C22596" w:rsidP="00C22596">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C22596" w:rsidRDefault="00C22596" w:rsidP="00C22596">
      <w:pPr>
        <w:spacing w:after="0" w:line="240" w:lineRule="auto"/>
        <w:ind w:firstLine="709"/>
        <w:jc w:val="both"/>
        <w:rPr>
          <w:rFonts w:ascii="Times New Roman" w:hAnsi="Times New Roman" w:cs="Times New Roman"/>
          <w:sz w:val="24"/>
          <w:szCs w:val="24"/>
        </w:rPr>
      </w:pPr>
    </w:p>
    <w:p w:rsidR="00C22596" w:rsidRPr="00C22596" w:rsidRDefault="00C22596" w:rsidP="00C22596">
      <w:pPr>
        <w:spacing w:after="0" w:line="240" w:lineRule="auto"/>
        <w:ind w:firstLine="709"/>
        <w:jc w:val="both"/>
        <w:rPr>
          <w:rFonts w:ascii="Times New Roman" w:hAnsi="Times New Roman" w:cs="Times New Roman"/>
          <w:sz w:val="24"/>
          <w:szCs w:val="24"/>
        </w:rPr>
      </w:pPr>
      <w:proofErr w:type="spellStart"/>
      <w:r w:rsidRPr="00C22596">
        <w:rPr>
          <w:rFonts w:ascii="Times New Roman" w:hAnsi="Times New Roman" w:cs="Times New Roman"/>
          <w:sz w:val="24"/>
          <w:szCs w:val="24"/>
        </w:rPr>
        <w:t>Видеомаркетинг</w:t>
      </w:r>
      <w:proofErr w:type="spellEnd"/>
      <w:r>
        <w:rPr>
          <w:rFonts w:ascii="Times New Roman" w:hAnsi="Times New Roman" w:cs="Times New Roman"/>
          <w:sz w:val="24"/>
          <w:szCs w:val="24"/>
        </w:rPr>
        <w:t xml:space="preserve">. </w:t>
      </w:r>
      <w:r w:rsidRPr="00C22596">
        <w:rPr>
          <w:rFonts w:ascii="Times New Roman" w:hAnsi="Times New Roman" w:cs="Times New Roman"/>
          <w:sz w:val="24"/>
          <w:szCs w:val="24"/>
        </w:rPr>
        <w:t xml:space="preserve">В 2024 году видео продолжит набирать "очки" – многие уже освоили подготовку различных роликов с качественной и грамотной обработкой, чтобы ярко презентовать свои предложения. С помощью </w:t>
      </w:r>
      <w:proofErr w:type="spellStart"/>
      <w:r w:rsidRPr="00C22596">
        <w:rPr>
          <w:rFonts w:ascii="Times New Roman" w:hAnsi="Times New Roman" w:cs="Times New Roman"/>
          <w:sz w:val="24"/>
          <w:szCs w:val="24"/>
        </w:rPr>
        <w:t>видеоконтента</w:t>
      </w:r>
      <w:proofErr w:type="spellEnd"/>
      <w:r w:rsidRPr="00C22596">
        <w:rPr>
          <w:rFonts w:ascii="Times New Roman" w:hAnsi="Times New Roman" w:cs="Times New Roman"/>
          <w:sz w:val="24"/>
          <w:szCs w:val="24"/>
        </w:rPr>
        <w:t xml:space="preserve"> можно всесторонне рассказать о своей продукции или услугах, продемонстрировав лучшие стороны.</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На какие направления обратить внимание:</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xml:space="preserve">• </w:t>
      </w:r>
      <w:proofErr w:type="spellStart"/>
      <w:r w:rsidRPr="00C22596">
        <w:rPr>
          <w:rFonts w:ascii="Times New Roman" w:hAnsi="Times New Roman" w:cs="Times New Roman"/>
          <w:sz w:val="24"/>
          <w:szCs w:val="24"/>
        </w:rPr>
        <w:t>видеообзоры</w:t>
      </w:r>
      <w:proofErr w:type="spellEnd"/>
      <w:r w:rsidRPr="00C22596">
        <w:rPr>
          <w:rFonts w:ascii="Times New Roman" w:hAnsi="Times New Roman" w:cs="Times New Roman"/>
          <w:sz w:val="24"/>
          <w:szCs w:val="24"/>
        </w:rPr>
        <w:t>;</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xml:space="preserve">• персонализированная </w:t>
      </w:r>
      <w:proofErr w:type="spellStart"/>
      <w:r w:rsidRPr="00C22596">
        <w:rPr>
          <w:rFonts w:ascii="Times New Roman" w:hAnsi="Times New Roman" w:cs="Times New Roman"/>
          <w:sz w:val="24"/>
          <w:szCs w:val="24"/>
        </w:rPr>
        <w:t>видеореклама</w:t>
      </w:r>
      <w:proofErr w:type="spellEnd"/>
      <w:r w:rsidRPr="00C22596">
        <w:rPr>
          <w:rFonts w:ascii="Times New Roman" w:hAnsi="Times New Roman" w:cs="Times New Roman"/>
          <w:sz w:val="24"/>
          <w:szCs w:val="24"/>
        </w:rPr>
        <w:t>;</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xml:space="preserve">• </w:t>
      </w:r>
      <w:proofErr w:type="spellStart"/>
      <w:r w:rsidRPr="00C22596">
        <w:rPr>
          <w:rFonts w:ascii="Times New Roman" w:hAnsi="Times New Roman" w:cs="Times New Roman"/>
          <w:sz w:val="24"/>
          <w:szCs w:val="24"/>
        </w:rPr>
        <w:t>shoppable</w:t>
      </w:r>
      <w:proofErr w:type="spellEnd"/>
      <w:r w:rsidRPr="00C22596">
        <w:rPr>
          <w:rFonts w:ascii="Times New Roman" w:hAnsi="Times New Roman" w:cs="Times New Roman"/>
          <w:sz w:val="24"/>
          <w:szCs w:val="24"/>
        </w:rPr>
        <w:t>-видео;</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xml:space="preserve">• серии роликов с последовательным </w:t>
      </w:r>
      <w:proofErr w:type="spellStart"/>
      <w:r w:rsidRPr="00C22596">
        <w:rPr>
          <w:rFonts w:ascii="Times New Roman" w:hAnsi="Times New Roman" w:cs="Times New Roman"/>
          <w:sz w:val="24"/>
          <w:szCs w:val="24"/>
        </w:rPr>
        <w:t>сторителлингом</w:t>
      </w:r>
      <w:proofErr w:type="spellEnd"/>
      <w:r w:rsidRPr="00C22596">
        <w:rPr>
          <w:rFonts w:ascii="Times New Roman" w:hAnsi="Times New Roman" w:cs="Times New Roman"/>
          <w:sz w:val="24"/>
          <w:szCs w:val="24"/>
        </w:rPr>
        <w:t>;</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прямые трансляции (</w:t>
      </w:r>
      <w:proofErr w:type="spellStart"/>
      <w:r w:rsidRPr="00C22596">
        <w:rPr>
          <w:rFonts w:ascii="Times New Roman" w:hAnsi="Times New Roman" w:cs="Times New Roman"/>
          <w:sz w:val="24"/>
          <w:szCs w:val="24"/>
        </w:rPr>
        <w:t>стримы</w:t>
      </w:r>
      <w:proofErr w:type="spellEnd"/>
      <w:r w:rsidRPr="00C22596">
        <w:rPr>
          <w:rFonts w:ascii="Times New Roman" w:hAnsi="Times New Roman" w:cs="Times New Roman"/>
          <w:sz w:val="24"/>
          <w:szCs w:val="24"/>
        </w:rPr>
        <w:t>).</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Использование видео – важный элемент к успешному продвижении не только в 2024 году, а может быть и в перспективе на следующие несколько лет.</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xml:space="preserve">Интерактивный контент и </w:t>
      </w:r>
      <w:proofErr w:type="spellStart"/>
      <w:r w:rsidRPr="00C22596">
        <w:rPr>
          <w:rFonts w:ascii="Times New Roman" w:hAnsi="Times New Roman" w:cs="Times New Roman"/>
          <w:sz w:val="24"/>
          <w:szCs w:val="24"/>
        </w:rPr>
        <w:t>геймификация</w:t>
      </w:r>
      <w:proofErr w:type="spellEnd"/>
      <w:r>
        <w:rPr>
          <w:rFonts w:ascii="Times New Roman" w:hAnsi="Times New Roman" w:cs="Times New Roman"/>
          <w:sz w:val="24"/>
          <w:szCs w:val="24"/>
        </w:rPr>
        <w:t xml:space="preserve">. </w:t>
      </w:r>
      <w:r w:rsidRPr="00C22596">
        <w:rPr>
          <w:rFonts w:ascii="Times New Roman" w:hAnsi="Times New Roman" w:cs="Times New Roman"/>
          <w:sz w:val="24"/>
          <w:szCs w:val="24"/>
        </w:rPr>
        <w:t>Интересное содержимое непременно «зацепит» потенциального клиента и будет мотивировать его оставить заявку – так показала практика прошлых лет и на нее делают большие ставки в будущем. Сегодня наличие интерактивных элементов на сайте повышает шансы на успешное продвижение и привлекает заинтересованных пользователей.</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Перечислим несколько основных приемов:</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1. Базовые инструменты: опросы, конкурсы, различные викторины или калькуляторы онлайн. Во всем этом могут участвовать пользователи, знакомясь с продукцией.</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xml:space="preserve">2. Нововведения – такие как AR-технологии, подкасты, </w:t>
      </w:r>
      <w:proofErr w:type="spellStart"/>
      <w:r w:rsidRPr="00C22596">
        <w:rPr>
          <w:rFonts w:ascii="Times New Roman" w:hAnsi="Times New Roman" w:cs="Times New Roman"/>
          <w:sz w:val="24"/>
          <w:szCs w:val="24"/>
        </w:rPr>
        <w:t>промоигры</w:t>
      </w:r>
      <w:proofErr w:type="spellEnd"/>
      <w:r w:rsidRPr="00C22596">
        <w:rPr>
          <w:rFonts w:ascii="Times New Roman" w:hAnsi="Times New Roman" w:cs="Times New Roman"/>
          <w:sz w:val="24"/>
          <w:szCs w:val="24"/>
        </w:rPr>
        <w:t xml:space="preserve">, маски в </w:t>
      </w:r>
      <w:proofErr w:type="spellStart"/>
      <w:r w:rsidRPr="00C22596">
        <w:rPr>
          <w:rFonts w:ascii="Times New Roman" w:hAnsi="Times New Roman" w:cs="Times New Roman"/>
          <w:sz w:val="24"/>
          <w:szCs w:val="24"/>
        </w:rPr>
        <w:t>Tik</w:t>
      </w:r>
      <w:proofErr w:type="spellEnd"/>
      <w:r w:rsidRPr="00C22596">
        <w:rPr>
          <w:rFonts w:ascii="Times New Roman" w:hAnsi="Times New Roman" w:cs="Times New Roman"/>
          <w:sz w:val="24"/>
          <w:szCs w:val="24"/>
        </w:rPr>
        <w:t xml:space="preserve"> </w:t>
      </w:r>
      <w:proofErr w:type="spellStart"/>
      <w:r w:rsidRPr="00C22596">
        <w:rPr>
          <w:rFonts w:ascii="Times New Roman" w:hAnsi="Times New Roman" w:cs="Times New Roman"/>
          <w:sz w:val="24"/>
          <w:szCs w:val="24"/>
        </w:rPr>
        <w:t>Tok</w:t>
      </w:r>
      <w:proofErr w:type="spellEnd"/>
      <w:r w:rsidRPr="00C22596">
        <w:rPr>
          <w:rFonts w:ascii="Times New Roman" w:hAnsi="Times New Roman" w:cs="Times New Roman"/>
          <w:sz w:val="24"/>
          <w:szCs w:val="24"/>
        </w:rPr>
        <w:t>. Все указанное, в настоящий момент, на пике популярности и считается, что именно за данными инструментами стоит будущее.</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xml:space="preserve">Еще один актуальный тренд – </w:t>
      </w:r>
      <w:proofErr w:type="spellStart"/>
      <w:r w:rsidRPr="00C22596">
        <w:rPr>
          <w:rFonts w:ascii="Times New Roman" w:hAnsi="Times New Roman" w:cs="Times New Roman"/>
          <w:sz w:val="24"/>
          <w:szCs w:val="24"/>
        </w:rPr>
        <w:t>геймификация</w:t>
      </w:r>
      <w:proofErr w:type="spellEnd"/>
      <w:r w:rsidRPr="00C22596">
        <w:rPr>
          <w:rFonts w:ascii="Times New Roman" w:hAnsi="Times New Roman" w:cs="Times New Roman"/>
          <w:sz w:val="24"/>
          <w:szCs w:val="24"/>
        </w:rPr>
        <w:t xml:space="preserve">. Такой путь подразумевает введение игровых элементов, которые подсознательно знакомят пользователя с товаром или услугой. Это игровые приложения, различные программы лояльности, </w:t>
      </w:r>
      <w:proofErr w:type="spellStart"/>
      <w:r w:rsidRPr="00C22596">
        <w:rPr>
          <w:rFonts w:ascii="Times New Roman" w:hAnsi="Times New Roman" w:cs="Times New Roman"/>
          <w:sz w:val="24"/>
          <w:szCs w:val="24"/>
        </w:rPr>
        <w:t>квизы</w:t>
      </w:r>
      <w:proofErr w:type="spellEnd"/>
      <w:r w:rsidRPr="00C22596">
        <w:rPr>
          <w:rFonts w:ascii="Times New Roman" w:hAnsi="Times New Roman" w:cs="Times New Roman"/>
          <w:sz w:val="24"/>
          <w:szCs w:val="24"/>
        </w:rPr>
        <w:t xml:space="preserve"> и другие инструменты, которые склоняют гостя остаться на сайте. При правильной организации маркетинга и формировании лояльности к клиентам пользователи не просто будут покупать предложенную продукцию, но будут привлекать друзей и знакомых.</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Контент-маркетинг</w:t>
      </w:r>
      <w:r>
        <w:rPr>
          <w:rFonts w:ascii="Times New Roman" w:hAnsi="Times New Roman" w:cs="Times New Roman"/>
          <w:sz w:val="24"/>
          <w:szCs w:val="24"/>
        </w:rPr>
        <w:t xml:space="preserve">. </w:t>
      </w:r>
      <w:r w:rsidRPr="00C22596">
        <w:rPr>
          <w:rFonts w:ascii="Times New Roman" w:hAnsi="Times New Roman" w:cs="Times New Roman"/>
          <w:sz w:val="24"/>
          <w:szCs w:val="24"/>
        </w:rPr>
        <w:t>Ожидается, что в ближайшие 5 лет рынок контент-маркетинга увеличится на 16%. Начало прироста мы уже заметили сейчас, дальнейшее увеличение спроса будет идти в 2024 году. Эта сфера имеет довольно высокую рентабельность, ведь контент больше чем вполовину дешевле обычной рекламы, а клиентов приводит практически в три раза больше. Уже в этом году такой стратегией пользуется почти 82% маркетологов, что на 12% выше, чем в прошлом году. Ожидается, что специалистам в сфере контент-маркетинга в ближайшее время придется усиленно потрудиться – спрос на их услуги будет только расти.</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Здесь же можно отметить и прошедшее в августе 2023 года обновления алгоритма поисковой системы Яндекс (подробнее по ссылке): поисковик научился точнее определять неуникальный контент. Если на сайте мало (или вообще нет) оригинального содержимого или оно представляет собой автоматические переводы с другого языка, то будут наложены санкции, снять которые можно будет только путем удаления или актуализации всего низкокачественного наполнения.</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Что еще можно заимствовать:</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lastRenderedPageBreak/>
        <w:t>• Описания товаров, услуг, мероприятий, инструкций и т.д., предоставленные производителями, организаторами и др.;</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Литературные и фольклорные произведений: цитаты, песни, афоризмы и т.д.;</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Законы, указы и т.п.;</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Ваши собственные тексты из других Ваших источников;</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Другие случаи заимствования, когда в посетители получают дополнительную ценность контента на Вашем сайте.</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xml:space="preserve">Искусственный интеллект, </w:t>
      </w:r>
      <w:proofErr w:type="spellStart"/>
      <w:r w:rsidRPr="00C22596">
        <w:rPr>
          <w:rFonts w:ascii="Times New Roman" w:hAnsi="Times New Roman" w:cs="Times New Roman"/>
          <w:sz w:val="24"/>
          <w:szCs w:val="24"/>
        </w:rPr>
        <w:t>нейросети</w:t>
      </w:r>
      <w:proofErr w:type="spellEnd"/>
      <w:r w:rsidRPr="00C22596">
        <w:rPr>
          <w:rFonts w:ascii="Times New Roman" w:hAnsi="Times New Roman" w:cs="Times New Roman"/>
          <w:sz w:val="24"/>
          <w:szCs w:val="24"/>
        </w:rPr>
        <w:t xml:space="preserve"> и чат-боты</w:t>
      </w:r>
      <w:r>
        <w:rPr>
          <w:rFonts w:ascii="Times New Roman" w:hAnsi="Times New Roman" w:cs="Times New Roman"/>
          <w:sz w:val="24"/>
          <w:szCs w:val="24"/>
        </w:rPr>
        <w:t xml:space="preserve">. </w:t>
      </w:r>
      <w:r w:rsidRPr="00C22596">
        <w:rPr>
          <w:rFonts w:ascii="Times New Roman" w:hAnsi="Times New Roman" w:cs="Times New Roman"/>
          <w:sz w:val="24"/>
          <w:szCs w:val="24"/>
        </w:rPr>
        <w:t xml:space="preserve">Технологии ИИ сегодня успешно внедрили практически 52% компаний в виде контента (с помощью популярных сегодня </w:t>
      </w:r>
      <w:proofErr w:type="spellStart"/>
      <w:r w:rsidRPr="00C22596">
        <w:rPr>
          <w:rFonts w:ascii="Times New Roman" w:hAnsi="Times New Roman" w:cs="Times New Roman"/>
          <w:sz w:val="24"/>
          <w:szCs w:val="24"/>
        </w:rPr>
        <w:t>нейросетей</w:t>
      </w:r>
      <w:proofErr w:type="spellEnd"/>
      <w:r w:rsidRPr="00C22596">
        <w:rPr>
          <w:rFonts w:ascii="Times New Roman" w:hAnsi="Times New Roman" w:cs="Times New Roman"/>
          <w:sz w:val="24"/>
          <w:szCs w:val="24"/>
        </w:rPr>
        <w:t>), поисковых систем и чат-ботов, благодаря которым можно проводить анализ запросов потребителей в поисковых системах, данные из мессенджеров, общения потенциальных клиентов в блогах, формируя персонализированные предложения на основе их интересов.</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xml:space="preserve">Компания </w:t>
      </w:r>
      <w:proofErr w:type="spellStart"/>
      <w:r w:rsidRPr="00C22596">
        <w:rPr>
          <w:rFonts w:ascii="Times New Roman" w:hAnsi="Times New Roman" w:cs="Times New Roman"/>
          <w:sz w:val="24"/>
          <w:szCs w:val="24"/>
        </w:rPr>
        <w:t>Google</w:t>
      </w:r>
      <w:proofErr w:type="spellEnd"/>
      <w:r w:rsidRPr="00C22596">
        <w:rPr>
          <w:rFonts w:ascii="Times New Roman" w:hAnsi="Times New Roman" w:cs="Times New Roman"/>
          <w:sz w:val="24"/>
          <w:szCs w:val="24"/>
        </w:rPr>
        <w:t xml:space="preserve"> оказалась одной из первых, которая впервые внедрила искусственный интеллект для ранжирования в поисковых системах.</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На основе искусственного интеллекта работают и чат-боты – они общаются с потенциальными клиентами простыми предложениями, помогают купить товар или услугу, оформить возврат и т.д.</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Важные факты:</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1. Практически в 64% случаев требуется круглосуточное обслуживание клиентов, где и помогают такие системы. Почти 55% заказчиков остаются довольны консультацией.</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2. Около 80% покупателей устраивают услуги ботов. Они всегда находят ответ на свой вопрос.</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3. К 2023 году на чат-боты будет приходиться порядка $112 млрд. от всех транзакций. К 2024 году расходы в розничной торговле через этот сервис вырастут до $142 млрд. Для сравнения: в 2019 году эта цифра составляла всего $2,8 млрд.</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Голосовые помощники</w:t>
      </w:r>
      <w:r>
        <w:rPr>
          <w:rFonts w:ascii="Times New Roman" w:hAnsi="Times New Roman" w:cs="Times New Roman"/>
          <w:sz w:val="24"/>
          <w:szCs w:val="24"/>
        </w:rPr>
        <w:t xml:space="preserve">. </w:t>
      </w:r>
      <w:r w:rsidRPr="00C22596">
        <w:rPr>
          <w:rFonts w:ascii="Times New Roman" w:hAnsi="Times New Roman" w:cs="Times New Roman"/>
          <w:sz w:val="24"/>
          <w:szCs w:val="24"/>
        </w:rPr>
        <w:t xml:space="preserve">Еще один инструмент интернет-маркетинга – использование цифровых помощников, таких как </w:t>
      </w:r>
      <w:proofErr w:type="spellStart"/>
      <w:r w:rsidRPr="00C22596">
        <w:rPr>
          <w:rFonts w:ascii="Times New Roman" w:hAnsi="Times New Roman" w:cs="Times New Roman"/>
          <w:sz w:val="24"/>
          <w:szCs w:val="24"/>
        </w:rPr>
        <w:t>Alexa</w:t>
      </w:r>
      <w:proofErr w:type="spellEnd"/>
      <w:r w:rsidRPr="00C22596">
        <w:rPr>
          <w:rFonts w:ascii="Times New Roman" w:hAnsi="Times New Roman" w:cs="Times New Roman"/>
          <w:sz w:val="24"/>
          <w:szCs w:val="24"/>
        </w:rPr>
        <w:t xml:space="preserve"> или </w:t>
      </w:r>
      <w:proofErr w:type="spellStart"/>
      <w:r w:rsidRPr="00C22596">
        <w:rPr>
          <w:rFonts w:ascii="Times New Roman" w:hAnsi="Times New Roman" w:cs="Times New Roman"/>
          <w:sz w:val="24"/>
          <w:szCs w:val="24"/>
        </w:rPr>
        <w:t>Google</w:t>
      </w:r>
      <w:proofErr w:type="spellEnd"/>
      <w:r w:rsidRPr="00C22596">
        <w:rPr>
          <w:rFonts w:ascii="Times New Roman" w:hAnsi="Times New Roman" w:cs="Times New Roman"/>
          <w:sz w:val="24"/>
          <w:szCs w:val="24"/>
        </w:rPr>
        <w:t xml:space="preserve"> </w:t>
      </w:r>
      <w:proofErr w:type="spellStart"/>
      <w:r w:rsidRPr="00C22596">
        <w:rPr>
          <w:rFonts w:ascii="Times New Roman" w:hAnsi="Times New Roman" w:cs="Times New Roman"/>
          <w:sz w:val="24"/>
          <w:szCs w:val="24"/>
        </w:rPr>
        <w:t>Assistant</w:t>
      </w:r>
      <w:proofErr w:type="spellEnd"/>
      <w:r w:rsidRPr="00C22596">
        <w:rPr>
          <w:rFonts w:ascii="Times New Roman" w:hAnsi="Times New Roman" w:cs="Times New Roman"/>
          <w:sz w:val="24"/>
          <w:szCs w:val="24"/>
        </w:rPr>
        <w:t>. По статистике, их услугами пользуется большая часть всех пользователей гаджетов и в ближайшем времени ожидается только прирост популярности. Около половины случаев работы с «умными динамиками» приходится именно на сделки, частные встречи или поиски определенной продукции.</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Таким образом, использование таких помощников постоянно растет, поэтому важно уделить пристальное внимание оптимизации под голосовой поиск.</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Добросовестность компании</w:t>
      </w:r>
      <w:r>
        <w:rPr>
          <w:rFonts w:ascii="Times New Roman" w:hAnsi="Times New Roman" w:cs="Times New Roman"/>
          <w:sz w:val="24"/>
          <w:szCs w:val="24"/>
        </w:rPr>
        <w:t xml:space="preserve">. </w:t>
      </w:r>
      <w:r w:rsidRPr="00C22596">
        <w:rPr>
          <w:rFonts w:ascii="Times New Roman" w:hAnsi="Times New Roman" w:cs="Times New Roman"/>
          <w:sz w:val="24"/>
          <w:szCs w:val="24"/>
        </w:rPr>
        <w:t>Помимо традиционно разработанных правил маркетинга, особый упор будет делаться именно на оценку ответственности фирмы при работе с клиентами.</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Что учитывается:</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отзывы покупателей;</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решения компанией конфликтных ситуаций;</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отсутствие жалоб на мошенничество или обман;</w:t>
      </w:r>
    </w:p>
    <w:p w:rsidR="00C22596" w:rsidRP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 рекомендации фирмы потенциальным клиентам и другая информация.</w:t>
      </w:r>
    </w:p>
    <w:p w:rsidR="00C22596" w:rsidRPr="00C22596" w:rsidRDefault="00C22596" w:rsidP="00C22596">
      <w:pPr>
        <w:spacing w:after="0" w:line="240" w:lineRule="auto"/>
        <w:ind w:firstLine="709"/>
        <w:jc w:val="both"/>
        <w:rPr>
          <w:rFonts w:ascii="Times New Roman" w:hAnsi="Times New Roman" w:cs="Times New Roman"/>
          <w:sz w:val="24"/>
          <w:szCs w:val="24"/>
        </w:rPr>
      </w:pPr>
      <w:proofErr w:type="spellStart"/>
      <w:r w:rsidRPr="00C22596">
        <w:rPr>
          <w:rFonts w:ascii="Times New Roman" w:hAnsi="Times New Roman" w:cs="Times New Roman"/>
          <w:sz w:val="24"/>
          <w:szCs w:val="24"/>
        </w:rPr>
        <w:t>Mobile</w:t>
      </w:r>
      <w:proofErr w:type="spellEnd"/>
      <w:r w:rsidRPr="00C22596">
        <w:rPr>
          <w:rFonts w:ascii="Times New Roman" w:hAnsi="Times New Roman" w:cs="Times New Roman"/>
          <w:sz w:val="24"/>
          <w:szCs w:val="24"/>
        </w:rPr>
        <w:t xml:space="preserve"> </w:t>
      </w:r>
      <w:proofErr w:type="spellStart"/>
      <w:r w:rsidRPr="00C22596">
        <w:rPr>
          <w:rFonts w:ascii="Times New Roman" w:hAnsi="Times New Roman" w:cs="Times New Roman"/>
          <w:sz w:val="24"/>
          <w:szCs w:val="24"/>
        </w:rPr>
        <w:t>first</w:t>
      </w:r>
      <w:proofErr w:type="spellEnd"/>
      <w:r>
        <w:rPr>
          <w:rFonts w:ascii="Times New Roman" w:hAnsi="Times New Roman" w:cs="Times New Roman"/>
          <w:sz w:val="24"/>
          <w:szCs w:val="24"/>
        </w:rPr>
        <w:t xml:space="preserve">. </w:t>
      </w:r>
      <w:r w:rsidRPr="00C22596">
        <w:rPr>
          <w:rFonts w:ascii="Times New Roman" w:hAnsi="Times New Roman" w:cs="Times New Roman"/>
          <w:sz w:val="24"/>
          <w:szCs w:val="24"/>
        </w:rPr>
        <w:t xml:space="preserve">Продолжает расти важность и еще одного инструмента, который уже используется сегодня – </w:t>
      </w:r>
      <w:proofErr w:type="spellStart"/>
      <w:r w:rsidRPr="00C22596">
        <w:rPr>
          <w:rFonts w:ascii="Times New Roman" w:hAnsi="Times New Roman" w:cs="Times New Roman"/>
          <w:sz w:val="24"/>
          <w:szCs w:val="24"/>
        </w:rPr>
        <w:t>mobile</w:t>
      </w:r>
      <w:proofErr w:type="spellEnd"/>
      <w:r w:rsidRPr="00C22596">
        <w:rPr>
          <w:rFonts w:ascii="Times New Roman" w:hAnsi="Times New Roman" w:cs="Times New Roman"/>
          <w:sz w:val="24"/>
          <w:szCs w:val="24"/>
        </w:rPr>
        <w:t xml:space="preserve"> </w:t>
      </w:r>
      <w:proofErr w:type="spellStart"/>
      <w:r w:rsidRPr="00C22596">
        <w:rPr>
          <w:rFonts w:ascii="Times New Roman" w:hAnsi="Times New Roman" w:cs="Times New Roman"/>
          <w:sz w:val="24"/>
          <w:szCs w:val="24"/>
        </w:rPr>
        <w:t>first</w:t>
      </w:r>
      <w:proofErr w:type="spellEnd"/>
      <w:r w:rsidRPr="00C22596">
        <w:rPr>
          <w:rFonts w:ascii="Times New Roman" w:hAnsi="Times New Roman" w:cs="Times New Roman"/>
          <w:sz w:val="24"/>
          <w:szCs w:val="24"/>
        </w:rPr>
        <w:t>. Здесь подразумевается ориентированность, в первую очередь, именно на пользователей мобильных устройств – адаптацию сайта под смартфоны и планшеты: показа только главного по содержанию, оформление для удобного открытия каталога, связи с онлайн консультантом и т.д.</w:t>
      </w:r>
    </w:p>
    <w:p w:rsidR="00C22596"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sz w:val="24"/>
          <w:szCs w:val="24"/>
        </w:rPr>
        <w:t>Персонализация контента</w:t>
      </w:r>
      <w:r>
        <w:rPr>
          <w:rFonts w:ascii="Times New Roman" w:hAnsi="Times New Roman" w:cs="Times New Roman"/>
          <w:sz w:val="24"/>
          <w:szCs w:val="24"/>
        </w:rPr>
        <w:t xml:space="preserve">. </w:t>
      </w:r>
      <w:r w:rsidRPr="00C22596">
        <w:rPr>
          <w:rFonts w:ascii="Times New Roman" w:hAnsi="Times New Roman" w:cs="Times New Roman"/>
          <w:sz w:val="24"/>
          <w:szCs w:val="24"/>
        </w:rPr>
        <w:t xml:space="preserve">Понятно, что хороший контент – это тот, который ориентирован на конкретного клиента с учетом его персональных особенностей. Время шаблонных решений прошло, сегодня покупатели выбирают сайты, которые предлагают уникальные рекомендации, эксклюзивные предложения и индивидуальное содержание. </w:t>
      </w:r>
    </w:p>
    <w:p w:rsidR="00C22596" w:rsidRPr="00940BAD" w:rsidRDefault="00C22596" w:rsidP="00C22596">
      <w:pPr>
        <w:spacing w:after="0" w:line="240" w:lineRule="auto"/>
        <w:ind w:firstLine="709"/>
        <w:jc w:val="both"/>
        <w:rPr>
          <w:rFonts w:ascii="Times New Roman" w:hAnsi="Times New Roman" w:cs="Times New Roman"/>
          <w:sz w:val="24"/>
          <w:szCs w:val="24"/>
        </w:rPr>
      </w:pPr>
      <w:r w:rsidRPr="00C22596">
        <w:rPr>
          <w:rFonts w:ascii="Times New Roman" w:hAnsi="Times New Roman" w:cs="Times New Roman"/>
          <w:b/>
          <w:sz w:val="24"/>
          <w:szCs w:val="24"/>
        </w:rPr>
        <w:lastRenderedPageBreak/>
        <w:t>Задание 1.</w:t>
      </w:r>
      <w:r>
        <w:rPr>
          <w:rFonts w:ascii="Times New Roman" w:hAnsi="Times New Roman" w:cs="Times New Roman"/>
          <w:sz w:val="24"/>
          <w:szCs w:val="24"/>
        </w:rPr>
        <w:t xml:space="preserve"> </w:t>
      </w:r>
      <w:r w:rsidRPr="00940BAD">
        <w:rPr>
          <w:rFonts w:ascii="Times New Roman" w:hAnsi="Times New Roman" w:cs="Times New Roman"/>
          <w:sz w:val="24"/>
          <w:szCs w:val="24"/>
        </w:rPr>
        <w:t xml:space="preserve">Найти 3 реальных примера рекламных объявлений, разработанных по принципу ODS1. Разработайте три рекламных объявления на основе принципа ODS для продвижения товаров и услуг. Определите тип и цель рекламы. </w:t>
      </w:r>
    </w:p>
    <w:p w:rsidR="00C22596" w:rsidRPr="00940BAD" w:rsidRDefault="00C22596" w:rsidP="00C22596">
      <w:pPr>
        <w:spacing w:after="0" w:line="240" w:lineRule="auto"/>
        <w:ind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Создайте рекламную кампанию в системе </w:t>
      </w:r>
      <w:proofErr w:type="spellStart"/>
      <w:r w:rsidRPr="00940BAD">
        <w:rPr>
          <w:rFonts w:ascii="Times New Roman" w:hAnsi="Times New Roman" w:cs="Times New Roman"/>
          <w:sz w:val="24"/>
          <w:szCs w:val="24"/>
        </w:rPr>
        <w:t>Яндекс.Директ</w:t>
      </w:r>
      <w:proofErr w:type="spellEnd"/>
      <w:r w:rsidRPr="00940BAD">
        <w:rPr>
          <w:rFonts w:ascii="Times New Roman" w:hAnsi="Times New Roman" w:cs="Times New Roman"/>
          <w:sz w:val="24"/>
          <w:szCs w:val="24"/>
        </w:rPr>
        <w:t xml:space="preserve">, используя готовые объявления из </w:t>
      </w:r>
      <w:r>
        <w:rPr>
          <w:rFonts w:ascii="Times New Roman" w:hAnsi="Times New Roman" w:cs="Times New Roman"/>
          <w:sz w:val="24"/>
          <w:szCs w:val="24"/>
        </w:rPr>
        <w:t>предыдущих заданий</w:t>
      </w:r>
      <w:r w:rsidRPr="00940BAD">
        <w:rPr>
          <w:rFonts w:ascii="Times New Roman" w:hAnsi="Times New Roman" w:cs="Times New Roman"/>
          <w:sz w:val="24"/>
          <w:szCs w:val="24"/>
        </w:rPr>
        <w:t>.</w:t>
      </w:r>
    </w:p>
    <w:p w:rsidR="00C22596" w:rsidRPr="00940BAD" w:rsidRDefault="00C22596" w:rsidP="00C22596">
      <w:pPr>
        <w:spacing w:after="0" w:line="240" w:lineRule="auto"/>
        <w:ind w:firstLine="709"/>
        <w:jc w:val="both"/>
        <w:rPr>
          <w:rFonts w:ascii="Times New Roman" w:hAnsi="Times New Roman" w:cs="Times New Roman"/>
          <w:sz w:val="24"/>
          <w:szCs w:val="24"/>
        </w:rPr>
      </w:pPr>
      <w:r w:rsidRPr="00940BAD">
        <w:rPr>
          <w:rFonts w:ascii="Times New Roman" w:hAnsi="Times New Roman" w:cs="Times New Roman"/>
          <w:sz w:val="24"/>
          <w:szCs w:val="24"/>
        </w:rPr>
        <w:t>Типовой алгоритм подбора ключевых слов</w:t>
      </w:r>
      <w:r>
        <w:rPr>
          <w:rFonts w:ascii="Times New Roman" w:hAnsi="Times New Roman" w:cs="Times New Roman"/>
          <w:sz w:val="24"/>
          <w:szCs w:val="24"/>
        </w:rPr>
        <w:t>:</w:t>
      </w:r>
      <w:r w:rsidRPr="00940BAD">
        <w:rPr>
          <w:rFonts w:ascii="Times New Roman" w:hAnsi="Times New Roman" w:cs="Times New Roman"/>
          <w:sz w:val="24"/>
          <w:szCs w:val="24"/>
        </w:rPr>
        <w:t xml:space="preserve">  </w:t>
      </w:r>
    </w:p>
    <w:p w:rsidR="00C22596" w:rsidRPr="00940BAD" w:rsidRDefault="00C22596" w:rsidP="00C22596">
      <w:pPr>
        <w:pStyle w:val="a3"/>
        <w:numPr>
          <w:ilvl w:val="0"/>
          <w:numId w:val="29"/>
        </w:numPr>
        <w:spacing w:after="0" w:line="240" w:lineRule="auto"/>
        <w:ind w:left="0"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Определите свой рынок (b2b, b2c, розница, опт) и тематику. </w:t>
      </w:r>
    </w:p>
    <w:p w:rsidR="00C22596" w:rsidRPr="00D2708A" w:rsidRDefault="00C22596" w:rsidP="00C22596">
      <w:pPr>
        <w:pStyle w:val="a3"/>
        <w:numPr>
          <w:ilvl w:val="0"/>
          <w:numId w:val="29"/>
        </w:numPr>
        <w:spacing w:after="0" w:line="240" w:lineRule="auto"/>
        <w:ind w:left="0" w:firstLine="709"/>
        <w:jc w:val="both"/>
        <w:rPr>
          <w:rFonts w:ascii="Times New Roman" w:hAnsi="Times New Roman" w:cs="Times New Roman"/>
          <w:sz w:val="24"/>
          <w:szCs w:val="24"/>
        </w:rPr>
      </w:pPr>
      <w:r w:rsidRPr="00D2708A">
        <w:rPr>
          <w:rFonts w:ascii="Times New Roman" w:hAnsi="Times New Roman" w:cs="Times New Roman"/>
          <w:sz w:val="24"/>
          <w:szCs w:val="24"/>
        </w:rPr>
        <w:t xml:space="preserve">Вводите в wordstat.yandex.ru СВЧ- или ВЧ-запрос по вашей тематике (низкочастотные (НЧ) – до 100 показов в месяц; среднечастотные (СЧ) – до 1000 показов в месяц; высокочастотные (ВЧ) – от 1000 показов в месяц.). </w:t>
      </w:r>
    </w:p>
    <w:p w:rsidR="00C22596" w:rsidRPr="00940BAD" w:rsidRDefault="00C22596" w:rsidP="00C22596">
      <w:pPr>
        <w:pStyle w:val="a3"/>
        <w:numPr>
          <w:ilvl w:val="0"/>
          <w:numId w:val="29"/>
        </w:numPr>
        <w:spacing w:after="0" w:line="240" w:lineRule="auto"/>
        <w:ind w:left="0"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Подходящие ВЧ заносите в ваш список ключевых слов. </w:t>
      </w:r>
    </w:p>
    <w:p w:rsidR="00C22596" w:rsidRPr="00940BAD" w:rsidRDefault="00C22596" w:rsidP="00C22596">
      <w:pPr>
        <w:pStyle w:val="a3"/>
        <w:numPr>
          <w:ilvl w:val="0"/>
          <w:numId w:val="29"/>
        </w:numPr>
        <w:spacing w:after="0" w:line="240" w:lineRule="auto"/>
        <w:ind w:left="0"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Выбираете целевые СЧ и тоже заносите в свой список. </w:t>
      </w:r>
    </w:p>
    <w:p w:rsidR="00C22596" w:rsidRPr="00940BAD" w:rsidRDefault="00C22596" w:rsidP="00C22596">
      <w:pPr>
        <w:pStyle w:val="a3"/>
        <w:numPr>
          <w:ilvl w:val="0"/>
          <w:numId w:val="29"/>
        </w:numPr>
        <w:spacing w:after="0" w:line="240" w:lineRule="auto"/>
        <w:ind w:left="0"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Открываете дополнительную вкладку wordstat.yandex.ru и вводите в нее по очереди, выбранные на четвертом шаге СЧ. </w:t>
      </w:r>
    </w:p>
    <w:p w:rsidR="00C22596" w:rsidRPr="00940BAD" w:rsidRDefault="00C22596" w:rsidP="00C22596">
      <w:pPr>
        <w:pStyle w:val="a3"/>
        <w:numPr>
          <w:ilvl w:val="0"/>
          <w:numId w:val="29"/>
        </w:numPr>
        <w:spacing w:after="0" w:line="240" w:lineRule="auto"/>
        <w:ind w:left="0"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Из каждого СЧ определяете подходящие вам НЧ и заносите в ваш список. </w:t>
      </w:r>
    </w:p>
    <w:p w:rsidR="00C22596" w:rsidRPr="00940BAD" w:rsidRDefault="00C22596" w:rsidP="00C22596">
      <w:pPr>
        <w:pStyle w:val="a3"/>
        <w:numPr>
          <w:ilvl w:val="0"/>
          <w:numId w:val="29"/>
        </w:numPr>
        <w:spacing w:after="0" w:line="240" w:lineRule="auto"/>
        <w:ind w:left="0"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При необходимости к получившемуся списку применяете операторы </w:t>
      </w:r>
      <w:proofErr w:type="spellStart"/>
      <w:r w:rsidRPr="00940BAD">
        <w:rPr>
          <w:rFonts w:ascii="Times New Roman" w:hAnsi="Times New Roman" w:cs="Times New Roman"/>
          <w:sz w:val="24"/>
          <w:szCs w:val="24"/>
        </w:rPr>
        <w:t>Яндекс.Директа</w:t>
      </w:r>
      <w:proofErr w:type="spellEnd"/>
      <w:r w:rsidRPr="00940BAD">
        <w:rPr>
          <w:rFonts w:ascii="Times New Roman" w:hAnsi="Times New Roman" w:cs="Times New Roman"/>
          <w:sz w:val="24"/>
          <w:szCs w:val="24"/>
        </w:rPr>
        <w:t xml:space="preserve">. </w:t>
      </w:r>
    </w:p>
    <w:p w:rsidR="00C22596" w:rsidRPr="00940BAD" w:rsidRDefault="00C22596" w:rsidP="00C22596">
      <w:pPr>
        <w:pStyle w:val="a3"/>
        <w:numPr>
          <w:ilvl w:val="0"/>
          <w:numId w:val="29"/>
        </w:numPr>
        <w:spacing w:after="0" w:line="240" w:lineRule="auto"/>
        <w:ind w:left="0"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Группируете запросы в зависимости от признака или выбранной стратегии. </w:t>
      </w:r>
    </w:p>
    <w:p w:rsidR="00C22596" w:rsidRPr="00940BAD" w:rsidRDefault="00C22596" w:rsidP="00C22596">
      <w:pPr>
        <w:pStyle w:val="a3"/>
        <w:numPr>
          <w:ilvl w:val="0"/>
          <w:numId w:val="29"/>
        </w:numPr>
        <w:spacing w:after="0" w:line="240" w:lineRule="auto"/>
        <w:ind w:left="0" w:firstLine="709"/>
        <w:jc w:val="both"/>
        <w:rPr>
          <w:rFonts w:ascii="Times New Roman" w:hAnsi="Times New Roman" w:cs="Times New Roman"/>
          <w:sz w:val="24"/>
          <w:szCs w:val="24"/>
        </w:rPr>
      </w:pPr>
      <w:r w:rsidRPr="00940BAD">
        <w:rPr>
          <w:rFonts w:ascii="Times New Roman" w:hAnsi="Times New Roman" w:cs="Times New Roman"/>
          <w:sz w:val="24"/>
          <w:szCs w:val="24"/>
        </w:rPr>
        <w:t xml:space="preserve">Пишете объявления под каждый запрос.  </w:t>
      </w:r>
    </w:p>
    <w:p w:rsidR="00C22596" w:rsidRPr="007115AA" w:rsidRDefault="00C22596" w:rsidP="00C22596">
      <w:pPr>
        <w:spacing w:after="0" w:line="240" w:lineRule="auto"/>
        <w:ind w:firstLine="709"/>
        <w:jc w:val="both"/>
        <w:rPr>
          <w:rFonts w:ascii="Times New Roman" w:hAnsi="Times New Roman" w:cs="Times New Roman"/>
          <w:b/>
          <w:sz w:val="24"/>
          <w:szCs w:val="24"/>
        </w:rPr>
      </w:pPr>
    </w:p>
    <w:p w:rsidR="00F444C6" w:rsidRDefault="00F444C6" w:rsidP="00F444C6">
      <w:pPr>
        <w:spacing w:after="0" w:line="240" w:lineRule="auto"/>
        <w:ind w:firstLine="709"/>
        <w:jc w:val="both"/>
        <w:rPr>
          <w:rFonts w:ascii="Times New Roman" w:hAnsi="Times New Roman" w:cs="Times New Roman"/>
          <w:sz w:val="24"/>
          <w:szCs w:val="24"/>
        </w:rPr>
      </w:pPr>
    </w:p>
    <w:p w:rsidR="00F444C6" w:rsidRDefault="00F444C6" w:rsidP="00F444C6">
      <w:pPr>
        <w:spacing w:after="0" w:line="240" w:lineRule="auto"/>
        <w:ind w:firstLine="709"/>
        <w:jc w:val="both"/>
        <w:rPr>
          <w:rFonts w:ascii="Times New Roman" w:hAnsi="Times New Roman" w:cs="Times New Roman"/>
          <w:sz w:val="24"/>
          <w:szCs w:val="24"/>
        </w:rPr>
      </w:pPr>
    </w:p>
    <w:p w:rsidR="00F444C6" w:rsidRPr="00F541DD" w:rsidRDefault="00F444C6" w:rsidP="00F541DD">
      <w:pPr>
        <w:pStyle w:val="1"/>
        <w:spacing w:before="0" w:line="360" w:lineRule="auto"/>
        <w:ind w:firstLine="720"/>
        <w:jc w:val="center"/>
        <w:rPr>
          <w:rFonts w:ascii="Times New Roman" w:hAnsi="Times New Roman" w:cs="Times New Roman"/>
          <w:b/>
          <w:color w:val="auto"/>
          <w:sz w:val="28"/>
          <w:szCs w:val="28"/>
        </w:rPr>
      </w:pPr>
      <w:bookmarkStart w:id="8" w:name="_Toc156849788"/>
      <w:r w:rsidRPr="00F541DD">
        <w:rPr>
          <w:rFonts w:ascii="Times New Roman" w:hAnsi="Times New Roman" w:cs="Times New Roman"/>
          <w:b/>
          <w:color w:val="auto"/>
          <w:sz w:val="28"/>
          <w:szCs w:val="28"/>
        </w:rPr>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00B93B41" w:rsidRPr="00F541DD">
        <w:rPr>
          <w:rFonts w:ascii="Times New Roman" w:hAnsi="Times New Roman" w:cs="Times New Roman"/>
          <w:b/>
          <w:color w:val="auto"/>
          <w:sz w:val="28"/>
          <w:szCs w:val="28"/>
        </w:rPr>
        <w:t>7</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00946EC5" w:rsidRPr="00946EC5">
        <w:rPr>
          <w:rFonts w:ascii="Times New Roman" w:hAnsi="Times New Roman" w:cs="Times New Roman"/>
          <w:b/>
          <w:color w:val="auto"/>
          <w:sz w:val="28"/>
          <w:szCs w:val="28"/>
        </w:rPr>
        <w:t>Разработка рекламных идей.</w:t>
      </w:r>
      <w:bookmarkEnd w:id="8"/>
    </w:p>
    <w:p w:rsidR="00F444C6" w:rsidRDefault="008979C8" w:rsidP="008979C8">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8979C8" w:rsidRPr="006D275B" w:rsidRDefault="008979C8" w:rsidP="00B93B41">
      <w:pPr>
        <w:spacing w:after="0" w:line="240" w:lineRule="auto"/>
        <w:ind w:firstLine="709"/>
        <w:jc w:val="both"/>
        <w:rPr>
          <w:rFonts w:ascii="Times New Roman" w:hAnsi="Times New Roman" w:cs="Times New Roman"/>
          <w:bCs/>
          <w:sz w:val="24"/>
          <w:szCs w:val="24"/>
        </w:rPr>
      </w:pPr>
    </w:p>
    <w:p w:rsidR="006D275B" w:rsidRPr="004F4923" w:rsidRDefault="006D275B" w:rsidP="006D275B">
      <w:pPr>
        <w:pStyle w:val="a6"/>
        <w:spacing w:before="0" w:beforeAutospacing="0" w:after="0" w:afterAutospacing="0"/>
        <w:ind w:firstLine="709"/>
      </w:pPr>
      <w:r w:rsidRPr="004F4923">
        <w:t>Один из мифов рекламного бизнеса состоит в том, что лишь некоторые люди способны на продуцирование творческих идей. На самом деле творчество в рекламе — это форма решения определенной проблемы, а решение проблем — это талант, в разной степени свойственный каждому низ нас.</w:t>
      </w:r>
    </w:p>
    <w:p w:rsidR="006D275B" w:rsidRPr="004F4923" w:rsidRDefault="006D275B" w:rsidP="006D275B">
      <w:pPr>
        <w:pStyle w:val="a6"/>
        <w:spacing w:before="0" w:beforeAutospacing="0" w:after="0" w:afterAutospacing="0"/>
        <w:ind w:firstLine="709"/>
      </w:pPr>
      <w:r w:rsidRPr="004F4923">
        <w:t>Итак, каждый из нас наделен способностями решать проблемы, однако люди, генерирующие творческие идеи и создающие образы, все же должны обладать определенным набором характеристик и черт. Во- первых, это способность к наблюдению и творческой оценке опыта окружающих. Во-вторых, обладание личным потенциалом и запасом в широком смысле слова: вещей, прочитанных книг, просмотренных фильмов, спектаклей, картин, прослушанной музыки, мест, в которых вы бывали, и людей, которых вы знаете. В-третьих, производство творческих идей, безусловно, характеризует человека как независимого, самодостаточного и рискованного, но вместе с тем — дисциплинированного, настойчивого и организованного. Создание идей и образов требует также острого ума, активности, наблюдательности, развития интуиции, ассоциативности и чувства юмора.</w:t>
      </w:r>
    </w:p>
    <w:p w:rsidR="006D275B" w:rsidRPr="004F4923" w:rsidRDefault="006D275B" w:rsidP="006D275B">
      <w:pPr>
        <w:pStyle w:val="a6"/>
        <w:spacing w:before="0" w:beforeAutospacing="0" w:after="0" w:afterAutospacing="0"/>
        <w:ind w:firstLine="709"/>
      </w:pPr>
      <w:r w:rsidRPr="004F4923">
        <w:rPr>
          <w:i/>
          <w:iCs/>
        </w:rPr>
        <w:t>Идея</w:t>
      </w:r>
      <w:r w:rsidRPr="004F4923">
        <w:t xml:space="preserve"> — это новая комбинация мыслей. Легендарный </w:t>
      </w:r>
      <w:r w:rsidRPr="004F4923">
        <w:rPr>
          <w:i/>
          <w:iCs/>
        </w:rPr>
        <w:t xml:space="preserve">Лео </w:t>
      </w:r>
      <w:proofErr w:type="spellStart"/>
      <w:r w:rsidRPr="004F4923">
        <w:rPr>
          <w:i/>
          <w:iCs/>
        </w:rPr>
        <w:t>Барнетт</w:t>
      </w:r>
      <w:proofErr w:type="spellEnd"/>
      <w:r w:rsidRPr="004F4923">
        <w:rPr>
          <w:i/>
          <w:iCs/>
        </w:rPr>
        <w:t xml:space="preserve"> </w:t>
      </w:r>
      <w:r w:rsidRPr="004F4923">
        <w:t>говорил, что секрет любой оригинальной рекламы не в новых словах и картинках, а в создании новых взаимосвязей из знакомых слов и картинок. Это означает, что способность производить новые комбинации есть способность видеть взаимосвязи, а значит, создавать образы.</w:t>
      </w:r>
    </w:p>
    <w:p w:rsidR="006D275B" w:rsidRPr="004F4923" w:rsidRDefault="006D275B" w:rsidP="006D275B">
      <w:pPr>
        <w:pStyle w:val="a6"/>
        <w:spacing w:before="0" w:beforeAutospacing="0" w:after="0" w:afterAutospacing="0"/>
        <w:ind w:firstLine="709"/>
      </w:pPr>
      <w:r w:rsidRPr="004F4923">
        <w:t>Идеи, рождающиеся из синтеза концепций, ранее не связанных друг с другом, и создают новое видение вещей. Так появляются такие теории, как, например, концепция RAM-проводника. Незнакомое оказывается знакомым и наоборот. Творческая рекламная идея подразумевает смысловой сдвиг в сознании потребителя, и в итоге человек начинает смотреть на рекламируемые товары и услуги с других точек зрения. Это та цель, к которой в конечном счете стремится реклама.</w:t>
      </w:r>
    </w:p>
    <w:p w:rsidR="006D275B" w:rsidRPr="004F4923" w:rsidRDefault="006D275B" w:rsidP="006D275B">
      <w:pPr>
        <w:pStyle w:val="a6"/>
        <w:spacing w:before="0" w:beforeAutospacing="0" w:after="0" w:afterAutospacing="0"/>
        <w:ind w:firstLine="709"/>
      </w:pPr>
      <w:r w:rsidRPr="004F4923">
        <w:lastRenderedPageBreak/>
        <w:t>Реклама показывает людям способы достижения желаний. В основе этого лежит рекламный образ-идея. Исходя из потребительских свойств товара/услуги, позиционирования и УТП, задача рекламиста — найти уникальный ход, соответствующий конкретному объекту рекламирования, рыночной ситуации и потребностям целевой аудитории.</w:t>
      </w:r>
    </w:p>
    <w:p w:rsidR="006D275B" w:rsidRPr="004F4923" w:rsidRDefault="006D275B" w:rsidP="006D275B">
      <w:pPr>
        <w:pStyle w:val="a6"/>
        <w:spacing w:before="0" w:beforeAutospacing="0" w:after="0" w:afterAutospacing="0"/>
        <w:ind w:firstLine="709"/>
      </w:pPr>
      <w:r w:rsidRPr="004F4923">
        <w:t>В начале пособия уже упоминалось о том, что обучение образному мышлению и непосредственно созданию образов — одна из основных задач, которая должна быть решена в процессе подготовки специалиста по рекламе. В связи с этим цель предложенных в настоящем пособии упражнений и заданий — анализ образных механизмов, обучение коллективному творчеству и продуцированию рекламных идей и ходов, то есть созданию рекламных образов.</w:t>
      </w:r>
    </w:p>
    <w:p w:rsidR="006D275B" w:rsidRPr="004F4923" w:rsidRDefault="006D275B" w:rsidP="006D275B">
      <w:pPr>
        <w:pStyle w:val="a6"/>
        <w:spacing w:before="0" w:beforeAutospacing="0" w:after="0" w:afterAutospacing="0"/>
        <w:ind w:firstLine="709"/>
      </w:pPr>
      <w:r w:rsidRPr="004F4923">
        <w:t>Проанализируйте взаимосвязь формы-образа и идеи-слогана в данных рекламных обращениях.</w:t>
      </w:r>
    </w:p>
    <w:p w:rsidR="006D275B" w:rsidRPr="006D275B" w:rsidRDefault="006D275B" w:rsidP="00B93B41">
      <w:pPr>
        <w:spacing w:after="0" w:line="240" w:lineRule="auto"/>
        <w:ind w:firstLine="709"/>
        <w:jc w:val="both"/>
        <w:rPr>
          <w:rFonts w:ascii="Times New Roman" w:hAnsi="Times New Roman" w:cs="Times New Roman"/>
          <w:bCs/>
          <w:sz w:val="24"/>
          <w:szCs w:val="24"/>
        </w:rPr>
      </w:pPr>
      <w:r w:rsidRPr="004F4923">
        <w:rPr>
          <w:rFonts w:eastAsia="Times New Roman"/>
          <w:noProof/>
          <w:lang w:eastAsia="ru-RU"/>
        </w:rPr>
        <w:drawing>
          <wp:inline distT="0" distB="0" distL="0" distR="0" wp14:anchorId="2A9A0B21" wp14:editId="72A9BC83">
            <wp:extent cx="4495800" cy="3162300"/>
            <wp:effectExtent l="0" t="0" r="0" b="0"/>
            <wp:docPr id="1" name="Рисунок 1" descr="https://studref.com/htm/img/12/758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ref.com/htm/img/12/7580/3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5800" cy="3162300"/>
                    </a:xfrm>
                    <a:prstGeom prst="rect">
                      <a:avLst/>
                    </a:prstGeom>
                    <a:noFill/>
                    <a:ln>
                      <a:noFill/>
                    </a:ln>
                  </pic:spPr>
                </pic:pic>
              </a:graphicData>
            </a:graphic>
          </wp:inline>
        </w:drawing>
      </w:r>
    </w:p>
    <w:p w:rsidR="006D275B" w:rsidRPr="006D275B" w:rsidRDefault="006D275B" w:rsidP="00B93B41">
      <w:pPr>
        <w:spacing w:after="0" w:line="240" w:lineRule="auto"/>
        <w:ind w:firstLine="709"/>
        <w:jc w:val="both"/>
        <w:rPr>
          <w:rFonts w:ascii="Times New Roman" w:hAnsi="Times New Roman" w:cs="Times New Roman"/>
          <w:bCs/>
          <w:sz w:val="24"/>
          <w:szCs w:val="24"/>
        </w:rPr>
      </w:pPr>
      <w:r w:rsidRPr="004F4923">
        <w:rPr>
          <w:rFonts w:eastAsia="Times New Roman"/>
          <w:noProof/>
          <w:lang w:eastAsia="ru-RU"/>
        </w:rPr>
        <w:drawing>
          <wp:inline distT="0" distB="0" distL="0" distR="0" wp14:anchorId="60C2DAF5" wp14:editId="2E56CC0F">
            <wp:extent cx="5848350" cy="2924175"/>
            <wp:effectExtent l="0" t="0" r="0" b="9525"/>
            <wp:docPr id="6" name="Рисунок 6" descr="https://studref.com/htm/img/12/758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ref.com/htm/img/12/7580/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2924175"/>
                    </a:xfrm>
                    <a:prstGeom prst="rect">
                      <a:avLst/>
                    </a:prstGeom>
                    <a:noFill/>
                    <a:ln>
                      <a:noFill/>
                    </a:ln>
                  </pic:spPr>
                </pic:pic>
              </a:graphicData>
            </a:graphic>
          </wp:inline>
        </w:drawing>
      </w:r>
    </w:p>
    <w:p w:rsidR="006D275B" w:rsidRDefault="006D275B" w:rsidP="00B93B41">
      <w:pPr>
        <w:spacing w:after="0" w:line="240" w:lineRule="auto"/>
        <w:ind w:firstLine="709"/>
        <w:jc w:val="both"/>
        <w:rPr>
          <w:rFonts w:ascii="Times New Roman" w:hAnsi="Times New Roman" w:cs="Times New Roman"/>
          <w:bCs/>
          <w:sz w:val="24"/>
          <w:szCs w:val="24"/>
        </w:rPr>
      </w:pPr>
    </w:p>
    <w:p w:rsidR="006D275B" w:rsidRPr="004F4923" w:rsidRDefault="006D275B" w:rsidP="006D275B">
      <w:pPr>
        <w:pStyle w:val="a6"/>
        <w:spacing w:before="0" w:beforeAutospacing="0" w:after="0" w:afterAutospacing="0"/>
        <w:ind w:firstLine="709"/>
      </w:pPr>
      <w:r w:rsidRPr="004F4923">
        <w:t>Основываясь на принципе единства и взаимосвязи в рекламе формы- образа и идеи-слогана, а также концепций позиционирования данных товаров и услуг, придумайте статичные визуальные образы или видеоряд (форму) для следующих слоганов:</w:t>
      </w:r>
    </w:p>
    <w:p w:rsidR="006D275B" w:rsidRPr="004F4923" w:rsidRDefault="006D275B" w:rsidP="006D275B">
      <w:pPr>
        <w:pStyle w:val="a6"/>
        <w:spacing w:before="0" w:beforeAutospacing="0" w:after="0" w:afterAutospacing="0"/>
        <w:ind w:firstLine="709"/>
      </w:pPr>
      <w:r w:rsidRPr="004F4923">
        <w:rPr>
          <w:i/>
          <w:iCs/>
        </w:rPr>
        <w:t>«</w:t>
      </w:r>
      <w:proofErr w:type="spellStart"/>
      <w:r w:rsidRPr="004F4923">
        <w:rPr>
          <w:i/>
          <w:iCs/>
        </w:rPr>
        <w:t>Rafaello</w:t>
      </w:r>
      <w:proofErr w:type="spellEnd"/>
      <w:r w:rsidRPr="004F4923">
        <w:rPr>
          <w:i/>
          <w:iCs/>
        </w:rPr>
        <w:t xml:space="preserve"> — лучший способ передать любовь»</w:t>
      </w:r>
    </w:p>
    <w:p w:rsidR="006D275B" w:rsidRPr="004F4923" w:rsidRDefault="006D275B" w:rsidP="006D275B">
      <w:pPr>
        <w:pStyle w:val="a6"/>
        <w:spacing w:before="0" w:beforeAutospacing="0" w:after="0" w:afterAutospacing="0"/>
        <w:ind w:firstLine="709"/>
      </w:pPr>
      <w:r w:rsidRPr="004F4923">
        <w:rPr>
          <w:i/>
          <w:iCs/>
        </w:rPr>
        <w:lastRenderedPageBreak/>
        <w:t xml:space="preserve">«Л кто ты? </w:t>
      </w:r>
      <w:proofErr w:type="spellStart"/>
      <w:r w:rsidRPr="004F4923">
        <w:rPr>
          <w:i/>
          <w:iCs/>
        </w:rPr>
        <w:t>Sprait</w:t>
      </w:r>
      <w:proofErr w:type="spellEnd"/>
      <w:r w:rsidRPr="004F4923">
        <w:rPr>
          <w:i/>
          <w:iCs/>
        </w:rPr>
        <w:t xml:space="preserve"> — жажда подскажет»</w:t>
      </w:r>
    </w:p>
    <w:p w:rsidR="006D275B" w:rsidRPr="004F4923" w:rsidRDefault="006D275B" w:rsidP="006D275B">
      <w:pPr>
        <w:pStyle w:val="a6"/>
        <w:spacing w:before="0" w:beforeAutospacing="0" w:after="0" w:afterAutospacing="0"/>
        <w:ind w:firstLine="709"/>
      </w:pPr>
      <w:r w:rsidRPr="004F4923">
        <w:rPr>
          <w:i/>
          <w:iCs/>
        </w:rPr>
        <w:t>«</w:t>
      </w:r>
      <w:proofErr w:type="spellStart"/>
      <w:r w:rsidRPr="004F4923">
        <w:rPr>
          <w:i/>
          <w:iCs/>
        </w:rPr>
        <w:t>Pepsi</w:t>
      </w:r>
      <w:proofErr w:type="spellEnd"/>
      <w:r w:rsidRPr="004F4923">
        <w:rPr>
          <w:i/>
          <w:iCs/>
        </w:rPr>
        <w:t xml:space="preserve"> — бери от жизни все</w:t>
      </w:r>
      <w:r w:rsidRPr="004F4923">
        <w:t>»</w:t>
      </w:r>
    </w:p>
    <w:p w:rsidR="006D275B" w:rsidRPr="004F4923" w:rsidRDefault="006D275B" w:rsidP="006D275B">
      <w:pPr>
        <w:pStyle w:val="a6"/>
        <w:spacing w:before="0" w:beforeAutospacing="0" w:after="0" w:afterAutospacing="0"/>
        <w:ind w:firstLine="709"/>
      </w:pPr>
      <w:r w:rsidRPr="004F4923">
        <w:rPr>
          <w:i/>
          <w:iCs/>
        </w:rPr>
        <w:t>«</w:t>
      </w:r>
      <w:proofErr w:type="spellStart"/>
      <w:r w:rsidRPr="004F4923">
        <w:rPr>
          <w:i/>
          <w:iCs/>
        </w:rPr>
        <w:t>Nuts</w:t>
      </w:r>
      <w:proofErr w:type="spellEnd"/>
      <w:r w:rsidRPr="004F4923">
        <w:t xml:space="preserve"> — </w:t>
      </w:r>
      <w:r w:rsidRPr="004F4923">
        <w:rPr>
          <w:i/>
          <w:iCs/>
        </w:rPr>
        <w:t>заряжай мозги»</w:t>
      </w:r>
    </w:p>
    <w:p w:rsidR="006D275B" w:rsidRPr="004F4923" w:rsidRDefault="006D275B" w:rsidP="006D275B">
      <w:pPr>
        <w:pStyle w:val="a6"/>
        <w:spacing w:before="0" w:beforeAutospacing="0" w:after="0" w:afterAutospacing="0"/>
        <w:ind w:firstLine="709"/>
      </w:pPr>
      <w:r w:rsidRPr="004F4923">
        <w:rPr>
          <w:i/>
          <w:iCs/>
        </w:rPr>
        <w:t>«</w:t>
      </w:r>
      <w:proofErr w:type="spellStart"/>
      <w:r w:rsidRPr="004F4923">
        <w:rPr>
          <w:i/>
          <w:iCs/>
        </w:rPr>
        <w:t>Mentos</w:t>
      </w:r>
      <w:proofErr w:type="spellEnd"/>
      <w:r w:rsidRPr="004F4923">
        <w:rPr>
          <w:i/>
          <w:iCs/>
        </w:rPr>
        <w:t xml:space="preserve"> — свежее решение</w:t>
      </w:r>
      <w:r w:rsidRPr="004F4923">
        <w:t>»</w:t>
      </w:r>
    </w:p>
    <w:p w:rsidR="006D275B" w:rsidRPr="004F4923" w:rsidRDefault="006D275B" w:rsidP="006D275B">
      <w:pPr>
        <w:pStyle w:val="a6"/>
        <w:spacing w:before="0" w:beforeAutospacing="0" w:after="0" w:afterAutospacing="0"/>
        <w:ind w:firstLine="709"/>
      </w:pPr>
      <w:r w:rsidRPr="004F4923">
        <w:rPr>
          <w:i/>
          <w:iCs/>
        </w:rPr>
        <w:t>«</w:t>
      </w:r>
      <w:proofErr w:type="spellStart"/>
      <w:r w:rsidRPr="004F4923">
        <w:rPr>
          <w:i/>
          <w:iCs/>
        </w:rPr>
        <w:t>Rich</w:t>
      </w:r>
      <w:proofErr w:type="spellEnd"/>
      <w:r w:rsidRPr="004F4923">
        <w:rPr>
          <w:i/>
          <w:iCs/>
        </w:rPr>
        <w:t xml:space="preserve"> — жизнь хорошая штука, как ни крути»».</w:t>
      </w:r>
    </w:p>
    <w:p w:rsidR="006D275B" w:rsidRPr="004F4923" w:rsidRDefault="006D275B" w:rsidP="006D275B">
      <w:pPr>
        <w:pStyle w:val="a6"/>
        <w:spacing w:before="0" w:beforeAutospacing="0" w:after="0" w:afterAutospacing="0"/>
        <w:ind w:firstLine="709"/>
      </w:pPr>
      <w:r w:rsidRPr="004F4923">
        <w:t xml:space="preserve">Оцените данные рекламные обращения с точки зрения присутствия в них </w:t>
      </w:r>
      <w:proofErr w:type="spellStart"/>
      <w:r w:rsidRPr="004F4923">
        <w:t>коннатативной</w:t>
      </w:r>
      <w:proofErr w:type="spellEnd"/>
      <w:r w:rsidRPr="004F4923">
        <w:t xml:space="preserve"> информации. Проанализируйте процесс «восхождения» рекламного образа от конкретного к обобщенному.</w:t>
      </w:r>
    </w:p>
    <w:p w:rsidR="006D275B" w:rsidRPr="004F4923" w:rsidRDefault="006D275B" w:rsidP="006D275B">
      <w:pPr>
        <w:spacing w:after="0"/>
        <w:ind w:firstLine="709"/>
        <w:rPr>
          <w:rFonts w:eastAsia="Times New Roman"/>
        </w:rPr>
      </w:pPr>
      <w:r w:rsidRPr="004F4923">
        <w:rPr>
          <w:rFonts w:eastAsia="Times New Roman"/>
          <w:noProof/>
          <w:lang w:eastAsia="ru-RU"/>
        </w:rPr>
        <w:drawing>
          <wp:inline distT="0" distB="0" distL="0" distR="0" wp14:anchorId="7FE8FF86" wp14:editId="289FB6D6">
            <wp:extent cx="5905500" cy="3895725"/>
            <wp:effectExtent l="0" t="0" r="0" b="9525"/>
            <wp:docPr id="7" name="Рисунок 7" descr="https://studref.com/htm/img/12/758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ref.com/htm/img/12/7580/3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895725"/>
                    </a:xfrm>
                    <a:prstGeom prst="rect">
                      <a:avLst/>
                    </a:prstGeom>
                    <a:noFill/>
                    <a:ln>
                      <a:noFill/>
                    </a:ln>
                  </pic:spPr>
                </pic:pic>
              </a:graphicData>
            </a:graphic>
          </wp:inline>
        </w:drawing>
      </w:r>
      <w:r w:rsidRPr="004F4923">
        <w:rPr>
          <w:rFonts w:eastAsia="Times New Roman"/>
          <w:noProof/>
          <w:lang w:eastAsia="ru-RU"/>
        </w:rPr>
        <w:drawing>
          <wp:inline distT="0" distB="0" distL="0" distR="0" wp14:anchorId="1235ECA9" wp14:editId="39C4DCB9">
            <wp:extent cx="5667375" cy="2847975"/>
            <wp:effectExtent l="0" t="0" r="9525" b="9525"/>
            <wp:docPr id="8" name="Рисунок 8" descr="https://studref.com/htm/img/12/758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ref.com/htm/img/12/7580/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2847975"/>
                    </a:xfrm>
                    <a:prstGeom prst="rect">
                      <a:avLst/>
                    </a:prstGeom>
                    <a:noFill/>
                    <a:ln>
                      <a:noFill/>
                    </a:ln>
                  </pic:spPr>
                </pic:pic>
              </a:graphicData>
            </a:graphic>
          </wp:inline>
        </w:drawing>
      </w:r>
    </w:p>
    <w:p w:rsidR="006D275B" w:rsidRPr="004F4923" w:rsidRDefault="006D275B" w:rsidP="006D275B">
      <w:pPr>
        <w:pStyle w:val="a6"/>
        <w:spacing w:before="0" w:beforeAutospacing="0" w:after="0" w:afterAutospacing="0"/>
        <w:ind w:firstLine="709"/>
      </w:pPr>
      <w:r w:rsidRPr="004F4923">
        <w:t xml:space="preserve">Используя </w:t>
      </w:r>
      <w:proofErr w:type="spellStart"/>
      <w:r w:rsidRPr="004F4923">
        <w:t>коннатативные</w:t>
      </w:r>
      <w:proofErr w:type="spellEnd"/>
      <w:r w:rsidRPr="004F4923">
        <w:t xml:space="preserve"> значения, придумайте визуальные образы для рекламы сока, леденцов от кашля, услуг по страхованию.</w:t>
      </w:r>
    </w:p>
    <w:p w:rsidR="006D275B" w:rsidRPr="004F4923" w:rsidRDefault="006D275B" w:rsidP="006D275B">
      <w:pPr>
        <w:pStyle w:val="a6"/>
        <w:spacing w:before="0" w:beforeAutospacing="0" w:after="0" w:afterAutospacing="0"/>
        <w:ind w:firstLine="709"/>
      </w:pPr>
      <w:r w:rsidRPr="004F4923">
        <w:t>Определите ключ-подсказку в рекламе стирального порошка «</w:t>
      </w:r>
      <w:proofErr w:type="spellStart"/>
      <w:r w:rsidRPr="004F4923">
        <w:t>Ariel</w:t>
      </w:r>
      <w:proofErr w:type="spellEnd"/>
      <w:r w:rsidRPr="004F4923">
        <w:t>», созданной на базе концепции RAM-проводника.</w:t>
      </w:r>
    </w:p>
    <w:p w:rsidR="006D275B" w:rsidRPr="004F4923" w:rsidRDefault="006D275B" w:rsidP="006D275B">
      <w:pPr>
        <w:spacing w:after="0"/>
        <w:ind w:hanging="709"/>
        <w:rPr>
          <w:rFonts w:eastAsia="Times New Roman"/>
        </w:rPr>
      </w:pPr>
      <w:r w:rsidRPr="004F4923">
        <w:rPr>
          <w:rFonts w:eastAsia="Times New Roman"/>
          <w:noProof/>
          <w:lang w:eastAsia="ru-RU"/>
        </w:rPr>
        <w:lastRenderedPageBreak/>
        <w:drawing>
          <wp:inline distT="0" distB="0" distL="0" distR="0" wp14:anchorId="50546A11" wp14:editId="5175E53E">
            <wp:extent cx="7029450" cy="4797257"/>
            <wp:effectExtent l="0" t="0" r="0" b="3810"/>
            <wp:docPr id="9" name="Рисунок 9" descr="https://studref.com/htm/img/12/758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ref.com/htm/img/12/7580/3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9450" cy="4797257"/>
                    </a:xfrm>
                    <a:prstGeom prst="rect">
                      <a:avLst/>
                    </a:prstGeom>
                    <a:noFill/>
                    <a:ln>
                      <a:noFill/>
                    </a:ln>
                  </pic:spPr>
                </pic:pic>
              </a:graphicData>
            </a:graphic>
          </wp:inline>
        </w:drawing>
      </w:r>
      <w:r w:rsidRPr="004F4923">
        <w:rPr>
          <w:rFonts w:eastAsia="Times New Roman"/>
          <w:noProof/>
          <w:lang w:eastAsia="ru-RU"/>
        </w:rPr>
        <w:drawing>
          <wp:inline distT="0" distB="0" distL="0" distR="0" wp14:anchorId="32E857E9" wp14:editId="16815E10">
            <wp:extent cx="2495669" cy="3476625"/>
            <wp:effectExtent l="0" t="0" r="0" b="0"/>
            <wp:docPr id="10" name="Рисунок 10" descr="https://studref.com/htm/img/12/758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ref.com/htm/img/12/7580/3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669" cy="3476625"/>
                    </a:xfrm>
                    <a:prstGeom prst="rect">
                      <a:avLst/>
                    </a:prstGeom>
                    <a:noFill/>
                    <a:ln>
                      <a:noFill/>
                    </a:ln>
                  </pic:spPr>
                </pic:pic>
              </a:graphicData>
            </a:graphic>
          </wp:inline>
        </w:drawing>
      </w:r>
    </w:p>
    <w:p w:rsidR="006D275B" w:rsidRPr="004F4923" w:rsidRDefault="006D275B" w:rsidP="006D275B">
      <w:pPr>
        <w:pStyle w:val="a6"/>
        <w:spacing w:before="0" w:beforeAutospacing="0" w:after="0" w:afterAutospacing="0"/>
        <w:ind w:firstLine="709"/>
      </w:pPr>
      <w:r w:rsidRPr="004F4923">
        <w:t>На основе концепции RAM-проводника придумайте визуальные образы для рекламы сантехники, авиалиний, косметических средств.</w:t>
      </w:r>
    </w:p>
    <w:p w:rsidR="006D275B" w:rsidRPr="004F4923" w:rsidRDefault="006D275B" w:rsidP="006D275B">
      <w:pPr>
        <w:pStyle w:val="a6"/>
        <w:spacing w:before="0" w:beforeAutospacing="0" w:after="0" w:afterAutospacing="0"/>
        <w:ind w:firstLine="709"/>
      </w:pPr>
      <w:r w:rsidRPr="004F4923">
        <w:t>Определите, какие механизмы подсознательного стимулирования использованы в следующих рекламных обращениях.</w:t>
      </w:r>
    </w:p>
    <w:p w:rsidR="006D275B" w:rsidRPr="004F4923" w:rsidRDefault="006D275B" w:rsidP="006D275B">
      <w:pPr>
        <w:spacing w:after="0"/>
        <w:ind w:hanging="709"/>
        <w:rPr>
          <w:rFonts w:eastAsia="Times New Roman"/>
        </w:rPr>
      </w:pPr>
      <w:r w:rsidRPr="004F4923">
        <w:rPr>
          <w:rFonts w:eastAsia="Times New Roman"/>
          <w:noProof/>
          <w:lang w:eastAsia="ru-RU"/>
        </w:rPr>
        <w:lastRenderedPageBreak/>
        <w:drawing>
          <wp:inline distT="0" distB="0" distL="0" distR="0" wp14:anchorId="7C024C2C" wp14:editId="7F31354F">
            <wp:extent cx="7143750" cy="4610100"/>
            <wp:effectExtent l="0" t="0" r="0" b="0"/>
            <wp:docPr id="11" name="Рисунок 11" descr="https://studref.com/htm/img/12/758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ref.com/htm/img/12/7580/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0" cy="4610100"/>
                    </a:xfrm>
                    <a:prstGeom prst="rect">
                      <a:avLst/>
                    </a:prstGeom>
                    <a:noFill/>
                    <a:ln>
                      <a:noFill/>
                    </a:ln>
                  </pic:spPr>
                </pic:pic>
              </a:graphicData>
            </a:graphic>
          </wp:inline>
        </w:drawing>
      </w:r>
      <w:r w:rsidRPr="004F4923">
        <w:rPr>
          <w:rFonts w:eastAsia="Times New Roman"/>
          <w:noProof/>
          <w:lang w:eastAsia="ru-RU"/>
        </w:rPr>
        <w:drawing>
          <wp:inline distT="0" distB="0" distL="0" distR="0" wp14:anchorId="1DD7052C" wp14:editId="5CEE2AFF">
            <wp:extent cx="6172200" cy="4352925"/>
            <wp:effectExtent l="0" t="0" r="0" b="9525"/>
            <wp:docPr id="12" name="Рисунок 12" descr="https://studref.com/htm/img/12/758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ref.com/htm/img/12/7580/3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352925"/>
                    </a:xfrm>
                    <a:prstGeom prst="rect">
                      <a:avLst/>
                    </a:prstGeom>
                    <a:noFill/>
                    <a:ln>
                      <a:noFill/>
                    </a:ln>
                  </pic:spPr>
                </pic:pic>
              </a:graphicData>
            </a:graphic>
          </wp:inline>
        </w:drawing>
      </w:r>
    </w:p>
    <w:p w:rsidR="006D275B" w:rsidRPr="004F4923" w:rsidRDefault="006D275B" w:rsidP="006D275B">
      <w:pPr>
        <w:pStyle w:val="a6"/>
        <w:spacing w:before="0" w:beforeAutospacing="0" w:after="0" w:afterAutospacing="0"/>
        <w:ind w:firstLine="709"/>
      </w:pPr>
      <w:r w:rsidRPr="004F4923">
        <w:t>Для рекламы каких товаров и услуг можно использовать подобные приемы?</w:t>
      </w:r>
    </w:p>
    <w:p w:rsidR="006D275B" w:rsidRDefault="006D275B" w:rsidP="006D275B">
      <w:pPr>
        <w:pStyle w:val="a6"/>
        <w:spacing w:before="0" w:beforeAutospacing="0" w:after="0" w:afterAutospacing="0"/>
        <w:ind w:firstLine="709"/>
      </w:pPr>
      <w:r w:rsidRPr="004F4923">
        <w:lastRenderedPageBreak/>
        <w:t>Определите типы коммуникационных моделей рекламного образа (персонаж, оформление, действие).</w:t>
      </w:r>
    </w:p>
    <w:p w:rsidR="006D275B" w:rsidRPr="004F4923" w:rsidRDefault="006D275B" w:rsidP="006D275B">
      <w:pPr>
        <w:pStyle w:val="a6"/>
        <w:spacing w:before="0" w:beforeAutospacing="0" w:after="0" w:afterAutospacing="0"/>
        <w:ind w:firstLine="709"/>
      </w:pPr>
    </w:p>
    <w:p w:rsidR="006D275B" w:rsidRPr="004F4923" w:rsidRDefault="006D275B" w:rsidP="006D275B">
      <w:pPr>
        <w:spacing w:after="0"/>
        <w:ind w:firstLine="709"/>
        <w:rPr>
          <w:rFonts w:eastAsia="Times New Roman"/>
        </w:rPr>
      </w:pPr>
      <w:r w:rsidRPr="004F4923">
        <w:rPr>
          <w:rFonts w:eastAsia="Times New Roman"/>
          <w:noProof/>
          <w:lang w:eastAsia="ru-RU"/>
        </w:rPr>
        <w:drawing>
          <wp:inline distT="0" distB="0" distL="0" distR="0" wp14:anchorId="37F45373" wp14:editId="33324250">
            <wp:extent cx="2567021" cy="3571875"/>
            <wp:effectExtent l="0" t="0" r="5080" b="0"/>
            <wp:docPr id="13" name="Рисунок 13" descr="https://studref.com/htm/img/12/758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ref.com/htm/img/12/7580/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7021" cy="3571875"/>
                    </a:xfrm>
                    <a:prstGeom prst="rect">
                      <a:avLst/>
                    </a:prstGeom>
                    <a:noFill/>
                    <a:ln>
                      <a:noFill/>
                    </a:ln>
                  </pic:spPr>
                </pic:pic>
              </a:graphicData>
            </a:graphic>
          </wp:inline>
        </w:drawing>
      </w:r>
      <w:r w:rsidRPr="004F4923">
        <w:rPr>
          <w:rFonts w:eastAsia="Times New Roman"/>
          <w:noProof/>
          <w:lang w:eastAsia="ru-RU"/>
        </w:rPr>
        <w:drawing>
          <wp:inline distT="0" distB="0" distL="0" distR="0" wp14:anchorId="2A26C13E" wp14:editId="2BD03A9F">
            <wp:extent cx="2876550" cy="3990975"/>
            <wp:effectExtent l="0" t="0" r="0" b="9525"/>
            <wp:docPr id="14" name="Рисунок 14" descr="https://studref.com/htm/img/12/758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ref.com/htm/img/12/7580/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3990975"/>
                    </a:xfrm>
                    <a:prstGeom prst="rect">
                      <a:avLst/>
                    </a:prstGeom>
                    <a:noFill/>
                    <a:ln>
                      <a:noFill/>
                    </a:ln>
                  </pic:spPr>
                </pic:pic>
              </a:graphicData>
            </a:graphic>
          </wp:inline>
        </w:drawing>
      </w:r>
      <w:r w:rsidRPr="004F4923">
        <w:rPr>
          <w:rFonts w:eastAsia="Times New Roman"/>
          <w:noProof/>
          <w:lang w:eastAsia="ru-RU"/>
        </w:rPr>
        <w:drawing>
          <wp:inline distT="0" distB="0" distL="0" distR="0" wp14:anchorId="6E65AA18" wp14:editId="4D3B4DBC">
            <wp:extent cx="6038850" cy="3105150"/>
            <wp:effectExtent l="0" t="0" r="0" b="0"/>
            <wp:docPr id="15" name="Рисунок 15" descr="https://studref.com/htm/img/12/758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ref.com/htm/img/12/7580/4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3105150"/>
                    </a:xfrm>
                    <a:prstGeom prst="rect">
                      <a:avLst/>
                    </a:prstGeom>
                    <a:noFill/>
                    <a:ln>
                      <a:noFill/>
                    </a:ln>
                  </pic:spPr>
                </pic:pic>
              </a:graphicData>
            </a:graphic>
          </wp:inline>
        </w:drawing>
      </w:r>
    </w:p>
    <w:p w:rsidR="006D275B" w:rsidRPr="004F4923" w:rsidRDefault="006D275B" w:rsidP="006D275B">
      <w:pPr>
        <w:pStyle w:val="a6"/>
        <w:spacing w:before="0" w:beforeAutospacing="0" w:after="0" w:afterAutospacing="0"/>
        <w:ind w:firstLine="709"/>
      </w:pPr>
      <w:r w:rsidRPr="004F4923">
        <w:t>Проанализируйте, насколько типы рекламных образов, используемые в данных обращениях, соответствуют объектам рекламирования.</w:t>
      </w:r>
    </w:p>
    <w:p w:rsidR="006D275B" w:rsidRPr="004F4923" w:rsidRDefault="006D275B" w:rsidP="006D275B">
      <w:pPr>
        <w:pStyle w:val="a6"/>
        <w:spacing w:before="0" w:beforeAutospacing="0" w:after="0" w:afterAutospacing="0"/>
        <w:ind w:firstLine="709"/>
      </w:pPr>
      <w:r w:rsidRPr="004F4923">
        <w:t>Проанализируйте рекламные обращения с точки зрения присутствия в них конвенциональных образов.</w:t>
      </w:r>
    </w:p>
    <w:p w:rsidR="006D275B" w:rsidRPr="004F4923" w:rsidRDefault="006D275B" w:rsidP="006D275B">
      <w:pPr>
        <w:spacing w:after="0"/>
        <w:rPr>
          <w:rFonts w:eastAsia="Times New Roman"/>
        </w:rPr>
      </w:pPr>
      <w:r w:rsidRPr="004F4923">
        <w:rPr>
          <w:rFonts w:eastAsia="Times New Roman"/>
          <w:noProof/>
          <w:lang w:eastAsia="ru-RU"/>
        </w:rPr>
        <w:lastRenderedPageBreak/>
        <w:drawing>
          <wp:inline distT="0" distB="0" distL="0" distR="0" wp14:anchorId="7721F83D" wp14:editId="6D3D3F48">
            <wp:extent cx="5429250" cy="3537878"/>
            <wp:effectExtent l="0" t="0" r="0" b="5715"/>
            <wp:docPr id="16" name="Рисунок 16" descr="https://studref.com/htm/img/12/758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ref.com/htm/img/12/7580/4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3537878"/>
                    </a:xfrm>
                    <a:prstGeom prst="rect">
                      <a:avLst/>
                    </a:prstGeom>
                    <a:noFill/>
                    <a:ln>
                      <a:noFill/>
                    </a:ln>
                  </pic:spPr>
                </pic:pic>
              </a:graphicData>
            </a:graphic>
          </wp:inline>
        </w:drawing>
      </w:r>
      <w:r w:rsidRPr="004F4923">
        <w:rPr>
          <w:rFonts w:eastAsia="Times New Roman"/>
          <w:noProof/>
          <w:lang w:eastAsia="ru-RU"/>
        </w:rPr>
        <w:drawing>
          <wp:inline distT="0" distB="0" distL="0" distR="0" wp14:anchorId="61B1A869" wp14:editId="7796BCB3">
            <wp:extent cx="3762375" cy="3517535"/>
            <wp:effectExtent l="0" t="0" r="0" b="6985"/>
            <wp:docPr id="17" name="Рисунок 17" descr="https://studref.com/htm/img/12/758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ref.com/htm/img/12/7580/4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2375" cy="3517535"/>
                    </a:xfrm>
                    <a:prstGeom prst="rect">
                      <a:avLst/>
                    </a:prstGeom>
                    <a:noFill/>
                    <a:ln>
                      <a:noFill/>
                    </a:ln>
                  </pic:spPr>
                </pic:pic>
              </a:graphicData>
            </a:graphic>
          </wp:inline>
        </w:drawing>
      </w:r>
    </w:p>
    <w:p w:rsidR="006D275B" w:rsidRPr="004F4923" w:rsidRDefault="006D275B" w:rsidP="006D275B">
      <w:pPr>
        <w:pStyle w:val="a6"/>
        <w:spacing w:before="0" w:beforeAutospacing="0" w:after="0" w:afterAutospacing="0"/>
        <w:ind w:firstLine="709"/>
      </w:pPr>
      <w:r w:rsidRPr="004F4923">
        <w:t>Используя данный прием, придумайте визуальные образы для рекламы агентства недвижимости, турфирмы, ювелирного магазина, салона связи.</w:t>
      </w:r>
    </w:p>
    <w:p w:rsidR="006D275B" w:rsidRPr="004F4923" w:rsidRDefault="006D275B" w:rsidP="006D275B">
      <w:pPr>
        <w:pStyle w:val="a6"/>
        <w:spacing w:before="0" w:beforeAutospacing="0" w:after="0" w:afterAutospacing="0"/>
        <w:ind w:firstLine="709"/>
      </w:pPr>
      <w:r w:rsidRPr="004F4923">
        <w:t>Присутствие знаменитости всегда придает рекламе особый статус. Проанализируйте данные рекламные обращения с участием звезд.</w:t>
      </w:r>
    </w:p>
    <w:p w:rsidR="006D275B" w:rsidRPr="004F4923" w:rsidRDefault="006D275B" w:rsidP="006D275B">
      <w:pPr>
        <w:spacing w:after="0"/>
        <w:ind w:firstLine="709"/>
        <w:rPr>
          <w:rFonts w:eastAsia="Times New Roman"/>
        </w:rPr>
      </w:pPr>
      <w:r w:rsidRPr="004F4923">
        <w:rPr>
          <w:rFonts w:eastAsia="Times New Roman"/>
          <w:noProof/>
          <w:lang w:eastAsia="ru-RU"/>
        </w:rPr>
        <w:lastRenderedPageBreak/>
        <w:drawing>
          <wp:inline distT="0" distB="0" distL="0" distR="0" wp14:anchorId="6CD22931" wp14:editId="55833AE7">
            <wp:extent cx="3048000" cy="4095750"/>
            <wp:effectExtent l="0" t="0" r="0" b="0"/>
            <wp:docPr id="18" name="Рисунок 18" descr="https://studref.com/htm/img/12/758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ref.com/htm/img/12/7580/4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4095750"/>
                    </a:xfrm>
                    <a:prstGeom prst="rect">
                      <a:avLst/>
                    </a:prstGeom>
                    <a:noFill/>
                    <a:ln>
                      <a:noFill/>
                    </a:ln>
                  </pic:spPr>
                </pic:pic>
              </a:graphicData>
            </a:graphic>
          </wp:inline>
        </w:drawing>
      </w:r>
      <w:r w:rsidRPr="004F4923">
        <w:rPr>
          <w:rFonts w:eastAsia="Times New Roman"/>
          <w:noProof/>
          <w:lang w:eastAsia="ru-RU"/>
        </w:rPr>
        <w:drawing>
          <wp:inline distT="0" distB="0" distL="0" distR="0" wp14:anchorId="2677A4BC" wp14:editId="56F77A97">
            <wp:extent cx="2600325" cy="3924300"/>
            <wp:effectExtent l="0" t="0" r="9525" b="0"/>
            <wp:docPr id="19" name="Рисунок 19" descr="https://studref.com/htm/img/12/758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ref.com/htm/img/12/7580/4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3924300"/>
                    </a:xfrm>
                    <a:prstGeom prst="rect">
                      <a:avLst/>
                    </a:prstGeom>
                    <a:noFill/>
                    <a:ln>
                      <a:noFill/>
                    </a:ln>
                  </pic:spPr>
                </pic:pic>
              </a:graphicData>
            </a:graphic>
          </wp:inline>
        </w:drawing>
      </w:r>
      <w:r w:rsidRPr="004F4923">
        <w:rPr>
          <w:rFonts w:eastAsia="Times New Roman"/>
          <w:noProof/>
          <w:lang w:eastAsia="ru-RU"/>
        </w:rPr>
        <w:drawing>
          <wp:inline distT="0" distB="0" distL="0" distR="0" wp14:anchorId="6F26D8D5" wp14:editId="40594563">
            <wp:extent cx="3019425" cy="3905250"/>
            <wp:effectExtent l="0" t="0" r="9525" b="0"/>
            <wp:docPr id="20" name="Рисунок 20" descr="https://studref.com/htm/img/12/758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ref.com/htm/img/12/7580/4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3905250"/>
                    </a:xfrm>
                    <a:prstGeom prst="rect">
                      <a:avLst/>
                    </a:prstGeom>
                    <a:noFill/>
                    <a:ln>
                      <a:noFill/>
                    </a:ln>
                  </pic:spPr>
                </pic:pic>
              </a:graphicData>
            </a:graphic>
          </wp:inline>
        </w:drawing>
      </w:r>
      <w:r w:rsidRPr="004F4923">
        <w:rPr>
          <w:rFonts w:eastAsia="Times New Roman"/>
          <w:noProof/>
          <w:lang w:eastAsia="ru-RU"/>
        </w:rPr>
        <w:lastRenderedPageBreak/>
        <w:drawing>
          <wp:inline distT="0" distB="0" distL="0" distR="0" wp14:anchorId="3BC7B0EB" wp14:editId="76DB0BEC">
            <wp:extent cx="2548944" cy="3619500"/>
            <wp:effectExtent l="0" t="0" r="3810" b="0"/>
            <wp:docPr id="21" name="Рисунок 21" descr="https://studref.com/htm/img/12/758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ref.com/htm/img/12/7580/4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8944" cy="3619500"/>
                    </a:xfrm>
                    <a:prstGeom prst="rect">
                      <a:avLst/>
                    </a:prstGeom>
                    <a:noFill/>
                    <a:ln>
                      <a:noFill/>
                    </a:ln>
                  </pic:spPr>
                </pic:pic>
              </a:graphicData>
            </a:graphic>
          </wp:inline>
        </w:drawing>
      </w:r>
    </w:p>
    <w:p w:rsidR="006D275B" w:rsidRPr="004F4923" w:rsidRDefault="006D275B" w:rsidP="006D275B">
      <w:pPr>
        <w:pStyle w:val="a6"/>
        <w:spacing w:before="0" w:beforeAutospacing="0" w:after="0" w:afterAutospacing="0"/>
        <w:ind w:firstLine="709"/>
      </w:pPr>
      <w:r w:rsidRPr="004F4923">
        <w:t xml:space="preserve">Определите, подходит ли «позиционирование» знаменитости объекту </w:t>
      </w:r>
      <w:proofErr w:type="spellStart"/>
      <w:r w:rsidRPr="004F4923">
        <w:t>рекламы.Определите</w:t>
      </w:r>
      <w:proofErr w:type="spellEnd"/>
      <w:r w:rsidRPr="004F4923">
        <w:t>, какие тропы использованы в рекламных обращениях. Исходя из потребительских свойств данных товаров, продолжите визуальный ряд, дополнив его образами, созданными на основе тропов.</w:t>
      </w:r>
    </w:p>
    <w:p w:rsidR="006D275B" w:rsidRPr="004F4923" w:rsidRDefault="006D275B" w:rsidP="006D275B">
      <w:pPr>
        <w:spacing w:after="0"/>
        <w:rPr>
          <w:rFonts w:eastAsia="Times New Roman"/>
        </w:rPr>
      </w:pPr>
      <w:r w:rsidRPr="004F4923">
        <w:rPr>
          <w:rFonts w:eastAsia="Times New Roman"/>
          <w:noProof/>
          <w:lang w:eastAsia="ru-RU"/>
        </w:rPr>
        <w:drawing>
          <wp:inline distT="0" distB="0" distL="0" distR="0" wp14:anchorId="4C6553CC" wp14:editId="664C84B6">
            <wp:extent cx="6181725" cy="2233663"/>
            <wp:effectExtent l="0" t="0" r="0" b="0"/>
            <wp:docPr id="22" name="Рисунок 22" descr="https://studref.com/htm/img/12/758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ref.com/htm/img/12/7580/4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1725" cy="2233663"/>
                    </a:xfrm>
                    <a:prstGeom prst="rect">
                      <a:avLst/>
                    </a:prstGeom>
                    <a:noFill/>
                    <a:ln>
                      <a:noFill/>
                    </a:ln>
                  </pic:spPr>
                </pic:pic>
              </a:graphicData>
            </a:graphic>
          </wp:inline>
        </w:drawing>
      </w:r>
      <w:r w:rsidRPr="004F4923">
        <w:rPr>
          <w:rFonts w:eastAsia="Times New Roman"/>
          <w:noProof/>
          <w:lang w:eastAsia="ru-RU"/>
        </w:rPr>
        <w:drawing>
          <wp:inline distT="0" distB="0" distL="0" distR="0" wp14:anchorId="208C1E86" wp14:editId="3A7BBD71">
            <wp:extent cx="5962650" cy="2353259"/>
            <wp:effectExtent l="0" t="0" r="0" b="9525"/>
            <wp:docPr id="23" name="Рисунок 23" descr="https://studref.com/htm/img/12/758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ref.com/htm/img/12/7580/5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2650" cy="2353259"/>
                    </a:xfrm>
                    <a:prstGeom prst="rect">
                      <a:avLst/>
                    </a:prstGeom>
                    <a:noFill/>
                    <a:ln>
                      <a:noFill/>
                    </a:ln>
                  </pic:spPr>
                </pic:pic>
              </a:graphicData>
            </a:graphic>
          </wp:inline>
        </w:drawing>
      </w:r>
    </w:p>
    <w:p w:rsidR="006D275B" w:rsidRDefault="006D275B" w:rsidP="00B93B41">
      <w:pPr>
        <w:spacing w:after="0" w:line="240" w:lineRule="auto"/>
        <w:ind w:firstLine="709"/>
        <w:jc w:val="both"/>
        <w:rPr>
          <w:rFonts w:ascii="Times New Roman" w:hAnsi="Times New Roman" w:cs="Times New Roman"/>
          <w:bCs/>
          <w:sz w:val="24"/>
          <w:szCs w:val="24"/>
        </w:rPr>
      </w:pPr>
    </w:p>
    <w:p w:rsidR="006D275B" w:rsidRPr="004F4923" w:rsidRDefault="006D275B" w:rsidP="006D275B">
      <w:pPr>
        <w:pStyle w:val="a6"/>
        <w:spacing w:before="0" w:beforeAutospacing="0" w:after="0" w:afterAutospacing="0"/>
        <w:ind w:firstLine="709"/>
      </w:pPr>
      <w:r w:rsidRPr="006D275B">
        <w:rPr>
          <w:b/>
          <w:iCs/>
        </w:rPr>
        <w:lastRenderedPageBreak/>
        <w:t>Задание 1.</w:t>
      </w:r>
      <w:r w:rsidRPr="004F4923">
        <w:t>Позиционирование косметических средств «</w:t>
      </w:r>
      <w:proofErr w:type="spellStart"/>
      <w:r w:rsidRPr="004F4923">
        <w:t>Nivea</w:t>
      </w:r>
      <w:proofErr w:type="spellEnd"/>
      <w:r w:rsidRPr="004F4923">
        <w:t xml:space="preserve">» основано на концепции красоты в повседневной жизни. «Красота разнообразна, как сама жизнь. Красота ослепляет и светится изнутри. Она в глазах и она в сердце. Как будто знакомая, но всегда удивительная. Красота вокруг и внутри каждого. Мы чувствуем и видим. Красота — это </w:t>
      </w:r>
      <w:proofErr w:type="spellStart"/>
      <w:r w:rsidRPr="004F4923">
        <w:t>Nivea</w:t>
      </w:r>
      <w:proofErr w:type="spellEnd"/>
      <w:r w:rsidRPr="004F4923">
        <w:t>».</w:t>
      </w:r>
    </w:p>
    <w:p w:rsidR="006D275B" w:rsidRPr="004F4923" w:rsidRDefault="006D275B" w:rsidP="006D275B">
      <w:pPr>
        <w:pStyle w:val="a6"/>
        <w:spacing w:before="0" w:beforeAutospacing="0" w:after="0" w:afterAutospacing="0"/>
        <w:ind w:firstLine="709"/>
      </w:pPr>
      <w:r w:rsidRPr="004F4923">
        <w:t>Исходя из концепции позиционирования бренда, продолжите серию постеров на тему:</w:t>
      </w:r>
    </w:p>
    <w:p w:rsidR="006D275B" w:rsidRPr="006D275B" w:rsidRDefault="006D275B" w:rsidP="006D275B">
      <w:pPr>
        <w:numPr>
          <w:ilvl w:val="0"/>
          <w:numId w:val="30"/>
        </w:numPr>
        <w:spacing w:after="0" w:line="240" w:lineRule="auto"/>
        <w:ind w:left="0" w:firstLine="709"/>
        <w:rPr>
          <w:rFonts w:ascii="Times New Roman" w:eastAsia="Times New Roman" w:hAnsi="Times New Roman" w:cs="Times New Roman"/>
        </w:rPr>
      </w:pPr>
      <w:r w:rsidRPr="006D275B">
        <w:rPr>
          <w:rFonts w:ascii="Times New Roman" w:eastAsia="Times New Roman" w:hAnsi="Times New Roman" w:cs="Times New Roman"/>
        </w:rPr>
        <w:t xml:space="preserve">— </w:t>
      </w:r>
      <w:r w:rsidRPr="006D275B">
        <w:rPr>
          <w:rFonts w:ascii="Times New Roman" w:eastAsia="Times New Roman" w:hAnsi="Times New Roman" w:cs="Times New Roman"/>
          <w:i/>
          <w:iCs/>
        </w:rPr>
        <w:t>Красота</w:t>
      </w:r>
      <w:r w:rsidRPr="006D275B">
        <w:rPr>
          <w:rFonts w:ascii="Times New Roman" w:eastAsia="Times New Roman" w:hAnsi="Times New Roman" w:cs="Times New Roman"/>
        </w:rPr>
        <w:t xml:space="preserve"> — </w:t>
      </w:r>
      <w:r w:rsidRPr="006D275B">
        <w:rPr>
          <w:rFonts w:ascii="Times New Roman" w:eastAsia="Times New Roman" w:hAnsi="Times New Roman" w:cs="Times New Roman"/>
          <w:i/>
          <w:iCs/>
        </w:rPr>
        <w:t>это здоровье</w:t>
      </w:r>
    </w:p>
    <w:p w:rsidR="006D275B" w:rsidRPr="006D275B" w:rsidRDefault="006D275B" w:rsidP="006D275B">
      <w:pPr>
        <w:numPr>
          <w:ilvl w:val="0"/>
          <w:numId w:val="30"/>
        </w:numPr>
        <w:spacing w:after="0" w:line="240" w:lineRule="auto"/>
        <w:ind w:left="0" w:firstLine="709"/>
        <w:rPr>
          <w:rFonts w:ascii="Times New Roman" w:eastAsia="Times New Roman" w:hAnsi="Times New Roman" w:cs="Times New Roman"/>
        </w:rPr>
      </w:pPr>
      <w:r w:rsidRPr="006D275B">
        <w:rPr>
          <w:rFonts w:ascii="Times New Roman" w:eastAsia="Times New Roman" w:hAnsi="Times New Roman" w:cs="Times New Roman"/>
        </w:rPr>
        <w:t xml:space="preserve">— </w:t>
      </w:r>
      <w:r w:rsidRPr="006D275B">
        <w:rPr>
          <w:rFonts w:ascii="Times New Roman" w:eastAsia="Times New Roman" w:hAnsi="Times New Roman" w:cs="Times New Roman"/>
          <w:i/>
          <w:iCs/>
        </w:rPr>
        <w:t>Красота — это жизнь</w:t>
      </w:r>
    </w:p>
    <w:p w:rsidR="006D275B" w:rsidRPr="006D275B" w:rsidRDefault="006D275B" w:rsidP="006D275B">
      <w:pPr>
        <w:numPr>
          <w:ilvl w:val="0"/>
          <w:numId w:val="30"/>
        </w:numPr>
        <w:spacing w:after="0" w:line="240" w:lineRule="auto"/>
        <w:ind w:left="0" w:firstLine="709"/>
        <w:rPr>
          <w:rFonts w:ascii="Times New Roman" w:eastAsia="Times New Roman" w:hAnsi="Times New Roman" w:cs="Times New Roman"/>
        </w:rPr>
      </w:pPr>
      <w:r w:rsidRPr="006D275B">
        <w:rPr>
          <w:rFonts w:ascii="Times New Roman" w:eastAsia="Times New Roman" w:hAnsi="Times New Roman" w:cs="Times New Roman"/>
        </w:rPr>
        <w:t xml:space="preserve">— </w:t>
      </w:r>
      <w:r w:rsidRPr="006D275B">
        <w:rPr>
          <w:rFonts w:ascii="Times New Roman" w:eastAsia="Times New Roman" w:hAnsi="Times New Roman" w:cs="Times New Roman"/>
          <w:i/>
          <w:iCs/>
        </w:rPr>
        <w:t>Красота — это счастье</w:t>
      </w:r>
    </w:p>
    <w:p w:rsidR="006D275B" w:rsidRPr="006D275B" w:rsidRDefault="006D275B" w:rsidP="006D275B">
      <w:pPr>
        <w:numPr>
          <w:ilvl w:val="0"/>
          <w:numId w:val="30"/>
        </w:numPr>
        <w:spacing w:after="0" w:line="240" w:lineRule="auto"/>
        <w:ind w:left="0" w:firstLine="709"/>
        <w:rPr>
          <w:rFonts w:ascii="Times New Roman" w:eastAsia="Times New Roman" w:hAnsi="Times New Roman" w:cs="Times New Roman"/>
        </w:rPr>
      </w:pPr>
      <w:r w:rsidRPr="006D275B">
        <w:rPr>
          <w:rFonts w:ascii="Times New Roman" w:eastAsia="Times New Roman" w:hAnsi="Times New Roman" w:cs="Times New Roman"/>
        </w:rPr>
        <w:t xml:space="preserve">— </w:t>
      </w:r>
      <w:r w:rsidRPr="006D275B">
        <w:rPr>
          <w:rFonts w:ascii="Times New Roman" w:eastAsia="Times New Roman" w:hAnsi="Times New Roman" w:cs="Times New Roman"/>
          <w:i/>
          <w:iCs/>
        </w:rPr>
        <w:t>Красота — это природа</w:t>
      </w:r>
    </w:p>
    <w:p w:rsidR="006D275B" w:rsidRPr="006D275B" w:rsidRDefault="006D275B" w:rsidP="006D275B">
      <w:pPr>
        <w:numPr>
          <w:ilvl w:val="0"/>
          <w:numId w:val="30"/>
        </w:numPr>
        <w:spacing w:after="0" w:line="240" w:lineRule="auto"/>
        <w:ind w:left="0" w:firstLine="709"/>
        <w:rPr>
          <w:rFonts w:ascii="Times New Roman" w:eastAsia="Times New Roman" w:hAnsi="Times New Roman" w:cs="Times New Roman"/>
        </w:rPr>
      </w:pPr>
      <w:r w:rsidRPr="006D275B">
        <w:rPr>
          <w:rFonts w:ascii="Times New Roman" w:eastAsia="Times New Roman" w:hAnsi="Times New Roman" w:cs="Times New Roman"/>
        </w:rPr>
        <w:t xml:space="preserve">— </w:t>
      </w:r>
      <w:r w:rsidRPr="006D275B">
        <w:rPr>
          <w:rFonts w:ascii="Times New Roman" w:eastAsia="Times New Roman" w:hAnsi="Times New Roman" w:cs="Times New Roman"/>
          <w:i/>
          <w:iCs/>
        </w:rPr>
        <w:t>Красота — это уверенность и т.д.</w:t>
      </w:r>
    </w:p>
    <w:p w:rsidR="006D275B" w:rsidRPr="004F4923" w:rsidRDefault="006D275B" w:rsidP="006D275B">
      <w:pPr>
        <w:pStyle w:val="a6"/>
        <w:spacing w:before="0" w:beforeAutospacing="0" w:after="0" w:afterAutospacing="0"/>
        <w:ind w:firstLine="709"/>
      </w:pPr>
      <w:r w:rsidRPr="004F4923">
        <w:t>Подберите соответствующие визуальные образы</w:t>
      </w:r>
    </w:p>
    <w:p w:rsidR="006D275B" w:rsidRPr="004F4923" w:rsidRDefault="006D275B" w:rsidP="006D275B">
      <w:pPr>
        <w:spacing w:after="0"/>
        <w:ind w:firstLine="709"/>
        <w:rPr>
          <w:rFonts w:eastAsia="Times New Roman"/>
        </w:rPr>
      </w:pPr>
      <w:r w:rsidRPr="004F4923">
        <w:rPr>
          <w:rFonts w:eastAsia="Times New Roman"/>
          <w:noProof/>
          <w:lang w:eastAsia="ru-RU"/>
        </w:rPr>
        <w:drawing>
          <wp:inline distT="0" distB="0" distL="0" distR="0" wp14:anchorId="02A68F42" wp14:editId="4AD28C5D">
            <wp:extent cx="4752975" cy="2609850"/>
            <wp:effectExtent l="0" t="0" r="9525" b="0"/>
            <wp:docPr id="24" name="Рисунок 24" descr="https://studref.com/htm/img/12/758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ref.com/htm/img/12/7580/5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2609850"/>
                    </a:xfrm>
                    <a:prstGeom prst="rect">
                      <a:avLst/>
                    </a:prstGeom>
                    <a:noFill/>
                    <a:ln>
                      <a:noFill/>
                    </a:ln>
                  </pic:spPr>
                </pic:pic>
              </a:graphicData>
            </a:graphic>
          </wp:inline>
        </w:drawing>
      </w:r>
    </w:p>
    <w:p w:rsidR="006D275B" w:rsidRPr="004F4923" w:rsidRDefault="006D275B" w:rsidP="006D275B">
      <w:pPr>
        <w:pStyle w:val="a6"/>
        <w:spacing w:before="0" w:beforeAutospacing="0" w:after="0" w:afterAutospacing="0"/>
        <w:ind w:firstLine="709"/>
      </w:pPr>
      <w:r w:rsidRPr="006D275B">
        <w:rPr>
          <w:b/>
          <w:iCs/>
        </w:rPr>
        <w:t>Задание 2.</w:t>
      </w:r>
      <w:r w:rsidRPr="004F4923">
        <w:t>Выберите из журнальных вырезок, картинок и т.д. визуальные образы, соответствующие заранее заданным условиям.</w:t>
      </w:r>
    </w:p>
    <w:p w:rsidR="006D275B" w:rsidRPr="004F4923" w:rsidRDefault="006D275B" w:rsidP="006D275B">
      <w:pPr>
        <w:pStyle w:val="a6"/>
        <w:spacing w:before="0" w:beforeAutospacing="0" w:after="0" w:afterAutospacing="0"/>
        <w:ind w:firstLine="709"/>
      </w:pPr>
      <w:r w:rsidRPr="004F4923">
        <w:t>Например:</w:t>
      </w:r>
    </w:p>
    <w:p w:rsidR="006D275B" w:rsidRPr="004F4923" w:rsidRDefault="006D275B" w:rsidP="006D275B">
      <w:pPr>
        <w:pStyle w:val="a6"/>
        <w:spacing w:before="0" w:beforeAutospacing="0" w:after="0" w:afterAutospacing="0"/>
        <w:ind w:firstLine="709"/>
      </w:pPr>
      <w:r w:rsidRPr="004F4923">
        <w:rPr>
          <w:i/>
          <w:iCs/>
        </w:rPr>
        <w:t>реклама оргтехники — фотография танка — надежность.</w:t>
      </w:r>
    </w:p>
    <w:p w:rsidR="006D275B" w:rsidRPr="004F4923" w:rsidRDefault="006D275B" w:rsidP="006D275B">
      <w:pPr>
        <w:spacing w:after="0"/>
        <w:ind w:firstLine="709"/>
        <w:rPr>
          <w:rFonts w:eastAsia="Times New Roman"/>
        </w:rPr>
      </w:pPr>
      <w:r w:rsidRPr="004F4923">
        <w:rPr>
          <w:rFonts w:eastAsia="Times New Roman"/>
          <w:noProof/>
          <w:lang w:eastAsia="ru-RU"/>
        </w:rPr>
        <w:drawing>
          <wp:inline distT="0" distB="0" distL="0" distR="0" wp14:anchorId="37D902BC" wp14:editId="1B4AABFC">
            <wp:extent cx="4895850" cy="3076575"/>
            <wp:effectExtent l="0" t="0" r="0" b="9525"/>
            <wp:docPr id="25" name="Рисунок 25" descr="https://studref.com/htm/img/12/758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ref.com/htm/img/12/7580/5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3076575"/>
                    </a:xfrm>
                    <a:prstGeom prst="rect">
                      <a:avLst/>
                    </a:prstGeom>
                    <a:noFill/>
                    <a:ln>
                      <a:noFill/>
                    </a:ln>
                  </pic:spPr>
                </pic:pic>
              </a:graphicData>
            </a:graphic>
          </wp:inline>
        </w:drawing>
      </w:r>
    </w:p>
    <w:p w:rsidR="006D275B" w:rsidRPr="004F4923" w:rsidRDefault="006D275B" w:rsidP="006D275B">
      <w:pPr>
        <w:pStyle w:val="a6"/>
        <w:spacing w:before="0" w:beforeAutospacing="0" w:after="0" w:afterAutospacing="0"/>
        <w:ind w:firstLine="709"/>
      </w:pPr>
      <w:r w:rsidRPr="004F4923">
        <w:t>По аналогии подберите картинки и придумайте визуальный ряд для рекламы банковских услуг, бытовой техники, мобильной связи.</w:t>
      </w:r>
    </w:p>
    <w:p w:rsidR="006D275B" w:rsidRPr="004F4923" w:rsidRDefault="006D275B" w:rsidP="006D275B">
      <w:pPr>
        <w:pStyle w:val="a6"/>
        <w:spacing w:before="0" w:beforeAutospacing="0" w:after="0" w:afterAutospacing="0"/>
        <w:ind w:firstLine="709"/>
      </w:pPr>
      <w:r w:rsidRPr="004F4923">
        <w:lastRenderedPageBreak/>
        <w:t>Ассоциации — это упражнение, при котором вы описываете все, что приходит вам на ум в связи с определенным товаром или услугой, ориентируясь на потребительские характеристики. Цепочка ассоциаций может состоять из картинок или слов.</w:t>
      </w:r>
    </w:p>
    <w:p w:rsidR="006D275B" w:rsidRPr="004F4923" w:rsidRDefault="006D275B" w:rsidP="006D275B">
      <w:pPr>
        <w:pStyle w:val="a6"/>
        <w:spacing w:before="0" w:beforeAutospacing="0" w:after="0" w:afterAutospacing="0"/>
        <w:ind w:firstLine="709"/>
      </w:pPr>
      <w:r w:rsidRPr="004F4923">
        <w:t>Цель упражнения — используя технику свободной ассоциации и соединяя понятия, которые только на первый взгляд кажутся не связанными друг с другом, получить новую оригинальную идею, а также найти визуальные образы, которые могут быть органичны для рекламы данного товара/услуги.</w:t>
      </w:r>
    </w:p>
    <w:p w:rsidR="006D275B" w:rsidRPr="004F4923" w:rsidRDefault="006D275B" w:rsidP="006D275B">
      <w:pPr>
        <w:pStyle w:val="a6"/>
        <w:spacing w:before="0" w:beforeAutospacing="0" w:after="0" w:afterAutospacing="0"/>
        <w:ind w:firstLine="709"/>
      </w:pPr>
      <w:r w:rsidRPr="004F4923">
        <w:t>Например:</w:t>
      </w:r>
    </w:p>
    <w:p w:rsidR="006D275B" w:rsidRPr="004F4923" w:rsidRDefault="006D275B" w:rsidP="006D275B">
      <w:pPr>
        <w:pStyle w:val="a6"/>
        <w:spacing w:before="0" w:beforeAutospacing="0" w:after="0" w:afterAutospacing="0"/>
        <w:ind w:firstLine="709"/>
      </w:pPr>
      <w:r w:rsidRPr="004F4923">
        <w:rPr>
          <w:i/>
          <w:iCs/>
        </w:rPr>
        <w:t>мобильный телефон — общение — друзья</w:t>
      </w:r>
      <w:r w:rsidRPr="004F4923">
        <w:t xml:space="preserve"> — </w:t>
      </w:r>
      <w:r w:rsidRPr="004F4923">
        <w:rPr>
          <w:i/>
          <w:iCs/>
        </w:rPr>
        <w:t>радость — праздник</w:t>
      </w:r>
      <w:r w:rsidRPr="004F4923">
        <w:t xml:space="preserve"> — </w:t>
      </w:r>
      <w:r w:rsidRPr="004F4923">
        <w:rPr>
          <w:i/>
          <w:iCs/>
        </w:rPr>
        <w:t>семья — дети — счастье</w:t>
      </w:r>
      <w:r w:rsidRPr="004F4923">
        <w:t xml:space="preserve"> — </w:t>
      </w:r>
      <w:r w:rsidRPr="004F4923">
        <w:rPr>
          <w:i/>
          <w:iCs/>
        </w:rPr>
        <w:t>подарки — мобильный телефон.</w:t>
      </w:r>
    </w:p>
    <w:p w:rsidR="006D275B" w:rsidRPr="004F4923" w:rsidRDefault="006D275B" w:rsidP="006D275B">
      <w:pPr>
        <w:pStyle w:val="a6"/>
        <w:spacing w:before="0" w:beforeAutospacing="0" w:after="0" w:afterAutospacing="0"/>
        <w:ind w:firstLine="709"/>
      </w:pPr>
      <w:r w:rsidRPr="004F4923">
        <w:t>По аналогии опишите ассоциации, которые возникают у вас со следующими товарами: автомобиль, подгузник, стиральный порошок, телевизор, майонез.</w:t>
      </w:r>
    </w:p>
    <w:p w:rsidR="006D275B" w:rsidRPr="004F4923" w:rsidRDefault="006D275B" w:rsidP="006D275B">
      <w:pPr>
        <w:pStyle w:val="a6"/>
        <w:spacing w:before="0" w:beforeAutospacing="0" w:after="0" w:afterAutospacing="0"/>
        <w:ind w:firstLine="709"/>
      </w:pPr>
      <w:r w:rsidRPr="004F4923">
        <w:t>Вариант упражнения — ассоциативный ряд, связанный с определенной торговой маркой. Ассоциации должны быть ориентированы не только на потребительские свойства, но и на позиционирование бренда.</w:t>
      </w:r>
    </w:p>
    <w:p w:rsidR="006D275B" w:rsidRPr="004F4923" w:rsidRDefault="006D275B" w:rsidP="006D275B">
      <w:pPr>
        <w:pStyle w:val="a6"/>
        <w:spacing w:before="0" w:beforeAutospacing="0" w:after="0" w:afterAutospacing="0"/>
        <w:ind w:firstLine="709"/>
      </w:pPr>
      <w:r w:rsidRPr="004F4923">
        <w:t>Например:</w:t>
      </w:r>
    </w:p>
    <w:p w:rsidR="006D275B" w:rsidRPr="004F4923" w:rsidRDefault="006D275B" w:rsidP="006D275B">
      <w:pPr>
        <w:pStyle w:val="a6"/>
        <w:spacing w:before="0" w:beforeAutospacing="0" w:after="0" w:afterAutospacing="0"/>
        <w:ind w:firstLine="709"/>
      </w:pPr>
      <w:r w:rsidRPr="004F4923">
        <w:rPr>
          <w:i/>
          <w:iCs/>
        </w:rPr>
        <w:t xml:space="preserve">автомобиль </w:t>
      </w:r>
      <w:proofErr w:type="spellStart"/>
      <w:r w:rsidRPr="004F4923">
        <w:rPr>
          <w:i/>
          <w:iCs/>
        </w:rPr>
        <w:t>Toyota-Camry</w:t>
      </w:r>
      <w:proofErr w:type="spellEnd"/>
      <w:r w:rsidRPr="004F4923">
        <w:rPr>
          <w:i/>
          <w:iCs/>
        </w:rPr>
        <w:t xml:space="preserve"> — престиж — удобство — безопасность — уверенность</w:t>
      </w:r>
      <w:r w:rsidRPr="004F4923">
        <w:t xml:space="preserve"> — </w:t>
      </w:r>
      <w:r w:rsidRPr="004F4923">
        <w:rPr>
          <w:i/>
          <w:iCs/>
        </w:rPr>
        <w:t>надежность — мощность — скорость</w:t>
      </w:r>
      <w:r w:rsidRPr="004F4923">
        <w:t xml:space="preserve"> — </w:t>
      </w:r>
      <w:r w:rsidRPr="004F4923">
        <w:rPr>
          <w:i/>
          <w:iCs/>
        </w:rPr>
        <w:t>дорога — расстояние.</w:t>
      </w:r>
    </w:p>
    <w:p w:rsidR="006D275B" w:rsidRPr="004F4923" w:rsidRDefault="006D275B" w:rsidP="006D275B">
      <w:pPr>
        <w:pStyle w:val="a6"/>
        <w:spacing w:before="0" w:beforeAutospacing="0" w:after="0" w:afterAutospacing="0"/>
        <w:ind w:firstLine="709"/>
      </w:pPr>
      <w:r w:rsidRPr="006D275B">
        <w:rPr>
          <w:b/>
          <w:iCs/>
        </w:rPr>
        <w:t xml:space="preserve">Задание </w:t>
      </w:r>
      <w:r>
        <w:rPr>
          <w:b/>
          <w:iCs/>
        </w:rPr>
        <w:t xml:space="preserve">3. </w:t>
      </w:r>
      <w:r w:rsidRPr="004F4923">
        <w:t>Подготовьте больше количество картинок или фотографий. Выбранный случайным способом визуальный образ является отправной точкой для создания образа рекламируемого товара или услуги.</w:t>
      </w:r>
    </w:p>
    <w:p w:rsidR="006D275B" w:rsidRPr="004F4923" w:rsidRDefault="006D275B" w:rsidP="006D275B">
      <w:pPr>
        <w:pStyle w:val="a6"/>
        <w:spacing w:before="0" w:beforeAutospacing="0" w:after="0" w:afterAutospacing="0"/>
        <w:ind w:firstLine="709"/>
      </w:pPr>
      <w:r w:rsidRPr="004F4923">
        <w:t>Например:</w:t>
      </w:r>
    </w:p>
    <w:p w:rsidR="006D275B" w:rsidRPr="004F4923" w:rsidRDefault="006D275B" w:rsidP="006D275B">
      <w:pPr>
        <w:pStyle w:val="a6"/>
        <w:spacing w:before="0" w:beforeAutospacing="0" w:after="0" w:afterAutospacing="0"/>
        <w:ind w:firstLine="709"/>
      </w:pPr>
      <w:r w:rsidRPr="004F4923">
        <w:rPr>
          <w:i/>
          <w:iCs/>
        </w:rPr>
        <w:t xml:space="preserve">фотография ракушки — реклама </w:t>
      </w:r>
      <w:proofErr w:type="spellStart"/>
      <w:r w:rsidRPr="004F4923">
        <w:rPr>
          <w:i/>
          <w:iCs/>
        </w:rPr>
        <w:t>санфаянса</w:t>
      </w:r>
      <w:proofErr w:type="spellEnd"/>
      <w:r w:rsidRPr="004F4923">
        <w:rPr>
          <w:i/>
          <w:iCs/>
        </w:rPr>
        <w:t xml:space="preserve"> фотография дерева с гнездами — реклама социальных сетей фотография белого одуванчика — реклама авиалиний фотография слона — реклама внедорожника</w:t>
      </w:r>
    </w:p>
    <w:p w:rsidR="006D275B" w:rsidRPr="004F4923" w:rsidRDefault="006D275B" w:rsidP="006D275B">
      <w:pPr>
        <w:pStyle w:val="a6"/>
        <w:spacing w:before="0" w:beforeAutospacing="0" w:after="0" w:afterAutospacing="0"/>
        <w:ind w:firstLine="709"/>
      </w:pPr>
      <w:r w:rsidRPr="004F4923">
        <w:t>Используйте для создания рекламных образов технологию RAM-проводника. Придумайте не только визуальный, но и вербальный ключ-подсказку.</w:t>
      </w:r>
    </w:p>
    <w:p w:rsidR="006D275B" w:rsidRPr="004F4923" w:rsidRDefault="006D275B" w:rsidP="006D275B">
      <w:pPr>
        <w:pStyle w:val="a6"/>
        <w:spacing w:before="0" w:beforeAutospacing="0" w:after="0" w:afterAutospacing="0"/>
        <w:ind w:firstLine="709"/>
      </w:pPr>
      <w:r w:rsidRPr="004F4923">
        <w:t>1. Расшифруйте по буквам название товара или торговой марки. При этом ориентируйтесь на необходимые в рекламе потребительские свойства. Придумайте к расшифровке статичный визуальный образ или видеоряд.</w:t>
      </w:r>
    </w:p>
    <w:p w:rsidR="006D275B" w:rsidRPr="004F4923" w:rsidRDefault="006D275B" w:rsidP="006D275B">
      <w:pPr>
        <w:pStyle w:val="a6"/>
        <w:spacing w:before="0" w:beforeAutospacing="0" w:after="0" w:afterAutospacing="0"/>
        <w:ind w:firstLine="709"/>
      </w:pPr>
      <w:r w:rsidRPr="004F4923">
        <w:t>Например: чай «</w:t>
      </w:r>
      <w:proofErr w:type="spellStart"/>
      <w:r w:rsidRPr="004F4923">
        <w:t>Lipton</w:t>
      </w:r>
      <w:proofErr w:type="spellEnd"/>
      <w:r w:rsidRPr="004F4923">
        <w:t>»</w:t>
      </w:r>
    </w:p>
    <w:p w:rsidR="006D275B" w:rsidRPr="004F4923" w:rsidRDefault="006D275B" w:rsidP="006D275B">
      <w:pPr>
        <w:pStyle w:val="a6"/>
        <w:spacing w:before="0" w:beforeAutospacing="0" w:after="0" w:afterAutospacing="0"/>
        <w:ind w:firstLine="709"/>
      </w:pPr>
      <w:r w:rsidRPr="004F4923">
        <w:t xml:space="preserve">Л — льется </w:t>
      </w:r>
      <w:proofErr w:type="gramStart"/>
      <w:r w:rsidRPr="004F4923">
        <w:t>И</w:t>
      </w:r>
      <w:proofErr w:type="gramEnd"/>
      <w:r w:rsidRPr="004F4923">
        <w:t xml:space="preserve"> — изысканный П — прозрачный Т — тонизирующий О — освежающий Н — напиток.</w:t>
      </w:r>
    </w:p>
    <w:p w:rsidR="006D275B" w:rsidRPr="004F4923" w:rsidRDefault="006D275B" w:rsidP="006D275B">
      <w:pPr>
        <w:pStyle w:val="a6"/>
        <w:spacing w:before="0" w:beforeAutospacing="0" w:after="0" w:afterAutospacing="0"/>
        <w:ind w:firstLine="709"/>
      </w:pPr>
      <w:r w:rsidRPr="004F4923">
        <w:t>«Расшифруйте» следующие бренды: зубная паста «</w:t>
      </w:r>
      <w:proofErr w:type="spellStart"/>
      <w:r w:rsidRPr="004F4923">
        <w:t>Lakalut</w:t>
      </w:r>
      <w:proofErr w:type="spellEnd"/>
      <w:r w:rsidRPr="004F4923">
        <w:t>», конфеты «</w:t>
      </w:r>
      <w:proofErr w:type="spellStart"/>
      <w:r w:rsidRPr="004F4923">
        <w:t>Rafaello</w:t>
      </w:r>
      <w:proofErr w:type="spellEnd"/>
      <w:r w:rsidRPr="004F4923">
        <w:t>», магазин «1кеа», кофе «</w:t>
      </w:r>
      <w:proofErr w:type="spellStart"/>
      <w:r w:rsidRPr="004F4923">
        <w:t>Neskafe</w:t>
      </w:r>
      <w:proofErr w:type="spellEnd"/>
      <w:r w:rsidRPr="004F4923">
        <w:t>».</w:t>
      </w:r>
    </w:p>
    <w:p w:rsidR="006D275B" w:rsidRPr="004F4923" w:rsidRDefault="006D275B" w:rsidP="006D275B">
      <w:pPr>
        <w:pStyle w:val="a6"/>
        <w:spacing w:before="0" w:beforeAutospacing="0" w:after="0" w:afterAutospacing="0"/>
        <w:ind w:firstLine="709"/>
      </w:pPr>
      <w:r w:rsidRPr="004F4923">
        <w:t>2. Расшифруйте по буквам название товара или торговой марки с составлением стихотворения.</w:t>
      </w:r>
    </w:p>
    <w:p w:rsidR="006D275B" w:rsidRPr="004F4923" w:rsidRDefault="006D275B" w:rsidP="006D275B">
      <w:pPr>
        <w:pStyle w:val="a6"/>
        <w:spacing w:before="0" w:beforeAutospacing="0" w:after="0" w:afterAutospacing="0"/>
        <w:ind w:firstLine="709"/>
      </w:pPr>
      <w:r w:rsidRPr="004F4923">
        <w:t>Например: ювелирный магазин «Жемчужина»</w:t>
      </w:r>
    </w:p>
    <w:p w:rsidR="006D275B" w:rsidRPr="004F4923" w:rsidRDefault="006D275B" w:rsidP="006D275B">
      <w:pPr>
        <w:pStyle w:val="a6"/>
        <w:spacing w:before="0" w:beforeAutospacing="0" w:after="0" w:afterAutospacing="0"/>
        <w:ind w:firstLine="709"/>
      </w:pPr>
      <w:r w:rsidRPr="004F4923">
        <w:t>Ж — Желания исполняя женщин,</w:t>
      </w:r>
    </w:p>
    <w:p w:rsidR="006D275B" w:rsidRPr="004F4923" w:rsidRDefault="006D275B" w:rsidP="006D275B">
      <w:pPr>
        <w:pStyle w:val="a6"/>
        <w:spacing w:before="0" w:beforeAutospacing="0" w:after="0" w:afterAutospacing="0"/>
        <w:ind w:firstLine="709"/>
      </w:pPr>
      <w:r w:rsidRPr="004F4923">
        <w:t>Е — Ее спеши ты посетить М — Мечту, исполненную в вещи, —</w:t>
      </w:r>
    </w:p>
    <w:p w:rsidR="006D275B" w:rsidRPr="004F4923" w:rsidRDefault="006D275B" w:rsidP="006D275B">
      <w:pPr>
        <w:pStyle w:val="a6"/>
        <w:spacing w:before="0" w:beforeAutospacing="0" w:after="0" w:afterAutospacing="0"/>
        <w:ind w:firstLine="709"/>
      </w:pPr>
      <w:r w:rsidRPr="004F4923">
        <w:t>Ч — Часы, кольцо, златую нить... —</w:t>
      </w:r>
    </w:p>
    <w:p w:rsidR="006D275B" w:rsidRPr="004F4923" w:rsidRDefault="006D275B" w:rsidP="006D275B">
      <w:pPr>
        <w:pStyle w:val="a6"/>
        <w:spacing w:before="0" w:beforeAutospacing="0" w:after="0" w:afterAutospacing="0"/>
        <w:ind w:firstLine="709"/>
      </w:pPr>
      <w:r w:rsidRPr="004F4923">
        <w:t xml:space="preserve">У — У нас найти легко и просто Ж — Жемчужину открой себе </w:t>
      </w:r>
      <w:proofErr w:type="gramStart"/>
      <w:r w:rsidRPr="004F4923">
        <w:t>И</w:t>
      </w:r>
      <w:proofErr w:type="gramEnd"/>
      <w:r w:rsidRPr="004F4923">
        <w:t xml:space="preserve"> — И мир раскрасит блеск и роскошь НА — Найдешь, что хочешь!</w:t>
      </w:r>
    </w:p>
    <w:p w:rsidR="006D275B" w:rsidRPr="004F4923" w:rsidRDefault="006D275B" w:rsidP="006D275B">
      <w:pPr>
        <w:pStyle w:val="a6"/>
        <w:spacing w:before="0" w:beforeAutospacing="0" w:after="0" w:afterAutospacing="0"/>
        <w:ind w:firstLine="709"/>
      </w:pPr>
      <w:r w:rsidRPr="00877304">
        <w:rPr>
          <w:b/>
          <w:iCs/>
        </w:rPr>
        <w:t>Задание 4</w:t>
      </w:r>
      <w:r w:rsidR="00877304">
        <w:rPr>
          <w:b/>
          <w:iCs/>
        </w:rPr>
        <w:t xml:space="preserve">. </w:t>
      </w:r>
      <w:r w:rsidRPr="004F4923">
        <w:t>Ориентируясь на потребительские свойства и позиционирование бренда, напишите стихотворение, посвященное рекламируемому товару или услуге. Придумайте статичный визуальный образ или видеоряд.</w:t>
      </w:r>
    </w:p>
    <w:p w:rsidR="006D275B" w:rsidRPr="004F4923" w:rsidRDefault="006D275B" w:rsidP="006D275B">
      <w:pPr>
        <w:pStyle w:val="a6"/>
        <w:spacing w:before="0" w:beforeAutospacing="0" w:after="0" w:afterAutospacing="0"/>
        <w:ind w:firstLine="709"/>
      </w:pPr>
      <w:r w:rsidRPr="004F4923">
        <w:t>Например: реклама «</w:t>
      </w:r>
      <w:proofErr w:type="spellStart"/>
      <w:r w:rsidRPr="004F4923">
        <w:t>McDonald’s</w:t>
      </w:r>
      <w:proofErr w:type="spellEnd"/>
      <w:r w:rsidRPr="004F4923">
        <w:t>».</w:t>
      </w:r>
    </w:p>
    <w:p w:rsidR="006D275B" w:rsidRPr="004F4923" w:rsidRDefault="006D275B" w:rsidP="006D275B">
      <w:pPr>
        <w:pStyle w:val="a6"/>
        <w:spacing w:before="0" w:beforeAutospacing="0" w:after="0" w:afterAutospacing="0"/>
        <w:ind w:firstLine="709"/>
      </w:pPr>
      <w:r w:rsidRPr="004F4923">
        <w:t>Клоун бегает, смешит Гамбургер отдать спешит,</w:t>
      </w:r>
    </w:p>
    <w:p w:rsidR="006D275B" w:rsidRPr="004F4923" w:rsidRDefault="006D275B" w:rsidP="006D275B">
      <w:pPr>
        <w:pStyle w:val="a6"/>
        <w:spacing w:before="0" w:beforeAutospacing="0" w:after="0" w:afterAutospacing="0"/>
        <w:ind w:firstLine="709"/>
      </w:pPr>
      <w:r w:rsidRPr="004F4923">
        <w:t>«</w:t>
      </w:r>
      <w:proofErr w:type="spellStart"/>
      <w:r w:rsidRPr="004F4923">
        <w:t>Хеппи</w:t>
      </w:r>
      <w:proofErr w:type="spellEnd"/>
      <w:r w:rsidRPr="004F4923">
        <w:t>-мил» с окрошкой Колой и картошкой.</w:t>
      </w:r>
    </w:p>
    <w:p w:rsidR="006D275B" w:rsidRPr="004F4923" w:rsidRDefault="006D275B" w:rsidP="006D275B">
      <w:pPr>
        <w:pStyle w:val="a6"/>
        <w:spacing w:before="0" w:beforeAutospacing="0" w:after="0" w:afterAutospacing="0"/>
        <w:ind w:firstLine="709"/>
      </w:pPr>
      <w:r w:rsidRPr="004F4923">
        <w:t xml:space="preserve">И игрушку ты получишь </w:t>
      </w:r>
      <w:proofErr w:type="gramStart"/>
      <w:r w:rsidRPr="004F4923">
        <w:t>Надо</w:t>
      </w:r>
      <w:proofErr w:type="gramEnd"/>
      <w:r w:rsidRPr="004F4923">
        <w:t xml:space="preserve"> только все лишь скушать.</w:t>
      </w:r>
    </w:p>
    <w:p w:rsidR="006D275B" w:rsidRPr="004F4923" w:rsidRDefault="006D275B" w:rsidP="006D275B">
      <w:pPr>
        <w:pStyle w:val="a6"/>
        <w:spacing w:before="0" w:beforeAutospacing="0" w:after="0" w:afterAutospacing="0"/>
        <w:ind w:firstLine="709"/>
      </w:pPr>
      <w:r w:rsidRPr="004F4923">
        <w:t>А не хочешь есть сейчас —</w:t>
      </w:r>
    </w:p>
    <w:p w:rsidR="006D275B" w:rsidRPr="004F4923" w:rsidRDefault="006D275B" w:rsidP="006D275B">
      <w:pPr>
        <w:pStyle w:val="a6"/>
        <w:spacing w:before="0" w:beforeAutospacing="0" w:after="0" w:afterAutospacing="0"/>
        <w:ind w:firstLine="709"/>
      </w:pPr>
      <w:r w:rsidRPr="004F4923">
        <w:t>Забирай домой от нас.</w:t>
      </w:r>
    </w:p>
    <w:p w:rsidR="006D275B" w:rsidRPr="004F4923" w:rsidRDefault="006D275B" w:rsidP="006D275B">
      <w:pPr>
        <w:pStyle w:val="a6"/>
        <w:spacing w:before="0" w:beforeAutospacing="0" w:after="0" w:afterAutospacing="0"/>
        <w:ind w:firstLine="709"/>
      </w:pPr>
      <w:r w:rsidRPr="004F4923">
        <w:lastRenderedPageBreak/>
        <w:t>Клоун всем сказать спешит:</w:t>
      </w:r>
    </w:p>
    <w:p w:rsidR="006D275B" w:rsidRPr="004F4923" w:rsidRDefault="006D275B" w:rsidP="006D275B">
      <w:pPr>
        <w:pStyle w:val="a6"/>
        <w:spacing w:before="0" w:beforeAutospacing="0" w:after="0" w:afterAutospacing="0"/>
        <w:ind w:firstLine="709"/>
        <w:rPr>
          <w:lang w:val="en-US"/>
        </w:rPr>
      </w:pPr>
      <w:r w:rsidRPr="004F4923">
        <w:rPr>
          <w:lang w:val="en-US"/>
        </w:rPr>
        <w:t>«</w:t>
      </w:r>
      <w:r w:rsidRPr="004F4923">
        <w:t>Жду</w:t>
      </w:r>
      <w:r w:rsidRPr="004F4923">
        <w:rPr>
          <w:lang w:val="en-US"/>
        </w:rPr>
        <w:t xml:space="preserve"> </w:t>
      </w:r>
      <w:r w:rsidRPr="004F4923">
        <w:t>я</w:t>
      </w:r>
      <w:r w:rsidRPr="004F4923">
        <w:rPr>
          <w:lang w:val="en-US"/>
        </w:rPr>
        <w:t xml:space="preserve"> </w:t>
      </w:r>
      <w:r w:rsidRPr="004F4923">
        <w:t>вас</w:t>
      </w:r>
      <w:r w:rsidRPr="004F4923">
        <w:rPr>
          <w:lang w:val="en-US"/>
        </w:rPr>
        <w:t xml:space="preserve">, </w:t>
      </w:r>
      <w:proofErr w:type="gramStart"/>
      <w:r w:rsidRPr="004F4923">
        <w:rPr>
          <w:lang w:val="en-US"/>
        </w:rPr>
        <w:t>I’m loving</w:t>
      </w:r>
      <w:proofErr w:type="gramEnd"/>
      <w:r w:rsidRPr="004F4923">
        <w:rPr>
          <w:lang w:val="en-US"/>
        </w:rPr>
        <w:t xml:space="preserve"> it»!</w:t>
      </w:r>
    </w:p>
    <w:p w:rsidR="006D275B" w:rsidRPr="004F4923" w:rsidRDefault="006D275B" w:rsidP="006D275B">
      <w:pPr>
        <w:pStyle w:val="a6"/>
        <w:spacing w:before="0" w:beforeAutospacing="0" w:after="0" w:afterAutospacing="0"/>
        <w:ind w:firstLine="709"/>
      </w:pPr>
      <w:r w:rsidRPr="004F4923">
        <w:t>Напишите стихи для кафе-кондитерской, автосервиса, магазина игрушек.</w:t>
      </w:r>
    </w:p>
    <w:p w:rsidR="006D275B" w:rsidRPr="004F4923" w:rsidRDefault="006D275B" w:rsidP="006D275B">
      <w:pPr>
        <w:pStyle w:val="a6"/>
        <w:spacing w:before="0" w:beforeAutospacing="0" w:after="0" w:afterAutospacing="0"/>
        <w:ind w:firstLine="709"/>
      </w:pPr>
      <w:r w:rsidRPr="004F4923">
        <w:t>Выберете рекламируемый товар (телефон, помаду, шампунь, автомобиль и т.д.) и на основе УТП и потребительских свойств товара придумаете сюжет, ситуацию, историю от «первого лица» выбранного предмета.</w:t>
      </w:r>
    </w:p>
    <w:p w:rsidR="006D275B" w:rsidRPr="004F4923" w:rsidRDefault="006D275B" w:rsidP="006D275B">
      <w:pPr>
        <w:pStyle w:val="a6"/>
        <w:spacing w:before="0" w:beforeAutospacing="0" w:after="0" w:afterAutospacing="0"/>
        <w:ind w:firstLine="709"/>
      </w:pPr>
      <w:r w:rsidRPr="006D275B">
        <w:rPr>
          <w:b/>
          <w:iCs/>
        </w:rPr>
        <w:t>Зада</w:t>
      </w:r>
      <w:r>
        <w:rPr>
          <w:b/>
          <w:iCs/>
        </w:rPr>
        <w:t xml:space="preserve">ние </w:t>
      </w:r>
      <w:r w:rsidR="00877304">
        <w:rPr>
          <w:b/>
          <w:iCs/>
        </w:rPr>
        <w:t>5</w:t>
      </w:r>
      <w:r>
        <w:rPr>
          <w:b/>
          <w:iCs/>
        </w:rPr>
        <w:t xml:space="preserve">. </w:t>
      </w:r>
      <w:r w:rsidRPr="004F4923">
        <w:t>Сформулируйте рекламную идею от имени знаменитого персонажа, литературного героя, политического деятеля, известного человека. Возможно использование юмора.</w:t>
      </w:r>
    </w:p>
    <w:p w:rsidR="006D275B" w:rsidRPr="004F4923" w:rsidRDefault="006D275B" w:rsidP="006D275B">
      <w:pPr>
        <w:pStyle w:val="a6"/>
        <w:spacing w:before="0" w:beforeAutospacing="0" w:after="0" w:afterAutospacing="0"/>
        <w:ind w:firstLine="709"/>
      </w:pPr>
      <w:r w:rsidRPr="004F4923">
        <w:t xml:space="preserve">Например: </w:t>
      </w:r>
      <w:r w:rsidRPr="004F4923">
        <w:rPr>
          <w:i/>
          <w:iCs/>
        </w:rPr>
        <w:t>Чебурашка — клиника пластической хирургии.</w:t>
      </w:r>
    </w:p>
    <w:p w:rsidR="006D275B" w:rsidRPr="004F4923" w:rsidRDefault="006D275B" w:rsidP="006D275B">
      <w:pPr>
        <w:spacing w:after="0"/>
        <w:ind w:firstLine="709"/>
        <w:rPr>
          <w:rFonts w:eastAsia="Times New Roman"/>
        </w:rPr>
      </w:pPr>
      <w:r w:rsidRPr="004F4923">
        <w:rPr>
          <w:rFonts w:eastAsia="Times New Roman"/>
          <w:noProof/>
          <w:lang w:eastAsia="ru-RU"/>
        </w:rPr>
        <w:drawing>
          <wp:inline distT="0" distB="0" distL="0" distR="0" wp14:anchorId="1F09B12D" wp14:editId="51DEC3C5">
            <wp:extent cx="2066925" cy="2867025"/>
            <wp:effectExtent l="0" t="0" r="9525" b="9525"/>
            <wp:docPr id="26" name="Рисунок 26" descr="https://studref.com/htm/img/12/758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ref.com/htm/img/12/7580/5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6925" cy="2867025"/>
                    </a:xfrm>
                    <a:prstGeom prst="rect">
                      <a:avLst/>
                    </a:prstGeom>
                    <a:noFill/>
                    <a:ln>
                      <a:noFill/>
                    </a:ln>
                  </pic:spPr>
                </pic:pic>
              </a:graphicData>
            </a:graphic>
          </wp:inline>
        </w:drawing>
      </w:r>
    </w:p>
    <w:p w:rsidR="006D275B" w:rsidRDefault="006D275B" w:rsidP="006D275B">
      <w:pPr>
        <w:pStyle w:val="a6"/>
        <w:spacing w:before="0" w:beforeAutospacing="0" w:after="0" w:afterAutospacing="0"/>
        <w:ind w:firstLine="709"/>
      </w:pPr>
      <w:r w:rsidRPr="006D275B">
        <w:rPr>
          <w:b/>
          <w:iCs/>
        </w:rPr>
        <w:t xml:space="preserve">Задание </w:t>
      </w:r>
      <w:r w:rsidR="00877304">
        <w:rPr>
          <w:b/>
          <w:iCs/>
        </w:rPr>
        <w:t>6</w:t>
      </w:r>
      <w:r>
        <w:rPr>
          <w:b/>
          <w:iCs/>
        </w:rPr>
        <w:t xml:space="preserve">. </w:t>
      </w:r>
      <w:r w:rsidRPr="004F4923">
        <w:t>Исходный материал данного упражнения — информация о том, что любит и что не любит какой-либо конкретный человек (как вариант — его «плюсы» и «минусы»).</w:t>
      </w:r>
    </w:p>
    <w:p w:rsidR="006D275B" w:rsidRDefault="006D275B" w:rsidP="006D275B">
      <w:pPr>
        <w:pStyle w:val="a6"/>
        <w:spacing w:before="0" w:beforeAutospacing="0" w:after="0" w:afterAutospacing="0"/>
        <w:ind w:firstLine="709"/>
      </w:pPr>
      <w:r w:rsidRPr="006D275B">
        <w:t>Исходя из полученной информации, используя предпочтения и антипатии героя, «создайте» характер образа-персонажа и определите, что может рекламировать человек с данным набором характеристик</w:t>
      </w:r>
    </w:p>
    <w:p w:rsidR="00946EC5" w:rsidRDefault="006D275B" w:rsidP="006D275B">
      <w:pPr>
        <w:pStyle w:val="a6"/>
        <w:spacing w:before="0" w:beforeAutospacing="0" w:after="0" w:afterAutospacing="0"/>
        <w:ind w:firstLine="709"/>
        <w:rPr>
          <w:rFonts w:eastAsiaTheme="majorEastAsia"/>
          <w:b/>
          <w:sz w:val="28"/>
          <w:szCs w:val="28"/>
        </w:rPr>
      </w:pPr>
      <w:r w:rsidRPr="006D275B">
        <w:t>.</w:t>
      </w:r>
      <w:r w:rsidR="00946EC5">
        <w:rPr>
          <w:b/>
          <w:sz w:val="28"/>
          <w:szCs w:val="28"/>
        </w:rPr>
        <w:br w:type="page"/>
      </w:r>
    </w:p>
    <w:p w:rsidR="00B93B41" w:rsidRPr="00F541DD" w:rsidRDefault="00B93B41" w:rsidP="00F541DD">
      <w:pPr>
        <w:pStyle w:val="1"/>
        <w:spacing w:before="0" w:line="360" w:lineRule="auto"/>
        <w:ind w:firstLine="720"/>
        <w:jc w:val="center"/>
        <w:rPr>
          <w:rFonts w:ascii="Times New Roman" w:hAnsi="Times New Roman" w:cs="Times New Roman"/>
          <w:b/>
          <w:color w:val="auto"/>
          <w:sz w:val="28"/>
          <w:szCs w:val="28"/>
        </w:rPr>
      </w:pPr>
      <w:bookmarkStart w:id="9" w:name="_Toc156849789"/>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8.</w:t>
      </w:r>
      <w:r w:rsidR="006235EA">
        <w:rPr>
          <w:rFonts w:ascii="Times New Roman" w:hAnsi="Times New Roman" w:cs="Times New Roman"/>
          <w:b/>
          <w:color w:val="auto"/>
          <w:sz w:val="28"/>
          <w:szCs w:val="28"/>
        </w:rPr>
        <w:t xml:space="preserve"> </w:t>
      </w:r>
      <w:r w:rsidR="00946EC5" w:rsidRPr="00946EC5">
        <w:rPr>
          <w:rFonts w:ascii="Times New Roman" w:hAnsi="Times New Roman" w:cs="Times New Roman"/>
          <w:b/>
          <w:color w:val="auto"/>
          <w:sz w:val="28"/>
          <w:szCs w:val="28"/>
        </w:rPr>
        <w:t>Распределение каналов коммуникации на целевую аудиторию. Выделение целевых групп, на которые будут направлены различные мероприятия, акции.</w:t>
      </w:r>
      <w:bookmarkEnd w:id="9"/>
    </w:p>
    <w:p w:rsidR="00B93B41" w:rsidRDefault="00B93B41" w:rsidP="00F444C6">
      <w:pPr>
        <w:spacing w:after="0" w:line="240" w:lineRule="auto"/>
        <w:ind w:firstLine="709"/>
        <w:jc w:val="both"/>
        <w:rPr>
          <w:rFonts w:ascii="Times New Roman" w:hAnsi="Times New Roman" w:cs="Times New Roman"/>
          <w:sz w:val="24"/>
          <w:szCs w:val="24"/>
        </w:rPr>
      </w:pPr>
    </w:p>
    <w:p w:rsidR="00877304" w:rsidRDefault="00877304" w:rsidP="00877304">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8F62C8" w:rsidRPr="008F62C8" w:rsidRDefault="008F62C8" w:rsidP="008F62C8">
      <w:pPr>
        <w:spacing w:after="0" w:line="240" w:lineRule="auto"/>
        <w:ind w:firstLine="709"/>
        <w:jc w:val="both"/>
        <w:rPr>
          <w:rFonts w:ascii="Times New Roman" w:hAnsi="Times New Roman" w:cs="Times New Roman"/>
          <w:sz w:val="24"/>
          <w:szCs w:val="24"/>
        </w:rPr>
      </w:pPr>
      <w:r w:rsidRPr="008F62C8">
        <w:rPr>
          <w:rFonts w:ascii="Times New Roman" w:hAnsi="Times New Roman" w:cs="Times New Roman"/>
          <w:sz w:val="24"/>
          <w:szCs w:val="24"/>
        </w:rPr>
        <w:t>Определяя так или иначе теорию коммуникации и ее схему, необходимо обратить</w:t>
      </w:r>
      <w:r w:rsidR="00877304">
        <w:rPr>
          <w:rFonts w:ascii="Times New Roman" w:hAnsi="Times New Roman" w:cs="Times New Roman"/>
          <w:sz w:val="24"/>
          <w:szCs w:val="24"/>
        </w:rPr>
        <w:t xml:space="preserve"> внимание на такое понятие, как </w:t>
      </w:r>
      <w:r w:rsidRPr="008F62C8">
        <w:rPr>
          <w:rFonts w:ascii="Times New Roman" w:hAnsi="Times New Roman" w:cs="Times New Roman"/>
          <w:sz w:val="24"/>
          <w:szCs w:val="24"/>
        </w:rPr>
        <w:t xml:space="preserve">канал коммуникации. Канал коммуникации включает всех участников коммуникационного процесса, относящегося к данному сообщению: инициатора (отправителя), реципиента (получателя), а также всех тех, кто являлся сознательным или неосознанным, вольным или невольным посредником в процессе передачи информации. Таким образом, если мы говорим о рекламном сообщении, сюда будут входить генераторы идей, рекламодатели, </w:t>
      </w:r>
      <w:proofErr w:type="spellStart"/>
      <w:r w:rsidRPr="008F62C8">
        <w:rPr>
          <w:rFonts w:ascii="Times New Roman" w:hAnsi="Times New Roman" w:cs="Times New Roman"/>
          <w:sz w:val="24"/>
          <w:szCs w:val="24"/>
        </w:rPr>
        <w:t>рекламораспространители</w:t>
      </w:r>
      <w:proofErr w:type="spellEnd"/>
      <w:r w:rsidRPr="008F62C8">
        <w:rPr>
          <w:rFonts w:ascii="Times New Roman" w:hAnsi="Times New Roman" w:cs="Times New Roman"/>
          <w:sz w:val="24"/>
          <w:szCs w:val="24"/>
        </w:rPr>
        <w:t xml:space="preserve"> (посредники) и </w:t>
      </w:r>
      <w:proofErr w:type="spellStart"/>
      <w:r w:rsidRPr="008F62C8">
        <w:rPr>
          <w:rFonts w:ascii="Times New Roman" w:hAnsi="Times New Roman" w:cs="Times New Roman"/>
          <w:sz w:val="24"/>
          <w:szCs w:val="24"/>
        </w:rPr>
        <w:t>рекламополучатели</w:t>
      </w:r>
      <w:proofErr w:type="spellEnd"/>
      <w:r w:rsidRPr="008F62C8">
        <w:rPr>
          <w:rFonts w:ascii="Times New Roman" w:hAnsi="Times New Roman" w:cs="Times New Roman"/>
          <w:sz w:val="24"/>
          <w:szCs w:val="24"/>
        </w:rPr>
        <w:t>. Последние в рамках канала коммуникации являются целевой аудиторией.</w:t>
      </w:r>
    </w:p>
    <w:p w:rsidR="008F62C8" w:rsidRDefault="008F62C8" w:rsidP="008F62C8">
      <w:pPr>
        <w:spacing w:after="0" w:line="240" w:lineRule="auto"/>
        <w:ind w:firstLine="709"/>
        <w:jc w:val="both"/>
        <w:rPr>
          <w:rFonts w:ascii="Times New Roman" w:hAnsi="Times New Roman" w:cs="Times New Roman"/>
          <w:sz w:val="24"/>
          <w:szCs w:val="24"/>
        </w:rPr>
      </w:pPr>
      <w:r w:rsidRPr="008F62C8">
        <w:rPr>
          <w:rFonts w:ascii="Times New Roman" w:hAnsi="Times New Roman" w:cs="Times New Roman"/>
          <w:sz w:val="24"/>
          <w:szCs w:val="24"/>
        </w:rPr>
        <w:t>Однако то, что целевая аудитория заранее определена, обозначена, отнюдь не означает, что и рекламное сообщение попадет именно к ней. Возможны различные варианты, например, реклама подгузников в ночное или даже позднее вечернее время не найдет достаточного количества заинтересованных телезрителей или радиослушателей, так как большая часть молодых мам рано встают и идеальное время рекламы этого товара — утреннее и дневное. Если говорить об используемых рекламных средствах для передачи данного обращения, здесь также не все однозначно: молодые мамы относительно мало читают, поэтому реклама в прессе вряд ли их «найдет». На данном примере хорошо видно значение термина «бесполезная аудитория»: для незаинтересованных реципиентов данная реклама пройдет мимо сознания, так как они не являются потенциальными покупателями подгузников, они и есть для данной рекламы бесполезная аудитория, «мертвый груз».</w:t>
      </w:r>
    </w:p>
    <w:p w:rsidR="008A303C" w:rsidRPr="008A303C" w:rsidRDefault="008A303C" w:rsidP="008A303C">
      <w:pPr>
        <w:spacing w:after="0" w:line="240" w:lineRule="auto"/>
        <w:ind w:firstLine="709"/>
        <w:jc w:val="both"/>
        <w:rPr>
          <w:rFonts w:ascii="Times New Roman" w:hAnsi="Times New Roman" w:cs="Times New Roman"/>
          <w:sz w:val="24"/>
          <w:szCs w:val="24"/>
        </w:rPr>
      </w:pPr>
      <w:r w:rsidRPr="008A303C">
        <w:rPr>
          <w:rFonts w:ascii="Times New Roman" w:hAnsi="Times New Roman" w:cs="Times New Roman"/>
          <w:sz w:val="24"/>
          <w:szCs w:val="24"/>
        </w:rPr>
        <w:t xml:space="preserve">Чтобы это информационное воздействие было эффективным, необходим конкретный адресат - целевая аудитория. Целевая аудитория - группа людей, которая выявлена по каким-то признакам и на которую нацелены </w:t>
      </w:r>
      <w:proofErr w:type="spellStart"/>
      <w:r w:rsidRPr="008A303C">
        <w:rPr>
          <w:rFonts w:ascii="Times New Roman" w:hAnsi="Times New Roman" w:cs="Times New Roman"/>
          <w:sz w:val="24"/>
          <w:szCs w:val="24"/>
        </w:rPr>
        <w:t>месседжи</w:t>
      </w:r>
      <w:proofErr w:type="spellEnd"/>
      <w:r w:rsidRPr="008A303C">
        <w:rPr>
          <w:rFonts w:ascii="Times New Roman" w:hAnsi="Times New Roman" w:cs="Times New Roman"/>
          <w:sz w:val="24"/>
          <w:szCs w:val="24"/>
        </w:rPr>
        <w:t xml:space="preserve"> и </w:t>
      </w:r>
      <w:proofErr w:type="spellStart"/>
      <w:r w:rsidRPr="008A303C">
        <w:rPr>
          <w:rFonts w:ascii="Times New Roman" w:hAnsi="Times New Roman" w:cs="Times New Roman"/>
          <w:sz w:val="24"/>
          <w:szCs w:val="24"/>
        </w:rPr>
        <w:t>манипулятивные</w:t>
      </w:r>
      <w:proofErr w:type="spellEnd"/>
      <w:r w:rsidRPr="008A303C">
        <w:rPr>
          <w:rFonts w:ascii="Times New Roman" w:hAnsi="Times New Roman" w:cs="Times New Roman"/>
          <w:sz w:val="24"/>
          <w:szCs w:val="24"/>
        </w:rPr>
        <w:t xml:space="preserve"> технологии. </w:t>
      </w:r>
      <w:proofErr w:type="spellStart"/>
      <w:r w:rsidRPr="008A303C">
        <w:rPr>
          <w:rFonts w:ascii="Times New Roman" w:hAnsi="Times New Roman" w:cs="Times New Roman"/>
          <w:sz w:val="24"/>
          <w:szCs w:val="24"/>
        </w:rPr>
        <w:t>Месседж</w:t>
      </w:r>
      <w:proofErr w:type="spellEnd"/>
      <w:r w:rsidRPr="008A303C">
        <w:rPr>
          <w:rFonts w:ascii="Times New Roman" w:hAnsi="Times New Roman" w:cs="Times New Roman"/>
          <w:sz w:val="24"/>
          <w:szCs w:val="24"/>
        </w:rPr>
        <w:t xml:space="preserve"> - это ядро коммуникации, форма значимой информации, которая, как правило, в завуалированной форме преподносится коммуникатором (источником информации) целевой аудитории.</w:t>
      </w:r>
    </w:p>
    <w:p w:rsidR="008A303C" w:rsidRPr="008A303C" w:rsidRDefault="008A303C" w:rsidP="008A303C">
      <w:pPr>
        <w:spacing w:after="0" w:line="240" w:lineRule="auto"/>
        <w:ind w:firstLine="709"/>
        <w:jc w:val="both"/>
        <w:rPr>
          <w:rFonts w:ascii="Times New Roman" w:hAnsi="Times New Roman" w:cs="Times New Roman"/>
          <w:sz w:val="24"/>
          <w:szCs w:val="24"/>
        </w:rPr>
      </w:pPr>
      <w:r w:rsidRPr="008A303C">
        <w:rPr>
          <w:rFonts w:ascii="Times New Roman" w:hAnsi="Times New Roman" w:cs="Times New Roman"/>
          <w:sz w:val="24"/>
          <w:szCs w:val="24"/>
        </w:rPr>
        <w:t>Целевая аудитория выявляется по следующим критериям:</w:t>
      </w:r>
    </w:p>
    <w:p w:rsidR="008A303C" w:rsidRPr="008A303C" w:rsidRDefault="008A303C" w:rsidP="008A303C">
      <w:pPr>
        <w:spacing w:after="0" w:line="240" w:lineRule="auto"/>
        <w:ind w:firstLine="709"/>
        <w:jc w:val="both"/>
        <w:rPr>
          <w:rFonts w:ascii="Times New Roman" w:hAnsi="Times New Roman" w:cs="Times New Roman"/>
          <w:sz w:val="24"/>
          <w:szCs w:val="24"/>
        </w:rPr>
      </w:pPr>
      <w:r w:rsidRPr="008A303C">
        <w:rPr>
          <w:rFonts w:ascii="Times New Roman" w:hAnsi="Times New Roman" w:cs="Times New Roman"/>
          <w:sz w:val="24"/>
          <w:szCs w:val="24"/>
        </w:rPr>
        <w:t>1) Демографический (пол, возраст, образование, социальное положение в обществе, национальность, размер семьи);</w:t>
      </w:r>
    </w:p>
    <w:p w:rsidR="008A303C" w:rsidRPr="008A303C" w:rsidRDefault="008A303C" w:rsidP="008A303C">
      <w:pPr>
        <w:spacing w:after="0" w:line="240" w:lineRule="auto"/>
        <w:ind w:firstLine="709"/>
        <w:jc w:val="both"/>
        <w:rPr>
          <w:rFonts w:ascii="Times New Roman" w:hAnsi="Times New Roman" w:cs="Times New Roman"/>
          <w:sz w:val="24"/>
          <w:szCs w:val="24"/>
        </w:rPr>
      </w:pPr>
      <w:r w:rsidRPr="008A303C">
        <w:rPr>
          <w:rFonts w:ascii="Times New Roman" w:hAnsi="Times New Roman" w:cs="Times New Roman"/>
          <w:sz w:val="24"/>
          <w:szCs w:val="24"/>
        </w:rPr>
        <w:t>2) Географический (страна проживания, численность населения, доступность СМИ и Интернета, климат, развитие инфраструктуры, качество жизни);</w:t>
      </w:r>
    </w:p>
    <w:p w:rsidR="008A303C" w:rsidRPr="008A303C" w:rsidRDefault="008A303C" w:rsidP="008A303C">
      <w:pPr>
        <w:spacing w:after="0" w:line="240" w:lineRule="auto"/>
        <w:ind w:firstLine="709"/>
        <w:jc w:val="both"/>
        <w:rPr>
          <w:rFonts w:ascii="Times New Roman" w:hAnsi="Times New Roman" w:cs="Times New Roman"/>
          <w:sz w:val="24"/>
          <w:szCs w:val="24"/>
        </w:rPr>
      </w:pPr>
      <w:r w:rsidRPr="008A303C">
        <w:rPr>
          <w:rFonts w:ascii="Times New Roman" w:hAnsi="Times New Roman" w:cs="Times New Roman"/>
          <w:sz w:val="24"/>
          <w:szCs w:val="24"/>
        </w:rPr>
        <w:t>3) Экономический (вид деятельности, уровень доходов, покупательская способность, структура расходов и покупок);</w:t>
      </w:r>
    </w:p>
    <w:p w:rsidR="008A303C" w:rsidRPr="008A303C" w:rsidRDefault="008A303C" w:rsidP="008A303C">
      <w:pPr>
        <w:spacing w:after="0" w:line="240" w:lineRule="auto"/>
        <w:ind w:firstLine="709"/>
        <w:jc w:val="both"/>
        <w:rPr>
          <w:rFonts w:ascii="Times New Roman" w:hAnsi="Times New Roman" w:cs="Times New Roman"/>
          <w:sz w:val="24"/>
          <w:szCs w:val="24"/>
        </w:rPr>
      </w:pPr>
      <w:r w:rsidRPr="008A303C">
        <w:rPr>
          <w:rFonts w:ascii="Times New Roman" w:hAnsi="Times New Roman" w:cs="Times New Roman"/>
          <w:sz w:val="24"/>
          <w:szCs w:val="24"/>
        </w:rPr>
        <w:t>4) Психологический (интересы, темперамент, черты характера, образ жизни, система ценностей, психологический профиль);</w:t>
      </w:r>
    </w:p>
    <w:p w:rsidR="008A303C" w:rsidRPr="008A303C" w:rsidRDefault="008A303C" w:rsidP="008A303C">
      <w:pPr>
        <w:spacing w:after="0" w:line="240" w:lineRule="auto"/>
        <w:ind w:firstLine="709"/>
        <w:jc w:val="both"/>
        <w:rPr>
          <w:rFonts w:ascii="Times New Roman" w:hAnsi="Times New Roman" w:cs="Times New Roman"/>
          <w:sz w:val="24"/>
          <w:szCs w:val="24"/>
        </w:rPr>
      </w:pPr>
      <w:r w:rsidRPr="008A303C">
        <w:rPr>
          <w:rFonts w:ascii="Times New Roman" w:hAnsi="Times New Roman" w:cs="Times New Roman"/>
          <w:sz w:val="24"/>
          <w:szCs w:val="24"/>
        </w:rPr>
        <w:t>5) Поведенческие факторы (трафик и интересы в Интернете, использование социальных сетей, какими социальными сетями преимущественно пользуется, количественный и качественный характер поведения в социальных сетях, наличие вредных привычек, гибкость в смене привычек).</w:t>
      </w:r>
    </w:p>
    <w:p w:rsidR="008A303C" w:rsidRPr="008A303C" w:rsidRDefault="008A303C" w:rsidP="008A303C">
      <w:pPr>
        <w:spacing w:after="0" w:line="240" w:lineRule="auto"/>
        <w:ind w:firstLine="709"/>
        <w:jc w:val="both"/>
        <w:rPr>
          <w:rFonts w:ascii="Times New Roman" w:hAnsi="Times New Roman" w:cs="Times New Roman"/>
          <w:sz w:val="24"/>
          <w:szCs w:val="24"/>
        </w:rPr>
      </w:pPr>
      <w:r w:rsidRPr="008A303C">
        <w:rPr>
          <w:rFonts w:ascii="Times New Roman" w:hAnsi="Times New Roman" w:cs="Times New Roman"/>
          <w:sz w:val="24"/>
          <w:szCs w:val="24"/>
        </w:rPr>
        <w:t>Методологической основой послужили сравнительно-аналитический и классификационный пути исследования.</w:t>
      </w:r>
    </w:p>
    <w:p w:rsidR="008A303C" w:rsidRPr="008A303C" w:rsidRDefault="008A303C" w:rsidP="008A303C">
      <w:pPr>
        <w:spacing w:after="0" w:line="240" w:lineRule="auto"/>
        <w:ind w:firstLine="709"/>
        <w:jc w:val="both"/>
        <w:rPr>
          <w:rFonts w:ascii="Times New Roman" w:hAnsi="Times New Roman" w:cs="Times New Roman"/>
          <w:sz w:val="24"/>
          <w:szCs w:val="24"/>
        </w:rPr>
      </w:pPr>
      <w:r w:rsidRPr="008A303C">
        <w:rPr>
          <w:rFonts w:ascii="Times New Roman" w:hAnsi="Times New Roman" w:cs="Times New Roman"/>
          <w:sz w:val="24"/>
          <w:szCs w:val="24"/>
        </w:rPr>
        <w:t xml:space="preserve">Для определения целевой аудитории используют различные трудоёмкие методики: анкетирование, опросы, интервью, </w:t>
      </w:r>
      <w:proofErr w:type="spellStart"/>
      <w:r w:rsidRPr="008A303C">
        <w:rPr>
          <w:rFonts w:ascii="Times New Roman" w:hAnsi="Times New Roman" w:cs="Times New Roman"/>
          <w:sz w:val="24"/>
          <w:szCs w:val="24"/>
        </w:rPr>
        <w:t>телемаркетинг</w:t>
      </w:r>
      <w:proofErr w:type="spellEnd"/>
      <w:r w:rsidRPr="008A303C">
        <w:rPr>
          <w:rFonts w:ascii="Times New Roman" w:hAnsi="Times New Roman" w:cs="Times New Roman"/>
          <w:sz w:val="24"/>
          <w:szCs w:val="24"/>
        </w:rPr>
        <w:t xml:space="preserve"> (каналы и передачи просмотра на телевидении), статистика, технологии </w:t>
      </w:r>
      <w:proofErr w:type="spellStart"/>
      <w:r w:rsidRPr="008A303C">
        <w:rPr>
          <w:rFonts w:ascii="Times New Roman" w:hAnsi="Times New Roman" w:cs="Times New Roman"/>
          <w:sz w:val="24"/>
          <w:szCs w:val="24"/>
        </w:rPr>
        <w:t>таргетинга</w:t>
      </w:r>
      <w:proofErr w:type="spellEnd"/>
      <w:r w:rsidRPr="008A303C">
        <w:rPr>
          <w:rFonts w:ascii="Times New Roman" w:hAnsi="Times New Roman" w:cs="Times New Roman"/>
          <w:sz w:val="24"/>
          <w:szCs w:val="24"/>
        </w:rPr>
        <w:t xml:space="preserve"> в Интернете. Технологии </w:t>
      </w:r>
      <w:proofErr w:type="spellStart"/>
      <w:r w:rsidRPr="008A303C">
        <w:rPr>
          <w:rFonts w:ascii="Times New Roman" w:hAnsi="Times New Roman" w:cs="Times New Roman"/>
          <w:sz w:val="24"/>
          <w:szCs w:val="24"/>
        </w:rPr>
        <w:t>таргетинга</w:t>
      </w:r>
      <w:proofErr w:type="spellEnd"/>
      <w:r w:rsidRPr="008A303C">
        <w:rPr>
          <w:rFonts w:ascii="Times New Roman" w:hAnsi="Times New Roman" w:cs="Times New Roman"/>
          <w:sz w:val="24"/>
          <w:szCs w:val="24"/>
        </w:rPr>
        <w:t xml:space="preserve"> </w:t>
      </w:r>
      <w:r w:rsidRPr="008A303C">
        <w:rPr>
          <w:rFonts w:ascii="Times New Roman" w:hAnsi="Times New Roman" w:cs="Times New Roman"/>
          <w:sz w:val="24"/>
          <w:szCs w:val="24"/>
        </w:rPr>
        <w:lastRenderedPageBreak/>
        <w:t>впервые были разработаны в целях рекламы и продажи товаров и услуг В измененном виде они используются и в поведенческих войнах.</w:t>
      </w:r>
    </w:p>
    <w:p w:rsidR="008A303C" w:rsidRPr="008A303C" w:rsidRDefault="008A303C" w:rsidP="008A303C">
      <w:pPr>
        <w:spacing w:after="0" w:line="240" w:lineRule="auto"/>
        <w:ind w:firstLine="709"/>
        <w:jc w:val="both"/>
        <w:rPr>
          <w:rFonts w:ascii="Times New Roman" w:hAnsi="Times New Roman" w:cs="Times New Roman"/>
          <w:sz w:val="24"/>
          <w:szCs w:val="24"/>
        </w:rPr>
      </w:pPr>
      <w:proofErr w:type="spellStart"/>
      <w:r w:rsidRPr="008A303C">
        <w:rPr>
          <w:rFonts w:ascii="Times New Roman" w:hAnsi="Times New Roman" w:cs="Times New Roman"/>
          <w:sz w:val="24"/>
          <w:szCs w:val="24"/>
        </w:rPr>
        <w:t>Таргетинг</w:t>
      </w:r>
      <w:proofErr w:type="spellEnd"/>
      <w:r w:rsidRPr="008A303C">
        <w:rPr>
          <w:rFonts w:ascii="Times New Roman" w:hAnsi="Times New Roman" w:cs="Times New Roman"/>
          <w:sz w:val="24"/>
          <w:szCs w:val="24"/>
        </w:rPr>
        <w:t xml:space="preserve"> - это совокупность технологий, определяющих целевую аудиторию, которая может быть отобрана с помощью определённых показателей. Технологии </w:t>
      </w:r>
      <w:proofErr w:type="spellStart"/>
      <w:r w:rsidRPr="008A303C">
        <w:rPr>
          <w:rFonts w:ascii="Times New Roman" w:hAnsi="Times New Roman" w:cs="Times New Roman"/>
          <w:sz w:val="24"/>
          <w:szCs w:val="24"/>
        </w:rPr>
        <w:t>таргетинга</w:t>
      </w:r>
      <w:proofErr w:type="spellEnd"/>
      <w:r w:rsidRPr="008A303C">
        <w:rPr>
          <w:rFonts w:ascii="Times New Roman" w:hAnsi="Times New Roman" w:cs="Times New Roman"/>
          <w:sz w:val="24"/>
          <w:szCs w:val="24"/>
        </w:rPr>
        <w:t xml:space="preserve"> могут быть применимы, например, к жителям населённого пункта, которые интересовались какой-либо информацией в течение некоторого времени, вышли в Интернет с определенных устройств в указанное время и т. д. Чем больше будет показателей, тем точнее и меньше получится целевая аудитория.</w:t>
      </w:r>
    </w:p>
    <w:p w:rsidR="008A303C" w:rsidRPr="008F62C8" w:rsidRDefault="008A303C" w:rsidP="008F62C8">
      <w:pPr>
        <w:spacing w:after="0" w:line="240" w:lineRule="auto"/>
        <w:ind w:firstLine="709"/>
        <w:jc w:val="both"/>
        <w:rPr>
          <w:rFonts w:ascii="Times New Roman" w:hAnsi="Times New Roman" w:cs="Times New Roman"/>
          <w:sz w:val="24"/>
          <w:szCs w:val="24"/>
        </w:rPr>
      </w:pPr>
    </w:p>
    <w:p w:rsidR="008F62C8" w:rsidRDefault="008A303C" w:rsidP="005D440B">
      <w:pPr>
        <w:spacing w:after="0" w:line="240" w:lineRule="auto"/>
        <w:ind w:firstLine="709"/>
        <w:jc w:val="both"/>
        <w:rPr>
          <w:rFonts w:ascii="Times New Roman" w:hAnsi="Times New Roman" w:cs="Times New Roman"/>
          <w:sz w:val="24"/>
          <w:szCs w:val="24"/>
        </w:rPr>
      </w:pPr>
      <w:r w:rsidRPr="00342156">
        <w:rPr>
          <w:rFonts w:ascii="Times New Roman" w:hAnsi="Times New Roman" w:cs="Times New Roman"/>
          <w:b/>
          <w:sz w:val="24"/>
          <w:szCs w:val="24"/>
        </w:rPr>
        <w:t>Задание 1.</w:t>
      </w:r>
      <w:r>
        <w:rPr>
          <w:rFonts w:ascii="Times New Roman" w:hAnsi="Times New Roman" w:cs="Times New Roman"/>
          <w:sz w:val="24"/>
          <w:szCs w:val="24"/>
        </w:rPr>
        <w:t xml:space="preserve"> Провести сегментацию аудитории, по выбору используя метод 5 </w:t>
      </w:r>
      <w:r>
        <w:rPr>
          <w:rFonts w:ascii="Times New Roman" w:hAnsi="Times New Roman" w:cs="Times New Roman"/>
          <w:sz w:val="24"/>
          <w:szCs w:val="24"/>
          <w:lang w:val="en-US"/>
        </w:rPr>
        <w:t>W</w:t>
      </w:r>
      <w:r>
        <w:rPr>
          <w:rFonts w:ascii="Times New Roman" w:hAnsi="Times New Roman" w:cs="Times New Roman"/>
          <w:sz w:val="24"/>
          <w:szCs w:val="24"/>
        </w:rPr>
        <w:t>.</w:t>
      </w:r>
    </w:p>
    <w:p w:rsidR="008A303C" w:rsidRDefault="008A303C" w:rsidP="005D440B">
      <w:pPr>
        <w:spacing w:after="0" w:line="240" w:lineRule="auto"/>
        <w:ind w:firstLine="709"/>
        <w:jc w:val="both"/>
        <w:rPr>
          <w:rFonts w:ascii="Times New Roman" w:hAnsi="Times New Roman" w:cs="Times New Roman"/>
          <w:sz w:val="24"/>
          <w:szCs w:val="24"/>
        </w:rPr>
      </w:pPr>
    </w:p>
    <w:p w:rsidR="008A303C" w:rsidRPr="008A303C" w:rsidRDefault="008A303C" w:rsidP="005D440B">
      <w:pPr>
        <w:spacing w:after="0" w:line="240" w:lineRule="auto"/>
        <w:ind w:firstLine="709"/>
        <w:jc w:val="both"/>
        <w:rPr>
          <w:rFonts w:ascii="Times New Roman" w:hAnsi="Times New Roman" w:cs="Times New Roman"/>
          <w:sz w:val="24"/>
          <w:szCs w:val="24"/>
        </w:rPr>
      </w:pPr>
      <w:r w:rsidRPr="00342156">
        <w:rPr>
          <w:rFonts w:ascii="Times New Roman" w:hAnsi="Times New Roman" w:cs="Times New Roman"/>
          <w:b/>
          <w:sz w:val="24"/>
          <w:szCs w:val="24"/>
        </w:rPr>
        <w:t>Задание 2.</w:t>
      </w:r>
      <w:r>
        <w:rPr>
          <w:rFonts w:ascii="Times New Roman" w:hAnsi="Times New Roman" w:cs="Times New Roman"/>
          <w:sz w:val="24"/>
          <w:szCs w:val="24"/>
        </w:rPr>
        <w:t xml:space="preserve"> Провести сегментацию аудитории, по выбору используя </w:t>
      </w:r>
      <w:r w:rsidR="00342156">
        <w:rPr>
          <w:rFonts w:ascii="Times New Roman" w:hAnsi="Times New Roman" w:cs="Times New Roman"/>
          <w:sz w:val="24"/>
          <w:szCs w:val="24"/>
        </w:rPr>
        <w:t>карту эмпатии</w:t>
      </w:r>
      <w:r>
        <w:rPr>
          <w:rFonts w:ascii="Times New Roman" w:hAnsi="Times New Roman" w:cs="Times New Roman"/>
          <w:sz w:val="24"/>
          <w:szCs w:val="24"/>
        </w:rPr>
        <w:t>.</w:t>
      </w:r>
    </w:p>
    <w:p w:rsidR="00B93B41" w:rsidRDefault="00B93B41" w:rsidP="00F444C6">
      <w:pPr>
        <w:spacing w:after="0" w:line="240" w:lineRule="auto"/>
        <w:ind w:firstLine="709"/>
        <w:jc w:val="both"/>
        <w:rPr>
          <w:rFonts w:ascii="Times New Roman" w:hAnsi="Times New Roman" w:cs="Times New Roman"/>
          <w:sz w:val="24"/>
          <w:szCs w:val="24"/>
        </w:rPr>
      </w:pPr>
    </w:p>
    <w:p w:rsidR="00946EC5" w:rsidRDefault="00342156">
      <w:pPr>
        <w:rPr>
          <w:rFonts w:ascii="Times New Roman" w:eastAsiaTheme="majorEastAsia" w:hAnsi="Times New Roman" w:cs="Times New Roman"/>
          <w:b/>
          <w:sz w:val="28"/>
          <w:szCs w:val="28"/>
        </w:rPr>
      </w:pPr>
      <w:r w:rsidRPr="00342156">
        <w:rPr>
          <w:rFonts w:ascii="Times New Roman" w:hAnsi="Times New Roman" w:cs="Times New Roman"/>
          <w:b/>
          <w:noProof/>
          <w:sz w:val="28"/>
          <w:szCs w:val="28"/>
          <w:lang w:eastAsia="ru-RU"/>
        </w:rPr>
        <w:drawing>
          <wp:inline distT="0" distB="0" distL="0" distR="0" wp14:anchorId="1A289F1B" wp14:editId="14F73A62">
            <wp:extent cx="5940425" cy="6735517"/>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6735517"/>
                    </a:xfrm>
                    <a:prstGeom prst="rect">
                      <a:avLst/>
                    </a:prstGeom>
                  </pic:spPr>
                </pic:pic>
              </a:graphicData>
            </a:graphic>
          </wp:inline>
        </w:drawing>
      </w:r>
      <w:r w:rsidR="00946EC5">
        <w:rPr>
          <w:rFonts w:ascii="Times New Roman" w:hAnsi="Times New Roman" w:cs="Times New Roman"/>
          <w:b/>
          <w:sz w:val="28"/>
          <w:szCs w:val="28"/>
        </w:rPr>
        <w:br w:type="page"/>
      </w:r>
    </w:p>
    <w:p w:rsidR="005D440B" w:rsidRPr="00F541DD" w:rsidRDefault="005D440B" w:rsidP="00F541DD">
      <w:pPr>
        <w:pStyle w:val="1"/>
        <w:spacing w:before="0" w:line="360" w:lineRule="auto"/>
        <w:ind w:firstLine="720"/>
        <w:jc w:val="center"/>
        <w:rPr>
          <w:rFonts w:ascii="Times New Roman" w:hAnsi="Times New Roman" w:cs="Times New Roman"/>
          <w:b/>
          <w:color w:val="auto"/>
          <w:sz w:val="28"/>
          <w:szCs w:val="28"/>
        </w:rPr>
      </w:pPr>
      <w:bookmarkStart w:id="10" w:name="_Toc156849790"/>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9.</w:t>
      </w:r>
      <w:r w:rsidR="006235EA">
        <w:rPr>
          <w:rFonts w:ascii="Times New Roman" w:hAnsi="Times New Roman" w:cs="Times New Roman"/>
          <w:b/>
          <w:color w:val="auto"/>
          <w:sz w:val="28"/>
          <w:szCs w:val="28"/>
        </w:rPr>
        <w:t xml:space="preserve"> </w:t>
      </w:r>
      <w:r w:rsidR="00946EC5" w:rsidRPr="00946EC5">
        <w:rPr>
          <w:rFonts w:ascii="Times New Roman" w:hAnsi="Times New Roman" w:cs="Times New Roman"/>
          <w:b/>
          <w:color w:val="auto"/>
          <w:sz w:val="28"/>
          <w:szCs w:val="28"/>
        </w:rPr>
        <w:t>Определение сроков проведения рекламной или коммуникационной кампании.</w:t>
      </w:r>
      <w:bookmarkEnd w:id="10"/>
    </w:p>
    <w:p w:rsidR="005D440B" w:rsidRDefault="005D440B" w:rsidP="00F444C6">
      <w:pPr>
        <w:spacing w:after="0" w:line="240" w:lineRule="auto"/>
        <w:ind w:firstLine="709"/>
        <w:jc w:val="both"/>
        <w:rPr>
          <w:rFonts w:ascii="Times New Roman" w:hAnsi="Times New Roman" w:cs="Times New Roman"/>
          <w:sz w:val="24"/>
          <w:szCs w:val="24"/>
        </w:rPr>
      </w:pPr>
    </w:p>
    <w:p w:rsidR="00877304" w:rsidRDefault="00877304" w:rsidP="00877304">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877304" w:rsidRDefault="00877304" w:rsidP="00F444C6">
      <w:pPr>
        <w:spacing w:after="0" w:line="240" w:lineRule="auto"/>
        <w:ind w:firstLine="709"/>
        <w:jc w:val="both"/>
        <w:rPr>
          <w:rFonts w:ascii="Times New Roman" w:hAnsi="Times New Roman" w:cs="Times New Roman"/>
          <w:sz w:val="24"/>
          <w:szCs w:val="24"/>
        </w:rPr>
      </w:pP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Результатом подготовки рекламной кампании является составление</w:t>
      </w:r>
      <w:r>
        <w:rPr>
          <w:rFonts w:ascii="Times New Roman" w:hAnsi="Times New Roman" w:cs="Times New Roman"/>
          <w:sz w:val="24"/>
          <w:szCs w:val="24"/>
        </w:rPr>
        <w:t xml:space="preserve"> </w:t>
      </w:r>
      <w:proofErr w:type="spellStart"/>
      <w:r w:rsidRPr="00F43806">
        <w:rPr>
          <w:rFonts w:ascii="Times New Roman" w:hAnsi="Times New Roman" w:cs="Times New Roman"/>
          <w:sz w:val="24"/>
          <w:szCs w:val="24"/>
        </w:rPr>
        <w:t>медиаплана</w:t>
      </w:r>
      <w:proofErr w:type="spellEnd"/>
      <w:r w:rsidRPr="00F43806">
        <w:rPr>
          <w:rFonts w:ascii="Times New Roman" w:hAnsi="Times New Roman" w:cs="Times New Roman"/>
          <w:sz w:val="24"/>
          <w:szCs w:val="24"/>
        </w:rPr>
        <w:t xml:space="preserve"> и окончательной сметы расходов. При этом необходимо</w:t>
      </w:r>
      <w:r>
        <w:rPr>
          <w:rFonts w:ascii="Times New Roman" w:hAnsi="Times New Roman" w:cs="Times New Roman"/>
          <w:sz w:val="24"/>
          <w:szCs w:val="24"/>
        </w:rPr>
        <w:t xml:space="preserve"> </w:t>
      </w:r>
      <w:r w:rsidRPr="00F43806">
        <w:rPr>
          <w:rFonts w:ascii="Times New Roman" w:hAnsi="Times New Roman" w:cs="Times New Roman"/>
          <w:sz w:val="24"/>
          <w:szCs w:val="24"/>
        </w:rPr>
        <w:t>полученную сумму расходов сравнить с той суммой, которую выделил</w:t>
      </w:r>
      <w:r>
        <w:rPr>
          <w:rFonts w:ascii="Times New Roman" w:hAnsi="Times New Roman" w:cs="Times New Roman"/>
          <w:sz w:val="24"/>
          <w:szCs w:val="24"/>
        </w:rPr>
        <w:t xml:space="preserve"> </w:t>
      </w:r>
      <w:r w:rsidRPr="00F43806">
        <w:rPr>
          <w:rFonts w:ascii="Times New Roman" w:hAnsi="Times New Roman" w:cs="Times New Roman"/>
          <w:sz w:val="24"/>
          <w:szCs w:val="24"/>
        </w:rPr>
        <w:t>рекламодатель на проведение рекламной кампании.</w:t>
      </w:r>
    </w:p>
    <w:p w:rsidR="00F43806" w:rsidRPr="00F43806" w:rsidRDefault="00F43806" w:rsidP="00F43806">
      <w:pPr>
        <w:spacing w:after="0" w:line="240" w:lineRule="auto"/>
        <w:ind w:firstLine="709"/>
        <w:jc w:val="both"/>
        <w:rPr>
          <w:rFonts w:ascii="Times New Roman" w:hAnsi="Times New Roman" w:cs="Times New Roman"/>
          <w:sz w:val="24"/>
          <w:szCs w:val="24"/>
        </w:rPr>
      </w:pPr>
      <w:proofErr w:type="spellStart"/>
      <w:r w:rsidRPr="00F43806">
        <w:rPr>
          <w:rFonts w:ascii="Times New Roman" w:hAnsi="Times New Roman" w:cs="Times New Roman"/>
          <w:sz w:val="24"/>
          <w:szCs w:val="24"/>
        </w:rPr>
        <w:t>Медиапланом</w:t>
      </w:r>
      <w:proofErr w:type="spellEnd"/>
      <w:r w:rsidRPr="00F43806">
        <w:rPr>
          <w:rFonts w:ascii="Times New Roman" w:hAnsi="Times New Roman" w:cs="Times New Roman"/>
          <w:sz w:val="24"/>
          <w:szCs w:val="24"/>
        </w:rPr>
        <w:t xml:space="preserve"> называется конкретное расписание выходов рекламы</w:t>
      </w:r>
      <w:r>
        <w:rPr>
          <w:rFonts w:ascii="Times New Roman" w:hAnsi="Times New Roman" w:cs="Times New Roman"/>
          <w:sz w:val="24"/>
          <w:szCs w:val="24"/>
        </w:rPr>
        <w:t xml:space="preserve"> </w:t>
      </w:r>
      <w:r w:rsidRPr="00F43806">
        <w:rPr>
          <w:rFonts w:ascii="Times New Roman" w:hAnsi="Times New Roman" w:cs="Times New Roman"/>
          <w:sz w:val="24"/>
          <w:szCs w:val="24"/>
        </w:rPr>
        <w:t>любого типа на заданный промежуток времени с указанием расценок, дат</w:t>
      </w:r>
      <w:r>
        <w:rPr>
          <w:rFonts w:ascii="Times New Roman" w:hAnsi="Times New Roman" w:cs="Times New Roman"/>
          <w:sz w:val="24"/>
          <w:szCs w:val="24"/>
        </w:rPr>
        <w:t xml:space="preserve"> </w:t>
      </w:r>
      <w:r w:rsidRPr="00F43806">
        <w:rPr>
          <w:rFonts w:ascii="Times New Roman" w:hAnsi="Times New Roman" w:cs="Times New Roman"/>
          <w:sz w:val="24"/>
          <w:szCs w:val="24"/>
        </w:rPr>
        <w:t>выходов, форматов, адресов или продолжительности размещаемой рекламы,</w:t>
      </w:r>
      <w:r>
        <w:rPr>
          <w:rFonts w:ascii="Times New Roman" w:hAnsi="Times New Roman" w:cs="Times New Roman"/>
          <w:sz w:val="24"/>
          <w:szCs w:val="24"/>
        </w:rPr>
        <w:t xml:space="preserve"> </w:t>
      </w:r>
      <w:r w:rsidRPr="00F43806">
        <w:rPr>
          <w:rFonts w:ascii="Times New Roman" w:hAnsi="Times New Roman" w:cs="Times New Roman"/>
          <w:sz w:val="24"/>
          <w:szCs w:val="24"/>
        </w:rPr>
        <w:t>снабженное некоторыми дополнительными статистическими показателями.</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По интенсивности воздействия на потребителя.</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Равномерная рекламная кампания: мероприятия распределяются</w:t>
      </w:r>
      <w:r>
        <w:rPr>
          <w:rFonts w:ascii="Times New Roman" w:hAnsi="Times New Roman" w:cs="Times New Roman"/>
          <w:sz w:val="24"/>
          <w:szCs w:val="24"/>
        </w:rPr>
        <w:t xml:space="preserve"> </w:t>
      </w:r>
      <w:r w:rsidRPr="00F43806">
        <w:rPr>
          <w:rFonts w:ascii="Times New Roman" w:hAnsi="Times New Roman" w:cs="Times New Roman"/>
          <w:sz w:val="24"/>
          <w:szCs w:val="24"/>
        </w:rPr>
        <w:t>равномерно по времени – раз в неделю, в определенный день, через равные</w:t>
      </w:r>
      <w:r>
        <w:rPr>
          <w:rFonts w:ascii="Times New Roman" w:hAnsi="Times New Roman" w:cs="Times New Roman"/>
          <w:sz w:val="24"/>
          <w:szCs w:val="24"/>
        </w:rPr>
        <w:t xml:space="preserve"> </w:t>
      </w:r>
      <w:r w:rsidRPr="00F43806">
        <w:rPr>
          <w:rFonts w:ascii="Times New Roman" w:hAnsi="Times New Roman" w:cs="Times New Roman"/>
          <w:sz w:val="24"/>
          <w:szCs w:val="24"/>
        </w:rPr>
        <w:t>промежутки времени. Это имеет смысл при напоминающей рекламе, когда</w:t>
      </w:r>
      <w:r>
        <w:rPr>
          <w:rFonts w:ascii="Times New Roman" w:hAnsi="Times New Roman" w:cs="Times New Roman"/>
          <w:sz w:val="24"/>
          <w:szCs w:val="24"/>
        </w:rPr>
        <w:t xml:space="preserve"> </w:t>
      </w:r>
      <w:r w:rsidRPr="00F43806">
        <w:rPr>
          <w:rFonts w:ascii="Times New Roman" w:hAnsi="Times New Roman" w:cs="Times New Roman"/>
          <w:sz w:val="24"/>
          <w:szCs w:val="24"/>
        </w:rPr>
        <w:t>товар уже достаточно известен.</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Нарастающая рекламная кампания: по принципу усиления воздействия на</w:t>
      </w:r>
      <w:r>
        <w:rPr>
          <w:rFonts w:ascii="Times New Roman" w:hAnsi="Times New Roman" w:cs="Times New Roman"/>
          <w:sz w:val="24"/>
          <w:szCs w:val="24"/>
        </w:rPr>
        <w:t xml:space="preserve"> </w:t>
      </w:r>
      <w:r w:rsidRPr="00F43806">
        <w:rPr>
          <w:rFonts w:ascii="Times New Roman" w:hAnsi="Times New Roman" w:cs="Times New Roman"/>
          <w:sz w:val="24"/>
          <w:szCs w:val="24"/>
        </w:rPr>
        <w:t>аудиторию. Такая кампания целесообразна при постепенном увеличении объема</w:t>
      </w:r>
      <w:r>
        <w:rPr>
          <w:rFonts w:ascii="Times New Roman" w:hAnsi="Times New Roman" w:cs="Times New Roman"/>
          <w:sz w:val="24"/>
          <w:szCs w:val="24"/>
        </w:rPr>
        <w:t xml:space="preserve"> </w:t>
      </w:r>
      <w:r w:rsidRPr="00F43806">
        <w:rPr>
          <w:rFonts w:ascii="Times New Roman" w:hAnsi="Times New Roman" w:cs="Times New Roman"/>
          <w:sz w:val="24"/>
          <w:szCs w:val="24"/>
        </w:rPr>
        <w:t>выпуска товара и поступлении его в продажу.</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Нисходящая рекламная кампания: наиболее приемлема при реализации</w:t>
      </w:r>
      <w:r>
        <w:rPr>
          <w:rFonts w:ascii="Times New Roman" w:hAnsi="Times New Roman" w:cs="Times New Roman"/>
          <w:sz w:val="24"/>
          <w:szCs w:val="24"/>
        </w:rPr>
        <w:t xml:space="preserve"> </w:t>
      </w:r>
      <w:r w:rsidRPr="00F43806">
        <w:rPr>
          <w:rFonts w:ascii="Times New Roman" w:hAnsi="Times New Roman" w:cs="Times New Roman"/>
          <w:sz w:val="24"/>
          <w:szCs w:val="24"/>
        </w:rPr>
        <w:t>ограниченного объема рекламируемого товара, ее интенсивность снижается при</w:t>
      </w:r>
      <w:r>
        <w:rPr>
          <w:rFonts w:ascii="Times New Roman" w:hAnsi="Times New Roman" w:cs="Times New Roman"/>
          <w:sz w:val="24"/>
          <w:szCs w:val="24"/>
        </w:rPr>
        <w:t xml:space="preserve"> </w:t>
      </w:r>
      <w:r w:rsidRPr="00F43806">
        <w:rPr>
          <w:rFonts w:ascii="Times New Roman" w:hAnsi="Times New Roman" w:cs="Times New Roman"/>
          <w:sz w:val="24"/>
          <w:szCs w:val="24"/>
        </w:rPr>
        <w:t>уменьшении запасов рекламируемого товара на складах.</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По периодичности использования.</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Залповая рекламная кампания начинается с периода высокой</w:t>
      </w:r>
      <w:r>
        <w:rPr>
          <w:rFonts w:ascii="Times New Roman" w:hAnsi="Times New Roman" w:cs="Times New Roman"/>
          <w:sz w:val="24"/>
          <w:szCs w:val="24"/>
        </w:rPr>
        <w:t xml:space="preserve"> </w:t>
      </w:r>
      <w:r w:rsidRPr="00F43806">
        <w:rPr>
          <w:rFonts w:ascii="Times New Roman" w:hAnsi="Times New Roman" w:cs="Times New Roman"/>
          <w:sz w:val="24"/>
          <w:szCs w:val="24"/>
        </w:rPr>
        <w:t>интенсивности подачи рекламы, за которым следует период ее полного</w:t>
      </w:r>
      <w:r>
        <w:rPr>
          <w:rFonts w:ascii="Times New Roman" w:hAnsi="Times New Roman" w:cs="Times New Roman"/>
          <w:sz w:val="24"/>
          <w:szCs w:val="24"/>
        </w:rPr>
        <w:t xml:space="preserve"> </w:t>
      </w:r>
      <w:r w:rsidRPr="00F43806">
        <w:rPr>
          <w:rFonts w:ascii="Times New Roman" w:hAnsi="Times New Roman" w:cs="Times New Roman"/>
          <w:sz w:val="24"/>
          <w:szCs w:val="24"/>
        </w:rPr>
        <w:t>отсутствия. Залповая рекламная кампания приводит к более высокой степени</w:t>
      </w:r>
      <w:r>
        <w:rPr>
          <w:rFonts w:ascii="Times New Roman" w:hAnsi="Times New Roman" w:cs="Times New Roman"/>
          <w:sz w:val="24"/>
          <w:szCs w:val="24"/>
        </w:rPr>
        <w:t xml:space="preserve"> </w:t>
      </w:r>
      <w:r w:rsidRPr="00F43806">
        <w:rPr>
          <w:rFonts w:ascii="Times New Roman" w:hAnsi="Times New Roman" w:cs="Times New Roman"/>
          <w:sz w:val="24"/>
          <w:szCs w:val="24"/>
        </w:rPr>
        <w:t>запоминаемости по сравнению с более равномерной.</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Непрерывная рекламная кампания: рекламные обращения равномерно</w:t>
      </w:r>
      <w:r>
        <w:rPr>
          <w:rFonts w:ascii="Times New Roman" w:hAnsi="Times New Roman" w:cs="Times New Roman"/>
          <w:sz w:val="24"/>
          <w:szCs w:val="24"/>
        </w:rPr>
        <w:t xml:space="preserve"> </w:t>
      </w:r>
      <w:r w:rsidRPr="00F43806">
        <w:rPr>
          <w:rFonts w:ascii="Times New Roman" w:hAnsi="Times New Roman" w:cs="Times New Roman"/>
          <w:sz w:val="24"/>
          <w:szCs w:val="24"/>
        </w:rPr>
        <w:t>распределяются по всему периоду проведения кампании. Такая кампания более</w:t>
      </w:r>
      <w:r>
        <w:rPr>
          <w:rFonts w:ascii="Times New Roman" w:hAnsi="Times New Roman" w:cs="Times New Roman"/>
          <w:sz w:val="24"/>
          <w:szCs w:val="24"/>
        </w:rPr>
        <w:t xml:space="preserve"> </w:t>
      </w:r>
      <w:r w:rsidRPr="00F43806">
        <w:rPr>
          <w:rFonts w:ascii="Times New Roman" w:hAnsi="Times New Roman" w:cs="Times New Roman"/>
          <w:sz w:val="24"/>
          <w:szCs w:val="24"/>
        </w:rPr>
        <w:t>эффективна для тех товаров, для которых необходимо максимально повысить</w:t>
      </w:r>
      <w:r>
        <w:rPr>
          <w:rFonts w:ascii="Times New Roman" w:hAnsi="Times New Roman" w:cs="Times New Roman"/>
          <w:sz w:val="24"/>
          <w:szCs w:val="24"/>
        </w:rPr>
        <w:t xml:space="preserve"> </w:t>
      </w:r>
      <w:r w:rsidRPr="00F43806">
        <w:rPr>
          <w:rFonts w:ascii="Times New Roman" w:hAnsi="Times New Roman" w:cs="Times New Roman"/>
          <w:sz w:val="24"/>
          <w:szCs w:val="24"/>
        </w:rPr>
        <w:t>средний еженедельный уровень запоминаемости, а не только обеспечить</w:t>
      </w:r>
      <w:r>
        <w:rPr>
          <w:rFonts w:ascii="Times New Roman" w:hAnsi="Times New Roman" w:cs="Times New Roman"/>
          <w:sz w:val="24"/>
          <w:szCs w:val="24"/>
        </w:rPr>
        <w:t xml:space="preserve"> </w:t>
      </w:r>
      <w:r w:rsidRPr="00F43806">
        <w:rPr>
          <w:rFonts w:ascii="Times New Roman" w:hAnsi="Times New Roman" w:cs="Times New Roman"/>
          <w:sz w:val="24"/>
          <w:szCs w:val="24"/>
        </w:rPr>
        <w:t>появление одиночного ее всплеска.</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Импульсная рекламная кампания: в этом случае непрерывная рекламная</w:t>
      </w:r>
      <w:r>
        <w:rPr>
          <w:rFonts w:ascii="Times New Roman" w:hAnsi="Times New Roman" w:cs="Times New Roman"/>
          <w:sz w:val="24"/>
          <w:szCs w:val="24"/>
        </w:rPr>
        <w:t xml:space="preserve"> </w:t>
      </w:r>
      <w:r w:rsidRPr="00F43806">
        <w:rPr>
          <w:rFonts w:ascii="Times New Roman" w:hAnsi="Times New Roman" w:cs="Times New Roman"/>
          <w:sz w:val="24"/>
          <w:szCs w:val="24"/>
        </w:rPr>
        <w:t>кампания периодически дополняется залпами интенсивной рекламы.</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По основному объекту рекламирования можно выделить рекламные</w:t>
      </w:r>
      <w:r>
        <w:rPr>
          <w:rFonts w:ascii="Times New Roman" w:hAnsi="Times New Roman" w:cs="Times New Roman"/>
          <w:sz w:val="24"/>
          <w:szCs w:val="24"/>
        </w:rPr>
        <w:t xml:space="preserve"> </w:t>
      </w:r>
      <w:r w:rsidRPr="00F43806">
        <w:rPr>
          <w:rFonts w:ascii="Times New Roman" w:hAnsi="Times New Roman" w:cs="Times New Roman"/>
          <w:sz w:val="24"/>
          <w:szCs w:val="24"/>
        </w:rPr>
        <w:t>кампании:</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товаров и услуг;</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идей;</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предприятий (</w:t>
      </w:r>
      <w:proofErr w:type="spellStart"/>
      <w:r w:rsidRPr="00F43806">
        <w:rPr>
          <w:rFonts w:ascii="Times New Roman" w:hAnsi="Times New Roman" w:cs="Times New Roman"/>
          <w:sz w:val="24"/>
          <w:szCs w:val="24"/>
        </w:rPr>
        <w:t>имиджевая</w:t>
      </w:r>
      <w:proofErr w:type="spellEnd"/>
      <w:r w:rsidRPr="00F43806">
        <w:rPr>
          <w:rFonts w:ascii="Times New Roman" w:hAnsi="Times New Roman" w:cs="Times New Roman"/>
          <w:sz w:val="24"/>
          <w:szCs w:val="24"/>
        </w:rPr>
        <w:t>);</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личности.</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По основным целям:</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вводящие (информационные), т. е. обеспечивающие выведение нового</w:t>
      </w:r>
      <w:r>
        <w:rPr>
          <w:rFonts w:ascii="Times New Roman" w:hAnsi="Times New Roman" w:cs="Times New Roman"/>
          <w:sz w:val="24"/>
          <w:szCs w:val="24"/>
        </w:rPr>
        <w:t xml:space="preserve"> </w:t>
      </w:r>
      <w:r w:rsidRPr="00F43806">
        <w:rPr>
          <w:rFonts w:ascii="Times New Roman" w:hAnsi="Times New Roman" w:cs="Times New Roman"/>
          <w:sz w:val="24"/>
          <w:szCs w:val="24"/>
        </w:rPr>
        <w:t>товара на рынок;</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увещевательные (стимулирующие), способствующие росту сбыта</w:t>
      </w:r>
      <w:r>
        <w:rPr>
          <w:rFonts w:ascii="Times New Roman" w:hAnsi="Times New Roman" w:cs="Times New Roman"/>
          <w:sz w:val="24"/>
          <w:szCs w:val="24"/>
        </w:rPr>
        <w:t xml:space="preserve"> </w:t>
      </w:r>
      <w:r w:rsidRPr="00F43806">
        <w:rPr>
          <w:rFonts w:ascii="Times New Roman" w:hAnsi="Times New Roman" w:cs="Times New Roman"/>
          <w:sz w:val="24"/>
          <w:szCs w:val="24"/>
        </w:rPr>
        <w:t>продукции;</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напоминающие, обеспечивающие поддержание спроса на рекламируемый</w:t>
      </w:r>
      <w:r>
        <w:rPr>
          <w:rFonts w:ascii="Times New Roman" w:hAnsi="Times New Roman" w:cs="Times New Roman"/>
          <w:sz w:val="24"/>
          <w:szCs w:val="24"/>
        </w:rPr>
        <w:t xml:space="preserve"> </w:t>
      </w:r>
      <w:r w:rsidRPr="00F43806">
        <w:rPr>
          <w:rFonts w:ascii="Times New Roman" w:hAnsi="Times New Roman" w:cs="Times New Roman"/>
          <w:sz w:val="24"/>
          <w:szCs w:val="24"/>
        </w:rPr>
        <w:t>товар.</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При планировании рекламной кампании необходимо иметь в виду, что</w:t>
      </w:r>
      <w:r>
        <w:rPr>
          <w:rFonts w:ascii="Times New Roman" w:hAnsi="Times New Roman" w:cs="Times New Roman"/>
          <w:sz w:val="24"/>
          <w:szCs w:val="24"/>
        </w:rPr>
        <w:t xml:space="preserve"> </w:t>
      </w:r>
      <w:r w:rsidRPr="00F43806">
        <w:rPr>
          <w:rFonts w:ascii="Times New Roman" w:hAnsi="Times New Roman" w:cs="Times New Roman"/>
          <w:sz w:val="24"/>
          <w:szCs w:val="24"/>
        </w:rPr>
        <w:t>часто не имеет смысла вести непрерывную рекламную кампанию в течение</w:t>
      </w:r>
      <w:r>
        <w:rPr>
          <w:rFonts w:ascii="Times New Roman" w:hAnsi="Times New Roman" w:cs="Times New Roman"/>
          <w:sz w:val="24"/>
          <w:szCs w:val="24"/>
        </w:rPr>
        <w:t xml:space="preserve"> </w:t>
      </w:r>
      <w:r w:rsidRPr="00F43806">
        <w:rPr>
          <w:rFonts w:ascii="Times New Roman" w:hAnsi="Times New Roman" w:cs="Times New Roman"/>
          <w:sz w:val="24"/>
          <w:szCs w:val="24"/>
        </w:rPr>
        <w:t>длительного времени. Гораздо эффективнее между активными периодами</w:t>
      </w:r>
      <w:r>
        <w:rPr>
          <w:rFonts w:ascii="Times New Roman" w:hAnsi="Times New Roman" w:cs="Times New Roman"/>
          <w:sz w:val="24"/>
          <w:szCs w:val="24"/>
        </w:rPr>
        <w:t xml:space="preserve"> </w:t>
      </w:r>
      <w:r w:rsidRPr="00F43806">
        <w:rPr>
          <w:rFonts w:ascii="Times New Roman" w:hAnsi="Times New Roman" w:cs="Times New Roman"/>
          <w:sz w:val="24"/>
          <w:szCs w:val="24"/>
        </w:rPr>
        <w:t>рекламы делать перерыв. Целесообразно также учитывать сезонность</w:t>
      </w:r>
      <w:r>
        <w:rPr>
          <w:rFonts w:ascii="Times New Roman" w:hAnsi="Times New Roman" w:cs="Times New Roman"/>
          <w:sz w:val="24"/>
          <w:szCs w:val="24"/>
        </w:rPr>
        <w:t xml:space="preserve"> </w:t>
      </w:r>
      <w:r w:rsidRPr="00F43806">
        <w:rPr>
          <w:rFonts w:ascii="Times New Roman" w:hAnsi="Times New Roman" w:cs="Times New Roman"/>
          <w:sz w:val="24"/>
          <w:szCs w:val="24"/>
        </w:rPr>
        <w:t>покупательского спроса и планировать пики рекламной кампании, например,</w:t>
      </w:r>
      <w:r>
        <w:rPr>
          <w:rFonts w:ascii="Times New Roman" w:hAnsi="Times New Roman" w:cs="Times New Roman"/>
          <w:sz w:val="24"/>
          <w:szCs w:val="24"/>
        </w:rPr>
        <w:t xml:space="preserve"> </w:t>
      </w:r>
      <w:r w:rsidRPr="00F43806">
        <w:rPr>
          <w:rFonts w:ascii="Times New Roman" w:hAnsi="Times New Roman" w:cs="Times New Roman"/>
          <w:sz w:val="24"/>
          <w:szCs w:val="24"/>
        </w:rPr>
        <w:t>перед наступлением очередного сезона, чтобы успеть сформировать интерес к</w:t>
      </w:r>
      <w:r>
        <w:rPr>
          <w:rFonts w:ascii="Times New Roman" w:hAnsi="Times New Roman" w:cs="Times New Roman"/>
          <w:sz w:val="24"/>
          <w:szCs w:val="24"/>
        </w:rPr>
        <w:t xml:space="preserve"> </w:t>
      </w:r>
      <w:r w:rsidRPr="00F43806">
        <w:rPr>
          <w:rFonts w:ascii="Times New Roman" w:hAnsi="Times New Roman" w:cs="Times New Roman"/>
          <w:sz w:val="24"/>
          <w:szCs w:val="24"/>
        </w:rPr>
        <w:t>рекламируемым продуктам.</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Выделяют несколько типов графиков размещения рекламной</w:t>
      </w:r>
      <w:r>
        <w:rPr>
          <w:rFonts w:ascii="Times New Roman" w:hAnsi="Times New Roman" w:cs="Times New Roman"/>
          <w:sz w:val="24"/>
          <w:szCs w:val="24"/>
        </w:rPr>
        <w:t xml:space="preserve"> </w:t>
      </w:r>
      <w:r w:rsidRPr="00F43806">
        <w:rPr>
          <w:rFonts w:ascii="Times New Roman" w:hAnsi="Times New Roman" w:cs="Times New Roman"/>
          <w:sz w:val="24"/>
          <w:szCs w:val="24"/>
        </w:rPr>
        <w:t>информации:</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lastRenderedPageBreak/>
        <w:t>последовательный — реклама размещается раз в неделю в течение 52</w:t>
      </w:r>
      <w:r>
        <w:rPr>
          <w:rFonts w:ascii="Times New Roman" w:hAnsi="Times New Roman" w:cs="Times New Roman"/>
          <w:sz w:val="24"/>
          <w:szCs w:val="24"/>
        </w:rPr>
        <w:t xml:space="preserve"> </w:t>
      </w:r>
      <w:r w:rsidRPr="00F43806">
        <w:rPr>
          <w:rFonts w:ascii="Times New Roman" w:hAnsi="Times New Roman" w:cs="Times New Roman"/>
          <w:sz w:val="24"/>
          <w:szCs w:val="24"/>
        </w:rPr>
        <w:t>недель или раз в месяц в течение 12 месяцев;</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сезонный — реклама наиболее интенсивна во время пиковых сезонных</w:t>
      </w:r>
      <w:r>
        <w:rPr>
          <w:rFonts w:ascii="Times New Roman" w:hAnsi="Times New Roman" w:cs="Times New Roman"/>
          <w:sz w:val="24"/>
          <w:szCs w:val="24"/>
        </w:rPr>
        <w:t xml:space="preserve"> </w:t>
      </w:r>
      <w:r w:rsidRPr="00F43806">
        <w:rPr>
          <w:rFonts w:ascii="Times New Roman" w:hAnsi="Times New Roman" w:cs="Times New Roman"/>
          <w:sz w:val="24"/>
          <w:szCs w:val="24"/>
        </w:rPr>
        <w:t>распродаж;</w:t>
      </w:r>
    </w:p>
    <w:p w:rsidR="00F43806" w:rsidRPr="00F43806"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импульсная подача — реклама выходит периодически через равные</w:t>
      </w:r>
      <w:r>
        <w:rPr>
          <w:rFonts w:ascii="Times New Roman" w:hAnsi="Times New Roman" w:cs="Times New Roman"/>
          <w:sz w:val="24"/>
          <w:szCs w:val="24"/>
        </w:rPr>
        <w:t xml:space="preserve"> </w:t>
      </w:r>
      <w:r w:rsidRPr="00F43806">
        <w:rPr>
          <w:rFonts w:ascii="Times New Roman" w:hAnsi="Times New Roman" w:cs="Times New Roman"/>
          <w:sz w:val="24"/>
          <w:szCs w:val="24"/>
        </w:rPr>
        <w:t>интервалы независимо от времени года;</w:t>
      </w:r>
    </w:p>
    <w:p w:rsidR="00877304" w:rsidRDefault="00F43806" w:rsidP="00F43806">
      <w:pPr>
        <w:spacing w:after="0" w:line="240" w:lineRule="auto"/>
        <w:ind w:firstLine="709"/>
        <w:jc w:val="both"/>
        <w:rPr>
          <w:rFonts w:ascii="Times New Roman" w:hAnsi="Times New Roman" w:cs="Times New Roman"/>
          <w:sz w:val="24"/>
          <w:szCs w:val="24"/>
        </w:rPr>
      </w:pPr>
      <w:r w:rsidRPr="00F43806">
        <w:rPr>
          <w:rFonts w:ascii="Times New Roman" w:hAnsi="Times New Roman" w:cs="Times New Roman"/>
          <w:sz w:val="24"/>
          <w:szCs w:val="24"/>
        </w:rPr>
        <w:t>неравномерные импульсы — реклама размещается через неравные</w:t>
      </w:r>
      <w:r>
        <w:rPr>
          <w:rFonts w:ascii="Times New Roman" w:hAnsi="Times New Roman" w:cs="Times New Roman"/>
          <w:sz w:val="24"/>
          <w:szCs w:val="24"/>
        </w:rPr>
        <w:t xml:space="preserve"> </w:t>
      </w:r>
      <w:r w:rsidRPr="00F43806">
        <w:rPr>
          <w:rFonts w:ascii="Times New Roman" w:hAnsi="Times New Roman" w:cs="Times New Roman"/>
          <w:sz w:val="24"/>
          <w:szCs w:val="24"/>
        </w:rPr>
        <w:t>интервалы с целью внесения изменений в традиционные потребительские</w:t>
      </w:r>
      <w:r>
        <w:rPr>
          <w:rFonts w:ascii="Times New Roman" w:hAnsi="Times New Roman" w:cs="Times New Roman"/>
          <w:sz w:val="24"/>
          <w:szCs w:val="24"/>
        </w:rPr>
        <w:t xml:space="preserve"> </w:t>
      </w:r>
      <w:r w:rsidRPr="00F43806">
        <w:rPr>
          <w:rFonts w:ascii="Times New Roman" w:hAnsi="Times New Roman" w:cs="Times New Roman"/>
          <w:sz w:val="24"/>
          <w:szCs w:val="24"/>
        </w:rPr>
        <w:t>циклы спроса; рывок — активная рекламная кампания в определенные отрезки</w:t>
      </w:r>
      <w:r>
        <w:rPr>
          <w:rFonts w:ascii="Times New Roman" w:hAnsi="Times New Roman" w:cs="Times New Roman"/>
          <w:sz w:val="24"/>
          <w:szCs w:val="24"/>
        </w:rPr>
        <w:t xml:space="preserve"> </w:t>
      </w:r>
      <w:r w:rsidRPr="00F43806">
        <w:rPr>
          <w:rFonts w:ascii="Times New Roman" w:hAnsi="Times New Roman" w:cs="Times New Roman"/>
          <w:sz w:val="24"/>
          <w:szCs w:val="24"/>
        </w:rPr>
        <w:t>времени; направленный импульс — используется для продвижения отдельных</w:t>
      </w:r>
      <w:r>
        <w:rPr>
          <w:rFonts w:ascii="Times New Roman" w:hAnsi="Times New Roman" w:cs="Times New Roman"/>
          <w:sz w:val="24"/>
          <w:szCs w:val="24"/>
        </w:rPr>
        <w:t xml:space="preserve"> </w:t>
      </w:r>
      <w:r w:rsidRPr="00F43806">
        <w:rPr>
          <w:rFonts w:ascii="Times New Roman" w:hAnsi="Times New Roman" w:cs="Times New Roman"/>
          <w:sz w:val="24"/>
          <w:szCs w:val="24"/>
        </w:rPr>
        <w:t>товаров и услуг, с тем, чтобы приобретение этого товара или услуги за время</w:t>
      </w:r>
      <w:r>
        <w:rPr>
          <w:rFonts w:ascii="Times New Roman" w:hAnsi="Times New Roman" w:cs="Times New Roman"/>
          <w:sz w:val="24"/>
          <w:szCs w:val="24"/>
        </w:rPr>
        <w:t xml:space="preserve"> </w:t>
      </w:r>
      <w:r w:rsidRPr="00F43806">
        <w:rPr>
          <w:rFonts w:ascii="Times New Roman" w:hAnsi="Times New Roman" w:cs="Times New Roman"/>
          <w:sz w:val="24"/>
          <w:szCs w:val="24"/>
        </w:rPr>
        <w:t>прохождения этого рекламного графика существенно возрастало по сравнению</w:t>
      </w:r>
      <w:r>
        <w:rPr>
          <w:rFonts w:ascii="Times New Roman" w:hAnsi="Times New Roman" w:cs="Times New Roman"/>
          <w:sz w:val="24"/>
          <w:szCs w:val="24"/>
        </w:rPr>
        <w:t xml:space="preserve"> </w:t>
      </w:r>
      <w:r w:rsidRPr="00F43806">
        <w:rPr>
          <w:rFonts w:ascii="Times New Roman" w:hAnsi="Times New Roman" w:cs="Times New Roman"/>
          <w:sz w:val="24"/>
          <w:szCs w:val="24"/>
        </w:rPr>
        <w:t xml:space="preserve">с другими периодами </w:t>
      </w:r>
    </w:p>
    <w:p w:rsidR="00F43806" w:rsidRDefault="00F43806" w:rsidP="00F43806">
      <w:pPr>
        <w:spacing w:after="0" w:line="240" w:lineRule="auto"/>
        <w:ind w:firstLine="709"/>
        <w:jc w:val="both"/>
        <w:rPr>
          <w:rFonts w:ascii="Times New Roman" w:hAnsi="Times New Roman" w:cs="Times New Roman"/>
          <w:sz w:val="24"/>
          <w:szCs w:val="24"/>
        </w:rPr>
      </w:pP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b/>
          <w:sz w:val="24"/>
          <w:szCs w:val="24"/>
        </w:rPr>
        <w:t>Задание 1</w:t>
      </w:r>
      <w:r>
        <w:rPr>
          <w:rFonts w:ascii="Times New Roman" w:hAnsi="Times New Roman" w:cs="Times New Roman"/>
          <w:b/>
          <w:sz w:val="24"/>
          <w:szCs w:val="24"/>
        </w:rPr>
        <w:t>.</w:t>
      </w:r>
      <w:r w:rsidRPr="00393DE5">
        <w:rPr>
          <w:rFonts w:ascii="Times New Roman" w:hAnsi="Times New Roman" w:cs="Times New Roman"/>
          <w:sz w:val="24"/>
          <w:szCs w:val="24"/>
        </w:rPr>
        <w:t xml:space="preserve"> «</w:t>
      </w:r>
      <w:proofErr w:type="spellStart"/>
      <w:r w:rsidRPr="00393DE5">
        <w:rPr>
          <w:rFonts w:ascii="Times New Roman" w:hAnsi="Times New Roman" w:cs="Times New Roman"/>
          <w:sz w:val="24"/>
          <w:szCs w:val="24"/>
        </w:rPr>
        <w:t>Медиаобсчет</w:t>
      </w:r>
      <w:proofErr w:type="spellEnd"/>
      <w:r w:rsidRPr="00393DE5">
        <w:rPr>
          <w:rFonts w:ascii="Times New Roman" w:hAnsi="Times New Roman" w:cs="Times New Roman"/>
          <w:sz w:val="24"/>
          <w:szCs w:val="24"/>
        </w:rPr>
        <w:t>. Медиаплан</w:t>
      </w:r>
      <w:r w:rsidR="00252E3C">
        <w:rPr>
          <w:rFonts w:ascii="Times New Roman" w:hAnsi="Times New Roman" w:cs="Times New Roman"/>
          <w:sz w:val="24"/>
          <w:szCs w:val="24"/>
        </w:rPr>
        <w:t>.</w:t>
      </w:r>
      <w:r w:rsidRPr="00393DE5">
        <w:rPr>
          <w:rFonts w:ascii="Times New Roman" w:hAnsi="Times New Roman" w:cs="Times New Roman"/>
          <w:sz w:val="24"/>
          <w:szCs w:val="24"/>
        </w:rPr>
        <w:t xml:space="preserve">  </w:t>
      </w:r>
    </w:p>
    <w:p w:rsidR="00393DE5" w:rsidRPr="00393DE5" w:rsidRDefault="00393DE5" w:rsidP="00393DE5">
      <w:pPr>
        <w:spacing w:after="0" w:line="240" w:lineRule="auto"/>
        <w:ind w:firstLine="709"/>
        <w:jc w:val="both"/>
        <w:rPr>
          <w:rFonts w:ascii="Times New Roman" w:hAnsi="Times New Roman" w:cs="Times New Roman"/>
          <w:sz w:val="24"/>
          <w:szCs w:val="24"/>
        </w:rPr>
      </w:pPr>
      <w:proofErr w:type="spellStart"/>
      <w:r w:rsidRPr="00393DE5">
        <w:rPr>
          <w:rFonts w:ascii="Times New Roman" w:hAnsi="Times New Roman" w:cs="Times New Roman"/>
          <w:sz w:val="24"/>
          <w:szCs w:val="24"/>
        </w:rPr>
        <w:t>Медиаобсчет</w:t>
      </w:r>
      <w:proofErr w:type="spellEnd"/>
      <w:r w:rsidRPr="00393DE5">
        <w:rPr>
          <w:rFonts w:ascii="Times New Roman" w:hAnsi="Times New Roman" w:cs="Times New Roman"/>
          <w:sz w:val="24"/>
          <w:szCs w:val="24"/>
        </w:rPr>
        <w:t xml:space="preserve"> - это документ, в котором содержится предварительная информация, на основании которой принимаются решения о выборе конкретной передачи, фильма, времени и т.п.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Задача </w:t>
      </w:r>
      <w:proofErr w:type="spellStart"/>
      <w:r w:rsidRPr="00393DE5">
        <w:rPr>
          <w:rFonts w:ascii="Times New Roman" w:hAnsi="Times New Roman" w:cs="Times New Roman"/>
          <w:sz w:val="24"/>
          <w:szCs w:val="24"/>
        </w:rPr>
        <w:t>медиаобсчета</w:t>
      </w:r>
      <w:proofErr w:type="spellEnd"/>
      <w:r w:rsidRPr="00393DE5">
        <w:rPr>
          <w:rFonts w:ascii="Times New Roman" w:hAnsi="Times New Roman" w:cs="Times New Roman"/>
          <w:sz w:val="24"/>
          <w:szCs w:val="24"/>
        </w:rPr>
        <w:t xml:space="preserve">: найти наилучший вариант размещения, составив </w:t>
      </w:r>
      <w:proofErr w:type="spellStart"/>
      <w:r w:rsidRPr="00393DE5">
        <w:rPr>
          <w:rFonts w:ascii="Times New Roman" w:hAnsi="Times New Roman" w:cs="Times New Roman"/>
          <w:sz w:val="24"/>
          <w:szCs w:val="24"/>
        </w:rPr>
        <w:t>медиапараметры</w:t>
      </w:r>
      <w:proofErr w:type="spellEnd"/>
      <w:r w:rsidRPr="00393DE5">
        <w:rPr>
          <w:rFonts w:ascii="Times New Roman" w:hAnsi="Times New Roman" w:cs="Times New Roman"/>
          <w:sz w:val="24"/>
          <w:szCs w:val="24"/>
        </w:rPr>
        <w:t xml:space="preserve"> каждого размещения с затратами. Чтобы сделать </w:t>
      </w:r>
      <w:proofErr w:type="spellStart"/>
      <w:r w:rsidRPr="00393DE5">
        <w:rPr>
          <w:rFonts w:ascii="Times New Roman" w:hAnsi="Times New Roman" w:cs="Times New Roman"/>
          <w:sz w:val="24"/>
          <w:szCs w:val="24"/>
        </w:rPr>
        <w:t>медиаобсчет</w:t>
      </w:r>
      <w:proofErr w:type="spellEnd"/>
      <w:r w:rsidRPr="00393DE5">
        <w:rPr>
          <w:rFonts w:ascii="Times New Roman" w:hAnsi="Times New Roman" w:cs="Times New Roman"/>
          <w:sz w:val="24"/>
          <w:szCs w:val="24"/>
        </w:rPr>
        <w:t xml:space="preserve">, нужно иметь полную информацию о передаче, канале, времени и дне выхода, частоте выхода, рейтинге, ценах, скидках. </w:t>
      </w:r>
      <w:proofErr w:type="spellStart"/>
      <w:r w:rsidRPr="00393DE5">
        <w:rPr>
          <w:rFonts w:ascii="Times New Roman" w:hAnsi="Times New Roman" w:cs="Times New Roman"/>
          <w:sz w:val="24"/>
          <w:szCs w:val="24"/>
        </w:rPr>
        <w:t>Медиаобсчет</w:t>
      </w:r>
      <w:proofErr w:type="spellEnd"/>
      <w:r w:rsidRPr="00393DE5">
        <w:rPr>
          <w:rFonts w:ascii="Times New Roman" w:hAnsi="Times New Roman" w:cs="Times New Roman"/>
          <w:sz w:val="24"/>
          <w:szCs w:val="24"/>
        </w:rPr>
        <w:t xml:space="preserve"> обычно составляется в виде таблицы.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Задание. Выбрать любые периодические печатные СМИ из категории (не менее пяти).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Подготовить </w:t>
      </w:r>
      <w:proofErr w:type="spellStart"/>
      <w:r w:rsidRPr="00393DE5">
        <w:rPr>
          <w:rFonts w:ascii="Times New Roman" w:hAnsi="Times New Roman" w:cs="Times New Roman"/>
          <w:sz w:val="24"/>
          <w:szCs w:val="24"/>
        </w:rPr>
        <w:t>медиаобсчет</w:t>
      </w:r>
      <w:proofErr w:type="spellEnd"/>
      <w:r w:rsidRPr="00393DE5">
        <w:rPr>
          <w:rFonts w:ascii="Times New Roman" w:hAnsi="Times New Roman" w:cs="Times New Roman"/>
          <w:sz w:val="24"/>
          <w:szCs w:val="24"/>
        </w:rPr>
        <w:t xml:space="preserve"> и медиаплан на «март, текущего года» для фирмы </w:t>
      </w:r>
      <w:r w:rsidR="00252E3C">
        <w:rPr>
          <w:rFonts w:ascii="Times New Roman" w:hAnsi="Times New Roman" w:cs="Times New Roman"/>
          <w:sz w:val="24"/>
          <w:szCs w:val="24"/>
        </w:rPr>
        <w:t>ЮСИ</w:t>
      </w:r>
      <w:r w:rsidRPr="00393DE5">
        <w:rPr>
          <w:rFonts w:ascii="Times New Roman" w:hAnsi="Times New Roman" w:cs="Times New Roman"/>
          <w:sz w:val="24"/>
          <w:szCs w:val="24"/>
        </w:rPr>
        <w:t xml:space="preserve"> специализируется на </w:t>
      </w:r>
      <w:r w:rsidR="00252E3C">
        <w:rPr>
          <w:rFonts w:ascii="Times New Roman" w:hAnsi="Times New Roman" w:cs="Times New Roman"/>
          <w:sz w:val="24"/>
          <w:szCs w:val="24"/>
        </w:rPr>
        <w:t>строительстве жилых комплексов</w:t>
      </w:r>
      <w:r w:rsidRPr="00393DE5">
        <w:rPr>
          <w:rFonts w:ascii="Times New Roman" w:hAnsi="Times New Roman" w:cs="Times New Roman"/>
          <w:sz w:val="24"/>
          <w:szCs w:val="24"/>
        </w:rPr>
        <w:t xml:space="preserve">. Бюджет на рекламу руб. В размере модуля ограничений нет (главное вписаться в бюджет). Необходимо обосновать выбор каждого издания. Дайте развернутое описание целевой аудитории с учетом специфики деятельности заказчика. Цель рекламной кампании: обеспечить максимальный охват аудитории со средней частотой контакта с рекламным сообщением 3+. Требования заказчика: использование только полноцветных </w:t>
      </w:r>
      <w:proofErr w:type="spellStart"/>
      <w:r w:rsidRPr="00393DE5">
        <w:rPr>
          <w:rFonts w:ascii="Times New Roman" w:hAnsi="Times New Roman" w:cs="Times New Roman"/>
          <w:sz w:val="24"/>
          <w:szCs w:val="24"/>
        </w:rPr>
        <w:t>рекламоносителей</w:t>
      </w:r>
      <w:proofErr w:type="spellEnd"/>
      <w:r w:rsidRPr="00393DE5">
        <w:rPr>
          <w:rFonts w:ascii="Times New Roman" w:hAnsi="Times New Roman" w:cs="Times New Roman"/>
          <w:sz w:val="24"/>
          <w:szCs w:val="24"/>
        </w:rPr>
        <w:t xml:space="preserve">, обеспечивающих качественное отображение фирменного цвета.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 При подготовке </w:t>
      </w:r>
      <w:proofErr w:type="spellStart"/>
      <w:r w:rsidRPr="00393DE5">
        <w:rPr>
          <w:rFonts w:ascii="Times New Roman" w:hAnsi="Times New Roman" w:cs="Times New Roman"/>
          <w:sz w:val="24"/>
          <w:szCs w:val="24"/>
        </w:rPr>
        <w:t>медиаобсчета</w:t>
      </w:r>
      <w:proofErr w:type="spellEnd"/>
      <w:r w:rsidRPr="00393DE5">
        <w:rPr>
          <w:rFonts w:ascii="Times New Roman" w:hAnsi="Times New Roman" w:cs="Times New Roman"/>
          <w:sz w:val="24"/>
          <w:szCs w:val="24"/>
        </w:rPr>
        <w:t xml:space="preserve"> необходимо учесть следующие показатели: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-Рейтинг СМИ (%)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-Охват (%)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-Стоимость рекламной площади (</w:t>
      </w:r>
      <w:proofErr w:type="spellStart"/>
      <w:r w:rsidRPr="00393DE5">
        <w:rPr>
          <w:rFonts w:ascii="Times New Roman" w:hAnsi="Times New Roman" w:cs="Times New Roman"/>
          <w:sz w:val="24"/>
          <w:szCs w:val="24"/>
        </w:rPr>
        <w:t>руб</w:t>
      </w:r>
      <w:proofErr w:type="spellEnd"/>
      <w:r w:rsidRPr="00393DE5">
        <w:rPr>
          <w:rFonts w:ascii="Times New Roman" w:hAnsi="Times New Roman" w:cs="Times New Roman"/>
          <w:sz w:val="24"/>
          <w:szCs w:val="24"/>
        </w:rPr>
        <w:t xml:space="preserve">)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Стоимость охвата 1% ЦА (</w:t>
      </w:r>
      <w:proofErr w:type="spellStart"/>
      <w:r w:rsidRPr="00393DE5">
        <w:rPr>
          <w:rFonts w:ascii="Times New Roman" w:hAnsi="Times New Roman" w:cs="Times New Roman"/>
          <w:sz w:val="24"/>
          <w:szCs w:val="24"/>
        </w:rPr>
        <w:t>руб</w:t>
      </w:r>
      <w:proofErr w:type="spellEnd"/>
      <w:r w:rsidRPr="00393DE5">
        <w:rPr>
          <w:rFonts w:ascii="Times New Roman" w:hAnsi="Times New Roman" w:cs="Times New Roman"/>
          <w:sz w:val="24"/>
          <w:szCs w:val="24"/>
        </w:rPr>
        <w:t xml:space="preserve">)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-Предпочтения по охвату (</w:t>
      </w:r>
      <w:proofErr w:type="spellStart"/>
      <w:r w:rsidRPr="00393DE5">
        <w:rPr>
          <w:rFonts w:ascii="Times New Roman" w:hAnsi="Times New Roman" w:cs="Times New Roman"/>
          <w:sz w:val="24"/>
          <w:szCs w:val="24"/>
        </w:rPr>
        <w:t>проранжировать</w:t>
      </w:r>
      <w:proofErr w:type="spellEnd"/>
      <w:r w:rsidRPr="00393DE5">
        <w:rPr>
          <w:rFonts w:ascii="Times New Roman" w:hAnsi="Times New Roman" w:cs="Times New Roman"/>
          <w:sz w:val="24"/>
          <w:szCs w:val="24"/>
        </w:rPr>
        <w:t xml:space="preserve"> от наибольшего к наименьшему)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-Предпочтения по стоимости рекламы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-Предпочтения по </w:t>
      </w:r>
      <w:proofErr w:type="spellStart"/>
      <w:r w:rsidRPr="00393DE5">
        <w:rPr>
          <w:rFonts w:ascii="Times New Roman" w:hAnsi="Times New Roman" w:cs="Times New Roman"/>
          <w:sz w:val="24"/>
          <w:szCs w:val="24"/>
        </w:rPr>
        <w:t>тоимости</w:t>
      </w:r>
      <w:proofErr w:type="spellEnd"/>
      <w:r w:rsidRPr="00393DE5">
        <w:rPr>
          <w:rFonts w:ascii="Times New Roman" w:hAnsi="Times New Roman" w:cs="Times New Roman"/>
          <w:sz w:val="24"/>
          <w:szCs w:val="24"/>
        </w:rPr>
        <w:t xml:space="preserve"> охвата 1% ЦА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-Количество публикаций (распределение делать в соответствии с рейтингом и общим бюджетом)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-Общий бюджет (</w:t>
      </w:r>
      <w:proofErr w:type="spellStart"/>
      <w:r w:rsidRPr="00393DE5">
        <w:rPr>
          <w:rFonts w:ascii="Times New Roman" w:hAnsi="Times New Roman" w:cs="Times New Roman"/>
          <w:sz w:val="24"/>
          <w:szCs w:val="24"/>
        </w:rPr>
        <w:t>руб</w:t>
      </w:r>
      <w:proofErr w:type="spellEnd"/>
      <w:r w:rsidRPr="00393DE5">
        <w:rPr>
          <w:rFonts w:ascii="Times New Roman" w:hAnsi="Times New Roman" w:cs="Times New Roman"/>
          <w:sz w:val="24"/>
          <w:szCs w:val="24"/>
        </w:rPr>
        <w:t xml:space="preserve">) GRP (%)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-Частота (F=3+)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-Сделать выводы (до 20 предложений).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Для выполнения задания воспользуйтесь данными: Муниципального регистра населения г.</w:t>
      </w:r>
      <w:r w:rsidR="00252E3C">
        <w:rPr>
          <w:rFonts w:ascii="Times New Roman" w:hAnsi="Times New Roman" w:cs="Times New Roman"/>
          <w:sz w:val="24"/>
          <w:szCs w:val="24"/>
        </w:rPr>
        <w:t xml:space="preserve"> Ставрополь и данными сайта компании </w:t>
      </w:r>
      <w:r w:rsidR="00252E3C" w:rsidRPr="00252E3C">
        <w:rPr>
          <w:rFonts w:ascii="Times New Roman" w:hAnsi="Times New Roman" w:cs="Times New Roman"/>
          <w:sz w:val="24"/>
          <w:szCs w:val="24"/>
        </w:rPr>
        <w:t>ООО «Регион Медиа Групп»</w:t>
      </w:r>
      <w:r w:rsidRPr="00393DE5">
        <w:rPr>
          <w:rFonts w:ascii="Times New Roman" w:hAnsi="Times New Roman" w:cs="Times New Roman"/>
          <w:sz w:val="24"/>
          <w:szCs w:val="24"/>
        </w:rPr>
        <w:t xml:space="preserve">. </w:t>
      </w:r>
    </w:p>
    <w:p w:rsidR="00393DE5" w:rsidRPr="00393DE5" w:rsidRDefault="00393DE5" w:rsidP="00393DE5">
      <w:pPr>
        <w:spacing w:after="0" w:line="240" w:lineRule="auto"/>
        <w:ind w:firstLine="709"/>
        <w:jc w:val="both"/>
        <w:rPr>
          <w:rFonts w:ascii="Times New Roman" w:hAnsi="Times New Roman" w:cs="Times New Roman"/>
          <w:sz w:val="24"/>
          <w:szCs w:val="24"/>
        </w:rPr>
      </w:pPr>
      <w:r w:rsidRPr="00393DE5">
        <w:rPr>
          <w:rFonts w:ascii="Times New Roman" w:hAnsi="Times New Roman" w:cs="Times New Roman"/>
          <w:sz w:val="24"/>
          <w:szCs w:val="24"/>
        </w:rPr>
        <w:t xml:space="preserve"> </w:t>
      </w:r>
    </w:p>
    <w:p w:rsidR="00393DE5" w:rsidRDefault="00393DE5" w:rsidP="00393DE5">
      <w:pPr>
        <w:ind w:left="9" w:right="471"/>
        <w:jc w:val="right"/>
        <w:rPr>
          <w:rFonts w:ascii="Times New Roman" w:hAnsi="Times New Roman" w:cs="Times New Roman"/>
          <w:sz w:val="24"/>
          <w:szCs w:val="24"/>
        </w:rPr>
      </w:pPr>
      <w:r w:rsidRPr="00393DE5">
        <w:rPr>
          <w:rFonts w:ascii="Times New Roman" w:eastAsia="Times New Roman" w:hAnsi="Times New Roman" w:cs="Times New Roman"/>
          <w:b/>
          <w:sz w:val="24"/>
          <w:szCs w:val="24"/>
        </w:rPr>
        <w:t>Приложение 1</w:t>
      </w:r>
      <w:r w:rsidRPr="00393DE5">
        <w:rPr>
          <w:rFonts w:ascii="Times New Roman" w:hAnsi="Times New Roman" w:cs="Times New Roman"/>
          <w:sz w:val="24"/>
          <w:szCs w:val="24"/>
        </w:rPr>
        <w:t xml:space="preserve"> к практическому занятию: </w:t>
      </w:r>
    </w:p>
    <w:p w:rsidR="00393DE5" w:rsidRPr="00393DE5" w:rsidRDefault="00393DE5" w:rsidP="00393DE5">
      <w:pPr>
        <w:ind w:left="9" w:right="471"/>
        <w:jc w:val="center"/>
        <w:rPr>
          <w:rFonts w:ascii="Times New Roman" w:hAnsi="Times New Roman" w:cs="Times New Roman"/>
          <w:sz w:val="24"/>
          <w:szCs w:val="24"/>
        </w:rPr>
      </w:pPr>
      <w:r w:rsidRPr="00393DE5">
        <w:rPr>
          <w:rFonts w:ascii="Times New Roman" w:hAnsi="Times New Roman" w:cs="Times New Roman"/>
          <w:sz w:val="24"/>
          <w:szCs w:val="24"/>
        </w:rPr>
        <w:t xml:space="preserve">Таблица 1 </w:t>
      </w:r>
      <w:r w:rsidR="00252E3C">
        <w:rPr>
          <w:rFonts w:ascii="Times New Roman" w:hAnsi="Times New Roman" w:cs="Times New Roman"/>
          <w:sz w:val="24"/>
          <w:szCs w:val="24"/>
        </w:rPr>
        <w:t>–</w:t>
      </w:r>
      <w:r w:rsidRPr="00393DE5">
        <w:rPr>
          <w:rFonts w:ascii="Times New Roman" w:hAnsi="Times New Roman" w:cs="Times New Roman"/>
          <w:sz w:val="24"/>
          <w:szCs w:val="24"/>
        </w:rPr>
        <w:t xml:space="preserve"> Медиаплан</w:t>
      </w:r>
      <w:r w:rsidR="00252E3C">
        <w:rPr>
          <w:rFonts w:ascii="Times New Roman" w:hAnsi="Times New Roman" w:cs="Times New Roman"/>
          <w:sz w:val="24"/>
          <w:szCs w:val="24"/>
        </w:rPr>
        <w:t xml:space="preserve"> (пример)</w:t>
      </w:r>
    </w:p>
    <w:tbl>
      <w:tblPr>
        <w:tblStyle w:val="TableGrid"/>
        <w:tblW w:w="9482" w:type="dxa"/>
        <w:tblInd w:w="-108" w:type="dxa"/>
        <w:tblCellMar>
          <w:top w:w="7" w:type="dxa"/>
          <w:left w:w="108" w:type="dxa"/>
          <w:right w:w="115" w:type="dxa"/>
        </w:tblCellMar>
        <w:tblLook w:val="04A0" w:firstRow="1" w:lastRow="0" w:firstColumn="1" w:lastColumn="0" w:noHBand="0" w:noVBand="1"/>
      </w:tblPr>
      <w:tblGrid>
        <w:gridCol w:w="2045"/>
        <w:gridCol w:w="1078"/>
        <w:gridCol w:w="1078"/>
        <w:gridCol w:w="1344"/>
        <w:gridCol w:w="1347"/>
        <w:gridCol w:w="1347"/>
        <w:gridCol w:w="1243"/>
      </w:tblGrid>
      <w:tr w:rsidR="00393DE5" w:rsidRPr="00393DE5" w:rsidTr="00660478">
        <w:trPr>
          <w:trHeight w:val="288"/>
        </w:trPr>
        <w:tc>
          <w:tcPr>
            <w:tcW w:w="2045" w:type="dxa"/>
            <w:vMerge w:val="restart"/>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348" w:right="223"/>
              <w:jc w:val="center"/>
              <w:rPr>
                <w:rFonts w:ascii="Times New Roman" w:hAnsi="Times New Roman" w:cs="Times New Roman"/>
                <w:sz w:val="24"/>
                <w:szCs w:val="24"/>
              </w:rPr>
            </w:pPr>
            <w:proofErr w:type="gramStart"/>
            <w:r w:rsidRPr="00393DE5">
              <w:rPr>
                <w:rFonts w:ascii="Times New Roman" w:hAnsi="Times New Roman" w:cs="Times New Roman"/>
                <w:sz w:val="24"/>
                <w:szCs w:val="24"/>
              </w:rPr>
              <w:t>Дни  недели</w:t>
            </w:r>
            <w:proofErr w:type="gramEnd"/>
            <w:r w:rsidRPr="00393DE5">
              <w:rPr>
                <w:rFonts w:ascii="Times New Roman" w:hAnsi="Times New Roman" w:cs="Times New Roman"/>
                <w:sz w:val="24"/>
                <w:szCs w:val="24"/>
              </w:rPr>
              <w:t xml:space="preserve"> </w:t>
            </w:r>
          </w:p>
        </w:tc>
        <w:tc>
          <w:tcPr>
            <w:tcW w:w="2156" w:type="dxa"/>
            <w:gridSpan w:val="2"/>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ОРТ </w:t>
            </w:r>
          </w:p>
        </w:tc>
        <w:tc>
          <w:tcPr>
            <w:tcW w:w="2691" w:type="dxa"/>
            <w:gridSpan w:val="2"/>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7"/>
              <w:jc w:val="center"/>
              <w:rPr>
                <w:rFonts w:ascii="Times New Roman" w:hAnsi="Times New Roman" w:cs="Times New Roman"/>
                <w:sz w:val="24"/>
                <w:szCs w:val="24"/>
              </w:rPr>
            </w:pPr>
            <w:r w:rsidRPr="00393DE5">
              <w:rPr>
                <w:rFonts w:ascii="Times New Roman" w:hAnsi="Times New Roman" w:cs="Times New Roman"/>
                <w:sz w:val="24"/>
                <w:szCs w:val="24"/>
              </w:rPr>
              <w:t xml:space="preserve">РТР </w:t>
            </w:r>
          </w:p>
        </w:tc>
        <w:tc>
          <w:tcPr>
            <w:tcW w:w="2590" w:type="dxa"/>
            <w:gridSpan w:val="2"/>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НТВ </w:t>
            </w:r>
          </w:p>
        </w:tc>
      </w:tr>
      <w:tr w:rsidR="00393DE5" w:rsidRPr="00393DE5" w:rsidTr="00660478">
        <w:trPr>
          <w:trHeight w:val="286"/>
        </w:trPr>
        <w:tc>
          <w:tcPr>
            <w:tcW w:w="0" w:type="auto"/>
            <w:vMerge/>
            <w:tcBorders>
              <w:top w:val="nil"/>
              <w:left w:val="single" w:sz="4" w:space="0" w:color="000000"/>
              <w:bottom w:val="single" w:sz="4" w:space="0" w:color="000000"/>
              <w:right w:val="single" w:sz="4" w:space="0" w:color="000000"/>
            </w:tcBorders>
          </w:tcPr>
          <w:p w:rsidR="00393DE5" w:rsidRPr="00393DE5" w:rsidRDefault="00393DE5" w:rsidP="00660478">
            <w:pPr>
              <w:spacing w:after="160" w:line="259" w:lineRule="auto"/>
              <w:rPr>
                <w:rFonts w:ascii="Times New Roman" w:hAnsi="Times New Roman" w:cs="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19:50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4"/>
              <w:jc w:val="center"/>
              <w:rPr>
                <w:rFonts w:ascii="Times New Roman" w:hAnsi="Times New Roman" w:cs="Times New Roman"/>
                <w:sz w:val="24"/>
                <w:szCs w:val="24"/>
              </w:rPr>
            </w:pPr>
            <w:r w:rsidRPr="00393DE5">
              <w:rPr>
                <w:rFonts w:ascii="Times New Roman" w:hAnsi="Times New Roman" w:cs="Times New Roman"/>
                <w:sz w:val="24"/>
                <w:szCs w:val="24"/>
              </w:rPr>
              <w:t xml:space="preserve">21:50 </w:t>
            </w:r>
          </w:p>
        </w:tc>
        <w:tc>
          <w:tcPr>
            <w:tcW w:w="1344"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2"/>
              <w:jc w:val="center"/>
              <w:rPr>
                <w:rFonts w:ascii="Times New Roman" w:hAnsi="Times New Roman" w:cs="Times New Roman"/>
                <w:sz w:val="24"/>
                <w:szCs w:val="24"/>
              </w:rPr>
            </w:pPr>
            <w:r w:rsidRPr="00393DE5">
              <w:rPr>
                <w:rFonts w:ascii="Times New Roman" w:hAnsi="Times New Roman" w:cs="Times New Roman"/>
                <w:sz w:val="24"/>
                <w:szCs w:val="24"/>
              </w:rPr>
              <w:t xml:space="preserve">19:57 </w:t>
            </w:r>
          </w:p>
        </w:tc>
        <w:tc>
          <w:tcPr>
            <w:tcW w:w="1346"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4"/>
              <w:jc w:val="center"/>
              <w:rPr>
                <w:rFonts w:ascii="Times New Roman" w:hAnsi="Times New Roman" w:cs="Times New Roman"/>
                <w:sz w:val="24"/>
                <w:szCs w:val="24"/>
              </w:rPr>
            </w:pPr>
            <w:r w:rsidRPr="00393DE5">
              <w:rPr>
                <w:rFonts w:ascii="Times New Roman" w:hAnsi="Times New Roman" w:cs="Times New Roman"/>
                <w:sz w:val="24"/>
                <w:szCs w:val="24"/>
              </w:rPr>
              <w:t xml:space="preserve">21:57 </w:t>
            </w:r>
          </w:p>
        </w:tc>
        <w:tc>
          <w:tcPr>
            <w:tcW w:w="1347"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18:00 </w:t>
            </w:r>
          </w:p>
        </w:tc>
        <w:tc>
          <w:tcPr>
            <w:tcW w:w="1243"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7"/>
              <w:jc w:val="center"/>
              <w:rPr>
                <w:rFonts w:ascii="Times New Roman" w:hAnsi="Times New Roman" w:cs="Times New Roman"/>
                <w:sz w:val="24"/>
                <w:szCs w:val="24"/>
              </w:rPr>
            </w:pPr>
            <w:r w:rsidRPr="00393DE5">
              <w:rPr>
                <w:rFonts w:ascii="Times New Roman" w:hAnsi="Times New Roman" w:cs="Times New Roman"/>
                <w:sz w:val="24"/>
                <w:szCs w:val="24"/>
              </w:rPr>
              <w:t xml:space="preserve">20:55 </w:t>
            </w:r>
          </w:p>
        </w:tc>
      </w:tr>
      <w:tr w:rsidR="00393DE5" w:rsidRPr="00393DE5" w:rsidTr="00660478">
        <w:trPr>
          <w:trHeight w:val="446"/>
        </w:trPr>
        <w:tc>
          <w:tcPr>
            <w:tcW w:w="2045"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rPr>
                <w:rFonts w:ascii="Times New Roman" w:hAnsi="Times New Roman" w:cs="Times New Roman"/>
                <w:sz w:val="24"/>
                <w:szCs w:val="24"/>
              </w:rPr>
            </w:pPr>
            <w:r w:rsidRPr="00393DE5">
              <w:rPr>
                <w:rFonts w:ascii="Times New Roman" w:hAnsi="Times New Roman" w:cs="Times New Roman"/>
                <w:sz w:val="24"/>
                <w:szCs w:val="24"/>
              </w:rPr>
              <w:lastRenderedPageBreak/>
              <w:t xml:space="preserve">Понедельник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3"/>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6"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7"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30'' </w:t>
            </w:r>
          </w:p>
        </w:tc>
        <w:tc>
          <w:tcPr>
            <w:tcW w:w="1243"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7"/>
              <w:jc w:val="center"/>
              <w:rPr>
                <w:rFonts w:ascii="Times New Roman" w:hAnsi="Times New Roman" w:cs="Times New Roman"/>
                <w:sz w:val="24"/>
                <w:szCs w:val="24"/>
              </w:rPr>
            </w:pPr>
            <w:r w:rsidRPr="00393DE5">
              <w:rPr>
                <w:rFonts w:ascii="Times New Roman" w:hAnsi="Times New Roman" w:cs="Times New Roman"/>
                <w:sz w:val="24"/>
                <w:szCs w:val="24"/>
              </w:rPr>
              <w:t xml:space="preserve">30'' </w:t>
            </w:r>
          </w:p>
        </w:tc>
      </w:tr>
      <w:tr w:rsidR="00393DE5" w:rsidRPr="00393DE5" w:rsidTr="00660478">
        <w:trPr>
          <w:trHeight w:val="288"/>
        </w:trPr>
        <w:tc>
          <w:tcPr>
            <w:tcW w:w="2045"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rPr>
                <w:rFonts w:ascii="Times New Roman" w:hAnsi="Times New Roman" w:cs="Times New Roman"/>
                <w:sz w:val="24"/>
                <w:szCs w:val="24"/>
              </w:rPr>
            </w:pPr>
            <w:r w:rsidRPr="00393DE5">
              <w:rPr>
                <w:rFonts w:ascii="Times New Roman" w:hAnsi="Times New Roman" w:cs="Times New Roman"/>
                <w:sz w:val="24"/>
                <w:szCs w:val="24"/>
              </w:rPr>
              <w:t xml:space="preserve">Вторник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15''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3"/>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6"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15'' </w:t>
            </w:r>
          </w:p>
        </w:tc>
        <w:tc>
          <w:tcPr>
            <w:tcW w:w="1347"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7"/>
              <w:jc w:val="center"/>
              <w:rPr>
                <w:rFonts w:ascii="Times New Roman" w:hAnsi="Times New Roman" w:cs="Times New Roman"/>
                <w:sz w:val="24"/>
                <w:szCs w:val="24"/>
              </w:rPr>
            </w:pPr>
            <w:r w:rsidRPr="00393DE5">
              <w:rPr>
                <w:rFonts w:ascii="Times New Roman" w:hAnsi="Times New Roman" w:cs="Times New Roman"/>
                <w:sz w:val="24"/>
                <w:szCs w:val="24"/>
              </w:rPr>
              <w:t xml:space="preserve">30'' </w:t>
            </w:r>
          </w:p>
        </w:tc>
      </w:tr>
      <w:tr w:rsidR="00393DE5" w:rsidRPr="00393DE5" w:rsidTr="00660478">
        <w:trPr>
          <w:trHeight w:val="286"/>
        </w:trPr>
        <w:tc>
          <w:tcPr>
            <w:tcW w:w="2045"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rPr>
                <w:rFonts w:ascii="Times New Roman" w:hAnsi="Times New Roman" w:cs="Times New Roman"/>
                <w:sz w:val="24"/>
                <w:szCs w:val="24"/>
              </w:rPr>
            </w:pPr>
            <w:r w:rsidRPr="00393DE5">
              <w:rPr>
                <w:rFonts w:ascii="Times New Roman" w:hAnsi="Times New Roman" w:cs="Times New Roman"/>
                <w:sz w:val="24"/>
                <w:szCs w:val="24"/>
              </w:rPr>
              <w:t xml:space="preserve">Среда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3"/>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6"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7"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7"/>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r>
      <w:tr w:rsidR="00393DE5" w:rsidRPr="00393DE5" w:rsidTr="00660478">
        <w:trPr>
          <w:trHeight w:val="286"/>
        </w:trPr>
        <w:tc>
          <w:tcPr>
            <w:tcW w:w="2045"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rPr>
                <w:rFonts w:ascii="Times New Roman" w:hAnsi="Times New Roman" w:cs="Times New Roman"/>
                <w:sz w:val="24"/>
                <w:szCs w:val="24"/>
              </w:rPr>
            </w:pPr>
            <w:r w:rsidRPr="00393DE5">
              <w:rPr>
                <w:rFonts w:ascii="Times New Roman" w:hAnsi="Times New Roman" w:cs="Times New Roman"/>
                <w:sz w:val="24"/>
                <w:szCs w:val="24"/>
              </w:rPr>
              <w:t xml:space="preserve">Четверг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2"/>
              <w:jc w:val="center"/>
              <w:rPr>
                <w:rFonts w:ascii="Times New Roman" w:hAnsi="Times New Roman" w:cs="Times New Roman"/>
                <w:sz w:val="24"/>
                <w:szCs w:val="24"/>
              </w:rPr>
            </w:pPr>
            <w:r w:rsidRPr="00393DE5">
              <w:rPr>
                <w:rFonts w:ascii="Times New Roman" w:hAnsi="Times New Roman" w:cs="Times New Roman"/>
                <w:sz w:val="24"/>
                <w:szCs w:val="24"/>
              </w:rPr>
              <w:t xml:space="preserve">15'' </w:t>
            </w:r>
          </w:p>
        </w:tc>
        <w:tc>
          <w:tcPr>
            <w:tcW w:w="1346"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7"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7"/>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r>
      <w:tr w:rsidR="00393DE5" w:rsidRPr="00393DE5" w:rsidTr="00660478">
        <w:trPr>
          <w:trHeight w:val="286"/>
        </w:trPr>
        <w:tc>
          <w:tcPr>
            <w:tcW w:w="2045"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rPr>
                <w:rFonts w:ascii="Times New Roman" w:hAnsi="Times New Roman" w:cs="Times New Roman"/>
                <w:sz w:val="24"/>
                <w:szCs w:val="24"/>
              </w:rPr>
            </w:pPr>
            <w:r w:rsidRPr="00393DE5">
              <w:rPr>
                <w:rFonts w:ascii="Times New Roman" w:hAnsi="Times New Roman" w:cs="Times New Roman"/>
                <w:sz w:val="24"/>
                <w:szCs w:val="24"/>
              </w:rPr>
              <w:t xml:space="preserve">Пятница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30'' </w:t>
            </w:r>
          </w:p>
        </w:tc>
        <w:tc>
          <w:tcPr>
            <w:tcW w:w="1344"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3"/>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6"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7"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7"/>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r>
      <w:tr w:rsidR="00393DE5" w:rsidRPr="00393DE5" w:rsidTr="00660478">
        <w:trPr>
          <w:trHeight w:val="286"/>
        </w:trPr>
        <w:tc>
          <w:tcPr>
            <w:tcW w:w="2045"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rPr>
                <w:rFonts w:ascii="Times New Roman" w:hAnsi="Times New Roman" w:cs="Times New Roman"/>
                <w:sz w:val="24"/>
                <w:szCs w:val="24"/>
              </w:rPr>
            </w:pPr>
            <w:r w:rsidRPr="00393DE5">
              <w:rPr>
                <w:rFonts w:ascii="Times New Roman" w:hAnsi="Times New Roman" w:cs="Times New Roman"/>
                <w:sz w:val="24"/>
                <w:szCs w:val="24"/>
              </w:rPr>
              <w:t xml:space="preserve">Суббота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15'' </w:t>
            </w:r>
          </w:p>
        </w:tc>
        <w:tc>
          <w:tcPr>
            <w:tcW w:w="1344"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3"/>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6"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15'' </w:t>
            </w:r>
          </w:p>
        </w:tc>
        <w:tc>
          <w:tcPr>
            <w:tcW w:w="1347"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7"/>
              <w:jc w:val="center"/>
              <w:rPr>
                <w:rFonts w:ascii="Times New Roman" w:hAnsi="Times New Roman" w:cs="Times New Roman"/>
                <w:sz w:val="24"/>
                <w:szCs w:val="24"/>
              </w:rPr>
            </w:pPr>
            <w:r w:rsidRPr="00393DE5">
              <w:rPr>
                <w:rFonts w:ascii="Times New Roman" w:hAnsi="Times New Roman" w:cs="Times New Roman"/>
                <w:sz w:val="24"/>
                <w:szCs w:val="24"/>
              </w:rPr>
              <w:t xml:space="preserve">15'' </w:t>
            </w:r>
          </w:p>
        </w:tc>
      </w:tr>
      <w:tr w:rsidR="00393DE5" w:rsidRPr="00393DE5" w:rsidTr="00660478">
        <w:trPr>
          <w:trHeight w:val="449"/>
        </w:trPr>
        <w:tc>
          <w:tcPr>
            <w:tcW w:w="2045"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rPr>
                <w:rFonts w:ascii="Times New Roman" w:hAnsi="Times New Roman" w:cs="Times New Roman"/>
                <w:sz w:val="24"/>
                <w:szCs w:val="24"/>
              </w:rPr>
            </w:pPr>
            <w:r w:rsidRPr="00393DE5">
              <w:rPr>
                <w:rFonts w:ascii="Times New Roman" w:hAnsi="Times New Roman" w:cs="Times New Roman"/>
                <w:sz w:val="24"/>
                <w:szCs w:val="24"/>
              </w:rPr>
              <w:t xml:space="preserve">Воскресенье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30''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3"/>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6"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347"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5"/>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7"/>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r>
      <w:tr w:rsidR="00393DE5" w:rsidRPr="00393DE5" w:rsidTr="00660478">
        <w:trPr>
          <w:trHeight w:val="286"/>
        </w:trPr>
        <w:tc>
          <w:tcPr>
            <w:tcW w:w="2045"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67"/>
              <w:jc w:val="center"/>
              <w:rPr>
                <w:rFonts w:ascii="Times New Roman" w:hAnsi="Times New Roman" w:cs="Times New Roman"/>
                <w:sz w:val="24"/>
                <w:szCs w:val="24"/>
              </w:rPr>
            </w:pPr>
            <w:r w:rsidRPr="00393DE5">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45'' </w:t>
            </w:r>
          </w:p>
        </w:tc>
        <w:tc>
          <w:tcPr>
            <w:tcW w:w="1078"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45'' </w:t>
            </w:r>
          </w:p>
        </w:tc>
        <w:tc>
          <w:tcPr>
            <w:tcW w:w="1344"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2"/>
              <w:jc w:val="center"/>
              <w:rPr>
                <w:rFonts w:ascii="Times New Roman" w:hAnsi="Times New Roman" w:cs="Times New Roman"/>
                <w:sz w:val="24"/>
                <w:szCs w:val="24"/>
              </w:rPr>
            </w:pPr>
            <w:r w:rsidRPr="00393DE5">
              <w:rPr>
                <w:rFonts w:ascii="Times New Roman" w:hAnsi="Times New Roman" w:cs="Times New Roman"/>
                <w:sz w:val="24"/>
                <w:szCs w:val="24"/>
              </w:rPr>
              <w:t xml:space="preserve">15'' </w:t>
            </w:r>
          </w:p>
        </w:tc>
        <w:tc>
          <w:tcPr>
            <w:tcW w:w="1346"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30'' </w:t>
            </w:r>
          </w:p>
        </w:tc>
        <w:tc>
          <w:tcPr>
            <w:tcW w:w="1347"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30'' </w:t>
            </w:r>
          </w:p>
        </w:tc>
        <w:tc>
          <w:tcPr>
            <w:tcW w:w="1243"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7"/>
              <w:jc w:val="center"/>
              <w:rPr>
                <w:rFonts w:ascii="Times New Roman" w:hAnsi="Times New Roman" w:cs="Times New Roman"/>
                <w:sz w:val="24"/>
                <w:szCs w:val="24"/>
              </w:rPr>
            </w:pPr>
            <w:r w:rsidRPr="00393DE5">
              <w:rPr>
                <w:rFonts w:ascii="Times New Roman" w:hAnsi="Times New Roman" w:cs="Times New Roman"/>
                <w:sz w:val="24"/>
                <w:szCs w:val="24"/>
              </w:rPr>
              <w:t xml:space="preserve">75'' </w:t>
            </w:r>
          </w:p>
        </w:tc>
      </w:tr>
      <w:tr w:rsidR="00393DE5" w:rsidRPr="00393DE5" w:rsidTr="00660478">
        <w:trPr>
          <w:trHeight w:val="286"/>
        </w:trPr>
        <w:tc>
          <w:tcPr>
            <w:tcW w:w="2045"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rPr>
                <w:rFonts w:ascii="Times New Roman" w:hAnsi="Times New Roman" w:cs="Times New Roman"/>
                <w:sz w:val="24"/>
                <w:szCs w:val="24"/>
              </w:rPr>
            </w:pPr>
            <w:r w:rsidRPr="00393DE5">
              <w:rPr>
                <w:rFonts w:ascii="Times New Roman" w:hAnsi="Times New Roman" w:cs="Times New Roman"/>
                <w:sz w:val="24"/>
                <w:szCs w:val="24"/>
              </w:rPr>
              <w:t xml:space="preserve">Итого, руб.: </w:t>
            </w:r>
          </w:p>
        </w:tc>
        <w:tc>
          <w:tcPr>
            <w:tcW w:w="2156" w:type="dxa"/>
            <w:gridSpan w:val="2"/>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5"/>
              <w:jc w:val="center"/>
              <w:rPr>
                <w:rFonts w:ascii="Times New Roman" w:hAnsi="Times New Roman" w:cs="Times New Roman"/>
                <w:sz w:val="24"/>
                <w:szCs w:val="24"/>
              </w:rPr>
            </w:pPr>
            <w:r w:rsidRPr="00393DE5">
              <w:rPr>
                <w:rFonts w:ascii="Times New Roman" w:hAnsi="Times New Roman" w:cs="Times New Roman"/>
                <w:sz w:val="24"/>
                <w:szCs w:val="24"/>
              </w:rPr>
              <w:t xml:space="preserve">24000.00 </w:t>
            </w:r>
          </w:p>
        </w:tc>
        <w:tc>
          <w:tcPr>
            <w:tcW w:w="2691" w:type="dxa"/>
            <w:gridSpan w:val="2"/>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3"/>
              <w:jc w:val="center"/>
              <w:rPr>
                <w:rFonts w:ascii="Times New Roman" w:hAnsi="Times New Roman" w:cs="Times New Roman"/>
                <w:sz w:val="24"/>
                <w:szCs w:val="24"/>
              </w:rPr>
            </w:pPr>
            <w:r w:rsidRPr="00393DE5">
              <w:rPr>
                <w:rFonts w:ascii="Times New Roman" w:hAnsi="Times New Roman" w:cs="Times New Roman"/>
                <w:sz w:val="24"/>
                <w:szCs w:val="24"/>
              </w:rPr>
              <w:t xml:space="preserve">3500.00 </w:t>
            </w:r>
          </w:p>
        </w:tc>
        <w:tc>
          <w:tcPr>
            <w:tcW w:w="2590" w:type="dxa"/>
            <w:gridSpan w:val="2"/>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ind w:left="8"/>
              <w:jc w:val="center"/>
              <w:rPr>
                <w:rFonts w:ascii="Times New Roman" w:hAnsi="Times New Roman" w:cs="Times New Roman"/>
                <w:sz w:val="24"/>
                <w:szCs w:val="24"/>
              </w:rPr>
            </w:pPr>
            <w:r w:rsidRPr="00393DE5">
              <w:rPr>
                <w:rFonts w:ascii="Times New Roman" w:hAnsi="Times New Roman" w:cs="Times New Roman"/>
                <w:sz w:val="24"/>
                <w:szCs w:val="24"/>
              </w:rPr>
              <w:t xml:space="preserve">11000.00 </w:t>
            </w:r>
          </w:p>
        </w:tc>
      </w:tr>
      <w:tr w:rsidR="00393DE5" w:rsidRPr="00393DE5" w:rsidTr="00660478">
        <w:trPr>
          <w:trHeight w:val="288"/>
        </w:trPr>
        <w:tc>
          <w:tcPr>
            <w:tcW w:w="2045" w:type="dxa"/>
            <w:tcBorders>
              <w:top w:val="single" w:sz="4" w:space="0" w:color="000000"/>
              <w:left w:val="single" w:sz="4" w:space="0" w:color="000000"/>
              <w:bottom w:val="single" w:sz="4" w:space="0" w:color="000000"/>
              <w:right w:val="single" w:sz="4" w:space="0" w:color="000000"/>
            </w:tcBorders>
          </w:tcPr>
          <w:p w:rsidR="00393DE5" w:rsidRPr="00393DE5" w:rsidRDefault="00393DE5" w:rsidP="00660478">
            <w:pPr>
              <w:spacing w:line="259" w:lineRule="auto"/>
              <w:rPr>
                <w:rFonts w:ascii="Times New Roman" w:hAnsi="Times New Roman" w:cs="Times New Roman"/>
                <w:sz w:val="24"/>
                <w:szCs w:val="24"/>
              </w:rPr>
            </w:pPr>
            <w:r w:rsidRPr="00393DE5">
              <w:rPr>
                <w:rFonts w:ascii="Times New Roman" w:hAnsi="Times New Roman" w:cs="Times New Roman"/>
                <w:sz w:val="24"/>
                <w:szCs w:val="24"/>
              </w:rPr>
              <w:t xml:space="preserve">Всего, руб.: </w:t>
            </w:r>
          </w:p>
        </w:tc>
        <w:tc>
          <w:tcPr>
            <w:tcW w:w="2156" w:type="dxa"/>
            <w:gridSpan w:val="2"/>
            <w:tcBorders>
              <w:top w:val="single" w:sz="4" w:space="0" w:color="000000"/>
              <w:left w:val="single" w:sz="4" w:space="0" w:color="000000"/>
              <w:bottom w:val="single" w:sz="4" w:space="0" w:color="000000"/>
              <w:right w:val="nil"/>
            </w:tcBorders>
          </w:tcPr>
          <w:p w:rsidR="00393DE5" w:rsidRPr="00393DE5" w:rsidRDefault="00393DE5" w:rsidP="00660478">
            <w:pPr>
              <w:spacing w:after="160" w:line="259" w:lineRule="auto"/>
              <w:rPr>
                <w:rFonts w:ascii="Times New Roman" w:hAnsi="Times New Roman" w:cs="Times New Roman"/>
                <w:sz w:val="24"/>
                <w:szCs w:val="24"/>
              </w:rPr>
            </w:pPr>
          </w:p>
        </w:tc>
        <w:tc>
          <w:tcPr>
            <w:tcW w:w="2691" w:type="dxa"/>
            <w:gridSpan w:val="2"/>
            <w:tcBorders>
              <w:top w:val="single" w:sz="4" w:space="0" w:color="000000"/>
              <w:left w:val="nil"/>
              <w:bottom w:val="single" w:sz="4" w:space="0" w:color="000000"/>
              <w:right w:val="nil"/>
            </w:tcBorders>
          </w:tcPr>
          <w:p w:rsidR="00393DE5" w:rsidRPr="00393DE5" w:rsidRDefault="00393DE5" w:rsidP="00660478">
            <w:pPr>
              <w:spacing w:line="259" w:lineRule="auto"/>
              <w:ind w:left="440"/>
              <w:jc w:val="center"/>
              <w:rPr>
                <w:rFonts w:ascii="Times New Roman" w:hAnsi="Times New Roman" w:cs="Times New Roman"/>
                <w:sz w:val="24"/>
                <w:szCs w:val="24"/>
              </w:rPr>
            </w:pPr>
            <w:r w:rsidRPr="00393DE5">
              <w:rPr>
                <w:rFonts w:ascii="Times New Roman" w:hAnsi="Times New Roman" w:cs="Times New Roman"/>
                <w:sz w:val="24"/>
                <w:szCs w:val="24"/>
              </w:rPr>
              <w:t xml:space="preserve">38500.00 </w:t>
            </w:r>
          </w:p>
        </w:tc>
        <w:tc>
          <w:tcPr>
            <w:tcW w:w="2590" w:type="dxa"/>
            <w:gridSpan w:val="2"/>
            <w:tcBorders>
              <w:top w:val="single" w:sz="4" w:space="0" w:color="000000"/>
              <w:left w:val="nil"/>
              <w:bottom w:val="single" w:sz="4" w:space="0" w:color="000000"/>
              <w:right w:val="single" w:sz="4" w:space="0" w:color="000000"/>
            </w:tcBorders>
          </w:tcPr>
          <w:p w:rsidR="00393DE5" w:rsidRPr="00393DE5" w:rsidRDefault="00393DE5" w:rsidP="00660478">
            <w:pPr>
              <w:spacing w:after="160" w:line="259" w:lineRule="auto"/>
              <w:rPr>
                <w:rFonts w:ascii="Times New Roman" w:hAnsi="Times New Roman" w:cs="Times New Roman"/>
                <w:sz w:val="24"/>
                <w:szCs w:val="24"/>
              </w:rPr>
            </w:pPr>
          </w:p>
        </w:tc>
      </w:tr>
    </w:tbl>
    <w:p w:rsidR="00393DE5" w:rsidRPr="00393DE5" w:rsidRDefault="00393DE5" w:rsidP="00393DE5">
      <w:pPr>
        <w:spacing w:after="0"/>
        <w:rPr>
          <w:rFonts w:ascii="Times New Roman" w:hAnsi="Times New Roman" w:cs="Times New Roman"/>
          <w:sz w:val="24"/>
          <w:szCs w:val="24"/>
        </w:rPr>
      </w:pPr>
      <w:r w:rsidRPr="00393DE5">
        <w:rPr>
          <w:rFonts w:ascii="Times New Roman" w:eastAsia="Times New Roman" w:hAnsi="Times New Roman" w:cs="Times New Roman"/>
          <w:b/>
          <w:sz w:val="24"/>
          <w:szCs w:val="24"/>
        </w:rPr>
        <w:t xml:space="preserve"> </w:t>
      </w:r>
    </w:p>
    <w:p w:rsidR="00F43806" w:rsidRPr="00393DE5" w:rsidRDefault="00F43806" w:rsidP="00F43806">
      <w:pPr>
        <w:spacing w:after="0" w:line="240" w:lineRule="auto"/>
        <w:ind w:firstLine="709"/>
        <w:jc w:val="both"/>
        <w:rPr>
          <w:rFonts w:ascii="Times New Roman" w:hAnsi="Times New Roman" w:cs="Times New Roman"/>
          <w:sz w:val="24"/>
          <w:szCs w:val="24"/>
        </w:rPr>
      </w:pPr>
    </w:p>
    <w:p w:rsidR="00F43806" w:rsidRPr="00393DE5" w:rsidRDefault="00F43806" w:rsidP="00F43806">
      <w:pPr>
        <w:spacing w:after="0" w:line="240" w:lineRule="auto"/>
        <w:ind w:firstLine="709"/>
        <w:jc w:val="both"/>
        <w:rPr>
          <w:rFonts w:ascii="Times New Roman" w:hAnsi="Times New Roman" w:cs="Times New Roman"/>
          <w:sz w:val="24"/>
          <w:szCs w:val="24"/>
        </w:rPr>
      </w:pPr>
    </w:p>
    <w:p w:rsidR="00F43806" w:rsidRDefault="00F43806" w:rsidP="00F43806">
      <w:pPr>
        <w:spacing w:after="0" w:line="240" w:lineRule="auto"/>
        <w:ind w:firstLine="709"/>
        <w:jc w:val="both"/>
        <w:rPr>
          <w:rFonts w:ascii="Times New Roman" w:hAnsi="Times New Roman" w:cs="Times New Roman"/>
          <w:sz w:val="24"/>
          <w:szCs w:val="24"/>
        </w:rPr>
      </w:pPr>
    </w:p>
    <w:p w:rsidR="00946EC5" w:rsidRDefault="00946EC5">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021561" w:rsidRPr="00F541DD" w:rsidRDefault="00021561" w:rsidP="00F541DD">
      <w:pPr>
        <w:pStyle w:val="1"/>
        <w:spacing w:before="0" w:line="360" w:lineRule="auto"/>
        <w:ind w:firstLine="720"/>
        <w:jc w:val="center"/>
        <w:rPr>
          <w:rFonts w:ascii="Times New Roman" w:hAnsi="Times New Roman" w:cs="Times New Roman"/>
          <w:b/>
          <w:color w:val="auto"/>
          <w:sz w:val="28"/>
          <w:szCs w:val="28"/>
        </w:rPr>
      </w:pPr>
      <w:bookmarkStart w:id="11" w:name="_Toc156849791"/>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10.</w:t>
      </w:r>
      <w:r w:rsidR="006235EA">
        <w:rPr>
          <w:rFonts w:ascii="Times New Roman" w:hAnsi="Times New Roman" w:cs="Times New Roman"/>
          <w:b/>
          <w:color w:val="auto"/>
          <w:sz w:val="28"/>
          <w:szCs w:val="28"/>
        </w:rPr>
        <w:t xml:space="preserve"> </w:t>
      </w:r>
      <w:r w:rsidR="00946EC5" w:rsidRPr="00946EC5">
        <w:rPr>
          <w:rFonts w:ascii="Times New Roman" w:hAnsi="Times New Roman" w:cs="Times New Roman"/>
          <w:b/>
          <w:color w:val="auto"/>
          <w:sz w:val="28"/>
          <w:szCs w:val="28"/>
        </w:rPr>
        <w:t>Определение предварительной оценки бюджета.</w:t>
      </w:r>
      <w:bookmarkEnd w:id="11"/>
    </w:p>
    <w:p w:rsidR="00021561" w:rsidRDefault="00021561" w:rsidP="000A36F3">
      <w:pPr>
        <w:spacing w:after="0" w:line="240" w:lineRule="auto"/>
        <w:ind w:firstLine="709"/>
        <w:jc w:val="both"/>
        <w:rPr>
          <w:rFonts w:ascii="Times New Roman" w:hAnsi="Times New Roman" w:cs="Times New Roman"/>
          <w:sz w:val="24"/>
          <w:szCs w:val="24"/>
        </w:rPr>
      </w:pPr>
    </w:p>
    <w:p w:rsidR="00021561" w:rsidRPr="00021561" w:rsidRDefault="00252E3C" w:rsidP="00252E3C">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021561" w:rsidRPr="00021561" w:rsidRDefault="00021561" w:rsidP="00021561">
      <w:pPr>
        <w:spacing w:after="0" w:line="240" w:lineRule="auto"/>
        <w:ind w:firstLine="709"/>
        <w:jc w:val="both"/>
        <w:rPr>
          <w:rFonts w:ascii="Times New Roman" w:hAnsi="Times New Roman" w:cs="Times New Roman"/>
          <w:sz w:val="24"/>
          <w:szCs w:val="24"/>
        </w:rPr>
      </w:pP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Пример планирования бюджета рекламной кампании в ООО «</w:t>
      </w:r>
      <w:proofErr w:type="spellStart"/>
      <w:r w:rsidRPr="00E532CB">
        <w:rPr>
          <w:rFonts w:ascii="Times New Roman" w:hAnsi="Times New Roman" w:cs="Times New Roman"/>
          <w:sz w:val="24"/>
          <w:szCs w:val="24"/>
        </w:rPr>
        <w:t>Агросервис</w:t>
      </w:r>
      <w:proofErr w:type="spellEnd"/>
      <w:r w:rsidRPr="00E532CB">
        <w:rPr>
          <w:rFonts w:ascii="Times New Roman" w:hAnsi="Times New Roman" w:cs="Times New Roman"/>
          <w:sz w:val="24"/>
          <w:szCs w:val="24"/>
        </w:rPr>
        <w:t xml:space="preserve">», занимающейся сбытом сельскохозяйственной продукции оптом, существует установленный план по прибыли.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Он равен 1 500 </w:t>
      </w:r>
      <w:proofErr w:type="gramStart"/>
      <w:r w:rsidRPr="00E532CB">
        <w:rPr>
          <w:rFonts w:ascii="Times New Roman" w:hAnsi="Times New Roman" w:cs="Times New Roman"/>
          <w:sz w:val="24"/>
          <w:szCs w:val="24"/>
        </w:rPr>
        <w:t>000 ₽ в</w:t>
      </w:r>
      <w:proofErr w:type="gramEnd"/>
      <w:r w:rsidRPr="00E532CB">
        <w:rPr>
          <w:rFonts w:ascii="Times New Roman" w:hAnsi="Times New Roman" w:cs="Times New Roman"/>
          <w:sz w:val="24"/>
          <w:szCs w:val="24"/>
        </w:rPr>
        <w:t xml:space="preserve"> месяц. Для получения такой суммы установлены необходимые расходы на рекламу – 70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На рынке появился молодой конкурент, который пытается </w:t>
      </w:r>
      <w:proofErr w:type="spellStart"/>
      <w:r w:rsidRPr="00E532CB">
        <w:rPr>
          <w:rFonts w:ascii="Times New Roman" w:hAnsi="Times New Roman" w:cs="Times New Roman"/>
          <w:sz w:val="24"/>
          <w:szCs w:val="24"/>
        </w:rPr>
        <w:t>демпинговать</w:t>
      </w:r>
      <w:proofErr w:type="spellEnd"/>
      <w:r w:rsidRPr="00E532CB">
        <w:rPr>
          <w:rFonts w:ascii="Times New Roman" w:hAnsi="Times New Roman" w:cs="Times New Roman"/>
          <w:sz w:val="24"/>
          <w:szCs w:val="24"/>
        </w:rPr>
        <w:t xml:space="preserve"> и активно использует контекстные объявления для поиска клиентов. Остаток средств после выплаты всех зарплат и налогов у ООО «</w:t>
      </w:r>
      <w:proofErr w:type="spellStart"/>
      <w:r w:rsidRPr="00E532CB">
        <w:rPr>
          <w:rFonts w:ascii="Times New Roman" w:hAnsi="Times New Roman" w:cs="Times New Roman"/>
          <w:sz w:val="24"/>
          <w:szCs w:val="24"/>
        </w:rPr>
        <w:t>Агросервис</w:t>
      </w:r>
      <w:proofErr w:type="spellEnd"/>
      <w:r w:rsidRPr="00E532CB">
        <w:rPr>
          <w:rFonts w:ascii="Times New Roman" w:hAnsi="Times New Roman" w:cs="Times New Roman"/>
          <w:sz w:val="24"/>
          <w:szCs w:val="24"/>
        </w:rPr>
        <w:t xml:space="preserve">» – 120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Логичным решением директора для борьбы с конкурентом стало размещение части суммы (40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на дополнительный маркетинг.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По установленным целям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Это </w:t>
      </w:r>
      <w:proofErr w:type="gramStart"/>
      <w:r w:rsidRPr="00E532CB">
        <w:rPr>
          <w:rFonts w:ascii="Times New Roman" w:hAnsi="Times New Roman" w:cs="Times New Roman"/>
          <w:sz w:val="24"/>
          <w:szCs w:val="24"/>
        </w:rPr>
        <w:t>нестандартная методика</w:t>
      </w:r>
      <w:proofErr w:type="gramEnd"/>
      <w:r w:rsidRPr="00E532CB">
        <w:rPr>
          <w:rFonts w:ascii="Times New Roman" w:hAnsi="Times New Roman" w:cs="Times New Roman"/>
          <w:sz w:val="24"/>
          <w:szCs w:val="24"/>
        </w:rPr>
        <w:t xml:space="preserve"> применяемая в </w:t>
      </w:r>
      <w:proofErr w:type="spellStart"/>
      <w:r w:rsidRPr="00E532CB">
        <w:rPr>
          <w:rFonts w:ascii="Times New Roman" w:hAnsi="Times New Roman" w:cs="Times New Roman"/>
          <w:sz w:val="24"/>
          <w:szCs w:val="24"/>
        </w:rPr>
        <w:t>стартапах</w:t>
      </w:r>
      <w:proofErr w:type="spellEnd"/>
      <w:r w:rsidRPr="00E532CB">
        <w:rPr>
          <w:rFonts w:ascii="Times New Roman" w:hAnsi="Times New Roman" w:cs="Times New Roman"/>
          <w:sz w:val="24"/>
          <w:szCs w:val="24"/>
        </w:rPr>
        <w:t xml:space="preserve"> или при проектном планировании. Смысл ее заключается в том, что в затраты закладывается та сумма средств, которая необходима для получения определенного результата. Основной минус такого способа в большой неточности расчетов, так как он базируется на предполагаемых данных, а не фактах.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Эффективность зависит от установленных целей.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Наиболее релевантные из них: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Получить 1 000 горячих </w:t>
      </w:r>
      <w:proofErr w:type="spellStart"/>
      <w:r w:rsidRPr="00E532CB">
        <w:rPr>
          <w:rFonts w:ascii="Times New Roman" w:hAnsi="Times New Roman" w:cs="Times New Roman"/>
          <w:sz w:val="24"/>
          <w:szCs w:val="24"/>
        </w:rPr>
        <w:t>лидов</w:t>
      </w:r>
      <w:proofErr w:type="spell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w:t>
      </w:r>
      <w:r w:rsidRPr="00E532CB">
        <w:rPr>
          <w:rFonts w:ascii="Times New Roman" w:hAnsi="Times New Roman" w:cs="Times New Roman"/>
          <w:sz w:val="24"/>
          <w:szCs w:val="24"/>
        </w:rPr>
        <w:tab/>
        <w:t xml:space="preserve">Получить прибыль по клиентам с рекламы 100 000.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w:t>
      </w:r>
      <w:r w:rsidRPr="00E532CB">
        <w:rPr>
          <w:rFonts w:ascii="Times New Roman" w:hAnsi="Times New Roman" w:cs="Times New Roman"/>
          <w:sz w:val="24"/>
          <w:szCs w:val="24"/>
        </w:rPr>
        <w:tab/>
        <w:t xml:space="preserve">Получить 500 заявок с размещенного объявления.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По максимальной выручке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Методика основана на практической деятельности отдела маркетинга и постоянной оценке работы по коэффициенту ROI. Специалисты сравнивают затраты с полученной выручкой и определяют наиболее эффективные каналы сбыта. В них направляются основные денежные потоки, для поддержания стабильного уровня доходов. Например, организация использует 2 метода продвижения: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w:t>
      </w:r>
      <w:r w:rsidRPr="00E532CB">
        <w:rPr>
          <w:rFonts w:ascii="Times New Roman" w:hAnsi="Times New Roman" w:cs="Times New Roman"/>
          <w:sz w:val="24"/>
          <w:szCs w:val="24"/>
        </w:rPr>
        <w:tab/>
        <w:t xml:space="preserve">Контекстную рекламу. Она приносит 100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при вложениях 15 000 ₽ ежемесячно.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w:t>
      </w:r>
      <w:r w:rsidRPr="00E532CB">
        <w:rPr>
          <w:rFonts w:ascii="Times New Roman" w:hAnsi="Times New Roman" w:cs="Times New Roman"/>
          <w:sz w:val="24"/>
          <w:szCs w:val="24"/>
        </w:rPr>
        <w:tab/>
        <w:t xml:space="preserve">Баннеры. Клиенты, приходящие с этого объявления, делают выручку в 80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при тратах на него также в 15 000 ₽.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Разумным решением будет перенаправить часть средств на более эффективный вариант пиара. Разновидностью методики является расчет бюджета рекламной кампании в процентах от объема продаж. Он помогает выполнять оценку и планирование, исходя из фактического объема выручки или прибыли предприятия.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Проценты определяются как величина постоянная или дифференцировано в зависимости от достижения планового показателя. Например, на популяризацию продуктов и услуг отдел маркетинга стабильно закладывает 10 % от квартальной прибыли. При невыполнении плана идет снижение прогноза пропорционально: если цели реализованы на 100 %, то коэффициент = 1, если продали на 90 %, то тратим 0,9 от суммы сметы.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Минусом этой методики является неприменимость при работе в нестабильных условиях, когда продажи и реклама не находятся в прямой взаимосвязи. Основа расчетов </w:t>
      </w:r>
    </w:p>
    <w:p w:rsidR="00E532CB" w:rsidRPr="00E532CB" w:rsidRDefault="00E532CB" w:rsidP="00E532CB">
      <w:pPr>
        <w:spacing w:after="0" w:line="240" w:lineRule="auto"/>
        <w:ind w:firstLine="709"/>
        <w:jc w:val="center"/>
        <w:rPr>
          <w:rFonts w:ascii="Times New Roman" w:hAnsi="Times New Roman" w:cs="Times New Roman"/>
          <w:sz w:val="24"/>
          <w:szCs w:val="24"/>
        </w:rPr>
      </w:pPr>
      <w:r w:rsidRPr="00E532CB">
        <w:rPr>
          <w:rFonts w:ascii="Times New Roman" w:hAnsi="Times New Roman" w:cs="Times New Roman"/>
          <w:sz w:val="24"/>
          <w:szCs w:val="24"/>
        </w:rPr>
        <w:t>Основные показатели и термины</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Рекламный бюджет — объем денежных средств, который выделяется и используется для проведения рекламных кампаний в течение определенного периода времени (месяц, квартал, год).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lastRenderedPageBreak/>
        <w:t xml:space="preserve">Лид - потенциальный клиент, тем или иным образом отреагировавший на маркетинговую коммуникацию.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CR1 – средняя конверсия из посетителя в </w:t>
      </w:r>
      <w:proofErr w:type="spellStart"/>
      <w:r w:rsidRPr="00E532CB">
        <w:rPr>
          <w:rFonts w:ascii="Times New Roman" w:hAnsi="Times New Roman" w:cs="Times New Roman"/>
          <w:sz w:val="24"/>
          <w:szCs w:val="24"/>
        </w:rPr>
        <w:t>лида</w:t>
      </w:r>
      <w:proofErr w:type="spellEnd"/>
      <w:r w:rsidRPr="00E532CB">
        <w:rPr>
          <w:rFonts w:ascii="Times New Roman" w:hAnsi="Times New Roman" w:cs="Times New Roman"/>
          <w:sz w:val="24"/>
          <w:szCs w:val="24"/>
        </w:rPr>
        <w:t xml:space="preserve"> на сайте.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CR2 - </w:t>
      </w:r>
      <w:proofErr w:type="spellStart"/>
      <w:r w:rsidRPr="00E532CB">
        <w:rPr>
          <w:rFonts w:ascii="Times New Roman" w:hAnsi="Times New Roman" w:cs="Times New Roman"/>
          <w:sz w:val="24"/>
          <w:szCs w:val="24"/>
        </w:rPr>
        <w:t>cредняя</w:t>
      </w:r>
      <w:proofErr w:type="spellEnd"/>
      <w:r w:rsidRPr="00E532CB">
        <w:rPr>
          <w:rFonts w:ascii="Times New Roman" w:hAnsi="Times New Roman" w:cs="Times New Roman"/>
          <w:sz w:val="24"/>
          <w:szCs w:val="24"/>
        </w:rPr>
        <w:t xml:space="preserve"> конверсия продаж (статистика менеджера, продающего товар/услугу покупателям).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СРС - средняя цена клика по вашей тематике в выбранном регионе показа рекламы. </w:t>
      </w:r>
    </w:p>
    <w:p w:rsidR="00E532CB" w:rsidRDefault="00E532CB" w:rsidP="00E532CB">
      <w:pPr>
        <w:spacing w:after="0" w:line="240" w:lineRule="auto"/>
        <w:ind w:firstLine="709"/>
        <w:jc w:val="both"/>
        <w:rPr>
          <w:rFonts w:ascii="Times New Roman" w:hAnsi="Times New Roman" w:cs="Times New Roman"/>
          <w:sz w:val="24"/>
          <w:szCs w:val="24"/>
        </w:rPr>
      </w:pP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Пример 1: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Основная цель - получить 20 продаж за 1 месяц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w:t>
      </w:r>
      <w:r w:rsidRPr="00E532CB">
        <w:rPr>
          <w:rFonts w:ascii="Times New Roman" w:hAnsi="Times New Roman" w:cs="Times New Roman"/>
          <w:sz w:val="24"/>
          <w:szCs w:val="24"/>
        </w:rPr>
        <w:tab/>
        <w:t xml:space="preserve">CR2 = 80% (4 из 5 обращений с сайта превращаются в клиента) • </w:t>
      </w:r>
      <w:r w:rsidRPr="00E532CB">
        <w:rPr>
          <w:rFonts w:ascii="Times New Roman" w:hAnsi="Times New Roman" w:cs="Times New Roman"/>
          <w:sz w:val="24"/>
          <w:szCs w:val="24"/>
        </w:rPr>
        <w:tab/>
        <w:t xml:space="preserve">Для расчета получения 20 продаж необходимо: количество продаж/CR2*100. В данном случае: 20/80*100 = 25 </w:t>
      </w:r>
      <w:proofErr w:type="spellStart"/>
      <w:r w:rsidRPr="00E532CB">
        <w:rPr>
          <w:rFonts w:ascii="Times New Roman" w:hAnsi="Times New Roman" w:cs="Times New Roman"/>
          <w:sz w:val="24"/>
          <w:szCs w:val="24"/>
        </w:rPr>
        <w:t>лидов</w:t>
      </w:r>
      <w:proofErr w:type="spell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w:t>
      </w:r>
      <w:r w:rsidRPr="00E532CB">
        <w:rPr>
          <w:rFonts w:ascii="Times New Roman" w:hAnsi="Times New Roman" w:cs="Times New Roman"/>
          <w:sz w:val="24"/>
          <w:szCs w:val="24"/>
        </w:rPr>
        <w:tab/>
        <w:t xml:space="preserve">Если CR1 = 3%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То, чтобы получить 25 </w:t>
      </w:r>
      <w:proofErr w:type="spellStart"/>
      <w:r w:rsidRPr="00E532CB">
        <w:rPr>
          <w:rFonts w:ascii="Times New Roman" w:hAnsi="Times New Roman" w:cs="Times New Roman"/>
          <w:sz w:val="24"/>
          <w:szCs w:val="24"/>
        </w:rPr>
        <w:t>лидов</w:t>
      </w:r>
      <w:proofErr w:type="spellEnd"/>
      <w:r w:rsidRPr="00E532CB">
        <w:rPr>
          <w:rFonts w:ascii="Times New Roman" w:hAnsi="Times New Roman" w:cs="Times New Roman"/>
          <w:sz w:val="24"/>
          <w:szCs w:val="24"/>
        </w:rPr>
        <w:t xml:space="preserve">, нужно купить определенное количество кликов: количество </w:t>
      </w:r>
      <w:proofErr w:type="spellStart"/>
      <w:r w:rsidRPr="00E532CB">
        <w:rPr>
          <w:rFonts w:ascii="Times New Roman" w:hAnsi="Times New Roman" w:cs="Times New Roman"/>
          <w:sz w:val="24"/>
          <w:szCs w:val="24"/>
        </w:rPr>
        <w:t>лидов</w:t>
      </w:r>
      <w:proofErr w:type="spellEnd"/>
      <w:r w:rsidRPr="00E532CB">
        <w:rPr>
          <w:rFonts w:ascii="Times New Roman" w:hAnsi="Times New Roman" w:cs="Times New Roman"/>
          <w:sz w:val="24"/>
          <w:szCs w:val="24"/>
        </w:rPr>
        <w:t xml:space="preserve">/CR1*100.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В данном случае: 25/3*100 = 833 клика • </w:t>
      </w:r>
      <w:r w:rsidRPr="00E532CB">
        <w:rPr>
          <w:rFonts w:ascii="Times New Roman" w:hAnsi="Times New Roman" w:cs="Times New Roman"/>
          <w:sz w:val="24"/>
          <w:szCs w:val="24"/>
        </w:rPr>
        <w:tab/>
        <w:t xml:space="preserve">Финальный этап расчета: полученные 833 клика * СРС = Бюджет рекламной кампании.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Разберем 4 ситуации с разными подходами к расчету бюджета рекламной кампании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Ситуация №1: Рекламная кампания уже запущена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Segoe UI Symbol" w:hAnsi="Segoe UI Symbol" w:cs="Segoe UI Symbol"/>
          <w:sz w:val="24"/>
          <w:szCs w:val="24"/>
        </w:rPr>
        <w:t>✦</w:t>
      </w:r>
      <w:r w:rsidRPr="00E532CB">
        <w:rPr>
          <w:rFonts w:ascii="Times New Roman" w:hAnsi="Times New Roman" w:cs="Times New Roman"/>
          <w:sz w:val="24"/>
          <w:szCs w:val="24"/>
        </w:rPr>
        <w:t xml:space="preserve"> Кампания запущена, набрана статистика – можно прогнозировать результаты довольно точно. У нас уже есть все необходимые цифры для расчета. Но это лишь прогноз на данный момент времени, потому что: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1)</w:t>
      </w:r>
      <w:r w:rsidRPr="00E532CB">
        <w:rPr>
          <w:rFonts w:ascii="Times New Roman" w:hAnsi="Times New Roman" w:cs="Times New Roman"/>
          <w:sz w:val="24"/>
          <w:szCs w:val="24"/>
        </w:rPr>
        <w:tab/>
        <w:t xml:space="preserve">Может случиться так, что вырастет средняя цена клика из-за изменения конкуренции в аукционе (зайдет еще несколько рекламодателей, с высокими ставками, разогреют аукцион, и цена клика будет выше). Соответственно все эти расчеты нужно будет выполнить заново.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2)</w:t>
      </w:r>
      <w:r w:rsidRPr="00E532CB">
        <w:rPr>
          <w:rFonts w:ascii="Times New Roman" w:hAnsi="Times New Roman" w:cs="Times New Roman"/>
          <w:sz w:val="24"/>
          <w:szCs w:val="24"/>
        </w:rPr>
        <w:tab/>
        <w:t xml:space="preserve">Снизится конверсия на сайте. Это может быть связано: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Segoe UI Symbol" w:hAnsi="Segoe UI Symbol" w:cs="Segoe UI Symbol"/>
          <w:sz w:val="24"/>
          <w:szCs w:val="24"/>
        </w:rPr>
        <w:t>☣</w:t>
      </w:r>
      <w:r w:rsidRPr="00E532CB">
        <w:rPr>
          <w:rFonts w:ascii="Times New Roman" w:hAnsi="Times New Roman" w:cs="Times New Roman"/>
          <w:sz w:val="24"/>
          <w:szCs w:val="24"/>
        </w:rPr>
        <w:t xml:space="preserve"> с изменением конкурентной ситуации. Пример: кто-то из конкурентов сделал более выгодное предложение, и теперь большая часть потенциальных клиентов ходит к нему, а не к нам.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Segoe UI Symbol" w:hAnsi="Segoe UI Symbol" w:cs="Segoe UI Symbol"/>
          <w:sz w:val="24"/>
          <w:szCs w:val="24"/>
        </w:rPr>
        <w:t>☣</w:t>
      </w:r>
      <w:r w:rsidRPr="00E532CB">
        <w:rPr>
          <w:rFonts w:ascii="Times New Roman" w:hAnsi="Times New Roman" w:cs="Times New Roman"/>
          <w:sz w:val="24"/>
          <w:szCs w:val="24"/>
        </w:rPr>
        <w:t xml:space="preserve"> с техническими проблемами на сайте. При внесении любых изменений на сайт, есть риск, что возникнут какие-то неполадки и у нас упадет конверсия.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3)</w:t>
      </w:r>
      <w:r w:rsidRPr="00E532CB">
        <w:rPr>
          <w:rFonts w:ascii="Times New Roman" w:hAnsi="Times New Roman" w:cs="Times New Roman"/>
          <w:sz w:val="24"/>
          <w:szCs w:val="24"/>
        </w:rPr>
        <w:tab/>
        <w:t xml:space="preserve">Пропадет спрос на рекламируемый продукт. К этому относится сезонный спрос, временный спрос (товар был популярен именно сейчас, а допустим через полгода, он уже никому не интересен).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Ситуация №2: Есть статистика по органическому поиску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Segoe UI Symbol" w:hAnsi="Segoe UI Symbol" w:cs="Segoe UI Symbol"/>
          <w:sz w:val="24"/>
          <w:szCs w:val="24"/>
        </w:rPr>
        <w:t>✦</w:t>
      </w:r>
      <w:r w:rsidRPr="00E532CB">
        <w:rPr>
          <w:rFonts w:ascii="Times New Roman" w:hAnsi="Times New Roman" w:cs="Times New Roman"/>
          <w:sz w:val="24"/>
          <w:szCs w:val="24"/>
        </w:rPr>
        <w:tab/>
        <w:t xml:space="preserve">Если планируется запуск рекламы на поиске, то нужно выбрать только те поисковые запросы, по которым у нас были конверсии с органики.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Segoe UI Symbol" w:hAnsi="Segoe UI Symbol" w:cs="Segoe UI Symbol"/>
          <w:sz w:val="24"/>
          <w:szCs w:val="24"/>
        </w:rPr>
        <w:t>✦</w:t>
      </w:r>
      <w:r w:rsidRPr="00E532CB">
        <w:rPr>
          <w:rFonts w:ascii="Times New Roman" w:hAnsi="Times New Roman" w:cs="Times New Roman"/>
          <w:sz w:val="24"/>
          <w:szCs w:val="24"/>
        </w:rPr>
        <w:tab/>
        <w:t xml:space="preserve">Использовать поисковые запросы, как базу для сбора семантики для рекламной кампании на поиске.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Segoe UI Symbol" w:hAnsi="Segoe UI Symbol" w:cs="Segoe UI Symbol"/>
          <w:sz w:val="24"/>
          <w:szCs w:val="24"/>
        </w:rPr>
        <w:t>✦</w:t>
      </w:r>
      <w:r w:rsidRPr="00E532CB">
        <w:rPr>
          <w:rFonts w:ascii="Times New Roman" w:hAnsi="Times New Roman" w:cs="Times New Roman"/>
          <w:sz w:val="24"/>
          <w:szCs w:val="24"/>
        </w:rPr>
        <w:tab/>
        <w:t xml:space="preserve">В этом случае мы будем считать, что наша рекламная кампания даст примерно такую же конверсию, как давали результаты органического поиска. В реальности конверсия не совпадет: она может оказаться как выше, так и ниже. Поэтому это только прогноз.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Ситуация №3: Есть статистика по другим рекламным каналам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Segoe UI Symbol" w:hAnsi="Segoe UI Symbol" w:cs="Segoe UI Symbol"/>
          <w:sz w:val="24"/>
          <w:szCs w:val="24"/>
        </w:rPr>
        <w:t>✦</w:t>
      </w:r>
      <w:r w:rsidRPr="00E532CB">
        <w:rPr>
          <w:rFonts w:ascii="Times New Roman" w:hAnsi="Times New Roman" w:cs="Times New Roman"/>
          <w:sz w:val="24"/>
          <w:szCs w:val="24"/>
        </w:rPr>
        <w:tab/>
        <w:t xml:space="preserve">Можно поставить задачу: сделать контекстную рекламу по уровню эффективности, не ниже, чем другие рекламные источники.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Segoe UI Symbol" w:hAnsi="Segoe UI Symbol" w:cs="Segoe UI Symbol"/>
          <w:sz w:val="24"/>
          <w:szCs w:val="24"/>
        </w:rPr>
        <w:lastRenderedPageBreak/>
        <w:t>✦</w:t>
      </w:r>
      <w:r w:rsidRPr="00E532CB">
        <w:rPr>
          <w:rFonts w:ascii="Times New Roman" w:hAnsi="Times New Roman" w:cs="Times New Roman"/>
          <w:sz w:val="24"/>
          <w:szCs w:val="24"/>
        </w:rPr>
        <w:tab/>
        <w:t xml:space="preserve">Данная задача вполне реальна, так как уже есть накопленная статистика, отображающая эффективность используемого канала. Если мы, к примеру, получаем через </w:t>
      </w:r>
      <w:proofErr w:type="spellStart"/>
      <w:r w:rsidRPr="00E532CB">
        <w:rPr>
          <w:rFonts w:ascii="Times New Roman" w:hAnsi="Times New Roman" w:cs="Times New Roman"/>
          <w:sz w:val="24"/>
          <w:szCs w:val="24"/>
        </w:rPr>
        <w:t>my</w:t>
      </w:r>
      <w:proofErr w:type="spellEnd"/>
      <w:r w:rsidRPr="00E532CB">
        <w:rPr>
          <w:rFonts w:ascii="Times New Roman" w:hAnsi="Times New Roman" w:cs="Times New Roman"/>
          <w:sz w:val="24"/>
          <w:szCs w:val="24"/>
        </w:rPr>
        <w:t xml:space="preserve"> </w:t>
      </w:r>
      <w:proofErr w:type="spellStart"/>
      <w:r w:rsidRPr="00E532CB">
        <w:rPr>
          <w:rFonts w:ascii="Times New Roman" w:hAnsi="Times New Roman" w:cs="Times New Roman"/>
          <w:sz w:val="24"/>
          <w:szCs w:val="24"/>
        </w:rPr>
        <w:t>Target</w:t>
      </w:r>
      <w:proofErr w:type="spellEnd"/>
      <w:r w:rsidRPr="00E532CB">
        <w:rPr>
          <w:rFonts w:ascii="Times New Roman" w:hAnsi="Times New Roman" w:cs="Times New Roman"/>
          <w:sz w:val="24"/>
          <w:szCs w:val="24"/>
        </w:rPr>
        <w:t xml:space="preserve"> заявки по 800 руб., и нас такой показатель устраивает, то вполне можно достигнуть аналогичного результата с помощью других источников интернет-рекламы.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Ситуация №4: Новый сайт, нет статистики по конверсиям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Segoe UI Symbol" w:hAnsi="Segoe UI Symbol" w:cs="Segoe UI Symbol"/>
          <w:sz w:val="24"/>
          <w:szCs w:val="24"/>
        </w:rPr>
        <w:t>✦</w:t>
      </w:r>
      <w:r w:rsidRPr="00E532CB">
        <w:rPr>
          <w:rFonts w:ascii="Times New Roman" w:hAnsi="Times New Roman" w:cs="Times New Roman"/>
          <w:sz w:val="24"/>
          <w:szCs w:val="24"/>
        </w:rPr>
        <w:tab/>
        <w:t xml:space="preserve">Задача – получить хоть какие-то результаты и набрать хоть какую-то статистику. То есть никаких задач по количеству продаж, заявок и конверсий на сайт ставить нельзя, так как нет данных, на которые можно опираться при расчетах.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Segoe UI Symbol" w:hAnsi="Segoe UI Symbol" w:cs="Segoe UI Symbol"/>
          <w:sz w:val="24"/>
          <w:szCs w:val="24"/>
        </w:rPr>
        <w:t>✦</w:t>
      </w:r>
      <w:r w:rsidRPr="00E532CB">
        <w:rPr>
          <w:rFonts w:ascii="Times New Roman" w:hAnsi="Times New Roman" w:cs="Times New Roman"/>
          <w:sz w:val="24"/>
          <w:szCs w:val="24"/>
        </w:rPr>
        <w:tab/>
        <w:t xml:space="preserve">Нужно купить 2000-3000 кликов, потому что на меньшем объеме данных просто невозможно делать какие-либо выводы. Если данных мало, то любые события могут быть случайными. Пример: купили 200 кликов и получили сразу 15 конверсий (возможно случайно). Когда же мы купим 2000 кликов, то 150 конверсий, скорее всего не будет. Или противоположная ситуация: купили 100 кликов и не получили ни одной конверсии, </w:t>
      </w:r>
      <w:proofErr w:type="gramStart"/>
      <w:r w:rsidRPr="00E532CB">
        <w:rPr>
          <w:rFonts w:ascii="Times New Roman" w:hAnsi="Times New Roman" w:cs="Times New Roman"/>
          <w:sz w:val="24"/>
          <w:szCs w:val="24"/>
        </w:rPr>
        <w:t>решив</w:t>
      </w:r>
      <w:proofErr w:type="gramEnd"/>
      <w:r w:rsidRPr="00E532CB">
        <w:rPr>
          <w:rFonts w:ascii="Times New Roman" w:hAnsi="Times New Roman" w:cs="Times New Roman"/>
          <w:sz w:val="24"/>
          <w:szCs w:val="24"/>
        </w:rPr>
        <w:t xml:space="preserve"> что реклама или сайт не работает. Но на самом деле, достаточно было купить 200 кликов и получить первые конверсии.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Не стоит делать выводы по совсем маленькой выборке. Покупать клики нужно тысячами, и анализировать результаты, если есть хоть какая-то статистика. Обычно это не менее 1000 кликов.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При этом размер тестового бюджета, который будет потрачен на покупку 2000-3000 кликов, напрямую зависит от опыта специалиста. Чем больше опыта в интернет-рекламе, тем меньше нужен тестовый бюджет.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b/>
          <w:sz w:val="24"/>
          <w:szCs w:val="24"/>
        </w:rPr>
        <w:t>Задание 1</w:t>
      </w:r>
      <w:r>
        <w:rPr>
          <w:rFonts w:ascii="Times New Roman" w:hAnsi="Times New Roman" w:cs="Times New Roman"/>
          <w:b/>
          <w:sz w:val="24"/>
          <w:szCs w:val="24"/>
        </w:rPr>
        <w:t>.</w:t>
      </w:r>
      <w:r w:rsidRPr="00E532CB">
        <w:rPr>
          <w:rFonts w:ascii="Times New Roman" w:hAnsi="Times New Roman" w:cs="Times New Roman"/>
          <w:sz w:val="24"/>
          <w:szCs w:val="24"/>
        </w:rPr>
        <w:t xml:space="preserve"> Определить сумму рекламного бюджета, если дано: По данным статистики 2% населения Москвы – средний и высший класс (140 000 человек). Цель рекламы – охватить 70% рынка. Предполагается, что за год будет </w:t>
      </w:r>
      <w:proofErr w:type="gramStart"/>
      <w:r w:rsidRPr="00E532CB">
        <w:rPr>
          <w:rFonts w:ascii="Times New Roman" w:hAnsi="Times New Roman" w:cs="Times New Roman"/>
          <w:sz w:val="24"/>
          <w:szCs w:val="24"/>
        </w:rPr>
        <w:t>обеспечиваться  24</w:t>
      </w:r>
      <w:proofErr w:type="gramEnd"/>
      <w:r w:rsidRPr="00E532CB">
        <w:rPr>
          <w:rFonts w:ascii="Times New Roman" w:hAnsi="Times New Roman" w:cs="Times New Roman"/>
          <w:sz w:val="24"/>
          <w:szCs w:val="24"/>
        </w:rPr>
        <w:t xml:space="preserve"> рекламных контакта при использовании специализированных престижных журналов по туризму и путешествиям.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Предположим, что это будет полуторная сила воздействия.  1000 контактов данной силы стоят в среднем 95 рублей.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b/>
          <w:sz w:val="24"/>
          <w:szCs w:val="24"/>
        </w:rPr>
        <w:t>Задание 2</w:t>
      </w:r>
      <w:r>
        <w:rPr>
          <w:rFonts w:ascii="Times New Roman" w:hAnsi="Times New Roman" w:cs="Times New Roman"/>
          <w:b/>
          <w:sz w:val="24"/>
          <w:szCs w:val="24"/>
        </w:rPr>
        <w:t>.</w:t>
      </w:r>
      <w:r w:rsidRPr="00E532CB">
        <w:rPr>
          <w:rFonts w:ascii="Times New Roman" w:hAnsi="Times New Roman" w:cs="Times New Roman"/>
          <w:sz w:val="24"/>
          <w:szCs w:val="24"/>
        </w:rPr>
        <w:t xml:space="preserve"> Пример расчета бюджета рекламной кампании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Рассмотрим вариант подготовки сметы для среднего бизнеса. Она будет вестись на основе данных о продажах ООО «</w:t>
      </w:r>
      <w:proofErr w:type="spellStart"/>
      <w:r w:rsidRPr="00E532CB">
        <w:rPr>
          <w:rFonts w:ascii="Times New Roman" w:hAnsi="Times New Roman" w:cs="Times New Roman"/>
          <w:sz w:val="24"/>
          <w:szCs w:val="24"/>
        </w:rPr>
        <w:t>Промэкспорт</w:t>
      </w:r>
      <w:proofErr w:type="spellEnd"/>
      <w:r w:rsidRPr="00E532CB">
        <w:rPr>
          <w:rFonts w:ascii="Times New Roman" w:hAnsi="Times New Roman" w:cs="Times New Roman"/>
          <w:sz w:val="24"/>
          <w:szCs w:val="24"/>
        </w:rPr>
        <w:t xml:space="preserve">» за 2018 год. Состоит организация из 10 офисов в разных городах РФ, занимающихся сбытом оборудования для резки метала и имеет следующие цифры по ключевым показателям эффективности: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-Средний доход на день с одного филиала – 50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что ежемесячно приносит от 1,5 миллиона рублей выручки.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-Выплаты зарплат сотрудникам – 2 500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-Оплата аренды за 10 офисов – 170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w:t>
      </w:r>
      <w:r w:rsidRPr="00E532CB">
        <w:rPr>
          <w:rFonts w:ascii="Times New Roman" w:hAnsi="Times New Roman" w:cs="Times New Roman"/>
          <w:sz w:val="24"/>
          <w:szCs w:val="24"/>
        </w:rPr>
        <w:tab/>
        <w:t xml:space="preserve">Интернет и связь – 18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w:t>
      </w:r>
      <w:r w:rsidRPr="00E532CB">
        <w:rPr>
          <w:rFonts w:ascii="Times New Roman" w:hAnsi="Times New Roman" w:cs="Times New Roman"/>
          <w:sz w:val="24"/>
          <w:szCs w:val="24"/>
        </w:rPr>
        <w:tab/>
        <w:t xml:space="preserve">Междугородняя связь – 20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-Прочие услуги и затраты – 18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-Общая сумма всех издержек = 32,8 млн руб. за 2018 год.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-Налоги забирают еще 83,5 млн руб. за полный финансовый период.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-В рекламу предприятие вкладывает деньги дифференцировано, распределяя их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между разными каналами в среднем по 200 </w:t>
      </w:r>
      <w:proofErr w:type="gramStart"/>
      <w:r w:rsidRPr="00E532CB">
        <w:rPr>
          <w:rFonts w:ascii="Times New Roman" w:hAnsi="Times New Roman" w:cs="Times New Roman"/>
          <w:sz w:val="24"/>
          <w:szCs w:val="24"/>
        </w:rPr>
        <w:t>000 ₽ в</w:t>
      </w:r>
      <w:proofErr w:type="gramEnd"/>
      <w:r w:rsidRPr="00E532CB">
        <w:rPr>
          <w:rFonts w:ascii="Times New Roman" w:hAnsi="Times New Roman" w:cs="Times New Roman"/>
          <w:sz w:val="24"/>
          <w:szCs w:val="24"/>
        </w:rPr>
        <w:t xml:space="preserve"> месяц на 1 филиал, что приносит от 1 500 до 2 000 </w:t>
      </w:r>
      <w:proofErr w:type="spellStart"/>
      <w:r w:rsidRPr="00E532CB">
        <w:rPr>
          <w:rFonts w:ascii="Times New Roman" w:hAnsi="Times New Roman" w:cs="Times New Roman"/>
          <w:sz w:val="24"/>
          <w:szCs w:val="24"/>
        </w:rPr>
        <w:t>лидов</w:t>
      </w:r>
      <w:proofErr w:type="spell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Чтобы рассчитать бюджет рекламной кампании, нам необходимо вычислить чистый годовой доход (ЧД). Также закладывается сумма на развитие бизнеса и для приобретения товарного запаса под склад, их общая цифра составляет 18 000 </w:t>
      </w:r>
      <w:proofErr w:type="gramStart"/>
      <w:r w:rsidRPr="00E532CB">
        <w:rPr>
          <w:rFonts w:ascii="Times New Roman" w:hAnsi="Times New Roman" w:cs="Times New Roman"/>
          <w:sz w:val="24"/>
          <w:szCs w:val="24"/>
        </w:rPr>
        <w:t>000 ₽.</w:t>
      </w:r>
      <w:proofErr w:type="gram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lastRenderedPageBreak/>
        <w:t xml:space="preserve">ЧД год = (15 х 12) – (32,8 + 83,5 + 18 + 24) = 21,7 млн. руб.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Поставлена цель на экспансию в новые регионы и захват 5 % доли рынка конкурентов.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Чтобы сделать полноценную смету пойдем по шагам, разобранным в предыдущей главе: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Шаг 1. Финансовые возможности ООО «</w:t>
      </w:r>
      <w:proofErr w:type="spellStart"/>
      <w:r w:rsidRPr="00E532CB">
        <w:rPr>
          <w:rFonts w:ascii="Times New Roman" w:hAnsi="Times New Roman" w:cs="Times New Roman"/>
          <w:sz w:val="24"/>
          <w:szCs w:val="24"/>
        </w:rPr>
        <w:t>Промэкспорт</w:t>
      </w:r>
      <w:proofErr w:type="spellEnd"/>
      <w:r w:rsidRPr="00E532CB">
        <w:rPr>
          <w:rFonts w:ascii="Times New Roman" w:hAnsi="Times New Roman" w:cs="Times New Roman"/>
          <w:sz w:val="24"/>
          <w:szCs w:val="24"/>
        </w:rPr>
        <w:t xml:space="preserve">» позволяют выделить дополнительные 5 000 </w:t>
      </w:r>
      <w:proofErr w:type="gramStart"/>
      <w:r w:rsidRPr="00E532CB">
        <w:rPr>
          <w:rFonts w:ascii="Times New Roman" w:hAnsi="Times New Roman" w:cs="Times New Roman"/>
          <w:sz w:val="24"/>
          <w:szCs w:val="24"/>
        </w:rPr>
        <w:t>000 ₽ для</w:t>
      </w:r>
      <w:proofErr w:type="gramEnd"/>
      <w:r w:rsidRPr="00E532CB">
        <w:rPr>
          <w:rFonts w:ascii="Times New Roman" w:hAnsi="Times New Roman" w:cs="Times New Roman"/>
          <w:sz w:val="24"/>
          <w:szCs w:val="24"/>
        </w:rPr>
        <w:t xml:space="preserve"> усиления маркетингового календаря на 2019 год.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Шаг 2. Исходя из оценки эффективности мероприятий в предыдущем году, выяснилось, что самый высокий ROI был достигнут на контексте и местном телевидении.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Шаг 3. В качестве основного показателя KPI решено принять получение дополнительных </w:t>
      </w:r>
      <w:proofErr w:type="spellStart"/>
      <w:r w:rsidRPr="00E532CB">
        <w:rPr>
          <w:rFonts w:ascii="Times New Roman" w:hAnsi="Times New Roman" w:cs="Times New Roman"/>
          <w:sz w:val="24"/>
          <w:szCs w:val="24"/>
        </w:rPr>
        <w:t>лидов</w:t>
      </w:r>
      <w:proofErr w:type="spellEnd"/>
      <w:r w:rsidRPr="00E532CB">
        <w:rPr>
          <w:rFonts w:ascii="Times New Roman" w:hAnsi="Times New Roman" w:cs="Times New Roman"/>
          <w:sz w:val="24"/>
          <w:szCs w:val="24"/>
        </w:rPr>
        <w:t xml:space="preserve"> к тому потоку, что уже имеется в количестве 1 000 на регион.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Минимальная сделка составляет 45 000, что сполна оправдывает это решение.  </w:t>
      </w:r>
    </w:p>
    <w:p w:rsid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Шаг 4. Для расчёта бюджета рекламной кампании применяется комбинированная методика, вычисление приведено в таблице в упрощенной форме:</w:t>
      </w:r>
    </w:p>
    <w:p w:rsidR="00021561" w:rsidRDefault="00021561" w:rsidP="000A36F3">
      <w:pPr>
        <w:spacing w:after="0" w:line="240" w:lineRule="auto"/>
        <w:ind w:firstLine="709"/>
        <w:jc w:val="both"/>
        <w:rPr>
          <w:rFonts w:ascii="Times New Roman" w:hAnsi="Times New Roman" w:cs="Times New Roman"/>
          <w:sz w:val="24"/>
          <w:szCs w:val="24"/>
        </w:rPr>
      </w:pPr>
    </w:p>
    <w:p w:rsidR="00021561" w:rsidRDefault="00021561" w:rsidP="000A36F3">
      <w:pPr>
        <w:spacing w:after="0" w:line="240" w:lineRule="auto"/>
        <w:ind w:firstLine="709"/>
        <w:jc w:val="both"/>
        <w:rPr>
          <w:rFonts w:ascii="Times New Roman" w:hAnsi="Times New Roman" w:cs="Times New Roman"/>
          <w:sz w:val="24"/>
          <w:szCs w:val="24"/>
        </w:rPr>
      </w:pPr>
    </w:p>
    <w:p w:rsidR="00946EC5" w:rsidRDefault="00946EC5">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F541DD" w:rsidRPr="00F541DD" w:rsidRDefault="00F541DD" w:rsidP="00F541DD">
      <w:pPr>
        <w:pStyle w:val="1"/>
        <w:spacing w:before="0" w:line="360" w:lineRule="auto"/>
        <w:ind w:firstLine="720"/>
        <w:jc w:val="center"/>
        <w:rPr>
          <w:rFonts w:ascii="Times New Roman" w:hAnsi="Times New Roman" w:cs="Times New Roman"/>
          <w:b/>
          <w:color w:val="auto"/>
          <w:sz w:val="28"/>
          <w:szCs w:val="28"/>
        </w:rPr>
      </w:pPr>
      <w:bookmarkStart w:id="12" w:name="_Toc156849792"/>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1</w:t>
      </w:r>
      <w:r>
        <w:rPr>
          <w:rFonts w:ascii="Times New Roman" w:hAnsi="Times New Roman" w:cs="Times New Roman"/>
          <w:b/>
          <w:color w:val="auto"/>
          <w:sz w:val="28"/>
          <w:szCs w:val="28"/>
        </w:rPr>
        <w:t>1</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00A7116B" w:rsidRPr="00A7116B">
        <w:rPr>
          <w:rFonts w:ascii="Times New Roman" w:hAnsi="Times New Roman" w:cs="Times New Roman"/>
          <w:b/>
          <w:color w:val="auto"/>
          <w:sz w:val="28"/>
          <w:szCs w:val="28"/>
        </w:rPr>
        <w:t>Определение способов оценки эффективности исходя из целей кампаний.</w:t>
      </w:r>
      <w:bookmarkEnd w:id="12"/>
    </w:p>
    <w:p w:rsidR="00021561" w:rsidRDefault="00021561" w:rsidP="000A36F3">
      <w:pPr>
        <w:spacing w:after="0" w:line="240" w:lineRule="auto"/>
        <w:ind w:firstLine="709"/>
        <w:jc w:val="both"/>
        <w:rPr>
          <w:rFonts w:ascii="Times New Roman" w:hAnsi="Times New Roman" w:cs="Times New Roman"/>
          <w:sz w:val="24"/>
          <w:szCs w:val="24"/>
        </w:rPr>
      </w:pPr>
    </w:p>
    <w:p w:rsidR="00252E3C" w:rsidRPr="00021561" w:rsidRDefault="00252E3C" w:rsidP="00252E3C">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252E3C" w:rsidRDefault="00252E3C" w:rsidP="000A36F3">
      <w:pPr>
        <w:spacing w:after="0" w:line="240" w:lineRule="auto"/>
        <w:ind w:firstLine="709"/>
        <w:jc w:val="both"/>
        <w:rPr>
          <w:rFonts w:ascii="Times New Roman" w:hAnsi="Times New Roman" w:cs="Times New Roman"/>
          <w:sz w:val="24"/>
          <w:szCs w:val="24"/>
        </w:rPr>
      </w:pP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Контроль рекламной деятельности фирмы рассматривают в системе контроля деятельности фирмы в сфере маркетинга. Результатом такого контроля являются: </w:t>
      </w:r>
    </w:p>
    <w:p w:rsidR="00E532CB" w:rsidRPr="00E532CB" w:rsidRDefault="00E532CB" w:rsidP="00E532CB">
      <w:pPr>
        <w:numPr>
          <w:ilvl w:val="0"/>
          <w:numId w:val="31"/>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установление стандартов, т.е. определяется, какие результаты должны быть достигнуты; </w:t>
      </w:r>
    </w:p>
    <w:p w:rsidR="00E532CB" w:rsidRPr="00E532CB" w:rsidRDefault="00E532CB" w:rsidP="00E532CB">
      <w:pPr>
        <w:numPr>
          <w:ilvl w:val="0"/>
          <w:numId w:val="31"/>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измерение фактически достигнутых результатов, описание сложившейся ситуации; </w:t>
      </w:r>
    </w:p>
    <w:p w:rsidR="00E532CB" w:rsidRPr="00E532CB" w:rsidRDefault="00E532CB" w:rsidP="00E532CB">
      <w:pPr>
        <w:numPr>
          <w:ilvl w:val="0"/>
          <w:numId w:val="31"/>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анализ сложившейся ситуации, выяснение важнейших причин, факторов; </w:t>
      </w:r>
    </w:p>
    <w:p w:rsidR="00E532CB" w:rsidRPr="00E532CB" w:rsidRDefault="00E532CB" w:rsidP="00E532CB">
      <w:pPr>
        <w:numPr>
          <w:ilvl w:val="0"/>
          <w:numId w:val="31"/>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разработка корректирующих мероприятий с целью повышения эффективности работы всей системы маркетинга фирмы, если достигнутые результаты отличаются от установленных стандартов фирмы в сфере маркетинга.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Специфические цели контроля рекламной деятельности являются: </w:t>
      </w:r>
    </w:p>
    <w:p w:rsidR="00E532CB" w:rsidRPr="001A4F64" w:rsidRDefault="00E532CB" w:rsidP="00660478">
      <w:pPr>
        <w:numPr>
          <w:ilvl w:val="0"/>
          <w:numId w:val="31"/>
        </w:numPr>
        <w:spacing w:after="0" w:line="240" w:lineRule="auto"/>
        <w:ind w:left="0" w:firstLine="709"/>
        <w:jc w:val="both"/>
        <w:rPr>
          <w:rFonts w:ascii="Times New Roman" w:hAnsi="Times New Roman" w:cs="Times New Roman"/>
          <w:sz w:val="24"/>
          <w:szCs w:val="24"/>
        </w:rPr>
      </w:pPr>
      <w:r w:rsidRPr="001A4F64">
        <w:rPr>
          <w:rFonts w:ascii="Times New Roman" w:hAnsi="Times New Roman" w:cs="Times New Roman"/>
          <w:sz w:val="24"/>
          <w:szCs w:val="24"/>
        </w:rPr>
        <w:t xml:space="preserve">определение эффекта, конкретного результата рекламной деятельности, т.е. исчисление результата в сфере деятельности фирмы, полученного благодаря рекламе; </w:t>
      </w:r>
    </w:p>
    <w:p w:rsidR="00E532CB" w:rsidRPr="001A4F64" w:rsidRDefault="00E532CB" w:rsidP="00660478">
      <w:pPr>
        <w:numPr>
          <w:ilvl w:val="0"/>
          <w:numId w:val="31"/>
        </w:numPr>
        <w:spacing w:after="0" w:line="240" w:lineRule="auto"/>
        <w:ind w:left="0" w:firstLine="709"/>
        <w:jc w:val="both"/>
        <w:rPr>
          <w:rFonts w:ascii="Times New Roman" w:hAnsi="Times New Roman" w:cs="Times New Roman"/>
          <w:sz w:val="24"/>
          <w:szCs w:val="24"/>
        </w:rPr>
      </w:pPr>
      <w:r w:rsidRPr="001A4F64">
        <w:rPr>
          <w:rFonts w:ascii="Times New Roman" w:hAnsi="Times New Roman" w:cs="Times New Roman"/>
          <w:sz w:val="24"/>
          <w:szCs w:val="24"/>
        </w:rPr>
        <w:t xml:space="preserve">обеспечение максимальной эффективности рекламы (в самом широком смысле: от выбора наиболее эффективных вариантов рекламного обращения,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средств рекламы и </w:t>
      </w:r>
      <w:proofErr w:type="spellStart"/>
      <w:r w:rsidRPr="00E532CB">
        <w:rPr>
          <w:rFonts w:ascii="Times New Roman" w:hAnsi="Times New Roman" w:cs="Times New Roman"/>
          <w:sz w:val="24"/>
          <w:szCs w:val="24"/>
        </w:rPr>
        <w:t>рекламоносителей</w:t>
      </w:r>
      <w:proofErr w:type="spellEnd"/>
      <w:r w:rsidRPr="00E532CB">
        <w:rPr>
          <w:rFonts w:ascii="Times New Roman" w:hAnsi="Times New Roman" w:cs="Times New Roman"/>
          <w:sz w:val="24"/>
          <w:szCs w:val="24"/>
        </w:rPr>
        <w:t xml:space="preserve"> до выработки целей рекламной политики); </w:t>
      </w:r>
    </w:p>
    <w:p w:rsidR="00E532CB" w:rsidRPr="00E532CB" w:rsidRDefault="00E532CB" w:rsidP="00E532CB">
      <w:pPr>
        <w:numPr>
          <w:ilvl w:val="0"/>
          <w:numId w:val="31"/>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определение эффективности расходования финансовых средств на рекламу; </w:t>
      </w:r>
    </w:p>
    <w:p w:rsidR="00E532CB" w:rsidRPr="00E532CB" w:rsidRDefault="00E532CB" w:rsidP="00E532CB">
      <w:pPr>
        <w:numPr>
          <w:ilvl w:val="0"/>
          <w:numId w:val="31"/>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обеспечение соответствия формы и содержания рекламы требованиям государственного регулирования и морально-этическим нормам общества и т.д.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Процесс контроля рекламы дифференцируют в зависимости от: </w:t>
      </w:r>
    </w:p>
    <w:p w:rsidR="00E532CB" w:rsidRPr="00E532CB" w:rsidRDefault="00E532CB" w:rsidP="00E532CB">
      <w:pPr>
        <w:spacing w:after="0" w:line="240" w:lineRule="auto"/>
        <w:ind w:firstLine="709"/>
        <w:jc w:val="both"/>
        <w:rPr>
          <w:rFonts w:ascii="Times New Roman" w:hAnsi="Times New Roman" w:cs="Times New Roman"/>
          <w:sz w:val="24"/>
          <w:szCs w:val="24"/>
        </w:rPr>
      </w:pPr>
      <w:proofErr w:type="gramStart"/>
      <w:r w:rsidRPr="00E532CB">
        <w:rPr>
          <w:rFonts w:ascii="Times New Roman" w:eastAsia="Times New Roman" w:hAnsi="Times New Roman" w:cs="Times New Roman"/>
          <w:i/>
          <w:sz w:val="24"/>
          <w:szCs w:val="24"/>
        </w:rPr>
        <w:t>I</w:t>
      </w:r>
      <w:r w:rsidRPr="00E532CB">
        <w:rPr>
          <w:rFonts w:ascii="Times New Roman" w:hAnsi="Times New Roman" w:cs="Times New Roman"/>
          <w:sz w:val="24"/>
          <w:szCs w:val="24"/>
        </w:rPr>
        <w:t xml:space="preserve"> </w:t>
      </w:r>
      <w:r w:rsidRPr="00E532CB">
        <w:rPr>
          <w:rFonts w:ascii="Times New Roman" w:eastAsia="Times New Roman" w:hAnsi="Times New Roman" w:cs="Times New Roman"/>
          <w:i/>
          <w:sz w:val="24"/>
          <w:szCs w:val="24"/>
        </w:rPr>
        <w:t>.</w:t>
      </w:r>
      <w:proofErr w:type="gramEnd"/>
      <w:r w:rsidRPr="00E532CB">
        <w:rPr>
          <w:rFonts w:ascii="Times New Roman" w:hAnsi="Times New Roman" w:cs="Times New Roman"/>
          <w:sz w:val="24"/>
          <w:szCs w:val="24"/>
        </w:rPr>
        <w:t xml:space="preserve"> </w:t>
      </w:r>
      <w:r w:rsidRPr="00E532CB">
        <w:rPr>
          <w:rFonts w:ascii="Times New Roman" w:eastAsia="Times New Roman" w:hAnsi="Times New Roman" w:cs="Times New Roman"/>
          <w:i/>
          <w:sz w:val="24"/>
          <w:szCs w:val="24"/>
        </w:rPr>
        <w:t>Уровня контроля рекламной деятельности:</w:t>
      </w:r>
      <w:r w:rsidRPr="00E532CB">
        <w:rPr>
          <w:rFonts w:ascii="Times New Roman" w:hAnsi="Times New Roman" w:cs="Times New Roman"/>
          <w:sz w:val="24"/>
          <w:szCs w:val="24"/>
        </w:rPr>
        <w:t xml:space="preserve"> </w:t>
      </w:r>
    </w:p>
    <w:p w:rsidR="00E532CB" w:rsidRPr="00E532CB" w:rsidRDefault="00E532CB" w:rsidP="00E532CB">
      <w:pPr>
        <w:numPr>
          <w:ilvl w:val="0"/>
          <w:numId w:val="32"/>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Уровень рекламной службы фирмы; </w:t>
      </w:r>
    </w:p>
    <w:p w:rsidR="001A4F64" w:rsidRDefault="00E532CB" w:rsidP="00E532CB">
      <w:pPr>
        <w:numPr>
          <w:ilvl w:val="0"/>
          <w:numId w:val="32"/>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Уровень маркетинговой службы и высшего руководства фирмы; 3. Государственный и общественный контроль рекламной деятельности; </w:t>
      </w:r>
    </w:p>
    <w:p w:rsidR="00E532CB" w:rsidRPr="00E532CB" w:rsidRDefault="00E532CB" w:rsidP="00E532CB">
      <w:pPr>
        <w:numPr>
          <w:ilvl w:val="0"/>
          <w:numId w:val="32"/>
        </w:numPr>
        <w:spacing w:after="0" w:line="240" w:lineRule="auto"/>
        <w:ind w:left="0" w:firstLine="709"/>
        <w:jc w:val="both"/>
        <w:rPr>
          <w:rFonts w:ascii="Times New Roman" w:hAnsi="Times New Roman" w:cs="Times New Roman"/>
          <w:sz w:val="24"/>
          <w:szCs w:val="24"/>
        </w:rPr>
      </w:pPr>
      <w:r w:rsidRPr="00E532CB">
        <w:rPr>
          <w:rFonts w:ascii="Times New Roman" w:eastAsia="Times New Roman" w:hAnsi="Times New Roman" w:cs="Times New Roman"/>
          <w:i/>
          <w:sz w:val="24"/>
          <w:szCs w:val="24"/>
        </w:rPr>
        <w:t>II. Вида контроля рекламы:</w:t>
      </w:r>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1. По характеру ставящихся перед контролем целей: </w:t>
      </w:r>
    </w:p>
    <w:p w:rsidR="00E532CB" w:rsidRPr="00E532CB" w:rsidRDefault="00E532CB" w:rsidP="00E532CB">
      <w:pPr>
        <w:numPr>
          <w:ilvl w:val="0"/>
          <w:numId w:val="33"/>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стратегический контроль; </w:t>
      </w:r>
    </w:p>
    <w:p w:rsidR="00E532CB" w:rsidRPr="00E532CB" w:rsidRDefault="00E532CB" w:rsidP="00E532CB">
      <w:pPr>
        <w:numPr>
          <w:ilvl w:val="0"/>
          <w:numId w:val="33"/>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тактический контроль;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2. В зависимости от времени проведения: </w:t>
      </w:r>
    </w:p>
    <w:p w:rsidR="00E532CB" w:rsidRPr="00E532CB" w:rsidRDefault="00E532CB" w:rsidP="00E532CB">
      <w:pPr>
        <w:numPr>
          <w:ilvl w:val="0"/>
          <w:numId w:val="34"/>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предварительный контроль – инструментом проведения служит </w:t>
      </w:r>
      <w:proofErr w:type="spellStart"/>
      <w:r w:rsidRPr="00E532CB">
        <w:rPr>
          <w:rFonts w:ascii="Times New Roman" w:hAnsi="Times New Roman" w:cs="Times New Roman"/>
          <w:sz w:val="24"/>
          <w:szCs w:val="24"/>
        </w:rPr>
        <w:t>преддестирование</w:t>
      </w:r>
      <w:proofErr w:type="spellEnd"/>
      <w:r w:rsidRPr="00E532CB">
        <w:rPr>
          <w:rFonts w:ascii="Times New Roman" w:hAnsi="Times New Roman" w:cs="Times New Roman"/>
          <w:sz w:val="24"/>
          <w:szCs w:val="24"/>
        </w:rPr>
        <w:t xml:space="preserve">; </w:t>
      </w:r>
    </w:p>
    <w:p w:rsidR="00E532CB" w:rsidRPr="00E532CB" w:rsidRDefault="00E532CB" w:rsidP="00E532CB">
      <w:pPr>
        <w:numPr>
          <w:ilvl w:val="0"/>
          <w:numId w:val="34"/>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последующий контроль – после осуществления рекламной кампании измеряется фактический эффект – производится </w:t>
      </w:r>
      <w:proofErr w:type="spellStart"/>
      <w:r w:rsidRPr="00E532CB">
        <w:rPr>
          <w:rFonts w:ascii="Times New Roman" w:hAnsi="Times New Roman" w:cs="Times New Roman"/>
          <w:sz w:val="24"/>
          <w:szCs w:val="24"/>
        </w:rPr>
        <w:t>посттестирование</w:t>
      </w:r>
      <w:proofErr w:type="spell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3. В зависимости от объекта контроля: </w:t>
      </w:r>
    </w:p>
    <w:p w:rsidR="00E532CB" w:rsidRPr="00E532CB" w:rsidRDefault="00E532CB" w:rsidP="00E532CB">
      <w:pPr>
        <w:numPr>
          <w:ilvl w:val="0"/>
          <w:numId w:val="35"/>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контроль экономический и коммуникативной эффективности рекламы; </w:t>
      </w:r>
    </w:p>
    <w:p w:rsidR="00E532CB" w:rsidRPr="00E532CB" w:rsidRDefault="00E532CB" w:rsidP="00E532CB">
      <w:pPr>
        <w:numPr>
          <w:ilvl w:val="0"/>
          <w:numId w:val="35"/>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контроль рекламного бюджета; </w:t>
      </w:r>
    </w:p>
    <w:p w:rsidR="00E532CB" w:rsidRPr="00E532CB" w:rsidRDefault="00E532CB" w:rsidP="00E532CB">
      <w:pPr>
        <w:numPr>
          <w:ilvl w:val="0"/>
          <w:numId w:val="35"/>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контроль эффективности средств рекламы и т.д.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4. По типу субъекта контроля, т.е. лица, или организации, осуществляющих контрольные функции в рекламе: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 внутрифирменный контроль (самоконтроль); - внешний контроль.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Остановимся более подробно на тактическом контроле рекламы.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eastAsia="Times New Roman" w:hAnsi="Times New Roman" w:cs="Times New Roman"/>
          <w:b/>
          <w:sz w:val="24"/>
          <w:szCs w:val="24"/>
        </w:rPr>
        <w:t>Тактический контроль</w:t>
      </w:r>
      <w:r w:rsidRPr="00E532CB">
        <w:rPr>
          <w:rFonts w:ascii="Times New Roman" w:hAnsi="Times New Roman" w:cs="Times New Roman"/>
          <w:sz w:val="24"/>
          <w:szCs w:val="24"/>
        </w:rPr>
        <w:t xml:space="preserve"> рекламной деятельности фирмы направлен на определение оптимальных вариантов рекламных обращений, средств их распространения, каналов коммуникаций и </w:t>
      </w:r>
      <w:proofErr w:type="spellStart"/>
      <w:r w:rsidRPr="00E532CB">
        <w:rPr>
          <w:rFonts w:ascii="Times New Roman" w:hAnsi="Times New Roman" w:cs="Times New Roman"/>
          <w:sz w:val="24"/>
          <w:szCs w:val="24"/>
        </w:rPr>
        <w:t>рекламоносителей</w:t>
      </w:r>
      <w:proofErr w:type="spell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Различают коммуникативную (повышение благорасположения покупателя) и торговую (увеличение объемов продаж) эффективность рекламы. Иногда выделяют еще </w:t>
      </w:r>
      <w:r w:rsidRPr="00E532CB">
        <w:rPr>
          <w:rFonts w:ascii="Times New Roman" w:hAnsi="Times New Roman" w:cs="Times New Roman"/>
          <w:sz w:val="24"/>
          <w:szCs w:val="24"/>
        </w:rPr>
        <w:lastRenderedPageBreak/>
        <w:t xml:space="preserve">понятие психологической эффективности, измеряемой по структуре </w:t>
      </w:r>
      <w:proofErr w:type="spellStart"/>
      <w:r w:rsidRPr="00E532CB">
        <w:rPr>
          <w:rFonts w:ascii="Times New Roman" w:hAnsi="Times New Roman" w:cs="Times New Roman"/>
          <w:sz w:val="24"/>
          <w:szCs w:val="24"/>
        </w:rPr>
        <w:t>социальнопсихологической</w:t>
      </w:r>
      <w:proofErr w:type="spellEnd"/>
      <w:r w:rsidRPr="00E532CB">
        <w:rPr>
          <w:rFonts w:ascii="Times New Roman" w:hAnsi="Times New Roman" w:cs="Times New Roman"/>
          <w:sz w:val="24"/>
          <w:szCs w:val="24"/>
        </w:rPr>
        <w:t xml:space="preserve"> установки.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Современные методы </w:t>
      </w:r>
      <w:proofErr w:type="spellStart"/>
      <w:r w:rsidRPr="00E532CB">
        <w:rPr>
          <w:rFonts w:ascii="Times New Roman" w:hAnsi="Times New Roman" w:cs="Times New Roman"/>
          <w:sz w:val="24"/>
          <w:szCs w:val="24"/>
        </w:rPr>
        <w:t>посттестирования</w:t>
      </w:r>
      <w:proofErr w:type="spellEnd"/>
      <w:r w:rsidRPr="00E532CB">
        <w:rPr>
          <w:rFonts w:ascii="Times New Roman" w:hAnsi="Times New Roman" w:cs="Times New Roman"/>
          <w:sz w:val="24"/>
          <w:szCs w:val="24"/>
        </w:rPr>
        <w:t xml:space="preserve"> позволяют определить эффект рекламы, воздействующей на адресат на уровнях (это показатели </w:t>
      </w:r>
      <w:r w:rsidRPr="00E532CB">
        <w:rPr>
          <w:rFonts w:ascii="Times New Roman" w:hAnsi="Times New Roman" w:cs="Times New Roman"/>
          <w:sz w:val="24"/>
          <w:szCs w:val="24"/>
          <w:u w:val="single" w:color="000000"/>
        </w:rPr>
        <w:t xml:space="preserve">коммуникационной </w:t>
      </w:r>
      <w:proofErr w:type="gramStart"/>
      <w:r w:rsidRPr="00E532CB">
        <w:rPr>
          <w:rFonts w:ascii="Times New Roman" w:hAnsi="Times New Roman" w:cs="Times New Roman"/>
          <w:sz w:val="24"/>
          <w:szCs w:val="24"/>
          <w:u w:val="single" w:color="000000"/>
        </w:rPr>
        <w:t>эффективности</w:t>
      </w:r>
      <w:r w:rsidRPr="00E532CB">
        <w:rPr>
          <w:rFonts w:ascii="Times New Roman" w:hAnsi="Times New Roman" w:cs="Times New Roman"/>
          <w:sz w:val="24"/>
          <w:szCs w:val="24"/>
        </w:rPr>
        <w:t xml:space="preserve"> )</w:t>
      </w:r>
      <w:proofErr w:type="gramEnd"/>
      <w:r w:rsidRPr="00E532CB">
        <w:rPr>
          <w:rFonts w:ascii="Times New Roman" w:hAnsi="Times New Roman" w:cs="Times New Roman"/>
          <w:sz w:val="24"/>
          <w:szCs w:val="24"/>
        </w:rPr>
        <w:t xml:space="preserve">: - области сознания – эффективность восприятия; </w:t>
      </w:r>
    </w:p>
    <w:p w:rsidR="00E532CB" w:rsidRPr="00E532CB" w:rsidRDefault="00E532CB" w:rsidP="00E532CB">
      <w:pPr>
        <w:numPr>
          <w:ilvl w:val="0"/>
          <w:numId w:val="36"/>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области психологических установок и мотиваций – эффективность на уровне отношений; </w:t>
      </w:r>
    </w:p>
    <w:p w:rsidR="00E532CB" w:rsidRPr="00E532CB" w:rsidRDefault="00E532CB" w:rsidP="00E532CB">
      <w:pPr>
        <w:numPr>
          <w:ilvl w:val="0"/>
          <w:numId w:val="36"/>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области поведения и действия – поведенческая эффективность.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Для определения эффективности рекламы у каждого специалиста существуют свои методы. Наиболее известные и часто проводимые процедуры </w:t>
      </w:r>
      <w:proofErr w:type="spellStart"/>
      <w:r w:rsidRPr="00E532CB">
        <w:rPr>
          <w:rFonts w:ascii="Times New Roman" w:hAnsi="Times New Roman" w:cs="Times New Roman"/>
          <w:sz w:val="24"/>
          <w:szCs w:val="24"/>
        </w:rPr>
        <w:t>посттестирования</w:t>
      </w:r>
      <w:proofErr w:type="spellEnd"/>
      <w:r w:rsidRPr="00E532CB">
        <w:rPr>
          <w:rFonts w:ascii="Times New Roman" w:hAnsi="Times New Roman" w:cs="Times New Roman"/>
          <w:sz w:val="24"/>
          <w:szCs w:val="24"/>
        </w:rPr>
        <w:t xml:space="preserve"> следующие: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1. Метод наблюдения – применяется при исследовании воздействия на потребителя отдельных рекламных средств. Этот метод носит пассивный характер, так как наблюдатель при этом не воздействует на покупателя, а, напротив, ведет наблюдения незаметно для него. По заранее разработанной схеме наблюдатель регистрирует полученные данные, которые затем всесторонне анализируются.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Например, наблюдатель отмечает, как долго задерживаются пешеходы у той или иной витрины, сколько человек после ознакомления с витриной заходит в магазин, какой товар на витрине вызывает больший интерес и каким спросом он пользуется. </w:t>
      </w:r>
    </w:p>
    <w:p w:rsid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Другой пример, можно определить степень действенности рекламных объявлений (Д) в средствах массовой информации условно можно оценить в конкретном магазине по формуле: </w:t>
      </w:r>
    </w:p>
    <w:p w:rsidR="001A4F64" w:rsidRPr="00E532CB" w:rsidRDefault="001A4F64" w:rsidP="00E532CB">
      <w:pPr>
        <w:spacing w:after="0" w:line="240" w:lineRule="auto"/>
        <w:ind w:firstLine="709"/>
        <w:jc w:val="both"/>
        <w:rPr>
          <w:rFonts w:ascii="Times New Roman" w:hAnsi="Times New Roman" w:cs="Times New Roman"/>
          <w:sz w:val="24"/>
          <w:szCs w:val="24"/>
        </w:rPr>
      </w:pP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Д= К/С                                                                       </w:t>
      </w:r>
      <w:proofErr w:type="gramStart"/>
      <w:r w:rsidRPr="00E532CB">
        <w:rPr>
          <w:rFonts w:ascii="Times New Roman" w:hAnsi="Times New Roman" w:cs="Times New Roman"/>
          <w:sz w:val="24"/>
          <w:szCs w:val="24"/>
        </w:rPr>
        <w:t xml:space="preserve">   (</w:t>
      </w:r>
      <w:proofErr w:type="gramEnd"/>
      <w:r w:rsidRPr="00E532CB">
        <w:rPr>
          <w:rFonts w:ascii="Times New Roman" w:hAnsi="Times New Roman" w:cs="Times New Roman"/>
          <w:sz w:val="24"/>
          <w:szCs w:val="24"/>
        </w:rPr>
        <w:t xml:space="preserve">1)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где </w:t>
      </w:r>
      <w:proofErr w:type="gramStart"/>
      <w:r w:rsidRPr="00E532CB">
        <w:rPr>
          <w:rFonts w:ascii="Times New Roman" w:hAnsi="Times New Roman" w:cs="Times New Roman"/>
          <w:sz w:val="24"/>
          <w:szCs w:val="24"/>
        </w:rPr>
        <w:t>К</w:t>
      </w:r>
      <w:proofErr w:type="gramEnd"/>
      <w:r w:rsidRPr="00E532CB">
        <w:rPr>
          <w:rFonts w:ascii="Times New Roman" w:hAnsi="Times New Roman" w:cs="Times New Roman"/>
          <w:sz w:val="24"/>
          <w:szCs w:val="24"/>
        </w:rPr>
        <w:t xml:space="preserve"> - число потребителей, купивших рекламируемый товар;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 - общее число покупателей, совершивших в магазине какую-либо покупку.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Такие данные можно получить по показаниям чеков, пробитых на суммирующих кассовых аппаратах или с помощью регистрации фактов приобретения рекламируемого товара контролерами-кассирами.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При проведении наблюдения используются следующие условия: наблюдения ведутся в будние дни, продолжительность наблюдений зависит от характера средства рекламы, действительность которого предстоит установить. </w:t>
      </w:r>
    </w:p>
    <w:p w:rsidR="00E532CB" w:rsidRPr="00E532CB" w:rsidRDefault="00E532CB" w:rsidP="00E532CB">
      <w:pPr>
        <w:numPr>
          <w:ilvl w:val="0"/>
          <w:numId w:val="37"/>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Метод эксперимента – носит активный характер, поскольку </w:t>
      </w:r>
      <w:proofErr w:type="gramStart"/>
      <w:r w:rsidRPr="00E532CB">
        <w:rPr>
          <w:rFonts w:ascii="Times New Roman" w:hAnsi="Times New Roman" w:cs="Times New Roman"/>
          <w:sz w:val="24"/>
          <w:szCs w:val="24"/>
        </w:rPr>
        <w:t>экспериментатор</w:t>
      </w:r>
      <w:proofErr w:type="gramEnd"/>
      <w:r w:rsidRPr="00E532CB">
        <w:rPr>
          <w:rFonts w:ascii="Times New Roman" w:hAnsi="Times New Roman" w:cs="Times New Roman"/>
          <w:sz w:val="24"/>
          <w:szCs w:val="24"/>
        </w:rPr>
        <w:t xml:space="preserve"> создавая различные комбинации рекламируемых средств, путем сравнения реакции покупателей выбирает из них наиболее удобную. </w:t>
      </w:r>
    </w:p>
    <w:p w:rsidR="00E532CB" w:rsidRPr="00E532CB" w:rsidRDefault="00E532CB" w:rsidP="00E532CB">
      <w:pPr>
        <w:numPr>
          <w:ilvl w:val="0"/>
          <w:numId w:val="37"/>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Метод опроса – носит активный характер; метод трудоемкий, но наиболее достоверный, поскольку позволяет выявить непосредственно у самого потребителя его отношение не только к рекламному средству в целом, но и к отдельным его составным элементам.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Определение </w:t>
      </w:r>
      <w:r w:rsidRPr="00E532CB">
        <w:rPr>
          <w:rFonts w:ascii="Times New Roman" w:hAnsi="Times New Roman" w:cs="Times New Roman"/>
          <w:sz w:val="24"/>
          <w:szCs w:val="24"/>
          <w:u w:val="single" w:color="000000"/>
        </w:rPr>
        <w:t>экономического (сбытового, торгового) эффекта рекламы</w:t>
      </w:r>
      <w:r w:rsidRPr="00E532CB">
        <w:rPr>
          <w:rFonts w:ascii="Times New Roman" w:hAnsi="Times New Roman" w:cs="Times New Roman"/>
          <w:sz w:val="24"/>
          <w:szCs w:val="24"/>
        </w:rPr>
        <w:t xml:space="preserve"> является сложной проблемой, поскольку одна и та же сумма денежных средств может быть с одинаковым успехом истрачена как на гениальную рекламу, так и на бездарную. Это связано с тем, что реклама воздействует на изменения сбыта опосредствовано – через психологию людей, через влияние на отношение, через внесение рекламой корректив в покупательское поведение, т.е. через уровни рекламной эффективности.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Существует множество методик, позволяющих определить экономический эффект рекламы. Однако экономическую эффективность рекламы чаще всего определяют путем измерения ее влияния на развитие товарооборота.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Чтобы выявить, в какой степени реклама повлияла на рост товарооборота, анализируют оперативные и бухгалтерские данные. При этом учитывают, что помимо рекламы на реализацию товара сказываются его качество и потребительские свойства, цена, </w:t>
      </w:r>
      <w:r w:rsidRPr="00E532CB">
        <w:rPr>
          <w:rFonts w:ascii="Times New Roman" w:hAnsi="Times New Roman" w:cs="Times New Roman"/>
          <w:sz w:val="24"/>
          <w:szCs w:val="24"/>
        </w:rPr>
        <w:lastRenderedPageBreak/>
        <w:t xml:space="preserve">внешний вид, расположение торгового предприятия, уровень культуры обслуживания покупателей, наличие в продаже аналогичных товаров. </w:t>
      </w:r>
    </w:p>
    <w:p w:rsid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Дополнительный товарооборот (</w:t>
      </w:r>
      <w:proofErr w:type="spellStart"/>
      <w:r w:rsidRPr="00E532CB">
        <w:rPr>
          <w:rFonts w:ascii="Times New Roman" w:hAnsi="Times New Roman" w:cs="Times New Roman"/>
          <w:sz w:val="24"/>
          <w:szCs w:val="24"/>
        </w:rPr>
        <w:t>Т</w:t>
      </w:r>
      <w:r w:rsidR="001A4F64">
        <w:rPr>
          <w:rFonts w:ascii="Times New Roman" w:hAnsi="Times New Roman" w:cs="Times New Roman"/>
          <w:noProof/>
          <w:sz w:val="24"/>
          <w:szCs w:val="24"/>
        </w:rPr>
        <w:t>д</w:t>
      </w:r>
      <w:proofErr w:type="spellEnd"/>
      <w:r w:rsidRPr="00E532CB">
        <w:rPr>
          <w:rFonts w:ascii="Times New Roman" w:hAnsi="Times New Roman" w:cs="Times New Roman"/>
          <w:sz w:val="24"/>
          <w:szCs w:val="24"/>
        </w:rPr>
        <w:t xml:space="preserve">, руб.) под воздействием рекламы определяется по формуле: </w:t>
      </w:r>
    </w:p>
    <w:p w:rsidR="001A4F64" w:rsidRDefault="001A4F64" w:rsidP="00E532CB">
      <w:pPr>
        <w:spacing w:after="0" w:line="240" w:lineRule="auto"/>
        <w:ind w:firstLine="709"/>
        <w:jc w:val="both"/>
        <w:rPr>
          <w:rFonts w:ascii="Times New Roman" w:hAnsi="Times New Roman" w:cs="Times New Roman"/>
          <w:sz w:val="24"/>
          <w:szCs w:val="24"/>
        </w:rPr>
      </w:pPr>
    </w:p>
    <w:p w:rsidR="001A4F64" w:rsidRDefault="001A4F64" w:rsidP="00E532CB">
      <w:pPr>
        <w:spacing w:after="0" w:line="240" w:lineRule="auto"/>
        <w:ind w:firstLine="709"/>
        <w:jc w:val="both"/>
        <w:rPr>
          <w:rFonts w:ascii="Times New Roman" w:hAnsi="Times New Roman" w:cs="Times New Roman"/>
          <w:sz w:val="24"/>
          <w:szCs w:val="24"/>
        </w:rPr>
      </w:pPr>
    </w:p>
    <w:p w:rsidR="00E532CB" w:rsidRPr="00E532CB" w:rsidRDefault="001A4F64" w:rsidP="00E532CB">
      <w:pPr>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Тд</w:t>
      </w:r>
      <w:proofErr w:type="spellEnd"/>
      <w:r>
        <w:rPr>
          <w:rFonts w:ascii="Times New Roman" w:hAnsi="Times New Roman" w:cs="Times New Roman"/>
          <w:sz w:val="24"/>
          <w:szCs w:val="24"/>
        </w:rPr>
        <w:t xml:space="preserve">=Тс*П*Д/100                                                                           </w:t>
      </w:r>
      <w:proofErr w:type="gramStart"/>
      <w:r>
        <w:rPr>
          <w:rFonts w:ascii="Times New Roman" w:hAnsi="Times New Roman" w:cs="Times New Roman"/>
          <w:sz w:val="24"/>
          <w:szCs w:val="24"/>
        </w:rPr>
        <w:t xml:space="preserve">  </w:t>
      </w:r>
      <w:r w:rsidR="00E532CB" w:rsidRPr="00E532CB">
        <w:rPr>
          <w:rFonts w:ascii="Times New Roman" w:hAnsi="Times New Roman" w:cs="Times New Roman"/>
          <w:sz w:val="24"/>
          <w:szCs w:val="24"/>
        </w:rPr>
        <w:t xml:space="preserve"> (</w:t>
      </w:r>
      <w:proofErr w:type="gramEnd"/>
      <w:r w:rsidR="00E532CB" w:rsidRPr="00E532CB">
        <w:rPr>
          <w:rFonts w:ascii="Times New Roman" w:hAnsi="Times New Roman" w:cs="Times New Roman"/>
          <w:sz w:val="24"/>
          <w:szCs w:val="24"/>
        </w:rPr>
        <w:t xml:space="preserve">2)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где Т</w:t>
      </w:r>
      <w:r w:rsidR="001A4F64">
        <w:rPr>
          <w:rFonts w:ascii="Times New Roman" w:hAnsi="Times New Roman" w:cs="Times New Roman"/>
          <w:noProof/>
          <w:sz w:val="24"/>
          <w:szCs w:val="24"/>
        </w:rPr>
        <w:t>с</w:t>
      </w:r>
      <w:r w:rsidRPr="00E532CB">
        <w:rPr>
          <w:rFonts w:ascii="Times New Roman" w:hAnsi="Times New Roman" w:cs="Times New Roman"/>
          <w:sz w:val="24"/>
          <w:szCs w:val="24"/>
        </w:rPr>
        <w:t xml:space="preserve">- среднедневной товарооборот </w:t>
      </w:r>
      <w:proofErr w:type="spellStart"/>
      <w:r w:rsidRPr="00E532CB">
        <w:rPr>
          <w:rFonts w:ascii="Times New Roman" w:hAnsi="Times New Roman" w:cs="Times New Roman"/>
          <w:sz w:val="24"/>
          <w:szCs w:val="24"/>
        </w:rPr>
        <w:t>дорекламного</w:t>
      </w:r>
      <w:proofErr w:type="spellEnd"/>
      <w:r w:rsidRPr="00E532CB">
        <w:rPr>
          <w:rFonts w:ascii="Times New Roman" w:hAnsi="Times New Roman" w:cs="Times New Roman"/>
          <w:sz w:val="24"/>
          <w:szCs w:val="24"/>
        </w:rPr>
        <w:t xml:space="preserve"> периода, р</w:t>
      </w:r>
      <w:r w:rsidR="001A4F64">
        <w:rPr>
          <w:rFonts w:ascii="Times New Roman" w:hAnsi="Times New Roman" w:cs="Times New Roman"/>
          <w:sz w:val="24"/>
          <w:szCs w:val="24"/>
        </w:rPr>
        <w:t>уб</w:t>
      </w:r>
      <w:r w:rsidRPr="00E532CB">
        <w:rPr>
          <w:rFonts w:ascii="Times New Roman" w:hAnsi="Times New Roman" w:cs="Times New Roman"/>
          <w:sz w:val="24"/>
          <w:szCs w:val="24"/>
        </w:rPr>
        <w:t xml:space="preserve">.; </w:t>
      </w:r>
    </w:p>
    <w:p w:rsidR="001A4F64"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 - прирост среднедневного товарооборота за рекламный и </w:t>
      </w:r>
      <w:proofErr w:type="spellStart"/>
      <w:r w:rsidRPr="00E532CB">
        <w:rPr>
          <w:rFonts w:ascii="Times New Roman" w:hAnsi="Times New Roman" w:cs="Times New Roman"/>
          <w:sz w:val="24"/>
          <w:szCs w:val="24"/>
        </w:rPr>
        <w:t>послерекламный</w:t>
      </w:r>
      <w:proofErr w:type="spellEnd"/>
      <w:r w:rsidRPr="00E532CB">
        <w:rPr>
          <w:rFonts w:ascii="Times New Roman" w:hAnsi="Times New Roman" w:cs="Times New Roman"/>
          <w:sz w:val="24"/>
          <w:szCs w:val="24"/>
        </w:rPr>
        <w:t xml:space="preserve"> периоды, %;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Д - количество дней учета товарооборота в рекламном и </w:t>
      </w:r>
      <w:proofErr w:type="spellStart"/>
      <w:r w:rsidRPr="00E532CB">
        <w:rPr>
          <w:rFonts w:ascii="Times New Roman" w:hAnsi="Times New Roman" w:cs="Times New Roman"/>
          <w:sz w:val="24"/>
          <w:szCs w:val="24"/>
        </w:rPr>
        <w:t>послерекламном</w:t>
      </w:r>
      <w:proofErr w:type="spellEnd"/>
      <w:r w:rsidRPr="00E532CB">
        <w:rPr>
          <w:rFonts w:ascii="Times New Roman" w:hAnsi="Times New Roman" w:cs="Times New Roman"/>
          <w:sz w:val="24"/>
          <w:szCs w:val="24"/>
        </w:rPr>
        <w:t xml:space="preserve"> периоде.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Об экономической эффективности рекламы также судят по экономическому результату, который был, достигнут от применения рекламного средства или проведенной рекламной кампании. Экономический результат определяется соотношением между прибылью от дополнительного товарооборота, полученного под воздействием рекламы, и расходами на нее. </w:t>
      </w:r>
    </w:p>
    <w:p w:rsid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Для расчета экономического эффекта (Э, руб.) используют формулу: </w:t>
      </w:r>
    </w:p>
    <w:p w:rsidR="001A4F64" w:rsidRDefault="001A4F64" w:rsidP="00E532CB">
      <w:pPr>
        <w:spacing w:after="0" w:line="240" w:lineRule="auto"/>
        <w:ind w:firstLine="709"/>
        <w:jc w:val="both"/>
        <w:rPr>
          <w:rFonts w:ascii="Times New Roman" w:hAnsi="Times New Roman" w:cs="Times New Roman"/>
          <w:sz w:val="24"/>
          <w:szCs w:val="24"/>
        </w:rPr>
      </w:pPr>
    </w:p>
    <w:p w:rsidR="00E532CB" w:rsidRPr="00E532CB" w:rsidRDefault="001A4F64" w:rsidP="00E532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w:t>
      </w:r>
      <w:proofErr w:type="spellStart"/>
      <w:r>
        <w:rPr>
          <w:rFonts w:ascii="Times New Roman" w:hAnsi="Times New Roman" w:cs="Times New Roman"/>
          <w:sz w:val="24"/>
          <w:szCs w:val="24"/>
        </w:rPr>
        <w:t>Тд</w:t>
      </w:r>
      <w:proofErr w:type="spellEnd"/>
      <w:r>
        <w:rPr>
          <w:rFonts w:ascii="Times New Roman" w:hAnsi="Times New Roman" w:cs="Times New Roman"/>
          <w:sz w:val="24"/>
          <w:szCs w:val="24"/>
        </w:rPr>
        <w:t>*Н/100- (</w:t>
      </w:r>
      <w:proofErr w:type="spellStart"/>
      <w:r>
        <w:rPr>
          <w:rFonts w:ascii="Times New Roman" w:hAnsi="Times New Roman" w:cs="Times New Roman"/>
          <w:sz w:val="24"/>
          <w:szCs w:val="24"/>
        </w:rPr>
        <w:t>Ур+</w:t>
      </w:r>
      <w:proofErr w:type="gramStart"/>
      <w:r>
        <w:rPr>
          <w:rFonts w:ascii="Times New Roman" w:hAnsi="Times New Roman" w:cs="Times New Roman"/>
          <w:sz w:val="24"/>
          <w:szCs w:val="24"/>
        </w:rPr>
        <w:t>Уд</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E532CB" w:rsidRPr="00E532CB">
        <w:rPr>
          <w:rFonts w:ascii="Times New Roman" w:hAnsi="Times New Roman" w:cs="Times New Roman"/>
          <w:sz w:val="24"/>
          <w:szCs w:val="24"/>
        </w:rPr>
        <w:t xml:space="preserve"> (3)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где Н - торговая надбавка на товар, в % к цене реализации;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У</w:t>
      </w:r>
      <w:r w:rsidR="001A4F64">
        <w:rPr>
          <w:rFonts w:ascii="Times New Roman" w:hAnsi="Times New Roman" w:cs="Times New Roman"/>
          <w:sz w:val="24"/>
          <w:szCs w:val="24"/>
        </w:rPr>
        <w:t>р</w:t>
      </w:r>
      <w:r w:rsidRPr="00E532CB">
        <w:rPr>
          <w:rFonts w:ascii="Times New Roman" w:hAnsi="Times New Roman" w:cs="Times New Roman"/>
          <w:sz w:val="24"/>
          <w:szCs w:val="24"/>
        </w:rPr>
        <w:t xml:space="preserve"> - расходы на рекламу, руб.;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У</w:t>
      </w:r>
      <w:r w:rsidR="001A4F64">
        <w:rPr>
          <w:rFonts w:ascii="Times New Roman" w:hAnsi="Times New Roman" w:cs="Times New Roman"/>
          <w:sz w:val="24"/>
          <w:szCs w:val="24"/>
        </w:rPr>
        <w:t>д</w:t>
      </w:r>
      <w:r w:rsidRPr="00E532CB">
        <w:rPr>
          <w:rFonts w:ascii="Times New Roman" w:hAnsi="Times New Roman" w:cs="Times New Roman"/>
          <w:sz w:val="24"/>
          <w:szCs w:val="24"/>
        </w:rPr>
        <w:t xml:space="preserve"> - дополнительные расходы по приросту товарооборота, руб.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В данном случае сопоставляются полученный эффект от проведения рекламной кампании с затратами на ее осуществление. Результаты такого соотношения могут выражаться в трех вариантах: </w:t>
      </w:r>
    </w:p>
    <w:p w:rsidR="00E532CB" w:rsidRPr="00E532CB" w:rsidRDefault="00E532CB" w:rsidP="00E532CB">
      <w:pPr>
        <w:numPr>
          <w:ilvl w:val="0"/>
          <w:numId w:val="38"/>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Эффект от рекламного мероприятия равен затратам на его проведение; </w:t>
      </w:r>
    </w:p>
    <w:p w:rsidR="00E532CB" w:rsidRPr="00E532CB" w:rsidRDefault="00E532CB" w:rsidP="00E532CB">
      <w:pPr>
        <w:numPr>
          <w:ilvl w:val="0"/>
          <w:numId w:val="38"/>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Эффект от рекламного мероприятия больше затратам на его проведение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(прибыльное); </w:t>
      </w:r>
    </w:p>
    <w:p w:rsidR="00E532CB" w:rsidRPr="00E532CB" w:rsidRDefault="00E532CB" w:rsidP="00E532CB">
      <w:pPr>
        <w:numPr>
          <w:ilvl w:val="0"/>
          <w:numId w:val="38"/>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Эффект от рекламного мероприятия меньше затратам на его проведение (убыточное).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Однако полученных данных недостаточно для сопоставления экономической эффективности затрат на проведение различных рекламных кампаний. Более точно эффективность затрат на рекламу характеризует ее рентабельность.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Рентабельность рекламы (Р, %) – это отношение полученной прибыли к затратам: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noProof/>
          <w:sz w:val="24"/>
          <w:szCs w:val="24"/>
          <w:lang w:eastAsia="ru-RU"/>
        </w:rPr>
        <w:drawing>
          <wp:inline distT="0" distB="0" distL="0" distR="0" wp14:anchorId="0EB676EC" wp14:editId="08FCFFC6">
            <wp:extent cx="845820" cy="388620"/>
            <wp:effectExtent l="0" t="0" r="0" b="0"/>
            <wp:docPr id="16827" name="Picture 16827"/>
            <wp:cNvGraphicFramePr/>
            <a:graphic xmlns:a="http://schemas.openxmlformats.org/drawingml/2006/main">
              <a:graphicData uri="http://schemas.openxmlformats.org/drawingml/2006/picture">
                <pic:pic xmlns:pic="http://schemas.openxmlformats.org/drawingml/2006/picture">
                  <pic:nvPicPr>
                    <pic:cNvPr id="16827" name="Picture 16827"/>
                    <pic:cNvPicPr/>
                  </pic:nvPicPr>
                  <pic:blipFill>
                    <a:blip r:embed="rId29"/>
                    <a:stretch>
                      <a:fillRect/>
                    </a:stretch>
                  </pic:blipFill>
                  <pic:spPr>
                    <a:xfrm>
                      <a:off x="0" y="0"/>
                      <a:ext cx="845820" cy="388620"/>
                    </a:xfrm>
                    <a:prstGeom prst="rect">
                      <a:avLst/>
                    </a:prstGeom>
                  </pic:spPr>
                </pic:pic>
              </a:graphicData>
            </a:graphic>
          </wp:inline>
        </w:drawing>
      </w:r>
      <w:r w:rsidRPr="00E532CB">
        <w:rPr>
          <w:rFonts w:ascii="Times New Roman" w:hAnsi="Times New Roman" w:cs="Times New Roman"/>
          <w:sz w:val="24"/>
          <w:szCs w:val="24"/>
        </w:rPr>
        <w:t xml:space="preserve"> </w:t>
      </w:r>
      <w:r w:rsidR="001A4F64">
        <w:rPr>
          <w:rFonts w:ascii="Times New Roman" w:hAnsi="Times New Roman" w:cs="Times New Roman"/>
          <w:sz w:val="24"/>
          <w:szCs w:val="24"/>
        </w:rPr>
        <w:t xml:space="preserve">                                                                     </w:t>
      </w:r>
      <w:r w:rsidRPr="00E532CB">
        <w:rPr>
          <w:rFonts w:ascii="Times New Roman" w:hAnsi="Times New Roman" w:cs="Times New Roman"/>
          <w:sz w:val="24"/>
          <w:szCs w:val="24"/>
        </w:rPr>
        <w:t xml:space="preserve">(4)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где П – </w:t>
      </w:r>
      <w:proofErr w:type="gramStart"/>
      <w:r w:rsidRPr="00E532CB">
        <w:rPr>
          <w:rFonts w:ascii="Times New Roman" w:hAnsi="Times New Roman" w:cs="Times New Roman"/>
          <w:sz w:val="24"/>
          <w:szCs w:val="24"/>
        </w:rPr>
        <w:t>прибыль</w:t>
      </w:r>
      <w:proofErr w:type="gramEnd"/>
      <w:r w:rsidRPr="00E532CB">
        <w:rPr>
          <w:rFonts w:ascii="Times New Roman" w:hAnsi="Times New Roman" w:cs="Times New Roman"/>
          <w:sz w:val="24"/>
          <w:szCs w:val="24"/>
        </w:rPr>
        <w:t xml:space="preserve"> полученная от рекламирования товара, руб.; У – затраты на рекламу данного товара, руб.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Таким образом, контроль рекламы на уровне рекламной службы фирмы, даже носящий тактический характер, требует достаточно высокого уровня компетентности сотрудников, усилий и средств. Поэтому проведение мероприятий контроля рекламы экономически целесообразно только при достаточно высоких объемах рекламных затрат.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eastAsia="Times New Roman" w:hAnsi="Times New Roman" w:cs="Times New Roman"/>
          <w:b/>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eastAsia="Times New Roman" w:hAnsi="Times New Roman" w:cs="Times New Roman"/>
          <w:b/>
          <w:sz w:val="24"/>
          <w:szCs w:val="24"/>
        </w:rPr>
        <w:t>Задание</w:t>
      </w:r>
      <w:r w:rsidR="001A4F64">
        <w:rPr>
          <w:rFonts w:ascii="Times New Roman" w:eastAsia="Times New Roman" w:hAnsi="Times New Roman" w:cs="Times New Roman"/>
          <w:b/>
          <w:sz w:val="24"/>
          <w:szCs w:val="24"/>
        </w:rPr>
        <w:t xml:space="preserve"> </w:t>
      </w:r>
      <w:r w:rsidRPr="00E532CB">
        <w:rPr>
          <w:rFonts w:ascii="Times New Roman" w:eastAsia="Times New Roman" w:hAnsi="Times New Roman" w:cs="Times New Roman"/>
          <w:b/>
          <w:sz w:val="24"/>
          <w:szCs w:val="24"/>
        </w:rPr>
        <w:t>1</w:t>
      </w:r>
      <w:r w:rsidR="001A4F64">
        <w:rPr>
          <w:rFonts w:ascii="Times New Roman" w:eastAsia="Times New Roman" w:hAnsi="Times New Roman" w:cs="Times New Roman"/>
          <w:b/>
          <w:sz w:val="24"/>
          <w:szCs w:val="24"/>
        </w:rPr>
        <w:t xml:space="preserve">. </w:t>
      </w:r>
      <w:r w:rsidR="001A4F64">
        <w:rPr>
          <w:rFonts w:ascii="Times New Roman" w:hAnsi="Times New Roman" w:cs="Times New Roman"/>
          <w:sz w:val="24"/>
          <w:szCs w:val="24"/>
        </w:rPr>
        <w:t>Ре</w:t>
      </w:r>
      <w:r w:rsidRPr="00E532CB">
        <w:rPr>
          <w:rFonts w:ascii="Times New Roman" w:hAnsi="Times New Roman" w:cs="Times New Roman"/>
          <w:sz w:val="24"/>
          <w:szCs w:val="24"/>
        </w:rPr>
        <w:t xml:space="preserve">шить задачи 1,2,3,4 по определению эффективности рекламы (рекламной кампании). </w:t>
      </w:r>
    </w:p>
    <w:p w:rsidR="00E532CB" w:rsidRPr="00E532CB" w:rsidRDefault="00E532CB" w:rsidP="00E532CB">
      <w:pPr>
        <w:spacing w:after="0" w:line="240" w:lineRule="auto"/>
        <w:ind w:firstLine="709"/>
        <w:jc w:val="both"/>
        <w:rPr>
          <w:rFonts w:ascii="Times New Roman" w:hAnsi="Times New Roman" w:cs="Times New Roman"/>
          <w:sz w:val="24"/>
          <w:szCs w:val="24"/>
        </w:rPr>
      </w:pPr>
      <w:bookmarkStart w:id="13" w:name="_GoBack"/>
      <w:r w:rsidRPr="00E532CB">
        <w:rPr>
          <w:rFonts w:ascii="Times New Roman" w:eastAsia="Times New Roman" w:hAnsi="Times New Roman" w:cs="Times New Roman"/>
          <w:b/>
          <w:sz w:val="24"/>
          <w:szCs w:val="24"/>
        </w:rPr>
        <w:t>1.</w:t>
      </w:r>
      <w:r w:rsidRPr="00E532CB">
        <w:rPr>
          <w:rFonts w:ascii="Times New Roman" w:hAnsi="Times New Roman" w:cs="Times New Roman"/>
          <w:sz w:val="24"/>
          <w:szCs w:val="24"/>
        </w:rPr>
        <w:t xml:space="preserve"> Определить степень действенности рекламных объявлений для: </w:t>
      </w:r>
    </w:p>
    <w:p w:rsidR="00E532CB" w:rsidRPr="00E532CB" w:rsidRDefault="00E532CB" w:rsidP="00E532CB">
      <w:pPr>
        <w:numPr>
          <w:ilvl w:val="0"/>
          <w:numId w:val="39"/>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фирмы «Флора», производящей овощные смеси; </w:t>
      </w:r>
    </w:p>
    <w:p w:rsidR="00E532CB" w:rsidRPr="00E532CB" w:rsidRDefault="00E532CB" w:rsidP="00E532CB">
      <w:pPr>
        <w:numPr>
          <w:ilvl w:val="0"/>
          <w:numId w:val="39"/>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предприятия «Вкуснятина», выпускающей вафельные торты; - пищевого комбината «</w:t>
      </w:r>
      <w:proofErr w:type="spellStart"/>
      <w:r w:rsidRPr="00E532CB">
        <w:rPr>
          <w:rFonts w:ascii="Times New Roman" w:hAnsi="Times New Roman" w:cs="Times New Roman"/>
          <w:sz w:val="24"/>
          <w:szCs w:val="24"/>
        </w:rPr>
        <w:t>Интекс</w:t>
      </w:r>
      <w:proofErr w:type="spellEnd"/>
      <w:r w:rsidRPr="00E532CB">
        <w:rPr>
          <w:rFonts w:ascii="Times New Roman" w:hAnsi="Times New Roman" w:cs="Times New Roman"/>
          <w:sz w:val="24"/>
          <w:szCs w:val="24"/>
        </w:rPr>
        <w:t xml:space="preserve">», производящего сиропы.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Известно, что фирма «Флора» размещала рекламные объявления на местном TV; предприятие «Вкуснятина» в газете «Жизнь города»; комбинат «</w:t>
      </w:r>
      <w:proofErr w:type="spellStart"/>
      <w:r w:rsidRPr="00E532CB">
        <w:rPr>
          <w:rFonts w:ascii="Times New Roman" w:hAnsi="Times New Roman" w:cs="Times New Roman"/>
          <w:sz w:val="24"/>
          <w:szCs w:val="24"/>
        </w:rPr>
        <w:t>Интекс</w:t>
      </w:r>
      <w:proofErr w:type="spellEnd"/>
      <w:r w:rsidRPr="00E532CB">
        <w:rPr>
          <w:rFonts w:ascii="Times New Roman" w:hAnsi="Times New Roman" w:cs="Times New Roman"/>
          <w:sz w:val="24"/>
          <w:szCs w:val="24"/>
        </w:rPr>
        <w:t xml:space="preserve">» на радио.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lastRenderedPageBreak/>
        <w:t>Продукция перечисленных предприятий реализовывается супермаркетом «Рубин». При обработке данных чеков, пробитых на кассовых аппаратах (на следующий день после выхода рекламных объявлений в СМИ), получены следующие результаты: число потребителей, купивших овощные смеси фирмы «Флоры» равнялось 68; купивших вафельные торты «Вкуснятина» - 30 человек; купивших сиропы комбината «</w:t>
      </w:r>
      <w:proofErr w:type="spellStart"/>
      <w:r w:rsidRPr="00E532CB">
        <w:rPr>
          <w:rFonts w:ascii="Times New Roman" w:hAnsi="Times New Roman" w:cs="Times New Roman"/>
          <w:sz w:val="24"/>
          <w:szCs w:val="24"/>
        </w:rPr>
        <w:t>Интекс</w:t>
      </w:r>
      <w:proofErr w:type="spellEnd"/>
      <w:r w:rsidRPr="00E532CB">
        <w:rPr>
          <w:rFonts w:ascii="Times New Roman" w:hAnsi="Times New Roman" w:cs="Times New Roman"/>
          <w:sz w:val="24"/>
          <w:szCs w:val="24"/>
        </w:rPr>
        <w:t xml:space="preserve">» - 26 человек. Общее число покупателей за анализируемый день составило 1320 человек.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eastAsia="Times New Roman" w:hAnsi="Times New Roman" w:cs="Times New Roman"/>
          <w:b/>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eastAsia="Times New Roman" w:hAnsi="Times New Roman" w:cs="Times New Roman"/>
          <w:b/>
          <w:sz w:val="24"/>
          <w:szCs w:val="24"/>
        </w:rPr>
        <w:t>2.</w:t>
      </w:r>
      <w:r w:rsidRPr="00E532CB">
        <w:rPr>
          <w:rFonts w:ascii="Times New Roman" w:hAnsi="Times New Roman" w:cs="Times New Roman"/>
          <w:sz w:val="24"/>
          <w:szCs w:val="24"/>
        </w:rPr>
        <w:t xml:space="preserve"> Известно, что среднедневной товарооборот до размещения рекламы составил 157000 руб., прирост среднедневного товарооборота за рекламный (4 дня) и </w:t>
      </w:r>
      <w:proofErr w:type="spellStart"/>
      <w:r w:rsidRPr="00E532CB">
        <w:rPr>
          <w:rFonts w:ascii="Times New Roman" w:hAnsi="Times New Roman" w:cs="Times New Roman"/>
          <w:sz w:val="24"/>
          <w:szCs w:val="24"/>
        </w:rPr>
        <w:t>послерекламный</w:t>
      </w:r>
      <w:proofErr w:type="spellEnd"/>
      <w:r w:rsidRPr="00E532CB">
        <w:rPr>
          <w:rFonts w:ascii="Times New Roman" w:hAnsi="Times New Roman" w:cs="Times New Roman"/>
          <w:sz w:val="24"/>
          <w:szCs w:val="24"/>
        </w:rPr>
        <w:t xml:space="preserve"> периоды (1 неделя) равняется 8%. Необходимо рассчитать дополнительный товарооборот после воздействия рекламы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eastAsia="Times New Roman" w:hAnsi="Times New Roman" w:cs="Times New Roman"/>
          <w:b/>
          <w:sz w:val="24"/>
          <w:szCs w:val="24"/>
        </w:rPr>
        <w:t>3.</w:t>
      </w:r>
      <w:r w:rsidRPr="00E532CB">
        <w:rPr>
          <w:rFonts w:ascii="Times New Roman" w:hAnsi="Times New Roman" w:cs="Times New Roman"/>
          <w:sz w:val="24"/>
          <w:szCs w:val="24"/>
        </w:rPr>
        <w:t xml:space="preserve"> Оцените экономическую эффективность рекламной кампании (продолжительностью 4 недели) спустя 1 неделю после ее завершения. Известно, что торговая надбавка на товар – 25%; общий уровень расходов на рекламу составил 157500 рублей, расходы по приросту товарооборота на 80% меньше, чем расходы на рекламу. Прирост среднедневного товарооборота за рекламный и </w:t>
      </w:r>
      <w:proofErr w:type="spellStart"/>
      <w:r w:rsidRPr="00E532CB">
        <w:rPr>
          <w:rFonts w:ascii="Times New Roman" w:hAnsi="Times New Roman" w:cs="Times New Roman"/>
          <w:sz w:val="24"/>
          <w:szCs w:val="24"/>
        </w:rPr>
        <w:t>послерекламный</w:t>
      </w:r>
      <w:proofErr w:type="spellEnd"/>
      <w:r w:rsidRPr="00E532CB">
        <w:rPr>
          <w:rFonts w:ascii="Times New Roman" w:hAnsi="Times New Roman" w:cs="Times New Roman"/>
          <w:sz w:val="24"/>
          <w:szCs w:val="24"/>
        </w:rPr>
        <w:t xml:space="preserve"> периоды составил 4%. Среднедневной товарооборот </w:t>
      </w:r>
      <w:proofErr w:type="spellStart"/>
      <w:r w:rsidRPr="00E532CB">
        <w:rPr>
          <w:rFonts w:ascii="Times New Roman" w:hAnsi="Times New Roman" w:cs="Times New Roman"/>
          <w:sz w:val="24"/>
          <w:szCs w:val="24"/>
        </w:rPr>
        <w:t>дорекламного</w:t>
      </w:r>
      <w:proofErr w:type="spellEnd"/>
      <w:r w:rsidRPr="00E532CB">
        <w:rPr>
          <w:rFonts w:ascii="Times New Roman" w:hAnsi="Times New Roman" w:cs="Times New Roman"/>
          <w:sz w:val="24"/>
          <w:szCs w:val="24"/>
        </w:rPr>
        <w:t xml:space="preserve"> периода – 951000 руб.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Сравните полученный эффект от проведения рекламной кампании с затратами на ее осуществление; сделайте вывод по полученным результатам.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eastAsia="Times New Roman" w:hAnsi="Times New Roman" w:cs="Times New Roman"/>
          <w:b/>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eastAsia="Times New Roman" w:hAnsi="Times New Roman" w:cs="Times New Roman"/>
          <w:b/>
          <w:sz w:val="24"/>
          <w:szCs w:val="24"/>
        </w:rPr>
        <w:t>4.</w:t>
      </w:r>
      <w:r w:rsidRPr="00E532CB">
        <w:rPr>
          <w:rFonts w:ascii="Times New Roman" w:hAnsi="Times New Roman" w:cs="Times New Roman"/>
          <w:sz w:val="24"/>
          <w:szCs w:val="24"/>
        </w:rPr>
        <w:t xml:space="preserve"> По предложенным данным определите эффективность рекламы (т.е. отдачу от 1 руб., вложенного в рекламу) при условии, что прирост прибыли </w:t>
      </w:r>
      <w:proofErr w:type="gramStart"/>
      <w:r w:rsidRPr="00E532CB">
        <w:rPr>
          <w:rFonts w:ascii="Times New Roman" w:hAnsi="Times New Roman" w:cs="Times New Roman"/>
          <w:sz w:val="24"/>
          <w:szCs w:val="24"/>
        </w:rPr>
        <w:t>компании</w:t>
      </w:r>
      <w:proofErr w:type="gramEnd"/>
      <w:r w:rsidRPr="00E532CB">
        <w:rPr>
          <w:rFonts w:ascii="Times New Roman" w:hAnsi="Times New Roman" w:cs="Times New Roman"/>
          <w:sz w:val="24"/>
          <w:szCs w:val="24"/>
        </w:rPr>
        <w:t xml:space="preserve"> составил 825 </w:t>
      </w:r>
      <w:proofErr w:type="spellStart"/>
      <w:r w:rsidRPr="00E532CB">
        <w:rPr>
          <w:rFonts w:ascii="Times New Roman" w:hAnsi="Times New Roman" w:cs="Times New Roman"/>
          <w:sz w:val="24"/>
          <w:szCs w:val="24"/>
        </w:rPr>
        <w:t>млн.руб</w:t>
      </w:r>
      <w:proofErr w:type="spellEnd"/>
      <w:r w:rsidRPr="00E532CB">
        <w:rPr>
          <w:rFonts w:ascii="Times New Roman" w:hAnsi="Times New Roman" w:cs="Times New Roman"/>
          <w:sz w:val="24"/>
          <w:szCs w:val="24"/>
        </w:rPr>
        <w:t xml:space="preserve">. </w:t>
      </w: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Расходы на рекламу складываются из следующих составляющих: </w:t>
      </w:r>
    </w:p>
    <w:p w:rsidR="00E532CB" w:rsidRPr="00E532CB" w:rsidRDefault="00E532CB" w:rsidP="00E532CB">
      <w:pPr>
        <w:numPr>
          <w:ilvl w:val="0"/>
          <w:numId w:val="40"/>
        </w:num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Рекламное объявление в прессе: тариф на 1 см</w:t>
      </w:r>
      <w:r w:rsidRPr="00E532CB">
        <w:rPr>
          <w:rFonts w:ascii="Times New Roman" w:hAnsi="Times New Roman" w:cs="Times New Roman"/>
          <w:sz w:val="24"/>
          <w:szCs w:val="24"/>
          <w:vertAlign w:val="superscript"/>
        </w:rPr>
        <w:t>2</w:t>
      </w:r>
      <w:r w:rsidRPr="00E532CB">
        <w:rPr>
          <w:rFonts w:ascii="Times New Roman" w:hAnsi="Times New Roman" w:cs="Times New Roman"/>
          <w:sz w:val="24"/>
          <w:szCs w:val="24"/>
        </w:rPr>
        <w:t xml:space="preserve"> газетной площади –250 тыс. руб.; объявления общей площадью 140 см</w:t>
      </w:r>
      <w:r w:rsidRPr="00E532CB">
        <w:rPr>
          <w:rFonts w:ascii="Times New Roman" w:hAnsi="Times New Roman" w:cs="Times New Roman"/>
          <w:sz w:val="24"/>
          <w:szCs w:val="24"/>
          <w:vertAlign w:val="superscript"/>
        </w:rPr>
        <w:t>2</w:t>
      </w:r>
      <w:r w:rsidRPr="00E532CB">
        <w:rPr>
          <w:rFonts w:ascii="Times New Roman" w:hAnsi="Times New Roman" w:cs="Times New Roman"/>
          <w:sz w:val="24"/>
          <w:szCs w:val="24"/>
        </w:rPr>
        <w:t xml:space="preserve">. </w:t>
      </w:r>
    </w:p>
    <w:p w:rsidR="00E532CB" w:rsidRPr="00E532CB" w:rsidRDefault="00E532CB" w:rsidP="00E532CB">
      <w:pPr>
        <w:numPr>
          <w:ilvl w:val="0"/>
          <w:numId w:val="40"/>
        </w:num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Телевизионная реклама: тариф за 1 мин демонстрации по TV – 8 млн. руб.; пять дней показа по 5 мин. </w:t>
      </w:r>
    </w:p>
    <w:p w:rsidR="00E532CB" w:rsidRPr="00E532CB" w:rsidRDefault="00E532CB" w:rsidP="00E532CB">
      <w:pPr>
        <w:numPr>
          <w:ilvl w:val="0"/>
          <w:numId w:val="40"/>
        </w:num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Прямая почтовая реклама: разослано 100 тыс. рекламных листовок; изготовление – 100 </w:t>
      </w:r>
    </w:p>
    <w:p w:rsid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руб. /шт.; рассылка – 5 тыс. руб. /шт. </w:t>
      </w:r>
    </w:p>
    <w:bookmarkEnd w:id="13"/>
    <w:p w:rsidR="001A4F64" w:rsidRDefault="001A4F64" w:rsidP="00E532CB">
      <w:pPr>
        <w:spacing w:after="0" w:line="240" w:lineRule="auto"/>
        <w:ind w:firstLine="709"/>
        <w:jc w:val="both"/>
        <w:rPr>
          <w:rFonts w:ascii="Times New Roman" w:hAnsi="Times New Roman" w:cs="Times New Roman"/>
          <w:sz w:val="24"/>
          <w:szCs w:val="24"/>
        </w:rPr>
      </w:pPr>
    </w:p>
    <w:p w:rsidR="00E532CB" w:rsidRPr="00E532CB" w:rsidRDefault="00E532CB" w:rsidP="00E532CB">
      <w:pPr>
        <w:spacing w:after="0" w:line="240" w:lineRule="auto"/>
        <w:ind w:firstLine="709"/>
        <w:jc w:val="both"/>
        <w:rPr>
          <w:rFonts w:ascii="Times New Roman" w:hAnsi="Times New Roman" w:cs="Times New Roman"/>
          <w:sz w:val="24"/>
          <w:szCs w:val="24"/>
        </w:rPr>
      </w:pPr>
      <w:r w:rsidRPr="00E532CB">
        <w:rPr>
          <w:rFonts w:ascii="Times New Roman" w:eastAsia="Times New Roman" w:hAnsi="Times New Roman" w:cs="Times New Roman"/>
          <w:b/>
          <w:sz w:val="24"/>
          <w:szCs w:val="24"/>
        </w:rPr>
        <w:t xml:space="preserve">Задание 2: </w:t>
      </w:r>
      <w:r w:rsidRPr="00E532CB">
        <w:rPr>
          <w:rFonts w:ascii="Times New Roman" w:hAnsi="Times New Roman" w:cs="Times New Roman"/>
          <w:sz w:val="24"/>
          <w:szCs w:val="24"/>
        </w:rPr>
        <w:t xml:space="preserve">Ответить на контрольные вопросы: </w:t>
      </w:r>
    </w:p>
    <w:p w:rsidR="00E532CB" w:rsidRPr="00E532CB" w:rsidRDefault="00E532CB" w:rsidP="00E532CB">
      <w:pPr>
        <w:numPr>
          <w:ilvl w:val="0"/>
          <w:numId w:val="41"/>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Контроль рекламной деятельности: цели, уровни, виды. </w:t>
      </w:r>
    </w:p>
    <w:p w:rsidR="00E532CB" w:rsidRPr="00E532CB" w:rsidRDefault="00E532CB" w:rsidP="00E532CB">
      <w:pPr>
        <w:numPr>
          <w:ilvl w:val="0"/>
          <w:numId w:val="41"/>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Сходство и различие между стратегическим и тактическим контролем рекламы. </w:t>
      </w:r>
    </w:p>
    <w:p w:rsidR="00E532CB" w:rsidRPr="00E532CB" w:rsidRDefault="00E532CB" w:rsidP="00E532CB">
      <w:pPr>
        <w:numPr>
          <w:ilvl w:val="0"/>
          <w:numId w:val="41"/>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Прокомментируйте утверждение: "Оценка эффективности рекламы – самая сложная проблема теории и практики рекламы". </w:t>
      </w:r>
    </w:p>
    <w:p w:rsidR="00E532CB" w:rsidRPr="00E532CB" w:rsidRDefault="00E532CB" w:rsidP="00E532CB">
      <w:pPr>
        <w:numPr>
          <w:ilvl w:val="0"/>
          <w:numId w:val="41"/>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Назовите основные процедуры </w:t>
      </w:r>
      <w:proofErr w:type="spellStart"/>
      <w:r w:rsidRPr="00E532CB">
        <w:rPr>
          <w:rFonts w:ascii="Times New Roman" w:hAnsi="Times New Roman" w:cs="Times New Roman"/>
          <w:sz w:val="24"/>
          <w:szCs w:val="24"/>
        </w:rPr>
        <w:t>посттестирования</w:t>
      </w:r>
      <w:proofErr w:type="spellEnd"/>
      <w:r w:rsidRPr="00E532CB">
        <w:rPr>
          <w:rFonts w:ascii="Times New Roman" w:hAnsi="Times New Roman" w:cs="Times New Roman"/>
          <w:sz w:val="24"/>
          <w:szCs w:val="24"/>
        </w:rPr>
        <w:t xml:space="preserve">. Укажите их достоинства и недостатки </w:t>
      </w:r>
    </w:p>
    <w:p w:rsidR="00E532CB" w:rsidRPr="00E532CB" w:rsidRDefault="00E532CB" w:rsidP="00E532CB">
      <w:pPr>
        <w:numPr>
          <w:ilvl w:val="0"/>
          <w:numId w:val="41"/>
        </w:numPr>
        <w:spacing w:after="0" w:line="240" w:lineRule="auto"/>
        <w:ind w:left="0" w:firstLine="709"/>
        <w:jc w:val="both"/>
        <w:rPr>
          <w:rFonts w:ascii="Times New Roman" w:hAnsi="Times New Roman" w:cs="Times New Roman"/>
          <w:sz w:val="24"/>
          <w:szCs w:val="24"/>
        </w:rPr>
      </w:pPr>
      <w:r w:rsidRPr="00E532CB">
        <w:rPr>
          <w:rFonts w:ascii="Times New Roman" w:hAnsi="Times New Roman" w:cs="Times New Roman"/>
          <w:sz w:val="24"/>
          <w:szCs w:val="24"/>
        </w:rPr>
        <w:t xml:space="preserve">Как вы считаете, насколько применимы в практике отечественной рекламы формулы расчета показателей экономической эффективности, рассмотренные в этой теме? </w:t>
      </w:r>
    </w:p>
    <w:p w:rsidR="00252E3C" w:rsidRPr="00E532CB" w:rsidRDefault="00252E3C" w:rsidP="00E532CB">
      <w:pPr>
        <w:spacing w:after="0" w:line="240" w:lineRule="auto"/>
        <w:ind w:firstLine="709"/>
        <w:jc w:val="both"/>
        <w:rPr>
          <w:rFonts w:ascii="Times New Roman" w:hAnsi="Times New Roman" w:cs="Times New Roman"/>
          <w:sz w:val="24"/>
          <w:szCs w:val="24"/>
        </w:rPr>
      </w:pPr>
    </w:p>
    <w:p w:rsidR="00635BC4" w:rsidRDefault="00635BC4">
      <w:pPr>
        <w:rPr>
          <w:rFonts w:ascii="Times New Roman" w:hAnsi="Times New Roman" w:cs="Times New Roman"/>
          <w:sz w:val="24"/>
          <w:szCs w:val="24"/>
        </w:rPr>
      </w:pPr>
    </w:p>
    <w:sectPr w:rsidR="00635B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Symbol">
    <w:altName w:val="Segoe UI Symbol"/>
    <w:charset w:val="01"/>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C7545"/>
    <w:multiLevelType w:val="hybridMultilevel"/>
    <w:tmpl w:val="3E7686C8"/>
    <w:lvl w:ilvl="0" w:tplc="4234110C">
      <w:start w:val="1"/>
      <w:numFmt w:val="decimal"/>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3ABD66">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6458E">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38AF96">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BC9A54">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CCF78C">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22333C">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474B2">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5A7A00">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C942AE"/>
    <w:multiLevelType w:val="multilevel"/>
    <w:tmpl w:val="AF5CC99A"/>
    <w:lvl w:ilvl="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657073"/>
    <w:multiLevelType w:val="hybridMultilevel"/>
    <w:tmpl w:val="5568E09E"/>
    <w:lvl w:ilvl="0" w:tplc="92CAE84C">
      <w:start w:val="2"/>
      <w:numFmt w:val="decimal"/>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A20A8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8C0AC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C865A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566DA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181A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54294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AE67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2C0E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CC436C"/>
    <w:multiLevelType w:val="hybridMultilevel"/>
    <w:tmpl w:val="5FD6ED1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7932DF46">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AED542C"/>
    <w:multiLevelType w:val="hybridMultilevel"/>
    <w:tmpl w:val="A9C6A0FC"/>
    <w:lvl w:ilvl="0" w:tplc="4C2219CA">
      <w:start w:val="1"/>
      <w:numFmt w:val="decimal"/>
      <w:lvlText w:val="%1."/>
      <w:lvlJc w:val="left"/>
      <w:pPr>
        <w:ind w:left="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5CAD0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70C14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8A4B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EEA50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0E1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2B4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66B06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32D06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051357"/>
    <w:multiLevelType w:val="hybridMultilevel"/>
    <w:tmpl w:val="50428634"/>
    <w:lvl w:ilvl="0" w:tplc="0FB285C2">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FE2B4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E6EB6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46E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9A9C6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0E023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646F9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886E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B8809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F719B0"/>
    <w:multiLevelType w:val="hybridMultilevel"/>
    <w:tmpl w:val="4EA23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ED3148"/>
    <w:multiLevelType w:val="hybridMultilevel"/>
    <w:tmpl w:val="BDF85A92"/>
    <w:lvl w:ilvl="0" w:tplc="0846C000">
      <w:start w:val="1"/>
      <w:numFmt w:val="decimal"/>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16469E">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AB36E">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061352">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909446">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34968E">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529D66">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FCD52C">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AAB75E">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452066"/>
    <w:multiLevelType w:val="hybridMultilevel"/>
    <w:tmpl w:val="583EA1E8"/>
    <w:lvl w:ilvl="0" w:tplc="A9F0D4CA">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200194B"/>
    <w:multiLevelType w:val="hybridMultilevel"/>
    <w:tmpl w:val="FD0C4F70"/>
    <w:lvl w:ilvl="0" w:tplc="DFC63304">
      <w:start w:val="1"/>
      <w:numFmt w:val="decimal"/>
      <w:lvlText w:val="%1."/>
      <w:lvlJc w:val="left"/>
      <w:pPr>
        <w:ind w:left="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C8A76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24FC5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F0489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94044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622B7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A62A0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34418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6BDF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57121B"/>
    <w:multiLevelType w:val="hybridMultilevel"/>
    <w:tmpl w:val="5F5A846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3523CDA"/>
    <w:multiLevelType w:val="singleLevel"/>
    <w:tmpl w:val="4CE2FB50"/>
    <w:lvl w:ilvl="0">
      <w:start w:val="1"/>
      <w:numFmt w:val="decimal"/>
      <w:lvlText w:val="%1."/>
      <w:lvlJc w:val="left"/>
      <w:pPr>
        <w:tabs>
          <w:tab w:val="num" w:pos="644"/>
        </w:tabs>
        <w:ind w:left="624" w:hanging="340"/>
      </w:pPr>
      <w:rPr>
        <w:rFonts w:hint="default"/>
      </w:rPr>
    </w:lvl>
  </w:abstractNum>
  <w:abstractNum w:abstractNumId="12" w15:restartNumberingAfterBreak="0">
    <w:nsid w:val="2431190C"/>
    <w:multiLevelType w:val="hybridMultilevel"/>
    <w:tmpl w:val="43DE30C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C1259F7"/>
    <w:multiLevelType w:val="hybridMultilevel"/>
    <w:tmpl w:val="2D20AC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E471148"/>
    <w:multiLevelType w:val="hybridMultilevel"/>
    <w:tmpl w:val="6E508F28"/>
    <w:lvl w:ilvl="0" w:tplc="6B0C0FAE">
      <w:start w:val="1"/>
      <w:numFmt w:val="bullet"/>
      <w:lvlText w:val="•"/>
      <w:lvlJc w:val="left"/>
      <w:pPr>
        <w:ind w:left="1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9016C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30426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68E72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8A3AB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CC64B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AC650C">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ECB1F8">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1866D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0C41768"/>
    <w:multiLevelType w:val="hybridMultilevel"/>
    <w:tmpl w:val="725239F4"/>
    <w:lvl w:ilvl="0" w:tplc="A9F0D4CA">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39C23C5"/>
    <w:multiLevelType w:val="multilevel"/>
    <w:tmpl w:val="CD50FA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353B5A2B"/>
    <w:multiLevelType w:val="hybridMultilevel"/>
    <w:tmpl w:val="DBAA920C"/>
    <w:lvl w:ilvl="0" w:tplc="5D02ADD8">
      <w:start w:val="1"/>
      <w:numFmt w:val="decimal"/>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ACE6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8844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80FA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8A1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C6D90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7AF60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D06D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10180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A2849C6"/>
    <w:multiLevelType w:val="hybridMultilevel"/>
    <w:tmpl w:val="FF60BDE6"/>
    <w:lvl w:ilvl="0" w:tplc="C5223B8C">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D4E07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92553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84D74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6C4A3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8CC96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DADA7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A85A8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300A8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F603B5"/>
    <w:multiLevelType w:val="hybridMultilevel"/>
    <w:tmpl w:val="C88AF5A2"/>
    <w:lvl w:ilvl="0" w:tplc="E484175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98A0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C2E34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72064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A5DB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2007D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E6588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06AE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C0825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EA208DA"/>
    <w:multiLevelType w:val="multilevel"/>
    <w:tmpl w:val="91EC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7E145A"/>
    <w:multiLevelType w:val="hybridMultilevel"/>
    <w:tmpl w:val="FA2065DA"/>
    <w:lvl w:ilvl="0" w:tplc="ED520FBA">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447C2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9653A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3EB67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8486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0FA8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D25F9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54BF8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A686B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2C719CE"/>
    <w:multiLevelType w:val="hybridMultilevel"/>
    <w:tmpl w:val="931E77A0"/>
    <w:lvl w:ilvl="0" w:tplc="0419000F">
      <w:start w:val="1"/>
      <w:numFmt w:val="decimal"/>
      <w:lvlText w:val="%1."/>
      <w:lvlJc w:val="left"/>
      <w:pPr>
        <w:tabs>
          <w:tab w:val="num" w:pos="720"/>
        </w:tabs>
        <w:ind w:left="720" w:hanging="360"/>
      </w:pPr>
    </w:lvl>
    <w:lvl w:ilvl="1" w:tplc="1B84DE2A">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34B53B0"/>
    <w:multiLevelType w:val="hybridMultilevel"/>
    <w:tmpl w:val="BA62DD18"/>
    <w:lvl w:ilvl="0" w:tplc="04190011">
      <w:start w:val="1"/>
      <w:numFmt w:val="decimal"/>
      <w:lvlText w:val="%1)"/>
      <w:lvlJc w:val="left"/>
      <w:pPr>
        <w:tabs>
          <w:tab w:val="num" w:pos="720"/>
        </w:tabs>
        <w:ind w:left="720" w:hanging="360"/>
      </w:pPr>
    </w:lvl>
    <w:lvl w:ilvl="1" w:tplc="61B6ECCE">
      <w:start w:val="1"/>
      <w:numFmt w:val="decimal"/>
      <w:lvlText w:val="%2."/>
      <w:lvlJc w:val="left"/>
      <w:pPr>
        <w:tabs>
          <w:tab w:val="num" w:pos="851"/>
        </w:tabs>
        <w:ind w:left="567"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98F3538"/>
    <w:multiLevelType w:val="hybridMultilevel"/>
    <w:tmpl w:val="A336D8C2"/>
    <w:lvl w:ilvl="0" w:tplc="02B4170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9C90E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276D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E7A1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9A4EE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00447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CCC89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944D8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C4535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A525FF9"/>
    <w:multiLevelType w:val="hybridMultilevel"/>
    <w:tmpl w:val="41F4A9CE"/>
    <w:lvl w:ilvl="0" w:tplc="C110386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46C81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222E0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C7EC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B401D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07E3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A4E9D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D8D47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06127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7623D6"/>
    <w:multiLevelType w:val="hybridMultilevel"/>
    <w:tmpl w:val="0DB400FA"/>
    <w:lvl w:ilvl="0" w:tplc="E6C47CD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BA381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36A64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1813B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4A57A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925C7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066C0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98699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E58C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2E860EC"/>
    <w:multiLevelType w:val="multilevel"/>
    <w:tmpl w:val="1AB0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8B22CC"/>
    <w:multiLevelType w:val="hybridMultilevel"/>
    <w:tmpl w:val="60700ED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578C66EF"/>
    <w:multiLevelType w:val="hybridMultilevel"/>
    <w:tmpl w:val="741A9C64"/>
    <w:lvl w:ilvl="0" w:tplc="19AC28BE">
      <w:start w:val="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E08C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8449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58A6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4EE1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CE132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66D01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62339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5CB9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E9E126B"/>
    <w:multiLevelType w:val="hybridMultilevel"/>
    <w:tmpl w:val="B24A3688"/>
    <w:lvl w:ilvl="0" w:tplc="4C26BC1A">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08F06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1EE9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8310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A89D0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E358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CE6B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6AD8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22AB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34804F3"/>
    <w:multiLevelType w:val="multilevel"/>
    <w:tmpl w:val="25CA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AD6F1B"/>
    <w:multiLevelType w:val="multilevel"/>
    <w:tmpl w:val="CD50FA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677A7D24"/>
    <w:multiLevelType w:val="multilevel"/>
    <w:tmpl w:val="3D52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4F52A6"/>
    <w:multiLevelType w:val="multilevel"/>
    <w:tmpl w:val="D19E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A562F9"/>
    <w:multiLevelType w:val="hybridMultilevel"/>
    <w:tmpl w:val="5B74CDA0"/>
    <w:lvl w:ilvl="0" w:tplc="EE62EAE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FA2267A">
      <w:start w:val="1"/>
      <w:numFmt w:val="lowerLetter"/>
      <w:lvlText w:val="%2"/>
      <w:lvlJc w:val="left"/>
      <w:pPr>
        <w:ind w:left="17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8D4CC4A">
      <w:start w:val="1"/>
      <w:numFmt w:val="lowerRoman"/>
      <w:lvlText w:val="%3"/>
      <w:lvlJc w:val="left"/>
      <w:pPr>
        <w:ind w:left="25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A383CF4">
      <w:start w:val="1"/>
      <w:numFmt w:val="decimal"/>
      <w:lvlText w:val="%4"/>
      <w:lvlJc w:val="left"/>
      <w:pPr>
        <w:ind w:left="3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64E1A2C">
      <w:start w:val="1"/>
      <w:numFmt w:val="lowerLetter"/>
      <w:lvlText w:val="%5"/>
      <w:lvlJc w:val="left"/>
      <w:pPr>
        <w:ind w:left="39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ACEBF70">
      <w:start w:val="1"/>
      <w:numFmt w:val="lowerRoman"/>
      <w:lvlText w:val="%6"/>
      <w:lvlJc w:val="left"/>
      <w:pPr>
        <w:ind w:left="46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1BCCEBA">
      <w:start w:val="1"/>
      <w:numFmt w:val="decimal"/>
      <w:lvlText w:val="%7"/>
      <w:lvlJc w:val="left"/>
      <w:pPr>
        <w:ind w:left="53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89E61D4">
      <w:start w:val="1"/>
      <w:numFmt w:val="lowerLetter"/>
      <w:lvlText w:val="%8"/>
      <w:lvlJc w:val="left"/>
      <w:pPr>
        <w:ind w:left="61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ED22A3A">
      <w:start w:val="1"/>
      <w:numFmt w:val="lowerRoman"/>
      <w:lvlText w:val="%9"/>
      <w:lvlJc w:val="left"/>
      <w:pPr>
        <w:ind w:left="68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79CB4571"/>
    <w:multiLevelType w:val="hybridMultilevel"/>
    <w:tmpl w:val="96A82490"/>
    <w:lvl w:ilvl="0" w:tplc="01883830">
      <w:start w:val="1"/>
      <w:numFmt w:val="decimal"/>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98211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A8C1F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68CA6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8E9CF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68F19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6ECFA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82C70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4221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BC45684"/>
    <w:multiLevelType w:val="hybridMultilevel"/>
    <w:tmpl w:val="BC161B84"/>
    <w:lvl w:ilvl="0" w:tplc="DDCEAA74">
      <w:start w:val="1"/>
      <w:numFmt w:val="decimal"/>
      <w:lvlText w:val="%1."/>
      <w:lvlJc w:val="left"/>
      <w:pPr>
        <w:ind w:left="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08570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6AF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CE40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989FD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6623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6496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6591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3806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C6174DC"/>
    <w:multiLevelType w:val="hybridMultilevel"/>
    <w:tmpl w:val="BD867648"/>
    <w:lvl w:ilvl="0" w:tplc="397CA92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5CC18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289A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F44A8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5E6B9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0E09B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24F2C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34246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58A10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CC8594D"/>
    <w:multiLevelType w:val="hybridMultilevel"/>
    <w:tmpl w:val="2CD0B4CC"/>
    <w:lvl w:ilvl="0" w:tplc="A4B436AE">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88678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06202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06C8B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1EDF3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2210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A4B3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D238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C6F4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CF62D10"/>
    <w:multiLevelType w:val="hybridMultilevel"/>
    <w:tmpl w:val="D60E6BE0"/>
    <w:lvl w:ilvl="0" w:tplc="F01266DC">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00851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7E097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60D38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7CE5E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FCA2D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F0948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A0C67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FC300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6"/>
  </w:num>
  <w:num w:numId="3">
    <w:abstractNumId w:val="0"/>
  </w:num>
  <w:num w:numId="4">
    <w:abstractNumId w:val="37"/>
  </w:num>
  <w:num w:numId="5">
    <w:abstractNumId w:val="1"/>
  </w:num>
  <w:num w:numId="6">
    <w:abstractNumId w:val="25"/>
  </w:num>
  <w:num w:numId="7">
    <w:abstractNumId w:val="29"/>
  </w:num>
  <w:num w:numId="8">
    <w:abstractNumId w:val="4"/>
  </w:num>
  <w:num w:numId="9">
    <w:abstractNumId w:val="5"/>
  </w:num>
  <w:num w:numId="10">
    <w:abstractNumId w:val="22"/>
  </w:num>
  <w:num w:numId="11">
    <w:abstractNumId w:val="20"/>
  </w:num>
  <w:num w:numId="12">
    <w:abstractNumId w:val="33"/>
  </w:num>
  <w:num w:numId="13">
    <w:abstractNumId w:val="9"/>
  </w:num>
  <w:num w:numId="14">
    <w:abstractNumId w:val="14"/>
  </w:num>
  <w:num w:numId="15">
    <w:abstractNumId w:val="31"/>
  </w:num>
  <w:num w:numId="16">
    <w:abstractNumId w:val="28"/>
  </w:num>
  <w:num w:numId="17">
    <w:abstractNumId w:val="12"/>
  </w:num>
  <w:num w:numId="18">
    <w:abstractNumId w:val="13"/>
  </w:num>
  <w:num w:numId="19">
    <w:abstractNumId w:val="3"/>
  </w:num>
  <w:num w:numId="20">
    <w:abstractNumId w:val="23"/>
  </w:num>
  <w:num w:numId="21">
    <w:abstractNumId w:val="10"/>
  </w:num>
  <w:num w:numId="22">
    <w:abstractNumId w:val="34"/>
  </w:num>
  <w:num w:numId="23">
    <w:abstractNumId w:val="36"/>
  </w:num>
  <w:num w:numId="24">
    <w:abstractNumId w:val="7"/>
  </w:num>
  <w:num w:numId="25">
    <w:abstractNumId w:val="30"/>
  </w:num>
  <w:num w:numId="26">
    <w:abstractNumId w:val="32"/>
  </w:num>
  <w:num w:numId="27">
    <w:abstractNumId w:val="15"/>
  </w:num>
  <w:num w:numId="28">
    <w:abstractNumId w:val="16"/>
  </w:num>
  <w:num w:numId="29">
    <w:abstractNumId w:val="8"/>
  </w:num>
  <w:num w:numId="30">
    <w:abstractNumId w:val="27"/>
  </w:num>
  <w:num w:numId="31">
    <w:abstractNumId w:val="26"/>
  </w:num>
  <w:num w:numId="32">
    <w:abstractNumId w:val="39"/>
  </w:num>
  <w:num w:numId="33">
    <w:abstractNumId w:val="21"/>
  </w:num>
  <w:num w:numId="34">
    <w:abstractNumId w:val="24"/>
  </w:num>
  <w:num w:numId="35">
    <w:abstractNumId w:val="18"/>
  </w:num>
  <w:num w:numId="36">
    <w:abstractNumId w:val="38"/>
  </w:num>
  <w:num w:numId="37">
    <w:abstractNumId w:val="2"/>
  </w:num>
  <w:num w:numId="38">
    <w:abstractNumId w:val="19"/>
  </w:num>
  <w:num w:numId="39">
    <w:abstractNumId w:val="40"/>
  </w:num>
  <w:num w:numId="40">
    <w:abstractNumId w:val="3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CF7"/>
    <w:rsid w:val="00021561"/>
    <w:rsid w:val="000361D5"/>
    <w:rsid w:val="000555AF"/>
    <w:rsid w:val="000A36F3"/>
    <w:rsid w:val="001A148D"/>
    <w:rsid w:val="001A4F64"/>
    <w:rsid w:val="00252E3C"/>
    <w:rsid w:val="00301CBC"/>
    <w:rsid w:val="00302596"/>
    <w:rsid w:val="00311249"/>
    <w:rsid w:val="00342156"/>
    <w:rsid w:val="00365DE6"/>
    <w:rsid w:val="003758A2"/>
    <w:rsid w:val="00393DE5"/>
    <w:rsid w:val="003E35BD"/>
    <w:rsid w:val="004B795D"/>
    <w:rsid w:val="004C7073"/>
    <w:rsid w:val="004D3646"/>
    <w:rsid w:val="00504CBE"/>
    <w:rsid w:val="00522098"/>
    <w:rsid w:val="0052297C"/>
    <w:rsid w:val="005D440B"/>
    <w:rsid w:val="006235EA"/>
    <w:rsid w:val="00635BC4"/>
    <w:rsid w:val="006512BB"/>
    <w:rsid w:val="00660478"/>
    <w:rsid w:val="006A03BD"/>
    <w:rsid w:val="006D275B"/>
    <w:rsid w:val="006D36F3"/>
    <w:rsid w:val="00702C08"/>
    <w:rsid w:val="0070779A"/>
    <w:rsid w:val="007115AA"/>
    <w:rsid w:val="007A706A"/>
    <w:rsid w:val="00873362"/>
    <w:rsid w:val="00877304"/>
    <w:rsid w:val="008979C8"/>
    <w:rsid w:val="008A303C"/>
    <w:rsid w:val="008A6AA7"/>
    <w:rsid w:val="008F62C8"/>
    <w:rsid w:val="00916F72"/>
    <w:rsid w:val="00940BAD"/>
    <w:rsid w:val="00946EC5"/>
    <w:rsid w:val="00983F62"/>
    <w:rsid w:val="009B1EA4"/>
    <w:rsid w:val="00A33CF7"/>
    <w:rsid w:val="00A7116B"/>
    <w:rsid w:val="00B277F4"/>
    <w:rsid w:val="00B31FB7"/>
    <w:rsid w:val="00B672D3"/>
    <w:rsid w:val="00B87E24"/>
    <w:rsid w:val="00B93B41"/>
    <w:rsid w:val="00BC5CD0"/>
    <w:rsid w:val="00BD797C"/>
    <w:rsid w:val="00C22596"/>
    <w:rsid w:val="00C360F8"/>
    <w:rsid w:val="00C555FB"/>
    <w:rsid w:val="00C62FF2"/>
    <w:rsid w:val="00C85407"/>
    <w:rsid w:val="00CF2F14"/>
    <w:rsid w:val="00D2708A"/>
    <w:rsid w:val="00D34E3F"/>
    <w:rsid w:val="00D518FD"/>
    <w:rsid w:val="00D829E8"/>
    <w:rsid w:val="00DF2E55"/>
    <w:rsid w:val="00E31647"/>
    <w:rsid w:val="00E532CB"/>
    <w:rsid w:val="00E5392F"/>
    <w:rsid w:val="00ED3DCC"/>
    <w:rsid w:val="00F43806"/>
    <w:rsid w:val="00F444C6"/>
    <w:rsid w:val="00F541DD"/>
    <w:rsid w:val="00FB74F9"/>
    <w:rsid w:val="00FF4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724A0E-2610-4A20-A4AF-D9F9851A8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4CBE"/>
  </w:style>
  <w:style w:type="paragraph" w:styleId="1">
    <w:name w:val="heading 1"/>
    <w:basedOn w:val="a"/>
    <w:next w:val="a"/>
    <w:link w:val="10"/>
    <w:uiPriority w:val="9"/>
    <w:qFormat/>
    <w:rsid w:val="00BD79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D36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9">
    <w:name w:val="heading 9"/>
    <w:basedOn w:val="a"/>
    <w:next w:val="a"/>
    <w:link w:val="90"/>
    <w:qFormat/>
    <w:rsid w:val="00702C08"/>
    <w:pPr>
      <w:keepNext/>
      <w:spacing w:before="240" w:after="240" w:line="240" w:lineRule="auto"/>
      <w:jc w:val="center"/>
      <w:outlineLvl w:val="8"/>
    </w:pPr>
    <w:rPr>
      <w:rFonts w:ascii="Times New Roman" w:eastAsia="Times New Roman" w:hAnsi="Times New Roman" w:cs="Times New Roman"/>
      <w:i/>
      <w:spacing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3CF7"/>
    <w:pPr>
      <w:ind w:left="720"/>
      <w:contextualSpacing/>
    </w:pPr>
  </w:style>
  <w:style w:type="character" w:customStyle="1" w:styleId="90">
    <w:name w:val="Заголовок 9 Знак"/>
    <w:basedOn w:val="a0"/>
    <w:link w:val="9"/>
    <w:rsid w:val="00702C08"/>
    <w:rPr>
      <w:rFonts w:ascii="Times New Roman" w:eastAsia="Times New Roman" w:hAnsi="Times New Roman" w:cs="Times New Roman"/>
      <w:i/>
      <w:spacing w:val="20"/>
      <w:szCs w:val="20"/>
      <w:lang w:eastAsia="ru-RU"/>
    </w:rPr>
  </w:style>
  <w:style w:type="character" w:customStyle="1" w:styleId="20">
    <w:name w:val="Заголовок 2 Знак"/>
    <w:basedOn w:val="a0"/>
    <w:link w:val="2"/>
    <w:uiPriority w:val="9"/>
    <w:semiHidden/>
    <w:rsid w:val="004D3646"/>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BD797C"/>
    <w:rPr>
      <w:rFonts w:asciiTheme="majorHAnsi" w:eastAsiaTheme="majorEastAsia" w:hAnsiTheme="majorHAnsi" w:cstheme="majorBidi"/>
      <w:color w:val="2E74B5" w:themeColor="accent1" w:themeShade="BF"/>
      <w:sz w:val="32"/>
      <w:szCs w:val="32"/>
    </w:rPr>
  </w:style>
  <w:style w:type="table" w:customStyle="1" w:styleId="TableGrid">
    <w:name w:val="TableGrid"/>
    <w:rsid w:val="00F444C6"/>
    <w:pPr>
      <w:spacing w:after="0" w:line="240" w:lineRule="auto"/>
    </w:pPr>
    <w:rPr>
      <w:rFonts w:eastAsiaTheme="minorEastAsia"/>
      <w:lang w:eastAsia="ru-RU"/>
    </w:rPr>
    <w:tblPr>
      <w:tblCellMar>
        <w:top w:w="0" w:type="dxa"/>
        <w:left w:w="0" w:type="dxa"/>
        <w:bottom w:w="0" w:type="dxa"/>
        <w:right w:w="0" w:type="dxa"/>
      </w:tblCellMar>
    </w:tblPr>
  </w:style>
  <w:style w:type="character" w:styleId="a4">
    <w:name w:val="Strong"/>
    <w:basedOn w:val="a0"/>
    <w:uiPriority w:val="22"/>
    <w:qFormat/>
    <w:rsid w:val="00B93B41"/>
    <w:rPr>
      <w:b/>
      <w:bCs/>
    </w:rPr>
  </w:style>
  <w:style w:type="character" w:customStyle="1" w:styleId="apple-converted-space">
    <w:name w:val="apple-converted-space"/>
    <w:basedOn w:val="a0"/>
    <w:rsid w:val="00B93B41"/>
  </w:style>
  <w:style w:type="paragraph" w:styleId="21">
    <w:name w:val="Body Text Indent 2"/>
    <w:basedOn w:val="a"/>
    <w:link w:val="22"/>
    <w:rsid w:val="00B93B41"/>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B93B41"/>
    <w:rPr>
      <w:rFonts w:ascii="Times New Roman" w:eastAsia="Times New Roman" w:hAnsi="Times New Roman" w:cs="Times New Roman"/>
      <w:sz w:val="24"/>
      <w:szCs w:val="24"/>
      <w:lang w:eastAsia="ru-RU"/>
    </w:rPr>
  </w:style>
  <w:style w:type="table" w:styleId="a5">
    <w:name w:val="Table Grid"/>
    <w:basedOn w:val="a1"/>
    <w:uiPriority w:val="39"/>
    <w:rsid w:val="00B93B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5D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1">
    <w:name w:val="o1"/>
    <w:basedOn w:val="a"/>
    <w:rsid w:val="005D4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0A36F3"/>
    <w:rPr>
      <w:color w:val="0000FF"/>
      <w:u w:val="single"/>
    </w:rPr>
  </w:style>
  <w:style w:type="paragraph" w:customStyle="1" w:styleId="align-center">
    <w:name w:val="align-center"/>
    <w:basedOn w:val="a"/>
    <w:rsid w:val="000A36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
    <w:name w:val="Знак Знак Знак Знак Знак Знак"/>
    <w:basedOn w:val="a"/>
    <w:rsid w:val="00301CBC"/>
    <w:pPr>
      <w:spacing w:after="0" w:line="240" w:lineRule="auto"/>
    </w:pPr>
    <w:rPr>
      <w:rFonts w:ascii="Verdana" w:eastAsia="SimSun" w:hAnsi="Verdana" w:cs="Verdana"/>
      <w:sz w:val="20"/>
      <w:szCs w:val="20"/>
      <w:lang w:val="en-US"/>
    </w:rPr>
  </w:style>
  <w:style w:type="paragraph" w:styleId="11">
    <w:name w:val="toc 1"/>
    <w:basedOn w:val="a"/>
    <w:next w:val="a"/>
    <w:autoRedefine/>
    <w:uiPriority w:val="39"/>
    <w:rsid w:val="00F541DD"/>
    <w:pPr>
      <w:spacing w:after="200" w:line="276" w:lineRule="auto"/>
    </w:pPr>
    <w:rPr>
      <w:rFonts w:ascii="Times New Roman" w:eastAsia="Calibri" w:hAnsi="Times New Roman" w:cs="Times New Roman"/>
      <w:sz w:val="28"/>
      <w:szCs w:val="28"/>
    </w:rPr>
  </w:style>
  <w:style w:type="paragraph" w:styleId="a9">
    <w:name w:val="Balloon Text"/>
    <w:basedOn w:val="a"/>
    <w:link w:val="aa"/>
    <w:uiPriority w:val="99"/>
    <w:semiHidden/>
    <w:unhideWhenUsed/>
    <w:rsid w:val="00946EC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46E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99553">
      <w:bodyDiv w:val="1"/>
      <w:marLeft w:val="0"/>
      <w:marRight w:val="0"/>
      <w:marTop w:val="0"/>
      <w:marBottom w:val="0"/>
      <w:divBdr>
        <w:top w:val="none" w:sz="0" w:space="0" w:color="auto"/>
        <w:left w:val="none" w:sz="0" w:space="0" w:color="auto"/>
        <w:bottom w:val="none" w:sz="0" w:space="0" w:color="auto"/>
        <w:right w:val="none" w:sz="0" w:space="0" w:color="auto"/>
      </w:divBdr>
    </w:div>
    <w:div w:id="219287131">
      <w:bodyDiv w:val="1"/>
      <w:marLeft w:val="0"/>
      <w:marRight w:val="0"/>
      <w:marTop w:val="0"/>
      <w:marBottom w:val="0"/>
      <w:divBdr>
        <w:top w:val="none" w:sz="0" w:space="0" w:color="auto"/>
        <w:left w:val="none" w:sz="0" w:space="0" w:color="auto"/>
        <w:bottom w:val="none" w:sz="0" w:space="0" w:color="auto"/>
        <w:right w:val="none" w:sz="0" w:space="0" w:color="auto"/>
      </w:divBdr>
    </w:div>
    <w:div w:id="549196436">
      <w:bodyDiv w:val="1"/>
      <w:marLeft w:val="0"/>
      <w:marRight w:val="0"/>
      <w:marTop w:val="0"/>
      <w:marBottom w:val="0"/>
      <w:divBdr>
        <w:top w:val="none" w:sz="0" w:space="0" w:color="auto"/>
        <w:left w:val="none" w:sz="0" w:space="0" w:color="auto"/>
        <w:bottom w:val="none" w:sz="0" w:space="0" w:color="auto"/>
        <w:right w:val="none" w:sz="0" w:space="0" w:color="auto"/>
      </w:divBdr>
    </w:div>
    <w:div w:id="1107970822">
      <w:bodyDiv w:val="1"/>
      <w:marLeft w:val="0"/>
      <w:marRight w:val="0"/>
      <w:marTop w:val="0"/>
      <w:marBottom w:val="0"/>
      <w:divBdr>
        <w:top w:val="none" w:sz="0" w:space="0" w:color="auto"/>
        <w:left w:val="none" w:sz="0" w:space="0" w:color="auto"/>
        <w:bottom w:val="none" w:sz="0" w:space="0" w:color="auto"/>
        <w:right w:val="none" w:sz="0" w:space="0" w:color="auto"/>
      </w:divBdr>
    </w:div>
    <w:div w:id="1763137569">
      <w:bodyDiv w:val="1"/>
      <w:marLeft w:val="0"/>
      <w:marRight w:val="0"/>
      <w:marTop w:val="0"/>
      <w:marBottom w:val="0"/>
      <w:divBdr>
        <w:top w:val="none" w:sz="0" w:space="0" w:color="auto"/>
        <w:left w:val="none" w:sz="0" w:space="0" w:color="auto"/>
        <w:bottom w:val="none" w:sz="0" w:space="0" w:color="auto"/>
        <w:right w:val="none" w:sz="0" w:space="0" w:color="auto"/>
      </w:divBdr>
    </w:div>
    <w:div w:id="195416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11366</Words>
  <Characters>64788</Characters>
  <Application>Microsoft Office Word</Application>
  <DocSecurity>0</DocSecurity>
  <Lines>539</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Астафьев Виктор</dc:creator>
  <cp:keywords/>
  <dc:description/>
  <cp:lastModifiedBy>Астафьев Виктор</cp:lastModifiedBy>
  <cp:revision>6</cp:revision>
  <cp:lastPrinted>2024-01-22T18:13:00Z</cp:lastPrinted>
  <dcterms:created xsi:type="dcterms:W3CDTF">2024-01-22T18:04:00Z</dcterms:created>
  <dcterms:modified xsi:type="dcterms:W3CDTF">2024-01-22T21:44:00Z</dcterms:modified>
</cp:coreProperties>
</file>