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1CBC" w:rsidRPr="00301CBC" w:rsidRDefault="00301CBC" w:rsidP="00301CBC">
      <w:pPr>
        <w:spacing w:after="0" w:line="240" w:lineRule="auto"/>
        <w:jc w:val="center"/>
        <w:rPr>
          <w:rFonts w:ascii="Times New Roman" w:hAnsi="Times New Roman" w:cs="Times New Roman"/>
          <w:b/>
          <w:bCs/>
          <w:color w:val="000000"/>
          <w:sz w:val="28"/>
          <w:szCs w:val="28"/>
        </w:rPr>
      </w:pPr>
      <w:r w:rsidRPr="00301CBC">
        <w:rPr>
          <w:rFonts w:ascii="Times New Roman" w:hAnsi="Times New Roman" w:cs="Times New Roman"/>
          <w:b/>
          <w:bCs/>
          <w:color w:val="000000"/>
          <w:sz w:val="28"/>
          <w:szCs w:val="28"/>
        </w:rPr>
        <w:t>ЧАСТНОЕ</w:t>
      </w:r>
      <w:r w:rsidR="006235EA">
        <w:rPr>
          <w:rFonts w:ascii="Times New Roman" w:hAnsi="Times New Roman" w:cs="Times New Roman"/>
          <w:b/>
          <w:bCs/>
          <w:color w:val="000000"/>
          <w:sz w:val="28"/>
          <w:szCs w:val="28"/>
        </w:rPr>
        <w:t xml:space="preserve"> </w:t>
      </w:r>
      <w:r w:rsidRPr="00301CBC">
        <w:rPr>
          <w:rFonts w:ascii="Times New Roman" w:hAnsi="Times New Roman" w:cs="Times New Roman"/>
          <w:b/>
          <w:bCs/>
          <w:color w:val="000000"/>
          <w:sz w:val="28"/>
          <w:szCs w:val="28"/>
        </w:rPr>
        <w:t>ОБРАЗОВАТЕЛЬНОЕ</w:t>
      </w:r>
      <w:r w:rsidR="006235EA">
        <w:rPr>
          <w:rFonts w:ascii="Times New Roman" w:hAnsi="Times New Roman" w:cs="Times New Roman"/>
          <w:b/>
          <w:bCs/>
          <w:color w:val="000000"/>
          <w:sz w:val="28"/>
          <w:szCs w:val="28"/>
        </w:rPr>
        <w:t xml:space="preserve"> </w:t>
      </w:r>
      <w:r w:rsidRPr="00301CBC">
        <w:rPr>
          <w:rFonts w:ascii="Times New Roman" w:hAnsi="Times New Roman" w:cs="Times New Roman"/>
          <w:b/>
          <w:bCs/>
          <w:color w:val="000000"/>
          <w:sz w:val="28"/>
          <w:szCs w:val="28"/>
        </w:rPr>
        <w:t>УЧРЕЖДЕНИЕ</w:t>
      </w:r>
    </w:p>
    <w:p w:rsidR="00301CBC" w:rsidRPr="00301CBC" w:rsidRDefault="00301CBC" w:rsidP="00301CBC">
      <w:pPr>
        <w:spacing w:after="0" w:line="240" w:lineRule="auto"/>
        <w:jc w:val="center"/>
        <w:rPr>
          <w:rFonts w:ascii="Times New Roman" w:hAnsi="Times New Roman" w:cs="Times New Roman"/>
          <w:b/>
          <w:bCs/>
          <w:color w:val="000000"/>
          <w:sz w:val="28"/>
          <w:szCs w:val="28"/>
        </w:rPr>
      </w:pPr>
      <w:r w:rsidRPr="00301CBC">
        <w:rPr>
          <w:rFonts w:ascii="Times New Roman" w:hAnsi="Times New Roman" w:cs="Times New Roman"/>
          <w:b/>
          <w:bCs/>
          <w:color w:val="000000"/>
          <w:sz w:val="28"/>
          <w:szCs w:val="28"/>
        </w:rPr>
        <w:t>ПРОФЕССИОНАЛЬНОГО</w:t>
      </w:r>
      <w:r w:rsidR="006235EA">
        <w:rPr>
          <w:rFonts w:ascii="Times New Roman" w:hAnsi="Times New Roman" w:cs="Times New Roman"/>
          <w:b/>
          <w:bCs/>
          <w:color w:val="000000"/>
          <w:sz w:val="28"/>
          <w:szCs w:val="28"/>
        </w:rPr>
        <w:t xml:space="preserve"> </w:t>
      </w:r>
      <w:r w:rsidRPr="00301CBC">
        <w:rPr>
          <w:rFonts w:ascii="Times New Roman" w:hAnsi="Times New Roman" w:cs="Times New Roman"/>
          <w:b/>
          <w:bCs/>
          <w:color w:val="000000"/>
          <w:sz w:val="28"/>
          <w:szCs w:val="28"/>
        </w:rPr>
        <w:t>ОБРАЗОВАНИЯ</w:t>
      </w:r>
    </w:p>
    <w:p w:rsidR="00301CBC" w:rsidRPr="00301CBC" w:rsidRDefault="00301CBC" w:rsidP="00301CBC">
      <w:pPr>
        <w:spacing w:after="0" w:line="240" w:lineRule="auto"/>
        <w:jc w:val="center"/>
        <w:rPr>
          <w:rFonts w:ascii="Times New Roman" w:hAnsi="Times New Roman" w:cs="Times New Roman"/>
          <w:b/>
          <w:bCs/>
          <w:color w:val="000000"/>
          <w:sz w:val="28"/>
          <w:szCs w:val="28"/>
        </w:rPr>
      </w:pPr>
      <w:r w:rsidRPr="00301CBC">
        <w:rPr>
          <w:rFonts w:ascii="Times New Roman" w:hAnsi="Times New Roman" w:cs="Times New Roman"/>
          <w:b/>
          <w:bCs/>
          <w:color w:val="000000"/>
          <w:sz w:val="28"/>
          <w:szCs w:val="28"/>
        </w:rPr>
        <w:t>«СТАВРОПОЛЬСКИЙ</w:t>
      </w:r>
      <w:r w:rsidR="006235EA">
        <w:rPr>
          <w:rFonts w:ascii="Times New Roman" w:hAnsi="Times New Roman" w:cs="Times New Roman"/>
          <w:b/>
          <w:bCs/>
          <w:color w:val="000000"/>
          <w:sz w:val="28"/>
          <w:szCs w:val="28"/>
        </w:rPr>
        <w:t xml:space="preserve"> </w:t>
      </w:r>
      <w:r w:rsidRPr="00301CBC">
        <w:rPr>
          <w:rFonts w:ascii="Times New Roman" w:hAnsi="Times New Roman" w:cs="Times New Roman"/>
          <w:b/>
          <w:bCs/>
          <w:color w:val="000000"/>
          <w:sz w:val="28"/>
          <w:szCs w:val="28"/>
        </w:rPr>
        <w:t>МНОГОПРОФИЛЬНЫЙ</w:t>
      </w:r>
      <w:r w:rsidR="006235EA">
        <w:rPr>
          <w:rFonts w:ascii="Times New Roman" w:hAnsi="Times New Roman" w:cs="Times New Roman"/>
          <w:b/>
          <w:bCs/>
          <w:color w:val="000000"/>
          <w:sz w:val="28"/>
          <w:szCs w:val="28"/>
        </w:rPr>
        <w:t xml:space="preserve"> </w:t>
      </w:r>
      <w:r w:rsidRPr="00301CBC">
        <w:rPr>
          <w:rFonts w:ascii="Times New Roman" w:hAnsi="Times New Roman" w:cs="Times New Roman"/>
          <w:b/>
          <w:bCs/>
          <w:color w:val="000000"/>
          <w:sz w:val="28"/>
          <w:szCs w:val="28"/>
        </w:rPr>
        <w:t>КОЛЛЕДЖ»</w:t>
      </w: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center"/>
        <w:rPr>
          <w:rFonts w:ascii="Times New Roman" w:hAnsi="Times New Roman" w:cs="Times New Roman"/>
          <w:b/>
          <w:sz w:val="28"/>
          <w:szCs w:val="28"/>
        </w:rPr>
      </w:pPr>
      <w:r w:rsidRPr="00301CBC">
        <w:rPr>
          <w:rFonts w:ascii="Times New Roman" w:hAnsi="Times New Roman" w:cs="Times New Roman"/>
          <w:b/>
          <w:sz w:val="28"/>
          <w:szCs w:val="28"/>
        </w:rPr>
        <w:t>МЕТОДИЧЕСКИЕ</w:t>
      </w:r>
      <w:r w:rsidR="006235EA">
        <w:rPr>
          <w:rFonts w:ascii="Times New Roman" w:hAnsi="Times New Roman" w:cs="Times New Roman"/>
          <w:b/>
          <w:sz w:val="28"/>
          <w:szCs w:val="28"/>
        </w:rPr>
        <w:t xml:space="preserve"> </w:t>
      </w:r>
      <w:r w:rsidRPr="00301CBC">
        <w:rPr>
          <w:rFonts w:ascii="Times New Roman" w:hAnsi="Times New Roman" w:cs="Times New Roman"/>
          <w:b/>
          <w:sz w:val="28"/>
          <w:szCs w:val="28"/>
        </w:rPr>
        <w:t>УКАЗАНИЯ</w:t>
      </w:r>
    </w:p>
    <w:p w:rsidR="00301CBC" w:rsidRPr="00301CBC" w:rsidRDefault="00301CBC" w:rsidP="00301CBC">
      <w:pPr>
        <w:spacing w:after="0" w:line="240" w:lineRule="auto"/>
        <w:jc w:val="center"/>
        <w:rPr>
          <w:rFonts w:ascii="Times New Roman" w:hAnsi="Times New Roman" w:cs="Times New Roman"/>
          <w:b/>
          <w:sz w:val="28"/>
          <w:szCs w:val="28"/>
        </w:rPr>
      </w:pPr>
      <w:r w:rsidRPr="00301CBC">
        <w:rPr>
          <w:rFonts w:ascii="Times New Roman" w:hAnsi="Times New Roman" w:cs="Times New Roman"/>
          <w:sz w:val="28"/>
          <w:szCs w:val="28"/>
        </w:rPr>
        <w:t>к</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практическим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занятиям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практической</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подготовке</w:t>
      </w:r>
      <w:r w:rsidR="006235EA">
        <w:rPr>
          <w:rFonts w:ascii="Times New Roman" w:hAnsi="Times New Roman" w:cs="Times New Roman"/>
          <w:sz w:val="28"/>
          <w:szCs w:val="28"/>
        </w:rPr>
        <w:t xml:space="preserve"> </w:t>
      </w:r>
    </w:p>
    <w:p w:rsidR="00301CBC" w:rsidRPr="00301CBC" w:rsidRDefault="00301CBC" w:rsidP="00301CBC">
      <w:pPr>
        <w:spacing w:after="0" w:line="240" w:lineRule="auto"/>
        <w:jc w:val="center"/>
        <w:rPr>
          <w:rFonts w:ascii="Times New Roman" w:hAnsi="Times New Roman" w:cs="Times New Roman"/>
          <w:b/>
          <w:sz w:val="28"/>
          <w:szCs w:val="28"/>
        </w:rPr>
      </w:pPr>
      <w:r w:rsidRPr="00301CBC">
        <w:rPr>
          <w:rFonts w:ascii="Times New Roman" w:hAnsi="Times New Roman" w:cs="Times New Roman"/>
          <w:sz w:val="28"/>
          <w:szCs w:val="28"/>
        </w:rPr>
        <w:t>для</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обучающихся</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по</w:t>
      </w:r>
      <w:r w:rsidR="006235EA">
        <w:rPr>
          <w:rFonts w:ascii="Times New Roman" w:hAnsi="Times New Roman" w:cs="Times New Roman"/>
          <w:sz w:val="28"/>
          <w:szCs w:val="28"/>
        </w:rPr>
        <w:t xml:space="preserve"> </w:t>
      </w:r>
      <w:r>
        <w:rPr>
          <w:rFonts w:ascii="Times New Roman" w:hAnsi="Times New Roman" w:cs="Times New Roman"/>
          <w:sz w:val="28"/>
          <w:szCs w:val="28"/>
        </w:rPr>
        <w:t>МДК</w:t>
      </w:r>
      <w:r w:rsidR="006235EA">
        <w:rPr>
          <w:rFonts w:ascii="Times New Roman" w:hAnsi="Times New Roman" w:cs="Times New Roman"/>
          <w:sz w:val="28"/>
          <w:szCs w:val="28"/>
        </w:rPr>
        <w:t xml:space="preserve"> </w:t>
      </w:r>
      <w:r>
        <w:rPr>
          <w:rFonts w:ascii="Times New Roman" w:hAnsi="Times New Roman" w:cs="Times New Roman"/>
          <w:sz w:val="28"/>
          <w:szCs w:val="28"/>
        </w:rPr>
        <w:t>01.01</w:t>
      </w:r>
      <w:r w:rsidR="006235EA">
        <w:rPr>
          <w:rFonts w:ascii="Times New Roman" w:hAnsi="Times New Roman" w:cs="Times New Roman"/>
          <w:sz w:val="28"/>
          <w:szCs w:val="28"/>
        </w:rPr>
        <w:t xml:space="preserve"> </w:t>
      </w:r>
      <w:r w:rsidRPr="00301CBC">
        <w:rPr>
          <w:rFonts w:ascii="Times New Roman" w:hAnsi="Times New Roman" w:cs="Times New Roman"/>
          <w:b/>
          <w:sz w:val="28"/>
          <w:szCs w:val="28"/>
        </w:rPr>
        <w:t>«Анализ</w:t>
      </w:r>
      <w:r w:rsidR="006235EA">
        <w:rPr>
          <w:rFonts w:ascii="Times New Roman" w:hAnsi="Times New Roman" w:cs="Times New Roman"/>
          <w:b/>
          <w:sz w:val="28"/>
          <w:szCs w:val="28"/>
        </w:rPr>
        <w:t xml:space="preserve"> </w:t>
      </w:r>
      <w:r w:rsidRPr="00301CBC">
        <w:rPr>
          <w:rFonts w:ascii="Times New Roman" w:hAnsi="Times New Roman" w:cs="Times New Roman"/>
          <w:b/>
          <w:sz w:val="28"/>
          <w:szCs w:val="28"/>
        </w:rPr>
        <w:t>целевой</w:t>
      </w:r>
      <w:r w:rsidR="006235EA">
        <w:rPr>
          <w:rFonts w:ascii="Times New Roman" w:hAnsi="Times New Roman" w:cs="Times New Roman"/>
          <w:b/>
          <w:sz w:val="28"/>
          <w:szCs w:val="28"/>
        </w:rPr>
        <w:t xml:space="preserve"> </w:t>
      </w:r>
      <w:r w:rsidRPr="00301CBC">
        <w:rPr>
          <w:rFonts w:ascii="Times New Roman" w:hAnsi="Times New Roman" w:cs="Times New Roman"/>
          <w:b/>
          <w:sz w:val="28"/>
          <w:szCs w:val="28"/>
        </w:rPr>
        <w:t>аудитории,</w:t>
      </w:r>
      <w:r w:rsidR="006235EA">
        <w:rPr>
          <w:rFonts w:ascii="Times New Roman" w:hAnsi="Times New Roman" w:cs="Times New Roman"/>
          <w:b/>
          <w:sz w:val="28"/>
          <w:szCs w:val="28"/>
        </w:rPr>
        <w:t xml:space="preserve"> </w:t>
      </w:r>
      <w:r w:rsidRPr="00301CBC">
        <w:rPr>
          <w:rFonts w:ascii="Times New Roman" w:hAnsi="Times New Roman" w:cs="Times New Roman"/>
          <w:b/>
          <w:sz w:val="28"/>
          <w:szCs w:val="28"/>
        </w:rPr>
        <w:t>рынка</w:t>
      </w:r>
      <w:r w:rsidR="006235EA">
        <w:rPr>
          <w:rFonts w:ascii="Times New Roman" w:hAnsi="Times New Roman" w:cs="Times New Roman"/>
          <w:b/>
          <w:sz w:val="28"/>
          <w:szCs w:val="28"/>
        </w:rPr>
        <w:t xml:space="preserve"> </w:t>
      </w:r>
      <w:r w:rsidRPr="00301CBC">
        <w:rPr>
          <w:rFonts w:ascii="Times New Roman" w:hAnsi="Times New Roman" w:cs="Times New Roman"/>
          <w:b/>
          <w:sz w:val="28"/>
          <w:szCs w:val="28"/>
        </w:rPr>
        <w:t>и</w:t>
      </w:r>
      <w:r w:rsidR="006235EA">
        <w:rPr>
          <w:rFonts w:ascii="Times New Roman" w:hAnsi="Times New Roman" w:cs="Times New Roman"/>
          <w:b/>
          <w:sz w:val="28"/>
          <w:szCs w:val="28"/>
        </w:rPr>
        <w:t xml:space="preserve"> </w:t>
      </w:r>
      <w:r w:rsidRPr="00301CBC">
        <w:rPr>
          <w:rFonts w:ascii="Times New Roman" w:hAnsi="Times New Roman" w:cs="Times New Roman"/>
          <w:b/>
          <w:sz w:val="28"/>
          <w:szCs w:val="28"/>
        </w:rPr>
        <w:t>конкурентов»</w:t>
      </w:r>
    </w:p>
    <w:p w:rsidR="00301CBC" w:rsidRPr="00301CBC" w:rsidRDefault="00301CBC" w:rsidP="00301CBC">
      <w:pPr>
        <w:spacing w:after="0" w:line="240" w:lineRule="auto"/>
        <w:jc w:val="center"/>
        <w:rPr>
          <w:rFonts w:ascii="Times New Roman" w:hAnsi="Times New Roman" w:cs="Times New Roman"/>
          <w:sz w:val="28"/>
          <w:szCs w:val="28"/>
        </w:rPr>
      </w:pPr>
      <w:r w:rsidRPr="00301CBC">
        <w:rPr>
          <w:rFonts w:ascii="Times New Roman" w:hAnsi="Times New Roman" w:cs="Times New Roman"/>
          <w:sz w:val="28"/>
          <w:szCs w:val="28"/>
        </w:rPr>
        <w:t>по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специальности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42.02.01</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Реклама</w:t>
      </w: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b/>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Pr="00301CBC" w:rsidRDefault="00301CBC" w:rsidP="00301CBC">
      <w:pPr>
        <w:spacing w:after="0" w:line="240" w:lineRule="auto"/>
        <w:jc w:val="center"/>
        <w:rPr>
          <w:rFonts w:ascii="Times New Roman" w:hAnsi="Times New Roman" w:cs="Times New Roman"/>
          <w:sz w:val="28"/>
          <w:szCs w:val="28"/>
        </w:rPr>
      </w:pPr>
      <w:r w:rsidRPr="00301CBC">
        <w:rPr>
          <w:rFonts w:ascii="Times New Roman" w:hAnsi="Times New Roman" w:cs="Times New Roman"/>
          <w:sz w:val="28"/>
          <w:szCs w:val="28"/>
        </w:rPr>
        <w:t>Ставрополь,</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2024</w:t>
      </w:r>
    </w:p>
    <w:p w:rsidR="00301CBC" w:rsidRPr="00301CBC" w:rsidRDefault="00301CBC" w:rsidP="00301CBC">
      <w:pPr>
        <w:spacing w:after="0" w:line="240" w:lineRule="auto"/>
        <w:jc w:val="center"/>
        <w:rPr>
          <w:rFonts w:ascii="Times New Roman" w:hAnsi="Times New Roman" w:cs="Times New Roman"/>
          <w:sz w:val="28"/>
          <w:szCs w:val="28"/>
        </w:rPr>
      </w:pPr>
    </w:p>
    <w:p w:rsidR="00301CBC" w:rsidRPr="00301CBC" w:rsidRDefault="00301CBC" w:rsidP="00301CBC">
      <w:pPr>
        <w:spacing w:after="0" w:line="240" w:lineRule="auto"/>
        <w:jc w:val="both"/>
        <w:rPr>
          <w:rFonts w:ascii="Times New Roman" w:hAnsi="Times New Roman" w:cs="Times New Roman"/>
          <w:sz w:val="28"/>
          <w:szCs w:val="28"/>
        </w:rPr>
      </w:pPr>
    </w:p>
    <w:p w:rsidR="00301CBC" w:rsidRDefault="00301CBC">
      <w:pPr>
        <w:rPr>
          <w:rFonts w:ascii="Times New Roman" w:hAnsi="Times New Roman" w:cs="Times New Roman"/>
          <w:sz w:val="28"/>
          <w:szCs w:val="28"/>
        </w:rPr>
      </w:pPr>
      <w:bookmarkStart w:id="0" w:name="_Hlk138670220"/>
      <w:r>
        <w:rPr>
          <w:rFonts w:ascii="Times New Roman" w:hAnsi="Times New Roman" w:cs="Times New Roman"/>
          <w:sz w:val="28"/>
          <w:szCs w:val="28"/>
        </w:rPr>
        <w:br w:type="page"/>
      </w:r>
    </w:p>
    <w:p w:rsidR="00301CBC" w:rsidRPr="00301CBC" w:rsidRDefault="00301CBC" w:rsidP="00301CBC">
      <w:pPr>
        <w:spacing w:after="0" w:line="240" w:lineRule="auto"/>
        <w:ind w:firstLine="709"/>
        <w:jc w:val="both"/>
        <w:rPr>
          <w:rFonts w:ascii="Times New Roman" w:hAnsi="Times New Roman" w:cs="Times New Roman"/>
          <w:sz w:val="28"/>
          <w:szCs w:val="28"/>
        </w:rPr>
      </w:pPr>
      <w:r w:rsidRPr="00301CBC">
        <w:rPr>
          <w:rFonts w:ascii="Times New Roman" w:hAnsi="Times New Roman" w:cs="Times New Roman"/>
          <w:sz w:val="28"/>
          <w:szCs w:val="28"/>
        </w:rPr>
        <w:lastRenderedPageBreak/>
        <w:t>Методические</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указания</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составлены</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в</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соответствии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Федеральным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государственным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образовательным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стандартом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среднего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профессионального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образования</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специальности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42.02.01</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Реклама,</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утвержденного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Приказом</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Министерства</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Просвещения</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Российской</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Федерации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от</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21.07.2023</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г.</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552</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программой</w:t>
      </w:r>
      <w:r w:rsidR="006235EA">
        <w:rPr>
          <w:rFonts w:ascii="Times New Roman" w:hAnsi="Times New Roman" w:cs="Times New Roman"/>
          <w:sz w:val="28"/>
          <w:szCs w:val="28"/>
        </w:rPr>
        <w:t xml:space="preserve"> </w:t>
      </w:r>
      <w:r>
        <w:rPr>
          <w:rFonts w:ascii="Times New Roman" w:hAnsi="Times New Roman" w:cs="Times New Roman"/>
          <w:sz w:val="28"/>
          <w:szCs w:val="28"/>
        </w:rPr>
        <w:t>МДК</w:t>
      </w:r>
      <w:r w:rsidR="006235EA">
        <w:rPr>
          <w:rFonts w:ascii="Times New Roman" w:hAnsi="Times New Roman" w:cs="Times New Roman"/>
          <w:sz w:val="28"/>
          <w:szCs w:val="28"/>
        </w:rPr>
        <w:t xml:space="preserve"> </w:t>
      </w:r>
      <w:r>
        <w:rPr>
          <w:rFonts w:ascii="Times New Roman" w:hAnsi="Times New Roman" w:cs="Times New Roman"/>
          <w:sz w:val="28"/>
          <w:szCs w:val="28"/>
        </w:rPr>
        <w:t>01.01</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«Анализ</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целевой</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аудитории,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рынка</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конкурентов»</w:t>
      </w:r>
    </w:p>
    <w:p w:rsidR="00301CBC" w:rsidRPr="00301CBC" w:rsidRDefault="00301CBC" w:rsidP="00301CBC">
      <w:pPr>
        <w:widowControl w:val="0"/>
        <w:suppressAutoHyphens/>
        <w:autoSpaceDE w:val="0"/>
        <w:autoSpaceDN w:val="0"/>
        <w:adjustRightInd w:val="0"/>
        <w:spacing w:after="0" w:line="240" w:lineRule="auto"/>
        <w:ind w:firstLine="709"/>
        <w:jc w:val="both"/>
        <w:rPr>
          <w:rFonts w:ascii="Times New Roman" w:hAnsi="Times New Roman" w:cs="Times New Roman"/>
          <w:sz w:val="28"/>
          <w:szCs w:val="28"/>
        </w:rPr>
      </w:pPr>
      <w:r w:rsidRPr="00301CBC">
        <w:rPr>
          <w:rFonts w:ascii="Times New Roman" w:hAnsi="Times New Roman" w:cs="Times New Roman"/>
          <w:sz w:val="28"/>
          <w:szCs w:val="28"/>
        </w:rPr>
        <w:t>.</w:t>
      </w: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hd w:val="clear" w:color="auto" w:fill="FFFFFF"/>
        <w:tabs>
          <w:tab w:val="left" w:pos="6590"/>
        </w:tabs>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hd w:val="clear" w:color="auto" w:fill="FFFFFF"/>
        <w:tabs>
          <w:tab w:val="left" w:pos="6590"/>
        </w:tabs>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hd w:val="clear" w:color="auto" w:fill="FFFFFF"/>
        <w:tabs>
          <w:tab w:val="left" w:pos="6590"/>
        </w:tabs>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hd w:val="clear" w:color="auto" w:fill="FFFFFF"/>
        <w:tabs>
          <w:tab w:val="left" w:pos="6590"/>
        </w:tabs>
        <w:suppressAutoHyphens/>
        <w:autoSpaceDE w:val="0"/>
        <w:autoSpaceDN w:val="0"/>
        <w:adjustRightInd w:val="0"/>
        <w:spacing w:after="0" w:line="240" w:lineRule="auto"/>
        <w:jc w:val="both"/>
        <w:rPr>
          <w:rFonts w:ascii="Times New Roman" w:hAnsi="Times New Roman" w:cs="Times New Roman"/>
          <w:sz w:val="28"/>
          <w:szCs w:val="28"/>
        </w:rPr>
      </w:pPr>
      <w:r w:rsidRPr="00301CBC">
        <w:rPr>
          <w:rFonts w:ascii="Times New Roman" w:hAnsi="Times New Roman" w:cs="Times New Roman"/>
          <w:sz w:val="28"/>
          <w:szCs w:val="28"/>
        </w:rPr>
        <w:t>Составитель:</w:t>
      </w:r>
      <w:r w:rsidR="006235EA">
        <w:rPr>
          <w:rFonts w:ascii="Times New Roman" w:hAnsi="Times New Roman" w:cs="Times New Roman"/>
          <w:sz w:val="28"/>
          <w:szCs w:val="28"/>
        </w:rPr>
        <w:t xml:space="preserve"> </w:t>
      </w:r>
      <w:r>
        <w:rPr>
          <w:rFonts w:ascii="Times New Roman" w:hAnsi="Times New Roman" w:cs="Times New Roman"/>
          <w:sz w:val="28"/>
          <w:szCs w:val="28"/>
        </w:rPr>
        <w:t>В.</w:t>
      </w:r>
      <w:r w:rsidR="006235EA">
        <w:rPr>
          <w:rFonts w:ascii="Times New Roman" w:hAnsi="Times New Roman" w:cs="Times New Roman"/>
          <w:sz w:val="28"/>
          <w:szCs w:val="28"/>
        </w:rPr>
        <w:t xml:space="preserve"> </w:t>
      </w:r>
      <w:r>
        <w:rPr>
          <w:rFonts w:ascii="Times New Roman" w:hAnsi="Times New Roman" w:cs="Times New Roman"/>
          <w:sz w:val="28"/>
          <w:szCs w:val="28"/>
        </w:rPr>
        <w:t>А.</w:t>
      </w:r>
      <w:r w:rsidR="006235EA">
        <w:rPr>
          <w:rFonts w:ascii="Times New Roman" w:hAnsi="Times New Roman" w:cs="Times New Roman"/>
          <w:sz w:val="28"/>
          <w:szCs w:val="28"/>
        </w:rPr>
        <w:t xml:space="preserve"> </w:t>
      </w:r>
      <w:r>
        <w:rPr>
          <w:rFonts w:ascii="Times New Roman" w:hAnsi="Times New Roman" w:cs="Times New Roman"/>
          <w:sz w:val="28"/>
          <w:szCs w:val="28"/>
        </w:rPr>
        <w:t>Астафьев</w:t>
      </w:r>
      <w:r w:rsidRPr="00301CBC">
        <w:rPr>
          <w:rFonts w:ascii="Times New Roman" w:hAnsi="Times New Roman" w:cs="Times New Roman"/>
          <w:sz w:val="28"/>
          <w:szCs w:val="28"/>
        </w:rPr>
        <w:t>,</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преподаватель</w:t>
      </w:r>
      <w:r w:rsidR="006235EA">
        <w:rPr>
          <w:rFonts w:ascii="Times New Roman" w:hAnsi="Times New Roman" w:cs="Times New Roman"/>
          <w:sz w:val="28"/>
          <w:szCs w:val="28"/>
        </w:rPr>
        <w:t xml:space="preserve"> </w:t>
      </w: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widowControl w:val="0"/>
        <w:suppressAutoHyphens/>
        <w:autoSpaceDE w:val="0"/>
        <w:autoSpaceDN w:val="0"/>
        <w:adjustRightInd w:val="0"/>
        <w:spacing w:after="0" w:line="240" w:lineRule="auto"/>
        <w:jc w:val="both"/>
        <w:rPr>
          <w:rFonts w:ascii="Times New Roman" w:hAnsi="Times New Roman" w:cs="Times New Roman"/>
          <w:sz w:val="28"/>
          <w:szCs w:val="28"/>
        </w:rPr>
      </w:pPr>
    </w:p>
    <w:p w:rsidR="00301CBC" w:rsidRPr="00301CBC" w:rsidRDefault="00301CBC" w:rsidP="00301CBC">
      <w:pPr>
        <w:keepNext/>
        <w:spacing w:after="0" w:line="240" w:lineRule="auto"/>
        <w:jc w:val="both"/>
        <w:rPr>
          <w:rFonts w:ascii="Times New Roman" w:hAnsi="Times New Roman" w:cs="Times New Roman"/>
          <w:sz w:val="28"/>
          <w:szCs w:val="28"/>
        </w:rPr>
      </w:pPr>
      <w:r w:rsidRPr="00301CBC">
        <w:rPr>
          <w:rFonts w:ascii="Times New Roman" w:hAnsi="Times New Roman" w:cs="Times New Roman"/>
          <w:sz w:val="28"/>
          <w:szCs w:val="28"/>
        </w:rPr>
        <w:t>Рассмотрено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рекомендовано</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на</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заседании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кафедры</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«Экономики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и</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туризма».</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Протокол</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5</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от</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15.01.2024</w:t>
      </w:r>
      <w:r w:rsidR="006235EA">
        <w:rPr>
          <w:rFonts w:ascii="Times New Roman" w:hAnsi="Times New Roman" w:cs="Times New Roman"/>
          <w:sz w:val="28"/>
          <w:szCs w:val="28"/>
        </w:rPr>
        <w:t xml:space="preserve"> </w:t>
      </w:r>
      <w:r w:rsidRPr="00301CBC">
        <w:rPr>
          <w:rFonts w:ascii="Times New Roman" w:hAnsi="Times New Roman" w:cs="Times New Roman"/>
          <w:sz w:val="28"/>
          <w:szCs w:val="28"/>
        </w:rPr>
        <w:t>г.</w:t>
      </w:r>
      <w:bookmarkEnd w:id="0"/>
    </w:p>
    <w:p w:rsidR="00301CBC" w:rsidRPr="000555AF" w:rsidRDefault="00A33CF7" w:rsidP="008C34A6">
      <w:pPr>
        <w:spacing w:after="0"/>
        <w:ind w:firstLine="709"/>
        <w:jc w:val="center"/>
        <w:rPr>
          <w:rFonts w:ascii="Times New Roman" w:hAnsi="Times New Roman" w:cs="Times New Roman"/>
          <w:sz w:val="28"/>
          <w:szCs w:val="28"/>
        </w:rPr>
      </w:pPr>
      <w:r>
        <w:rPr>
          <w:rFonts w:ascii="Times New Roman" w:hAnsi="Times New Roman" w:cs="Times New Roman"/>
          <w:sz w:val="24"/>
          <w:szCs w:val="24"/>
        </w:rPr>
        <w:br w:type="page"/>
      </w:r>
      <w:r w:rsidR="00301CBC" w:rsidRPr="000555AF">
        <w:rPr>
          <w:rFonts w:ascii="Times New Roman" w:hAnsi="Times New Roman" w:cs="Times New Roman"/>
          <w:sz w:val="28"/>
          <w:szCs w:val="28"/>
        </w:rPr>
        <w:lastRenderedPageBreak/>
        <w:t>Содержание</w:t>
      </w:r>
    </w:p>
    <w:p w:rsidR="008C34A6" w:rsidRPr="008C34A6" w:rsidRDefault="00F541DD">
      <w:pPr>
        <w:pStyle w:val="11"/>
        <w:tabs>
          <w:tab w:val="right" w:leader="dot" w:pos="9345"/>
        </w:tabs>
        <w:rPr>
          <w:rFonts w:asciiTheme="minorHAnsi" w:eastAsiaTheme="minorEastAsia" w:hAnsiTheme="minorHAnsi" w:cstheme="minorBidi"/>
          <w:noProof/>
          <w:sz w:val="24"/>
          <w:szCs w:val="24"/>
          <w:lang w:eastAsia="ru-RU"/>
        </w:rPr>
      </w:pPr>
      <w:r w:rsidRPr="008C34A6">
        <w:rPr>
          <w:sz w:val="24"/>
          <w:szCs w:val="24"/>
        </w:rPr>
        <w:fldChar w:fldCharType="begin"/>
      </w:r>
      <w:r w:rsidRPr="008C34A6">
        <w:rPr>
          <w:sz w:val="24"/>
          <w:szCs w:val="24"/>
        </w:rPr>
        <w:instrText xml:space="preserve"> TOC \o "1-1" \h \z \u </w:instrText>
      </w:r>
      <w:r w:rsidRPr="008C34A6">
        <w:rPr>
          <w:sz w:val="24"/>
          <w:szCs w:val="24"/>
        </w:rPr>
        <w:fldChar w:fldCharType="separate"/>
      </w:r>
      <w:hyperlink w:anchor="_Toc156754691" w:history="1">
        <w:r w:rsidR="008C34A6" w:rsidRPr="008C34A6">
          <w:rPr>
            <w:rStyle w:val="a7"/>
            <w:noProof/>
            <w:sz w:val="24"/>
            <w:szCs w:val="24"/>
          </w:rPr>
          <w:t>Введение</w:t>
        </w:r>
        <w:r w:rsidR="008C34A6" w:rsidRPr="008C34A6">
          <w:rPr>
            <w:noProof/>
            <w:webHidden/>
            <w:sz w:val="24"/>
            <w:szCs w:val="24"/>
          </w:rPr>
          <w:tab/>
        </w:r>
        <w:r w:rsidR="008C34A6" w:rsidRPr="008C34A6">
          <w:rPr>
            <w:noProof/>
            <w:webHidden/>
            <w:sz w:val="24"/>
            <w:szCs w:val="24"/>
          </w:rPr>
          <w:fldChar w:fldCharType="begin"/>
        </w:r>
        <w:r w:rsidR="008C34A6" w:rsidRPr="008C34A6">
          <w:rPr>
            <w:noProof/>
            <w:webHidden/>
            <w:sz w:val="24"/>
            <w:szCs w:val="24"/>
          </w:rPr>
          <w:instrText xml:space="preserve"> PAGEREF _Toc156754691 \h </w:instrText>
        </w:r>
        <w:r w:rsidR="008C34A6" w:rsidRPr="008C34A6">
          <w:rPr>
            <w:noProof/>
            <w:webHidden/>
            <w:sz w:val="24"/>
            <w:szCs w:val="24"/>
          </w:rPr>
        </w:r>
        <w:r w:rsidR="008C34A6" w:rsidRPr="008C34A6">
          <w:rPr>
            <w:noProof/>
            <w:webHidden/>
            <w:sz w:val="24"/>
            <w:szCs w:val="24"/>
          </w:rPr>
          <w:fldChar w:fldCharType="separate"/>
        </w:r>
        <w:r w:rsidR="008C34A6" w:rsidRPr="008C34A6">
          <w:rPr>
            <w:noProof/>
            <w:webHidden/>
            <w:sz w:val="24"/>
            <w:szCs w:val="24"/>
          </w:rPr>
          <w:t>5</w:t>
        </w:r>
        <w:r w:rsidR="008C34A6"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692" w:history="1">
        <w:r w:rsidRPr="008C34A6">
          <w:rPr>
            <w:rStyle w:val="a7"/>
            <w:noProof/>
            <w:sz w:val="24"/>
            <w:szCs w:val="24"/>
          </w:rPr>
          <w:t>Практическая подготовка 1. Определение целевого рынка. Подбор инструмента для проведения анализа</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_Toc156754692 \h </w:instrText>
        </w:r>
        <w:r w:rsidRPr="008C34A6">
          <w:rPr>
            <w:noProof/>
            <w:webHidden/>
            <w:sz w:val="24"/>
            <w:szCs w:val="24"/>
          </w:rPr>
        </w:r>
        <w:r w:rsidRPr="008C34A6">
          <w:rPr>
            <w:noProof/>
            <w:webHidden/>
            <w:sz w:val="24"/>
            <w:szCs w:val="24"/>
          </w:rPr>
          <w:fldChar w:fldCharType="separate"/>
        </w:r>
        <w:r w:rsidRPr="008C34A6">
          <w:rPr>
            <w:noProof/>
            <w:webHidden/>
            <w:sz w:val="24"/>
            <w:szCs w:val="24"/>
          </w:rPr>
          <w:t>6</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693" w:history="1">
        <w:r w:rsidRPr="008C34A6">
          <w:rPr>
            <w:rStyle w:val="a7"/>
            <w:noProof/>
            <w:sz w:val="24"/>
            <w:szCs w:val="24"/>
          </w:rPr>
          <w:t>Практическая подготовка 2. Определение каналов коммуникации</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_Toc156754693 \h </w:instrText>
        </w:r>
        <w:r w:rsidRPr="008C34A6">
          <w:rPr>
            <w:noProof/>
            <w:webHidden/>
            <w:sz w:val="24"/>
            <w:szCs w:val="24"/>
          </w:rPr>
        </w:r>
        <w:r w:rsidRPr="008C34A6">
          <w:rPr>
            <w:noProof/>
            <w:webHidden/>
            <w:sz w:val="24"/>
            <w:szCs w:val="24"/>
          </w:rPr>
          <w:fldChar w:fldCharType="separate"/>
        </w:r>
        <w:r w:rsidRPr="008C34A6">
          <w:rPr>
            <w:noProof/>
            <w:webHidden/>
            <w:sz w:val="24"/>
            <w:szCs w:val="24"/>
          </w:rPr>
          <w:t>8</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694" w:history="1">
        <w:r w:rsidRPr="008C34A6">
          <w:rPr>
            <w:rStyle w:val="a7"/>
            <w:noProof/>
            <w:sz w:val="24"/>
            <w:szCs w:val="24"/>
          </w:rPr>
          <w:t>Практическая подготовка 3. Исследование потребительских предпочтений</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_Toc156754694 \h </w:instrText>
        </w:r>
        <w:r w:rsidRPr="008C34A6">
          <w:rPr>
            <w:noProof/>
            <w:webHidden/>
            <w:sz w:val="24"/>
            <w:szCs w:val="24"/>
          </w:rPr>
        </w:r>
        <w:r w:rsidRPr="008C34A6">
          <w:rPr>
            <w:noProof/>
            <w:webHidden/>
            <w:sz w:val="24"/>
            <w:szCs w:val="24"/>
          </w:rPr>
          <w:fldChar w:fldCharType="separate"/>
        </w:r>
        <w:r w:rsidRPr="008C34A6">
          <w:rPr>
            <w:noProof/>
            <w:webHidden/>
            <w:sz w:val="24"/>
            <w:szCs w:val="24"/>
          </w:rPr>
          <w:t>10</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695" w:history="1">
        <w:r w:rsidRPr="008C34A6">
          <w:rPr>
            <w:rStyle w:val="a7"/>
            <w:noProof/>
            <w:sz w:val="24"/>
            <w:szCs w:val="24"/>
          </w:rPr>
          <w:t>Практическая подготовка 4. Анализ факторов, влияющих на принятие решения о покупке для различных категорий потребителей</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_Toc156754695 \h </w:instrText>
        </w:r>
        <w:r w:rsidRPr="008C34A6">
          <w:rPr>
            <w:noProof/>
            <w:webHidden/>
            <w:sz w:val="24"/>
            <w:szCs w:val="24"/>
          </w:rPr>
        </w:r>
        <w:r w:rsidRPr="008C34A6">
          <w:rPr>
            <w:noProof/>
            <w:webHidden/>
            <w:sz w:val="24"/>
            <w:szCs w:val="24"/>
          </w:rPr>
          <w:fldChar w:fldCharType="separate"/>
        </w:r>
        <w:r w:rsidRPr="008C34A6">
          <w:rPr>
            <w:noProof/>
            <w:webHidden/>
            <w:sz w:val="24"/>
            <w:szCs w:val="24"/>
          </w:rPr>
          <w:t>12</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696" w:history="1">
        <w:r w:rsidRPr="008C34A6">
          <w:rPr>
            <w:rStyle w:val="a7"/>
            <w:noProof/>
            <w:sz w:val="24"/>
            <w:szCs w:val="24"/>
          </w:rPr>
          <w:t>Практическая подготовка 5. Анализ факторов, влияющих на принятие решения о покупке в организации.</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_Toc156754696 \h </w:instrText>
        </w:r>
        <w:r w:rsidRPr="008C34A6">
          <w:rPr>
            <w:noProof/>
            <w:webHidden/>
            <w:sz w:val="24"/>
            <w:szCs w:val="24"/>
          </w:rPr>
        </w:r>
        <w:r w:rsidRPr="008C34A6">
          <w:rPr>
            <w:noProof/>
            <w:webHidden/>
            <w:sz w:val="24"/>
            <w:szCs w:val="24"/>
          </w:rPr>
          <w:fldChar w:fldCharType="separate"/>
        </w:r>
        <w:r w:rsidRPr="008C34A6">
          <w:rPr>
            <w:noProof/>
            <w:webHidden/>
            <w:sz w:val="24"/>
            <w:szCs w:val="24"/>
          </w:rPr>
          <w:t>15</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697" w:history="1">
        <w:r w:rsidRPr="008C34A6">
          <w:rPr>
            <w:rStyle w:val="a7"/>
            <w:noProof/>
            <w:sz w:val="24"/>
            <w:szCs w:val="24"/>
          </w:rPr>
          <w:t>Практическая подготовка 6. Сегментирование целевой аудитории. Определение портрета целевой аудитории.</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_Toc156754697 \h </w:instrText>
        </w:r>
        <w:r w:rsidRPr="008C34A6">
          <w:rPr>
            <w:noProof/>
            <w:webHidden/>
            <w:sz w:val="24"/>
            <w:szCs w:val="24"/>
          </w:rPr>
        </w:r>
        <w:r w:rsidRPr="008C34A6">
          <w:rPr>
            <w:noProof/>
            <w:webHidden/>
            <w:sz w:val="24"/>
            <w:szCs w:val="24"/>
          </w:rPr>
          <w:fldChar w:fldCharType="separate"/>
        </w:r>
        <w:r w:rsidRPr="008C34A6">
          <w:rPr>
            <w:noProof/>
            <w:webHidden/>
            <w:sz w:val="24"/>
            <w:szCs w:val="24"/>
          </w:rPr>
          <w:t>15</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698" w:history="1">
        <w:r w:rsidRPr="008C34A6">
          <w:rPr>
            <w:rStyle w:val="a7"/>
            <w:noProof/>
            <w:sz w:val="24"/>
            <w:szCs w:val="24"/>
          </w:rPr>
          <w:t>Практическая подготовка 7. Работа с инструментами для анализа целевой аудитории. Проведение целостного анализа целевой аудитории.</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_Toc156754698 \h </w:instrText>
        </w:r>
        <w:r w:rsidRPr="008C34A6">
          <w:rPr>
            <w:noProof/>
            <w:webHidden/>
            <w:sz w:val="24"/>
            <w:szCs w:val="24"/>
          </w:rPr>
        </w:r>
        <w:r w:rsidRPr="008C34A6">
          <w:rPr>
            <w:noProof/>
            <w:webHidden/>
            <w:sz w:val="24"/>
            <w:szCs w:val="24"/>
          </w:rPr>
          <w:fldChar w:fldCharType="separate"/>
        </w:r>
        <w:r w:rsidRPr="008C34A6">
          <w:rPr>
            <w:noProof/>
            <w:webHidden/>
            <w:sz w:val="24"/>
            <w:szCs w:val="24"/>
          </w:rPr>
          <w:t>21</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699" w:history="1">
        <w:r w:rsidRPr="008C34A6">
          <w:rPr>
            <w:rStyle w:val="a7"/>
            <w:noProof/>
            <w:sz w:val="24"/>
            <w:szCs w:val="24"/>
          </w:rPr>
          <w:t>Практическая подготовка 8. Выбор целевого сегмента рынка.</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_Toc156754699 \h </w:instrText>
        </w:r>
        <w:r w:rsidRPr="008C34A6">
          <w:rPr>
            <w:noProof/>
            <w:webHidden/>
            <w:sz w:val="24"/>
            <w:szCs w:val="24"/>
          </w:rPr>
        </w:r>
        <w:r w:rsidRPr="008C34A6">
          <w:rPr>
            <w:noProof/>
            <w:webHidden/>
            <w:sz w:val="24"/>
            <w:szCs w:val="24"/>
          </w:rPr>
          <w:fldChar w:fldCharType="separate"/>
        </w:r>
        <w:r w:rsidRPr="008C34A6">
          <w:rPr>
            <w:noProof/>
            <w:webHidden/>
            <w:sz w:val="24"/>
            <w:szCs w:val="24"/>
          </w:rPr>
          <w:t>25</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00" w:history="1">
        <w:r w:rsidRPr="008C34A6">
          <w:rPr>
            <w:rStyle w:val="a7"/>
            <w:noProof/>
            <w:sz w:val="24"/>
            <w:szCs w:val="24"/>
          </w:rPr>
          <w:t>Практическая подготовка 9. Определение проблемы организации на рынке.</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_Toc156754700 \h </w:instrText>
        </w:r>
        <w:r w:rsidRPr="008C34A6">
          <w:rPr>
            <w:noProof/>
            <w:webHidden/>
            <w:sz w:val="24"/>
            <w:szCs w:val="24"/>
          </w:rPr>
        </w:r>
        <w:r w:rsidRPr="008C34A6">
          <w:rPr>
            <w:noProof/>
            <w:webHidden/>
            <w:sz w:val="24"/>
            <w:szCs w:val="24"/>
          </w:rPr>
          <w:fldChar w:fldCharType="separate"/>
        </w:r>
        <w:r w:rsidRPr="008C34A6">
          <w:rPr>
            <w:noProof/>
            <w:webHidden/>
            <w:sz w:val="24"/>
            <w:szCs w:val="24"/>
          </w:rPr>
          <w:t>29</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01" w:history="1">
        <w:r w:rsidRPr="008C34A6">
          <w:rPr>
            <w:rStyle w:val="a7"/>
            <w:noProof/>
            <w:sz w:val="24"/>
            <w:szCs w:val="24"/>
          </w:rPr>
          <w:t>Практическая подготовка 10. Формулирование цели и задач исследования.</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_Toc156754701 \h </w:instrText>
        </w:r>
        <w:r w:rsidRPr="008C34A6">
          <w:rPr>
            <w:noProof/>
            <w:webHidden/>
            <w:sz w:val="24"/>
            <w:szCs w:val="24"/>
          </w:rPr>
        </w:r>
        <w:r w:rsidRPr="008C34A6">
          <w:rPr>
            <w:noProof/>
            <w:webHidden/>
            <w:sz w:val="24"/>
            <w:szCs w:val="24"/>
          </w:rPr>
          <w:fldChar w:fldCharType="separate"/>
        </w:r>
        <w:r w:rsidRPr="008C34A6">
          <w:rPr>
            <w:noProof/>
            <w:webHidden/>
            <w:sz w:val="24"/>
            <w:szCs w:val="24"/>
          </w:rPr>
          <w:t>29</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02" w:history="1">
        <w:r w:rsidRPr="008C34A6">
          <w:rPr>
            <w:rStyle w:val="a7"/>
            <w:noProof/>
            <w:sz w:val="24"/>
            <w:szCs w:val="24"/>
          </w:rPr>
          <w:t>Практическая подготовка 11. Составление плана проведения исследования рынка.</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_Toc156754702 \h </w:instrText>
        </w:r>
        <w:r w:rsidRPr="008C34A6">
          <w:rPr>
            <w:noProof/>
            <w:webHidden/>
            <w:sz w:val="24"/>
            <w:szCs w:val="24"/>
          </w:rPr>
        </w:r>
        <w:r w:rsidRPr="008C34A6">
          <w:rPr>
            <w:noProof/>
            <w:webHidden/>
            <w:sz w:val="24"/>
            <w:szCs w:val="24"/>
          </w:rPr>
          <w:fldChar w:fldCharType="separate"/>
        </w:r>
        <w:r w:rsidRPr="008C34A6">
          <w:rPr>
            <w:noProof/>
            <w:webHidden/>
            <w:sz w:val="24"/>
            <w:szCs w:val="24"/>
          </w:rPr>
          <w:t>32</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03" w:history="1">
        <w:r w:rsidRPr="008C34A6">
          <w:rPr>
            <w:rStyle w:val="a7"/>
            <w:noProof/>
            <w:sz w:val="24"/>
            <w:szCs w:val="24"/>
          </w:rPr>
          <w:t>Практическая подготовка 12. Определение источников для сбора необходимой информации.</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_Toc156754703 \h </w:instrText>
        </w:r>
        <w:r w:rsidRPr="008C34A6">
          <w:rPr>
            <w:noProof/>
            <w:webHidden/>
            <w:sz w:val="24"/>
            <w:szCs w:val="24"/>
          </w:rPr>
        </w:r>
        <w:r w:rsidRPr="008C34A6">
          <w:rPr>
            <w:noProof/>
            <w:webHidden/>
            <w:sz w:val="24"/>
            <w:szCs w:val="24"/>
          </w:rPr>
          <w:fldChar w:fldCharType="separate"/>
        </w:r>
        <w:r w:rsidRPr="008C34A6">
          <w:rPr>
            <w:noProof/>
            <w:webHidden/>
            <w:sz w:val="24"/>
            <w:szCs w:val="24"/>
          </w:rPr>
          <w:t>33</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04" w:history="1">
        <w:r w:rsidRPr="008C34A6">
          <w:rPr>
            <w:rStyle w:val="a7"/>
            <w:noProof/>
            <w:sz w:val="24"/>
            <w:szCs w:val="24"/>
          </w:rPr>
          <w:t>Практическая подготовка 13. Составление SWOT-анализа предприятия. Составление PEST-анализа предприятия.</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_Toc156754704 \h </w:instrText>
        </w:r>
        <w:r w:rsidRPr="008C34A6">
          <w:rPr>
            <w:noProof/>
            <w:webHidden/>
            <w:sz w:val="24"/>
            <w:szCs w:val="24"/>
          </w:rPr>
        </w:r>
        <w:r w:rsidRPr="008C34A6">
          <w:rPr>
            <w:noProof/>
            <w:webHidden/>
            <w:sz w:val="24"/>
            <w:szCs w:val="24"/>
          </w:rPr>
          <w:fldChar w:fldCharType="separate"/>
        </w:r>
        <w:r w:rsidRPr="008C34A6">
          <w:rPr>
            <w:noProof/>
            <w:webHidden/>
            <w:sz w:val="24"/>
            <w:szCs w:val="24"/>
          </w:rPr>
          <w:t>35</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05" w:history="1">
        <w:r w:rsidRPr="008C34A6">
          <w:rPr>
            <w:rStyle w:val="a7"/>
            <w:noProof/>
            <w:sz w:val="24"/>
            <w:szCs w:val="24"/>
          </w:rPr>
          <w:t>Практическая подготовка 14. Проведение ситуационного анализа рынка. Выявление тенденций рынка.</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_Toc156754705 \h </w:instrText>
        </w:r>
        <w:r w:rsidRPr="008C34A6">
          <w:rPr>
            <w:noProof/>
            <w:webHidden/>
            <w:sz w:val="24"/>
            <w:szCs w:val="24"/>
          </w:rPr>
        </w:r>
        <w:r w:rsidRPr="008C34A6">
          <w:rPr>
            <w:noProof/>
            <w:webHidden/>
            <w:sz w:val="24"/>
            <w:szCs w:val="24"/>
          </w:rPr>
          <w:fldChar w:fldCharType="separate"/>
        </w:r>
        <w:r w:rsidRPr="008C34A6">
          <w:rPr>
            <w:noProof/>
            <w:webHidden/>
            <w:sz w:val="24"/>
            <w:szCs w:val="24"/>
          </w:rPr>
          <w:t>38</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06" w:history="1">
        <w:r w:rsidRPr="008C34A6">
          <w:rPr>
            <w:rStyle w:val="a7"/>
            <w:noProof/>
            <w:sz w:val="24"/>
            <w:szCs w:val="24"/>
          </w:rPr>
          <w:t>Практическая подготовка 15. Произвести расчет объема, потенциала, темп роста рынка.</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_Toc156754706 \h </w:instrText>
        </w:r>
        <w:r w:rsidRPr="008C34A6">
          <w:rPr>
            <w:noProof/>
            <w:webHidden/>
            <w:sz w:val="24"/>
            <w:szCs w:val="24"/>
          </w:rPr>
        </w:r>
        <w:r w:rsidRPr="008C34A6">
          <w:rPr>
            <w:noProof/>
            <w:webHidden/>
            <w:sz w:val="24"/>
            <w:szCs w:val="24"/>
          </w:rPr>
          <w:fldChar w:fldCharType="separate"/>
        </w:r>
        <w:r w:rsidRPr="008C34A6">
          <w:rPr>
            <w:noProof/>
            <w:webHidden/>
            <w:sz w:val="24"/>
            <w:szCs w:val="24"/>
          </w:rPr>
          <w:t>38</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07" w:history="1">
        <w:r w:rsidRPr="008C34A6">
          <w:rPr>
            <w:rStyle w:val="a7"/>
            <w:noProof/>
            <w:sz w:val="24"/>
            <w:szCs w:val="24"/>
          </w:rPr>
          <w:t>Практическая подготовка 16. Преобразование полученных данных и разработка концепции позиционирования продукта на рынке.</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_Toc156754707 \h </w:instrText>
        </w:r>
        <w:r w:rsidRPr="008C34A6">
          <w:rPr>
            <w:noProof/>
            <w:webHidden/>
            <w:sz w:val="24"/>
            <w:szCs w:val="24"/>
          </w:rPr>
        </w:r>
        <w:r w:rsidRPr="008C34A6">
          <w:rPr>
            <w:noProof/>
            <w:webHidden/>
            <w:sz w:val="24"/>
            <w:szCs w:val="24"/>
          </w:rPr>
          <w:fldChar w:fldCharType="separate"/>
        </w:r>
        <w:r w:rsidRPr="008C34A6">
          <w:rPr>
            <w:noProof/>
            <w:webHidden/>
            <w:sz w:val="24"/>
            <w:szCs w:val="24"/>
          </w:rPr>
          <w:t>39</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08" w:history="1">
        <w:r w:rsidRPr="008C34A6">
          <w:rPr>
            <w:rStyle w:val="a7"/>
            <w:noProof/>
            <w:sz w:val="24"/>
            <w:szCs w:val="24"/>
          </w:rPr>
          <w:t>Практическая подготовка 17. Оценка общего уровня внутриотраслевой конкуренции</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_Toc156754708 \h </w:instrText>
        </w:r>
        <w:r w:rsidRPr="008C34A6">
          <w:rPr>
            <w:noProof/>
            <w:webHidden/>
            <w:sz w:val="24"/>
            <w:szCs w:val="24"/>
          </w:rPr>
        </w:r>
        <w:r w:rsidRPr="008C34A6">
          <w:rPr>
            <w:noProof/>
            <w:webHidden/>
            <w:sz w:val="24"/>
            <w:szCs w:val="24"/>
          </w:rPr>
          <w:fldChar w:fldCharType="separate"/>
        </w:r>
        <w:r w:rsidRPr="008C34A6">
          <w:rPr>
            <w:noProof/>
            <w:webHidden/>
            <w:sz w:val="24"/>
            <w:szCs w:val="24"/>
          </w:rPr>
          <w:t>43</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09" w:history="1">
        <w:r w:rsidRPr="008C34A6">
          <w:rPr>
            <w:rStyle w:val="a7"/>
            <w:noProof/>
            <w:sz w:val="24"/>
            <w:szCs w:val="24"/>
          </w:rPr>
          <w:t>Практическая подготовка 18. Составление карты конкуренции</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_Toc156754709 \h </w:instrText>
        </w:r>
        <w:r w:rsidRPr="008C34A6">
          <w:rPr>
            <w:noProof/>
            <w:webHidden/>
            <w:sz w:val="24"/>
            <w:szCs w:val="24"/>
          </w:rPr>
        </w:r>
        <w:r w:rsidRPr="008C34A6">
          <w:rPr>
            <w:noProof/>
            <w:webHidden/>
            <w:sz w:val="24"/>
            <w:szCs w:val="24"/>
          </w:rPr>
          <w:fldChar w:fldCharType="separate"/>
        </w:r>
        <w:r w:rsidRPr="008C34A6">
          <w:rPr>
            <w:noProof/>
            <w:webHidden/>
            <w:sz w:val="24"/>
            <w:szCs w:val="24"/>
          </w:rPr>
          <w:t>45</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10" w:history="1">
        <w:r w:rsidRPr="008C34A6">
          <w:rPr>
            <w:rStyle w:val="a7"/>
            <w:noProof/>
            <w:sz w:val="24"/>
            <w:szCs w:val="24"/>
          </w:rPr>
          <w:t>Практическая подготовка 19. Проведение сравнительного анализа конкурентов.</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_Toc156754710 \h </w:instrText>
        </w:r>
        <w:r w:rsidRPr="008C34A6">
          <w:rPr>
            <w:noProof/>
            <w:webHidden/>
            <w:sz w:val="24"/>
            <w:szCs w:val="24"/>
          </w:rPr>
        </w:r>
        <w:r w:rsidRPr="008C34A6">
          <w:rPr>
            <w:noProof/>
            <w:webHidden/>
            <w:sz w:val="24"/>
            <w:szCs w:val="24"/>
          </w:rPr>
          <w:fldChar w:fldCharType="separate"/>
        </w:r>
        <w:r w:rsidRPr="008C34A6">
          <w:rPr>
            <w:noProof/>
            <w:webHidden/>
            <w:sz w:val="24"/>
            <w:szCs w:val="24"/>
          </w:rPr>
          <w:t>46</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11" w:history="1">
        <w:r w:rsidRPr="008C34A6">
          <w:rPr>
            <w:rStyle w:val="a7"/>
            <w:noProof/>
            <w:sz w:val="24"/>
            <w:szCs w:val="24"/>
          </w:rPr>
          <w:t>Практическая подготовка 20. Проведение сравнительного анализа ценовой политики конкурентов.</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_Toc156754711 \h </w:instrText>
        </w:r>
        <w:r w:rsidRPr="008C34A6">
          <w:rPr>
            <w:noProof/>
            <w:webHidden/>
            <w:sz w:val="24"/>
            <w:szCs w:val="24"/>
          </w:rPr>
        </w:r>
        <w:r w:rsidRPr="008C34A6">
          <w:rPr>
            <w:noProof/>
            <w:webHidden/>
            <w:sz w:val="24"/>
            <w:szCs w:val="24"/>
          </w:rPr>
          <w:fldChar w:fldCharType="separate"/>
        </w:r>
        <w:r w:rsidRPr="008C34A6">
          <w:rPr>
            <w:noProof/>
            <w:webHidden/>
            <w:sz w:val="24"/>
            <w:szCs w:val="24"/>
          </w:rPr>
          <w:t>49</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12" w:history="1">
        <w:r w:rsidRPr="008C34A6">
          <w:rPr>
            <w:rStyle w:val="a7"/>
            <w:noProof/>
            <w:sz w:val="24"/>
            <w:szCs w:val="24"/>
          </w:rPr>
          <w:t>Практическая подготовка 21. Проведение сравнительного анализа дистрибуции продукта конкурентов.</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_Toc156754712 \h </w:instrText>
        </w:r>
        <w:r w:rsidRPr="008C34A6">
          <w:rPr>
            <w:noProof/>
            <w:webHidden/>
            <w:sz w:val="24"/>
            <w:szCs w:val="24"/>
          </w:rPr>
        </w:r>
        <w:r w:rsidRPr="008C34A6">
          <w:rPr>
            <w:noProof/>
            <w:webHidden/>
            <w:sz w:val="24"/>
            <w:szCs w:val="24"/>
          </w:rPr>
          <w:fldChar w:fldCharType="separate"/>
        </w:r>
        <w:r w:rsidRPr="008C34A6">
          <w:rPr>
            <w:noProof/>
            <w:webHidden/>
            <w:sz w:val="24"/>
            <w:szCs w:val="24"/>
          </w:rPr>
          <w:t>52</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13" w:history="1">
        <w:r w:rsidRPr="008C34A6">
          <w:rPr>
            <w:rStyle w:val="a7"/>
            <w:noProof/>
            <w:sz w:val="24"/>
            <w:szCs w:val="24"/>
          </w:rPr>
          <w:t>Практическая подготовка 22. Определение позиционирования всех участников на рынке.</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_Toc156754713 \h </w:instrText>
        </w:r>
        <w:r w:rsidRPr="008C34A6">
          <w:rPr>
            <w:noProof/>
            <w:webHidden/>
            <w:sz w:val="24"/>
            <w:szCs w:val="24"/>
          </w:rPr>
        </w:r>
        <w:r w:rsidRPr="008C34A6">
          <w:rPr>
            <w:noProof/>
            <w:webHidden/>
            <w:sz w:val="24"/>
            <w:szCs w:val="24"/>
          </w:rPr>
          <w:fldChar w:fldCharType="separate"/>
        </w:r>
        <w:r w:rsidRPr="008C34A6">
          <w:rPr>
            <w:noProof/>
            <w:webHidden/>
            <w:sz w:val="24"/>
            <w:szCs w:val="24"/>
          </w:rPr>
          <w:t>57</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14" w:history="1">
        <w:r w:rsidRPr="008C34A6">
          <w:rPr>
            <w:rStyle w:val="a7"/>
            <w:noProof/>
            <w:sz w:val="24"/>
            <w:szCs w:val="24"/>
          </w:rPr>
          <w:t>Практическая подготовка 23. Оценка методов продвижения конкурентов.</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_Toc156754714 \h </w:instrText>
        </w:r>
        <w:r w:rsidRPr="008C34A6">
          <w:rPr>
            <w:noProof/>
            <w:webHidden/>
            <w:sz w:val="24"/>
            <w:szCs w:val="24"/>
          </w:rPr>
        </w:r>
        <w:r w:rsidRPr="008C34A6">
          <w:rPr>
            <w:noProof/>
            <w:webHidden/>
            <w:sz w:val="24"/>
            <w:szCs w:val="24"/>
          </w:rPr>
          <w:fldChar w:fldCharType="separate"/>
        </w:r>
        <w:r w:rsidRPr="008C34A6">
          <w:rPr>
            <w:noProof/>
            <w:webHidden/>
            <w:sz w:val="24"/>
            <w:szCs w:val="24"/>
          </w:rPr>
          <w:t>62</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15" w:history="1">
        <w:r w:rsidRPr="008C34A6">
          <w:rPr>
            <w:rStyle w:val="a7"/>
            <w:noProof/>
            <w:sz w:val="24"/>
            <w:szCs w:val="24"/>
          </w:rPr>
          <w:t>Практическая подготовка 24. Оценка технологического уровня конкурентов.</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_Toc156754715 \h </w:instrText>
        </w:r>
        <w:r w:rsidRPr="008C34A6">
          <w:rPr>
            <w:noProof/>
            <w:webHidden/>
            <w:sz w:val="24"/>
            <w:szCs w:val="24"/>
          </w:rPr>
        </w:r>
        <w:r w:rsidRPr="008C34A6">
          <w:rPr>
            <w:noProof/>
            <w:webHidden/>
            <w:sz w:val="24"/>
            <w:szCs w:val="24"/>
          </w:rPr>
          <w:fldChar w:fldCharType="separate"/>
        </w:r>
        <w:r w:rsidRPr="008C34A6">
          <w:rPr>
            <w:noProof/>
            <w:webHidden/>
            <w:sz w:val="24"/>
            <w:szCs w:val="24"/>
          </w:rPr>
          <w:t>64</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16" w:history="1">
        <w:r w:rsidRPr="008C34A6">
          <w:rPr>
            <w:rStyle w:val="a7"/>
            <w:noProof/>
            <w:sz w:val="24"/>
            <w:szCs w:val="24"/>
          </w:rPr>
          <w:t>Практическая подготовка 25. Оценка конкурентных преимуществ/недостатков.</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_Toc156754716 \h </w:instrText>
        </w:r>
        <w:r w:rsidRPr="008C34A6">
          <w:rPr>
            <w:noProof/>
            <w:webHidden/>
            <w:sz w:val="24"/>
            <w:szCs w:val="24"/>
          </w:rPr>
        </w:r>
        <w:r w:rsidRPr="008C34A6">
          <w:rPr>
            <w:noProof/>
            <w:webHidden/>
            <w:sz w:val="24"/>
            <w:szCs w:val="24"/>
          </w:rPr>
          <w:fldChar w:fldCharType="separate"/>
        </w:r>
        <w:r w:rsidRPr="008C34A6">
          <w:rPr>
            <w:noProof/>
            <w:webHidden/>
            <w:sz w:val="24"/>
            <w:szCs w:val="24"/>
          </w:rPr>
          <w:t>66</w:t>
        </w:r>
        <w:r w:rsidRPr="008C34A6">
          <w:rPr>
            <w:noProof/>
            <w:webHidden/>
            <w:sz w:val="24"/>
            <w:szCs w:val="24"/>
          </w:rPr>
          <w:fldChar w:fldCharType="end"/>
        </w:r>
      </w:hyperlink>
    </w:p>
    <w:p w:rsidR="008C34A6" w:rsidRPr="008C34A6" w:rsidRDefault="008C34A6">
      <w:pPr>
        <w:pStyle w:val="11"/>
        <w:tabs>
          <w:tab w:val="right" w:leader="dot" w:pos="9345"/>
        </w:tabs>
        <w:rPr>
          <w:rFonts w:asciiTheme="minorHAnsi" w:eastAsiaTheme="minorEastAsia" w:hAnsiTheme="minorHAnsi" w:cstheme="minorBidi"/>
          <w:noProof/>
          <w:sz w:val="24"/>
          <w:szCs w:val="24"/>
          <w:lang w:eastAsia="ru-RU"/>
        </w:rPr>
      </w:pPr>
      <w:hyperlink w:anchor="_Toc156754717" w:history="1">
        <w:r w:rsidRPr="008C34A6">
          <w:rPr>
            <w:rStyle w:val="a7"/>
            <w:noProof/>
            <w:sz w:val="24"/>
            <w:szCs w:val="24"/>
          </w:rPr>
          <w:t>Практическая подготовка 26. Оценка и сравнение ключевого потребителя конкурентов.</w:t>
        </w:r>
        <w:r w:rsidRPr="008C34A6">
          <w:rPr>
            <w:noProof/>
            <w:webHidden/>
            <w:sz w:val="24"/>
            <w:szCs w:val="24"/>
          </w:rPr>
          <w:tab/>
        </w:r>
        <w:r w:rsidRPr="008C34A6">
          <w:rPr>
            <w:noProof/>
            <w:webHidden/>
            <w:sz w:val="24"/>
            <w:szCs w:val="24"/>
          </w:rPr>
          <w:fldChar w:fldCharType="begin"/>
        </w:r>
        <w:r w:rsidRPr="008C34A6">
          <w:rPr>
            <w:noProof/>
            <w:webHidden/>
            <w:sz w:val="24"/>
            <w:szCs w:val="24"/>
          </w:rPr>
          <w:instrText xml:space="preserve"> PAGEREF _Toc156754717 \h </w:instrText>
        </w:r>
        <w:r w:rsidRPr="008C34A6">
          <w:rPr>
            <w:noProof/>
            <w:webHidden/>
            <w:sz w:val="24"/>
            <w:szCs w:val="24"/>
          </w:rPr>
        </w:r>
        <w:r w:rsidRPr="008C34A6">
          <w:rPr>
            <w:noProof/>
            <w:webHidden/>
            <w:sz w:val="24"/>
            <w:szCs w:val="24"/>
          </w:rPr>
          <w:fldChar w:fldCharType="separate"/>
        </w:r>
        <w:r w:rsidRPr="008C34A6">
          <w:rPr>
            <w:noProof/>
            <w:webHidden/>
            <w:sz w:val="24"/>
            <w:szCs w:val="24"/>
          </w:rPr>
          <w:t>68</w:t>
        </w:r>
        <w:r w:rsidRPr="008C34A6">
          <w:rPr>
            <w:noProof/>
            <w:webHidden/>
            <w:sz w:val="24"/>
            <w:szCs w:val="24"/>
          </w:rPr>
          <w:fldChar w:fldCharType="end"/>
        </w:r>
      </w:hyperlink>
    </w:p>
    <w:p w:rsidR="00F541DD" w:rsidRPr="00B31FB7" w:rsidRDefault="00F541DD" w:rsidP="00F541DD">
      <w:pPr>
        <w:widowControl w:val="0"/>
        <w:tabs>
          <w:tab w:val="right" w:leader="dot" w:pos="9628"/>
        </w:tabs>
        <w:spacing w:line="360" w:lineRule="auto"/>
        <w:ind w:firstLine="709"/>
        <w:jc w:val="center"/>
        <w:rPr>
          <w:rFonts w:ascii="Times New Roman" w:hAnsi="Times New Roman" w:cs="Times New Roman"/>
          <w:sz w:val="24"/>
          <w:szCs w:val="24"/>
        </w:rPr>
      </w:pPr>
      <w:r w:rsidRPr="008C34A6">
        <w:rPr>
          <w:rFonts w:ascii="Times New Roman" w:hAnsi="Times New Roman" w:cs="Times New Roman"/>
          <w:sz w:val="24"/>
          <w:szCs w:val="24"/>
        </w:rPr>
        <w:fldChar w:fldCharType="end"/>
      </w:r>
    </w:p>
    <w:p w:rsidR="00F541DD" w:rsidRDefault="00F541DD" w:rsidP="00F541DD">
      <w:pPr>
        <w:rPr>
          <w:rFonts w:ascii="Times New Roman" w:hAnsi="Times New Roman" w:cs="Times New Roman"/>
          <w:sz w:val="28"/>
          <w:szCs w:val="28"/>
        </w:rPr>
      </w:pPr>
      <w:r>
        <w:rPr>
          <w:rFonts w:ascii="Times New Roman" w:hAnsi="Times New Roman" w:cs="Times New Roman"/>
          <w:sz w:val="28"/>
          <w:szCs w:val="28"/>
        </w:rPr>
        <w:br w:type="page"/>
      </w:r>
      <w:bookmarkStart w:id="1" w:name="_GoBack"/>
      <w:bookmarkEnd w:id="1"/>
    </w:p>
    <w:p w:rsidR="00F541DD" w:rsidRPr="00F541DD" w:rsidRDefault="00F541DD" w:rsidP="00F541DD">
      <w:pPr>
        <w:pStyle w:val="1"/>
        <w:spacing w:before="0" w:line="360" w:lineRule="auto"/>
        <w:ind w:firstLine="720"/>
        <w:jc w:val="center"/>
        <w:rPr>
          <w:rFonts w:ascii="Times New Roman" w:hAnsi="Times New Roman" w:cs="Times New Roman"/>
          <w:bCs/>
          <w:color w:val="auto"/>
          <w:sz w:val="28"/>
          <w:szCs w:val="28"/>
        </w:rPr>
      </w:pPr>
      <w:bookmarkStart w:id="2" w:name="_Toc156754691"/>
      <w:r w:rsidRPr="00F541DD">
        <w:rPr>
          <w:rFonts w:ascii="Times New Roman" w:hAnsi="Times New Roman" w:cs="Times New Roman"/>
          <w:color w:val="auto"/>
          <w:sz w:val="28"/>
          <w:szCs w:val="28"/>
        </w:rPr>
        <w:lastRenderedPageBreak/>
        <w:t>Введение</w:t>
      </w:r>
      <w:bookmarkEnd w:id="2"/>
    </w:p>
    <w:p w:rsidR="00C62FF2" w:rsidRDefault="00C62FF2" w:rsidP="00C62FF2">
      <w:pPr>
        <w:spacing w:after="0" w:line="360" w:lineRule="auto"/>
        <w:ind w:firstLine="709"/>
        <w:jc w:val="both"/>
        <w:rPr>
          <w:rFonts w:ascii="Times New Roman" w:hAnsi="Times New Roman" w:cs="Times New Roman"/>
          <w:sz w:val="28"/>
          <w:szCs w:val="28"/>
        </w:rPr>
      </w:pPr>
      <w:r w:rsidRPr="00C62FF2">
        <w:rPr>
          <w:rFonts w:ascii="Times New Roman" w:hAnsi="Times New Roman" w:cs="Times New Roman"/>
          <w:sz w:val="28"/>
          <w:szCs w:val="28"/>
        </w:rPr>
        <w:t xml:space="preserve">Методические рекомендации по МДК 01.01 «Анализ целевой аудитории, рынка и конкурентов» предназначены для обучающихся по специальности 42.02.01 Реклама; содержат систему практических заданий по основным темам междисциплинарного курса. </w:t>
      </w:r>
    </w:p>
    <w:p w:rsidR="00301CBC" w:rsidRPr="00C62FF2" w:rsidRDefault="00C62FF2" w:rsidP="00C62FF2">
      <w:pPr>
        <w:spacing w:after="0" w:line="360" w:lineRule="auto"/>
        <w:ind w:firstLine="709"/>
        <w:jc w:val="both"/>
        <w:rPr>
          <w:rFonts w:ascii="Times New Roman" w:hAnsi="Times New Roman" w:cs="Times New Roman"/>
          <w:sz w:val="28"/>
          <w:szCs w:val="28"/>
        </w:rPr>
      </w:pPr>
      <w:r w:rsidRPr="00C62FF2">
        <w:rPr>
          <w:rFonts w:ascii="Times New Roman" w:hAnsi="Times New Roman" w:cs="Times New Roman"/>
          <w:sz w:val="28"/>
          <w:szCs w:val="28"/>
        </w:rPr>
        <w:t xml:space="preserve">Представленные рекомендации направлены на формирование компонентов практических компетенций и представляют собой преломление теоретического материала в практические задания в рамках изучаемых тем.  </w:t>
      </w:r>
    </w:p>
    <w:p w:rsidR="00301CBC" w:rsidRDefault="00301CBC">
      <w:pPr>
        <w:rPr>
          <w:rFonts w:ascii="Times New Roman" w:hAnsi="Times New Roman" w:cs="Times New Roman"/>
          <w:sz w:val="24"/>
          <w:szCs w:val="24"/>
        </w:rPr>
      </w:pPr>
    </w:p>
    <w:p w:rsidR="00301CBC" w:rsidRDefault="00301CBC">
      <w:pPr>
        <w:rPr>
          <w:rFonts w:ascii="Times New Roman" w:hAnsi="Times New Roman" w:cs="Times New Roman"/>
          <w:sz w:val="24"/>
          <w:szCs w:val="24"/>
        </w:rPr>
      </w:pPr>
    </w:p>
    <w:p w:rsidR="00301CBC" w:rsidRDefault="00301CBC">
      <w:pPr>
        <w:rPr>
          <w:rFonts w:ascii="Times New Roman" w:hAnsi="Times New Roman" w:cs="Times New Roman"/>
          <w:sz w:val="24"/>
          <w:szCs w:val="24"/>
        </w:rPr>
      </w:pPr>
    </w:p>
    <w:p w:rsidR="00301CBC" w:rsidRDefault="00301CBC">
      <w:pPr>
        <w:rPr>
          <w:rFonts w:ascii="Times New Roman" w:hAnsi="Times New Roman" w:cs="Times New Roman"/>
          <w:sz w:val="24"/>
          <w:szCs w:val="24"/>
        </w:rPr>
      </w:pPr>
    </w:p>
    <w:p w:rsidR="00301CBC" w:rsidRDefault="00301CBC">
      <w:pPr>
        <w:rPr>
          <w:rFonts w:ascii="Times New Roman" w:hAnsi="Times New Roman" w:cs="Times New Roman"/>
          <w:sz w:val="24"/>
          <w:szCs w:val="24"/>
        </w:rPr>
      </w:pPr>
      <w:r>
        <w:rPr>
          <w:rFonts w:ascii="Times New Roman" w:hAnsi="Times New Roman" w:cs="Times New Roman"/>
          <w:sz w:val="24"/>
          <w:szCs w:val="24"/>
        </w:rPr>
        <w:br w:type="page"/>
      </w:r>
    </w:p>
    <w:p w:rsidR="006D36F3" w:rsidRPr="00F541DD" w:rsidRDefault="00A33CF7" w:rsidP="00F541DD">
      <w:pPr>
        <w:pStyle w:val="1"/>
        <w:spacing w:before="0" w:line="360" w:lineRule="auto"/>
        <w:ind w:firstLine="720"/>
        <w:jc w:val="center"/>
        <w:rPr>
          <w:rFonts w:ascii="Times New Roman" w:hAnsi="Times New Roman" w:cs="Times New Roman"/>
          <w:b/>
          <w:color w:val="auto"/>
          <w:sz w:val="28"/>
          <w:szCs w:val="28"/>
        </w:rPr>
      </w:pPr>
      <w:bookmarkStart w:id="3" w:name="_Toc156754692"/>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1.</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Определение</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целевого</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рынка</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Подбор</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инструмента</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для</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проведения</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анализа</w:t>
      </w:r>
      <w:bookmarkEnd w:id="3"/>
    </w:p>
    <w:p w:rsidR="00A33CF7" w:rsidRDefault="00A33CF7" w:rsidP="00A33CF7">
      <w:pPr>
        <w:jc w:val="both"/>
        <w:rPr>
          <w:rFonts w:ascii="Times New Roman" w:hAnsi="Times New Roman" w:cs="Times New Roman"/>
          <w:sz w:val="24"/>
          <w:szCs w:val="24"/>
        </w:rPr>
      </w:pPr>
    </w:p>
    <w:p w:rsidR="00A1384B" w:rsidRPr="00A1384B" w:rsidRDefault="00A1384B" w:rsidP="00A1384B">
      <w:pPr>
        <w:spacing w:after="0"/>
        <w:ind w:firstLine="709"/>
        <w:jc w:val="center"/>
        <w:rPr>
          <w:rFonts w:ascii="Times New Roman" w:hAnsi="Times New Roman" w:cs="Times New Roman"/>
          <w:b/>
          <w:sz w:val="24"/>
          <w:szCs w:val="24"/>
        </w:rPr>
      </w:pPr>
      <w:r w:rsidRPr="00A1384B">
        <w:rPr>
          <w:rFonts w:ascii="Times New Roman" w:hAnsi="Times New Roman" w:cs="Times New Roman"/>
          <w:b/>
          <w:sz w:val="24"/>
          <w:szCs w:val="24"/>
        </w:rPr>
        <w:t>Алгоритм выполнения работы</w:t>
      </w:r>
    </w:p>
    <w:p w:rsidR="00A33CF7" w:rsidRPr="00A33CF7" w:rsidRDefault="00A33CF7" w:rsidP="00C62FF2">
      <w:pPr>
        <w:spacing w:after="0"/>
        <w:ind w:firstLine="709"/>
        <w:jc w:val="both"/>
        <w:rPr>
          <w:rFonts w:ascii="Times New Roman" w:hAnsi="Times New Roman" w:cs="Times New Roman"/>
          <w:sz w:val="24"/>
          <w:szCs w:val="24"/>
        </w:rPr>
      </w:pPr>
      <w:r w:rsidRPr="00A33CF7">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помогает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решить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следующие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задачи.</w:t>
      </w:r>
    </w:p>
    <w:p w:rsidR="00A33CF7" w:rsidRP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1.</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Четко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определить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свою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нишу.</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знаете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своего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можете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недооценивать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переоценивать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потенциал</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своей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ниши.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Из-за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маркетинговая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стратегия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соответствовать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реальным</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возможностям,</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бизнес</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тратить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деньги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рекламу</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бесперспективных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p>
    <w:p w:rsidR="00A33CF7" w:rsidRP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2.</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Повысить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продажи.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Понимание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масштаба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вашего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позволяет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продвигать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товары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стимулировать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продажи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тех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сегментах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аудитории,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которая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вероятно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купит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товары.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менее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перспективных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можете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выстроить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более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долгосрочные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воронки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постепенно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будут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взращивать</w:t>
      </w:r>
      <w:r w:rsidR="006235EA">
        <w:rPr>
          <w:rFonts w:ascii="Times New Roman" w:hAnsi="Times New Roman" w:cs="Times New Roman"/>
          <w:sz w:val="24"/>
          <w:szCs w:val="24"/>
        </w:rPr>
        <w:t xml:space="preserve"> </w:t>
      </w:r>
      <w:proofErr w:type="spellStart"/>
      <w:r w:rsidRPr="00A33CF7">
        <w:rPr>
          <w:rFonts w:ascii="Times New Roman" w:hAnsi="Times New Roman" w:cs="Times New Roman"/>
          <w:sz w:val="24"/>
          <w:szCs w:val="24"/>
        </w:rPr>
        <w:t>лидов</w:t>
      </w:r>
      <w:proofErr w:type="spellEnd"/>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вести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решению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покупке.</w:t>
      </w:r>
    </w:p>
    <w:p w:rsidR="00A33CF7" w:rsidRP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Повысить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узнаваемость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бренда.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Зная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свой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рынок,</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можете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продвигать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свой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бренд</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только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потенциально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заинтересованной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аудитории.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Такой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подход</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экономит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деньги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рекламу</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помогает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повысить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узнаваемость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бренда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сегментах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где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найти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новых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клиентов.</w:t>
      </w:r>
    </w:p>
    <w:p w:rsidR="00A33CF7" w:rsidRP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3.</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Повысить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конкурентоспособность.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Четкое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понимание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своего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поможет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улучшить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позиции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относительно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конкурентов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откроет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возможность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выхода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новые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были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заняты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вашими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конкурентами.</w:t>
      </w:r>
    </w:p>
    <w:p w:rsidR="00A33CF7" w:rsidRPr="00A33CF7" w:rsidRDefault="00A33CF7" w:rsidP="00C62FF2">
      <w:pPr>
        <w:spacing w:after="0"/>
        <w:ind w:firstLine="709"/>
        <w:jc w:val="both"/>
        <w:rPr>
          <w:rFonts w:ascii="Times New Roman" w:hAnsi="Times New Roman" w:cs="Times New Roman"/>
          <w:sz w:val="24"/>
          <w:szCs w:val="24"/>
        </w:rPr>
      </w:pPr>
      <w:r w:rsidRPr="00A33CF7">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важный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полезный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шаг</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любого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размера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любой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нише,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который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проясняет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место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помогает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оптимизировать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бизнес-процессы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выйти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новый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уровень.</w:t>
      </w:r>
    </w:p>
    <w:p w:rsidR="00A33CF7" w:rsidRPr="00A33CF7" w:rsidRDefault="00A33CF7" w:rsidP="00C62FF2">
      <w:pPr>
        <w:spacing w:after="0"/>
        <w:ind w:firstLine="709"/>
        <w:jc w:val="both"/>
        <w:rPr>
          <w:rFonts w:ascii="Times New Roman" w:hAnsi="Times New Roman" w:cs="Times New Roman"/>
          <w:sz w:val="24"/>
          <w:szCs w:val="24"/>
        </w:rPr>
      </w:pPr>
      <w:r w:rsidRPr="00A33CF7">
        <w:rPr>
          <w:rFonts w:ascii="Times New Roman" w:hAnsi="Times New Roman" w:cs="Times New Roman"/>
          <w:sz w:val="24"/>
          <w:szCs w:val="24"/>
        </w:rPr>
        <w:t>Виды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целевых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рынков</w:t>
      </w:r>
    </w:p>
    <w:p w:rsidR="00A33CF7" w:rsidRPr="00A33CF7" w:rsidRDefault="00A33CF7" w:rsidP="00C62FF2">
      <w:pPr>
        <w:spacing w:after="0"/>
        <w:ind w:firstLine="709"/>
        <w:jc w:val="both"/>
        <w:rPr>
          <w:rFonts w:ascii="Times New Roman" w:hAnsi="Times New Roman" w:cs="Times New Roman"/>
          <w:sz w:val="24"/>
          <w:szCs w:val="24"/>
        </w:rPr>
      </w:pPr>
      <w:r w:rsidRPr="00A33CF7">
        <w:rPr>
          <w:rFonts w:ascii="Times New Roman" w:hAnsi="Times New Roman" w:cs="Times New Roman"/>
          <w:sz w:val="24"/>
          <w:szCs w:val="24"/>
        </w:rPr>
        <w:t>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маркетинге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выделяют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два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основных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вида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первичный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вторичный.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Аудитории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этих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рынков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различаются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размере,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поведении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мотивах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выборе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товара.</w:t>
      </w:r>
    </w:p>
    <w:p w:rsidR="00A33CF7" w:rsidRPr="00A33CF7" w:rsidRDefault="00A33CF7" w:rsidP="00C62FF2">
      <w:pPr>
        <w:spacing w:after="0"/>
        <w:ind w:firstLine="709"/>
        <w:jc w:val="both"/>
        <w:rPr>
          <w:rFonts w:ascii="Times New Roman" w:hAnsi="Times New Roman" w:cs="Times New Roman"/>
          <w:sz w:val="24"/>
          <w:szCs w:val="24"/>
        </w:rPr>
      </w:pPr>
      <w:r w:rsidRPr="00A33CF7">
        <w:rPr>
          <w:rFonts w:ascii="Times New Roman" w:hAnsi="Times New Roman" w:cs="Times New Roman"/>
          <w:sz w:val="24"/>
          <w:szCs w:val="24"/>
        </w:rPr>
        <w:t>Первичный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рынок.</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основной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рынок</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который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приносит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большую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часть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дохода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прибыли.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Аудитория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первичного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имеет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ярко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выраженную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потребность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ваших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продуктах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услугах,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также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активна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поиске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своих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проблем.</w:t>
      </w:r>
    </w:p>
    <w:p w:rsidR="00A33CF7" w:rsidRPr="00A33CF7" w:rsidRDefault="00A33CF7" w:rsidP="00C62FF2">
      <w:pPr>
        <w:spacing w:after="0"/>
        <w:ind w:firstLine="709"/>
        <w:jc w:val="both"/>
        <w:rPr>
          <w:rFonts w:ascii="Times New Roman" w:hAnsi="Times New Roman" w:cs="Times New Roman"/>
          <w:sz w:val="24"/>
          <w:szCs w:val="24"/>
        </w:rPr>
      </w:pPr>
      <w:r w:rsidRPr="00A33CF7">
        <w:rPr>
          <w:rFonts w:ascii="Times New Roman" w:hAnsi="Times New Roman" w:cs="Times New Roman"/>
          <w:sz w:val="24"/>
          <w:szCs w:val="24"/>
        </w:rPr>
        <w:t>Вторичный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рынок.</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вид</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включает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следующую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аудиторию: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узкая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группа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потенциальных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покупателей,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люди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низким</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уровнем</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вовлеченности,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также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люди,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влияют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выбор</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групп</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первичного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p>
    <w:p w:rsidR="00A33CF7" w:rsidRPr="00A33CF7" w:rsidRDefault="00A33CF7" w:rsidP="00C62FF2">
      <w:pPr>
        <w:spacing w:after="0"/>
        <w:ind w:firstLine="709"/>
        <w:jc w:val="both"/>
        <w:rPr>
          <w:rFonts w:ascii="Times New Roman" w:hAnsi="Times New Roman" w:cs="Times New Roman"/>
          <w:sz w:val="24"/>
          <w:szCs w:val="24"/>
        </w:rPr>
      </w:pPr>
      <w:r w:rsidRPr="00A33CF7">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определить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рынок,</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пройдите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следующие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этапы.</w:t>
      </w:r>
    </w:p>
    <w:p w:rsidR="00A33CF7" w:rsidRP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Проанализируйте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свои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товары.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Подумайте,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продукты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могут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быть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полезны,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проблемы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они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решают,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помогают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удовлетворить.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Эти</w:t>
      </w:r>
      <w:r w:rsidR="006235EA">
        <w:rPr>
          <w:rFonts w:ascii="Times New Roman" w:hAnsi="Times New Roman" w:cs="Times New Roman"/>
          <w:sz w:val="24"/>
          <w:szCs w:val="24"/>
        </w:rPr>
        <w:t xml:space="preserve"> </w:t>
      </w:r>
      <w:proofErr w:type="spellStart"/>
      <w:r w:rsidRPr="00A33CF7">
        <w:rPr>
          <w:rFonts w:ascii="Times New Roman" w:hAnsi="Times New Roman" w:cs="Times New Roman"/>
          <w:sz w:val="24"/>
          <w:szCs w:val="24"/>
        </w:rPr>
        <w:t>инсайты</w:t>
      </w:r>
      <w:proofErr w:type="spellEnd"/>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дадут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понимание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обновить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ассортимент,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покрыть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большую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часть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p>
    <w:p w:rsidR="00A33CF7" w:rsidRP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Проанализируйте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существующих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клиентов.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Изучите,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общего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ваших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клиентов.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Так</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поймете,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мотивы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движут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покупателями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сможете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использовать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эту</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информацию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более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эффективного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продвижения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услуг.</w:t>
      </w:r>
    </w:p>
    <w:p w:rsidR="00A33CF7" w:rsidRP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Узнайте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емкость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объем</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всех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предоставляемых</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услуг</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внутри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одного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рыночного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сегмента.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Так</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сможете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понять,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какую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долю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занимаете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конкуренты.</w:t>
      </w:r>
    </w:p>
    <w:p w:rsidR="00A33CF7" w:rsidRP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Проанализируйте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конкурентов.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основании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емкости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можете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проанализировать,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счет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чего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конкуренты</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занимают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определенную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долю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поможет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составить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конкуренцию</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там,</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где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раньше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бренд</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присутствовал.</w:t>
      </w:r>
    </w:p>
    <w:p w:rsid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Ознакомьтесь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исследованиями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тенденциями.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Изучите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существующие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вашей</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нише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следите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тенденциями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рынке,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могут</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открывать</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новые,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ранее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незаинтересованные</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аудитории</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вашего</w:t>
      </w:r>
      <w:r w:rsidR="006235EA">
        <w:rPr>
          <w:rFonts w:ascii="Times New Roman" w:hAnsi="Times New Roman" w:cs="Times New Roman"/>
          <w:sz w:val="24"/>
          <w:szCs w:val="24"/>
        </w:rPr>
        <w:t xml:space="preserve"> </w:t>
      </w:r>
      <w:r w:rsidRPr="00A33CF7">
        <w:rPr>
          <w:rFonts w:ascii="Times New Roman" w:hAnsi="Times New Roman" w:cs="Times New Roman"/>
          <w:sz w:val="24"/>
          <w:szCs w:val="24"/>
        </w:rPr>
        <w:t>бизнеса.</w:t>
      </w:r>
    </w:p>
    <w:p w:rsidR="00A33CF7" w:rsidRPr="00702C08" w:rsidRDefault="00A33CF7" w:rsidP="00C62FF2">
      <w:pPr>
        <w:spacing w:after="0"/>
        <w:ind w:firstLine="709"/>
        <w:jc w:val="both"/>
        <w:rPr>
          <w:rFonts w:ascii="Times New Roman" w:hAnsi="Times New Roman" w:cs="Times New Roman"/>
          <w:b/>
          <w:sz w:val="24"/>
          <w:szCs w:val="24"/>
        </w:rPr>
      </w:pPr>
      <w:r w:rsidRPr="00702C08">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1.</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Провести</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определение</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целевого</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рынка</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по</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Ставрополю</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(Ставропольскому</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краю):</w:t>
      </w:r>
    </w:p>
    <w:p w:rsid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Pr>
          <w:rFonts w:ascii="Times New Roman" w:hAnsi="Times New Roman" w:cs="Times New Roman"/>
          <w:sz w:val="24"/>
          <w:szCs w:val="24"/>
        </w:rPr>
        <w:t>растительного</w:t>
      </w:r>
      <w:r w:rsidR="006235EA">
        <w:rPr>
          <w:rFonts w:ascii="Times New Roman" w:hAnsi="Times New Roman" w:cs="Times New Roman"/>
          <w:sz w:val="24"/>
          <w:szCs w:val="24"/>
        </w:rPr>
        <w:t xml:space="preserve"> </w:t>
      </w:r>
      <w:r>
        <w:rPr>
          <w:rFonts w:ascii="Times New Roman" w:hAnsi="Times New Roman" w:cs="Times New Roman"/>
          <w:sz w:val="24"/>
          <w:szCs w:val="24"/>
        </w:rPr>
        <w:t>масла;</w:t>
      </w:r>
    </w:p>
    <w:p w:rsid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6235EA">
        <w:rPr>
          <w:rFonts w:ascii="Times New Roman" w:hAnsi="Times New Roman" w:cs="Times New Roman"/>
          <w:sz w:val="24"/>
          <w:szCs w:val="24"/>
        </w:rPr>
        <w:t xml:space="preserve"> </w:t>
      </w:r>
      <w:r>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Pr>
          <w:rFonts w:ascii="Times New Roman" w:hAnsi="Times New Roman" w:cs="Times New Roman"/>
          <w:sz w:val="24"/>
          <w:szCs w:val="24"/>
        </w:rPr>
        <w:t>хлебобулочных</w:t>
      </w:r>
      <w:r w:rsidR="006235EA">
        <w:rPr>
          <w:rFonts w:ascii="Times New Roman" w:hAnsi="Times New Roman" w:cs="Times New Roman"/>
          <w:sz w:val="24"/>
          <w:szCs w:val="24"/>
        </w:rPr>
        <w:t xml:space="preserve"> </w:t>
      </w:r>
      <w:r>
        <w:rPr>
          <w:rFonts w:ascii="Times New Roman" w:hAnsi="Times New Roman" w:cs="Times New Roman"/>
          <w:sz w:val="24"/>
          <w:szCs w:val="24"/>
        </w:rPr>
        <w:t>изделий;</w:t>
      </w:r>
    </w:p>
    <w:p w:rsid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w:t>
      </w:r>
      <w:r w:rsidR="006235EA">
        <w:rPr>
          <w:rFonts w:ascii="Times New Roman" w:hAnsi="Times New Roman" w:cs="Times New Roman"/>
          <w:sz w:val="24"/>
          <w:szCs w:val="24"/>
        </w:rPr>
        <w:t xml:space="preserve"> </w:t>
      </w:r>
      <w:r>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Pr>
          <w:rFonts w:ascii="Times New Roman" w:hAnsi="Times New Roman" w:cs="Times New Roman"/>
          <w:sz w:val="24"/>
          <w:szCs w:val="24"/>
        </w:rPr>
        <w:t>легковых</w:t>
      </w:r>
      <w:r w:rsidR="006235EA">
        <w:rPr>
          <w:rFonts w:ascii="Times New Roman" w:hAnsi="Times New Roman" w:cs="Times New Roman"/>
          <w:sz w:val="24"/>
          <w:szCs w:val="24"/>
        </w:rPr>
        <w:t xml:space="preserve"> </w:t>
      </w:r>
      <w:r>
        <w:rPr>
          <w:rFonts w:ascii="Times New Roman" w:hAnsi="Times New Roman" w:cs="Times New Roman"/>
          <w:sz w:val="24"/>
          <w:szCs w:val="24"/>
        </w:rPr>
        <w:t>АТС;</w:t>
      </w:r>
    </w:p>
    <w:p w:rsid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–услуг</w:t>
      </w:r>
      <w:r w:rsidR="006235EA">
        <w:rPr>
          <w:rFonts w:ascii="Times New Roman" w:hAnsi="Times New Roman" w:cs="Times New Roman"/>
          <w:sz w:val="24"/>
          <w:szCs w:val="24"/>
        </w:rPr>
        <w:t xml:space="preserve"> </w:t>
      </w:r>
      <w:r>
        <w:rPr>
          <w:rFonts w:ascii="Times New Roman" w:hAnsi="Times New Roman" w:cs="Times New Roman"/>
          <w:sz w:val="24"/>
          <w:szCs w:val="24"/>
        </w:rPr>
        <w:t>по</w:t>
      </w:r>
      <w:r w:rsidR="006235EA">
        <w:rPr>
          <w:rFonts w:ascii="Times New Roman" w:hAnsi="Times New Roman" w:cs="Times New Roman"/>
          <w:sz w:val="24"/>
          <w:szCs w:val="24"/>
        </w:rPr>
        <w:t xml:space="preserve"> </w:t>
      </w:r>
      <w:r>
        <w:rPr>
          <w:rFonts w:ascii="Times New Roman" w:hAnsi="Times New Roman" w:cs="Times New Roman"/>
          <w:sz w:val="24"/>
          <w:szCs w:val="24"/>
        </w:rPr>
        <w:t>обслуживанию</w:t>
      </w:r>
      <w:r w:rsidR="006235EA">
        <w:rPr>
          <w:rFonts w:ascii="Times New Roman" w:hAnsi="Times New Roman" w:cs="Times New Roman"/>
          <w:sz w:val="24"/>
          <w:szCs w:val="24"/>
        </w:rPr>
        <w:t xml:space="preserve"> </w:t>
      </w:r>
      <w:r>
        <w:rPr>
          <w:rFonts w:ascii="Times New Roman" w:hAnsi="Times New Roman" w:cs="Times New Roman"/>
          <w:sz w:val="24"/>
          <w:szCs w:val="24"/>
        </w:rPr>
        <w:t>АТС</w:t>
      </w:r>
      <w:r w:rsidR="006235EA">
        <w:rPr>
          <w:rFonts w:ascii="Times New Roman" w:hAnsi="Times New Roman" w:cs="Times New Roman"/>
          <w:sz w:val="24"/>
          <w:szCs w:val="24"/>
        </w:rPr>
        <w:t xml:space="preserve"> </w:t>
      </w:r>
      <w:r>
        <w:rPr>
          <w:rFonts w:ascii="Times New Roman" w:hAnsi="Times New Roman" w:cs="Times New Roman"/>
          <w:sz w:val="24"/>
          <w:szCs w:val="24"/>
        </w:rPr>
        <w:t>(мойка)</w:t>
      </w:r>
    </w:p>
    <w:p w:rsidR="00A33CF7" w:rsidRDefault="00A33CF7" w:rsidP="00C62FF2">
      <w:pPr>
        <w:spacing w:after="0"/>
        <w:ind w:firstLine="709"/>
        <w:jc w:val="both"/>
        <w:rPr>
          <w:rFonts w:ascii="Times New Roman" w:hAnsi="Times New Roman" w:cs="Times New Roman"/>
          <w:sz w:val="24"/>
          <w:szCs w:val="24"/>
        </w:rPr>
      </w:pPr>
      <w:r>
        <w:rPr>
          <w:rFonts w:ascii="Times New Roman" w:hAnsi="Times New Roman" w:cs="Times New Roman"/>
          <w:sz w:val="24"/>
          <w:szCs w:val="24"/>
        </w:rPr>
        <w:t>–туристических</w:t>
      </w:r>
      <w:r w:rsidR="006235EA">
        <w:rPr>
          <w:rFonts w:ascii="Times New Roman" w:hAnsi="Times New Roman" w:cs="Times New Roman"/>
          <w:sz w:val="24"/>
          <w:szCs w:val="24"/>
        </w:rPr>
        <w:t xml:space="preserve"> </w:t>
      </w:r>
      <w:r>
        <w:rPr>
          <w:rFonts w:ascii="Times New Roman" w:hAnsi="Times New Roman" w:cs="Times New Roman"/>
          <w:sz w:val="24"/>
          <w:szCs w:val="24"/>
        </w:rPr>
        <w:t>услуг.</w:t>
      </w:r>
    </w:p>
    <w:p w:rsidR="00A33CF7" w:rsidRDefault="00A33CF7" w:rsidP="004D3646">
      <w:pPr>
        <w:ind w:firstLine="709"/>
        <w:jc w:val="both"/>
        <w:rPr>
          <w:rFonts w:ascii="Times New Roman" w:hAnsi="Times New Roman" w:cs="Times New Roman"/>
          <w:b/>
          <w:sz w:val="24"/>
          <w:szCs w:val="24"/>
        </w:rPr>
      </w:pPr>
    </w:p>
    <w:p w:rsidR="00702C08" w:rsidRPr="00702C08" w:rsidRDefault="00702C08" w:rsidP="004D3646">
      <w:pPr>
        <w:spacing w:after="0"/>
        <w:ind w:firstLine="709"/>
        <w:jc w:val="both"/>
        <w:rPr>
          <w:rFonts w:ascii="Times New Roman" w:hAnsi="Times New Roman" w:cs="Times New Roman"/>
          <w:sz w:val="24"/>
          <w:szCs w:val="24"/>
        </w:rPr>
      </w:pPr>
      <w:r w:rsidRPr="00702C08">
        <w:rPr>
          <w:rFonts w:ascii="Times New Roman" w:hAnsi="Times New Roman" w:cs="Times New Roman"/>
          <w:sz w:val="24"/>
          <w:szCs w:val="24"/>
        </w:rPr>
        <w:t>Анализ</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практическая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маркетинговая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работа,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которая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является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первостепенным</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этапом</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подготовки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бизнес-планов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эффективным</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инструментом</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дальнейшего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развития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бизнеса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конкурентной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среде.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изучении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результатов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собственной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деятельности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динамики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конкурентов,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производитель</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получает</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возможность</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сориентироваться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относительно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рынков,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которых</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он</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сбыть</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произведенный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им</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извлечь</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этого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прибыль.</w:t>
      </w:r>
    </w:p>
    <w:p w:rsidR="00702C08" w:rsidRPr="00702C08" w:rsidRDefault="00702C08" w:rsidP="004D3646">
      <w:pPr>
        <w:spacing w:after="0"/>
        <w:ind w:firstLine="709"/>
        <w:jc w:val="both"/>
        <w:rPr>
          <w:rFonts w:ascii="Times New Roman" w:hAnsi="Times New Roman" w:cs="Times New Roman"/>
          <w:sz w:val="24"/>
          <w:szCs w:val="24"/>
        </w:rPr>
      </w:pPr>
      <w:r>
        <w:rPr>
          <w:rFonts w:ascii="Times New Roman" w:hAnsi="Times New Roman" w:cs="Times New Roman"/>
          <w:sz w:val="24"/>
          <w:szCs w:val="24"/>
        </w:rPr>
        <w:t>Методы</w:t>
      </w:r>
      <w:r w:rsidR="006235EA">
        <w:rPr>
          <w:rFonts w:ascii="Times New Roman" w:hAnsi="Times New Roman" w:cs="Times New Roman"/>
          <w:sz w:val="24"/>
          <w:szCs w:val="24"/>
        </w:rPr>
        <w:t xml:space="preserve"> </w:t>
      </w:r>
      <w:r>
        <w:rPr>
          <w:rFonts w:ascii="Times New Roman" w:hAnsi="Times New Roman" w:cs="Times New Roman"/>
          <w:sz w:val="24"/>
          <w:szCs w:val="24"/>
        </w:rPr>
        <w:t>анализа</w:t>
      </w:r>
      <w:r w:rsidRPr="00702C08">
        <w:rPr>
          <w:rFonts w:ascii="Times New Roman" w:hAnsi="Times New Roman" w:cs="Times New Roman"/>
          <w:sz w:val="24"/>
          <w:szCs w:val="24"/>
        </w:rPr>
        <w:t>:</w:t>
      </w:r>
    </w:p>
    <w:p w:rsidR="00702C08" w:rsidRPr="00702C08" w:rsidRDefault="00702C08" w:rsidP="004D3646">
      <w:pPr>
        <w:spacing w:after="0"/>
        <w:ind w:firstLine="709"/>
        <w:jc w:val="both"/>
        <w:rPr>
          <w:rFonts w:ascii="Times New Roman" w:hAnsi="Times New Roman" w:cs="Times New Roman"/>
          <w:sz w:val="24"/>
          <w:szCs w:val="24"/>
        </w:rPr>
      </w:pPr>
      <w:r w:rsidRPr="00702C08">
        <w:rPr>
          <w:rFonts w:ascii="Times New Roman" w:hAnsi="Times New Roman" w:cs="Times New Roman"/>
          <w:sz w:val="24"/>
          <w:szCs w:val="24"/>
        </w:rPr>
        <w:t>определить</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тип</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своего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структуру;</w:t>
      </w:r>
    </w:p>
    <w:p w:rsidR="00702C08" w:rsidRPr="00702C08" w:rsidRDefault="00702C08" w:rsidP="004D3646">
      <w:pPr>
        <w:spacing w:after="0"/>
        <w:ind w:firstLine="709"/>
        <w:jc w:val="both"/>
        <w:rPr>
          <w:rFonts w:ascii="Times New Roman" w:hAnsi="Times New Roman" w:cs="Times New Roman"/>
          <w:sz w:val="24"/>
          <w:szCs w:val="24"/>
        </w:rPr>
      </w:pPr>
      <w:r w:rsidRPr="00702C08">
        <w:rPr>
          <w:rFonts w:ascii="Times New Roman" w:hAnsi="Times New Roman" w:cs="Times New Roman"/>
          <w:sz w:val="24"/>
          <w:szCs w:val="24"/>
        </w:rPr>
        <w:t>оценить</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рыночную</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конъюнктуру</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(экономическую</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ситуацию,</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соотношение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уровней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спроса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предложений,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объем</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цены);</w:t>
      </w:r>
    </w:p>
    <w:p w:rsidR="00702C08" w:rsidRPr="00702C08" w:rsidRDefault="00702C08" w:rsidP="004D3646">
      <w:pPr>
        <w:spacing w:after="0"/>
        <w:ind w:firstLine="709"/>
        <w:jc w:val="both"/>
        <w:rPr>
          <w:rFonts w:ascii="Times New Roman" w:hAnsi="Times New Roman" w:cs="Times New Roman"/>
          <w:sz w:val="24"/>
          <w:szCs w:val="24"/>
        </w:rPr>
      </w:pPr>
      <w:r w:rsidRPr="00702C08">
        <w:rPr>
          <w:rFonts w:ascii="Times New Roman" w:hAnsi="Times New Roman" w:cs="Times New Roman"/>
          <w:sz w:val="24"/>
          <w:szCs w:val="24"/>
        </w:rPr>
        <w:t>подобрать</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целевые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сегменты</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путем</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разделения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(сегментирования)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различные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выявления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оптимальных</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каналов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сбыта;</w:t>
      </w:r>
    </w:p>
    <w:p w:rsidR="00702C08" w:rsidRPr="00702C08" w:rsidRDefault="00702C08" w:rsidP="004D3646">
      <w:pPr>
        <w:spacing w:after="0"/>
        <w:ind w:firstLine="709"/>
        <w:jc w:val="both"/>
        <w:rPr>
          <w:rFonts w:ascii="Times New Roman" w:hAnsi="Times New Roman" w:cs="Times New Roman"/>
          <w:sz w:val="24"/>
          <w:szCs w:val="24"/>
        </w:rPr>
      </w:pPr>
      <w:r w:rsidRPr="00702C08">
        <w:rPr>
          <w:rFonts w:ascii="Times New Roman" w:hAnsi="Times New Roman" w:cs="Times New Roman"/>
          <w:sz w:val="24"/>
          <w:szCs w:val="24"/>
        </w:rPr>
        <w:t>произвести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позиционирование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продукции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рынке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обеспечения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её</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высокой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конкурентоспособности;</w:t>
      </w:r>
    </w:p>
    <w:p w:rsidR="00702C08" w:rsidRPr="00702C08" w:rsidRDefault="00702C08" w:rsidP="004D3646">
      <w:pPr>
        <w:spacing w:after="0"/>
        <w:ind w:firstLine="709"/>
        <w:jc w:val="both"/>
        <w:rPr>
          <w:rFonts w:ascii="Times New Roman" w:hAnsi="Times New Roman" w:cs="Times New Roman"/>
          <w:sz w:val="24"/>
          <w:szCs w:val="24"/>
        </w:rPr>
      </w:pPr>
      <w:r w:rsidRPr="00702C08">
        <w:rPr>
          <w:rFonts w:ascii="Times New Roman" w:hAnsi="Times New Roman" w:cs="Times New Roman"/>
          <w:sz w:val="24"/>
          <w:szCs w:val="24"/>
        </w:rPr>
        <w:t>сделать</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прогноз</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возможного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товарооборота.</w:t>
      </w:r>
    </w:p>
    <w:p w:rsidR="00A33CF7" w:rsidRPr="00702C08" w:rsidRDefault="00A33CF7" w:rsidP="00702C08">
      <w:pPr>
        <w:spacing w:after="0"/>
        <w:jc w:val="both"/>
        <w:rPr>
          <w:rFonts w:ascii="Times New Roman" w:hAnsi="Times New Roman" w:cs="Times New Roman"/>
          <w:sz w:val="24"/>
          <w:szCs w:val="24"/>
        </w:rPr>
      </w:pPr>
    </w:p>
    <w:p w:rsidR="00702C08" w:rsidRPr="00702C08" w:rsidRDefault="00702C08" w:rsidP="00702C08">
      <w:pPr>
        <w:spacing w:after="0"/>
        <w:jc w:val="both"/>
        <w:rPr>
          <w:rFonts w:ascii="Times New Roman" w:hAnsi="Times New Roman" w:cs="Times New Roman"/>
          <w:b/>
          <w:sz w:val="24"/>
          <w:szCs w:val="24"/>
        </w:rPr>
      </w:pPr>
      <w:r w:rsidRPr="00702C08">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1.</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Заполните</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столбцы</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таблицы</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«Методы</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разработки</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целевого</w:t>
      </w:r>
      <w:r w:rsidR="006235EA">
        <w:rPr>
          <w:rFonts w:ascii="Times New Roman" w:hAnsi="Times New Roman" w:cs="Times New Roman"/>
          <w:b/>
          <w:sz w:val="24"/>
          <w:szCs w:val="24"/>
        </w:rPr>
        <w:t xml:space="preserve"> </w:t>
      </w:r>
      <w:r w:rsidRPr="00702C08">
        <w:rPr>
          <w:rFonts w:ascii="Times New Roman" w:hAnsi="Times New Roman" w:cs="Times New Roman"/>
          <w:b/>
          <w:sz w:val="24"/>
          <w:szCs w:val="24"/>
        </w:rPr>
        <w:t>рынка»:</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Широкий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круг</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потребителей.</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Товародвижение,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сбыт.</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Ориентация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различные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типы</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через</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широкую</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единую</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программу</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маркетинга.</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Все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подходящие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средства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массовой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информации.</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Все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подходящие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торговые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точки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различные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разных</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сегментов.</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Ориентация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два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более)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различающихся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рыночных</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сегмента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через</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различные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маркетинговые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планы,</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применяемые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каждому.</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Все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подходящие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торговые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точки.</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Цена.</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Все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подходящие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средства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массовой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неодинаковые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различных</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сегментов.</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рынок.</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Упор</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стратегии.</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Одна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хорошо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определенная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группа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потребителей.</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Отличительные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марки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услуг</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каждой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потребителей.</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lastRenderedPageBreak/>
        <w:t>Ограниченное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число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услуг</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одной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товарной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марки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многих</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типов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потребителей.</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Продвижение.</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Две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более)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хорошо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определенные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потребителей.</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Все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возможные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торговые</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точки.</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Средства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массовой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информации.</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Ориентация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конкретную</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группу</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через</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высокоспециализированную,</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массовую</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программу.</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Отличительный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диапазон</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цен</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каждой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потребителей.</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Одна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марка</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услуг,</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ориентированная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каждой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потребителей.</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Один</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"общепризнанный"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диапазон</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цен.</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Один</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диапазон</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цен,</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приспособленный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одной</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потребителей.</w:t>
      </w:r>
    </w:p>
    <w:p w:rsidR="00702C08" w:rsidRPr="00702C08" w:rsidRDefault="00702C08" w:rsidP="00702C08">
      <w:pPr>
        <w:pStyle w:val="a3"/>
        <w:numPr>
          <w:ilvl w:val="0"/>
          <w:numId w:val="2"/>
        </w:numPr>
        <w:spacing w:after="0"/>
        <w:ind w:left="0" w:firstLine="709"/>
        <w:jc w:val="both"/>
        <w:rPr>
          <w:rFonts w:ascii="Times New Roman" w:hAnsi="Times New Roman" w:cs="Times New Roman"/>
          <w:sz w:val="24"/>
          <w:szCs w:val="24"/>
        </w:rPr>
      </w:pPr>
      <w:r w:rsidRPr="00702C08">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услуга.</w:t>
      </w:r>
    </w:p>
    <w:p w:rsidR="00702C08" w:rsidRPr="00702C08" w:rsidRDefault="00702C08" w:rsidP="00702C08">
      <w:pPr>
        <w:spacing w:after="0"/>
        <w:jc w:val="center"/>
        <w:rPr>
          <w:rFonts w:ascii="Times New Roman" w:hAnsi="Times New Roman" w:cs="Times New Roman"/>
          <w:sz w:val="24"/>
          <w:szCs w:val="24"/>
        </w:rPr>
      </w:pPr>
      <w:r w:rsidRPr="00702C08">
        <w:rPr>
          <w:rFonts w:ascii="Times New Roman" w:hAnsi="Times New Roman" w:cs="Times New Roman"/>
          <w:sz w:val="24"/>
          <w:szCs w:val="24"/>
        </w:rPr>
        <w:t>Методы</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разработки</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702C08">
        <w:rPr>
          <w:rFonts w:ascii="Times New Roman" w:hAnsi="Times New Roman" w:cs="Times New Roman"/>
          <w:sz w:val="24"/>
          <w:szCs w:val="24"/>
        </w:rPr>
        <w:t>рынка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30"/>
        <w:gridCol w:w="2331"/>
        <w:gridCol w:w="2330"/>
        <w:gridCol w:w="2331"/>
      </w:tblGrid>
      <w:tr w:rsidR="00702C08" w:rsidRPr="00702C08" w:rsidTr="000A36F3">
        <w:tc>
          <w:tcPr>
            <w:tcW w:w="2330" w:type="dxa"/>
            <w:vAlign w:val="center"/>
          </w:tcPr>
          <w:p w:rsidR="00702C08" w:rsidRPr="00702C08" w:rsidRDefault="00702C08" w:rsidP="00702C08">
            <w:pPr>
              <w:tabs>
                <w:tab w:val="left" w:pos="900"/>
                <w:tab w:val="left" w:pos="1080"/>
              </w:tabs>
              <w:spacing w:before="120" w:after="120"/>
              <w:jc w:val="center"/>
              <w:rPr>
                <w:rFonts w:ascii="Times New Roman" w:hAnsi="Times New Roman" w:cs="Times New Roman"/>
                <w:snapToGrid w:val="0"/>
                <w:sz w:val="24"/>
                <w:szCs w:val="24"/>
              </w:rPr>
            </w:pPr>
            <w:r w:rsidRPr="00702C08">
              <w:rPr>
                <w:rFonts w:ascii="Times New Roman" w:hAnsi="Times New Roman" w:cs="Times New Roman"/>
                <w:snapToGrid w:val="0"/>
                <w:sz w:val="24"/>
                <w:szCs w:val="24"/>
              </w:rPr>
              <w:t>Маркетинговый</w:t>
            </w:r>
            <w:r w:rsidR="006235EA">
              <w:rPr>
                <w:rFonts w:ascii="Times New Roman" w:hAnsi="Times New Roman" w:cs="Times New Roman"/>
                <w:snapToGrid w:val="0"/>
                <w:sz w:val="24"/>
                <w:szCs w:val="24"/>
              </w:rPr>
              <w:t xml:space="preserve"> </w:t>
            </w:r>
            <w:r w:rsidRPr="00702C08">
              <w:rPr>
                <w:rFonts w:ascii="Times New Roman" w:hAnsi="Times New Roman" w:cs="Times New Roman"/>
                <w:snapToGrid w:val="0"/>
                <w:sz w:val="24"/>
                <w:szCs w:val="24"/>
              </w:rPr>
              <w:t>подход</w:t>
            </w:r>
          </w:p>
        </w:tc>
        <w:tc>
          <w:tcPr>
            <w:tcW w:w="2331" w:type="dxa"/>
            <w:vAlign w:val="center"/>
          </w:tcPr>
          <w:p w:rsidR="00702C08" w:rsidRPr="00702C08" w:rsidRDefault="00702C08" w:rsidP="00702C08">
            <w:pPr>
              <w:tabs>
                <w:tab w:val="left" w:pos="900"/>
                <w:tab w:val="left" w:pos="1080"/>
              </w:tabs>
              <w:spacing w:before="120" w:after="120"/>
              <w:jc w:val="center"/>
              <w:rPr>
                <w:rFonts w:ascii="Times New Roman" w:hAnsi="Times New Roman" w:cs="Times New Roman"/>
                <w:snapToGrid w:val="0"/>
                <w:sz w:val="24"/>
                <w:szCs w:val="24"/>
              </w:rPr>
            </w:pPr>
            <w:r w:rsidRPr="00702C08">
              <w:rPr>
                <w:rFonts w:ascii="Times New Roman" w:hAnsi="Times New Roman" w:cs="Times New Roman"/>
                <w:snapToGrid w:val="0"/>
                <w:sz w:val="24"/>
                <w:szCs w:val="24"/>
              </w:rPr>
              <w:t>Массовый</w:t>
            </w:r>
            <w:r w:rsidR="006235EA">
              <w:rPr>
                <w:rFonts w:ascii="Times New Roman" w:hAnsi="Times New Roman" w:cs="Times New Roman"/>
                <w:snapToGrid w:val="0"/>
                <w:sz w:val="24"/>
                <w:szCs w:val="24"/>
              </w:rPr>
              <w:t xml:space="preserve"> </w:t>
            </w:r>
            <w:r w:rsidRPr="00702C08">
              <w:rPr>
                <w:rFonts w:ascii="Times New Roman" w:hAnsi="Times New Roman" w:cs="Times New Roman"/>
                <w:snapToGrid w:val="0"/>
                <w:sz w:val="24"/>
                <w:szCs w:val="24"/>
              </w:rPr>
              <w:t>маркетинг</w:t>
            </w:r>
          </w:p>
        </w:tc>
        <w:tc>
          <w:tcPr>
            <w:tcW w:w="2330" w:type="dxa"/>
            <w:vAlign w:val="center"/>
          </w:tcPr>
          <w:p w:rsidR="00702C08" w:rsidRPr="00702C08" w:rsidRDefault="00702C08" w:rsidP="00702C08">
            <w:pPr>
              <w:tabs>
                <w:tab w:val="left" w:pos="900"/>
                <w:tab w:val="left" w:pos="1080"/>
              </w:tabs>
              <w:spacing w:before="120" w:after="120"/>
              <w:jc w:val="center"/>
              <w:rPr>
                <w:rFonts w:ascii="Times New Roman" w:hAnsi="Times New Roman" w:cs="Times New Roman"/>
                <w:snapToGrid w:val="0"/>
                <w:sz w:val="24"/>
                <w:szCs w:val="24"/>
              </w:rPr>
            </w:pPr>
            <w:r w:rsidRPr="00702C08">
              <w:rPr>
                <w:rFonts w:ascii="Times New Roman" w:hAnsi="Times New Roman" w:cs="Times New Roman"/>
                <w:snapToGrid w:val="0"/>
                <w:sz w:val="24"/>
                <w:szCs w:val="24"/>
              </w:rPr>
              <w:t>Сегментация</w:t>
            </w:r>
            <w:r w:rsidR="006235EA">
              <w:rPr>
                <w:rFonts w:ascii="Times New Roman" w:hAnsi="Times New Roman" w:cs="Times New Roman"/>
                <w:snapToGrid w:val="0"/>
                <w:sz w:val="24"/>
                <w:szCs w:val="24"/>
              </w:rPr>
              <w:t xml:space="preserve"> </w:t>
            </w:r>
            <w:r w:rsidRPr="00702C08">
              <w:rPr>
                <w:rFonts w:ascii="Times New Roman" w:hAnsi="Times New Roman" w:cs="Times New Roman"/>
                <w:snapToGrid w:val="0"/>
                <w:sz w:val="24"/>
                <w:szCs w:val="24"/>
              </w:rPr>
              <w:t>рынка</w:t>
            </w:r>
          </w:p>
        </w:tc>
        <w:tc>
          <w:tcPr>
            <w:tcW w:w="2331" w:type="dxa"/>
            <w:vAlign w:val="center"/>
          </w:tcPr>
          <w:p w:rsidR="00702C08" w:rsidRPr="00702C08" w:rsidRDefault="00702C08" w:rsidP="00702C08">
            <w:pPr>
              <w:tabs>
                <w:tab w:val="left" w:pos="900"/>
                <w:tab w:val="left" w:pos="1080"/>
              </w:tabs>
              <w:spacing w:before="120" w:after="120"/>
              <w:jc w:val="center"/>
              <w:rPr>
                <w:rFonts w:ascii="Times New Roman" w:hAnsi="Times New Roman" w:cs="Times New Roman"/>
                <w:snapToGrid w:val="0"/>
                <w:sz w:val="24"/>
                <w:szCs w:val="24"/>
              </w:rPr>
            </w:pPr>
            <w:r w:rsidRPr="00702C08">
              <w:rPr>
                <w:rFonts w:ascii="Times New Roman" w:hAnsi="Times New Roman" w:cs="Times New Roman"/>
                <w:snapToGrid w:val="0"/>
                <w:sz w:val="24"/>
                <w:szCs w:val="24"/>
              </w:rPr>
              <w:t>Множественная</w:t>
            </w:r>
            <w:r w:rsidR="006235EA">
              <w:rPr>
                <w:rFonts w:ascii="Times New Roman" w:hAnsi="Times New Roman" w:cs="Times New Roman"/>
                <w:snapToGrid w:val="0"/>
                <w:sz w:val="24"/>
                <w:szCs w:val="24"/>
              </w:rPr>
              <w:t xml:space="preserve"> </w:t>
            </w:r>
            <w:r w:rsidRPr="00702C08">
              <w:rPr>
                <w:rFonts w:ascii="Times New Roman" w:hAnsi="Times New Roman" w:cs="Times New Roman"/>
                <w:snapToGrid w:val="0"/>
                <w:sz w:val="24"/>
                <w:szCs w:val="24"/>
              </w:rPr>
              <w:t>сегментация</w:t>
            </w:r>
          </w:p>
        </w:tc>
      </w:tr>
      <w:tr w:rsidR="00702C08" w:rsidRPr="00702C08" w:rsidTr="000A36F3">
        <w:tc>
          <w:tcPr>
            <w:tcW w:w="2330" w:type="dxa"/>
            <w:vAlign w:val="center"/>
          </w:tcPr>
          <w:p w:rsidR="00702C08" w:rsidRPr="00702C08" w:rsidRDefault="00702C08" w:rsidP="000A36F3">
            <w:pPr>
              <w:tabs>
                <w:tab w:val="left" w:pos="900"/>
                <w:tab w:val="left" w:pos="1080"/>
              </w:tabs>
              <w:spacing w:before="120" w:after="120"/>
              <w:ind w:firstLine="539"/>
              <w:jc w:val="center"/>
              <w:rPr>
                <w:rFonts w:ascii="Times New Roman" w:hAnsi="Times New Roman" w:cs="Times New Roman"/>
                <w:snapToGrid w:val="0"/>
                <w:sz w:val="24"/>
                <w:szCs w:val="24"/>
              </w:rPr>
            </w:pPr>
            <w:r w:rsidRPr="00702C08">
              <w:rPr>
                <w:rFonts w:ascii="Times New Roman" w:hAnsi="Times New Roman" w:cs="Times New Roman"/>
                <w:snapToGrid w:val="0"/>
                <w:sz w:val="24"/>
                <w:szCs w:val="24"/>
              </w:rPr>
              <w:t>?</w:t>
            </w:r>
          </w:p>
        </w:tc>
        <w:tc>
          <w:tcPr>
            <w:tcW w:w="2331" w:type="dxa"/>
            <w:vAlign w:val="center"/>
          </w:tcPr>
          <w:p w:rsidR="00702C08" w:rsidRPr="00702C08" w:rsidRDefault="00702C08" w:rsidP="000A36F3">
            <w:pPr>
              <w:tabs>
                <w:tab w:val="left" w:pos="900"/>
                <w:tab w:val="left" w:pos="1080"/>
              </w:tabs>
              <w:spacing w:before="120" w:after="120"/>
              <w:ind w:firstLine="539"/>
              <w:jc w:val="center"/>
              <w:rPr>
                <w:rFonts w:ascii="Times New Roman" w:hAnsi="Times New Roman" w:cs="Times New Roman"/>
                <w:snapToGrid w:val="0"/>
                <w:sz w:val="24"/>
                <w:szCs w:val="24"/>
              </w:rPr>
            </w:pPr>
            <w:r w:rsidRPr="00702C08">
              <w:rPr>
                <w:rFonts w:ascii="Times New Roman" w:hAnsi="Times New Roman" w:cs="Times New Roman"/>
                <w:snapToGrid w:val="0"/>
                <w:sz w:val="24"/>
                <w:szCs w:val="24"/>
              </w:rPr>
              <w:t>?</w:t>
            </w:r>
          </w:p>
        </w:tc>
        <w:tc>
          <w:tcPr>
            <w:tcW w:w="2330" w:type="dxa"/>
            <w:vAlign w:val="center"/>
          </w:tcPr>
          <w:p w:rsidR="00702C08" w:rsidRPr="00702C08" w:rsidRDefault="00702C08" w:rsidP="000A36F3">
            <w:pPr>
              <w:tabs>
                <w:tab w:val="left" w:pos="900"/>
                <w:tab w:val="left" w:pos="1080"/>
              </w:tabs>
              <w:spacing w:before="120" w:after="120"/>
              <w:ind w:firstLine="539"/>
              <w:jc w:val="center"/>
              <w:rPr>
                <w:rFonts w:ascii="Times New Roman" w:hAnsi="Times New Roman" w:cs="Times New Roman"/>
                <w:snapToGrid w:val="0"/>
                <w:sz w:val="24"/>
                <w:szCs w:val="24"/>
              </w:rPr>
            </w:pPr>
            <w:r w:rsidRPr="00702C08">
              <w:rPr>
                <w:rFonts w:ascii="Times New Roman" w:hAnsi="Times New Roman" w:cs="Times New Roman"/>
                <w:snapToGrid w:val="0"/>
                <w:sz w:val="24"/>
                <w:szCs w:val="24"/>
              </w:rPr>
              <w:t>?</w:t>
            </w:r>
          </w:p>
        </w:tc>
        <w:tc>
          <w:tcPr>
            <w:tcW w:w="2331" w:type="dxa"/>
            <w:vAlign w:val="center"/>
          </w:tcPr>
          <w:p w:rsidR="00702C08" w:rsidRPr="00702C08" w:rsidRDefault="00702C08" w:rsidP="000A36F3">
            <w:pPr>
              <w:tabs>
                <w:tab w:val="left" w:pos="900"/>
                <w:tab w:val="left" w:pos="1080"/>
              </w:tabs>
              <w:spacing w:before="120" w:after="120"/>
              <w:ind w:firstLine="539"/>
              <w:jc w:val="center"/>
              <w:rPr>
                <w:rFonts w:ascii="Times New Roman" w:hAnsi="Times New Roman" w:cs="Times New Roman"/>
                <w:snapToGrid w:val="0"/>
                <w:sz w:val="24"/>
                <w:szCs w:val="24"/>
              </w:rPr>
            </w:pPr>
            <w:r w:rsidRPr="00702C08">
              <w:rPr>
                <w:rFonts w:ascii="Times New Roman" w:hAnsi="Times New Roman" w:cs="Times New Roman"/>
                <w:snapToGrid w:val="0"/>
                <w:sz w:val="24"/>
                <w:szCs w:val="24"/>
              </w:rPr>
              <w:t>?</w:t>
            </w:r>
          </w:p>
        </w:tc>
      </w:tr>
    </w:tbl>
    <w:p w:rsidR="00702C08" w:rsidRPr="00702C08" w:rsidRDefault="00702C08" w:rsidP="00702C08">
      <w:pPr>
        <w:spacing w:after="0"/>
        <w:jc w:val="both"/>
        <w:rPr>
          <w:rFonts w:ascii="Times New Roman" w:hAnsi="Times New Roman" w:cs="Times New Roman"/>
          <w:sz w:val="24"/>
          <w:szCs w:val="24"/>
        </w:rPr>
      </w:pPr>
    </w:p>
    <w:p w:rsidR="00702C08" w:rsidRPr="00702C08" w:rsidRDefault="00702C08" w:rsidP="00702C08">
      <w:pPr>
        <w:spacing w:after="0"/>
        <w:jc w:val="both"/>
        <w:rPr>
          <w:rFonts w:ascii="Times New Roman" w:hAnsi="Times New Roman" w:cs="Times New Roman"/>
          <w:sz w:val="24"/>
          <w:szCs w:val="24"/>
        </w:rPr>
      </w:pPr>
    </w:p>
    <w:p w:rsidR="00702C08" w:rsidRPr="00F541DD" w:rsidRDefault="00702C08" w:rsidP="00F541DD">
      <w:pPr>
        <w:pStyle w:val="1"/>
        <w:spacing w:before="0" w:line="360" w:lineRule="auto"/>
        <w:ind w:firstLine="720"/>
        <w:jc w:val="center"/>
        <w:rPr>
          <w:rFonts w:ascii="Times New Roman" w:hAnsi="Times New Roman" w:cs="Times New Roman"/>
          <w:b/>
          <w:color w:val="auto"/>
          <w:sz w:val="28"/>
          <w:szCs w:val="28"/>
        </w:rPr>
      </w:pPr>
      <w:bookmarkStart w:id="4" w:name="_Toc156754693"/>
      <w:r w:rsidRPr="00F541DD">
        <w:rPr>
          <w:rFonts w:ascii="Times New Roman" w:hAnsi="Times New Roman" w:cs="Times New Roman"/>
          <w:b/>
          <w:color w:val="auto"/>
          <w:sz w:val="28"/>
          <w:szCs w:val="28"/>
        </w:rPr>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2</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Определение</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каналов</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коммуникации</w:t>
      </w:r>
      <w:bookmarkEnd w:id="4"/>
    </w:p>
    <w:p w:rsidR="00A33CF7" w:rsidRDefault="00A33CF7" w:rsidP="00702C08">
      <w:pPr>
        <w:spacing w:after="0"/>
        <w:jc w:val="both"/>
        <w:rPr>
          <w:rFonts w:ascii="Times New Roman" w:hAnsi="Times New Roman" w:cs="Times New Roman"/>
          <w:sz w:val="24"/>
          <w:szCs w:val="24"/>
        </w:rPr>
      </w:pPr>
    </w:p>
    <w:p w:rsidR="00702C08" w:rsidRDefault="00702C08" w:rsidP="00702C08">
      <w:pPr>
        <w:spacing w:after="0"/>
        <w:jc w:val="both"/>
        <w:rPr>
          <w:rFonts w:ascii="Times New Roman" w:hAnsi="Times New Roman" w:cs="Times New Roman"/>
          <w:sz w:val="24"/>
          <w:szCs w:val="24"/>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Алгоритм выполнения работы</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Сбытовая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деятельность</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осуществляться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непосредственно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самим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производителем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(прямой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через</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(косвенный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Прямой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позволяет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устанавливать</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прямые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контакты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покупателями,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прибегая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услугам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независимых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Примерами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непосредственной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работы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потребителями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могут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быть:</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proofErr w:type="spellStart"/>
      <w:r w:rsidRPr="004D3646">
        <w:rPr>
          <w:rFonts w:ascii="Times New Roman" w:hAnsi="Times New Roman" w:cs="Times New Roman"/>
          <w:sz w:val="24"/>
          <w:szCs w:val="24"/>
        </w:rPr>
        <w:t>директ</w:t>
      </w:r>
      <w:proofErr w:type="spellEnd"/>
      <w:r w:rsidRPr="004D3646">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представители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отдела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предприятия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регулярно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посещают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своих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клиентов;</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телефон-маркетинг</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proofErr w:type="spellStart"/>
      <w:r w:rsidRPr="004D3646">
        <w:rPr>
          <w:rFonts w:ascii="Times New Roman" w:hAnsi="Times New Roman" w:cs="Times New Roman"/>
          <w:sz w:val="24"/>
          <w:szCs w:val="24"/>
        </w:rPr>
        <w:t>телемаркетинг</w:t>
      </w:r>
      <w:proofErr w:type="spellEnd"/>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реализация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услуг</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телефону,</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через</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интернет-магазин.</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Оптимизация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количества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торговых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сопряжена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выбором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Существует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три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вида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стратегий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ab/>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ab/>
        <w:t>интенсивный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ab/>
        <w:t>исключительный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(эксклюзивный)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ab/>
        <w:t>селективный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(выборочный)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Канал</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совокупность</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организаций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отдельных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лиц,</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принимают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себя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помогают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передать</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другому</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субъекту</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право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собственности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конкретные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услугу</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пути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производителя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потребителю.</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Каналы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имеют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определенную</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протяженность</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ширину.</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Протяженность</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канала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число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участников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всей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сбытовой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цепочке.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Каналы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представлены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рисунке</w:t>
      </w:r>
      <w:r w:rsidR="006235EA">
        <w:rPr>
          <w:rFonts w:ascii="Times New Roman" w:hAnsi="Times New Roman" w:cs="Times New Roman"/>
          <w:sz w:val="24"/>
          <w:szCs w:val="24"/>
        </w:rPr>
        <w:t xml:space="preserve"> </w:t>
      </w:r>
      <w:r>
        <w:rPr>
          <w:rFonts w:ascii="Times New Roman" w:hAnsi="Times New Roman" w:cs="Times New Roman"/>
          <w:sz w:val="24"/>
          <w:szCs w:val="24"/>
        </w:rPr>
        <w:t>1</w:t>
      </w:r>
      <w:r w:rsidR="006235EA">
        <w:rPr>
          <w:rFonts w:ascii="Times New Roman" w:hAnsi="Times New Roman" w:cs="Times New Roman"/>
          <w:sz w:val="24"/>
          <w:szCs w:val="24"/>
        </w:rPr>
        <w:t xml:space="preserve"> </w:t>
      </w:r>
    </w:p>
    <w:p w:rsidR="004D3646" w:rsidRDefault="006235EA" w:rsidP="004D3646">
      <w:pPr>
        <w:spacing w:after="0"/>
        <w:ind w:left="540"/>
      </w:pPr>
      <w:r>
        <w:rPr>
          <w:sz w:val="20"/>
        </w:rPr>
        <w:t xml:space="preserve"> </w:t>
      </w:r>
    </w:p>
    <w:p w:rsidR="004D3646" w:rsidRDefault="004D3646" w:rsidP="004D3646">
      <w:pPr>
        <w:spacing w:after="40"/>
        <w:ind w:left="324"/>
      </w:pPr>
      <w:r>
        <w:rPr>
          <w:noProof/>
          <w:lang w:eastAsia="ru-RU"/>
        </w:rPr>
        <w:lastRenderedPageBreak/>
        <mc:AlternateContent>
          <mc:Choice Requires="wpg">
            <w:drawing>
              <wp:inline distT="0" distB="0" distL="0" distR="0">
                <wp:extent cx="5509895" cy="2630170"/>
                <wp:effectExtent l="0" t="0" r="90805" b="17780"/>
                <wp:docPr id="58755" name="Группа 58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895" cy="2630170"/>
                          <a:chOff x="0" y="0"/>
                          <a:chExt cx="5510022" cy="2630424"/>
                        </a:xfrm>
                      </wpg:grpSpPr>
                      <wps:wsp>
                        <wps:cNvPr id="4966" name="Rectangle 4966"/>
                        <wps:cNvSpPr/>
                        <wps:spPr>
                          <a:xfrm>
                            <a:off x="0" y="74069"/>
                            <a:ext cx="436659" cy="153959"/>
                          </a:xfrm>
                          <a:prstGeom prst="rect">
                            <a:avLst/>
                          </a:prstGeom>
                          <a:ln>
                            <a:noFill/>
                          </a:ln>
                        </wps:spPr>
                        <wps:txbx>
                          <w:txbxContent>
                            <w:p w:rsidR="008B605C" w:rsidRDefault="008B605C" w:rsidP="004D3646">
                              <w:r>
                                <w:rPr>
                                  <w:color w:val="353535"/>
                                  <w:sz w:val="20"/>
                                </w:rPr>
                                <w:t>Канал</w:t>
                              </w:r>
                            </w:p>
                          </w:txbxContent>
                        </wps:txbx>
                        <wps:bodyPr horzOverflow="overflow" vert="horz" lIns="0" tIns="0" rIns="0" bIns="0" rtlCol="0">
                          <a:noAutofit/>
                        </wps:bodyPr>
                      </wps:wsp>
                      <wps:wsp>
                        <wps:cNvPr id="4967" name="Rectangle 4967"/>
                        <wps:cNvSpPr/>
                        <wps:spPr>
                          <a:xfrm>
                            <a:off x="328443" y="74069"/>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4968" name="Rectangle 4968"/>
                        <wps:cNvSpPr/>
                        <wps:spPr>
                          <a:xfrm>
                            <a:off x="0" y="220411"/>
                            <a:ext cx="652027" cy="153959"/>
                          </a:xfrm>
                          <a:prstGeom prst="rect">
                            <a:avLst/>
                          </a:prstGeom>
                          <a:ln>
                            <a:noFill/>
                          </a:ln>
                        </wps:spPr>
                        <wps:txbx>
                          <w:txbxContent>
                            <w:p w:rsidR="008B605C" w:rsidRDefault="008B605C" w:rsidP="004D3646">
                              <w:r>
                                <w:rPr>
                                  <w:color w:val="353535"/>
                                  <w:sz w:val="20"/>
                                </w:rPr>
                                <w:t>нулевого</w:t>
                              </w:r>
                            </w:p>
                          </w:txbxContent>
                        </wps:txbx>
                        <wps:bodyPr horzOverflow="overflow" vert="horz" lIns="0" tIns="0" rIns="0" bIns="0" rtlCol="0">
                          <a:noAutofit/>
                        </wps:bodyPr>
                      </wps:wsp>
                      <wps:wsp>
                        <wps:cNvPr id="4969" name="Rectangle 4969"/>
                        <wps:cNvSpPr/>
                        <wps:spPr>
                          <a:xfrm>
                            <a:off x="490691" y="220411"/>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4970" name="Rectangle 4970"/>
                        <wps:cNvSpPr/>
                        <wps:spPr>
                          <a:xfrm>
                            <a:off x="0" y="368281"/>
                            <a:ext cx="502243" cy="153959"/>
                          </a:xfrm>
                          <a:prstGeom prst="rect">
                            <a:avLst/>
                          </a:prstGeom>
                          <a:ln>
                            <a:noFill/>
                          </a:ln>
                        </wps:spPr>
                        <wps:txbx>
                          <w:txbxContent>
                            <w:p w:rsidR="008B605C" w:rsidRDefault="008B605C" w:rsidP="004D3646">
                              <w:r>
                                <w:rPr>
                                  <w:color w:val="353535"/>
                                  <w:sz w:val="20"/>
                                </w:rPr>
                                <w:t>уровня</w:t>
                              </w:r>
                            </w:p>
                          </w:txbxContent>
                        </wps:txbx>
                        <wps:bodyPr horzOverflow="overflow" vert="horz" lIns="0" tIns="0" rIns="0" bIns="0" rtlCol="0">
                          <a:noAutofit/>
                        </wps:bodyPr>
                      </wps:wsp>
                      <wps:wsp>
                        <wps:cNvPr id="4971" name="Rectangle 4971"/>
                        <wps:cNvSpPr/>
                        <wps:spPr>
                          <a:xfrm>
                            <a:off x="377919" y="368281"/>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4973" name="Shape 4973"/>
                        <wps:cNvSpPr/>
                        <wps:spPr>
                          <a:xfrm>
                            <a:off x="822960" y="114300"/>
                            <a:ext cx="1027938" cy="342900"/>
                          </a:xfrm>
                          <a:custGeom>
                            <a:avLst/>
                            <a:gdLst/>
                            <a:ahLst/>
                            <a:cxnLst/>
                            <a:rect l="0" t="0" r="0" b="0"/>
                            <a:pathLst>
                              <a:path w="1027938" h="342900">
                                <a:moveTo>
                                  <a:pt x="1027938" y="0"/>
                                </a:moveTo>
                                <a:lnTo>
                                  <a:pt x="0" y="0"/>
                                </a:lnTo>
                                <a:lnTo>
                                  <a:pt x="0" y="342900"/>
                                </a:lnTo>
                                <a:lnTo>
                                  <a:pt x="1027938" y="342900"/>
                                </a:lnTo>
                                <a:close/>
                              </a:path>
                            </a:pathLst>
                          </a:custGeom>
                          <a:noFill/>
                          <a:ln w="9525" cap="rnd" cmpd="sng" algn="ctr">
                            <a:solidFill>
                              <a:srgbClr val="010101"/>
                            </a:solidFill>
                            <a:prstDash val="solid"/>
                            <a:miter lim="101600"/>
                          </a:ln>
                          <a:effectLst/>
                        </wps:spPr>
                        <wps:bodyPr/>
                      </wps:wsp>
                      <wps:wsp>
                        <wps:cNvPr id="4976" name="Rectangle 4976"/>
                        <wps:cNvSpPr/>
                        <wps:spPr>
                          <a:xfrm>
                            <a:off x="919734" y="195990"/>
                            <a:ext cx="1098351" cy="153959"/>
                          </a:xfrm>
                          <a:prstGeom prst="rect">
                            <a:avLst/>
                          </a:prstGeom>
                          <a:ln>
                            <a:noFill/>
                          </a:ln>
                        </wps:spPr>
                        <wps:txbx>
                          <w:txbxContent>
                            <w:p w:rsidR="008B605C" w:rsidRDefault="008B605C" w:rsidP="004D3646">
                              <w:r>
                                <w:rPr>
                                  <w:color w:val="353535"/>
                                  <w:sz w:val="20"/>
                                </w:rPr>
                                <w:t>Производитель</w:t>
                              </w:r>
                            </w:p>
                          </w:txbxContent>
                        </wps:txbx>
                        <wps:bodyPr horzOverflow="overflow" vert="horz" lIns="0" tIns="0" rIns="0" bIns="0" rtlCol="0">
                          <a:noAutofit/>
                        </wps:bodyPr>
                      </wps:wsp>
                      <wps:wsp>
                        <wps:cNvPr id="4977" name="Rectangle 4977"/>
                        <wps:cNvSpPr/>
                        <wps:spPr>
                          <a:xfrm>
                            <a:off x="1745727" y="195990"/>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4979" name="Shape 4979"/>
                        <wps:cNvSpPr/>
                        <wps:spPr>
                          <a:xfrm>
                            <a:off x="4594099" y="114300"/>
                            <a:ext cx="914400" cy="342900"/>
                          </a:xfrm>
                          <a:custGeom>
                            <a:avLst/>
                            <a:gdLst/>
                            <a:ahLst/>
                            <a:cxnLst/>
                            <a:rect l="0" t="0" r="0" b="0"/>
                            <a:pathLst>
                              <a:path w="914400" h="342900">
                                <a:moveTo>
                                  <a:pt x="914400" y="0"/>
                                </a:moveTo>
                                <a:lnTo>
                                  <a:pt x="0" y="0"/>
                                </a:lnTo>
                                <a:lnTo>
                                  <a:pt x="0" y="342900"/>
                                </a:lnTo>
                                <a:lnTo>
                                  <a:pt x="914400" y="342900"/>
                                </a:lnTo>
                                <a:close/>
                              </a:path>
                            </a:pathLst>
                          </a:custGeom>
                          <a:noFill/>
                          <a:ln w="9525" cap="rnd" cmpd="sng" algn="ctr">
                            <a:solidFill>
                              <a:srgbClr val="010101"/>
                            </a:solidFill>
                            <a:prstDash val="solid"/>
                            <a:miter lim="101600"/>
                          </a:ln>
                          <a:effectLst/>
                        </wps:spPr>
                        <wps:bodyPr/>
                      </wps:wsp>
                      <wps:wsp>
                        <wps:cNvPr id="4982" name="Rectangle 4982"/>
                        <wps:cNvSpPr/>
                        <wps:spPr>
                          <a:xfrm>
                            <a:off x="4690110" y="195990"/>
                            <a:ext cx="926970" cy="153959"/>
                          </a:xfrm>
                          <a:prstGeom prst="rect">
                            <a:avLst/>
                          </a:prstGeom>
                          <a:ln>
                            <a:noFill/>
                          </a:ln>
                        </wps:spPr>
                        <wps:txbx>
                          <w:txbxContent>
                            <w:p w:rsidR="008B605C" w:rsidRDefault="008B605C" w:rsidP="004D3646">
                              <w:r>
                                <w:rPr>
                                  <w:color w:val="353535"/>
                                  <w:sz w:val="20"/>
                                </w:rPr>
                                <w:t>Потребитель</w:t>
                              </w:r>
                            </w:p>
                          </w:txbxContent>
                        </wps:txbx>
                        <wps:bodyPr horzOverflow="overflow" vert="horz" lIns="0" tIns="0" rIns="0" bIns="0" rtlCol="0">
                          <a:noAutofit/>
                        </wps:bodyPr>
                      </wps:wsp>
                      <wps:wsp>
                        <wps:cNvPr id="4984" name="Rectangle 4984"/>
                        <wps:cNvSpPr/>
                        <wps:spPr>
                          <a:xfrm>
                            <a:off x="0" y="759107"/>
                            <a:ext cx="806838" cy="153959"/>
                          </a:xfrm>
                          <a:prstGeom prst="rect">
                            <a:avLst/>
                          </a:prstGeom>
                          <a:ln>
                            <a:noFill/>
                          </a:ln>
                        </wps:spPr>
                        <wps:txbx>
                          <w:txbxContent>
                            <w:p w:rsidR="008B605C" w:rsidRDefault="008B605C" w:rsidP="004D3646">
                              <w:proofErr w:type="spellStart"/>
                              <w:r>
                                <w:rPr>
                                  <w:color w:val="353535"/>
                                  <w:sz w:val="20"/>
                                </w:rPr>
                                <w:t>Одноуровн</w:t>
                              </w:r>
                              <w:proofErr w:type="spellEnd"/>
                            </w:p>
                          </w:txbxContent>
                        </wps:txbx>
                        <wps:bodyPr horzOverflow="overflow" vert="horz" lIns="0" tIns="0" rIns="0" bIns="0" rtlCol="0">
                          <a:noAutofit/>
                        </wps:bodyPr>
                      </wps:wsp>
                      <wps:wsp>
                        <wps:cNvPr id="4985" name="Rectangle 4985"/>
                        <wps:cNvSpPr/>
                        <wps:spPr>
                          <a:xfrm>
                            <a:off x="0" y="905449"/>
                            <a:ext cx="358670" cy="153959"/>
                          </a:xfrm>
                          <a:prstGeom prst="rect">
                            <a:avLst/>
                          </a:prstGeom>
                          <a:ln>
                            <a:noFill/>
                          </a:ln>
                        </wps:spPr>
                        <wps:txbx>
                          <w:txbxContent>
                            <w:p w:rsidR="008B605C" w:rsidRDefault="008B605C" w:rsidP="004D3646">
                              <w:proofErr w:type="spellStart"/>
                              <w:r>
                                <w:rPr>
                                  <w:color w:val="353535"/>
                                  <w:sz w:val="20"/>
                                </w:rPr>
                                <w:t>евый</w:t>
                              </w:r>
                              <w:proofErr w:type="spellEnd"/>
                            </w:p>
                          </w:txbxContent>
                        </wps:txbx>
                        <wps:bodyPr horzOverflow="overflow" vert="horz" lIns="0" tIns="0" rIns="0" bIns="0" rtlCol="0">
                          <a:noAutofit/>
                        </wps:bodyPr>
                      </wps:wsp>
                      <wps:wsp>
                        <wps:cNvPr id="4986" name="Rectangle 4986"/>
                        <wps:cNvSpPr/>
                        <wps:spPr>
                          <a:xfrm>
                            <a:off x="269779" y="905449"/>
                            <a:ext cx="84878"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4987" name="Rectangle 4987"/>
                        <wps:cNvSpPr/>
                        <wps:spPr>
                          <a:xfrm>
                            <a:off x="0" y="1053319"/>
                            <a:ext cx="406296" cy="153959"/>
                          </a:xfrm>
                          <a:prstGeom prst="rect">
                            <a:avLst/>
                          </a:prstGeom>
                          <a:ln>
                            <a:noFill/>
                          </a:ln>
                        </wps:spPr>
                        <wps:txbx>
                          <w:txbxContent>
                            <w:p w:rsidR="008B605C" w:rsidRDefault="008B605C" w:rsidP="004D3646">
                              <w:r>
                                <w:rPr>
                                  <w:color w:val="353535"/>
                                  <w:sz w:val="20"/>
                                </w:rPr>
                                <w:t>канал</w:t>
                              </w:r>
                            </w:p>
                          </w:txbxContent>
                        </wps:txbx>
                        <wps:bodyPr horzOverflow="overflow" vert="horz" lIns="0" tIns="0" rIns="0" bIns="0" rtlCol="0">
                          <a:noAutofit/>
                        </wps:bodyPr>
                      </wps:wsp>
                      <wps:wsp>
                        <wps:cNvPr id="4988" name="Rectangle 4988"/>
                        <wps:cNvSpPr/>
                        <wps:spPr>
                          <a:xfrm>
                            <a:off x="305537" y="1053319"/>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4990" name="Shape 4990"/>
                        <wps:cNvSpPr/>
                        <wps:spPr>
                          <a:xfrm>
                            <a:off x="822960" y="686562"/>
                            <a:ext cx="1027938" cy="342900"/>
                          </a:xfrm>
                          <a:custGeom>
                            <a:avLst/>
                            <a:gdLst/>
                            <a:ahLst/>
                            <a:cxnLst/>
                            <a:rect l="0" t="0" r="0" b="0"/>
                            <a:pathLst>
                              <a:path w="1027938" h="342900">
                                <a:moveTo>
                                  <a:pt x="1027938" y="0"/>
                                </a:moveTo>
                                <a:lnTo>
                                  <a:pt x="0" y="0"/>
                                </a:lnTo>
                                <a:lnTo>
                                  <a:pt x="0" y="342900"/>
                                </a:lnTo>
                                <a:lnTo>
                                  <a:pt x="1027938" y="342900"/>
                                </a:lnTo>
                                <a:close/>
                              </a:path>
                            </a:pathLst>
                          </a:custGeom>
                          <a:noFill/>
                          <a:ln w="9525" cap="rnd" cmpd="sng" algn="ctr">
                            <a:solidFill>
                              <a:srgbClr val="010101"/>
                            </a:solidFill>
                            <a:prstDash val="solid"/>
                            <a:miter lim="101600"/>
                          </a:ln>
                          <a:effectLst/>
                        </wps:spPr>
                        <wps:bodyPr/>
                      </wps:wsp>
                      <wps:wsp>
                        <wps:cNvPr id="4993" name="Rectangle 4993"/>
                        <wps:cNvSpPr/>
                        <wps:spPr>
                          <a:xfrm>
                            <a:off x="919734" y="768252"/>
                            <a:ext cx="1098351" cy="153959"/>
                          </a:xfrm>
                          <a:prstGeom prst="rect">
                            <a:avLst/>
                          </a:prstGeom>
                          <a:ln>
                            <a:noFill/>
                          </a:ln>
                        </wps:spPr>
                        <wps:txbx>
                          <w:txbxContent>
                            <w:p w:rsidR="008B605C" w:rsidRDefault="008B605C" w:rsidP="004D3646">
                              <w:r>
                                <w:rPr>
                                  <w:color w:val="353535"/>
                                  <w:sz w:val="20"/>
                                </w:rPr>
                                <w:t>Производитель</w:t>
                              </w:r>
                            </w:p>
                          </w:txbxContent>
                        </wps:txbx>
                        <wps:bodyPr horzOverflow="overflow" vert="horz" lIns="0" tIns="0" rIns="0" bIns="0" rtlCol="0">
                          <a:noAutofit/>
                        </wps:bodyPr>
                      </wps:wsp>
                      <wps:wsp>
                        <wps:cNvPr id="4994" name="Rectangle 4994"/>
                        <wps:cNvSpPr/>
                        <wps:spPr>
                          <a:xfrm>
                            <a:off x="1745727" y="768252"/>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4996" name="Shape 4996"/>
                        <wps:cNvSpPr/>
                        <wps:spPr>
                          <a:xfrm>
                            <a:off x="3679698" y="686562"/>
                            <a:ext cx="800100" cy="456438"/>
                          </a:xfrm>
                          <a:custGeom>
                            <a:avLst/>
                            <a:gdLst/>
                            <a:ahLst/>
                            <a:cxnLst/>
                            <a:rect l="0" t="0" r="0" b="0"/>
                            <a:pathLst>
                              <a:path w="800100" h="456438">
                                <a:moveTo>
                                  <a:pt x="800100" y="0"/>
                                </a:moveTo>
                                <a:lnTo>
                                  <a:pt x="0" y="0"/>
                                </a:lnTo>
                                <a:lnTo>
                                  <a:pt x="0" y="456438"/>
                                </a:lnTo>
                                <a:lnTo>
                                  <a:pt x="800100" y="456438"/>
                                </a:lnTo>
                                <a:close/>
                              </a:path>
                            </a:pathLst>
                          </a:custGeom>
                          <a:noFill/>
                          <a:ln w="9525" cap="rnd" cmpd="sng" algn="ctr">
                            <a:solidFill>
                              <a:srgbClr val="010101"/>
                            </a:solidFill>
                            <a:prstDash val="solid"/>
                            <a:miter lim="101600"/>
                          </a:ln>
                          <a:effectLst/>
                        </wps:spPr>
                        <wps:bodyPr/>
                      </wps:wsp>
                      <wps:wsp>
                        <wps:cNvPr id="4999" name="Rectangle 4999"/>
                        <wps:cNvSpPr/>
                        <wps:spPr>
                          <a:xfrm>
                            <a:off x="3776472" y="765966"/>
                            <a:ext cx="805891" cy="153959"/>
                          </a:xfrm>
                          <a:prstGeom prst="rect">
                            <a:avLst/>
                          </a:prstGeom>
                          <a:ln>
                            <a:noFill/>
                          </a:ln>
                        </wps:spPr>
                        <wps:txbx>
                          <w:txbxContent>
                            <w:p w:rsidR="008B605C" w:rsidRDefault="008B605C" w:rsidP="004D3646">
                              <w:r>
                                <w:rPr>
                                  <w:color w:val="353535"/>
                                  <w:sz w:val="20"/>
                                </w:rPr>
                                <w:t>Розничный</w:t>
                              </w:r>
                            </w:p>
                          </w:txbxContent>
                        </wps:txbx>
                        <wps:bodyPr horzOverflow="overflow" vert="horz" lIns="0" tIns="0" rIns="0" bIns="0" rtlCol="0">
                          <a:noAutofit/>
                        </wps:bodyPr>
                      </wps:wsp>
                      <wps:wsp>
                        <wps:cNvPr id="5000" name="Rectangle 5000"/>
                        <wps:cNvSpPr/>
                        <wps:spPr>
                          <a:xfrm>
                            <a:off x="4382303" y="765966"/>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01" name="Rectangle 5001"/>
                        <wps:cNvSpPr/>
                        <wps:spPr>
                          <a:xfrm>
                            <a:off x="3776472" y="913835"/>
                            <a:ext cx="642583" cy="153959"/>
                          </a:xfrm>
                          <a:prstGeom prst="rect">
                            <a:avLst/>
                          </a:prstGeom>
                          <a:ln>
                            <a:noFill/>
                          </a:ln>
                        </wps:spPr>
                        <wps:txbx>
                          <w:txbxContent>
                            <w:p w:rsidR="008B605C" w:rsidRDefault="008B605C" w:rsidP="004D3646">
                              <w:r>
                                <w:rPr>
                                  <w:color w:val="353535"/>
                                  <w:sz w:val="20"/>
                                </w:rPr>
                                <w:t>торговец</w:t>
                              </w:r>
                            </w:p>
                          </w:txbxContent>
                        </wps:txbx>
                        <wps:bodyPr horzOverflow="overflow" vert="horz" lIns="0" tIns="0" rIns="0" bIns="0" rtlCol="0">
                          <a:noAutofit/>
                        </wps:bodyPr>
                      </wps:wsp>
                      <wps:wsp>
                        <wps:cNvPr id="5002" name="Rectangle 5002"/>
                        <wps:cNvSpPr/>
                        <wps:spPr>
                          <a:xfrm>
                            <a:off x="4259529" y="913835"/>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04" name="Shape 5004"/>
                        <wps:cNvSpPr/>
                        <wps:spPr>
                          <a:xfrm>
                            <a:off x="4594099" y="685038"/>
                            <a:ext cx="914400" cy="344424"/>
                          </a:xfrm>
                          <a:custGeom>
                            <a:avLst/>
                            <a:gdLst/>
                            <a:ahLst/>
                            <a:cxnLst/>
                            <a:rect l="0" t="0" r="0" b="0"/>
                            <a:pathLst>
                              <a:path w="914400" h="344424">
                                <a:moveTo>
                                  <a:pt x="914400" y="0"/>
                                </a:moveTo>
                                <a:lnTo>
                                  <a:pt x="0" y="0"/>
                                </a:lnTo>
                                <a:lnTo>
                                  <a:pt x="0" y="344424"/>
                                </a:lnTo>
                                <a:lnTo>
                                  <a:pt x="914400" y="344424"/>
                                </a:lnTo>
                                <a:close/>
                              </a:path>
                            </a:pathLst>
                          </a:custGeom>
                          <a:noFill/>
                          <a:ln w="9525" cap="rnd" cmpd="sng" algn="ctr">
                            <a:solidFill>
                              <a:srgbClr val="010101"/>
                            </a:solidFill>
                            <a:prstDash val="solid"/>
                            <a:miter lim="101600"/>
                          </a:ln>
                          <a:effectLst/>
                        </wps:spPr>
                        <wps:bodyPr/>
                      </wps:wsp>
                      <wps:wsp>
                        <wps:cNvPr id="5007" name="Rectangle 5007"/>
                        <wps:cNvSpPr/>
                        <wps:spPr>
                          <a:xfrm>
                            <a:off x="4690110" y="766728"/>
                            <a:ext cx="926970" cy="153959"/>
                          </a:xfrm>
                          <a:prstGeom prst="rect">
                            <a:avLst/>
                          </a:prstGeom>
                          <a:ln>
                            <a:noFill/>
                          </a:ln>
                        </wps:spPr>
                        <wps:txbx>
                          <w:txbxContent>
                            <w:p w:rsidR="008B605C" w:rsidRDefault="008B605C" w:rsidP="004D3646">
                              <w:r>
                                <w:rPr>
                                  <w:color w:val="353535"/>
                                  <w:sz w:val="20"/>
                                </w:rPr>
                                <w:t>Потребитель</w:t>
                              </w:r>
                            </w:p>
                          </w:txbxContent>
                        </wps:txbx>
                        <wps:bodyPr horzOverflow="overflow" vert="horz" lIns="0" tIns="0" rIns="0" bIns="0" rtlCol="0">
                          <a:noAutofit/>
                        </wps:bodyPr>
                      </wps:wsp>
                      <wps:wsp>
                        <wps:cNvPr id="5009" name="Rectangle 5009"/>
                        <wps:cNvSpPr/>
                        <wps:spPr>
                          <a:xfrm>
                            <a:off x="0" y="1331369"/>
                            <a:ext cx="788458" cy="153959"/>
                          </a:xfrm>
                          <a:prstGeom prst="rect">
                            <a:avLst/>
                          </a:prstGeom>
                          <a:ln>
                            <a:noFill/>
                          </a:ln>
                        </wps:spPr>
                        <wps:txbx>
                          <w:txbxContent>
                            <w:p w:rsidR="008B605C" w:rsidRDefault="008B605C" w:rsidP="004D3646">
                              <w:proofErr w:type="spellStart"/>
                              <w:r>
                                <w:rPr>
                                  <w:color w:val="353535"/>
                                  <w:sz w:val="20"/>
                                </w:rPr>
                                <w:t>Двухуровн</w:t>
                              </w:r>
                              <w:proofErr w:type="spellEnd"/>
                            </w:p>
                          </w:txbxContent>
                        </wps:txbx>
                        <wps:bodyPr horzOverflow="overflow" vert="horz" lIns="0" tIns="0" rIns="0" bIns="0" rtlCol="0">
                          <a:noAutofit/>
                        </wps:bodyPr>
                      </wps:wsp>
                      <wps:wsp>
                        <wps:cNvPr id="5010" name="Rectangle 5010"/>
                        <wps:cNvSpPr/>
                        <wps:spPr>
                          <a:xfrm>
                            <a:off x="0" y="1477711"/>
                            <a:ext cx="358670" cy="153959"/>
                          </a:xfrm>
                          <a:prstGeom prst="rect">
                            <a:avLst/>
                          </a:prstGeom>
                          <a:ln>
                            <a:noFill/>
                          </a:ln>
                        </wps:spPr>
                        <wps:txbx>
                          <w:txbxContent>
                            <w:p w:rsidR="008B605C" w:rsidRDefault="008B605C" w:rsidP="004D3646">
                              <w:proofErr w:type="spellStart"/>
                              <w:r>
                                <w:rPr>
                                  <w:color w:val="353535"/>
                                  <w:sz w:val="20"/>
                                </w:rPr>
                                <w:t>евый</w:t>
                              </w:r>
                              <w:proofErr w:type="spellEnd"/>
                            </w:p>
                          </w:txbxContent>
                        </wps:txbx>
                        <wps:bodyPr horzOverflow="overflow" vert="horz" lIns="0" tIns="0" rIns="0" bIns="0" rtlCol="0">
                          <a:noAutofit/>
                        </wps:bodyPr>
                      </wps:wsp>
                      <wps:wsp>
                        <wps:cNvPr id="5011" name="Rectangle 5011"/>
                        <wps:cNvSpPr/>
                        <wps:spPr>
                          <a:xfrm>
                            <a:off x="269779" y="1477711"/>
                            <a:ext cx="84878"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12" name="Rectangle 5012"/>
                        <wps:cNvSpPr/>
                        <wps:spPr>
                          <a:xfrm>
                            <a:off x="0" y="1625581"/>
                            <a:ext cx="406296" cy="153959"/>
                          </a:xfrm>
                          <a:prstGeom prst="rect">
                            <a:avLst/>
                          </a:prstGeom>
                          <a:ln>
                            <a:noFill/>
                          </a:ln>
                        </wps:spPr>
                        <wps:txbx>
                          <w:txbxContent>
                            <w:p w:rsidR="008B605C" w:rsidRDefault="008B605C" w:rsidP="004D3646">
                              <w:r>
                                <w:rPr>
                                  <w:color w:val="353535"/>
                                  <w:sz w:val="20"/>
                                </w:rPr>
                                <w:t>канал</w:t>
                              </w:r>
                            </w:p>
                          </w:txbxContent>
                        </wps:txbx>
                        <wps:bodyPr horzOverflow="overflow" vert="horz" lIns="0" tIns="0" rIns="0" bIns="0" rtlCol="0">
                          <a:noAutofit/>
                        </wps:bodyPr>
                      </wps:wsp>
                      <wps:wsp>
                        <wps:cNvPr id="5013" name="Rectangle 5013"/>
                        <wps:cNvSpPr/>
                        <wps:spPr>
                          <a:xfrm>
                            <a:off x="305537" y="1625581"/>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15" name="Shape 5015"/>
                        <wps:cNvSpPr/>
                        <wps:spPr>
                          <a:xfrm>
                            <a:off x="822960" y="1371600"/>
                            <a:ext cx="1027938" cy="342900"/>
                          </a:xfrm>
                          <a:custGeom>
                            <a:avLst/>
                            <a:gdLst/>
                            <a:ahLst/>
                            <a:cxnLst/>
                            <a:rect l="0" t="0" r="0" b="0"/>
                            <a:pathLst>
                              <a:path w="1027938" h="342900">
                                <a:moveTo>
                                  <a:pt x="1027938" y="0"/>
                                </a:moveTo>
                                <a:lnTo>
                                  <a:pt x="0" y="0"/>
                                </a:lnTo>
                                <a:lnTo>
                                  <a:pt x="0" y="342900"/>
                                </a:lnTo>
                                <a:lnTo>
                                  <a:pt x="1027938" y="342900"/>
                                </a:lnTo>
                                <a:close/>
                              </a:path>
                            </a:pathLst>
                          </a:custGeom>
                          <a:noFill/>
                          <a:ln w="9525" cap="rnd" cmpd="sng" algn="ctr">
                            <a:solidFill>
                              <a:srgbClr val="010101"/>
                            </a:solidFill>
                            <a:prstDash val="solid"/>
                            <a:miter lim="101600"/>
                          </a:ln>
                          <a:effectLst/>
                        </wps:spPr>
                        <wps:bodyPr/>
                      </wps:wsp>
                      <wps:wsp>
                        <wps:cNvPr id="5018" name="Rectangle 5018"/>
                        <wps:cNvSpPr/>
                        <wps:spPr>
                          <a:xfrm>
                            <a:off x="919734" y="1453290"/>
                            <a:ext cx="1098351" cy="153959"/>
                          </a:xfrm>
                          <a:prstGeom prst="rect">
                            <a:avLst/>
                          </a:prstGeom>
                          <a:ln>
                            <a:noFill/>
                          </a:ln>
                        </wps:spPr>
                        <wps:txbx>
                          <w:txbxContent>
                            <w:p w:rsidR="008B605C" w:rsidRDefault="008B605C" w:rsidP="004D3646">
                              <w:r>
                                <w:rPr>
                                  <w:color w:val="353535"/>
                                  <w:sz w:val="20"/>
                                </w:rPr>
                                <w:t>Производитель</w:t>
                              </w:r>
                            </w:p>
                          </w:txbxContent>
                        </wps:txbx>
                        <wps:bodyPr horzOverflow="overflow" vert="horz" lIns="0" tIns="0" rIns="0" bIns="0" rtlCol="0">
                          <a:noAutofit/>
                        </wps:bodyPr>
                      </wps:wsp>
                      <wps:wsp>
                        <wps:cNvPr id="5019" name="Rectangle 5019"/>
                        <wps:cNvSpPr/>
                        <wps:spPr>
                          <a:xfrm>
                            <a:off x="1745727" y="1453290"/>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21" name="Shape 5021"/>
                        <wps:cNvSpPr/>
                        <wps:spPr>
                          <a:xfrm>
                            <a:off x="1965198" y="1371600"/>
                            <a:ext cx="800862" cy="457200"/>
                          </a:xfrm>
                          <a:custGeom>
                            <a:avLst/>
                            <a:gdLst/>
                            <a:ahLst/>
                            <a:cxnLst/>
                            <a:rect l="0" t="0" r="0" b="0"/>
                            <a:pathLst>
                              <a:path w="800862" h="457200">
                                <a:moveTo>
                                  <a:pt x="800862" y="0"/>
                                </a:moveTo>
                                <a:lnTo>
                                  <a:pt x="0" y="0"/>
                                </a:lnTo>
                                <a:lnTo>
                                  <a:pt x="0" y="457200"/>
                                </a:lnTo>
                                <a:lnTo>
                                  <a:pt x="800862" y="457200"/>
                                </a:lnTo>
                                <a:close/>
                              </a:path>
                            </a:pathLst>
                          </a:custGeom>
                          <a:noFill/>
                          <a:ln w="9525" cap="rnd" cmpd="sng" algn="ctr">
                            <a:solidFill>
                              <a:srgbClr val="010101"/>
                            </a:solidFill>
                            <a:prstDash val="solid"/>
                            <a:miter lim="101600"/>
                          </a:ln>
                          <a:effectLst/>
                        </wps:spPr>
                        <wps:bodyPr/>
                      </wps:wsp>
                      <wps:wsp>
                        <wps:cNvPr id="5024" name="Rectangle 5024"/>
                        <wps:cNvSpPr/>
                        <wps:spPr>
                          <a:xfrm>
                            <a:off x="2061972" y="1451004"/>
                            <a:ext cx="654820" cy="153959"/>
                          </a:xfrm>
                          <a:prstGeom prst="rect">
                            <a:avLst/>
                          </a:prstGeom>
                          <a:ln>
                            <a:noFill/>
                          </a:ln>
                        </wps:spPr>
                        <wps:txbx>
                          <w:txbxContent>
                            <w:p w:rsidR="008B605C" w:rsidRDefault="008B605C" w:rsidP="004D3646">
                              <w:r>
                                <w:rPr>
                                  <w:color w:val="353535"/>
                                  <w:sz w:val="20"/>
                                </w:rPr>
                                <w:t>Оптовый</w:t>
                              </w:r>
                            </w:p>
                          </w:txbxContent>
                        </wps:txbx>
                        <wps:bodyPr horzOverflow="overflow" vert="horz" lIns="0" tIns="0" rIns="0" bIns="0" rtlCol="0">
                          <a:noAutofit/>
                        </wps:bodyPr>
                      </wps:wsp>
                      <wps:wsp>
                        <wps:cNvPr id="5025" name="Rectangle 5025"/>
                        <wps:cNvSpPr/>
                        <wps:spPr>
                          <a:xfrm>
                            <a:off x="2554191" y="1451004"/>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26" name="Rectangle 5026"/>
                        <wps:cNvSpPr/>
                        <wps:spPr>
                          <a:xfrm>
                            <a:off x="2061972" y="1599637"/>
                            <a:ext cx="642583" cy="153959"/>
                          </a:xfrm>
                          <a:prstGeom prst="rect">
                            <a:avLst/>
                          </a:prstGeom>
                          <a:ln>
                            <a:noFill/>
                          </a:ln>
                        </wps:spPr>
                        <wps:txbx>
                          <w:txbxContent>
                            <w:p w:rsidR="008B605C" w:rsidRDefault="008B605C" w:rsidP="004D3646">
                              <w:r>
                                <w:rPr>
                                  <w:color w:val="353535"/>
                                  <w:sz w:val="20"/>
                                </w:rPr>
                                <w:t>торговец</w:t>
                              </w:r>
                            </w:p>
                          </w:txbxContent>
                        </wps:txbx>
                        <wps:bodyPr horzOverflow="overflow" vert="horz" lIns="0" tIns="0" rIns="0" bIns="0" rtlCol="0">
                          <a:noAutofit/>
                        </wps:bodyPr>
                      </wps:wsp>
                      <wps:wsp>
                        <wps:cNvPr id="5027" name="Rectangle 5027"/>
                        <wps:cNvSpPr/>
                        <wps:spPr>
                          <a:xfrm>
                            <a:off x="2545029" y="1599637"/>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29" name="Shape 5029"/>
                        <wps:cNvSpPr/>
                        <wps:spPr>
                          <a:xfrm>
                            <a:off x="3679698" y="1371600"/>
                            <a:ext cx="800100" cy="457200"/>
                          </a:xfrm>
                          <a:custGeom>
                            <a:avLst/>
                            <a:gdLst/>
                            <a:ahLst/>
                            <a:cxnLst/>
                            <a:rect l="0" t="0" r="0" b="0"/>
                            <a:pathLst>
                              <a:path w="800100" h="457200">
                                <a:moveTo>
                                  <a:pt x="800100" y="0"/>
                                </a:moveTo>
                                <a:lnTo>
                                  <a:pt x="0" y="0"/>
                                </a:lnTo>
                                <a:lnTo>
                                  <a:pt x="0" y="457200"/>
                                </a:lnTo>
                                <a:lnTo>
                                  <a:pt x="800100" y="457200"/>
                                </a:lnTo>
                                <a:close/>
                              </a:path>
                            </a:pathLst>
                          </a:custGeom>
                          <a:noFill/>
                          <a:ln w="9525" cap="rnd" cmpd="sng" algn="ctr">
                            <a:solidFill>
                              <a:srgbClr val="010101"/>
                            </a:solidFill>
                            <a:prstDash val="solid"/>
                            <a:miter lim="101600"/>
                          </a:ln>
                          <a:effectLst/>
                        </wps:spPr>
                        <wps:bodyPr/>
                      </wps:wsp>
                      <wps:wsp>
                        <wps:cNvPr id="5032" name="Rectangle 5032"/>
                        <wps:cNvSpPr/>
                        <wps:spPr>
                          <a:xfrm>
                            <a:off x="3776472" y="1451004"/>
                            <a:ext cx="805891" cy="153959"/>
                          </a:xfrm>
                          <a:prstGeom prst="rect">
                            <a:avLst/>
                          </a:prstGeom>
                          <a:ln>
                            <a:noFill/>
                          </a:ln>
                        </wps:spPr>
                        <wps:txbx>
                          <w:txbxContent>
                            <w:p w:rsidR="008B605C" w:rsidRDefault="008B605C" w:rsidP="004D3646">
                              <w:r>
                                <w:rPr>
                                  <w:color w:val="353535"/>
                                  <w:sz w:val="20"/>
                                </w:rPr>
                                <w:t>Розничный</w:t>
                              </w:r>
                            </w:p>
                          </w:txbxContent>
                        </wps:txbx>
                        <wps:bodyPr horzOverflow="overflow" vert="horz" lIns="0" tIns="0" rIns="0" bIns="0" rtlCol="0">
                          <a:noAutofit/>
                        </wps:bodyPr>
                      </wps:wsp>
                      <wps:wsp>
                        <wps:cNvPr id="5033" name="Rectangle 5033"/>
                        <wps:cNvSpPr/>
                        <wps:spPr>
                          <a:xfrm>
                            <a:off x="4382303" y="1451004"/>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34" name="Rectangle 5034"/>
                        <wps:cNvSpPr/>
                        <wps:spPr>
                          <a:xfrm>
                            <a:off x="3776472" y="1599637"/>
                            <a:ext cx="642583" cy="153959"/>
                          </a:xfrm>
                          <a:prstGeom prst="rect">
                            <a:avLst/>
                          </a:prstGeom>
                          <a:ln>
                            <a:noFill/>
                          </a:ln>
                        </wps:spPr>
                        <wps:txbx>
                          <w:txbxContent>
                            <w:p w:rsidR="008B605C" w:rsidRDefault="008B605C" w:rsidP="004D3646">
                              <w:r>
                                <w:rPr>
                                  <w:color w:val="353535"/>
                                  <w:sz w:val="20"/>
                                </w:rPr>
                                <w:t>торговец</w:t>
                              </w:r>
                            </w:p>
                          </w:txbxContent>
                        </wps:txbx>
                        <wps:bodyPr horzOverflow="overflow" vert="horz" lIns="0" tIns="0" rIns="0" bIns="0" rtlCol="0">
                          <a:noAutofit/>
                        </wps:bodyPr>
                      </wps:wsp>
                      <wps:wsp>
                        <wps:cNvPr id="5035" name="Rectangle 5035"/>
                        <wps:cNvSpPr/>
                        <wps:spPr>
                          <a:xfrm>
                            <a:off x="4259529" y="1599637"/>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37" name="Shape 5037"/>
                        <wps:cNvSpPr/>
                        <wps:spPr>
                          <a:xfrm>
                            <a:off x="4594099" y="1371600"/>
                            <a:ext cx="914400" cy="342900"/>
                          </a:xfrm>
                          <a:custGeom>
                            <a:avLst/>
                            <a:gdLst/>
                            <a:ahLst/>
                            <a:cxnLst/>
                            <a:rect l="0" t="0" r="0" b="0"/>
                            <a:pathLst>
                              <a:path w="914400" h="342900">
                                <a:moveTo>
                                  <a:pt x="914400" y="0"/>
                                </a:moveTo>
                                <a:lnTo>
                                  <a:pt x="0" y="0"/>
                                </a:lnTo>
                                <a:lnTo>
                                  <a:pt x="0" y="342900"/>
                                </a:lnTo>
                                <a:lnTo>
                                  <a:pt x="914400" y="342900"/>
                                </a:lnTo>
                                <a:close/>
                              </a:path>
                            </a:pathLst>
                          </a:custGeom>
                          <a:noFill/>
                          <a:ln w="9525" cap="rnd" cmpd="sng" algn="ctr">
                            <a:solidFill>
                              <a:srgbClr val="010101"/>
                            </a:solidFill>
                            <a:prstDash val="solid"/>
                            <a:miter lim="101600"/>
                          </a:ln>
                          <a:effectLst/>
                        </wps:spPr>
                        <wps:bodyPr/>
                      </wps:wsp>
                      <wps:wsp>
                        <wps:cNvPr id="5040" name="Rectangle 5040"/>
                        <wps:cNvSpPr/>
                        <wps:spPr>
                          <a:xfrm>
                            <a:off x="4690110" y="1453290"/>
                            <a:ext cx="926970" cy="153959"/>
                          </a:xfrm>
                          <a:prstGeom prst="rect">
                            <a:avLst/>
                          </a:prstGeom>
                          <a:ln>
                            <a:noFill/>
                          </a:ln>
                        </wps:spPr>
                        <wps:txbx>
                          <w:txbxContent>
                            <w:p w:rsidR="008B605C" w:rsidRDefault="008B605C" w:rsidP="004D3646">
                              <w:r>
                                <w:rPr>
                                  <w:color w:val="353535"/>
                                  <w:sz w:val="20"/>
                                </w:rPr>
                                <w:t>Потребитель</w:t>
                              </w:r>
                            </w:p>
                          </w:txbxContent>
                        </wps:txbx>
                        <wps:bodyPr horzOverflow="overflow" vert="horz" lIns="0" tIns="0" rIns="0" bIns="0" rtlCol="0">
                          <a:noAutofit/>
                        </wps:bodyPr>
                      </wps:wsp>
                      <wps:wsp>
                        <wps:cNvPr id="5042" name="Rectangle 5042"/>
                        <wps:cNvSpPr/>
                        <wps:spPr>
                          <a:xfrm>
                            <a:off x="0" y="2017931"/>
                            <a:ext cx="771195" cy="153959"/>
                          </a:xfrm>
                          <a:prstGeom prst="rect">
                            <a:avLst/>
                          </a:prstGeom>
                          <a:ln>
                            <a:noFill/>
                          </a:ln>
                        </wps:spPr>
                        <wps:txbx>
                          <w:txbxContent>
                            <w:p w:rsidR="008B605C" w:rsidRDefault="008B605C" w:rsidP="004D3646">
                              <w:proofErr w:type="spellStart"/>
                              <w:r>
                                <w:rPr>
                                  <w:color w:val="353535"/>
                                  <w:sz w:val="20"/>
                                </w:rPr>
                                <w:t>Трёхуровн</w:t>
                              </w:r>
                              <w:proofErr w:type="spellEnd"/>
                            </w:p>
                          </w:txbxContent>
                        </wps:txbx>
                        <wps:bodyPr horzOverflow="overflow" vert="horz" lIns="0" tIns="0" rIns="0" bIns="0" rtlCol="0">
                          <a:noAutofit/>
                        </wps:bodyPr>
                      </wps:wsp>
                      <wps:wsp>
                        <wps:cNvPr id="5043" name="Rectangle 5043"/>
                        <wps:cNvSpPr/>
                        <wps:spPr>
                          <a:xfrm>
                            <a:off x="0" y="2163510"/>
                            <a:ext cx="358670" cy="153959"/>
                          </a:xfrm>
                          <a:prstGeom prst="rect">
                            <a:avLst/>
                          </a:prstGeom>
                          <a:ln>
                            <a:noFill/>
                          </a:ln>
                        </wps:spPr>
                        <wps:txbx>
                          <w:txbxContent>
                            <w:p w:rsidR="008B605C" w:rsidRDefault="008B605C" w:rsidP="004D3646">
                              <w:proofErr w:type="spellStart"/>
                              <w:r>
                                <w:rPr>
                                  <w:color w:val="353535"/>
                                  <w:sz w:val="20"/>
                                </w:rPr>
                                <w:t>евый</w:t>
                              </w:r>
                              <w:proofErr w:type="spellEnd"/>
                            </w:p>
                          </w:txbxContent>
                        </wps:txbx>
                        <wps:bodyPr horzOverflow="overflow" vert="horz" lIns="0" tIns="0" rIns="0" bIns="0" rtlCol="0">
                          <a:noAutofit/>
                        </wps:bodyPr>
                      </wps:wsp>
                      <wps:wsp>
                        <wps:cNvPr id="5044" name="Rectangle 5044"/>
                        <wps:cNvSpPr/>
                        <wps:spPr>
                          <a:xfrm>
                            <a:off x="269779" y="2163510"/>
                            <a:ext cx="84878"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45" name="Rectangle 5045"/>
                        <wps:cNvSpPr/>
                        <wps:spPr>
                          <a:xfrm>
                            <a:off x="0" y="2312143"/>
                            <a:ext cx="406296" cy="153959"/>
                          </a:xfrm>
                          <a:prstGeom prst="rect">
                            <a:avLst/>
                          </a:prstGeom>
                          <a:ln>
                            <a:noFill/>
                          </a:ln>
                        </wps:spPr>
                        <wps:txbx>
                          <w:txbxContent>
                            <w:p w:rsidR="008B605C" w:rsidRDefault="008B605C" w:rsidP="004D3646">
                              <w:r>
                                <w:rPr>
                                  <w:color w:val="353535"/>
                                  <w:sz w:val="20"/>
                                </w:rPr>
                                <w:t>канал</w:t>
                              </w:r>
                            </w:p>
                          </w:txbxContent>
                        </wps:txbx>
                        <wps:bodyPr horzOverflow="overflow" vert="horz" lIns="0" tIns="0" rIns="0" bIns="0" rtlCol="0">
                          <a:noAutofit/>
                        </wps:bodyPr>
                      </wps:wsp>
                      <wps:wsp>
                        <wps:cNvPr id="5046" name="Rectangle 5046"/>
                        <wps:cNvSpPr/>
                        <wps:spPr>
                          <a:xfrm>
                            <a:off x="305537" y="2312143"/>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48" name="Shape 5048"/>
                        <wps:cNvSpPr/>
                        <wps:spPr>
                          <a:xfrm>
                            <a:off x="822960" y="2057400"/>
                            <a:ext cx="1027938" cy="344424"/>
                          </a:xfrm>
                          <a:custGeom>
                            <a:avLst/>
                            <a:gdLst/>
                            <a:ahLst/>
                            <a:cxnLst/>
                            <a:rect l="0" t="0" r="0" b="0"/>
                            <a:pathLst>
                              <a:path w="1027938" h="344424">
                                <a:moveTo>
                                  <a:pt x="1027938" y="0"/>
                                </a:moveTo>
                                <a:lnTo>
                                  <a:pt x="0" y="0"/>
                                </a:lnTo>
                                <a:lnTo>
                                  <a:pt x="0" y="344424"/>
                                </a:lnTo>
                                <a:lnTo>
                                  <a:pt x="1027938" y="344424"/>
                                </a:lnTo>
                                <a:close/>
                              </a:path>
                            </a:pathLst>
                          </a:custGeom>
                          <a:noFill/>
                          <a:ln w="9525" cap="rnd" cmpd="sng" algn="ctr">
                            <a:solidFill>
                              <a:srgbClr val="010101"/>
                            </a:solidFill>
                            <a:prstDash val="solid"/>
                            <a:miter lim="101600"/>
                          </a:ln>
                          <a:effectLst/>
                        </wps:spPr>
                        <wps:bodyPr/>
                      </wps:wsp>
                      <wps:wsp>
                        <wps:cNvPr id="5051" name="Rectangle 5051"/>
                        <wps:cNvSpPr/>
                        <wps:spPr>
                          <a:xfrm>
                            <a:off x="919734" y="2139090"/>
                            <a:ext cx="1098351" cy="153959"/>
                          </a:xfrm>
                          <a:prstGeom prst="rect">
                            <a:avLst/>
                          </a:prstGeom>
                          <a:ln>
                            <a:noFill/>
                          </a:ln>
                        </wps:spPr>
                        <wps:txbx>
                          <w:txbxContent>
                            <w:p w:rsidR="008B605C" w:rsidRDefault="008B605C" w:rsidP="004D3646">
                              <w:r>
                                <w:rPr>
                                  <w:color w:val="353535"/>
                                  <w:sz w:val="20"/>
                                </w:rPr>
                                <w:t>Производитель</w:t>
                              </w:r>
                            </w:p>
                          </w:txbxContent>
                        </wps:txbx>
                        <wps:bodyPr horzOverflow="overflow" vert="horz" lIns="0" tIns="0" rIns="0" bIns="0" rtlCol="0">
                          <a:noAutofit/>
                        </wps:bodyPr>
                      </wps:wsp>
                      <wps:wsp>
                        <wps:cNvPr id="5052" name="Rectangle 5052"/>
                        <wps:cNvSpPr/>
                        <wps:spPr>
                          <a:xfrm>
                            <a:off x="1745727" y="2139090"/>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54" name="Shape 5054"/>
                        <wps:cNvSpPr/>
                        <wps:spPr>
                          <a:xfrm>
                            <a:off x="1965198" y="2057400"/>
                            <a:ext cx="800862" cy="458724"/>
                          </a:xfrm>
                          <a:custGeom>
                            <a:avLst/>
                            <a:gdLst/>
                            <a:ahLst/>
                            <a:cxnLst/>
                            <a:rect l="0" t="0" r="0" b="0"/>
                            <a:pathLst>
                              <a:path w="800862" h="458724">
                                <a:moveTo>
                                  <a:pt x="800862" y="0"/>
                                </a:moveTo>
                                <a:lnTo>
                                  <a:pt x="0" y="0"/>
                                </a:lnTo>
                                <a:lnTo>
                                  <a:pt x="0" y="458724"/>
                                </a:lnTo>
                                <a:lnTo>
                                  <a:pt x="800862" y="458724"/>
                                </a:lnTo>
                                <a:close/>
                              </a:path>
                            </a:pathLst>
                          </a:custGeom>
                          <a:noFill/>
                          <a:ln w="9525" cap="rnd" cmpd="sng" algn="ctr">
                            <a:solidFill>
                              <a:srgbClr val="010101"/>
                            </a:solidFill>
                            <a:prstDash val="solid"/>
                            <a:miter lim="101600"/>
                          </a:ln>
                          <a:effectLst/>
                        </wps:spPr>
                        <wps:bodyPr/>
                      </wps:wsp>
                      <wps:wsp>
                        <wps:cNvPr id="5057" name="Rectangle 5057"/>
                        <wps:cNvSpPr/>
                        <wps:spPr>
                          <a:xfrm>
                            <a:off x="2061972" y="2136804"/>
                            <a:ext cx="654820" cy="153959"/>
                          </a:xfrm>
                          <a:prstGeom prst="rect">
                            <a:avLst/>
                          </a:prstGeom>
                          <a:ln>
                            <a:noFill/>
                          </a:ln>
                        </wps:spPr>
                        <wps:txbx>
                          <w:txbxContent>
                            <w:p w:rsidR="008B605C" w:rsidRDefault="008B605C" w:rsidP="004D3646">
                              <w:r>
                                <w:rPr>
                                  <w:color w:val="353535"/>
                                  <w:sz w:val="20"/>
                                </w:rPr>
                                <w:t>Оптовый</w:t>
                              </w:r>
                            </w:p>
                          </w:txbxContent>
                        </wps:txbx>
                        <wps:bodyPr horzOverflow="overflow" vert="horz" lIns="0" tIns="0" rIns="0" bIns="0" rtlCol="0">
                          <a:noAutofit/>
                        </wps:bodyPr>
                      </wps:wsp>
                      <wps:wsp>
                        <wps:cNvPr id="5058" name="Rectangle 5058"/>
                        <wps:cNvSpPr/>
                        <wps:spPr>
                          <a:xfrm>
                            <a:off x="2554191" y="2136804"/>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59" name="Rectangle 5059"/>
                        <wps:cNvSpPr/>
                        <wps:spPr>
                          <a:xfrm>
                            <a:off x="2061972" y="2284673"/>
                            <a:ext cx="642583" cy="153959"/>
                          </a:xfrm>
                          <a:prstGeom prst="rect">
                            <a:avLst/>
                          </a:prstGeom>
                          <a:ln>
                            <a:noFill/>
                          </a:ln>
                        </wps:spPr>
                        <wps:txbx>
                          <w:txbxContent>
                            <w:p w:rsidR="008B605C" w:rsidRDefault="008B605C" w:rsidP="004D3646">
                              <w:r>
                                <w:rPr>
                                  <w:color w:val="353535"/>
                                  <w:sz w:val="20"/>
                                </w:rPr>
                                <w:t>торговец</w:t>
                              </w:r>
                            </w:p>
                          </w:txbxContent>
                        </wps:txbx>
                        <wps:bodyPr horzOverflow="overflow" vert="horz" lIns="0" tIns="0" rIns="0" bIns="0" rtlCol="0">
                          <a:noAutofit/>
                        </wps:bodyPr>
                      </wps:wsp>
                      <wps:wsp>
                        <wps:cNvPr id="5060" name="Rectangle 5060"/>
                        <wps:cNvSpPr/>
                        <wps:spPr>
                          <a:xfrm>
                            <a:off x="2545029" y="2284673"/>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62" name="Shape 5062"/>
                        <wps:cNvSpPr/>
                        <wps:spPr>
                          <a:xfrm>
                            <a:off x="2879598" y="2057400"/>
                            <a:ext cx="685800" cy="573024"/>
                          </a:xfrm>
                          <a:custGeom>
                            <a:avLst/>
                            <a:gdLst/>
                            <a:ahLst/>
                            <a:cxnLst/>
                            <a:rect l="0" t="0" r="0" b="0"/>
                            <a:pathLst>
                              <a:path w="685800" h="573024">
                                <a:moveTo>
                                  <a:pt x="685800" y="0"/>
                                </a:moveTo>
                                <a:lnTo>
                                  <a:pt x="0" y="0"/>
                                </a:lnTo>
                                <a:lnTo>
                                  <a:pt x="0" y="573024"/>
                                </a:lnTo>
                                <a:lnTo>
                                  <a:pt x="685800" y="573024"/>
                                </a:lnTo>
                                <a:close/>
                              </a:path>
                            </a:pathLst>
                          </a:custGeom>
                          <a:noFill/>
                          <a:ln w="9525" cap="rnd" cmpd="sng" algn="ctr">
                            <a:solidFill>
                              <a:srgbClr val="010101"/>
                            </a:solidFill>
                            <a:prstDash val="solid"/>
                            <a:miter lim="101600"/>
                          </a:ln>
                          <a:effectLst/>
                        </wps:spPr>
                        <wps:bodyPr/>
                      </wps:wsp>
                      <wps:wsp>
                        <wps:cNvPr id="5065" name="Rectangle 5065"/>
                        <wps:cNvSpPr/>
                        <wps:spPr>
                          <a:xfrm>
                            <a:off x="2976372" y="2136804"/>
                            <a:ext cx="651977" cy="153959"/>
                          </a:xfrm>
                          <a:prstGeom prst="rect">
                            <a:avLst/>
                          </a:prstGeom>
                          <a:ln>
                            <a:noFill/>
                          </a:ln>
                        </wps:spPr>
                        <wps:txbx>
                          <w:txbxContent>
                            <w:p w:rsidR="008B605C" w:rsidRDefault="008B605C" w:rsidP="004D3646">
                              <w:proofErr w:type="spellStart"/>
                              <w:r>
                                <w:rPr>
                                  <w:color w:val="353535"/>
                                  <w:sz w:val="20"/>
                                </w:rPr>
                                <w:t>Мелкооп</w:t>
                              </w:r>
                              <w:proofErr w:type="spellEnd"/>
                            </w:p>
                          </w:txbxContent>
                        </wps:txbx>
                        <wps:bodyPr horzOverflow="overflow" vert="horz" lIns="0" tIns="0" rIns="0" bIns="0" rtlCol="0">
                          <a:noAutofit/>
                        </wps:bodyPr>
                      </wps:wsp>
                      <wps:wsp>
                        <wps:cNvPr id="5066" name="Rectangle 5066"/>
                        <wps:cNvSpPr/>
                        <wps:spPr>
                          <a:xfrm>
                            <a:off x="2976372" y="2282383"/>
                            <a:ext cx="443057" cy="153959"/>
                          </a:xfrm>
                          <a:prstGeom prst="rect">
                            <a:avLst/>
                          </a:prstGeom>
                          <a:ln>
                            <a:noFill/>
                          </a:ln>
                        </wps:spPr>
                        <wps:txbx>
                          <w:txbxContent>
                            <w:p w:rsidR="008B605C" w:rsidRDefault="008B605C" w:rsidP="004D3646">
                              <w:proofErr w:type="spellStart"/>
                              <w:r>
                                <w:rPr>
                                  <w:color w:val="353535"/>
                                  <w:sz w:val="20"/>
                                </w:rPr>
                                <w:t>товый</w:t>
                              </w:r>
                              <w:proofErr w:type="spellEnd"/>
                            </w:p>
                          </w:txbxContent>
                        </wps:txbx>
                        <wps:bodyPr horzOverflow="overflow" vert="horz" lIns="0" tIns="0" rIns="0" bIns="0" rtlCol="0">
                          <a:noAutofit/>
                        </wps:bodyPr>
                      </wps:wsp>
                      <wps:wsp>
                        <wps:cNvPr id="5067" name="Rectangle 5067"/>
                        <wps:cNvSpPr/>
                        <wps:spPr>
                          <a:xfrm>
                            <a:off x="3309396" y="2282383"/>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68" name="Rectangle 5068"/>
                        <wps:cNvSpPr/>
                        <wps:spPr>
                          <a:xfrm>
                            <a:off x="2976372" y="2431015"/>
                            <a:ext cx="642583" cy="153959"/>
                          </a:xfrm>
                          <a:prstGeom prst="rect">
                            <a:avLst/>
                          </a:prstGeom>
                          <a:ln>
                            <a:noFill/>
                          </a:ln>
                        </wps:spPr>
                        <wps:txbx>
                          <w:txbxContent>
                            <w:p w:rsidR="008B605C" w:rsidRDefault="008B605C" w:rsidP="004D3646">
                              <w:r>
                                <w:rPr>
                                  <w:color w:val="353535"/>
                                  <w:sz w:val="20"/>
                                </w:rPr>
                                <w:t>торговец</w:t>
                              </w:r>
                            </w:p>
                          </w:txbxContent>
                        </wps:txbx>
                        <wps:bodyPr horzOverflow="overflow" vert="horz" lIns="0" tIns="0" rIns="0" bIns="0" rtlCol="0">
                          <a:noAutofit/>
                        </wps:bodyPr>
                      </wps:wsp>
                      <wps:wsp>
                        <wps:cNvPr id="5070" name="Shape 5070"/>
                        <wps:cNvSpPr/>
                        <wps:spPr>
                          <a:xfrm>
                            <a:off x="3679698" y="2057400"/>
                            <a:ext cx="799338" cy="458724"/>
                          </a:xfrm>
                          <a:custGeom>
                            <a:avLst/>
                            <a:gdLst/>
                            <a:ahLst/>
                            <a:cxnLst/>
                            <a:rect l="0" t="0" r="0" b="0"/>
                            <a:pathLst>
                              <a:path w="799338" h="458724">
                                <a:moveTo>
                                  <a:pt x="799338" y="0"/>
                                </a:moveTo>
                                <a:lnTo>
                                  <a:pt x="0" y="0"/>
                                </a:lnTo>
                                <a:lnTo>
                                  <a:pt x="0" y="458724"/>
                                </a:lnTo>
                                <a:lnTo>
                                  <a:pt x="799338" y="458724"/>
                                </a:lnTo>
                                <a:close/>
                              </a:path>
                            </a:pathLst>
                          </a:custGeom>
                          <a:noFill/>
                          <a:ln w="9525" cap="rnd" cmpd="sng" algn="ctr">
                            <a:solidFill>
                              <a:srgbClr val="010101"/>
                            </a:solidFill>
                            <a:prstDash val="solid"/>
                            <a:miter lim="101600"/>
                          </a:ln>
                          <a:effectLst/>
                        </wps:spPr>
                        <wps:bodyPr/>
                      </wps:wsp>
                      <wps:wsp>
                        <wps:cNvPr id="5073" name="Rectangle 5073"/>
                        <wps:cNvSpPr/>
                        <wps:spPr>
                          <a:xfrm>
                            <a:off x="3776472" y="2136804"/>
                            <a:ext cx="805891" cy="153959"/>
                          </a:xfrm>
                          <a:prstGeom prst="rect">
                            <a:avLst/>
                          </a:prstGeom>
                          <a:ln>
                            <a:noFill/>
                          </a:ln>
                        </wps:spPr>
                        <wps:txbx>
                          <w:txbxContent>
                            <w:p w:rsidR="008B605C" w:rsidRDefault="008B605C" w:rsidP="004D3646">
                              <w:r>
                                <w:rPr>
                                  <w:color w:val="353535"/>
                                  <w:sz w:val="20"/>
                                </w:rPr>
                                <w:t>Розничный</w:t>
                              </w:r>
                            </w:p>
                          </w:txbxContent>
                        </wps:txbx>
                        <wps:bodyPr horzOverflow="overflow" vert="horz" lIns="0" tIns="0" rIns="0" bIns="0" rtlCol="0">
                          <a:noAutofit/>
                        </wps:bodyPr>
                      </wps:wsp>
                      <wps:wsp>
                        <wps:cNvPr id="5074" name="Rectangle 5074"/>
                        <wps:cNvSpPr/>
                        <wps:spPr>
                          <a:xfrm>
                            <a:off x="4382303" y="2136804"/>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75" name="Rectangle 5075"/>
                        <wps:cNvSpPr/>
                        <wps:spPr>
                          <a:xfrm>
                            <a:off x="3776472" y="2284673"/>
                            <a:ext cx="642583" cy="153959"/>
                          </a:xfrm>
                          <a:prstGeom prst="rect">
                            <a:avLst/>
                          </a:prstGeom>
                          <a:ln>
                            <a:noFill/>
                          </a:ln>
                        </wps:spPr>
                        <wps:txbx>
                          <w:txbxContent>
                            <w:p w:rsidR="008B605C" w:rsidRDefault="008B605C" w:rsidP="004D3646">
                              <w:r>
                                <w:rPr>
                                  <w:color w:val="353535"/>
                                  <w:sz w:val="20"/>
                                </w:rPr>
                                <w:t>торговец</w:t>
                              </w:r>
                            </w:p>
                          </w:txbxContent>
                        </wps:txbx>
                        <wps:bodyPr horzOverflow="overflow" vert="horz" lIns="0" tIns="0" rIns="0" bIns="0" rtlCol="0">
                          <a:noAutofit/>
                        </wps:bodyPr>
                      </wps:wsp>
                      <wps:wsp>
                        <wps:cNvPr id="5076" name="Rectangle 5076"/>
                        <wps:cNvSpPr/>
                        <wps:spPr>
                          <a:xfrm>
                            <a:off x="4259529" y="2284673"/>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78" name="Shape 5078"/>
                        <wps:cNvSpPr/>
                        <wps:spPr>
                          <a:xfrm>
                            <a:off x="4594099" y="2057400"/>
                            <a:ext cx="915924" cy="344424"/>
                          </a:xfrm>
                          <a:custGeom>
                            <a:avLst/>
                            <a:gdLst/>
                            <a:ahLst/>
                            <a:cxnLst/>
                            <a:rect l="0" t="0" r="0" b="0"/>
                            <a:pathLst>
                              <a:path w="915924" h="344424">
                                <a:moveTo>
                                  <a:pt x="915924" y="0"/>
                                </a:moveTo>
                                <a:lnTo>
                                  <a:pt x="0" y="0"/>
                                </a:lnTo>
                                <a:lnTo>
                                  <a:pt x="0" y="344424"/>
                                </a:lnTo>
                                <a:lnTo>
                                  <a:pt x="915924" y="344424"/>
                                </a:lnTo>
                                <a:close/>
                              </a:path>
                            </a:pathLst>
                          </a:custGeom>
                          <a:noFill/>
                          <a:ln w="9525" cap="rnd" cmpd="sng" algn="ctr">
                            <a:solidFill>
                              <a:srgbClr val="010101"/>
                            </a:solidFill>
                            <a:prstDash val="solid"/>
                            <a:miter lim="101600"/>
                          </a:ln>
                          <a:effectLst/>
                        </wps:spPr>
                        <wps:bodyPr/>
                      </wps:wsp>
                      <wps:wsp>
                        <wps:cNvPr id="5081" name="Rectangle 5081"/>
                        <wps:cNvSpPr/>
                        <wps:spPr>
                          <a:xfrm>
                            <a:off x="4690110" y="2139090"/>
                            <a:ext cx="926970" cy="153959"/>
                          </a:xfrm>
                          <a:prstGeom prst="rect">
                            <a:avLst/>
                          </a:prstGeom>
                          <a:ln>
                            <a:noFill/>
                          </a:ln>
                        </wps:spPr>
                        <wps:txbx>
                          <w:txbxContent>
                            <w:p w:rsidR="008B605C" w:rsidRDefault="008B605C" w:rsidP="004D3646">
                              <w:r>
                                <w:rPr>
                                  <w:color w:val="353535"/>
                                  <w:sz w:val="20"/>
                                </w:rPr>
                                <w:t>Потребитель</w:t>
                              </w:r>
                            </w:p>
                          </w:txbxContent>
                        </wps:txbx>
                        <wps:bodyPr horzOverflow="overflow" vert="horz" lIns="0" tIns="0" rIns="0" bIns="0" rtlCol="0">
                          <a:noAutofit/>
                        </wps:bodyPr>
                      </wps:wsp>
                      <wps:wsp>
                        <wps:cNvPr id="5082" name="Shape 5082"/>
                        <wps:cNvSpPr/>
                        <wps:spPr>
                          <a:xfrm>
                            <a:off x="1846326" y="190500"/>
                            <a:ext cx="2747772" cy="76200"/>
                          </a:xfrm>
                          <a:custGeom>
                            <a:avLst/>
                            <a:gdLst/>
                            <a:ahLst/>
                            <a:cxnLst/>
                            <a:rect l="0" t="0" r="0" b="0"/>
                            <a:pathLst>
                              <a:path w="2747772" h="76200">
                                <a:moveTo>
                                  <a:pt x="2671572" y="0"/>
                                </a:moveTo>
                                <a:lnTo>
                                  <a:pt x="2747772" y="38100"/>
                                </a:lnTo>
                                <a:lnTo>
                                  <a:pt x="2671572" y="76200"/>
                                </a:lnTo>
                                <a:lnTo>
                                  <a:pt x="2671572" y="42672"/>
                                </a:lnTo>
                                <a:lnTo>
                                  <a:pt x="4572" y="42672"/>
                                </a:lnTo>
                                <a:cubicBezTo>
                                  <a:pt x="2286" y="42672"/>
                                  <a:pt x="0" y="40386"/>
                                  <a:pt x="0" y="38100"/>
                                </a:cubicBezTo>
                                <a:cubicBezTo>
                                  <a:pt x="0" y="35814"/>
                                  <a:pt x="2286" y="33528"/>
                                  <a:pt x="4572" y="33528"/>
                                </a:cubicBezTo>
                                <a:lnTo>
                                  <a:pt x="2671572" y="33528"/>
                                </a:lnTo>
                                <a:lnTo>
                                  <a:pt x="2671572" y="0"/>
                                </a:lnTo>
                                <a:close/>
                              </a:path>
                            </a:pathLst>
                          </a:custGeom>
                          <a:solidFill>
                            <a:srgbClr val="010101"/>
                          </a:solidFill>
                          <a:ln w="0" cap="rnd">
                            <a:noFill/>
                            <a:miter lim="101600"/>
                          </a:ln>
                          <a:effectLst/>
                        </wps:spPr>
                        <wps:bodyPr/>
                      </wps:wsp>
                      <wps:wsp>
                        <wps:cNvPr id="64703" name="Shape 64703"/>
                        <wps:cNvSpPr/>
                        <wps:spPr>
                          <a:xfrm>
                            <a:off x="2422398" y="0"/>
                            <a:ext cx="1255776" cy="228600"/>
                          </a:xfrm>
                          <a:custGeom>
                            <a:avLst/>
                            <a:gdLst/>
                            <a:ahLst/>
                            <a:cxnLst/>
                            <a:rect l="0" t="0" r="0" b="0"/>
                            <a:pathLst>
                              <a:path w="1255776" h="228600">
                                <a:moveTo>
                                  <a:pt x="0" y="0"/>
                                </a:moveTo>
                                <a:lnTo>
                                  <a:pt x="1255776" y="0"/>
                                </a:lnTo>
                                <a:lnTo>
                                  <a:pt x="1255776" y="228600"/>
                                </a:lnTo>
                                <a:lnTo>
                                  <a:pt x="0" y="228600"/>
                                </a:lnTo>
                                <a:lnTo>
                                  <a:pt x="0" y="0"/>
                                </a:lnTo>
                              </a:path>
                            </a:pathLst>
                          </a:custGeom>
                          <a:solidFill>
                            <a:srgbClr val="FFFFFF"/>
                          </a:solidFill>
                          <a:ln w="0" cap="rnd">
                            <a:noFill/>
                            <a:miter lim="101600"/>
                          </a:ln>
                          <a:effectLst/>
                        </wps:spPr>
                        <wps:bodyPr/>
                      </wps:wsp>
                      <wps:wsp>
                        <wps:cNvPr id="5084" name="Rectangle 5084"/>
                        <wps:cNvSpPr/>
                        <wps:spPr>
                          <a:xfrm>
                            <a:off x="2514600" y="74069"/>
                            <a:ext cx="122197" cy="153959"/>
                          </a:xfrm>
                          <a:prstGeom prst="rect">
                            <a:avLst/>
                          </a:prstGeom>
                          <a:ln>
                            <a:noFill/>
                          </a:ln>
                        </wps:spPr>
                        <wps:txbx>
                          <w:txbxContent>
                            <w:p w:rsidR="008B605C" w:rsidRDefault="008B605C" w:rsidP="004D3646">
                              <w:r>
                                <w:rPr>
                                  <w:color w:val="353535"/>
                                  <w:sz w:val="20"/>
                                </w:rPr>
                                <w:t>П</w:t>
                              </w:r>
                            </w:p>
                          </w:txbxContent>
                        </wps:txbx>
                        <wps:bodyPr horzOverflow="overflow" vert="horz" lIns="0" tIns="0" rIns="0" bIns="0" rtlCol="0">
                          <a:noAutofit/>
                        </wps:bodyPr>
                      </wps:wsp>
                      <wps:wsp>
                        <wps:cNvPr id="5085" name="Rectangle 5085"/>
                        <wps:cNvSpPr/>
                        <wps:spPr>
                          <a:xfrm>
                            <a:off x="2606802" y="74069"/>
                            <a:ext cx="84624" cy="153959"/>
                          </a:xfrm>
                          <a:prstGeom prst="rect">
                            <a:avLst/>
                          </a:prstGeom>
                          <a:ln>
                            <a:noFill/>
                          </a:ln>
                        </wps:spPr>
                        <wps:txbx>
                          <w:txbxContent>
                            <w:p w:rsidR="008B605C" w:rsidRDefault="008B605C" w:rsidP="004D3646">
                              <w:r>
                                <w:rPr>
                                  <w:color w:val="353535"/>
                                  <w:sz w:val="20"/>
                                </w:rPr>
                                <w:t>р</w:t>
                              </w:r>
                            </w:p>
                          </w:txbxContent>
                        </wps:txbx>
                        <wps:bodyPr horzOverflow="overflow" vert="horz" lIns="0" tIns="0" rIns="0" bIns="0" rtlCol="0">
                          <a:noAutofit/>
                        </wps:bodyPr>
                      </wps:wsp>
                      <wps:wsp>
                        <wps:cNvPr id="5086" name="Rectangle 5086"/>
                        <wps:cNvSpPr/>
                        <wps:spPr>
                          <a:xfrm>
                            <a:off x="2670048" y="74069"/>
                            <a:ext cx="359872" cy="153959"/>
                          </a:xfrm>
                          <a:prstGeom prst="rect">
                            <a:avLst/>
                          </a:prstGeom>
                          <a:ln>
                            <a:noFill/>
                          </a:ln>
                        </wps:spPr>
                        <wps:txbx>
                          <w:txbxContent>
                            <w:p w:rsidR="008B605C" w:rsidRDefault="008B605C" w:rsidP="004D3646">
                              <w:r>
                                <w:rPr>
                                  <w:color w:val="353535"/>
                                  <w:sz w:val="20"/>
                                </w:rPr>
                                <w:t>ямой</w:t>
                              </w:r>
                            </w:p>
                          </w:txbxContent>
                        </wps:txbx>
                        <wps:bodyPr horzOverflow="overflow" vert="horz" lIns="0" tIns="0" rIns="0" bIns="0" rtlCol="0">
                          <a:noAutofit/>
                        </wps:bodyPr>
                      </wps:wsp>
                      <wps:wsp>
                        <wps:cNvPr id="5087" name="Rectangle 5087"/>
                        <wps:cNvSpPr/>
                        <wps:spPr>
                          <a:xfrm>
                            <a:off x="2940590" y="74069"/>
                            <a:ext cx="42312" cy="153959"/>
                          </a:xfrm>
                          <a:prstGeom prst="rect">
                            <a:avLst/>
                          </a:prstGeom>
                          <a:ln>
                            <a:noFill/>
                          </a:ln>
                        </wps:spPr>
                        <wps:txbx>
                          <w:txbxContent>
                            <w:p w:rsidR="008B605C" w:rsidRDefault="008B605C" w:rsidP="004D3646">
                              <w:r>
                                <w:rPr>
                                  <w:color w:val="353535"/>
                                  <w:sz w:val="20"/>
                                </w:rPr>
                                <w:t xml:space="preserve"> </w:t>
                              </w:r>
                            </w:p>
                          </w:txbxContent>
                        </wps:txbx>
                        <wps:bodyPr horzOverflow="overflow" vert="horz" lIns="0" tIns="0" rIns="0" bIns="0" rtlCol="0">
                          <a:noAutofit/>
                        </wps:bodyPr>
                      </wps:wsp>
                      <wps:wsp>
                        <wps:cNvPr id="5088" name="Rectangle 5088"/>
                        <wps:cNvSpPr/>
                        <wps:spPr>
                          <a:xfrm>
                            <a:off x="2971767" y="74069"/>
                            <a:ext cx="182263" cy="153959"/>
                          </a:xfrm>
                          <a:prstGeom prst="rect">
                            <a:avLst/>
                          </a:prstGeom>
                          <a:ln>
                            <a:noFill/>
                          </a:ln>
                        </wps:spPr>
                        <wps:txbx>
                          <w:txbxContent>
                            <w:p w:rsidR="008B605C" w:rsidRDefault="008B605C" w:rsidP="004D3646">
                              <w:proofErr w:type="spellStart"/>
                              <w:r>
                                <w:rPr>
                                  <w:color w:val="353535"/>
                                  <w:sz w:val="20"/>
                                </w:rPr>
                                <w:t>ма</w:t>
                              </w:r>
                              <w:proofErr w:type="spellEnd"/>
                            </w:p>
                          </w:txbxContent>
                        </wps:txbx>
                        <wps:bodyPr horzOverflow="overflow" vert="horz" lIns="0" tIns="0" rIns="0" bIns="0" rtlCol="0">
                          <a:noAutofit/>
                        </wps:bodyPr>
                      </wps:wsp>
                      <wps:wsp>
                        <wps:cNvPr id="5089" name="Rectangle 5089"/>
                        <wps:cNvSpPr/>
                        <wps:spPr>
                          <a:xfrm>
                            <a:off x="3108960" y="74069"/>
                            <a:ext cx="84624" cy="153959"/>
                          </a:xfrm>
                          <a:prstGeom prst="rect">
                            <a:avLst/>
                          </a:prstGeom>
                          <a:ln>
                            <a:noFill/>
                          </a:ln>
                        </wps:spPr>
                        <wps:txbx>
                          <w:txbxContent>
                            <w:p w:rsidR="008B605C" w:rsidRDefault="008B605C" w:rsidP="004D3646">
                              <w:r>
                                <w:rPr>
                                  <w:color w:val="353535"/>
                                  <w:sz w:val="20"/>
                                </w:rPr>
                                <w:t>р</w:t>
                              </w:r>
                            </w:p>
                          </w:txbxContent>
                        </wps:txbx>
                        <wps:bodyPr horzOverflow="overflow" vert="horz" lIns="0" tIns="0" rIns="0" bIns="0" rtlCol="0">
                          <a:noAutofit/>
                        </wps:bodyPr>
                      </wps:wsp>
                      <wps:wsp>
                        <wps:cNvPr id="5090" name="Rectangle 5090"/>
                        <wps:cNvSpPr/>
                        <wps:spPr>
                          <a:xfrm>
                            <a:off x="3172968" y="74069"/>
                            <a:ext cx="479564" cy="153959"/>
                          </a:xfrm>
                          <a:prstGeom prst="rect">
                            <a:avLst/>
                          </a:prstGeom>
                          <a:ln>
                            <a:noFill/>
                          </a:ln>
                        </wps:spPr>
                        <wps:txbx>
                          <w:txbxContent>
                            <w:p w:rsidR="008B605C" w:rsidRDefault="008B605C" w:rsidP="004D3646">
                              <w:proofErr w:type="spellStart"/>
                              <w:r>
                                <w:rPr>
                                  <w:color w:val="353535"/>
                                  <w:sz w:val="20"/>
                                </w:rPr>
                                <w:t>кетинг</w:t>
                              </w:r>
                              <w:proofErr w:type="spellEnd"/>
                            </w:p>
                          </w:txbxContent>
                        </wps:txbx>
                        <wps:bodyPr horzOverflow="overflow" vert="horz" lIns="0" tIns="0" rIns="0" bIns="0" rtlCol="0">
                          <a:noAutofit/>
                        </wps:bodyPr>
                      </wps:wsp>
                      <wps:wsp>
                        <wps:cNvPr id="5091" name="Shape 5091"/>
                        <wps:cNvSpPr/>
                        <wps:spPr>
                          <a:xfrm>
                            <a:off x="1846326" y="762762"/>
                            <a:ext cx="1833372" cy="76200"/>
                          </a:xfrm>
                          <a:custGeom>
                            <a:avLst/>
                            <a:gdLst/>
                            <a:ahLst/>
                            <a:cxnLst/>
                            <a:rect l="0" t="0" r="0" b="0"/>
                            <a:pathLst>
                              <a:path w="1833372" h="76200">
                                <a:moveTo>
                                  <a:pt x="1757172" y="0"/>
                                </a:moveTo>
                                <a:lnTo>
                                  <a:pt x="1833372" y="38100"/>
                                </a:lnTo>
                                <a:lnTo>
                                  <a:pt x="1757172" y="76200"/>
                                </a:lnTo>
                                <a:lnTo>
                                  <a:pt x="1757172" y="42666"/>
                                </a:lnTo>
                                <a:lnTo>
                                  <a:pt x="4572" y="41910"/>
                                </a:lnTo>
                                <a:cubicBezTo>
                                  <a:pt x="2286" y="41910"/>
                                  <a:pt x="0" y="39624"/>
                                  <a:pt x="0" y="37338"/>
                                </a:cubicBezTo>
                                <a:cubicBezTo>
                                  <a:pt x="0" y="35052"/>
                                  <a:pt x="2286" y="32766"/>
                                  <a:pt x="4572" y="32766"/>
                                </a:cubicBezTo>
                                <a:lnTo>
                                  <a:pt x="1757172" y="33523"/>
                                </a:lnTo>
                                <a:lnTo>
                                  <a:pt x="1757172" y="0"/>
                                </a:lnTo>
                                <a:close/>
                              </a:path>
                            </a:pathLst>
                          </a:custGeom>
                          <a:solidFill>
                            <a:srgbClr val="010101"/>
                          </a:solidFill>
                          <a:ln w="0" cap="rnd">
                            <a:noFill/>
                            <a:miter lim="101600"/>
                          </a:ln>
                          <a:effectLst/>
                        </wps:spPr>
                        <wps:bodyPr/>
                      </wps:wsp>
                      <wps:wsp>
                        <wps:cNvPr id="5092" name="Shape 5092"/>
                        <wps:cNvSpPr/>
                        <wps:spPr>
                          <a:xfrm>
                            <a:off x="4475226" y="762000"/>
                            <a:ext cx="118872" cy="76200"/>
                          </a:xfrm>
                          <a:custGeom>
                            <a:avLst/>
                            <a:gdLst/>
                            <a:ahLst/>
                            <a:cxnLst/>
                            <a:rect l="0" t="0" r="0" b="0"/>
                            <a:pathLst>
                              <a:path w="118872" h="76200">
                                <a:moveTo>
                                  <a:pt x="42672" y="0"/>
                                </a:moveTo>
                                <a:lnTo>
                                  <a:pt x="118872" y="38100"/>
                                </a:lnTo>
                                <a:lnTo>
                                  <a:pt x="42672" y="76200"/>
                                </a:lnTo>
                                <a:lnTo>
                                  <a:pt x="42672" y="42672"/>
                                </a:lnTo>
                                <a:lnTo>
                                  <a:pt x="4572" y="42672"/>
                                </a:lnTo>
                                <a:cubicBezTo>
                                  <a:pt x="2286" y="42672"/>
                                  <a:pt x="0" y="40386"/>
                                  <a:pt x="0" y="38100"/>
                                </a:cubicBezTo>
                                <a:cubicBezTo>
                                  <a:pt x="0" y="35814"/>
                                  <a:pt x="2286" y="33528"/>
                                  <a:pt x="4572" y="33528"/>
                                </a:cubicBezTo>
                                <a:lnTo>
                                  <a:pt x="42672" y="33528"/>
                                </a:lnTo>
                                <a:lnTo>
                                  <a:pt x="42672" y="0"/>
                                </a:lnTo>
                                <a:close/>
                              </a:path>
                            </a:pathLst>
                          </a:custGeom>
                          <a:solidFill>
                            <a:srgbClr val="010101"/>
                          </a:solidFill>
                          <a:ln w="0" cap="rnd">
                            <a:noFill/>
                            <a:miter lim="101600"/>
                          </a:ln>
                          <a:effectLst/>
                        </wps:spPr>
                        <wps:bodyPr/>
                      </wps:wsp>
                      <wps:wsp>
                        <wps:cNvPr id="5093" name="Shape 5093"/>
                        <wps:cNvSpPr/>
                        <wps:spPr>
                          <a:xfrm>
                            <a:off x="1846326" y="1447800"/>
                            <a:ext cx="118872" cy="76200"/>
                          </a:xfrm>
                          <a:custGeom>
                            <a:avLst/>
                            <a:gdLst/>
                            <a:ahLst/>
                            <a:cxnLst/>
                            <a:rect l="0" t="0" r="0" b="0"/>
                            <a:pathLst>
                              <a:path w="118872" h="76200">
                                <a:moveTo>
                                  <a:pt x="42672" y="0"/>
                                </a:moveTo>
                                <a:lnTo>
                                  <a:pt x="118872" y="38100"/>
                                </a:lnTo>
                                <a:lnTo>
                                  <a:pt x="42672" y="76200"/>
                                </a:lnTo>
                                <a:lnTo>
                                  <a:pt x="42672" y="42672"/>
                                </a:lnTo>
                                <a:lnTo>
                                  <a:pt x="4572" y="42672"/>
                                </a:lnTo>
                                <a:cubicBezTo>
                                  <a:pt x="2286" y="42672"/>
                                  <a:pt x="0" y="40386"/>
                                  <a:pt x="0" y="38100"/>
                                </a:cubicBezTo>
                                <a:cubicBezTo>
                                  <a:pt x="0" y="35814"/>
                                  <a:pt x="2286" y="33528"/>
                                  <a:pt x="4572" y="33528"/>
                                </a:cubicBezTo>
                                <a:lnTo>
                                  <a:pt x="42672" y="33528"/>
                                </a:lnTo>
                                <a:lnTo>
                                  <a:pt x="42672" y="0"/>
                                </a:lnTo>
                                <a:close/>
                              </a:path>
                            </a:pathLst>
                          </a:custGeom>
                          <a:solidFill>
                            <a:srgbClr val="010101"/>
                          </a:solidFill>
                          <a:ln w="0" cap="rnd">
                            <a:noFill/>
                            <a:miter lim="101600"/>
                          </a:ln>
                          <a:effectLst/>
                        </wps:spPr>
                        <wps:bodyPr/>
                      </wps:wsp>
                      <wps:wsp>
                        <wps:cNvPr id="5094" name="Shape 5094"/>
                        <wps:cNvSpPr/>
                        <wps:spPr>
                          <a:xfrm>
                            <a:off x="2761488" y="1447800"/>
                            <a:ext cx="918210" cy="76200"/>
                          </a:xfrm>
                          <a:custGeom>
                            <a:avLst/>
                            <a:gdLst/>
                            <a:ahLst/>
                            <a:cxnLst/>
                            <a:rect l="0" t="0" r="0" b="0"/>
                            <a:pathLst>
                              <a:path w="918210" h="76200">
                                <a:moveTo>
                                  <a:pt x="842010" y="0"/>
                                </a:moveTo>
                                <a:lnTo>
                                  <a:pt x="918210" y="38100"/>
                                </a:lnTo>
                                <a:lnTo>
                                  <a:pt x="842010" y="76200"/>
                                </a:lnTo>
                                <a:lnTo>
                                  <a:pt x="842010" y="42672"/>
                                </a:lnTo>
                                <a:lnTo>
                                  <a:pt x="4572" y="42672"/>
                                </a:lnTo>
                                <a:cubicBezTo>
                                  <a:pt x="2286" y="42672"/>
                                  <a:pt x="0" y="40386"/>
                                  <a:pt x="0" y="38100"/>
                                </a:cubicBezTo>
                                <a:cubicBezTo>
                                  <a:pt x="0" y="35814"/>
                                  <a:pt x="2286" y="33528"/>
                                  <a:pt x="4572" y="33528"/>
                                </a:cubicBezTo>
                                <a:lnTo>
                                  <a:pt x="842010" y="33528"/>
                                </a:lnTo>
                                <a:lnTo>
                                  <a:pt x="842010" y="0"/>
                                </a:lnTo>
                                <a:close/>
                              </a:path>
                            </a:pathLst>
                          </a:custGeom>
                          <a:solidFill>
                            <a:srgbClr val="010101"/>
                          </a:solidFill>
                          <a:ln w="0" cap="rnd">
                            <a:noFill/>
                            <a:miter lim="101600"/>
                          </a:ln>
                          <a:effectLst/>
                        </wps:spPr>
                        <wps:bodyPr/>
                      </wps:wsp>
                      <wps:wsp>
                        <wps:cNvPr id="5095" name="Shape 5095"/>
                        <wps:cNvSpPr/>
                        <wps:spPr>
                          <a:xfrm>
                            <a:off x="4475226" y="1447800"/>
                            <a:ext cx="118872" cy="76200"/>
                          </a:xfrm>
                          <a:custGeom>
                            <a:avLst/>
                            <a:gdLst/>
                            <a:ahLst/>
                            <a:cxnLst/>
                            <a:rect l="0" t="0" r="0" b="0"/>
                            <a:pathLst>
                              <a:path w="118872" h="76200">
                                <a:moveTo>
                                  <a:pt x="42672" y="0"/>
                                </a:moveTo>
                                <a:lnTo>
                                  <a:pt x="118872" y="38100"/>
                                </a:lnTo>
                                <a:lnTo>
                                  <a:pt x="42672" y="76200"/>
                                </a:lnTo>
                                <a:lnTo>
                                  <a:pt x="42672" y="42672"/>
                                </a:lnTo>
                                <a:lnTo>
                                  <a:pt x="4572" y="42672"/>
                                </a:lnTo>
                                <a:cubicBezTo>
                                  <a:pt x="2286" y="42672"/>
                                  <a:pt x="0" y="40386"/>
                                  <a:pt x="0" y="38100"/>
                                </a:cubicBezTo>
                                <a:cubicBezTo>
                                  <a:pt x="0" y="35814"/>
                                  <a:pt x="2286" y="33528"/>
                                  <a:pt x="4572" y="33528"/>
                                </a:cubicBezTo>
                                <a:lnTo>
                                  <a:pt x="42672" y="33528"/>
                                </a:lnTo>
                                <a:lnTo>
                                  <a:pt x="42672" y="0"/>
                                </a:lnTo>
                                <a:close/>
                              </a:path>
                            </a:pathLst>
                          </a:custGeom>
                          <a:solidFill>
                            <a:srgbClr val="010101"/>
                          </a:solidFill>
                          <a:ln w="0" cap="rnd">
                            <a:noFill/>
                            <a:miter lim="101600"/>
                          </a:ln>
                          <a:effectLst/>
                        </wps:spPr>
                        <wps:bodyPr/>
                      </wps:wsp>
                      <wps:wsp>
                        <wps:cNvPr id="5096" name="Shape 5096"/>
                        <wps:cNvSpPr/>
                        <wps:spPr>
                          <a:xfrm>
                            <a:off x="1846326" y="2133600"/>
                            <a:ext cx="118872" cy="76200"/>
                          </a:xfrm>
                          <a:custGeom>
                            <a:avLst/>
                            <a:gdLst/>
                            <a:ahLst/>
                            <a:cxnLst/>
                            <a:rect l="0" t="0" r="0" b="0"/>
                            <a:pathLst>
                              <a:path w="118872" h="76200">
                                <a:moveTo>
                                  <a:pt x="42672" y="0"/>
                                </a:moveTo>
                                <a:lnTo>
                                  <a:pt x="118872" y="38100"/>
                                </a:lnTo>
                                <a:lnTo>
                                  <a:pt x="42672" y="76200"/>
                                </a:lnTo>
                                <a:lnTo>
                                  <a:pt x="42672" y="42672"/>
                                </a:lnTo>
                                <a:lnTo>
                                  <a:pt x="4572" y="42672"/>
                                </a:lnTo>
                                <a:cubicBezTo>
                                  <a:pt x="2286" y="42672"/>
                                  <a:pt x="0" y="40386"/>
                                  <a:pt x="0" y="38100"/>
                                </a:cubicBezTo>
                                <a:cubicBezTo>
                                  <a:pt x="0" y="35814"/>
                                  <a:pt x="2286" y="33528"/>
                                  <a:pt x="4572" y="33528"/>
                                </a:cubicBezTo>
                                <a:lnTo>
                                  <a:pt x="42672" y="33528"/>
                                </a:lnTo>
                                <a:lnTo>
                                  <a:pt x="42672" y="0"/>
                                </a:lnTo>
                                <a:close/>
                              </a:path>
                            </a:pathLst>
                          </a:custGeom>
                          <a:solidFill>
                            <a:srgbClr val="010101"/>
                          </a:solidFill>
                          <a:ln w="0" cap="rnd">
                            <a:noFill/>
                            <a:miter lim="101600"/>
                          </a:ln>
                          <a:effectLst/>
                        </wps:spPr>
                        <wps:bodyPr/>
                      </wps:wsp>
                      <wps:wsp>
                        <wps:cNvPr id="5097" name="Shape 5097"/>
                        <wps:cNvSpPr/>
                        <wps:spPr>
                          <a:xfrm>
                            <a:off x="2761488" y="2133600"/>
                            <a:ext cx="118110" cy="76200"/>
                          </a:xfrm>
                          <a:custGeom>
                            <a:avLst/>
                            <a:gdLst/>
                            <a:ahLst/>
                            <a:cxnLst/>
                            <a:rect l="0" t="0" r="0" b="0"/>
                            <a:pathLst>
                              <a:path w="118110" h="76200">
                                <a:moveTo>
                                  <a:pt x="41910" y="0"/>
                                </a:moveTo>
                                <a:lnTo>
                                  <a:pt x="118110" y="38100"/>
                                </a:lnTo>
                                <a:lnTo>
                                  <a:pt x="41910" y="76200"/>
                                </a:lnTo>
                                <a:lnTo>
                                  <a:pt x="41910" y="42672"/>
                                </a:lnTo>
                                <a:lnTo>
                                  <a:pt x="4572" y="42672"/>
                                </a:lnTo>
                                <a:cubicBezTo>
                                  <a:pt x="2286" y="42672"/>
                                  <a:pt x="0" y="40386"/>
                                  <a:pt x="0" y="38100"/>
                                </a:cubicBezTo>
                                <a:cubicBezTo>
                                  <a:pt x="0" y="35814"/>
                                  <a:pt x="2286" y="33528"/>
                                  <a:pt x="4572" y="33528"/>
                                </a:cubicBezTo>
                                <a:lnTo>
                                  <a:pt x="41910" y="33528"/>
                                </a:lnTo>
                                <a:lnTo>
                                  <a:pt x="41910" y="0"/>
                                </a:lnTo>
                                <a:close/>
                              </a:path>
                            </a:pathLst>
                          </a:custGeom>
                          <a:solidFill>
                            <a:srgbClr val="010101"/>
                          </a:solidFill>
                          <a:ln w="0" cap="rnd">
                            <a:noFill/>
                            <a:miter lim="101600"/>
                          </a:ln>
                          <a:effectLst/>
                        </wps:spPr>
                        <wps:bodyPr/>
                      </wps:wsp>
                      <wps:wsp>
                        <wps:cNvPr id="5098" name="Shape 5098"/>
                        <wps:cNvSpPr/>
                        <wps:spPr>
                          <a:xfrm>
                            <a:off x="3560826" y="2133600"/>
                            <a:ext cx="118872" cy="76200"/>
                          </a:xfrm>
                          <a:custGeom>
                            <a:avLst/>
                            <a:gdLst/>
                            <a:ahLst/>
                            <a:cxnLst/>
                            <a:rect l="0" t="0" r="0" b="0"/>
                            <a:pathLst>
                              <a:path w="118872" h="76200">
                                <a:moveTo>
                                  <a:pt x="42672" y="0"/>
                                </a:moveTo>
                                <a:lnTo>
                                  <a:pt x="118872" y="38100"/>
                                </a:lnTo>
                                <a:lnTo>
                                  <a:pt x="42672" y="76200"/>
                                </a:lnTo>
                                <a:lnTo>
                                  <a:pt x="42672" y="42672"/>
                                </a:lnTo>
                                <a:lnTo>
                                  <a:pt x="4572" y="42672"/>
                                </a:lnTo>
                                <a:cubicBezTo>
                                  <a:pt x="2286" y="42672"/>
                                  <a:pt x="0" y="40386"/>
                                  <a:pt x="0" y="38100"/>
                                </a:cubicBezTo>
                                <a:cubicBezTo>
                                  <a:pt x="0" y="35814"/>
                                  <a:pt x="2286" y="33528"/>
                                  <a:pt x="4572" y="33528"/>
                                </a:cubicBezTo>
                                <a:lnTo>
                                  <a:pt x="42672" y="33528"/>
                                </a:lnTo>
                                <a:lnTo>
                                  <a:pt x="42672" y="0"/>
                                </a:lnTo>
                                <a:close/>
                              </a:path>
                            </a:pathLst>
                          </a:custGeom>
                          <a:solidFill>
                            <a:srgbClr val="010101"/>
                          </a:solidFill>
                          <a:ln w="0" cap="rnd">
                            <a:noFill/>
                            <a:miter lim="101600"/>
                          </a:ln>
                          <a:effectLst/>
                        </wps:spPr>
                        <wps:bodyPr/>
                      </wps:wsp>
                      <wps:wsp>
                        <wps:cNvPr id="5099" name="Shape 5099"/>
                        <wps:cNvSpPr/>
                        <wps:spPr>
                          <a:xfrm>
                            <a:off x="4475226" y="2133600"/>
                            <a:ext cx="118872" cy="76200"/>
                          </a:xfrm>
                          <a:custGeom>
                            <a:avLst/>
                            <a:gdLst/>
                            <a:ahLst/>
                            <a:cxnLst/>
                            <a:rect l="0" t="0" r="0" b="0"/>
                            <a:pathLst>
                              <a:path w="118872" h="76200">
                                <a:moveTo>
                                  <a:pt x="42672" y="0"/>
                                </a:moveTo>
                                <a:lnTo>
                                  <a:pt x="118872" y="38100"/>
                                </a:lnTo>
                                <a:lnTo>
                                  <a:pt x="42672" y="76200"/>
                                </a:lnTo>
                                <a:lnTo>
                                  <a:pt x="42672" y="42672"/>
                                </a:lnTo>
                                <a:lnTo>
                                  <a:pt x="4572" y="42672"/>
                                </a:lnTo>
                                <a:cubicBezTo>
                                  <a:pt x="2286" y="42672"/>
                                  <a:pt x="0" y="40386"/>
                                  <a:pt x="0" y="38100"/>
                                </a:cubicBezTo>
                                <a:cubicBezTo>
                                  <a:pt x="0" y="35814"/>
                                  <a:pt x="2286" y="33528"/>
                                  <a:pt x="4572" y="33528"/>
                                </a:cubicBezTo>
                                <a:lnTo>
                                  <a:pt x="42672" y="33528"/>
                                </a:lnTo>
                                <a:lnTo>
                                  <a:pt x="42672" y="0"/>
                                </a:lnTo>
                                <a:close/>
                              </a:path>
                            </a:pathLst>
                          </a:custGeom>
                          <a:solidFill>
                            <a:srgbClr val="010101"/>
                          </a:solidFill>
                          <a:ln w="0" cap="rnd">
                            <a:noFill/>
                            <a:miter lim="101600"/>
                          </a:ln>
                          <a:effectLst/>
                        </wps:spPr>
                        <wps:bodyPr/>
                      </wps:wsp>
                    </wpg:wgp>
                  </a:graphicData>
                </a:graphic>
              </wp:inline>
            </w:drawing>
          </mc:Choice>
          <mc:Fallback>
            <w:pict>
              <v:group id="Группа 58755" o:spid="_x0000_s1026" style="width:433.85pt;height:207.1pt;mso-position-horizontal-relative:char;mso-position-vertical-relative:line" coordsize="55100,26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">
                <v:rect id="Rectangle 4966" o:spid="_x0000_s1027" style="position:absolute;top:740;width:436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jW8YA&#10;AADdAAAADwAAAGRycy9kb3ducmV2LnhtbESPT2vCQBTE74LfYXlCb7pRSjCpq4h/0KNVwfb2yL4m&#10;wezbkF1N2k/vFgSPw8z8hpktOlOJOzWutKxgPIpAEGdWl5wrOJ+2wykI55E1VpZJwS85WMz7vRmm&#10;2rb8Sfejz0WAsEtRQeF9nUrpsoIMupGtiYP3YxuDPsgml7rBNsBNJSdRFEuDJYeFAmtaFZRdjzej&#10;YDetl197+9fm1eZ7dzlckvUp8Uq9DbrlBwhPnX+Fn+29VvCexD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CjW8YAAADdAAAADwAAAAAAAAAAAAAAAACYAgAAZHJz&#10;L2Rvd25yZXYueG1sUEsFBgAAAAAEAAQA9QAAAIsDAAAAAA==&#10;" filled="f" stroked="f">
                  <v:textbox inset="0,0,0,0">
                    <w:txbxContent>
                      <w:p w:rsidR="008B605C" w:rsidRDefault="008B605C" w:rsidP="004D3646">
                        <w:r>
                          <w:rPr>
                            <w:color w:val="353535"/>
                            <w:sz w:val="20"/>
                          </w:rPr>
                          <w:t>Канал</w:t>
                        </w:r>
                      </w:p>
                    </w:txbxContent>
                  </v:textbox>
                </v:rect>
                <v:rect id="Rectangle 4967" o:spid="_x0000_s1028" style="position:absolute;left:3284;top:740;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wMcA&#10;AADdAAAADwAAAGRycy9kb3ducmV2LnhtbESPQWvCQBSE74X+h+UVvNVNpcQkuorUih6tFlJvj+xr&#10;Epp9G7Krif31XUHocZiZb5j5cjCNuFDnassKXsYRCOLC6ppLBZ/HzXMCwnlkjY1lUnAlB8vF48Mc&#10;M217/qDLwZciQNhlqKDyvs2kdEVFBt3YtsTB+7adQR9kV0rdYR/gppGTKIqlwZrDQoUtvVVU/BzO&#10;RsE2aVdfO/vbl837aZvv83R9TL1So6dhNQPhafD/4Xt7pxW8pvE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BsDHAAAA3QAAAA8AAAAAAAAAAAAAAAAAmAIAAGRy&#10;cy9kb3ducmV2LnhtbFBLBQYAAAAABAAEAPUAAACMAwAAAAA=&#10;" filled="f" stroked="f">
                  <v:textbox inset="0,0,0,0">
                    <w:txbxContent>
                      <w:p w:rsidR="008B605C" w:rsidRDefault="008B605C" w:rsidP="004D3646">
                        <w:r>
                          <w:rPr>
                            <w:color w:val="353535"/>
                            <w:sz w:val="20"/>
                          </w:rPr>
                          <w:t xml:space="preserve"> </w:t>
                        </w:r>
                      </w:p>
                    </w:txbxContent>
                  </v:textbox>
                </v:rect>
                <v:rect id="Rectangle 4968" o:spid="_x0000_s1029" style="position:absolute;top:2204;width:6520;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SssMA&#10;AADdAAAADwAAAGRycy9kb3ducmV2LnhtbERPy4rCMBTdD/gP4QruxnRExHaMIj7QpVMFdXdp7rRl&#10;mpvSRFv9erMYcHk479miM5W4U+NKywq+hhEI4szqknMFp+P2cwrCeWSNlWVS8CAHi3nvY4aJti3/&#10;0D31uQgh7BJUUHhfJ1K6rCCDbmhr4sD92sagD7DJpW6wDeGmkqMomkiDJYeGAmtaFZT9pTejYDet&#10;l5e9fbZ5tbnuzodzvD7GXqlBv1t+g/DU+bf4373XCsbxJ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OSssMAAADdAAAADwAAAAAAAAAAAAAAAACYAgAAZHJzL2Rv&#10;d25yZXYueG1sUEsFBgAAAAAEAAQA9QAAAIgDAAAAAA==&#10;" filled="f" stroked="f">
                  <v:textbox inset="0,0,0,0">
                    <w:txbxContent>
                      <w:p w:rsidR="008B605C" w:rsidRDefault="008B605C" w:rsidP="004D3646">
                        <w:r>
                          <w:rPr>
                            <w:color w:val="353535"/>
                            <w:sz w:val="20"/>
                          </w:rPr>
                          <w:t>нулевого</w:t>
                        </w:r>
                      </w:p>
                    </w:txbxContent>
                  </v:textbox>
                </v:rect>
                <v:rect id="Rectangle 4969" o:spid="_x0000_s1030" style="position:absolute;left:4906;top:2204;width:424;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3KcUA&#10;AADdAAAADwAAAGRycy9kb3ducmV2LnhtbESPT4vCMBTE7wt+h/AEb2uqiNhqFPEPetxVQb09mmdb&#10;bF5KE213P/1mQfA4zMxvmNmiNaV4Uu0KywoG/QgEcWp1wZmC03H7OQHhPLLG0jIp+CEHi3nnY4aJ&#10;tg1/0/PgMxEg7BJUkHtfJVK6NCeDrm8r4uDdbG3QB1lnUtfYBLgp5TCKxtJgwWEhx4pWOaX3w8Mo&#10;2E2q5WVvf5us3Fx3569zvD7GXqlet11OQXhq/Tv8au+1glE8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zcpxQAAAN0AAAAPAAAAAAAAAAAAAAAAAJgCAABkcnMv&#10;ZG93bnJldi54bWxQSwUGAAAAAAQABAD1AAAAigMAAAAA&#10;" filled="f" stroked="f">
                  <v:textbox inset="0,0,0,0">
                    <w:txbxContent>
                      <w:p w:rsidR="008B605C" w:rsidRDefault="008B605C" w:rsidP="004D3646">
                        <w:r>
                          <w:rPr>
                            <w:color w:val="353535"/>
                            <w:sz w:val="20"/>
                          </w:rPr>
                          <w:t xml:space="preserve"> </w:t>
                        </w:r>
                      </w:p>
                    </w:txbxContent>
                  </v:textbox>
                </v:rect>
                <v:rect id="Rectangle 4970" o:spid="_x0000_s1031" style="position:absolute;top:3682;width:5022;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IacIA&#10;AADdAAAADwAAAGRycy9kb3ducmV2LnhtbERPTYvCMBC9C/6HMMLeNFVktdUooi56dFVQb0MztsVm&#10;Upqs7e6vNwdhj4/3PV+2phRPql1hWcFwEIEgTq0uOFNwPn31pyCcR9ZYWiYFv+Rgueh25pho2/A3&#10;PY8+EyGEXYIKcu+rREqX5mTQDWxFHLi7rQ36AOtM6hqbEG5KOYqiT2mw4NCQY0XrnNLH8cco2E2r&#10;1XVv/5qs3N52l8Ml3pxir9RHr13NQHhq/b/47d5rBeN4EvaHN+EJ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7AhpwgAAAN0AAAAPAAAAAAAAAAAAAAAAAJgCAABkcnMvZG93&#10;bnJldi54bWxQSwUGAAAAAAQABAD1AAAAhwMAAAAA&#10;" filled="f" stroked="f">
                  <v:textbox inset="0,0,0,0">
                    <w:txbxContent>
                      <w:p w:rsidR="008B605C" w:rsidRDefault="008B605C" w:rsidP="004D3646">
                        <w:r>
                          <w:rPr>
                            <w:color w:val="353535"/>
                            <w:sz w:val="20"/>
                          </w:rPr>
                          <w:t>уровня</w:t>
                        </w:r>
                      </w:p>
                    </w:txbxContent>
                  </v:textbox>
                </v:rect>
                <v:rect id="Rectangle 4971" o:spid="_x0000_s1032" style="position:absolute;left:3779;top:3682;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Ct8scA&#10;AADdAAAADwAAAGRycy9kb3ducmV2LnhtbESPT2vCQBTE74LfYXmCN91YpCYxq0j/oEerhdTbI/ua&#10;hGbfhuzWpP30XUHocZiZ3zDZdjCNuFLnassKFvMIBHFhdc2lgvfz6ywG4TyyxsYyKfghB9vNeJRh&#10;qm3Pb3Q9+VIECLsUFVTet6mUrqjIoJvbljh4n7Yz6IPsSqk77APcNPIhih6lwZrDQoUtPVVUfJ2+&#10;jYJ93O4+Dva3L5uXyz4/5snzOfFKTSfDbg3C0+D/w/f2QStYJqsF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rfLHAAAA3QAAAA8AAAAAAAAAAAAAAAAAmAIAAGRy&#10;cy9kb3ducmV2LnhtbFBLBQYAAAAABAAEAPUAAACMAwAAAAA=&#10;" filled="f" stroked="f">
                  <v:textbox inset="0,0,0,0">
                    <w:txbxContent>
                      <w:p w:rsidR="008B605C" w:rsidRDefault="008B605C" w:rsidP="004D3646">
                        <w:r>
                          <w:rPr>
                            <w:color w:val="353535"/>
                            <w:sz w:val="20"/>
                          </w:rPr>
                          <w:t xml:space="preserve"> </w:t>
                        </w:r>
                      </w:p>
                    </w:txbxContent>
                  </v:textbox>
                </v:rect>
                <v:shape id="Shape 4973" o:spid="_x0000_s1033" style="position:absolute;left:8229;top:1143;width:10279;height:3429;visibility:visible;mso-wrap-style:square;v-text-anchor:top" coordsize="1027938,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PHccA&#10;AADdAAAADwAAAGRycy9kb3ducmV2LnhtbESPQWsCMRSE74L/ITzBS9FstVS7NYoKYg8KdfXS22Pz&#10;urt187JsosZ/3xQKHoeZ+YaZLYKpxZVaV1lW8DxMQBDnVldcKDgdN4MpCOeRNdaWScGdHCzm3c4M&#10;U21vfKBr5gsRIexSVFB636RSurwkg25oG+LofdvWoI+yLaRu8RbhppajJHmVBiuOCyU2tC4pP2cX&#10;o2CV5V/FTwj2fNn4/eeTXdfb3V2pfi8s30F4Cv4R/m9/aAUvb5Mx/L2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Mzx3HAAAA3QAAAA8AAAAAAAAAAAAAAAAAmAIAAGRy&#10;cy9kb3ducmV2LnhtbFBLBQYAAAAABAAEAPUAAACMAwAAAAA=&#10;" path="m1027938,l,,,342900r1027938,l1027938,xe" filled="f" strokecolor="#010101">
                  <v:stroke miterlimit="66585f" joinstyle="miter" endcap="round"/>
                  <v:path arrowok="t" textboxrect="0,0,1027938,342900"/>
                </v:shape>
                <v:rect id="Rectangle 4976" o:spid="_x0000_s1034" style="position:absolute;left:9197;top:1959;width:1098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1hscA&#10;AADdAAAADwAAAGRycy9kb3ducmV2LnhtbESPQWvCQBSE74X+h+UVvNVNpcQkuorUih6tFlJvj+xr&#10;Epp9G7Krif31XUHocZiZb5j5cjCNuFDnassKXsYRCOLC6ppLBZ/HzXMCwnlkjY1lUnAlB8vF48Mc&#10;M217/qDLwZciQNhlqKDyvs2kdEVFBt3YtsTB+7adQR9kV0rdYR/gppGTKIqlwZrDQoUtvVVU/BzO&#10;RsE2aVdfO/vbl837aZvv83R9TL1So6dhNQPhafD/4Xt7pxW8pt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JNYbHAAAA3QAAAA8AAAAAAAAAAAAAAAAAmAIAAGRy&#10;cy9kb3ducmV2LnhtbFBLBQYAAAAABAAEAPUAAACMAwAAAAA=&#10;" filled="f" stroked="f">
                  <v:textbox inset="0,0,0,0">
                    <w:txbxContent>
                      <w:p w:rsidR="008B605C" w:rsidRDefault="008B605C" w:rsidP="004D3646">
                        <w:r>
                          <w:rPr>
                            <w:color w:val="353535"/>
                            <w:sz w:val="20"/>
                          </w:rPr>
                          <w:t>Производитель</w:t>
                        </w:r>
                      </w:p>
                    </w:txbxContent>
                  </v:textbox>
                </v:rect>
                <v:rect id="Rectangle 4977" o:spid="_x0000_s1035" style="position:absolute;left:17457;top:1959;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QHcYA&#10;AADdAAAADwAAAGRycy9kb3ducmV2LnhtbESPQWvCQBSE74X+h+UJ3upGKdXErCK1RY9WhejtkX1N&#10;QrNvQ3Y10V/fLQg9DjPzDZMue1OLK7WusqxgPIpAEOdWV1woOB4+X2YgnEfWWFsmBTdysFw8P6WY&#10;aNvxF133vhABwi5BBaX3TSKly0sy6Ea2IQ7et20N+iDbQuoWuwA3tZxE0Zs0WHFYKLGh95Lyn/3F&#10;KNjMmtVpa+9dUX+cN9kui9eH2Cs1HPSrOQhPvf8PP9pbreA1nk7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WQHcYAAADdAAAADwAAAAAAAAAAAAAAAACYAgAAZHJz&#10;L2Rvd25yZXYueG1sUEsFBgAAAAAEAAQA9QAAAIsDAAAAAA==&#10;" filled="f" stroked="f">
                  <v:textbox inset="0,0,0,0">
                    <w:txbxContent>
                      <w:p w:rsidR="008B605C" w:rsidRDefault="008B605C" w:rsidP="004D3646">
                        <w:r>
                          <w:rPr>
                            <w:color w:val="353535"/>
                            <w:sz w:val="20"/>
                          </w:rPr>
                          <w:t xml:space="preserve"> </w:t>
                        </w:r>
                      </w:p>
                    </w:txbxContent>
                  </v:textbox>
                </v:rect>
                <v:shape id="Shape 4979" o:spid="_x0000_s1036" style="position:absolute;left:45940;top:1143;width:9144;height:3429;visibility:visible;mso-wrap-style:square;v-text-anchor:top" coordsize="9144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SBMYA&#10;AADdAAAADwAAAGRycy9kb3ducmV2LnhtbESPT2sCMRTE7wW/Q3hCL0WzSvHPahRRpPZSqHrw+Ng8&#10;N4ublyWJ6/rtm0Khx2FmfsMs152tRUs+VI4VjIYZCOLC6YpLBefTfjADESKyxtoxKXhSgPWq97LE&#10;XLsHf1N7jKVIEA45KjAxNrmUoTBkMQxdQ5y8q/MWY5K+lNrjI8FtLcdZNpEWK04LBhvaGipux7tV&#10;oEOdfbWny82/2c+P52xn9oeJUeq1320WICJ18T/81z5oBe/z6Rx+36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YSBMYAAADdAAAADwAAAAAAAAAAAAAAAACYAgAAZHJz&#10;L2Rvd25yZXYueG1sUEsFBgAAAAAEAAQA9QAAAIsDAAAAAA==&#10;" path="m914400,l,,,342900r914400,l914400,xe" filled="f" strokecolor="#010101">
                  <v:stroke miterlimit="66585f" joinstyle="miter" endcap="round"/>
                  <v:path arrowok="t" textboxrect="0,0,914400,342900"/>
                </v:shape>
                <v:rect id="Rectangle 4982" o:spid="_x0000_s1037" style="position:absolute;left:46901;top:1959;width:9269;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dDosYA&#10;AADdAAAADwAAAGRycy9kb3ducmV2LnhtbESPT2vCQBTE74LfYXlCb7pRpCSpq4h/0KNVwfb2yL4m&#10;wezbkF1N2k/vFgSPw8z8hpktOlOJOzWutKxgPIpAEGdWl5wrOJ+2wxiE88gaK8uk4JccLOb93gxT&#10;bVv+pPvR5yJA2KWooPC+TqV0WUEG3cjWxMH7sY1BH2STS91gG+CmkpMoepcGSw4LBda0Kii7Hm9G&#10;wS6ul197+9fm1eZ7dzlckvUp8Uq9DbrlBwhPnX+Fn+29VjBN4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dDosYAAADdAAAADwAAAAAAAAAAAAAAAACYAgAAZHJz&#10;L2Rvd25yZXYueG1sUEsFBgAAAAAEAAQA9QAAAIsDAAAAAA==&#10;" filled="f" stroked="f">
                  <v:textbox inset="0,0,0,0">
                    <w:txbxContent>
                      <w:p w:rsidR="008B605C" w:rsidRDefault="008B605C" w:rsidP="004D3646">
                        <w:r>
                          <w:rPr>
                            <w:color w:val="353535"/>
                            <w:sz w:val="20"/>
                          </w:rPr>
                          <w:t>Потребитель</w:t>
                        </w:r>
                      </w:p>
                    </w:txbxContent>
                  </v:textbox>
                </v:rect>
                <v:rect id="Rectangle 4984" o:spid="_x0000_s1038" style="position:absolute;top:7591;width:8068;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J+TcUA&#10;AADdAAAADwAAAGRycy9kb3ducmV2LnhtbESPQWvCQBSE70L/w/IK3nRTkZJEV5FW0aNVQb09ss8k&#10;NPs2ZFcT++vdguBxmJlvmOm8M5W4UeNKywo+hhEI4szqknMFh/1qEINwHlljZZkU3MnBfPbWm2Kq&#10;bcs/dNv5XAQIuxQVFN7XqZQuK8igG9qaOHgX2xj0QTa51A22AW4qOYqiT2mw5LBQYE1fBWW/u6tR&#10;sI7rxWlj/9q8Wp7Xx+0x+d4nXqn+e7eYgPDU+Vf42d5oBeMkHs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n5NxQAAAN0AAAAPAAAAAAAAAAAAAAAAAJgCAABkcnMv&#10;ZG93bnJldi54bWxQSwUGAAAAAAQABAD1AAAAigMAAAAA&#10;" filled="f" stroked="f">
                  <v:textbox inset="0,0,0,0">
                    <w:txbxContent>
                      <w:p w:rsidR="008B605C" w:rsidRDefault="008B605C" w:rsidP="004D3646">
                        <w:proofErr w:type="spellStart"/>
                        <w:r>
                          <w:rPr>
                            <w:color w:val="353535"/>
                            <w:sz w:val="20"/>
                          </w:rPr>
                          <w:t>Одноуровн</w:t>
                        </w:r>
                        <w:proofErr w:type="spellEnd"/>
                      </w:p>
                    </w:txbxContent>
                  </v:textbox>
                </v:rect>
                <v:rect id="Rectangle 4985" o:spid="_x0000_s1039" style="position:absolute;top:9054;width:358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b1sYA&#10;AADdAAAADwAAAGRycy9kb3ducmV2LnhtbESPT2vCQBTE70K/w/IK3nTTopKkriJV0aN/Cra3R/Y1&#10;Cc2+DdnVRD+9Kwg9DjPzG2Y670wlLtS40rKCt2EEgjizuuRcwddxPYhBOI+ssbJMCq7kYD576U0x&#10;1bblPV0OPhcBwi5FBYX3dSqlywoy6Ia2Jg7er20M+iCbXOoG2wA3lXyPook0WHJYKLCmz4Kyv8PZ&#10;KNjE9eJ7a29tXq1+NqfdKVkeE69U/7VbfIDw1Pn/8LO91QpGSTy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7b1sYAAADdAAAADwAAAAAAAAAAAAAAAACYAgAAZHJz&#10;L2Rvd25yZXYueG1sUEsFBgAAAAAEAAQA9QAAAIsDAAAAAA==&#10;" filled="f" stroked="f">
                  <v:textbox inset="0,0,0,0">
                    <w:txbxContent>
                      <w:p w:rsidR="008B605C" w:rsidRDefault="008B605C" w:rsidP="004D3646">
                        <w:proofErr w:type="spellStart"/>
                        <w:r>
                          <w:rPr>
                            <w:color w:val="353535"/>
                            <w:sz w:val="20"/>
                          </w:rPr>
                          <w:t>евый</w:t>
                        </w:r>
                        <w:proofErr w:type="spellEnd"/>
                      </w:p>
                    </w:txbxContent>
                  </v:textbox>
                </v:rect>
                <v:rect id="Rectangle 4986" o:spid="_x0000_s1040" style="position:absolute;left:2697;top:9054;width:849;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Fo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F7Ek/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5xFocYAAADdAAAADwAAAAAAAAAAAAAAAACYAgAAZHJz&#10;L2Rvd25yZXYueG1sUEsFBgAAAAAEAAQA9QAAAIsDAAAAAA==&#10;" filled="f" stroked="f">
                  <v:textbox inset="0,0,0,0">
                    <w:txbxContent>
                      <w:p w:rsidR="008B605C" w:rsidRDefault="008B605C" w:rsidP="004D3646">
                        <w:r>
                          <w:rPr>
                            <w:color w:val="353535"/>
                            <w:sz w:val="20"/>
                          </w:rPr>
                          <w:t xml:space="preserve"> </w:t>
                        </w:r>
                      </w:p>
                    </w:txbxContent>
                  </v:textbox>
                </v:rect>
                <v:rect id="Rectangle 4987" o:spid="_x0000_s1041" style="position:absolute;top:10533;width:4062;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OsYA&#10;AADdAAAADwAAAGRycy9kb3ducmV2LnhtbESPT2vCQBTE70K/w/IK3nTTIpqkriJV0aN/Cra3R/Y1&#10;Cc2+DdnVRD+9Kwg9DjPzG2Y670wlLtS40rKCt2EEgjizuuRcwddxPYhBOI+ssbJMCq7kYD576U0x&#10;1bblPV0OPhcBwi5FBYX3dSqlywoy6Ia2Jg7er20M+iCbXOoG2wA3lXyPorE0WHJYKLCmz4Kyv8PZ&#10;KNjE9eJ7a29tXq1+NqfdKVkeE69U/7VbfIDw1Pn/8LO91QpGSTyB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DgOsYAAADdAAAADwAAAAAAAAAAAAAAAACYAgAAZHJz&#10;L2Rvd25yZXYueG1sUEsFBgAAAAAEAAQA9QAAAIsDAAAAAA==&#10;" filled="f" stroked="f">
                  <v:textbox inset="0,0,0,0">
                    <w:txbxContent>
                      <w:p w:rsidR="008B605C" w:rsidRDefault="008B605C" w:rsidP="004D3646">
                        <w:r>
                          <w:rPr>
                            <w:color w:val="353535"/>
                            <w:sz w:val="20"/>
                          </w:rPr>
                          <w:t>канал</w:t>
                        </w:r>
                      </w:p>
                    </w:txbxContent>
                  </v:textbox>
                </v:rect>
                <v:rect id="Rectangle 4988" o:spid="_x0000_s1042" style="position:absolute;left:3055;top:10533;width:423;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90SMIA&#10;AADdAAAADwAAAGRycy9kb3ducmV2LnhtbERPy4rCMBTdC/5DuMLsNHWQoa1GEUfR5fgAdXdprm2x&#10;uSlNtJ35+slCcHk479miM5V4UuNKywrGowgEcWZ1ybmC03EzjEE4j6yxskwKfsnBYt7vzTDVtuU9&#10;PQ8+FyGEXYoKCu/rVEqXFWTQjWxNHLibbQz6AJtc6gbbEG4q+RlFX9JgyaGhwJpWBWX3w8Mo2Mb1&#10;8rKzf21era/b8885+T4mXqmPQbecgvDU+bf45d5pBZMkDn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T3RIwgAAAN0AAAAPAAAAAAAAAAAAAAAAAJgCAABkcnMvZG93&#10;bnJldi54bWxQSwUGAAAAAAQABAD1AAAAhwMAAAAA&#10;" filled="f" stroked="f">
                  <v:textbox inset="0,0,0,0">
                    <w:txbxContent>
                      <w:p w:rsidR="008B605C" w:rsidRDefault="008B605C" w:rsidP="004D3646">
                        <w:r>
                          <w:rPr>
                            <w:color w:val="353535"/>
                            <w:sz w:val="20"/>
                          </w:rPr>
                          <w:t xml:space="preserve"> </w:t>
                        </w:r>
                      </w:p>
                    </w:txbxContent>
                  </v:textbox>
                </v:rect>
                <v:shape id="Shape 4990" o:spid="_x0000_s1043" style="position:absolute;left:8229;top:6865;width:10279;height:3429;visibility:visible;mso-wrap-style:square;v-text-anchor:top" coordsize="1027938,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3kMQA&#10;AADdAAAADwAAAGRycy9kb3ducmV2LnhtbERPz2vCMBS+C/4P4Qm7yEwVkdkZiwoyDxts3S67PZq3&#10;tmvzUpq0xv9+OQw8fny/d1kwrRipd7VlBctFAoK4sLrmUsHX5/nxCYTzyBpby6TgRg6y/XSyw1Tb&#10;K3/QmPtSxBB2KSqovO9SKV1RkUG3sB1x5H5sb9BH2JdS93iN4aaVqyTZSIM1x4YKOzpVVDT5YBQc&#10;8+K7/A3BNsPZv73P7al9eb0p9TALh2cQnoK/i//dF61gvd3G/fFNf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St5DEAAAA3QAAAA8AAAAAAAAAAAAAAAAAmAIAAGRycy9k&#10;b3ducmV2LnhtbFBLBQYAAAAABAAEAPUAAACJAwAAAAA=&#10;" path="m1027938,l,,,342900r1027938,l1027938,xe" filled="f" strokecolor="#010101">
                  <v:stroke miterlimit="66585f" joinstyle="miter" endcap="round"/>
                  <v:path arrowok="t" textboxrect="0,0,1027938,342900"/>
                </v:shape>
                <v:rect id="Rectangle 4993" o:spid="_x0000_s1044" style="position:absolute;left:9197;top:7682;width:1098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w5MYA&#10;AADdAAAADwAAAGRycy9kb3ducmV2LnhtbESPT2vCQBTE70K/w/IK3nTTKpJEV5Gq6NE/BdvbI/tM&#10;QrNvQ3Y1sZ++Kwg9DjPzG2a26EwlbtS40rKCt2EEgjizuuRcwedpM4hBOI+ssbJMCu7kYDF/6c0w&#10;1bblA92OPhcBwi5FBYX3dSqlywoy6Ia2Jg7exTYGfZBNLnWDbYCbSr5H0UQaLDksFFjTR0HZz/Fq&#10;FGzjevm1s79tXq2/t+f9OVmdEq9U/7VbTkF46vx/+NneaQXjJ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Jw5MYAAADdAAAADwAAAAAAAAAAAAAAAACYAgAAZHJz&#10;L2Rvd25yZXYueG1sUEsFBgAAAAAEAAQA9QAAAIsDAAAAAA==&#10;" filled="f" stroked="f">
                  <v:textbox inset="0,0,0,0">
                    <w:txbxContent>
                      <w:p w:rsidR="008B605C" w:rsidRDefault="008B605C" w:rsidP="004D3646">
                        <w:r>
                          <w:rPr>
                            <w:color w:val="353535"/>
                            <w:sz w:val="20"/>
                          </w:rPr>
                          <w:t>Производитель</w:t>
                        </w:r>
                      </w:p>
                    </w:txbxContent>
                  </v:textbox>
                </v:rect>
                <v:rect id="Rectangle 4994" o:spid="_x0000_s1045" style="position:absolute;left:17457;top:7682;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vokMUA&#10;AADdAAAADwAAAGRycy9kb3ducmV2LnhtbESPT4vCMBTE78J+h/AWvGmqyGKrUWRX0aN/FtTbo3m2&#10;xealNNHW/fRGEPY4zMxvmOm8NaW4U+0KywoG/QgEcWp1wZmC38OqNwbhPLLG0jIpeJCD+eyjM8VE&#10;24Z3dN/7TAQIuwQV5N5XiZQuzcmg69uKOHgXWxv0QdaZ1DU2AW5KOYyiL2mw4LCQY0XfOaXX/c0o&#10;WI+rxWlj/5qsXJ7Xx+0x/jnEXqnuZ7uYgPDU+v/wu73RCkZx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2+iQxQAAAN0AAAAPAAAAAAAAAAAAAAAAAJgCAABkcnMv&#10;ZG93bnJldi54bWxQSwUGAAAAAAQABAD1AAAAigMAAAAA&#10;" filled="f" stroked="f">
                  <v:textbox inset="0,0,0,0">
                    <w:txbxContent>
                      <w:p w:rsidR="008B605C" w:rsidRDefault="008B605C" w:rsidP="004D3646">
                        <w:r>
                          <w:rPr>
                            <w:color w:val="353535"/>
                            <w:sz w:val="20"/>
                          </w:rPr>
                          <w:t xml:space="preserve"> </w:t>
                        </w:r>
                      </w:p>
                    </w:txbxContent>
                  </v:textbox>
                </v:rect>
                <v:shape id="Shape 4996" o:spid="_x0000_s1046" style="position:absolute;left:36796;top:6865;width:8001;height:4565;visibility:visible;mso-wrap-style:square;v-text-anchor:top" coordsize="800100,456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xUccA&#10;AADdAAAADwAAAGRycy9kb3ducmV2LnhtbESPzWrDMBCE74W8g9hCLyGWa4IdO1FCKTX00BLy8wCL&#10;tbFNrZVjqbH79lGh0OMwM98wm91kOnGjwbWWFTxHMQjiyuqWawXnU7lYgXAeWWNnmRT8kIPddvaw&#10;wULbkQ90O/paBAi7AhU03veFlK5qyKCLbE8cvIsdDPogh1rqAccAN51M4jiVBlsOCw329NpQ9XX8&#10;NgrSLKnLeXtN3vZJVn5IMz+Pn6TU0+P0sgbhafL/4b/2u1awzPMUft+EJ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7cVHHAAAA3QAAAA8AAAAAAAAAAAAAAAAAmAIAAGRy&#10;cy9kb3ducmV2LnhtbFBLBQYAAAAABAAEAPUAAACMAwAAAAA=&#10;" path="m800100,l,,,456438r800100,l800100,xe" filled="f" strokecolor="#010101">
                  <v:stroke miterlimit="66585f" joinstyle="miter" endcap="round"/>
                  <v:path arrowok="t" textboxrect="0,0,800100,456438"/>
                </v:shape>
                <v:rect id="Rectangle 4999" o:spid="_x0000_s1047" style="position:absolute;left:37764;top:7659;width:8059;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HDsUA&#10;AADdAAAADwAAAGRycy9kb3ducmV2LnhtbESPQWvCQBSE7wX/w/IEb3VjkeJGVxGr6LFVQb09ss8k&#10;mH0bsquJ/fXdQqHHYWa+YWaLzlbiQY0vHWsYDRMQxJkzJecajofN6wSED8gGK8ek4UkeFvPeywxT&#10;41r+osc+5CJC2KeooQihTqX0WUEW/dDVxNG7usZiiLLJpWmwjXBbybckeZcWS44LBda0Kii77e9W&#10;w3ZSL887993m1fqyPX2e1MdBBa0H/W45BRGoC//hv/bOaBgrpeD3TXw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kcOxQAAAN0AAAAPAAAAAAAAAAAAAAAAAJgCAABkcnMv&#10;ZG93bnJldi54bWxQSwUGAAAAAAQABAD1AAAAigMAAAAA&#10;" filled="f" stroked="f">
                  <v:textbox inset="0,0,0,0">
                    <w:txbxContent>
                      <w:p w:rsidR="008B605C" w:rsidRDefault="008B605C" w:rsidP="004D3646">
                        <w:r>
                          <w:rPr>
                            <w:color w:val="353535"/>
                            <w:sz w:val="20"/>
                          </w:rPr>
                          <w:t>Розничный</w:t>
                        </w:r>
                      </w:p>
                    </w:txbxContent>
                  </v:textbox>
                </v:rect>
                <v:rect id="Rectangle 5000" o:spid="_x0000_s1048" style="position:absolute;left:43823;top:7659;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WA8IA&#10;AADdAAAADwAAAGRycy9kb3ducmV2LnhtbERPy4rCMBTdC/MP4Q6402SEEa1GkXEGXfoCdXdprm2x&#10;uSlNxla/3iwEl4fzns5bW4ob1b5wrOGrr0AQp84UnGk47P96IxA+IBssHZOGO3mYzz46U0yMa3hL&#10;t13IRAxhn6CGPIQqkdKnOVn0fVcRR+7iaoshwjqTpsYmhttSDpQaSosFx4YcK/rJKb3u/q2G1aha&#10;nNbu0WTl73l13BzHy/04aN39bBcTEIHa8Ba/3Guj4VupuD++iU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tYDwgAAAN0AAAAPAAAAAAAAAAAAAAAAAJgCAABkcnMvZG93&#10;bnJldi54bWxQSwUGAAAAAAQABAD1AAAAhwMAAAAA&#10;" filled="f" stroked="f">
                  <v:textbox inset="0,0,0,0">
                    <w:txbxContent>
                      <w:p w:rsidR="008B605C" w:rsidRDefault="008B605C" w:rsidP="004D3646">
                        <w:r>
                          <w:rPr>
                            <w:color w:val="353535"/>
                            <w:sz w:val="20"/>
                          </w:rPr>
                          <w:t xml:space="preserve"> </w:t>
                        </w:r>
                      </w:p>
                    </w:txbxContent>
                  </v:textbox>
                </v:rect>
                <v:rect id="Rectangle 5001" o:spid="_x0000_s1049" style="position:absolute;left:37764;top:9138;width:6426;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zmMYA&#10;AADdAAAADwAAAGRycy9kb3ducmV2LnhtbESPQWvCQBSE74X+h+UVvNVdCy0asxFpLXqspqDeHtln&#10;Epp9G7Krif31XUHocZiZb5h0MdhGXKjztWMNk7ECQVw4U3Op4Tv/fJ6C8AHZYOOYNFzJwyJ7fEgx&#10;Ma7nLV12oRQRwj5BDVUIbSKlLyqy6MeuJY7eyXUWQ5RdKU2HfYTbRr4o9SYt1hwXKmzpvaLiZ3e2&#10;GtbTdnnYuN++bFbH9f5rP/vIZ0Hr0dOwnIMINIT/8L29MRpelZrA7U18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JzmMYAAADdAAAADwAAAAAAAAAAAAAAAACYAgAAZHJz&#10;L2Rvd25yZXYueG1sUEsFBgAAAAAEAAQA9QAAAIsDAAAAAA==&#10;" filled="f" stroked="f">
                  <v:textbox inset="0,0,0,0">
                    <w:txbxContent>
                      <w:p w:rsidR="008B605C" w:rsidRDefault="008B605C" w:rsidP="004D3646">
                        <w:r>
                          <w:rPr>
                            <w:color w:val="353535"/>
                            <w:sz w:val="20"/>
                          </w:rPr>
                          <w:t>торговец</w:t>
                        </w:r>
                      </w:p>
                    </w:txbxContent>
                  </v:textbox>
                </v:rect>
                <v:rect id="Rectangle 5002" o:spid="_x0000_s1050" style="position:absolute;left:42595;top:9138;width:423;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t78YA&#10;AADdAAAADwAAAGRycy9kb3ducmV2LnhtbESPQWvCQBSE7wX/w/KE3uquQovGbES0RY+tCurtkX0m&#10;wezbkN2atL++WxA8DjPzDZMueluLG7W+cqxhPFIgiHNnKi40HPYfL1MQPiAbrB2Thh/ysMgGTykm&#10;xnX8RbddKESEsE9QQxlCk0jp85Is+pFriKN3ca3FEGVbSNNiF+G2lhOl3qTFiuNCiQ2tSsqvu2+r&#10;YTNtlqet++2K+v28OX4eZ+v9LGj9POyXcxCB+vAI39tbo+FVqQn8v4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Dt78YAAADdAAAADwAAAAAAAAAAAAAAAACYAgAAZHJz&#10;L2Rvd25yZXYueG1sUEsFBgAAAAAEAAQA9QAAAIsDAAAAAA==&#10;" filled="f" stroked="f">
                  <v:textbox inset="0,0,0,0">
                    <w:txbxContent>
                      <w:p w:rsidR="008B605C" w:rsidRDefault="008B605C" w:rsidP="004D3646">
                        <w:r>
                          <w:rPr>
                            <w:color w:val="353535"/>
                            <w:sz w:val="20"/>
                          </w:rPr>
                          <w:t xml:space="preserve"> </w:t>
                        </w:r>
                      </w:p>
                    </w:txbxContent>
                  </v:textbox>
                </v:rect>
                <v:shape id="Shape 5004" o:spid="_x0000_s1051" style="position:absolute;left:45940;top:6850;width:9144;height:3444;visibility:visible;mso-wrap-style:square;v-text-anchor:top" coordsize="914400,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0/scA&#10;AADdAAAADwAAAGRycy9kb3ducmV2LnhtbESPQUsDMRSE74L/ITzBm00qtZRt01LUiooe3O2lt8fm&#10;dTd087Iksd36641Q8DjMzDfMYjW4ThwpROtZw3ikQBDX3lhuNGyrzd0MREzIBjvPpOFMEVbL66sF&#10;Fsaf+IuOZWpEhnAsUEObUl9IGeuWHMaR74mzt/fBYcoyNNIEPGW46+S9UlPp0HJeaLGnx5bqQ/nt&#10;NLw/zV7c7u2zGifbPFfnD/sjQ6n17c2wnoNINKT/8KX9ajQ8KDWBvzf5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jNP7HAAAA3QAAAA8AAAAAAAAAAAAAAAAAmAIAAGRy&#10;cy9kb3ducmV2LnhtbFBLBQYAAAAABAAEAPUAAACMAwAAAAA=&#10;" path="m914400,l,,,344424r914400,l914400,xe" filled="f" strokecolor="#010101">
                  <v:stroke miterlimit="66585f" joinstyle="miter" endcap="round"/>
                  <v:path arrowok="t" textboxrect="0,0,914400,344424"/>
                </v:shape>
                <v:rect id="Rectangle 5007" o:spid="_x0000_s1052" style="position:absolute;left:46901;top:7667;width:9269;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dOd8YA&#10;AADdAAAADwAAAGRycy9kb3ducmV2LnhtbESPW4vCMBSE3wX/QzjCvmniwnqpRpG9oI9eFtS3Q3Ns&#10;i81JabK27q/fCMI+DjPzDTNftrYUN6p94VjDcKBAEKfOFJxp+D589ScgfEA2WDomDXfysFx0O3NM&#10;jGt4R7d9yESEsE9QQx5ClUjp05ws+oGriKN3cbXFEGWdSVNjE+G2lK9KjaTFguNCjhW955Re9z9W&#10;w3pSrU4b99tk5ed5fdwepx+HadD6pdeuZiACteE//GxvjIY3pc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dOd8YAAADdAAAADwAAAAAAAAAAAAAAAACYAgAAZHJz&#10;L2Rvd25yZXYueG1sUEsFBgAAAAAEAAQA9QAAAIsDAAAAAA==&#10;" filled="f" stroked="f">
                  <v:textbox inset="0,0,0,0">
                    <w:txbxContent>
                      <w:p w:rsidR="008B605C" w:rsidRDefault="008B605C" w:rsidP="004D3646">
                        <w:r>
                          <w:rPr>
                            <w:color w:val="353535"/>
                            <w:sz w:val="20"/>
                          </w:rPr>
                          <w:t>Потребитель</w:t>
                        </w:r>
                      </w:p>
                    </w:txbxContent>
                  </v:textbox>
                </v:rect>
                <v:rect id="Rectangle 5009" o:spid="_x0000_s1053" style="position:absolute;top:13313;width:7884;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sUA&#10;AADdAAAADwAAAGRycy9kb3ducmV2LnhtbESPQWvCQBSE70L/w/IK3nS3hYqJriKtRY9WC9bbI/tM&#10;gtm3Ibua6K93C4LHYWa+YabzzlbiQo0vHWt4GyoQxJkzJecafnffgzEIH5ANVo5Jw5U8zGcvvSmm&#10;xrX8Q5dtyEWEsE9RQxFCnUrps4Is+qGriaN3dI3FEGWTS9NgG+G2ku9KjaTFkuNCgTV9FpSdtmer&#10;YTWuF39rd2vzanlY7Tf75GuXBK37r91iAiJQF57hR3ttNHwol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9H+exQAAAN0AAAAPAAAAAAAAAAAAAAAAAJgCAABkcnMv&#10;ZG93bnJldi54bWxQSwUGAAAAAAQABAD1AAAAigMAAAAA&#10;" filled="f" stroked="f">
                  <v:textbox inset="0,0,0,0">
                    <w:txbxContent>
                      <w:p w:rsidR="008B605C" w:rsidRDefault="008B605C" w:rsidP="004D3646">
                        <w:proofErr w:type="spellStart"/>
                        <w:r>
                          <w:rPr>
                            <w:color w:val="353535"/>
                            <w:sz w:val="20"/>
                          </w:rPr>
                          <w:t>Двухуровн</w:t>
                        </w:r>
                        <w:proofErr w:type="spellEnd"/>
                      </w:p>
                    </w:txbxContent>
                  </v:textbox>
                </v:rect>
                <v:rect id="Rectangle 5010" o:spid="_x0000_s1054" style="position:absolute;top:14777;width:3586;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A3sQA&#10;AADdAAAADwAAAGRycy9kb3ducmV2LnhtbERPTWvCQBC9F/wPyxR6qxsFSxKzEdGKHmtSsL0N2TEJ&#10;zc6G7Nak/fXdg9Dj431nm8l04kaDay0rWMwjEMSV1S3XCt7Lw3MMwnlkjZ1lUvBDDjb57CHDVNuR&#10;z3QrfC1CCLsUFTTe96mUrmrIoJvbnjhwVzsY9AEOtdQDjiHcdHIZRS/SYMuhocGedg1VX8W3UXCM&#10;++3Hyf6Odff6eby8XZJ9mXilnh6n7RqEp8n/i+/uk1awihZ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QN7EAAAA3QAAAA8AAAAAAAAAAAAAAAAAmAIAAGRycy9k&#10;b3ducmV2LnhtbFBLBQYAAAAABAAEAPUAAACJAwAAAAA=&#10;" filled="f" stroked="f">
                  <v:textbox inset="0,0,0,0">
                    <w:txbxContent>
                      <w:p w:rsidR="008B605C" w:rsidRDefault="008B605C" w:rsidP="004D3646">
                        <w:proofErr w:type="spellStart"/>
                        <w:r>
                          <w:rPr>
                            <w:color w:val="353535"/>
                            <w:sz w:val="20"/>
                          </w:rPr>
                          <w:t>евый</w:t>
                        </w:r>
                        <w:proofErr w:type="spellEnd"/>
                      </w:p>
                    </w:txbxContent>
                  </v:textbox>
                </v:rect>
                <v:rect id="Rectangle 5011" o:spid="_x0000_s1055" style="position:absolute;left:2697;top:14777;width:849;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lRcUA&#10;AADdAAAADwAAAGRycy9kb3ducmV2LnhtbESPT4vCMBTE78J+h/AWvGlaQdFqFFkVPfpnwd3bo3m2&#10;ZZuX0kRb/fRGEPY4zMxvmNmiNaW4Ue0KywrifgSCOLW64EzB92nTG4NwHlljaZkU3MnBYv7RmWGi&#10;bcMHuh19JgKEXYIKcu+rREqX5mTQ9W1FHLyLrQ36IOtM6hqbADelHETRSBosOCzkWNFXTunf8WoU&#10;bMfV8mdnH01Wrn+35/15sjpNvFLdz3Y5BeGp9f/hd3unFQy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VFxQAAAN0AAAAPAAAAAAAAAAAAAAAAAJgCAABkcnMv&#10;ZG93bnJldi54bWxQSwUGAAAAAAQABAD1AAAAigMAAAAA&#10;" filled="f" stroked="f">
                  <v:textbox inset="0,0,0,0">
                    <w:txbxContent>
                      <w:p w:rsidR="008B605C" w:rsidRDefault="008B605C" w:rsidP="004D3646">
                        <w:r>
                          <w:rPr>
                            <w:color w:val="353535"/>
                            <w:sz w:val="20"/>
                          </w:rPr>
                          <w:t xml:space="preserve"> </w:t>
                        </w:r>
                      </w:p>
                    </w:txbxContent>
                  </v:textbox>
                </v:rect>
                <v:rect id="Rectangle 5012" o:spid="_x0000_s1056" style="position:absolute;top:16255;width:4062;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7MsUA&#10;AADdAAAADwAAAGRycy9kb3ducmV2LnhtbESPQYvCMBSE74L/ITxhb5oqKFqNIrqix10rqLdH82yL&#10;zUtpsrbrr98sCB6HmfmGWaxaU4oH1a6wrGA4iEAQp1YXnCk4Jbv+FITzyBpLy6Tglxyslt3OAmNt&#10;G/6mx9FnIkDYxagg976KpXRpTgbdwFbEwbvZ2qAPss6krrEJcFPKURRNpMGCw0KOFW1ySu/HH6Ng&#10;P63Wl4N9Nln5ed2fv86zbTLzSn302vUchKfWv8Ov9kErGEfD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XsyxQAAAN0AAAAPAAAAAAAAAAAAAAAAAJgCAABkcnMv&#10;ZG93bnJldi54bWxQSwUGAAAAAAQABAD1AAAAigMAAAAA&#10;" filled="f" stroked="f">
                  <v:textbox inset="0,0,0,0">
                    <w:txbxContent>
                      <w:p w:rsidR="008B605C" w:rsidRDefault="008B605C" w:rsidP="004D3646">
                        <w:r>
                          <w:rPr>
                            <w:color w:val="353535"/>
                            <w:sz w:val="20"/>
                          </w:rPr>
                          <w:t>канал</w:t>
                        </w:r>
                      </w:p>
                    </w:txbxContent>
                  </v:textbox>
                </v:rect>
                <v:rect id="Rectangle 5013" o:spid="_x0000_s1057" style="position:absolute;left:3055;top:16255;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eqccA&#10;AADdAAAADwAAAGRycy9kb3ducmV2LnhtbESPQWvCQBSE7wX/w/IEb3Wj0hJTVxG1mGObCNrbI/ua&#10;hGbfhuzWpP56t1DocZiZb5jVZjCNuFLnassKZtMIBHFhdc2lglP++hiDcB5ZY2OZFPyQg8169LDC&#10;RNue3+ma+VIECLsEFVTet4mUrqjIoJvaljh4n7Yz6IPsSqk77APcNHIeRc/SYM1hocKWdhUVX9m3&#10;UXCM2+0ltbe+bA4fx/PbebnPl16pyXjYvoDwNPj/8F871QqeotkC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3qnHAAAA3QAAAA8AAAAAAAAAAAAAAAAAmAIAAGRy&#10;cy9kb3ducmV2LnhtbFBLBQYAAAAABAAEAPUAAACMAwAAAAA=&#10;" filled="f" stroked="f">
                  <v:textbox inset="0,0,0,0">
                    <w:txbxContent>
                      <w:p w:rsidR="008B605C" w:rsidRDefault="008B605C" w:rsidP="004D3646">
                        <w:r>
                          <w:rPr>
                            <w:color w:val="353535"/>
                            <w:sz w:val="20"/>
                          </w:rPr>
                          <w:t xml:space="preserve"> </w:t>
                        </w:r>
                      </w:p>
                    </w:txbxContent>
                  </v:textbox>
                </v:rect>
                <v:shape id="Shape 5015" o:spid="_x0000_s1058" style="position:absolute;left:8229;top:13716;width:10279;height:3429;visibility:visible;mso-wrap-style:square;v-text-anchor:top" coordsize="1027938,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6RcUA&#10;AADdAAAADwAAAGRycy9kb3ducmV2LnhtbESPQYvCMBSE74L/IbyFvYimLihSjbIKsntYQasXb4/m&#10;2Vabl9JEjf9+Iwgeh5n5hpktgqnFjVpXWVYwHCQgiHOrKy4UHPbr/gSE88gaa8uk4EEOFvNuZ4ap&#10;tnfe0S3zhYgQdikqKL1vUildXpJBN7ANcfROtjXoo2wLqVu8R7ip5VeSjKXBiuNCiQ2tSsov2dUo&#10;WGb5sTiHYC/Xtd9se3ZV//w9lPr8CN9TEJ6Cf4df7V+tYJQMR/B8E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rpFxQAAAN0AAAAPAAAAAAAAAAAAAAAAAJgCAABkcnMv&#10;ZG93bnJldi54bWxQSwUGAAAAAAQABAD1AAAAigMAAAAA&#10;" path="m1027938,l,,,342900r1027938,l1027938,xe" filled="f" strokecolor="#010101">
                  <v:stroke miterlimit="66585f" joinstyle="miter" endcap="round"/>
                  <v:path arrowok="t" textboxrect="0,0,1027938,342900"/>
                </v:shape>
                <v:rect id="Rectangle 5018" o:spid="_x0000_s1059" style="position:absolute;left:9197;top:14532;width:1098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M2MQA&#10;AADdAAAADwAAAGRycy9kb3ducmV2LnhtbERPTWvCQBC9F/wPyxR6qxsFSxKzEdGKHmtSsL0N2TEJ&#10;zc6G7Nak/fXdg9Dj431nm8l04kaDay0rWMwjEMSV1S3XCt7Lw3MMwnlkjZ1lUvBDDjb57CHDVNuR&#10;z3QrfC1CCLsUFTTe96mUrmrIoJvbnjhwVzsY9AEOtdQDjiHcdHIZRS/SYMuhocGedg1VX8W3UXCM&#10;++3Hyf6Odff6eby8XZJ9mXilnh6n7RqEp8n/i+/uk1awihZ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hTNjEAAAA3QAAAA8AAAAAAAAAAAAAAAAAmAIAAGRycy9k&#10;b3ducmV2LnhtbFBLBQYAAAAABAAEAPUAAACJAwAAAAA=&#10;" filled="f" stroked="f">
                  <v:textbox inset="0,0,0,0">
                    <w:txbxContent>
                      <w:p w:rsidR="008B605C" w:rsidRDefault="008B605C" w:rsidP="004D3646">
                        <w:r>
                          <w:rPr>
                            <w:color w:val="353535"/>
                            <w:sz w:val="20"/>
                          </w:rPr>
                          <w:t>Производитель</w:t>
                        </w:r>
                      </w:p>
                    </w:txbxContent>
                  </v:textbox>
                </v:rect>
                <v:rect id="Rectangle 5019" o:spid="_x0000_s1060" style="position:absolute;left:17457;top:14532;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3pQ8YA&#10;AADdAAAADwAAAGRycy9kb3ducmV2LnhtbESPQWvCQBSE7wX/w/IKvTUbCxYTs4pYJR5bFWxvj+wz&#10;Cc2+Ddk1SfvruwXB4zAz3zDZajSN6KlztWUF0ygGQVxYXXOp4HTcPc9BOI+ssbFMCn7IwWo5ecgw&#10;1XbgD+oPvhQBwi5FBZX3bSqlKyoy6CLbEgfvYjuDPsiulLrDIcBNI1/i+FUarDksVNjSpqLi+3A1&#10;CvJ5u/7c29+hbLZf+fn9nLwdE6/U0+O4XoDwNPp7+NbeawWzeJr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3pQ8YAAADdAAAADwAAAAAAAAAAAAAAAACYAgAAZHJz&#10;L2Rvd25yZXYueG1sUEsFBgAAAAAEAAQA9QAAAIsDAAAAAA==&#10;" filled="f" stroked="f">
                  <v:textbox inset="0,0,0,0">
                    <w:txbxContent>
                      <w:p w:rsidR="008B605C" w:rsidRDefault="008B605C" w:rsidP="004D3646">
                        <w:r>
                          <w:rPr>
                            <w:color w:val="353535"/>
                            <w:sz w:val="20"/>
                          </w:rPr>
                          <w:t xml:space="preserve"> </w:t>
                        </w:r>
                      </w:p>
                    </w:txbxContent>
                  </v:textbox>
                </v:rect>
                <v:shape id="Shape 5021" o:spid="_x0000_s1061" style="position:absolute;left:19651;top:13716;width:8009;height:4572;visibility:visible;mso-wrap-style:square;v-text-anchor:top" coordsize="800862,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oZY8UA&#10;AADdAAAADwAAAGRycy9kb3ducmV2LnhtbESP0YrCMBRE34X9h3AXfNPUilW7RpEVxRd1V/2AS3O3&#10;LdvclCZq/XsjCD4OM3OGmS1aU4krNa60rGDQj0AQZ1aXnCs4n9a9CQjnkTVWlknBnRws5h+dGaba&#10;3viXrkefiwBhl6KCwvs6ldJlBRl0fVsTB+/PNgZ9kE0udYO3ADeVjKMokQZLDgsF1vRdUPZ/vBgF&#10;8c9w5fZlMr5skvXd2/F0tTzslOp+tssvEJ5a/w6/2lutYBTFA3i+CU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hljxQAAAN0AAAAPAAAAAAAAAAAAAAAAAJgCAABkcnMv&#10;ZG93bnJldi54bWxQSwUGAAAAAAQABAD1AAAAigMAAAAA&#10;" path="m800862,l,,,457200r800862,l800862,xe" filled="f" strokecolor="#010101">
                  <v:stroke miterlimit="66585f" joinstyle="miter" endcap="round"/>
                  <v:path arrowok="t" textboxrect="0,0,800862,457200"/>
                </v:shape>
                <v:rect id="Rectangle 5024" o:spid="_x0000_s1062" style="position:absolute;left:20619;top:14510;width:6548;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MYM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AjGDHAAAA3QAAAA8AAAAAAAAAAAAAAAAAmAIAAGRy&#10;cy9kb3ducmV2LnhtbFBLBQYAAAAABAAEAPUAAACMAwAAAAA=&#10;" filled="f" stroked="f">
                  <v:textbox inset="0,0,0,0">
                    <w:txbxContent>
                      <w:p w:rsidR="008B605C" w:rsidRDefault="008B605C" w:rsidP="004D3646">
                        <w:r>
                          <w:rPr>
                            <w:color w:val="353535"/>
                            <w:sz w:val="20"/>
                          </w:rPr>
                          <w:t>Оптовый</w:t>
                        </w:r>
                      </w:p>
                    </w:txbxContent>
                  </v:textbox>
                </v:rect>
                <v:rect id="Rectangle 5025" o:spid="_x0000_s1063" style="position:absolute;left:25541;top:14510;width:424;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p+8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Cn7xQAAAN0AAAAPAAAAAAAAAAAAAAAAAJgCAABkcnMv&#10;ZG93bnJldi54bWxQSwUGAAAAAAQABAD1AAAAigMAAAAA&#10;" filled="f" stroked="f">
                  <v:textbox inset="0,0,0,0">
                    <w:txbxContent>
                      <w:p w:rsidR="008B605C" w:rsidRDefault="008B605C" w:rsidP="004D3646">
                        <w:r>
                          <w:rPr>
                            <w:color w:val="353535"/>
                            <w:sz w:val="20"/>
                          </w:rPr>
                          <w:t xml:space="preserve"> </w:t>
                        </w:r>
                      </w:p>
                    </w:txbxContent>
                  </v:textbox>
                </v:rect>
                <v:rect id="Rectangle 5026" o:spid="_x0000_s1064" style="position:absolute;left:20619;top:15996;width:6426;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3jMYA&#10;AADdAAAADwAAAGRycy9kb3ducmV2LnhtbESPQWvCQBSE74L/YXlCb7pRaNDoKmJbkmMbBfX2yD6T&#10;YPZtyG5N2l/fLRR6HGbmG2azG0wjHtS52rKC+SwCQVxYXXOp4HR8my5BOI+ssbFMCr7IwW47Hm0w&#10;0bbnD3rkvhQBwi5BBZX3bSKlKyoy6Ga2JQ7ezXYGfZBdKXWHfYCbRi6iKJYGaw4LFbZ0qKi4559G&#10;Qbps95fMfvdl83pNz+/n1ctx5ZV6mgz7NQhPg/8P/7UzreA5WsT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63jMYAAADdAAAADwAAAAAAAAAAAAAAAACYAgAAZHJz&#10;L2Rvd25yZXYueG1sUEsFBgAAAAAEAAQA9QAAAIsDAAAAAA==&#10;" filled="f" stroked="f">
                  <v:textbox inset="0,0,0,0">
                    <w:txbxContent>
                      <w:p w:rsidR="008B605C" w:rsidRDefault="008B605C" w:rsidP="004D3646">
                        <w:r>
                          <w:rPr>
                            <w:color w:val="353535"/>
                            <w:sz w:val="20"/>
                          </w:rPr>
                          <w:t>торговец</w:t>
                        </w:r>
                      </w:p>
                    </w:txbxContent>
                  </v:textbox>
                </v:rect>
                <v:rect id="Rectangle 5027" o:spid="_x0000_s1065" style="position:absolute;left:25450;top:15996;width:423;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SF8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EhfHAAAA3QAAAA8AAAAAAAAAAAAAAAAAmAIAAGRy&#10;cy9kb3ducmV2LnhtbFBLBQYAAAAABAAEAPUAAACMAwAAAAA=&#10;" filled="f" stroked="f">
                  <v:textbox inset="0,0,0,0">
                    <w:txbxContent>
                      <w:p w:rsidR="008B605C" w:rsidRDefault="008B605C" w:rsidP="004D3646">
                        <w:r>
                          <w:rPr>
                            <w:color w:val="353535"/>
                            <w:sz w:val="20"/>
                          </w:rPr>
                          <w:t xml:space="preserve"> </w:t>
                        </w:r>
                      </w:p>
                    </w:txbxContent>
                  </v:textbox>
                </v:rect>
                <v:shape id="Shape 5029" o:spid="_x0000_s1066" style="position:absolute;left:36796;top:13716;width:8001;height:4572;visibility:visible;mso-wrap-style:square;v-text-anchor:top" coordsize="8001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UU4sYA&#10;AADdAAAADwAAAGRycy9kb3ducmV2LnhtbESPQWvCQBSE70L/w/IKvTWbClaNrlKKgnipxhLq7ZF9&#10;Jkuzb0N2a+K/7xYKHoeZ+YZZrgfbiCt13jhW8JKkIIhLpw1XCj5P2+cZCB+QNTaOScGNPKxXD6Ml&#10;Ztr1fKRrHioRIewzVFCH0GZS+rImiz5xLXH0Lq6zGKLsKqk77CPcNnKcpq/SouG4UGNL7zWV3/mP&#10;VbA5zE+mH26TrzN+hGpviunZF0o9PQ5vCxCBhnAP/7d3WsEkHc/h701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UU4sYAAADdAAAADwAAAAAAAAAAAAAAAACYAgAAZHJz&#10;L2Rvd25yZXYueG1sUEsFBgAAAAAEAAQA9QAAAIsDAAAAAA==&#10;" path="m800100,l,,,457200r800100,l800100,xe" filled="f" strokecolor="#010101">
                  <v:stroke miterlimit="66585f" joinstyle="miter" endcap="round"/>
                  <v:path arrowok="t" textboxrect="0,0,800100,457200"/>
                </v:shape>
                <v:rect id="Rectangle 5032" o:spid="_x0000_s1067" style="position:absolute;left:37764;top:14510;width:8059;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nUscA&#10;AADdAAAADwAAAGRycy9kb3ducmV2LnhtbESPQWvCQBSE74L/YXlCb7rRU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8J1LHAAAA3QAAAA8AAAAAAAAAAAAAAAAAmAIAAGRy&#10;cy9kb3ducmV2LnhtbFBLBQYAAAAABAAEAPUAAACMAwAAAAA=&#10;" filled="f" stroked="f">
                  <v:textbox inset="0,0,0,0">
                    <w:txbxContent>
                      <w:p w:rsidR="008B605C" w:rsidRDefault="008B605C" w:rsidP="004D3646">
                        <w:r>
                          <w:rPr>
                            <w:color w:val="353535"/>
                            <w:sz w:val="20"/>
                          </w:rPr>
                          <w:t>Розничный</w:t>
                        </w:r>
                      </w:p>
                    </w:txbxContent>
                  </v:textbox>
                </v:rect>
                <v:rect id="Rectangle 5033" o:spid="_x0000_s1068" style="position:absolute;left:43823;top:14510;width:423;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CCycUA&#10;AADdAAAADwAAAGRycy9kb3ducmV2LnhtbESPT4vCMBTE78J+h/AWvGm6i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cILJxQAAAN0AAAAPAAAAAAAAAAAAAAAAAJgCAABkcnMv&#10;ZG93bnJldi54bWxQSwUGAAAAAAQABAD1AAAAigMAAAAA&#10;" filled="f" stroked="f">
                  <v:textbox inset="0,0,0,0">
                    <w:txbxContent>
                      <w:p w:rsidR="008B605C" w:rsidRDefault="008B605C" w:rsidP="004D3646">
                        <w:r>
                          <w:rPr>
                            <w:color w:val="353535"/>
                            <w:sz w:val="20"/>
                          </w:rPr>
                          <w:t xml:space="preserve"> </w:t>
                        </w:r>
                      </w:p>
                    </w:txbxContent>
                  </v:textbox>
                </v:rect>
                <v:rect id="Rectangle 5034" o:spid="_x0000_s1069" style="position:absolute;left:37764;top:15996;width:6426;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avccA&#10;AADdAAAADwAAAGRycy9kb3ducmV2LnhtbESPT2vCQBTE7wW/w/KE3uqmVotJXUX8gx5tLKS9PbKv&#10;STD7NmRXk/bTdwuCx2FmfsPMl72pxZVaV1lW8DyKQBDnVldcKPg47Z5mIJxH1lhbJgU/5GC5GDzM&#10;MdG243e6pr4QAcIuQQWl900ipctLMuhGtiEO3rdtDfog20LqFrsAN7UcR9GrNFhxWCixoXVJ+Tm9&#10;GAX7WbP6PNjfrqi3X/vsmMWbU+yVehz2qzcQnnp/D9/aB61gGr1M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Gr3HAAAA3QAAAA8AAAAAAAAAAAAAAAAAmAIAAGRy&#10;cy9kb3ducmV2LnhtbFBLBQYAAAAABAAEAPUAAACMAwAAAAA=&#10;" filled="f" stroked="f">
                  <v:textbox inset="0,0,0,0">
                    <w:txbxContent>
                      <w:p w:rsidR="008B605C" w:rsidRDefault="008B605C" w:rsidP="004D3646">
                        <w:r>
                          <w:rPr>
                            <w:color w:val="353535"/>
                            <w:sz w:val="20"/>
                          </w:rPr>
                          <w:t>торговец</w:t>
                        </w:r>
                      </w:p>
                    </w:txbxContent>
                  </v:textbox>
                </v:rect>
                <v:rect id="Rectangle 5035" o:spid="_x0000_s1070" style="position:absolute;left:42595;top:15996;width:423;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JscA&#10;AADdAAAADwAAAGRycy9kb3ducmV2LnhtbESPQWvCQBSE74L/YXmF3nTTi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VvybHAAAA3QAAAA8AAAAAAAAAAAAAAAAAmAIAAGRy&#10;cy9kb3ducmV2LnhtbFBLBQYAAAAABAAEAPUAAACMAwAAAAA=&#10;" filled="f" stroked="f">
                  <v:textbox inset="0,0,0,0">
                    <w:txbxContent>
                      <w:p w:rsidR="008B605C" w:rsidRDefault="008B605C" w:rsidP="004D3646">
                        <w:r>
                          <w:rPr>
                            <w:color w:val="353535"/>
                            <w:sz w:val="20"/>
                          </w:rPr>
                          <w:t xml:space="preserve"> </w:t>
                        </w:r>
                      </w:p>
                    </w:txbxContent>
                  </v:textbox>
                </v:rect>
                <v:shape id="Shape 5037" o:spid="_x0000_s1071" style="position:absolute;left:45940;top:13716;width:9144;height:3429;visibility:visible;mso-wrap-style:square;v-text-anchor:top" coordsize="914400,34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3OsUA&#10;AADdAAAADwAAAGRycy9kb3ducmV2LnhtbESPQWsCMRSE74X+h/AKXkpNVGplNUpRRHsRqj14fGxe&#10;N4ublyWJ6/rvm0Khx2FmvmEWq941oqMQa88aRkMFgrj0puZKw9dp+zIDEROywcYzabhThNXy8WGB&#10;hfE3/qTumCqRIRwL1GBTagspY2nJYRz6ljh73z44TFmGSpqAtwx3jRwrNZUOa84LFltaWyovx6vT&#10;YGKjDt3pfAnP7mN3n23sdj+1Wg+e+vc5iER9+g//tfdGw6uavMHvm/w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zc6xQAAAN0AAAAPAAAAAAAAAAAAAAAAAJgCAABkcnMv&#10;ZG93bnJldi54bWxQSwUGAAAAAAQABAD1AAAAigMAAAAA&#10;" path="m914400,l,,,342900r914400,l914400,xe" filled="f" strokecolor="#010101">
                  <v:stroke miterlimit="66585f" joinstyle="miter" endcap="round"/>
                  <v:path arrowok="t" textboxrect="0,0,914400,342900"/>
                </v:shape>
                <v:rect id="Rectangle 5040" o:spid="_x0000_s1072" style="position:absolute;left:46901;top:14532;width:9269;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vw8IA&#10;AADdAAAADwAAAGRycy9kb3ducmV2LnhtbERPy4rCMBTdC/5DuII7TR100GoUcRRd+gJ1d2mubbG5&#10;KU20nfl6sxhweTjv2aIxhXhR5XLLCgb9CARxYnXOqYLzadMbg3AeWWNhmRT8koPFvN2aYaxtzQd6&#10;HX0qQgi7GBVk3pexlC7JyKDr25I4cHdbGfQBVqnUFdYh3BTyK4q+pcGcQ0OGJa0ySh7Hp1GwHZfL&#10;687+1Wmxvm0v+8vk5zTxSnU7zXIKwlPjP+J/904rGEXD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G/DwgAAAN0AAAAPAAAAAAAAAAAAAAAAAJgCAABkcnMvZG93&#10;bnJldi54bWxQSwUGAAAAAAQABAD1AAAAhwMAAAAA&#10;" filled="f" stroked="f">
                  <v:textbox inset="0,0,0,0">
                    <w:txbxContent>
                      <w:p w:rsidR="008B605C" w:rsidRDefault="008B605C" w:rsidP="004D3646">
                        <w:r>
                          <w:rPr>
                            <w:color w:val="353535"/>
                            <w:sz w:val="20"/>
                          </w:rPr>
                          <w:t>Потребитель</w:t>
                        </w:r>
                      </w:p>
                    </w:txbxContent>
                  </v:textbox>
                </v:rect>
                <v:rect id="Rectangle 5042" o:spid="_x0000_s1073" style="position:absolute;top:20179;width:7711;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UL8cA&#10;AADdAAAADwAAAGRycy9kb3ducmV2LnhtbESPQWvCQBSE74L/YXlCb7pRW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VC/HAAAA3QAAAA8AAAAAAAAAAAAAAAAAmAIAAGRy&#10;cy9kb3ducmV2LnhtbFBLBQYAAAAABAAEAPUAAACMAwAAAAA=&#10;" filled="f" stroked="f">
                  <v:textbox inset="0,0,0,0">
                    <w:txbxContent>
                      <w:p w:rsidR="008B605C" w:rsidRDefault="008B605C" w:rsidP="004D3646">
                        <w:proofErr w:type="spellStart"/>
                        <w:r>
                          <w:rPr>
                            <w:color w:val="353535"/>
                            <w:sz w:val="20"/>
                          </w:rPr>
                          <w:t>Трёхуровн</w:t>
                        </w:r>
                        <w:proofErr w:type="spellEnd"/>
                      </w:p>
                    </w:txbxContent>
                  </v:textbox>
                </v:rect>
                <v:rect id="Rectangle 5043" o:spid="_x0000_s1074" style="position:absolute;top:21635;width:3586;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bxtMcA&#10;AADdAAAADwAAAGRycy9kb3ducmV2LnhtbESPT2vCQBTE7wW/w/KE3uqmVotJXUX8gx5tLKS9PbKv&#10;STD7NmRXk/bTdwuCx2FmfsPMl72pxZVaV1lW8DyKQBDnVldcKPg47Z5mIJxH1lhbJgU/5GC5GDzM&#10;MdG243e6pr4QAcIuQQWl900ipctLMuhGtiEO3rdtDfog20LqFrsAN7UcR9GrNFhxWCixoXVJ+Tm9&#10;GAX7WbP6PNjfrqi3X/vsmMWbU+yVehz2qzcQnnp/D9/aB61gGk1e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28bTHAAAA3QAAAA8AAAAAAAAAAAAAAAAAmAIAAGRy&#10;cy9kb3ducmV2LnhtbFBLBQYAAAAABAAEAPUAAACMAwAAAAA=&#10;" filled="f" stroked="f">
                  <v:textbox inset="0,0,0,0">
                    <w:txbxContent>
                      <w:p w:rsidR="008B605C" w:rsidRDefault="008B605C" w:rsidP="004D3646">
                        <w:proofErr w:type="spellStart"/>
                        <w:r>
                          <w:rPr>
                            <w:color w:val="353535"/>
                            <w:sz w:val="20"/>
                          </w:rPr>
                          <w:t>евый</w:t>
                        </w:r>
                        <w:proofErr w:type="spellEnd"/>
                      </w:p>
                    </w:txbxContent>
                  </v:textbox>
                </v:rect>
                <v:rect id="Rectangle 5044" o:spid="_x0000_s1075" style="position:absolute;left:2697;top:21635;width:849;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pwMUA&#10;AADdAAAADwAAAGRycy9kb3ducmV2LnhtbESPT4vCMBTE78J+h/AWvGm6o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2nAxQAAAN0AAAAPAAAAAAAAAAAAAAAAAJgCAABkcnMv&#10;ZG93bnJldi54bWxQSwUGAAAAAAQABAD1AAAAigMAAAAA&#10;" filled="f" stroked="f">
                  <v:textbox inset="0,0,0,0">
                    <w:txbxContent>
                      <w:p w:rsidR="008B605C" w:rsidRDefault="008B605C" w:rsidP="004D3646">
                        <w:r>
                          <w:rPr>
                            <w:color w:val="353535"/>
                            <w:sz w:val="20"/>
                          </w:rPr>
                          <w:t xml:space="preserve"> </w:t>
                        </w:r>
                      </w:p>
                    </w:txbxContent>
                  </v:textbox>
                </v:rect>
                <v:rect id="Rectangle 5045" o:spid="_x0000_s1076" style="position:absolute;top:23121;width:4062;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MW8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zFvHAAAA3QAAAA8AAAAAAAAAAAAAAAAAmAIAAGRy&#10;cy9kb3ducmV2LnhtbFBLBQYAAAAABAAEAPUAAACMAwAAAAA=&#10;" filled="f" stroked="f">
                  <v:textbox inset="0,0,0,0">
                    <w:txbxContent>
                      <w:p w:rsidR="008B605C" w:rsidRDefault="008B605C" w:rsidP="004D3646">
                        <w:r>
                          <w:rPr>
                            <w:color w:val="353535"/>
                            <w:sz w:val="20"/>
                          </w:rPr>
                          <w:t>канал</w:t>
                        </w:r>
                      </w:p>
                    </w:txbxContent>
                  </v:textbox>
                </v:rect>
                <v:rect id="Rectangle 5046" o:spid="_x0000_s1077" style="position:absolute;left:3055;top:23121;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SLMcA&#10;AADdAAAADwAAAGRycy9kb3ducmV2LnhtbESPQWvCQBSE7wX/w/KE3upGaYOmriLakhzbKGhvj+wz&#10;CWbfhuzWRH99t1DocZiZb5jlejCNuFLnassKppMIBHFhdc2lgsP+/WkOwnlkjY1lUnAjB+vV6GGJ&#10;ibY9f9I196UIEHYJKqi8bxMpXVGRQTexLXHwzrYz6IPsSqk77APcNHIWRbE0WHNYqLClbUXFJf82&#10;CtJ5uzll9t6XzdtXevw4Lnb7hVfqcTxsXkF4Gvx/+K+daQUv0XM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BUizHAAAA3QAAAA8AAAAAAAAAAAAAAAAAmAIAAGRy&#10;cy9kb3ducmV2LnhtbFBLBQYAAAAABAAEAPUAAACMAwAAAAA=&#10;" filled="f" stroked="f">
                  <v:textbox inset="0,0,0,0">
                    <w:txbxContent>
                      <w:p w:rsidR="008B605C" w:rsidRDefault="008B605C" w:rsidP="004D3646">
                        <w:r>
                          <w:rPr>
                            <w:color w:val="353535"/>
                            <w:sz w:val="20"/>
                          </w:rPr>
                          <w:t xml:space="preserve"> </w:t>
                        </w:r>
                      </w:p>
                    </w:txbxContent>
                  </v:textbox>
                </v:rect>
                <v:shape id="Shape 5048" o:spid="_x0000_s1078" style="position:absolute;left:8229;top:20574;width:10279;height:3444;visibility:visible;mso-wrap-style:square;v-text-anchor:top" coordsize="1027938,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NhAcUA&#10;AADdAAAADwAAAGRycy9kb3ducmV2LnhtbERPS2vCQBC+F/oflhG8FN1U2irRVYpS6qFIfYB4G7Nj&#10;EpqdDdlpkv777qHQ48f3Xqx6V6mWmlB6NvA4TkARZ96WnBs4Hd9GM1BBkC1WnsnADwVYLe/vFpha&#10;3/Ge2oPkKoZwSNFAIVKnWoesIIdh7GviyN1841AibHJtG+xiuKv0JEletMOSY0OBNa0Lyr4O387A&#10;53Rr33P5kOvFbs5tf3rAa7czZjjoX+eghHr5F/+5t9bAc/IU58Y38Qn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2EBxQAAAN0AAAAPAAAAAAAAAAAAAAAAAJgCAABkcnMv&#10;ZG93bnJldi54bWxQSwUGAAAAAAQABAD1AAAAigMAAAAA&#10;" path="m1027938,l,,,344424r1027938,l1027938,xe" filled="f" strokecolor="#010101">
                  <v:stroke miterlimit="66585f" joinstyle="miter" endcap="round"/>
                  <v:path arrowok="t" textboxrect="0,0,1027938,344424"/>
                </v:shape>
                <v:rect id="Rectangle 5051" o:spid="_x0000_s1079" style="position:absolute;left:9197;top:21390;width:1098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FchcUA&#10;AADdAAAADwAAAGRycy9kb3ducmV2LnhtbESPQYvCMBSE78L+h/AW9qapC4pWo8juih7VCurt0Tzb&#10;YvNSmmi7/nojCB6HmfmGmc5bU4ob1a6wrKDfi0AQp1YXnCnYJ8vuCITzyBpLy6TgnxzMZx+dKcba&#10;Nryl285nIkDYxagg976KpXRpTgZdz1bEwTvb2qAPss6krrEJcFPK7ygaSoMFh4UcK/rJKb3srkbB&#10;alQtjmt7b7Ly77Q6bA7j32Tslfr6bBcTEJ5a/w6/2mutYBAN+vB8E5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VyFxQAAAN0AAAAPAAAAAAAAAAAAAAAAAJgCAABkcnMv&#10;ZG93bnJldi54bWxQSwUGAAAAAAQABAD1AAAAigMAAAAA&#10;" filled="f" stroked="f">
                  <v:textbox inset="0,0,0,0">
                    <w:txbxContent>
                      <w:p w:rsidR="008B605C" w:rsidRDefault="008B605C" w:rsidP="004D3646">
                        <w:r>
                          <w:rPr>
                            <w:color w:val="353535"/>
                            <w:sz w:val="20"/>
                          </w:rPr>
                          <w:t>Производитель</w:t>
                        </w:r>
                      </w:p>
                    </w:txbxContent>
                  </v:textbox>
                </v:rect>
                <v:rect id="Rectangle 5052" o:spid="_x0000_s1080" style="position:absolute;left:17457;top:21390;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C8sUA&#10;AADdAAAADwAAAGRycy9kb3ducmV2LnhtbESPT4vCMBTE74LfIbwFb5quoGjXKOIf9Kh2wd3bo3nb&#10;lm1eShNt9dMbQfA4zMxvmNmiNaW4Uu0Kywo+BxEI4tTqgjMF38m2PwHhPLLG0jIpuJGDxbzbmWGs&#10;bcNHup58JgKEXYwKcu+rWEqX5mTQDWxFHLw/Wxv0QdaZ1DU2AW5KOYyisTRYcFjIsaJVTun/6WIU&#10;7CbV8mdv701Wbn5358N5uk6mXqneR7v8AuGp9e/wq73XCkbRaAj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8LyxQAAAN0AAAAPAAAAAAAAAAAAAAAAAJgCAABkcnMv&#10;ZG93bnJldi54bWxQSwUGAAAAAAQABAD1AAAAigMAAAAA&#10;" filled="f" stroked="f">
                  <v:textbox inset="0,0,0,0">
                    <w:txbxContent>
                      <w:p w:rsidR="008B605C" w:rsidRDefault="008B605C" w:rsidP="004D3646">
                        <w:r>
                          <w:rPr>
                            <w:color w:val="353535"/>
                            <w:sz w:val="20"/>
                          </w:rPr>
                          <w:t xml:space="preserve"> </w:t>
                        </w:r>
                      </w:p>
                    </w:txbxContent>
                  </v:textbox>
                </v:rect>
                <v:shape id="Shape 5054" o:spid="_x0000_s1081" style="position:absolute;left:19651;top:20574;width:8009;height:4587;visibility:visible;mso-wrap-style:square;v-text-anchor:top" coordsize="800862,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cA0ccA&#10;AADdAAAADwAAAGRycy9kb3ducmV2LnhtbESPT0sDMRTE7wW/Q3iCN5tYrZZ102KFRU8W11avj+Tt&#10;H9y8LJu0XfvpjSD0OMzMb5h8NbpOHGgIrWcNN1MFgth423KtYftRXC9AhIhssfNMGn4owGp5Mckx&#10;s/7I73QoYy0ShEOGGpoY+0zKYBpyGKa+J05e5QeHMcmhlnbAY4K7Ts6UupcOW04LDfb03JD5LvdO&#10;w+ah/Hrbn4xZ+/62eik+C3Xa7bS+uhyfHkFEGuM5/N9+tRrman4Hf2/S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HANHHAAAA3QAAAA8AAAAAAAAAAAAAAAAAmAIAAGRy&#10;cy9kb3ducmV2LnhtbFBLBQYAAAAABAAEAPUAAACMAwAAAAA=&#10;" path="m800862,l,,,458724r800862,l800862,xe" filled="f" strokecolor="#010101">
                  <v:stroke miterlimit="66585f" joinstyle="miter" endcap="round"/>
                  <v:path arrowok="t" textboxrect="0,0,800862,458724"/>
                </v:shape>
                <v:rect id="Rectangle 5057" o:spid="_x0000_s1082" style="position:absolute;left:20619;top:21368;width:6548;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hasUA&#10;AADdAAAADwAAAGRycy9kb3ducmV2LnhtbESPS4vCQBCE78L+h6EXvOlkBV9ZR5FV0aMv0L01md4k&#10;bKYnZEYT/fWOIHgsquorajJrTCGuVLncsoKvbgSCOLE651TB8bDqjEA4j6yxsEwKbuRgNv1oTTDW&#10;tuYdXfc+FQHCLkYFmfdlLKVLMjLourYkDt6frQz6IKtU6grrADeF7EXRQBrMOSxkWNJPRsn//mIU&#10;rEfl/Lyx9zotlr/r0/Y0XhzGXqn2ZzP/BuGp8e/wq73RCvpRfw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FqxQAAAN0AAAAPAAAAAAAAAAAAAAAAAJgCAABkcnMv&#10;ZG93bnJldi54bWxQSwUGAAAAAAQABAD1AAAAigMAAAAA&#10;" filled="f" stroked="f">
                  <v:textbox inset="0,0,0,0">
                    <w:txbxContent>
                      <w:p w:rsidR="008B605C" w:rsidRDefault="008B605C" w:rsidP="004D3646">
                        <w:r>
                          <w:rPr>
                            <w:color w:val="353535"/>
                            <w:sz w:val="20"/>
                          </w:rPr>
                          <w:t>Оптовый</w:t>
                        </w:r>
                      </w:p>
                    </w:txbxContent>
                  </v:textbox>
                </v:rect>
                <v:rect id="Rectangle 5058" o:spid="_x0000_s1083" style="position:absolute;left:25541;top:21368;width:424;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1GMIA&#10;AADdAAAADwAAAGRycy9kb3ducmV2LnhtbERPTYvCMBC9C/6HMMLeNHVB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UYwgAAAN0AAAAPAAAAAAAAAAAAAAAAAJgCAABkcnMvZG93&#10;bnJldi54bWxQSwUGAAAAAAQABAD1AAAAhwMAAAAA&#10;" filled="f" stroked="f">
                  <v:textbox inset="0,0,0,0">
                    <w:txbxContent>
                      <w:p w:rsidR="008B605C" w:rsidRDefault="008B605C" w:rsidP="004D3646">
                        <w:r>
                          <w:rPr>
                            <w:color w:val="353535"/>
                            <w:sz w:val="20"/>
                          </w:rPr>
                          <w:t xml:space="preserve"> </w:t>
                        </w:r>
                      </w:p>
                    </w:txbxContent>
                  </v:textbox>
                </v:rect>
                <v:rect id="Rectangle 5059" o:spid="_x0000_s1084" style="position:absolute;left:20619;top:22846;width:642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g8UA&#10;AADdAAAADwAAAGRycy9kb3ducmV2LnhtbESPT4vCMBTE78J+h/AWvGmq4G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1CDxQAAAN0AAAAPAAAAAAAAAAAAAAAAAJgCAABkcnMv&#10;ZG93bnJldi54bWxQSwUGAAAAAAQABAD1AAAAigMAAAAA&#10;" filled="f" stroked="f">
                  <v:textbox inset="0,0,0,0">
                    <w:txbxContent>
                      <w:p w:rsidR="008B605C" w:rsidRDefault="008B605C" w:rsidP="004D3646">
                        <w:r>
                          <w:rPr>
                            <w:color w:val="353535"/>
                            <w:sz w:val="20"/>
                          </w:rPr>
                          <w:t>торговец</w:t>
                        </w:r>
                      </w:p>
                    </w:txbxContent>
                  </v:textbox>
                </v:rect>
                <v:rect id="Rectangle 5060" o:spid="_x0000_s1085" style="position:absolute;left:25450;top:22846;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zo8QA&#10;AADdAAAADwAAAGRycy9kb3ducmV2LnhtbERPTWvCQBC9F/wPywi91U0LlR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M6PEAAAA3QAAAA8AAAAAAAAAAAAAAAAAmAIAAGRycy9k&#10;b3ducmV2LnhtbFBLBQYAAAAABAAEAPUAAACJAwAAAAA=&#10;" filled="f" stroked="f">
                  <v:textbox inset="0,0,0,0">
                    <w:txbxContent>
                      <w:p w:rsidR="008B605C" w:rsidRDefault="008B605C" w:rsidP="004D3646">
                        <w:r>
                          <w:rPr>
                            <w:color w:val="353535"/>
                            <w:sz w:val="20"/>
                          </w:rPr>
                          <w:t xml:space="preserve"> </w:t>
                        </w:r>
                      </w:p>
                    </w:txbxContent>
                  </v:textbox>
                </v:rect>
                <v:shape id="Shape 5062" o:spid="_x0000_s1086" style="position:absolute;left:28795;top:20574;width:6858;height:5730;visibility:visible;mso-wrap-style:square;v-text-anchor:top" coordsize="685800,573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8l8YA&#10;AADdAAAADwAAAGRycy9kb3ducmV2LnhtbESPQWsCMRSE70L/Q3gFL1IThYpsjSJK0UMv7nrw+Ng8&#10;dxc3L0uSumt/fVMoeBxm5htmtRlsK+7kQ+NYw2yqQBCXzjRcaTgXn29LECEiG2wdk4YHBdisX0Yr&#10;zIzr+UT3PFYiQThkqKGOscukDGVNFsPUdcTJuzpvMSbpK2k89gluWzlXaiEtNpwWauxoV1N5y7+t&#10;hkP/VeXyNjs2nbr4iTsU4eey13r8Omw/QEQa4jP83z4aDe9qMYe/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o8l8YAAADdAAAADwAAAAAAAAAAAAAAAACYAgAAZHJz&#10;L2Rvd25yZXYueG1sUEsFBgAAAAAEAAQA9QAAAIsDAAAAAA==&#10;" path="m685800,l,,,573024r685800,l685800,xe" filled="f" strokecolor="#010101">
                  <v:stroke miterlimit="66585f" joinstyle="miter" endcap="round"/>
                  <v:path arrowok="t" textboxrect="0,0,685800,573024"/>
                </v:shape>
                <v:rect id="Rectangle 5065" o:spid="_x0000_s1087" style="position:absolute;left:29763;top:21368;width:6520;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QO8UA&#10;AADdAAAADwAAAGRycy9kb3ducmV2LnhtbESPT4vCMBTE74LfITxhb5oqK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pA7xQAAAN0AAAAPAAAAAAAAAAAAAAAAAJgCAABkcnMv&#10;ZG93bnJldi54bWxQSwUGAAAAAAQABAD1AAAAigMAAAAA&#10;" filled="f" stroked="f">
                  <v:textbox inset="0,0,0,0">
                    <w:txbxContent>
                      <w:p w:rsidR="008B605C" w:rsidRDefault="008B605C" w:rsidP="004D3646">
                        <w:proofErr w:type="spellStart"/>
                        <w:r>
                          <w:rPr>
                            <w:color w:val="353535"/>
                            <w:sz w:val="20"/>
                          </w:rPr>
                          <w:t>Мелкооп</w:t>
                        </w:r>
                        <w:proofErr w:type="spellEnd"/>
                      </w:p>
                    </w:txbxContent>
                  </v:textbox>
                </v:rect>
                <v:rect id="Rectangle 5066" o:spid="_x0000_s1088" style="position:absolute;left:29763;top:22823;width:4431;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OTMUA&#10;AADdAAAADwAAAGRycy9kb3ducmV2LnhtbESPQYvCMBSE7wv+h/AEb2vqgkWrUURX9Lirgnp7NM+2&#10;2LyUJtrqr98sCB6HmfmGmc5bU4o71a6wrGDQj0AQp1YXnCk47NefIxDOI2ssLZOCBzmYzzofU0y0&#10;bfiX7jufiQBhl6CC3PsqkdKlORl0fVsRB+9ia4M+yDqTusYmwE0pv6IolgYLDgs5VrTMKb3ubkbB&#10;ZlQtTlv7bLLy+7w5/hzHq/3YK9XrtosJCE+tf4df7a1WMIzi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A5MxQAAAN0AAAAPAAAAAAAAAAAAAAAAAJgCAABkcnMv&#10;ZG93bnJldi54bWxQSwUGAAAAAAQABAD1AAAAigMAAAAA&#10;" filled="f" stroked="f">
                  <v:textbox inset="0,0,0,0">
                    <w:txbxContent>
                      <w:p w:rsidR="008B605C" w:rsidRDefault="008B605C" w:rsidP="004D3646">
                        <w:proofErr w:type="spellStart"/>
                        <w:r>
                          <w:rPr>
                            <w:color w:val="353535"/>
                            <w:sz w:val="20"/>
                          </w:rPr>
                          <w:t>товый</w:t>
                        </w:r>
                        <w:proofErr w:type="spellEnd"/>
                      </w:p>
                    </w:txbxContent>
                  </v:textbox>
                </v:rect>
                <v:rect id="Rectangle 5067" o:spid="_x0000_s1089" style="position:absolute;left:33093;top:22823;width:424;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r18cA&#10;AADdAAAADwAAAGRycy9kb3ducmV2LnhtbESPQWvCQBSE74L/YXmF3nTTghpTVxGr6LE1BdvbI/ua&#10;hO6+Ddmtif56tyD0OMzMN8xi1VsjztT62rGCp3ECgrhwuuZSwUe+G6UgfEDWaByTggt5WC2HgwVm&#10;2nX8TudjKEWEsM9QQRVCk0npi4os+rFriKP37VqLIcq2lLrFLsKtkc9JMpUWa44LFTa0qaj4Of5a&#10;Bfu0WX8e3LUrzfZrf3o7zV/zeVDq8aFfv4AI1If/8L190AomyX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4q9fHAAAA3QAAAA8AAAAAAAAAAAAAAAAAmAIAAGRy&#10;cy9kb3ducmV2LnhtbFBLBQYAAAAABAAEAPUAAACMAwAAAAA=&#10;" filled="f" stroked="f">
                  <v:textbox inset="0,0,0,0">
                    <w:txbxContent>
                      <w:p w:rsidR="008B605C" w:rsidRDefault="008B605C" w:rsidP="004D3646">
                        <w:r>
                          <w:rPr>
                            <w:color w:val="353535"/>
                            <w:sz w:val="20"/>
                          </w:rPr>
                          <w:t xml:space="preserve"> </w:t>
                        </w:r>
                      </w:p>
                    </w:txbxContent>
                  </v:textbox>
                </v:rect>
                <v:rect id="Rectangle 5068" o:spid="_x0000_s1090" style="position:absolute;left:29763;top:24310;width:6426;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c/pcQA&#10;AADdAAAADwAAAGRycy9kb3ducmV2LnhtbERPTWvCQBC9F/wPywi91U0LlRizEdGWeNRYsL0N2TEJ&#10;zc6G7DZJ++vdg9Dj432nm8m0YqDeNZYVPC8iEMSl1Q1XCj7O708xCOeRNbaWScEvOdhks4cUE21H&#10;PtFQ+EqEEHYJKqi97xIpXVmTQbewHXHgrrY36APsK6l7HEO4aeVLFC2lwYZDQ40d7Woqv4sfoyCP&#10;u+3nwf6NVfv2lV+Ol9X+vPJKPc6n7RqEp8n/i+/ug1bwGi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P6XEAAAA3QAAAA8AAAAAAAAAAAAAAAAAmAIAAGRycy9k&#10;b3ducmV2LnhtbFBLBQYAAAAABAAEAPUAAACJAwAAAAA=&#10;" filled="f" stroked="f">
                  <v:textbox inset="0,0,0,0">
                    <w:txbxContent>
                      <w:p w:rsidR="008B605C" w:rsidRDefault="008B605C" w:rsidP="004D3646">
                        <w:r>
                          <w:rPr>
                            <w:color w:val="353535"/>
                            <w:sz w:val="20"/>
                          </w:rPr>
                          <w:t>торговец</w:t>
                        </w:r>
                      </w:p>
                    </w:txbxContent>
                  </v:textbox>
                </v:rect>
                <v:shape id="Shape 5070" o:spid="_x0000_s1091" style="position:absolute;left:36796;top:20574;width:7994;height:4587;visibility:visible;mso-wrap-style:square;v-text-anchor:top" coordsize="799338,458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ga8EA&#10;AADdAAAADwAAAGRycy9kb3ducmV2LnhtbERPzYrCMBC+C75DGMGbpgruSjUtUnBZBGG3+gBjM7bF&#10;ZlKbWOvbm8PCHj++/206mEb01LnasoLFPAJBXFhdc6ngfNrP1iCcR9bYWCYFL3KQJuPRFmNtn/xL&#10;fe5LEULYxaig8r6NpXRFRQbd3LbEgbvazqAPsCul7vAZwk0jl1H0IQ3WHBoqbCmrqLjlD6MgWxT9&#10;3q3LIx/yn8eXvV+yZXNRajoZdhsQngb/L/5zf2sFq+gz7A9vwhOQy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goGvBAAAA3QAAAA8AAAAAAAAAAAAAAAAAmAIAAGRycy9kb3du&#10;cmV2LnhtbFBLBQYAAAAABAAEAPUAAACGAwAAAAA=&#10;" path="m799338,l,,,458724r799338,l799338,xe" filled="f" strokecolor="#010101">
                  <v:stroke miterlimit="66585f" joinstyle="miter" endcap="round"/>
                  <v:path arrowok="t" textboxrect="0,0,799338,458724"/>
                </v:shape>
                <v:rect id="Rectangle 5073" o:spid="_x0000_s1092" style="position:absolute;left:37764;top:21368;width:8059;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7CccA&#10;AADdAAAADwAAAGRycy9kb3ducmV2LnhtbESPT2vCQBTE7wW/w/KE3uqmFq1JXUX8gx5tLKS9PbKv&#10;STD7NmRXk/bTdwuCx2FmfsPMl72pxZVaV1lW8DyKQBDnVldcKPg47Z5mIJxH1lhbJgU/5GC5GDzM&#10;MdG243e6pr4QAcIuQQWl900ipctLMuhGtiEO3rdtDfog20LqFrsAN7UcR9FUGqw4LJTY0Lqk/Jxe&#10;jIL9rFl9HuxvV9Tbr312zOLNKfZKPQ771RsIT72/h2/tg1YwiV5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aOwnHAAAA3QAAAA8AAAAAAAAAAAAAAAAAmAIAAGRy&#10;cy9kb3ducmV2LnhtbFBLBQYAAAAABAAEAPUAAACMAwAAAAA=&#10;" filled="f" stroked="f">
                  <v:textbox inset="0,0,0,0">
                    <w:txbxContent>
                      <w:p w:rsidR="008B605C" w:rsidRDefault="008B605C" w:rsidP="004D3646">
                        <w:r>
                          <w:rPr>
                            <w:color w:val="353535"/>
                            <w:sz w:val="20"/>
                          </w:rPr>
                          <w:t>Розничный</w:t>
                        </w:r>
                      </w:p>
                    </w:txbxContent>
                  </v:textbox>
                </v:rect>
                <v:rect id="Rectangle 5074" o:spid="_x0000_s1093" style="position:absolute;left:43823;top:21368;width:423;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OjfccA&#10;AADdAAAADwAAAGRycy9kb3ducmV2LnhtbESPT2vCQBTE7wW/w/KE3uqmUq1JXUX8gx5tLKS9PbKv&#10;STD7NmRXk/bTdwuCx2FmfsPMl72pxZVaV1lW8DyKQBDnVldcKPg47Z5mIJxH1lhbJgU/5GC5GDzM&#10;MdG243e6pr4QAcIuQQWl900ipctLMuhGtiEO3rdtDfog20LqFrsAN7UcR9FUGqw4LJTY0Lqk/Jxe&#10;jIL9rFl9HuxvV9Tbr312zOLNKfZKPQ771RsIT72/h2/tg1YwiV5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zo33HAAAA3QAAAA8AAAAAAAAAAAAAAAAAmAIAAGRy&#10;cy9kb3ducmV2LnhtbFBLBQYAAAAABAAEAPUAAACMAwAAAAA=&#10;" filled="f" stroked="f">
                  <v:textbox inset="0,0,0,0">
                    <w:txbxContent>
                      <w:p w:rsidR="008B605C" w:rsidRDefault="008B605C" w:rsidP="004D3646">
                        <w:r>
                          <w:rPr>
                            <w:color w:val="353535"/>
                            <w:sz w:val="20"/>
                          </w:rPr>
                          <w:t xml:space="preserve"> </w:t>
                        </w:r>
                      </w:p>
                    </w:txbxContent>
                  </v:textbox>
                </v:rect>
                <v:rect id="Rectangle 5075" o:spid="_x0000_s1094" style="position:absolute;left:37764;top:22846;width:642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8G5sUA&#10;AADdAAAADwAAAGRycy9kb3ducmV2LnhtbESPS4vCQBCE78L+h6EXvOlkBV9ZR5FV0aMv0L01md4k&#10;bKYnZEYT/fWOIHgsquorajJrTCGuVLncsoKvbgSCOLE651TB8bDqjEA4j6yxsEwKbuRgNv1oTTDW&#10;tuYdXfc+FQHCLkYFmfdlLKVLMjLourYkDt6frQz6IKtU6grrADeF7EXRQBrMOSxkWNJPRsn//mIU&#10;rEfl/Lyx9zotlr/r0/Y0XhzGXqn2ZzP/BuGp8e/wq73RCvrRsA/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wbmxQAAAN0AAAAPAAAAAAAAAAAAAAAAAJgCAABkcnMv&#10;ZG93bnJldi54bWxQSwUGAAAAAAQABAD1AAAAigMAAAAA&#10;" filled="f" stroked="f">
                  <v:textbox inset="0,0,0,0">
                    <w:txbxContent>
                      <w:p w:rsidR="008B605C" w:rsidRDefault="008B605C" w:rsidP="004D3646">
                        <w:r>
                          <w:rPr>
                            <w:color w:val="353535"/>
                            <w:sz w:val="20"/>
                          </w:rPr>
                          <w:t>торговец</w:t>
                        </w:r>
                      </w:p>
                    </w:txbxContent>
                  </v:textbox>
                </v:rect>
                <v:rect id="Rectangle 5076" o:spid="_x0000_s1095" style="position:absolute;left:42595;top:22846;width:4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YkccA&#10;AADdAAAADwAAAGRycy9kb3ducmV2LnhtbESPQWvCQBSE74L/YXmF3nTTghpTVxGr6LE1BdvbI/ua&#10;hO6+Ddmtif56tyD0OMzMN8xi1VsjztT62rGCp3ECgrhwuuZSwUe+G6UgfEDWaByTggt5WC2HgwVm&#10;2nX8TudjKEWEsM9QQRVCk0npi4os+rFriKP37VqLIcq2lLrFLsKtkc9JMpUWa44LFTa0qaj4Of5a&#10;Bfu0WX8e3LUrzfZrf3o7zV/zeVDq8aFfv4AI1If/8L190AomyWw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tmJHHAAAA3QAAAA8AAAAAAAAAAAAAAAAAmAIAAGRy&#10;cy9kb3ducmV2LnhtbFBLBQYAAAAABAAEAPUAAACMAwAAAAA=&#10;" filled="f" stroked="f">
                  <v:textbox inset="0,0,0,0">
                    <w:txbxContent>
                      <w:p w:rsidR="008B605C" w:rsidRDefault="008B605C" w:rsidP="004D3646">
                        <w:r>
                          <w:rPr>
                            <w:color w:val="353535"/>
                            <w:sz w:val="20"/>
                          </w:rPr>
                          <w:t xml:space="preserve"> </w:t>
                        </w:r>
                      </w:p>
                    </w:txbxContent>
                  </v:textbox>
                </v:rect>
                <v:shape id="Shape 5078" o:spid="_x0000_s1096" style="position:absolute;left:45940;top:20574;width:9160;height:3444;visibility:visible;mso-wrap-style:square;v-text-anchor:top" coordsize="915924,3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OlsMA&#10;AADdAAAADwAAAGRycy9kb3ducmV2LnhtbERPPW/CMBDdK/U/WFepW3FAKqAUEwWkVAxdCDB0O8VH&#10;EiU+h9hNwr+vByTGp/e9SSbTioF6V1tWMJ9FIIgLq2suFZxP2ccahPPIGlvLpOBODpLt68sGY21H&#10;PtKQ+1KEEHYxKqi872IpXVGRQTezHXHgrrY36APsS6l7HEO4aeUiipbSYM2hocKO9hUVTf5nFJyy&#10;7Ptnl5bd7zisbk1t3XDJnFLvb1P6BcLT5J/ih/ugFXxGqzA3vA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VOlsMAAADdAAAADwAAAAAAAAAAAAAAAACYAgAAZHJzL2Rv&#10;d25yZXYueG1sUEsFBgAAAAAEAAQA9QAAAIgDAAAAAA==&#10;" path="m915924,l,,,344424r915924,l915924,xe" filled="f" strokecolor="#010101">
                  <v:stroke miterlimit="66585f" joinstyle="miter" endcap="round"/>
                  <v:path arrowok="t" textboxrect="0,0,915924,344424"/>
                </v:shape>
                <v:rect id="Rectangle 5081" o:spid="_x0000_s1097" style="position:absolute;left:46901;top:21390;width:9269;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wwsYA&#10;AADdAAAADwAAAGRycy9kb3ducmV2LnhtbESPQWvCQBSE7wX/w/IKvTUbC5YYs4pYJR5bFWxvj+wz&#10;Cc2+Ddk1SfvruwXB4zAz3zDZajSN6KlztWUF0ygGQVxYXXOp4HTcPScgnEfW2FgmBT/kYLWcPGSY&#10;ajvwB/UHX4oAYZeigsr7NpXSFRUZdJFtiYN3sZ1BH2RXSt3hEOCmkS9x/CoN1hwWKmxpU1Hxfbga&#10;BXnSrj/39ncom+1Xfn4/z9+Oc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FwwsYAAADdAAAADwAAAAAAAAAAAAAAAACYAgAAZHJz&#10;L2Rvd25yZXYueG1sUEsFBgAAAAAEAAQA9QAAAIsDAAAAAA==&#10;" filled="f" stroked="f">
                  <v:textbox inset="0,0,0,0">
                    <w:txbxContent>
                      <w:p w:rsidR="008B605C" w:rsidRDefault="008B605C" w:rsidP="004D3646">
                        <w:r>
                          <w:rPr>
                            <w:color w:val="353535"/>
                            <w:sz w:val="20"/>
                          </w:rPr>
                          <w:t>Потребитель</w:t>
                        </w:r>
                      </w:p>
                    </w:txbxContent>
                  </v:textbox>
                </v:rect>
                <v:shape id="Shape 5082" o:spid="_x0000_s1098" style="position:absolute;left:18463;top:1905;width:27477;height:762;visibility:visible;mso-wrap-style:square;v-text-anchor:top" coordsize="27477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Yj8QA&#10;AADdAAAADwAAAGRycy9kb3ducmV2LnhtbESP3YrCMBSE7wXfIRzBG1lTBV3pGkWUBRcF8WfvD82x&#10;KTYnpcnW7tsbQfBymJlvmPmytaVoqPaFYwWjYQKCOHO64FzB5fz9MQPhA7LG0jEp+CcPy0W3M8dU&#10;uzsfqTmFXEQI+xQVmBCqVEqfGbLoh64ijt7V1RZDlHUudY33CLelHCfJVFosOC4YrGhtKLud/qyC&#10;ox9Ul/3njs3m3Jj2d/Cjy8NEqX6vXX2BCNSGd/jV3moFk2Q2hu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4mI/EAAAA3QAAAA8AAAAAAAAAAAAAAAAAmAIAAGRycy9k&#10;b3ducmV2LnhtbFBLBQYAAAAABAAEAPUAAACJAwAAAAA=&#10;" path="m2671572,r76200,38100l2671572,76200r,-33528l4572,42672c2286,42672,,40386,,38100,,35814,2286,33528,4572,33528r2667000,l2671572,xe" fillcolor="#010101" stroked="f" strokeweight="0">
                  <v:stroke miterlimit="66585f" joinstyle="miter" endcap="round"/>
                  <v:path arrowok="t" textboxrect="0,0,2747772,76200"/>
                </v:shape>
                <v:shape id="Shape 64703" o:spid="_x0000_s1099" style="position:absolute;left:24223;width:12558;height:2286;visibility:visible;mso-wrap-style:square;v-text-anchor:top" coordsize="1255776,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QfscA&#10;AADeAAAADwAAAGRycy9kb3ducmV2LnhtbESPQWvCQBSE74X+h+UVvNXdqtg2zUaKUBAFQS3i8TX7&#10;moRm34bsGqO/3hWEHoeZ+YZJZ72tRUetrxxreBkqEMS5MxUXGr53X89vIHxANlg7Jg1n8jDLHh9S&#10;TIw78Ya6bShEhLBPUEMZQpNI6fOSLPqha4ij9+taiyHKtpCmxVOE21qOlJpKixXHhRIbmpeU/22P&#10;VsPOTjoVVvnyYC7S2/59v57/jLQePPWfHyAC9eE/fG8vjIbp5FWN4XYnXgGZ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OkH7HAAAA3gAAAA8AAAAAAAAAAAAAAAAAmAIAAGRy&#10;cy9kb3ducmV2LnhtbFBLBQYAAAAABAAEAPUAAACMAwAAAAA=&#10;" path="m,l1255776,r,228600l,228600,,e" stroked="f" strokeweight="0">
                  <v:stroke miterlimit="66585f" joinstyle="miter" endcap="round"/>
                  <v:path arrowok="t" textboxrect="0,0,1255776,228600"/>
                </v:shape>
                <v:rect id="Rectangle 5084" o:spid="_x0000_s1100" style="position:absolute;left:25146;top:740;width:1221;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bTWscA&#10;AADdAAAADwAAAGRycy9kb3ducmV2LnhtbESPT2vCQBTE7wW/w/KE3uqmUkuM2Yj4Bz3WWLC9PbLP&#10;JDT7NmRXE/vpu4VCj8PM/IZJl4NpxI06V1tW8DyJQBAXVtdcKng/7Z5iEM4ja2wsk4I7OVhmo4cU&#10;E217PtIt96UIEHYJKqi8bxMpXVGRQTexLXHwLrYz6IPsSqk77APcNHIaRa/SYM1hocKW1hUVX/nV&#10;KNjH7erjYL/7stl+7s9v5/nmNPdKPY6H1QKEp8H/h//aB61gF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m01rHAAAA3QAAAA8AAAAAAAAAAAAAAAAAmAIAAGRy&#10;cy9kb3ducmV2LnhtbFBLBQYAAAAABAAEAPUAAACMAwAAAAA=&#10;" filled="f" stroked="f">
                  <v:textbox inset="0,0,0,0">
                    <w:txbxContent>
                      <w:p w:rsidR="008B605C" w:rsidRDefault="008B605C" w:rsidP="004D3646">
                        <w:r>
                          <w:rPr>
                            <w:color w:val="353535"/>
                            <w:sz w:val="20"/>
                          </w:rPr>
                          <w:t>П</w:t>
                        </w:r>
                      </w:p>
                    </w:txbxContent>
                  </v:textbox>
                </v:rect>
                <v:rect id="Rectangle 5085" o:spid="_x0000_s1101" style="position:absolute;left:26068;top:740;width:84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2wcUA&#10;AADdAAAADwAAAGRycy9kb3ducmV2LnhtbESPT4vCMBTE78J+h/AWvGmq4FKrUWRX0aN/FtTbo3m2&#10;xealNNHW/fRGEPY4zMxvmOm8NaW4U+0KywoG/QgEcWp1wZmC38OqF4NwHlljaZkUPMjBfPbRmWKi&#10;bcM7uu99JgKEXYIKcu+rREqX5mTQ9W1FHLyLrQ36IOtM6hqbADelHEbRlzRYcFjIsaLvnNLr/mYU&#10;rONqcdrYvyYrl+f1cXsc/xzG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nbBxQAAAN0AAAAPAAAAAAAAAAAAAAAAAJgCAABkcnMv&#10;ZG93bnJldi54bWxQSwUGAAAAAAQABAD1AAAAigMAAAAA&#10;" filled="f" stroked="f">
                  <v:textbox inset="0,0,0,0">
                    <w:txbxContent>
                      <w:p w:rsidR="008B605C" w:rsidRDefault="008B605C" w:rsidP="004D3646">
                        <w:r>
                          <w:rPr>
                            <w:color w:val="353535"/>
                            <w:sz w:val="20"/>
                          </w:rPr>
                          <w:t>р</w:t>
                        </w:r>
                      </w:p>
                    </w:txbxContent>
                  </v:textbox>
                </v:rect>
                <v:rect id="Rectangle 5086" o:spid="_x0000_s1102" style="position:absolute;left:26700;top:740;width:3599;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otsUA&#10;AADdAAAADwAAAGRycy9kb3ducmV2LnhtbESPT4vCMBTE78J+h/AWvGmqoNRqFNl10aN/FtTbo3m2&#10;xealNFlb/fRGEPY4zMxvmNmiNaW4Ue0KywoG/QgEcWp1wZmC38NPLwbhPLLG0jIpuJODxfyjM8NE&#10;24Z3dNv7TAQIuwQV5N5XiZQuzcmg69uKOHgXWxv0QdaZ1DU2AW5KOYyisTRYcFjIsaKvnNLr/s8o&#10;WMfV8rSxjyYrV+f1cXucfB8mXqnuZ7ucgvDU+v/wu73RCkZRP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Oi2xQAAAN0AAAAPAAAAAAAAAAAAAAAAAJgCAABkcnMv&#10;ZG93bnJldi54bWxQSwUGAAAAAAQABAD1AAAAigMAAAAA&#10;" filled="f" stroked="f">
                  <v:textbox inset="0,0,0,0">
                    <w:txbxContent>
                      <w:p w:rsidR="008B605C" w:rsidRDefault="008B605C" w:rsidP="004D3646">
                        <w:r>
                          <w:rPr>
                            <w:color w:val="353535"/>
                            <w:sz w:val="20"/>
                          </w:rPr>
                          <w:t>ямой</w:t>
                        </w:r>
                      </w:p>
                    </w:txbxContent>
                  </v:textbox>
                </v:rect>
                <v:rect id="Rectangle 5087" o:spid="_x0000_s1103" style="position:absolute;left:29405;top:740;width:424;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NLccA&#10;AADdAAAADwAAAGRycy9kb3ducmV2LnhtbESPT2vCQBTE7wW/w/KE3uqmQm2M2Yj4Bz3WWLC9PbLP&#10;JDT7NmRXE/vpu4VCj8PM/IZJl4NpxI06V1tW8DyJQBAXVtdcKng/7Z5iEM4ja2wsk4I7OVhmo4cU&#10;E217PtIt96UIEHYJKqi8bxMpXVGRQTexLXHwLrYz6IPsSqk77APcNHIaRTNpsOawUGFL64qKr/xq&#10;FOzjdvVxsN992Ww/9+e383xzmnulHsfDagHC0+D/w3/tg1bwEsW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0TS3HAAAA3QAAAA8AAAAAAAAAAAAAAAAAmAIAAGRy&#10;cy9kb3ducmV2LnhtbFBLBQYAAAAABAAEAPUAAACMAwAAAAA=&#10;" filled="f" stroked="f">
                  <v:textbox inset="0,0,0,0">
                    <w:txbxContent>
                      <w:p w:rsidR="008B605C" w:rsidRDefault="008B605C" w:rsidP="004D3646">
                        <w:r>
                          <w:rPr>
                            <w:color w:val="353535"/>
                            <w:sz w:val="20"/>
                          </w:rPr>
                          <w:t xml:space="preserve"> </w:t>
                        </w:r>
                      </w:p>
                    </w:txbxContent>
                  </v:textbox>
                </v:rect>
                <v:rect id="Rectangle 5088" o:spid="_x0000_s1104" style="position:absolute;left:29717;top:740;width:1823;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ZX8MA&#10;AADdAAAADwAAAGRycy9kb3ducmV2LnhtbERPz2vCMBS+D/wfwht4m+kGk1qNIm6jPW4qqLdH82yL&#10;yUtpMlv965fDwOPH93uxGqwRV+p841jB6yQBQVw63XClYL/7eklB+ICs0TgmBTfysFqOnhaYadfz&#10;D123oRIxhH2GCuoQ2kxKX9Zk0U9cSxy5s+sshgi7SuoO+xhujXxLkqm02HBsqLGlTU3lZftrFeRp&#10;uz4W7t5X5vOUH74Ps4/dL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ZX8MAAADdAAAADwAAAAAAAAAAAAAAAACYAgAAZHJzL2Rv&#10;d25yZXYueG1sUEsFBgAAAAAEAAQA9QAAAIgDAAAAAA==&#10;" filled="f" stroked="f">
                  <v:textbox inset="0,0,0,0">
                    <w:txbxContent>
                      <w:p w:rsidR="008B605C" w:rsidRDefault="008B605C" w:rsidP="004D3646">
                        <w:proofErr w:type="spellStart"/>
                        <w:r>
                          <w:rPr>
                            <w:color w:val="353535"/>
                            <w:sz w:val="20"/>
                          </w:rPr>
                          <w:t>ма</w:t>
                        </w:r>
                        <w:proofErr w:type="spellEnd"/>
                      </w:p>
                    </w:txbxContent>
                  </v:textbox>
                </v:rect>
                <v:rect id="Rectangle 5089" o:spid="_x0000_s1105" style="position:absolute;left:31089;top:740;width:84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8xMYA&#10;AADdAAAADwAAAGRycy9kb3ducmV2LnhtbESPT2vCQBTE74V+h+UVequbFipJzEakf9BjNYJ6e2Sf&#10;STD7NmS3JvXTdwXB4zAzv2Gy+WhacabeNZYVvE4iEMSl1Q1XCrbF90sMwnlkja1lUvBHDub540OG&#10;qbYDr+m88ZUIEHYpKqi971IpXVmTQTexHXHwjrY36IPsK6l7HALctPItiqbSYMNhocaOPmoqT5tf&#10;o2AZd4v9yl6Gqv06LHc/u+SzSLxSz0/jYgbC0+jv4Vt7pRW8R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d8xMYAAADdAAAADwAAAAAAAAAAAAAAAACYAgAAZHJz&#10;L2Rvd25yZXYueG1sUEsFBgAAAAAEAAQA9QAAAIsDAAAAAA==&#10;" filled="f" stroked="f">
                  <v:textbox inset="0,0,0,0">
                    <w:txbxContent>
                      <w:p w:rsidR="008B605C" w:rsidRDefault="008B605C" w:rsidP="004D3646">
                        <w:r>
                          <w:rPr>
                            <w:color w:val="353535"/>
                            <w:sz w:val="20"/>
                          </w:rPr>
                          <w:t>р</w:t>
                        </w:r>
                      </w:p>
                    </w:txbxContent>
                  </v:textbox>
                </v:rect>
                <v:rect id="Rectangle 5090" o:spid="_x0000_s1106" style="position:absolute;left:31729;top:740;width:4796;height:1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DhMMA&#10;AADdAAAADwAAAGRycy9kb3ducmV2LnhtbERPz2vCMBS+D/wfwht4m+kGE1uNIm6jPW4qqLdH82yL&#10;yUtpMlv965fDwOPH93uxGqwRV+p841jB6yQBQVw63XClYL/7epmB8AFZo3FMCm7kYbUcPS0w067n&#10;H7puQyViCPsMFdQhtJmUvqzJop+4ljhyZ9dZDBF2ldQd9jHcGvmWJFNpseHYUGNLm5rKy/bXKshn&#10;7fpYuHtfmc9Tfvg+pB+7N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DhMMAAADdAAAADwAAAAAAAAAAAAAAAACYAgAAZHJzL2Rv&#10;d25yZXYueG1sUEsFBgAAAAAEAAQA9QAAAIgDAAAAAA==&#10;" filled="f" stroked="f">
                  <v:textbox inset="0,0,0,0">
                    <w:txbxContent>
                      <w:p w:rsidR="008B605C" w:rsidRDefault="008B605C" w:rsidP="004D3646">
                        <w:proofErr w:type="spellStart"/>
                        <w:r>
                          <w:rPr>
                            <w:color w:val="353535"/>
                            <w:sz w:val="20"/>
                          </w:rPr>
                          <w:t>кетинг</w:t>
                        </w:r>
                        <w:proofErr w:type="spellEnd"/>
                      </w:p>
                    </w:txbxContent>
                  </v:textbox>
                </v:rect>
                <v:shape id="Shape 5091" o:spid="_x0000_s1107" style="position:absolute;left:18463;top:7627;width:18333;height:762;visibility:visible;mso-wrap-style:square;v-text-anchor:top" coordsize="18333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Mt1MgA&#10;AADdAAAADwAAAGRycy9kb3ducmV2LnhtbESP3WrCQBSE7wt9h+UIvZG6sf7QptmIKEIVvIj1AQ7Z&#10;02wwezbNrpr26buC0MthZr5hskVvG3GhzteOFYxHCQji0umaKwXHz83zKwgfkDU2jknBD3lY5I8P&#10;GabaXbmgyyFUIkLYp6jAhNCmUvrSkEU/ci1x9L5cZzFE2VVSd3iNcNvIlySZS4s1xwWDLa0MlafD&#10;2SpYlcNqP/0eNr/r4jjZLQs93xqt1NOgX76DCNSH//C9/aEVzJK3MdzexCc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y3UyAAAAN0AAAAPAAAAAAAAAAAAAAAAAJgCAABk&#10;cnMvZG93bnJldi54bWxQSwUGAAAAAAQABAD1AAAAjQMAAAAA&#10;" path="m1757172,r76200,38100l1757172,76200r,-33534l4572,41910c2286,41910,,39624,,37338,,35052,2286,32766,4572,32766r1752600,757l1757172,xe" fillcolor="#010101" stroked="f" strokeweight="0">
                  <v:stroke miterlimit="66585f" joinstyle="miter" endcap="round"/>
                  <v:path arrowok="t" textboxrect="0,0,1833372,76200"/>
                </v:shape>
                <v:shape id="Shape 5092" o:spid="_x0000_s1108" style="position:absolute;left:44752;top:7620;width:1188;height:762;visibility:visible;mso-wrap-style:square;v-text-anchor:top" coordsize="1188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UV8YA&#10;AADdAAAADwAAAGRycy9kb3ducmV2LnhtbESPQUsDMRSE7wX/Q3hCb21ioVbXpqUIotiDtBbs8bF5&#10;7q5uXpbktV37640g9DjMzDfMfNn7Vh0ppiawhZuxAUVcBtdwZWH3/jS6A5UE2WEbmCz8UILl4mow&#10;x8KFE2/ouJVKZQinAi3UIl2hdSpr8pjGoSPO3meIHiXLWGkX8ZThvtUTY261x4bzQo0dPdZUfm8P&#10;3sLqefb2tZ8ZHV8/Dnt/Ztmtk1g7vO5XD6CEermE/9svzsLU3E/g701+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lUV8YAAADdAAAADwAAAAAAAAAAAAAAAACYAgAAZHJz&#10;L2Rvd25yZXYueG1sUEsFBgAAAAAEAAQA9QAAAIsDAAAAAA==&#10;" path="m42672,r76200,38100l42672,76200r,-33528l4572,42672c2286,42672,,40386,,38100,,35814,2286,33528,4572,33528r38100,l42672,xe" fillcolor="#010101" stroked="f" strokeweight="0">
                  <v:stroke miterlimit="66585f" joinstyle="miter" endcap="round"/>
                  <v:path arrowok="t" textboxrect="0,0,118872,76200"/>
                </v:shape>
                <v:shape id="Shape 5093" o:spid="_x0000_s1109" style="position:absolute;left:18463;top:14478;width:1188;height:762;visibility:visible;mso-wrap-style:square;v-text-anchor:top" coordsize="1188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xzMYA&#10;AADdAAAADwAAAGRycy9kb3ducmV2LnhtbESPQUsDMRSE70L/Q3hCbzZRqdW1aSmCtOhBrAV7fGye&#10;u2s3L0vy2q799Y0geBxm5htmOu99qw4UUxPYwvXIgCIug2u4srD5eL66B5UE2WEbmCz8UIL5bHAx&#10;xcKFI7/TYS2VyhBOBVqoRbpC61TW5DGNQkecva8QPUqWsdIu4jHDfatvjLnTHhvOCzV29FRTuVvv&#10;vYXFcvL2vZ0YHV8+91t/Ytm8JrF2eNkvHkEJ9fIf/muvnIWxebiF3zf5CejZ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XxzMYAAADdAAAADwAAAAAAAAAAAAAAAACYAgAAZHJz&#10;L2Rvd25yZXYueG1sUEsFBgAAAAAEAAQA9QAAAIsDAAAAAA==&#10;" path="m42672,r76200,38100l42672,76200r,-33528l4572,42672c2286,42672,,40386,,38100,,35814,2286,33528,4572,33528r38100,l42672,xe" fillcolor="#010101" stroked="f" strokeweight="0">
                  <v:stroke miterlimit="66585f" joinstyle="miter" endcap="round"/>
                  <v:path arrowok="t" textboxrect="0,0,118872,76200"/>
                </v:shape>
                <v:shape id="Shape 5094" o:spid="_x0000_s1110" style="position:absolute;left:27614;top:14478;width:9182;height:762;visibility:visible;mso-wrap-style:square;v-text-anchor:top" coordsize="9182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VsgA&#10;AADdAAAADwAAAGRycy9kb3ducmV2LnhtbESPQUsDMRSE74L/ITzBm81WtNht02IVoVBXaLut1+fm&#10;ubt087ImsY3/3hQEj8PMfMNM59F04kjOt5YVDAcZCOLK6pZrBeX25eYBhA/IGjvLpOCHPMxnlxdT&#10;zLU98ZqOm1CLBGGfo4ImhD6X0lcNGfQD2xMn79M6gyFJV0vt8JTgppO3WTaSBltOCw329NRQddh8&#10;GwXFW+yei3359fqxHJW7YVwV7wun1PVVfJyACBTDf/ivvdQK7rPxHZzfp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P7BWyAAAAN0AAAAPAAAAAAAAAAAAAAAAAJgCAABk&#10;cnMvZG93bnJldi54bWxQSwUGAAAAAAQABAD1AAAAjQMAAAAA&#10;" path="m842010,r76200,38100l842010,76200r,-33528l4572,42672c2286,42672,,40386,,38100,,35814,2286,33528,4572,33528r837438,l842010,xe" fillcolor="#010101" stroked="f" strokeweight="0">
                  <v:stroke miterlimit="66585f" joinstyle="miter" endcap="round"/>
                  <v:path arrowok="t" textboxrect="0,0,918210,76200"/>
                </v:shape>
                <v:shape id="Shape 5095" o:spid="_x0000_s1111" style="position:absolute;left:44752;top:14478;width:1188;height:762;visibility:visible;mso-wrap-style:square;v-text-anchor:top" coordsize="1188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MI8YA&#10;AADdAAAADwAAAGRycy9kb3ducmV2LnhtbESPQUsDMRSE74L/ITyhN5so1OratBRBWtqDtBbs8bF5&#10;7q5uXpbktV37640g9DjMzDfMZNb7Vh0ppiawhbuhAUVcBtdwZWH3/nr7CCoJssM2MFn4oQSz6fXV&#10;BAsXTryh41YqlSGcCrRQi3SF1qmsyWMaho44e58hepQsY6VdxFOG+1bfG/OgPTacF2rs6KWm8nt7&#10;8Bbmi/Hb135sdFx9HPb+zLJbJ7F2cNPPn0EJ9XIJ/7eXzsLIPI3g701+Anr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DMI8YAAADdAAAADwAAAAAAAAAAAAAAAACYAgAAZHJz&#10;L2Rvd25yZXYueG1sUEsFBgAAAAAEAAQA9QAAAIsDAAAAAA==&#10;" path="m42672,r76200,38100l42672,76200r,-33528l4572,42672c2286,42672,,40386,,38100,,35814,2286,33528,4572,33528r38100,l42672,xe" fillcolor="#010101" stroked="f" strokeweight="0">
                  <v:stroke miterlimit="66585f" joinstyle="miter" endcap="round"/>
                  <v:path arrowok="t" textboxrect="0,0,118872,76200"/>
                </v:shape>
                <v:shape id="Shape 5096" o:spid="_x0000_s1112" style="position:absolute;left:18463;top:21336;width:1188;height:762;visibility:visible;mso-wrap-style:square;v-text-anchor:top" coordsize="1188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JSVMYA&#10;AADdAAAADwAAAGRycy9kb3ducmV2LnhtbESPX0sDMRDE3wW/Q1ihbzZRsK1n01IEseiD9A/Yx+Wy&#10;3l172RzJtj399EYQ+jjMzG+Y6bz3rTpRTE1gC3dDA4q4DK7hysJ283I7AZUE2WEbmCx8U4L57Ppq&#10;ioULZ17RaS2VyhBOBVqoRbpC61TW5DENQ0ecva8QPUqWsdIu4jnDfavvjRlpjw3nhRo7eq6pPKyP&#10;3sLidfyx342Njm+fx53/Ydm+J7F2cNMvnkAJ9XIJ/7eXzsKDeRzB35v8BP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JSVMYAAADdAAAADwAAAAAAAAAAAAAAAACYAgAAZHJz&#10;L2Rvd25yZXYueG1sUEsFBgAAAAAEAAQA9QAAAIsDAAAAAA==&#10;" path="m42672,r76200,38100l42672,76200r,-33528l4572,42672c2286,42672,,40386,,38100,,35814,2286,33528,4572,33528r38100,l42672,xe" fillcolor="#010101" stroked="f" strokeweight="0">
                  <v:stroke miterlimit="66585f" joinstyle="miter" endcap="round"/>
                  <v:path arrowok="t" textboxrect="0,0,118872,76200"/>
                </v:shape>
                <v:shape id="Shape 5097" o:spid="_x0000_s1113" style="position:absolute;left:27614;top:21336;width:1181;height:762;visibility:visible;mso-wrap-style:square;v-text-anchor:top" coordsize="11811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mS8gA&#10;AADdAAAADwAAAGRycy9kb3ducmV2LnhtbESPQWvCQBSE7wX/w/KEXopuDLTV1E1QodhLD41ecntk&#10;X5Ng9m3Iribm13cLhR6HmfmG2WajacWNetdYVrBaRiCIS6sbrhScT++LNQjnkTW2lknBnRxk6exh&#10;i4m2A3/RLfeVCBB2CSqove8SKV1Zk0G3tB1x8L5tb9AH2VdS9zgEuGllHEUv0mDDYaHGjg41lZf8&#10;ahRcd/vL0E1Pa57aIv7Mz8XqdCyUepyPuzcQnkb/H/5rf2gFz9HmFX7fhCcg0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ByZLyAAAAN0AAAAPAAAAAAAAAAAAAAAAAJgCAABk&#10;cnMvZG93bnJldi54bWxQSwUGAAAAAAQABAD1AAAAjQMAAAAA&#10;" path="m41910,r76200,38100l41910,76200r,-33528l4572,42672c2286,42672,,40386,,38100,,35814,2286,33528,4572,33528r37338,l41910,xe" fillcolor="#010101" stroked="f" strokeweight="0">
                  <v:stroke miterlimit="66585f" joinstyle="miter" endcap="round"/>
                  <v:path arrowok="t" textboxrect="0,0,118110,76200"/>
                </v:shape>
                <v:shape id="Shape 5098" o:spid="_x0000_s1114" style="position:absolute;left:35608;top:21336;width:1188;height:762;visibility:visible;mso-wrap-style:square;v-text-anchor:top" coordsize="1188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FjvcMA&#10;AADdAAAADwAAAGRycy9kb3ducmV2LnhtbERPTWsCMRC9F/wPYQRvNWnB2q5GkYJY6qHUCnocNtPd&#10;bTeTJRl1669vDoUeH+97vux9q84UUxPYwt3YgCIug2u4srD/WN8+gkqC7LANTBZ+KMFyMbiZY+HC&#10;hd/pvJNK5RBOBVqoRbpC61TW5DGNQ0ecuc8QPUqGsdIu4iWH+1bfG/OgPTacG2rs6Lmm8nt38hZW&#10;m+nb13FqdHw9nI7+yrLfJrF2NOxXM1BCvfyL/9wvzsLEPOW5+U1+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FjvcMAAADdAAAADwAAAAAAAAAAAAAAAACYAgAAZHJzL2Rv&#10;d25yZXYueG1sUEsFBgAAAAAEAAQA9QAAAIgDAAAAAA==&#10;" path="m42672,r76200,38100l42672,76200r,-33528l4572,42672c2286,42672,,40386,,38100,,35814,2286,33528,4572,33528r38100,l42672,xe" fillcolor="#010101" stroked="f" strokeweight="0">
                  <v:stroke miterlimit="66585f" joinstyle="miter" endcap="round"/>
                  <v:path arrowok="t" textboxrect="0,0,118872,76200"/>
                </v:shape>
                <v:shape id="Shape 5099" o:spid="_x0000_s1115" style="position:absolute;left:44752;top:21336;width:1188;height:762;visibility:visible;mso-wrap-style:square;v-text-anchor:top" coordsize="11887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3GJsYA&#10;AADdAAAADwAAAGRycy9kb3ducmV2LnhtbESPQUsDMRSE74X+h/AKvbWJQq1dm5YiiKKHYi3Y42Pz&#10;3F3dvCzJa7v6641Q8DjMzDfMct37Vp0opiawhaupAUVcBtdwZWH/9jC5BZUE2WEbmCx8U4L1ajhY&#10;YuHCmV/ptJNKZQinAi3UIl2hdSpr8pimoSPO3keIHiXLWGkX8ZzhvtXXxtxojw3nhRo7uq+p/Nod&#10;vYXN43z7eZgbHZ/fjwf/w7J/SWLteNRv7kAJ9fIfvrSfnIWZWSzg701+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3GJsYAAADdAAAADwAAAAAAAAAAAAAAAACYAgAAZHJz&#10;L2Rvd25yZXYueG1sUEsFBgAAAAAEAAQA9QAAAIsDAAAAAA==&#10;" path="m42672,r76200,38100l42672,76200r,-33528l4572,42672c2286,42672,,40386,,38100,,35814,2286,33528,4572,33528r38100,l42672,xe" fillcolor="#010101" stroked="f" strokeweight="0">
                  <v:stroke miterlimit="66585f" joinstyle="miter" endcap="round"/>
                  <v:path arrowok="t" textboxrect="0,0,118872,76200"/>
                </v:shape>
                <w10:anchorlock/>
              </v:group>
            </w:pict>
          </mc:Fallback>
        </mc:AlternateContent>
      </w:r>
    </w:p>
    <w:p w:rsidR="004D3646" w:rsidRDefault="006235EA" w:rsidP="004D3646">
      <w:pPr>
        <w:spacing w:after="85"/>
        <w:ind w:right="126"/>
        <w:jc w:val="right"/>
      </w:pPr>
      <w:r>
        <w:rPr>
          <w:sz w:val="20"/>
        </w:rPr>
        <w:t xml:space="preserve"> </w:t>
      </w:r>
    </w:p>
    <w:p w:rsidR="004D3646" w:rsidRPr="004D3646" w:rsidRDefault="004D3646" w:rsidP="004D3646">
      <w:pPr>
        <w:spacing w:after="0" w:line="240" w:lineRule="auto"/>
        <w:ind w:firstLine="709"/>
        <w:jc w:val="center"/>
        <w:rPr>
          <w:rFonts w:ascii="Times New Roman" w:hAnsi="Times New Roman" w:cs="Times New Roman"/>
          <w:sz w:val="24"/>
          <w:szCs w:val="24"/>
        </w:rPr>
      </w:pPr>
      <w:r w:rsidRPr="004D3646">
        <w:rPr>
          <w:rFonts w:ascii="Times New Roman" w:hAnsi="Times New Roman" w:cs="Times New Roman"/>
          <w:sz w:val="24"/>
          <w:szCs w:val="24"/>
        </w:rPr>
        <w:t>Рисунок</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1</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Каналы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товаров</w:t>
      </w:r>
    </w:p>
    <w:p w:rsidR="004D3646" w:rsidRPr="004D3646" w:rsidRDefault="006235EA" w:rsidP="004D364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Ширина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канала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число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независимых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участников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отдельном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этапе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сбытовой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цепочки.</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описании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каналов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распределения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бизнес-плане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прежде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всего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обосновывается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необходимость</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участия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процессе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продвижения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рынок.</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Далее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идет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описание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порядка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выбора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конкретных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этом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учитываются;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приводится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планируемый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рост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числа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ожидаемый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объем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каждого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них,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также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используемые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предприятием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формы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заинтересованности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Классификацию</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провести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сочетанию</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следующих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признаков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(рисунок</w:t>
      </w:r>
      <w:r w:rsidR="006235EA">
        <w:rPr>
          <w:rFonts w:ascii="Times New Roman" w:hAnsi="Times New Roman" w:cs="Times New Roman"/>
          <w:sz w:val="24"/>
          <w:szCs w:val="24"/>
        </w:rPr>
        <w:t xml:space="preserve"> </w:t>
      </w:r>
      <w:r>
        <w:rPr>
          <w:rFonts w:ascii="Times New Roman" w:hAnsi="Times New Roman" w:cs="Times New Roman"/>
          <w:sz w:val="24"/>
          <w:szCs w:val="24"/>
        </w:rPr>
        <w:t>2</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ab/>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ab/>
        <w:t>от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чьего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имени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работает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ab/>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ab/>
        <w:t>за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чей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счет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ведет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свои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операции.</w:t>
      </w:r>
      <w:r w:rsidR="006235EA">
        <w:rPr>
          <w:rFonts w:ascii="Times New Roman" w:hAnsi="Times New Roman" w:cs="Times New Roman"/>
          <w:sz w:val="24"/>
          <w:szCs w:val="24"/>
        </w:rPr>
        <w:t xml:space="preserve"> </w:t>
      </w:r>
    </w:p>
    <w:tbl>
      <w:tblPr>
        <w:tblW w:w="6588" w:type="dxa"/>
        <w:tblInd w:w="1384" w:type="dxa"/>
        <w:tblCellMar>
          <w:top w:w="59" w:type="dxa"/>
          <w:left w:w="115" w:type="dxa"/>
          <w:right w:w="115" w:type="dxa"/>
        </w:tblCellMar>
        <w:tblLook w:val="04A0" w:firstRow="1" w:lastRow="0" w:firstColumn="1" w:lastColumn="0" w:noHBand="0" w:noVBand="1"/>
      </w:tblPr>
      <w:tblGrid>
        <w:gridCol w:w="2448"/>
        <w:gridCol w:w="2160"/>
        <w:gridCol w:w="1980"/>
      </w:tblGrid>
      <w:tr w:rsidR="004D3646" w:rsidRPr="004D3646" w:rsidTr="000A36F3">
        <w:trPr>
          <w:trHeight w:val="424"/>
        </w:trPr>
        <w:tc>
          <w:tcPr>
            <w:tcW w:w="2448" w:type="dxa"/>
            <w:tcBorders>
              <w:top w:val="nil"/>
              <w:left w:val="nil"/>
              <w:bottom w:val="single" w:sz="4" w:space="0" w:color="000000"/>
              <w:right w:val="single" w:sz="4" w:space="0" w:color="000000"/>
            </w:tcBorders>
            <w:shd w:val="clear" w:color="auto" w:fill="auto"/>
          </w:tcPr>
          <w:p w:rsidR="004D3646" w:rsidRPr="004D3646" w:rsidRDefault="006235EA" w:rsidP="000A36F3">
            <w:pPr>
              <w:spacing w:after="0"/>
              <w:ind w:left="60"/>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4D3646" w:rsidRPr="004D3646" w:rsidRDefault="004D3646" w:rsidP="000A36F3">
            <w:pPr>
              <w:spacing w:after="0"/>
              <w:ind w:right="1"/>
              <w:jc w:val="center"/>
              <w:rPr>
                <w:rFonts w:ascii="Times New Roman" w:hAnsi="Times New Roman" w:cs="Times New Roman"/>
                <w:sz w:val="24"/>
                <w:szCs w:val="24"/>
              </w:rPr>
            </w:pPr>
            <w:r w:rsidRPr="004D3646">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свой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счёт</w:t>
            </w:r>
            <w:r w:rsidR="006235EA">
              <w:rPr>
                <w:rFonts w:ascii="Times New Roman" w:hAnsi="Times New Roman" w:cs="Times New Roman"/>
                <w:sz w:val="24"/>
                <w:szCs w:val="24"/>
              </w:rP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D3646" w:rsidRPr="004D3646" w:rsidRDefault="004D3646" w:rsidP="000A36F3">
            <w:pPr>
              <w:spacing w:after="0"/>
              <w:jc w:val="center"/>
              <w:rPr>
                <w:rFonts w:ascii="Times New Roman" w:hAnsi="Times New Roman" w:cs="Times New Roman"/>
                <w:sz w:val="24"/>
                <w:szCs w:val="24"/>
              </w:rPr>
            </w:pPr>
            <w:r w:rsidRPr="004D3646">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чужой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счёт</w:t>
            </w:r>
            <w:r w:rsidR="006235EA">
              <w:rPr>
                <w:rFonts w:ascii="Times New Roman" w:hAnsi="Times New Roman" w:cs="Times New Roman"/>
                <w:sz w:val="24"/>
                <w:szCs w:val="24"/>
              </w:rPr>
              <w:t xml:space="preserve"> </w:t>
            </w:r>
          </w:p>
        </w:tc>
      </w:tr>
      <w:tr w:rsidR="004D3646" w:rsidRPr="004D3646" w:rsidTr="000A36F3">
        <w:trPr>
          <w:trHeight w:val="424"/>
        </w:trPr>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4D3646" w:rsidRPr="004D3646" w:rsidRDefault="004D3646" w:rsidP="000A36F3">
            <w:pPr>
              <w:spacing w:after="0"/>
              <w:jc w:val="center"/>
              <w:rPr>
                <w:rFonts w:ascii="Times New Roman" w:hAnsi="Times New Roman" w:cs="Times New Roman"/>
                <w:sz w:val="24"/>
                <w:szCs w:val="24"/>
              </w:rPr>
            </w:pPr>
            <w:r w:rsidRPr="004D3646">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своего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имени</w:t>
            </w:r>
            <w:r w:rsidR="006235EA">
              <w:rPr>
                <w:rFonts w:ascii="Times New Roman" w:hAnsi="Times New Roman" w:cs="Times New Roman"/>
                <w:sz w:val="24"/>
                <w:szCs w:val="24"/>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4D3646" w:rsidRPr="004D3646" w:rsidRDefault="004D3646" w:rsidP="000A36F3">
            <w:pPr>
              <w:spacing w:after="0"/>
              <w:jc w:val="center"/>
              <w:rPr>
                <w:rFonts w:ascii="Times New Roman" w:hAnsi="Times New Roman" w:cs="Times New Roman"/>
                <w:sz w:val="24"/>
                <w:szCs w:val="24"/>
              </w:rPr>
            </w:pPr>
            <w:r w:rsidRPr="004D3646">
              <w:rPr>
                <w:rFonts w:ascii="Times New Roman" w:hAnsi="Times New Roman" w:cs="Times New Roman"/>
                <w:b/>
                <w:sz w:val="24"/>
                <w:szCs w:val="24"/>
              </w:rPr>
              <w:t>дилер</w:t>
            </w:r>
            <w:r w:rsidR="006235EA">
              <w:rPr>
                <w:rFonts w:ascii="Times New Roman" w:hAnsi="Times New Roman" w:cs="Times New Roman"/>
                <w:b/>
                <w:sz w:val="24"/>
                <w:szCs w:val="24"/>
              </w:rP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D3646" w:rsidRPr="004D3646" w:rsidRDefault="004D3646" w:rsidP="000A36F3">
            <w:pPr>
              <w:spacing w:after="0"/>
              <w:jc w:val="center"/>
              <w:rPr>
                <w:rFonts w:ascii="Times New Roman" w:hAnsi="Times New Roman" w:cs="Times New Roman"/>
                <w:sz w:val="24"/>
                <w:szCs w:val="24"/>
              </w:rPr>
            </w:pPr>
            <w:r w:rsidRPr="004D3646">
              <w:rPr>
                <w:rFonts w:ascii="Times New Roman" w:hAnsi="Times New Roman" w:cs="Times New Roman"/>
                <w:b/>
                <w:sz w:val="24"/>
                <w:szCs w:val="24"/>
              </w:rPr>
              <w:t>комиссионер</w:t>
            </w:r>
            <w:r w:rsidR="006235EA">
              <w:rPr>
                <w:rFonts w:ascii="Times New Roman" w:hAnsi="Times New Roman" w:cs="Times New Roman"/>
                <w:b/>
                <w:sz w:val="24"/>
                <w:szCs w:val="24"/>
              </w:rPr>
              <w:t xml:space="preserve"> </w:t>
            </w:r>
          </w:p>
        </w:tc>
      </w:tr>
      <w:tr w:rsidR="004D3646" w:rsidRPr="004D3646" w:rsidTr="000A36F3">
        <w:trPr>
          <w:trHeight w:val="425"/>
        </w:trPr>
        <w:tc>
          <w:tcPr>
            <w:tcW w:w="2448" w:type="dxa"/>
            <w:tcBorders>
              <w:top w:val="single" w:sz="4" w:space="0" w:color="000000"/>
              <w:left w:val="single" w:sz="4" w:space="0" w:color="000000"/>
              <w:bottom w:val="single" w:sz="4" w:space="0" w:color="000000"/>
              <w:right w:val="single" w:sz="4" w:space="0" w:color="000000"/>
            </w:tcBorders>
            <w:shd w:val="clear" w:color="auto" w:fill="auto"/>
          </w:tcPr>
          <w:p w:rsidR="004D3646" w:rsidRPr="004D3646" w:rsidRDefault="004D3646" w:rsidP="000A36F3">
            <w:pPr>
              <w:spacing w:after="0"/>
              <w:jc w:val="center"/>
              <w:rPr>
                <w:rFonts w:ascii="Times New Roman" w:hAnsi="Times New Roman" w:cs="Times New Roman"/>
                <w:sz w:val="24"/>
                <w:szCs w:val="24"/>
              </w:rPr>
            </w:pPr>
            <w:r w:rsidRPr="004D3646">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чужого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имени</w:t>
            </w:r>
            <w:r w:rsidR="006235EA">
              <w:rPr>
                <w:rFonts w:ascii="Times New Roman" w:hAnsi="Times New Roman" w:cs="Times New Roman"/>
                <w:sz w:val="24"/>
                <w:szCs w:val="24"/>
              </w:rPr>
              <w:t xml:space="preserve"> </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4D3646" w:rsidRPr="004D3646" w:rsidRDefault="004D3646" w:rsidP="000A36F3">
            <w:pPr>
              <w:spacing w:after="0"/>
              <w:jc w:val="center"/>
              <w:rPr>
                <w:rFonts w:ascii="Times New Roman" w:hAnsi="Times New Roman" w:cs="Times New Roman"/>
                <w:sz w:val="24"/>
                <w:szCs w:val="24"/>
              </w:rPr>
            </w:pPr>
            <w:r w:rsidRPr="004D3646">
              <w:rPr>
                <w:rFonts w:ascii="Times New Roman" w:hAnsi="Times New Roman" w:cs="Times New Roman"/>
                <w:b/>
                <w:sz w:val="24"/>
                <w:szCs w:val="24"/>
              </w:rPr>
              <w:t>дистрибьютор</w:t>
            </w:r>
            <w:r w:rsidR="006235EA">
              <w:rPr>
                <w:rFonts w:ascii="Times New Roman" w:hAnsi="Times New Roman" w:cs="Times New Roman"/>
                <w:b/>
                <w:sz w:val="24"/>
                <w:szCs w:val="24"/>
              </w:rPr>
              <w:t xml:space="preserve"> </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4D3646" w:rsidRPr="004D3646" w:rsidRDefault="004D3646" w:rsidP="000A36F3">
            <w:pPr>
              <w:spacing w:after="0"/>
              <w:ind w:right="1"/>
              <w:jc w:val="center"/>
              <w:rPr>
                <w:rFonts w:ascii="Times New Roman" w:hAnsi="Times New Roman" w:cs="Times New Roman"/>
                <w:sz w:val="24"/>
                <w:szCs w:val="24"/>
              </w:rPr>
            </w:pPr>
            <w:r w:rsidRPr="004D3646">
              <w:rPr>
                <w:rFonts w:ascii="Times New Roman" w:hAnsi="Times New Roman" w:cs="Times New Roman"/>
                <w:b/>
                <w:sz w:val="24"/>
                <w:szCs w:val="24"/>
              </w:rPr>
              <w:t>агент,</w:t>
            </w:r>
            <w:r w:rsidR="006235EA">
              <w:rPr>
                <w:rFonts w:ascii="Times New Roman" w:hAnsi="Times New Roman" w:cs="Times New Roman"/>
                <w:b/>
                <w:sz w:val="24"/>
                <w:szCs w:val="24"/>
              </w:rPr>
              <w:t xml:space="preserve"> </w:t>
            </w:r>
            <w:r w:rsidRPr="004D3646">
              <w:rPr>
                <w:rFonts w:ascii="Times New Roman" w:hAnsi="Times New Roman" w:cs="Times New Roman"/>
                <w:b/>
                <w:sz w:val="24"/>
                <w:szCs w:val="24"/>
              </w:rPr>
              <w:t>брокер</w:t>
            </w:r>
            <w:r w:rsidR="006235EA">
              <w:rPr>
                <w:rFonts w:ascii="Times New Roman" w:hAnsi="Times New Roman" w:cs="Times New Roman"/>
                <w:b/>
                <w:sz w:val="24"/>
                <w:szCs w:val="24"/>
              </w:rPr>
              <w:t xml:space="preserve"> </w:t>
            </w:r>
          </w:p>
        </w:tc>
      </w:tr>
    </w:tbl>
    <w:p w:rsidR="004D3646" w:rsidRDefault="004D3646" w:rsidP="004D3646">
      <w:pPr>
        <w:spacing w:after="0" w:line="240" w:lineRule="auto"/>
        <w:ind w:firstLine="709"/>
        <w:jc w:val="both"/>
        <w:rPr>
          <w:rFonts w:ascii="Times New Roman" w:hAnsi="Times New Roman" w:cs="Times New Roman"/>
          <w:sz w:val="24"/>
          <w:szCs w:val="24"/>
        </w:rPr>
      </w:pPr>
    </w:p>
    <w:p w:rsidR="004D3646" w:rsidRDefault="004D3646" w:rsidP="004D3646">
      <w:pPr>
        <w:spacing w:after="0" w:line="240" w:lineRule="auto"/>
        <w:ind w:firstLine="709"/>
        <w:jc w:val="both"/>
        <w:rPr>
          <w:rFonts w:ascii="Times New Roman" w:hAnsi="Times New Roman" w:cs="Times New Roman"/>
          <w:sz w:val="24"/>
          <w:szCs w:val="24"/>
        </w:rPr>
      </w:pPr>
    </w:p>
    <w:p w:rsidR="004D3646" w:rsidRPr="004D3646" w:rsidRDefault="004D3646" w:rsidP="004D3646">
      <w:pPr>
        <w:spacing w:after="0" w:line="240" w:lineRule="auto"/>
        <w:ind w:firstLine="709"/>
        <w:jc w:val="center"/>
        <w:rPr>
          <w:rFonts w:ascii="Times New Roman" w:hAnsi="Times New Roman" w:cs="Times New Roman"/>
          <w:sz w:val="24"/>
          <w:szCs w:val="24"/>
        </w:rPr>
      </w:pPr>
      <w:r w:rsidRPr="004D3646">
        <w:rPr>
          <w:rFonts w:ascii="Times New Roman" w:hAnsi="Times New Roman" w:cs="Times New Roman"/>
          <w:sz w:val="24"/>
          <w:szCs w:val="24"/>
        </w:rPr>
        <w:t>Рисунок</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2</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Типы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торговых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p>
    <w:p w:rsidR="004D3646" w:rsidRPr="004D3646" w:rsidRDefault="006235EA" w:rsidP="004D364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4D3646" w:rsidRDefault="004D3646" w:rsidP="004D364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Pr>
          <w:rFonts w:ascii="Times New Roman" w:hAnsi="Times New Roman" w:cs="Times New Roman"/>
          <w:sz w:val="24"/>
          <w:szCs w:val="24"/>
        </w:rPr>
        <w:t>1</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Предприятие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«α-</w:t>
      </w:r>
      <w:proofErr w:type="spellStart"/>
      <w:r w:rsidRPr="004D3646">
        <w:rPr>
          <w:rFonts w:ascii="Times New Roman" w:hAnsi="Times New Roman" w:cs="Times New Roman"/>
          <w:sz w:val="24"/>
          <w:szCs w:val="24"/>
        </w:rPr>
        <w:t>инжениринг</w:t>
      </w:r>
      <w:proofErr w:type="spellEnd"/>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специализирующееся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производстве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контрольно-измерительных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приборов:</w:t>
      </w:r>
      <w:r w:rsidR="006235EA">
        <w:rPr>
          <w:rFonts w:ascii="Times New Roman" w:hAnsi="Times New Roman" w:cs="Times New Roman"/>
          <w:sz w:val="24"/>
          <w:szCs w:val="24"/>
        </w:rPr>
        <w:t xml:space="preserve"> </w:t>
      </w:r>
    </w:p>
    <w:p w:rsidR="004D3646" w:rsidRPr="004D3646" w:rsidRDefault="004D3646" w:rsidP="004D3646">
      <w:pPr>
        <w:spacing w:after="0" w:line="240" w:lineRule="auto"/>
        <w:ind w:firstLine="709"/>
        <w:jc w:val="both"/>
        <w:rPr>
          <w:rFonts w:ascii="Times New Roman" w:hAnsi="Times New Roman" w:cs="Times New Roman"/>
          <w:sz w:val="24"/>
          <w:szCs w:val="24"/>
        </w:rPr>
      </w:pPr>
    </w:p>
    <w:p w:rsid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основном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продукция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реализуется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менеджерами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нашей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непосредственно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конечным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потребителям.</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Также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у</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нас</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имеется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широкая</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сеть</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региональных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некоторые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них</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кроме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реализации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продукции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еще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осуществляют</w:t>
      </w:r>
      <w:r w:rsidR="006235EA">
        <w:rPr>
          <w:rFonts w:ascii="Times New Roman" w:hAnsi="Times New Roman" w:cs="Times New Roman"/>
          <w:sz w:val="24"/>
          <w:szCs w:val="24"/>
        </w:rPr>
        <w:t xml:space="preserve"> </w:t>
      </w:r>
      <w:proofErr w:type="spellStart"/>
      <w:r w:rsidRPr="004D3646">
        <w:rPr>
          <w:rFonts w:ascii="Times New Roman" w:hAnsi="Times New Roman" w:cs="Times New Roman"/>
          <w:sz w:val="24"/>
          <w:szCs w:val="24"/>
        </w:rPr>
        <w:t>предустановочную</w:t>
      </w:r>
      <w:proofErr w:type="spellEnd"/>
      <w:r w:rsidR="006235EA">
        <w:rPr>
          <w:rFonts w:ascii="Times New Roman" w:hAnsi="Times New Roman" w:cs="Times New Roman"/>
          <w:sz w:val="24"/>
          <w:szCs w:val="24"/>
        </w:rPr>
        <w:t xml:space="preserve"> </w:t>
      </w:r>
      <w:r w:rsidRPr="004D3646">
        <w:rPr>
          <w:rFonts w:ascii="Times New Roman" w:hAnsi="Times New Roman" w:cs="Times New Roman"/>
          <w:sz w:val="24"/>
          <w:szCs w:val="24"/>
        </w:rPr>
        <w:t>доводку</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гарантийное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и</w:t>
      </w:r>
      <w:r w:rsidR="006235EA">
        <w:rPr>
          <w:rFonts w:ascii="Times New Roman" w:hAnsi="Times New Roman" w:cs="Times New Roman"/>
          <w:sz w:val="24"/>
          <w:szCs w:val="24"/>
        </w:rPr>
        <w:t xml:space="preserve"> </w:t>
      </w:r>
      <w:proofErr w:type="spellStart"/>
      <w:r w:rsidRPr="004D3646">
        <w:rPr>
          <w:rFonts w:ascii="Times New Roman" w:hAnsi="Times New Roman" w:cs="Times New Roman"/>
          <w:sz w:val="24"/>
          <w:szCs w:val="24"/>
        </w:rPr>
        <w:t>постгарантийное</w:t>
      </w:r>
      <w:proofErr w:type="spellEnd"/>
      <w:r w:rsidR="006235EA">
        <w:rPr>
          <w:rFonts w:ascii="Times New Roman" w:hAnsi="Times New Roman" w:cs="Times New Roman"/>
          <w:sz w:val="24"/>
          <w:szCs w:val="24"/>
        </w:rPr>
        <w:t xml:space="preserve"> </w:t>
      </w:r>
      <w:r w:rsidRPr="004D3646">
        <w:rPr>
          <w:rFonts w:ascii="Times New Roman" w:hAnsi="Times New Roman" w:cs="Times New Roman"/>
          <w:sz w:val="24"/>
          <w:szCs w:val="24"/>
        </w:rPr>
        <w:t>обслуживание».</w:t>
      </w:r>
      <w:r w:rsidR="006235EA">
        <w:rPr>
          <w:rFonts w:ascii="Times New Roman" w:hAnsi="Times New Roman" w:cs="Times New Roman"/>
          <w:sz w:val="24"/>
          <w:szCs w:val="24"/>
        </w:rPr>
        <w:t xml:space="preserve"> </w:t>
      </w:r>
      <w:r>
        <w:rPr>
          <w:rFonts w:ascii="Times New Roman" w:hAnsi="Times New Roman" w:cs="Times New Roman"/>
          <w:sz w:val="24"/>
          <w:szCs w:val="24"/>
        </w:rPr>
        <w:t>Определить</w:t>
      </w:r>
      <w:r w:rsidR="006235EA">
        <w:rPr>
          <w:rFonts w:ascii="Times New Roman" w:hAnsi="Times New Roman" w:cs="Times New Roman"/>
          <w:sz w:val="24"/>
          <w:szCs w:val="24"/>
        </w:rPr>
        <w:t xml:space="preserve"> </w:t>
      </w:r>
      <w:r>
        <w:rPr>
          <w:rFonts w:ascii="Times New Roman" w:hAnsi="Times New Roman" w:cs="Times New Roman"/>
          <w:sz w:val="24"/>
          <w:szCs w:val="24"/>
        </w:rPr>
        <w:t>роль</w:t>
      </w:r>
      <w:r w:rsidR="006235EA">
        <w:rPr>
          <w:rFonts w:ascii="Times New Roman" w:hAnsi="Times New Roman" w:cs="Times New Roman"/>
          <w:sz w:val="24"/>
          <w:szCs w:val="24"/>
        </w:rPr>
        <w:t xml:space="preserve"> </w:t>
      </w:r>
      <w:r>
        <w:rPr>
          <w:rFonts w:ascii="Times New Roman" w:hAnsi="Times New Roman" w:cs="Times New Roman"/>
          <w:sz w:val="24"/>
          <w:szCs w:val="24"/>
        </w:rPr>
        <w:t>и</w:t>
      </w:r>
      <w:r w:rsidR="006235EA">
        <w:rPr>
          <w:rFonts w:ascii="Times New Roman" w:hAnsi="Times New Roman" w:cs="Times New Roman"/>
          <w:sz w:val="24"/>
          <w:szCs w:val="24"/>
        </w:rPr>
        <w:t xml:space="preserve"> </w:t>
      </w:r>
      <w:r>
        <w:rPr>
          <w:rFonts w:ascii="Times New Roman" w:hAnsi="Times New Roman" w:cs="Times New Roman"/>
          <w:sz w:val="24"/>
          <w:szCs w:val="24"/>
        </w:rPr>
        <w:t>обосновать</w:t>
      </w:r>
      <w:r w:rsidR="006235EA">
        <w:rPr>
          <w:rFonts w:ascii="Times New Roman" w:hAnsi="Times New Roman" w:cs="Times New Roman"/>
          <w:sz w:val="24"/>
          <w:szCs w:val="24"/>
        </w:rPr>
        <w:t xml:space="preserve"> </w:t>
      </w:r>
      <w:r>
        <w:rPr>
          <w:rFonts w:ascii="Times New Roman" w:hAnsi="Times New Roman" w:cs="Times New Roman"/>
          <w:sz w:val="24"/>
          <w:szCs w:val="24"/>
        </w:rPr>
        <w:t>выбор</w:t>
      </w:r>
      <w:r w:rsidR="006235EA">
        <w:rPr>
          <w:rFonts w:ascii="Times New Roman" w:hAnsi="Times New Roman" w:cs="Times New Roman"/>
          <w:sz w:val="24"/>
          <w:szCs w:val="24"/>
        </w:rPr>
        <w:t xml:space="preserve"> </w:t>
      </w:r>
      <w:r>
        <w:rPr>
          <w:rFonts w:ascii="Times New Roman" w:hAnsi="Times New Roman" w:cs="Times New Roman"/>
          <w:sz w:val="24"/>
          <w:szCs w:val="24"/>
        </w:rPr>
        <w:t>по</w:t>
      </w:r>
      <w:r w:rsidR="006235EA">
        <w:rPr>
          <w:rFonts w:ascii="Times New Roman" w:hAnsi="Times New Roman" w:cs="Times New Roman"/>
          <w:sz w:val="24"/>
          <w:szCs w:val="24"/>
        </w:rPr>
        <w:t xml:space="preserve"> </w:t>
      </w:r>
      <w:r>
        <w:rPr>
          <w:rFonts w:ascii="Times New Roman" w:hAnsi="Times New Roman" w:cs="Times New Roman"/>
          <w:sz w:val="24"/>
          <w:szCs w:val="24"/>
        </w:rPr>
        <w:t>нижеследующей</w:t>
      </w:r>
      <w:r w:rsidR="006235EA">
        <w:rPr>
          <w:rFonts w:ascii="Times New Roman" w:hAnsi="Times New Roman" w:cs="Times New Roman"/>
          <w:sz w:val="24"/>
          <w:szCs w:val="24"/>
        </w:rPr>
        <w:t xml:space="preserve"> </w:t>
      </w:r>
      <w:r>
        <w:rPr>
          <w:rFonts w:ascii="Times New Roman" w:hAnsi="Times New Roman" w:cs="Times New Roman"/>
          <w:sz w:val="24"/>
          <w:szCs w:val="24"/>
        </w:rPr>
        <w:t>таблице.</w:t>
      </w:r>
    </w:p>
    <w:p w:rsidR="004D3646" w:rsidRPr="004D3646" w:rsidRDefault="004D3646" w:rsidP="004D3646">
      <w:pPr>
        <w:spacing w:after="0" w:line="240" w:lineRule="auto"/>
        <w:ind w:firstLine="709"/>
        <w:jc w:val="both"/>
        <w:rPr>
          <w:rFonts w:ascii="Times New Roman" w:hAnsi="Times New Roman" w:cs="Times New Roman"/>
          <w:sz w:val="24"/>
          <w:szCs w:val="24"/>
        </w:rPr>
      </w:pPr>
    </w:p>
    <w:p w:rsidR="004D3646" w:rsidRPr="004D3646" w:rsidRDefault="004D3646" w:rsidP="004D3646">
      <w:pPr>
        <w:spacing w:after="0" w:line="240" w:lineRule="auto"/>
        <w:ind w:firstLine="709"/>
        <w:jc w:val="both"/>
        <w:rPr>
          <w:rFonts w:ascii="Times New Roman" w:hAnsi="Times New Roman" w:cs="Times New Roman"/>
          <w:sz w:val="24"/>
          <w:szCs w:val="24"/>
        </w:rPr>
      </w:pPr>
      <w:r w:rsidRPr="004D3646">
        <w:rPr>
          <w:rFonts w:ascii="Times New Roman" w:hAnsi="Times New Roman" w:cs="Times New Roman"/>
          <w:sz w:val="24"/>
          <w:szCs w:val="24"/>
        </w:rPr>
        <w:t>Региональные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показаны</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таблице</w:t>
      </w:r>
      <w:r w:rsidR="006235EA">
        <w:rPr>
          <w:rFonts w:ascii="Times New Roman" w:hAnsi="Times New Roman" w:cs="Times New Roman"/>
          <w:sz w:val="24"/>
          <w:szCs w:val="24"/>
        </w:rPr>
        <w:t xml:space="preserve"> </w:t>
      </w:r>
      <w:r>
        <w:rPr>
          <w:rFonts w:ascii="Times New Roman" w:hAnsi="Times New Roman" w:cs="Times New Roman"/>
          <w:sz w:val="24"/>
          <w:szCs w:val="24"/>
        </w:rPr>
        <w:t>1</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p>
    <w:p w:rsidR="004D3646" w:rsidRDefault="004D3646" w:rsidP="004D3646">
      <w:pPr>
        <w:spacing w:after="0" w:line="240" w:lineRule="auto"/>
        <w:ind w:firstLine="709"/>
        <w:jc w:val="both"/>
        <w:rPr>
          <w:rFonts w:ascii="Times New Roman" w:hAnsi="Times New Roman" w:cs="Times New Roman"/>
          <w:sz w:val="24"/>
          <w:szCs w:val="24"/>
        </w:rPr>
      </w:pPr>
    </w:p>
    <w:p w:rsidR="004D3646" w:rsidRDefault="004D3646" w:rsidP="004D3646">
      <w:pPr>
        <w:spacing w:after="0" w:line="240" w:lineRule="auto"/>
        <w:ind w:firstLine="709"/>
        <w:jc w:val="both"/>
        <w:rPr>
          <w:rFonts w:ascii="Times New Roman" w:hAnsi="Times New Roman" w:cs="Times New Roman"/>
          <w:sz w:val="24"/>
          <w:szCs w:val="24"/>
        </w:rPr>
      </w:pPr>
    </w:p>
    <w:p w:rsidR="004D3646" w:rsidRDefault="004D3646" w:rsidP="004D3646">
      <w:pPr>
        <w:spacing w:after="0" w:line="240" w:lineRule="auto"/>
        <w:ind w:firstLine="709"/>
        <w:jc w:val="center"/>
        <w:rPr>
          <w:rFonts w:ascii="Times New Roman" w:hAnsi="Times New Roman" w:cs="Times New Roman"/>
          <w:sz w:val="24"/>
          <w:szCs w:val="24"/>
        </w:rPr>
      </w:pPr>
      <w:r w:rsidRPr="004D3646">
        <w:rPr>
          <w:rFonts w:ascii="Times New Roman" w:hAnsi="Times New Roman" w:cs="Times New Roman"/>
          <w:sz w:val="24"/>
          <w:szCs w:val="24"/>
        </w:rPr>
        <w:t>Таблица</w:t>
      </w:r>
      <w:r w:rsidR="006235EA">
        <w:rPr>
          <w:rFonts w:ascii="Times New Roman" w:hAnsi="Times New Roman" w:cs="Times New Roman"/>
          <w:sz w:val="24"/>
          <w:szCs w:val="24"/>
        </w:rPr>
        <w:t xml:space="preserve"> </w:t>
      </w:r>
      <w:r>
        <w:rPr>
          <w:rFonts w:ascii="Times New Roman" w:hAnsi="Times New Roman" w:cs="Times New Roman"/>
          <w:sz w:val="24"/>
          <w:szCs w:val="24"/>
        </w:rPr>
        <w:t>1</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Региональные</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посредники</w:t>
      </w:r>
    </w:p>
    <w:p w:rsidR="004D3646" w:rsidRPr="004D3646" w:rsidRDefault="004D3646" w:rsidP="004D3646">
      <w:pPr>
        <w:spacing w:after="0" w:line="240" w:lineRule="auto"/>
        <w:ind w:firstLine="709"/>
        <w:jc w:val="center"/>
        <w:rPr>
          <w:rFonts w:ascii="Times New Roman" w:hAnsi="Times New Roman" w:cs="Times New Roman"/>
          <w:sz w:val="24"/>
          <w:szCs w:val="24"/>
        </w:rPr>
      </w:pPr>
    </w:p>
    <w:tbl>
      <w:tblPr>
        <w:tblW w:w="9212" w:type="dxa"/>
        <w:tblCellMar>
          <w:top w:w="57" w:type="dxa"/>
          <w:left w:w="38" w:type="dxa"/>
          <w:right w:w="105" w:type="dxa"/>
        </w:tblCellMar>
        <w:tblLook w:val="04A0" w:firstRow="1" w:lastRow="0" w:firstColumn="1" w:lastColumn="0" w:noHBand="0" w:noVBand="1"/>
      </w:tblPr>
      <w:tblGrid>
        <w:gridCol w:w="4477"/>
        <w:gridCol w:w="1700"/>
        <w:gridCol w:w="1772"/>
        <w:gridCol w:w="1263"/>
      </w:tblGrid>
      <w:tr w:rsidR="004D3646" w:rsidRPr="004D3646" w:rsidTr="000A36F3">
        <w:trPr>
          <w:trHeight w:val="514"/>
        </w:trPr>
        <w:tc>
          <w:tcPr>
            <w:tcW w:w="4538"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4D3646" w:rsidRPr="004D3646" w:rsidRDefault="004D3646" w:rsidP="000A36F3">
            <w:pPr>
              <w:spacing w:after="0"/>
              <w:ind w:left="63"/>
              <w:jc w:val="center"/>
              <w:rPr>
                <w:rFonts w:ascii="Times New Roman" w:hAnsi="Times New Roman" w:cs="Times New Roman"/>
                <w:sz w:val="24"/>
                <w:szCs w:val="24"/>
              </w:rPr>
            </w:pPr>
            <w:r w:rsidRPr="004D3646">
              <w:rPr>
                <w:rFonts w:ascii="Times New Roman" w:hAnsi="Times New Roman" w:cs="Times New Roman"/>
                <w:sz w:val="24"/>
                <w:szCs w:val="24"/>
              </w:rPr>
              <w:t>Предприятия</w:t>
            </w:r>
            <w:r w:rsidR="006235EA">
              <w:rPr>
                <w:rFonts w:ascii="Times New Roman" w:hAnsi="Times New Roman" w:cs="Times New Roman"/>
                <w:sz w:val="24"/>
                <w:szCs w:val="24"/>
              </w:rPr>
              <w:t xml:space="preserve"> </w:t>
            </w:r>
          </w:p>
        </w:tc>
        <w:tc>
          <w:tcPr>
            <w:tcW w:w="4674" w:type="dxa"/>
            <w:gridSpan w:val="3"/>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4D3646" w:rsidP="000A36F3">
            <w:pPr>
              <w:spacing w:after="0"/>
              <w:ind w:left="65"/>
              <w:jc w:val="center"/>
              <w:rPr>
                <w:rFonts w:ascii="Times New Roman" w:hAnsi="Times New Roman" w:cs="Times New Roman"/>
                <w:sz w:val="24"/>
                <w:szCs w:val="24"/>
              </w:rPr>
            </w:pPr>
            <w:r w:rsidRPr="004D3646">
              <w:rPr>
                <w:rFonts w:ascii="Times New Roman" w:hAnsi="Times New Roman" w:cs="Times New Roman"/>
                <w:sz w:val="24"/>
                <w:szCs w:val="24"/>
              </w:rPr>
              <w:t>Участник</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коммерческой</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деятельности</w:t>
            </w:r>
            <w:r w:rsidR="006235EA">
              <w:rPr>
                <w:rFonts w:ascii="Times New Roman" w:hAnsi="Times New Roman" w:cs="Times New Roman"/>
                <w:sz w:val="24"/>
                <w:szCs w:val="24"/>
              </w:rPr>
              <w:t xml:space="preserve"> </w:t>
            </w:r>
          </w:p>
        </w:tc>
      </w:tr>
      <w:tr w:rsidR="004D3646" w:rsidRPr="004D3646" w:rsidTr="000A36F3">
        <w:trPr>
          <w:trHeight w:val="486"/>
        </w:trPr>
        <w:tc>
          <w:tcPr>
            <w:tcW w:w="0" w:type="auto"/>
            <w:vMerge/>
            <w:tcBorders>
              <w:top w:val="nil"/>
              <w:left w:val="single" w:sz="6" w:space="0" w:color="000000"/>
              <w:bottom w:val="single" w:sz="6" w:space="0" w:color="000000"/>
              <w:right w:val="single" w:sz="6" w:space="0" w:color="000000"/>
            </w:tcBorders>
            <w:shd w:val="clear" w:color="auto" w:fill="auto"/>
          </w:tcPr>
          <w:p w:rsidR="004D3646" w:rsidRPr="004D3646" w:rsidRDefault="004D3646" w:rsidP="000A36F3">
            <w:pPr>
              <w:rPr>
                <w:rFonts w:ascii="Times New Roman" w:hAnsi="Times New Roman" w:cs="Times New Roman"/>
                <w:sz w:val="24"/>
                <w:szCs w:val="24"/>
              </w:rPr>
            </w:pP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4D3646" w:rsidP="000A36F3">
            <w:pPr>
              <w:spacing w:after="0"/>
              <w:ind w:left="179"/>
              <w:rPr>
                <w:rFonts w:ascii="Times New Roman" w:hAnsi="Times New Roman" w:cs="Times New Roman"/>
                <w:sz w:val="24"/>
                <w:szCs w:val="24"/>
              </w:rPr>
            </w:pPr>
            <w:r w:rsidRPr="004D3646">
              <w:rPr>
                <w:rFonts w:ascii="Times New Roman" w:hAnsi="Times New Roman" w:cs="Times New Roman"/>
                <w:sz w:val="24"/>
                <w:szCs w:val="24"/>
              </w:rPr>
              <w:t>Комиссионер</w:t>
            </w:r>
            <w:r w:rsidR="006235EA">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4D3646" w:rsidP="000A36F3">
            <w:pPr>
              <w:spacing w:after="0"/>
              <w:ind w:left="121"/>
              <w:rPr>
                <w:rFonts w:ascii="Times New Roman" w:hAnsi="Times New Roman" w:cs="Times New Roman"/>
                <w:sz w:val="24"/>
                <w:szCs w:val="24"/>
              </w:rPr>
            </w:pPr>
            <w:r w:rsidRPr="004D3646">
              <w:rPr>
                <w:rFonts w:ascii="Times New Roman" w:hAnsi="Times New Roman" w:cs="Times New Roman"/>
                <w:sz w:val="24"/>
                <w:szCs w:val="24"/>
              </w:rPr>
              <w:t>Дистрибьютор</w:t>
            </w:r>
            <w:r w:rsidR="006235EA">
              <w:rPr>
                <w:rFonts w:ascii="Times New Roman" w:hAnsi="Times New Roman" w:cs="Times New Roman"/>
                <w:sz w:val="24"/>
                <w:szCs w:val="24"/>
              </w:rPr>
              <w:t xml:space="preserve"> </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4D3646" w:rsidP="000A36F3">
            <w:pPr>
              <w:spacing w:after="0"/>
              <w:ind w:left="66"/>
              <w:jc w:val="center"/>
              <w:rPr>
                <w:rFonts w:ascii="Times New Roman" w:hAnsi="Times New Roman" w:cs="Times New Roman"/>
                <w:sz w:val="24"/>
                <w:szCs w:val="24"/>
              </w:rPr>
            </w:pPr>
            <w:r w:rsidRPr="004D3646">
              <w:rPr>
                <w:rFonts w:ascii="Times New Roman" w:hAnsi="Times New Roman" w:cs="Times New Roman"/>
                <w:sz w:val="24"/>
                <w:szCs w:val="24"/>
              </w:rPr>
              <w:t>Дилер</w:t>
            </w:r>
            <w:r w:rsidR="006235EA">
              <w:rPr>
                <w:rFonts w:ascii="Times New Roman" w:hAnsi="Times New Roman" w:cs="Times New Roman"/>
                <w:sz w:val="24"/>
                <w:szCs w:val="24"/>
              </w:rPr>
              <w:t xml:space="preserve"> </w:t>
            </w:r>
          </w:p>
        </w:tc>
      </w:tr>
      <w:tr w:rsidR="004D3646" w:rsidRPr="004D3646" w:rsidTr="000A36F3">
        <w:trPr>
          <w:trHeight w:val="317"/>
        </w:trPr>
        <w:tc>
          <w:tcPr>
            <w:tcW w:w="4538"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4D3646" w:rsidP="000A36F3">
            <w:pPr>
              <w:spacing w:after="0"/>
              <w:ind w:left="2"/>
              <w:rPr>
                <w:rFonts w:ascii="Times New Roman" w:hAnsi="Times New Roman" w:cs="Times New Roman"/>
                <w:sz w:val="24"/>
                <w:szCs w:val="24"/>
              </w:rPr>
            </w:pPr>
            <w:r w:rsidRPr="004D3646">
              <w:rPr>
                <w:rFonts w:ascii="Times New Roman" w:hAnsi="Times New Roman" w:cs="Times New Roman"/>
                <w:sz w:val="24"/>
                <w:szCs w:val="24"/>
              </w:rPr>
              <w:t>НИИ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proofErr w:type="spellStart"/>
            <w:r w:rsidRPr="004D3646">
              <w:rPr>
                <w:rFonts w:ascii="Times New Roman" w:hAnsi="Times New Roman" w:cs="Times New Roman"/>
                <w:sz w:val="24"/>
                <w:szCs w:val="24"/>
              </w:rPr>
              <w:t>Нефтсгазмаш</w:t>
            </w:r>
            <w:proofErr w:type="spellEnd"/>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г.</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Уфа</w:t>
            </w:r>
            <w:r w:rsidR="006235EA">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rPr>
                <w:rFonts w:ascii="Times New Roman" w:hAnsi="Times New Roman" w:cs="Times New Roman"/>
                <w:sz w:val="24"/>
                <w:szCs w:val="24"/>
              </w:rPr>
            </w:pPr>
            <w:r>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2"/>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1"/>
              <w:rPr>
                <w:rFonts w:ascii="Times New Roman" w:hAnsi="Times New Roman" w:cs="Times New Roman"/>
                <w:sz w:val="24"/>
                <w:szCs w:val="24"/>
              </w:rPr>
            </w:pPr>
            <w:r>
              <w:rPr>
                <w:rFonts w:ascii="Times New Roman" w:hAnsi="Times New Roman" w:cs="Times New Roman"/>
                <w:sz w:val="24"/>
                <w:szCs w:val="24"/>
              </w:rPr>
              <w:t xml:space="preserve"> </w:t>
            </w:r>
          </w:p>
        </w:tc>
      </w:tr>
      <w:tr w:rsidR="004D3646" w:rsidRPr="004D3646" w:rsidTr="000A36F3">
        <w:trPr>
          <w:trHeight w:val="318"/>
        </w:trPr>
        <w:tc>
          <w:tcPr>
            <w:tcW w:w="4538"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4D3646" w:rsidP="000A36F3">
            <w:pPr>
              <w:spacing w:after="0"/>
              <w:ind w:left="2"/>
              <w:rPr>
                <w:rFonts w:ascii="Times New Roman" w:hAnsi="Times New Roman" w:cs="Times New Roman"/>
                <w:sz w:val="24"/>
                <w:szCs w:val="24"/>
              </w:rPr>
            </w:pPr>
            <w:r w:rsidRPr="004D3646">
              <w:rPr>
                <w:rFonts w:ascii="Times New Roman" w:hAnsi="Times New Roman" w:cs="Times New Roman"/>
                <w:sz w:val="24"/>
                <w:szCs w:val="24"/>
              </w:rPr>
              <w:t>ООО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г.</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Брянск</w:t>
            </w:r>
            <w:r w:rsidR="006235EA">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rPr>
                <w:rFonts w:ascii="Times New Roman" w:hAnsi="Times New Roman" w:cs="Times New Roman"/>
                <w:sz w:val="24"/>
                <w:szCs w:val="24"/>
              </w:rPr>
            </w:pPr>
            <w:r>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2"/>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1"/>
              <w:rPr>
                <w:rFonts w:ascii="Times New Roman" w:hAnsi="Times New Roman" w:cs="Times New Roman"/>
                <w:sz w:val="24"/>
                <w:szCs w:val="24"/>
              </w:rPr>
            </w:pPr>
            <w:r>
              <w:rPr>
                <w:rFonts w:ascii="Times New Roman" w:hAnsi="Times New Roman" w:cs="Times New Roman"/>
                <w:sz w:val="24"/>
                <w:szCs w:val="24"/>
              </w:rPr>
              <w:t xml:space="preserve"> </w:t>
            </w:r>
          </w:p>
        </w:tc>
      </w:tr>
      <w:tr w:rsidR="004D3646" w:rsidRPr="004D3646" w:rsidTr="000A36F3">
        <w:trPr>
          <w:trHeight w:val="319"/>
        </w:trPr>
        <w:tc>
          <w:tcPr>
            <w:tcW w:w="4538"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4D3646" w:rsidP="000A36F3">
            <w:pPr>
              <w:spacing w:after="0"/>
              <w:ind w:left="2"/>
              <w:rPr>
                <w:rFonts w:ascii="Times New Roman" w:hAnsi="Times New Roman" w:cs="Times New Roman"/>
                <w:sz w:val="24"/>
                <w:szCs w:val="24"/>
              </w:rPr>
            </w:pPr>
            <w:r w:rsidRPr="004D3646">
              <w:rPr>
                <w:rFonts w:ascii="Times New Roman" w:hAnsi="Times New Roman" w:cs="Times New Roman"/>
                <w:sz w:val="24"/>
                <w:szCs w:val="24"/>
              </w:rPr>
              <w:t>ООО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proofErr w:type="spellStart"/>
            <w:r w:rsidRPr="004D3646">
              <w:rPr>
                <w:rFonts w:ascii="Times New Roman" w:hAnsi="Times New Roman" w:cs="Times New Roman"/>
                <w:sz w:val="24"/>
                <w:szCs w:val="24"/>
              </w:rPr>
              <w:t>Газэнергофинанс</w:t>
            </w:r>
            <w:proofErr w:type="spellEnd"/>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г.</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Москва</w:t>
            </w:r>
            <w:r w:rsidR="006235EA">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rPr>
                <w:rFonts w:ascii="Times New Roman" w:hAnsi="Times New Roman" w:cs="Times New Roman"/>
                <w:sz w:val="24"/>
                <w:szCs w:val="24"/>
              </w:rPr>
            </w:pPr>
            <w:r>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2"/>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1"/>
              <w:rPr>
                <w:rFonts w:ascii="Times New Roman" w:hAnsi="Times New Roman" w:cs="Times New Roman"/>
                <w:sz w:val="24"/>
                <w:szCs w:val="24"/>
              </w:rPr>
            </w:pPr>
            <w:r>
              <w:rPr>
                <w:rFonts w:ascii="Times New Roman" w:hAnsi="Times New Roman" w:cs="Times New Roman"/>
                <w:sz w:val="24"/>
                <w:szCs w:val="24"/>
              </w:rPr>
              <w:t xml:space="preserve"> </w:t>
            </w:r>
          </w:p>
        </w:tc>
      </w:tr>
      <w:tr w:rsidR="004D3646" w:rsidRPr="004D3646" w:rsidTr="000A36F3">
        <w:trPr>
          <w:trHeight w:val="318"/>
        </w:trPr>
        <w:tc>
          <w:tcPr>
            <w:tcW w:w="4538"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4D3646" w:rsidP="000A36F3">
            <w:pPr>
              <w:spacing w:after="0"/>
              <w:ind w:left="2"/>
              <w:rPr>
                <w:rFonts w:ascii="Times New Roman" w:hAnsi="Times New Roman" w:cs="Times New Roman"/>
                <w:sz w:val="24"/>
                <w:szCs w:val="24"/>
              </w:rPr>
            </w:pPr>
            <w:r w:rsidRPr="004D3646">
              <w:rPr>
                <w:rFonts w:ascii="Times New Roman" w:hAnsi="Times New Roman" w:cs="Times New Roman"/>
                <w:sz w:val="24"/>
                <w:szCs w:val="24"/>
              </w:rPr>
              <w:t>ЧП</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Щелки</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г.</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Воронеж</w:t>
            </w:r>
            <w:r w:rsidR="006235EA">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rPr>
                <w:rFonts w:ascii="Times New Roman" w:hAnsi="Times New Roman" w:cs="Times New Roman"/>
                <w:sz w:val="24"/>
                <w:szCs w:val="24"/>
              </w:rPr>
            </w:pPr>
            <w:r>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2"/>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1"/>
              <w:rPr>
                <w:rFonts w:ascii="Times New Roman" w:hAnsi="Times New Roman" w:cs="Times New Roman"/>
                <w:sz w:val="24"/>
                <w:szCs w:val="24"/>
              </w:rPr>
            </w:pPr>
            <w:r>
              <w:rPr>
                <w:rFonts w:ascii="Times New Roman" w:hAnsi="Times New Roman" w:cs="Times New Roman"/>
                <w:sz w:val="24"/>
                <w:szCs w:val="24"/>
              </w:rPr>
              <w:t xml:space="preserve"> </w:t>
            </w:r>
          </w:p>
        </w:tc>
      </w:tr>
      <w:tr w:rsidR="004D3646" w:rsidRPr="004D3646" w:rsidTr="000A36F3">
        <w:trPr>
          <w:trHeight w:val="319"/>
        </w:trPr>
        <w:tc>
          <w:tcPr>
            <w:tcW w:w="4538"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4D3646" w:rsidP="000A36F3">
            <w:pPr>
              <w:spacing w:after="0"/>
              <w:ind w:left="2"/>
              <w:rPr>
                <w:rFonts w:ascii="Times New Roman" w:hAnsi="Times New Roman" w:cs="Times New Roman"/>
                <w:sz w:val="24"/>
                <w:szCs w:val="24"/>
              </w:rPr>
            </w:pPr>
            <w:r w:rsidRPr="004D3646">
              <w:rPr>
                <w:rFonts w:ascii="Times New Roman" w:hAnsi="Times New Roman" w:cs="Times New Roman"/>
                <w:sz w:val="24"/>
                <w:szCs w:val="24"/>
              </w:rPr>
              <w:t>ООО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w:t>
            </w:r>
            <w:proofErr w:type="spellStart"/>
            <w:r w:rsidRPr="004D3646">
              <w:rPr>
                <w:rFonts w:ascii="Times New Roman" w:hAnsi="Times New Roman" w:cs="Times New Roman"/>
                <w:sz w:val="24"/>
                <w:szCs w:val="24"/>
              </w:rPr>
              <w:t>Центрэнсргогаз</w:t>
            </w:r>
            <w:proofErr w:type="spellEnd"/>
            <w:r w:rsidRPr="004D3646">
              <w:rPr>
                <w:rFonts w:ascii="Times New Roman" w:hAnsi="Times New Roman" w:cs="Times New Roman"/>
                <w:sz w:val="24"/>
                <w:szCs w:val="24"/>
              </w:rPr>
              <w:t>»</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г.</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Москва</w:t>
            </w:r>
            <w:r w:rsidR="006235EA">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rPr>
                <w:rFonts w:ascii="Times New Roman" w:hAnsi="Times New Roman" w:cs="Times New Roman"/>
                <w:sz w:val="24"/>
                <w:szCs w:val="24"/>
              </w:rPr>
            </w:pPr>
            <w:r>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2"/>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1"/>
              <w:rPr>
                <w:rFonts w:ascii="Times New Roman" w:hAnsi="Times New Roman" w:cs="Times New Roman"/>
                <w:sz w:val="24"/>
                <w:szCs w:val="24"/>
              </w:rPr>
            </w:pPr>
            <w:r>
              <w:rPr>
                <w:rFonts w:ascii="Times New Roman" w:hAnsi="Times New Roman" w:cs="Times New Roman"/>
                <w:sz w:val="24"/>
                <w:szCs w:val="24"/>
              </w:rPr>
              <w:t xml:space="preserve"> </w:t>
            </w:r>
          </w:p>
        </w:tc>
      </w:tr>
      <w:tr w:rsidR="004D3646" w:rsidRPr="004D3646" w:rsidTr="000A36F3">
        <w:trPr>
          <w:trHeight w:val="316"/>
        </w:trPr>
        <w:tc>
          <w:tcPr>
            <w:tcW w:w="4538"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4D3646" w:rsidP="000A36F3">
            <w:pPr>
              <w:spacing w:after="0"/>
              <w:ind w:left="2"/>
              <w:rPr>
                <w:rFonts w:ascii="Times New Roman" w:hAnsi="Times New Roman" w:cs="Times New Roman"/>
                <w:sz w:val="24"/>
                <w:szCs w:val="24"/>
              </w:rPr>
            </w:pPr>
            <w:r w:rsidRPr="004D3646">
              <w:rPr>
                <w:rFonts w:ascii="Times New Roman" w:hAnsi="Times New Roman" w:cs="Times New Roman"/>
                <w:sz w:val="24"/>
                <w:szCs w:val="24"/>
              </w:rPr>
              <w:t>АО</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«Пластик»</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г.</w:t>
            </w:r>
            <w:r w:rsidR="006235EA">
              <w:rPr>
                <w:rFonts w:ascii="Times New Roman" w:hAnsi="Times New Roman" w:cs="Times New Roman"/>
                <w:sz w:val="24"/>
                <w:szCs w:val="24"/>
              </w:rPr>
              <w:t xml:space="preserve"> </w:t>
            </w:r>
            <w:r w:rsidRPr="004D3646">
              <w:rPr>
                <w:rFonts w:ascii="Times New Roman" w:hAnsi="Times New Roman" w:cs="Times New Roman"/>
                <w:sz w:val="24"/>
                <w:szCs w:val="24"/>
              </w:rPr>
              <w:t>Самара</w:t>
            </w:r>
            <w:r w:rsidR="006235EA">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rPr>
                <w:rFonts w:ascii="Times New Roman" w:hAnsi="Times New Roman" w:cs="Times New Roman"/>
                <w:sz w:val="24"/>
                <w:szCs w:val="24"/>
              </w:rPr>
            </w:pPr>
            <w:r>
              <w:rPr>
                <w:rFonts w:ascii="Times New Roman" w:hAnsi="Times New Roman" w:cs="Times New Roman"/>
                <w:sz w:val="24"/>
                <w:szCs w:val="24"/>
              </w:rPr>
              <w:t xml:space="preserve"> </w:t>
            </w:r>
          </w:p>
        </w:tc>
        <w:tc>
          <w:tcPr>
            <w:tcW w:w="1700"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2"/>
              <w:rPr>
                <w:rFonts w:ascii="Times New Roman" w:hAnsi="Times New Roman" w:cs="Times New Roman"/>
                <w:sz w:val="24"/>
                <w:szCs w:val="24"/>
              </w:rPr>
            </w:pPr>
            <w:r>
              <w:rPr>
                <w:rFonts w:ascii="Times New Roman" w:hAnsi="Times New Roman" w:cs="Times New Roman"/>
                <w:sz w:val="24"/>
                <w:szCs w:val="24"/>
              </w:rPr>
              <w:t xml:space="preserve"> </w:t>
            </w:r>
          </w:p>
        </w:tc>
        <w:tc>
          <w:tcPr>
            <w:tcW w:w="1274" w:type="dxa"/>
            <w:tcBorders>
              <w:top w:val="single" w:sz="6" w:space="0" w:color="000000"/>
              <w:left w:val="single" w:sz="6" w:space="0" w:color="000000"/>
              <w:bottom w:val="single" w:sz="6" w:space="0" w:color="000000"/>
              <w:right w:val="single" w:sz="6" w:space="0" w:color="000000"/>
            </w:tcBorders>
            <w:shd w:val="clear" w:color="auto" w:fill="auto"/>
          </w:tcPr>
          <w:p w:rsidR="004D3646" w:rsidRPr="004D3646" w:rsidRDefault="006235EA" w:rsidP="000A36F3">
            <w:pPr>
              <w:spacing w:after="0"/>
              <w:ind w:left="1"/>
              <w:rPr>
                <w:rFonts w:ascii="Times New Roman" w:hAnsi="Times New Roman" w:cs="Times New Roman"/>
                <w:sz w:val="24"/>
                <w:szCs w:val="24"/>
              </w:rPr>
            </w:pPr>
            <w:r>
              <w:rPr>
                <w:rFonts w:ascii="Times New Roman" w:hAnsi="Times New Roman" w:cs="Times New Roman"/>
                <w:sz w:val="24"/>
                <w:szCs w:val="24"/>
              </w:rPr>
              <w:t xml:space="preserve"> </w:t>
            </w:r>
          </w:p>
        </w:tc>
      </w:tr>
    </w:tbl>
    <w:p w:rsidR="004D3646" w:rsidRDefault="006235EA" w:rsidP="00C555FB">
      <w:pPr>
        <w:spacing w:after="0" w:line="240" w:lineRule="auto"/>
        <w:ind w:firstLine="709"/>
        <w:jc w:val="both"/>
      </w:pPr>
      <w:r>
        <w:t xml:space="preserve"> </w:t>
      </w:r>
    </w:p>
    <w:p w:rsidR="00C555FB" w:rsidRPr="00C555FB" w:rsidRDefault="00C555FB" w:rsidP="00C555FB">
      <w:pPr>
        <w:spacing w:after="0" w:line="240" w:lineRule="auto"/>
        <w:ind w:firstLine="709"/>
        <w:jc w:val="both"/>
        <w:rPr>
          <w:rFonts w:ascii="Times New Roman" w:hAnsi="Times New Roman" w:cs="Times New Roman"/>
          <w:b/>
          <w:sz w:val="24"/>
          <w:szCs w:val="24"/>
        </w:rPr>
      </w:pPr>
      <w:r w:rsidRPr="00C555FB">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C555FB">
        <w:rPr>
          <w:rFonts w:ascii="Times New Roman" w:hAnsi="Times New Roman" w:cs="Times New Roman"/>
          <w:b/>
          <w:sz w:val="24"/>
          <w:szCs w:val="24"/>
        </w:rPr>
        <w:t>2.</w:t>
      </w:r>
      <w:r w:rsidR="006235EA">
        <w:rPr>
          <w:rFonts w:ascii="Times New Roman" w:hAnsi="Times New Roman" w:cs="Times New Roman"/>
          <w:b/>
          <w:sz w:val="24"/>
          <w:szCs w:val="24"/>
        </w:rPr>
        <w:t xml:space="preserve"> </w:t>
      </w:r>
      <w:r w:rsidRPr="00C555FB">
        <w:rPr>
          <w:rFonts w:ascii="Times New Roman" w:hAnsi="Times New Roman" w:cs="Times New Roman"/>
          <w:b/>
          <w:sz w:val="24"/>
          <w:szCs w:val="24"/>
        </w:rPr>
        <w:t>Составить</w:t>
      </w:r>
      <w:r w:rsidR="006235EA">
        <w:rPr>
          <w:rFonts w:ascii="Times New Roman" w:hAnsi="Times New Roman" w:cs="Times New Roman"/>
          <w:b/>
          <w:sz w:val="24"/>
          <w:szCs w:val="24"/>
        </w:rPr>
        <w:t xml:space="preserve"> </w:t>
      </w:r>
      <w:r w:rsidRPr="00C555FB">
        <w:rPr>
          <w:rFonts w:ascii="Times New Roman" w:hAnsi="Times New Roman" w:cs="Times New Roman"/>
          <w:b/>
          <w:sz w:val="24"/>
          <w:szCs w:val="24"/>
        </w:rPr>
        <w:t>схему</w:t>
      </w:r>
      <w:r w:rsidR="006235EA">
        <w:rPr>
          <w:rFonts w:ascii="Times New Roman" w:hAnsi="Times New Roman" w:cs="Times New Roman"/>
          <w:b/>
          <w:sz w:val="24"/>
          <w:szCs w:val="24"/>
        </w:rPr>
        <w:t xml:space="preserve"> </w:t>
      </w:r>
      <w:r w:rsidRPr="00C555FB">
        <w:rPr>
          <w:rFonts w:ascii="Times New Roman" w:hAnsi="Times New Roman" w:cs="Times New Roman"/>
          <w:b/>
          <w:sz w:val="24"/>
          <w:szCs w:val="24"/>
        </w:rPr>
        <w:t>распространения</w:t>
      </w:r>
      <w:r w:rsidR="006235EA">
        <w:rPr>
          <w:rFonts w:ascii="Times New Roman" w:hAnsi="Times New Roman" w:cs="Times New Roman"/>
          <w:b/>
          <w:sz w:val="24"/>
          <w:szCs w:val="24"/>
        </w:rPr>
        <w:t xml:space="preserve"> </w:t>
      </w:r>
      <w:r w:rsidRPr="00C555FB">
        <w:rPr>
          <w:rFonts w:ascii="Times New Roman" w:hAnsi="Times New Roman" w:cs="Times New Roman"/>
          <w:b/>
          <w:sz w:val="24"/>
          <w:szCs w:val="24"/>
        </w:rPr>
        <w:t>товара</w:t>
      </w:r>
      <w:r w:rsidR="006235EA">
        <w:rPr>
          <w:rFonts w:ascii="Times New Roman" w:hAnsi="Times New Roman" w:cs="Times New Roman"/>
          <w:b/>
          <w:sz w:val="24"/>
          <w:szCs w:val="24"/>
        </w:rPr>
        <w:t xml:space="preserve"> </w:t>
      </w:r>
      <w:r w:rsidRPr="00C555FB">
        <w:rPr>
          <w:rFonts w:ascii="Times New Roman" w:hAnsi="Times New Roman" w:cs="Times New Roman"/>
          <w:b/>
          <w:sz w:val="24"/>
          <w:szCs w:val="24"/>
        </w:rPr>
        <w:t>(услуги).</w:t>
      </w:r>
      <w:r w:rsidR="006235EA">
        <w:rPr>
          <w:rFonts w:ascii="Times New Roman" w:hAnsi="Times New Roman" w:cs="Times New Roman"/>
          <w:b/>
          <w:sz w:val="24"/>
          <w:szCs w:val="24"/>
        </w:rPr>
        <w:t xml:space="preserve"> </w:t>
      </w:r>
    </w:p>
    <w:p w:rsidR="00C555FB" w:rsidRPr="00C555FB" w:rsidRDefault="00C555FB" w:rsidP="00C555FB">
      <w:pPr>
        <w:spacing w:after="0" w:line="240" w:lineRule="auto"/>
        <w:ind w:firstLine="709"/>
        <w:jc w:val="both"/>
        <w:rPr>
          <w:rFonts w:ascii="Times New Roman" w:hAnsi="Times New Roman" w:cs="Times New Roman"/>
          <w:sz w:val="24"/>
          <w:szCs w:val="24"/>
        </w:rPr>
      </w:pPr>
      <w:r w:rsidRPr="00C555FB">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методы</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используете?</w:t>
      </w:r>
      <w:r w:rsidR="006235EA">
        <w:rPr>
          <w:rFonts w:ascii="Times New Roman" w:hAnsi="Times New Roman" w:cs="Times New Roman"/>
          <w:sz w:val="24"/>
          <w:szCs w:val="24"/>
        </w:rPr>
        <w:t xml:space="preserve"> </w:t>
      </w:r>
    </w:p>
    <w:p w:rsidR="00C555FB" w:rsidRPr="00C555FB" w:rsidRDefault="00C555FB" w:rsidP="00C555FB">
      <w:pPr>
        <w:spacing w:after="0" w:line="240" w:lineRule="auto"/>
        <w:ind w:firstLine="709"/>
        <w:jc w:val="both"/>
        <w:rPr>
          <w:rFonts w:ascii="Times New Roman" w:hAnsi="Times New Roman" w:cs="Times New Roman"/>
          <w:sz w:val="24"/>
          <w:szCs w:val="24"/>
        </w:rPr>
      </w:pPr>
      <w:r w:rsidRPr="00C555FB">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каналы</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используете?</w:t>
      </w:r>
      <w:r w:rsidR="006235EA">
        <w:rPr>
          <w:rFonts w:ascii="Times New Roman" w:hAnsi="Times New Roman" w:cs="Times New Roman"/>
          <w:sz w:val="24"/>
          <w:szCs w:val="24"/>
        </w:rPr>
        <w:t xml:space="preserve"> </w:t>
      </w:r>
    </w:p>
    <w:p w:rsidR="00C555FB" w:rsidRPr="00C555FB" w:rsidRDefault="00C555FB" w:rsidP="00C555FB">
      <w:pPr>
        <w:spacing w:after="0" w:line="240" w:lineRule="auto"/>
        <w:ind w:firstLine="709"/>
        <w:jc w:val="both"/>
        <w:rPr>
          <w:rFonts w:ascii="Times New Roman" w:hAnsi="Times New Roman" w:cs="Times New Roman"/>
          <w:sz w:val="24"/>
          <w:szCs w:val="24"/>
        </w:rPr>
      </w:pPr>
      <w:r w:rsidRPr="00C555FB">
        <w:rPr>
          <w:rFonts w:ascii="Times New Roman" w:hAnsi="Times New Roman" w:cs="Times New Roman"/>
          <w:sz w:val="24"/>
          <w:szCs w:val="24"/>
        </w:rPr>
        <w:t>Каких</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C555FB">
        <w:rPr>
          <w:rFonts w:ascii="Times New Roman" w:hAnsi="Times New Roman" w:cs="Times New Roman"/>
          <w:sz w:val="24"/>
          <w:szCs w:val="24"/>
        </w:rPr>
        <w:t>выбрали?</w:t>
      </w:r>
      <w:r w:rsidR="006235EA">
        <w:rPr>
          <w:rFonts w:ascii="Times New Roman" w:hAnsi="Times New Roman" w:cs="Times New Roman"/>
          <w:sz w:val="24"/>
          <w:szCs w:val="24"/>
        </w:rPr>
        <w:t xml:space="preserve"> </w:t>
      </w:r>
    </w:p>
    <w:p w:rsidR="00C555FB" w:rsidRPr="00C555FB" w:rsidRDefault="00C555FB" w:rsidP="00C555FB">
      <w:pPr>
        <w:spacing w:after="0" w:line="240" w:lineRule="auto"/>
        <w:ind w:firstLine="709"/>
        <w:jc w:val="both"/>
        <w:rPr>
          <w:rFonts w:ascii="Times New Roman" w:hAnsi="Times New Roman" w:cs="Times New Roman"/>
          <w:sz w:val="24"/>
          <w:szCs w:val="24"/>
        </w:rPr>
      </w:pPr>
    </w:p>
    <w:p w:rsidR="00C555FB" w:rsidRPr="00F541DD" w:rsidRDefault="00C555FB" w:rsidP="00F541DD">
      <w:pPr>
        <w:pStyle w:val="1"/>
        <w:spacing w:before="0" w:line="360" w:lineRule="auto"/>
        <w:ind w:firstLine="720"/>
        <w:jc w:val="center"/>
        <w:rPr>
          <w:rFonts w:ascii="Times New Roman" w:hAnsi="Times New Roman" w:cs="Times New Roman"/>
          <w:b/>
          <w:color w:val="auto"/>
          <w:sz w:val="28"/>
          <w:szCs w:val="28"/>
        </w:rPr>
      </w:pPr>
      <w:bookmarkStart w:id="5" w:name="_Toc156754694"/>
      <w:r w:rsidRPr="00F541DD">
        <w:rPr>
          <w:rFonts w:ascii="Times New Roman" w:hAnsi="Times New Roman" w:cs="Times New Roman"/>
          <w:b/>
          <w:color w:val="auto"/>
          <w:sz w:val="28"/>
          <w:szCs w:val="28"/>
        </w:rPr>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3</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Исследование</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потребительских</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предпочтений</w:t>
      </w:r>
      <w:bookmarkEnd w:id="5"/>
    </w:p>
    <w:p w:rsidR="00702C08" w:rsidRDefault="00702C08" w:rsidP="00C555FB">
      <w:pPr>
        <w:spacing w:after="0" w:line="240" w:lineRule="auto"/>
        <w:ind w:firstLine="709"/>
        <w:jc w:val="both"/>
        <w:rPr>
          <w:rFonts w:ascii="Times New Roman" w:hAnsi="Times New Roman" w:cs="Times New Roman"/>
          <w:sz w:val="24"/>
          <w:szCs w:val="24"/>
        </w:rPr>
      </w:pPr>
    </w:p>
    <w:p w:rsidR="00BD797C" w:rsidRPr="00BD797C" w:rsidRDefault="00BD797C" w:rsidP="00BD797C">
      <w:pPr>
        <w:spacing w:after="0" w:line="240" w:lineRule="auto"/>
        <w:ind w:firstLine="709"/>
        <w:jc w:val="both"/>
        <w:rPr>
          <w:rFonts w:ascii="Times New Roman" w:hAnsi="Times New Roman" w:cs="Times New Roman"/>
          <w:sz w:val="24"/>
          <w:szCs w:val="24"/>
        </w:rPr>
      </w:pP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настоящее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время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компаниям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необходимы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конкретные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технологии,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методы,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подходы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работе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рынком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потребителем.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ситуации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становится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очевидным,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успеха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бизнеса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недостаточно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просто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убедить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купить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Ваш</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необходимо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заставить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делать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снова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снова.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Поэтому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преуспевающие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занимаются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брэндингом,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культивируют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постоянных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клиентов,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увеличивают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число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лояльных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Решение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этих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задач</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невозможно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без</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изучения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модели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Знание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модели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дает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возможность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найти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нужно)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влиять.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Влиять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во-первых,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активизировать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убедить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необходимости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склонить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выбору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Вашего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вторых,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сделать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своим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постоянным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клиентом,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заставить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Ваш</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снова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снова,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сформировать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привязанность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марке.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точки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зрения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маркетинга,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быть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рассмотрен</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система,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которую</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воздействуют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внутренние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внешние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процесс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совершения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покупок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услуг.</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Понятие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системы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дает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представление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находится,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во-первых,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под</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воздействием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внутренних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желаний,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побуждений,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во-вторых,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под</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влиянием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рекламы,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ситуации.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Понятие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обозначает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некоторое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движение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через</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различные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этапы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осознания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использования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Следовательно,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говорить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«системность»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указывает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характеристики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рекламы,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w:t>
      </w:r>
      <w:proofErr w:type="spellStart"/>
      <w:r w:rsidRPr="00BD797C">
        <w:rPr>
          <w:rFonts w:ascii="Times New Roman" w:hAnsi="Times New Roman" w:cs="Times New Roman"/>
          <w:sz w:val="24"/>
          <w:szCs w:val="24"/>
        </w:rPr>
        <w:t>процессуальность</w:t>
      </w:r>
      <w:proofErr w:type="spellEnd"/>
      <w:r w:rsidRPr="00BD797C">
        <w:rPr>
          <w:rFonts w:ascii="Times New Roman" w:hAnsi="Times New Roman" w:cs="Times New Roman"/>
          <w:sz w:val="24"/>
          <w:szCs w:val="24"/>
        </w:rPr>
        <w:t>»</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подчеркивает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динамический,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временной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характер</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два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принципа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принцип</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системы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принцип</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составляют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основу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модели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p>
    <w:p w:rsidR="00BD797C" w:rsidRPr="00BD797C" w:rsidRDefault="00BD797C" w:rsidP="00BD797C">
      <w:pPr>
        <w:spacing w:after="0" w:line="240" w:lineRule="auto"/>
        <w:ind w:firstLine="709"/>
        <w:jc w:val="both"/>
        <w:rPr>
          <w:rFonts w:ascii="Times New Roman" w:hAnsi="Times New Roman" w:cs="Times New Roman"/>
          <w:sz w:val="24"/>
          <w:szCs w:val="24"/>
        </w:rPr>
      </w:pPr>
      <w:r w:rsidRPr="00BD797C">
        <w:rPr>
          <w:rFonts w:ascii="Times New Roman" w:hAnsi="Times New Roman" w:cs="Times New Roman"/>
          <w:sz w:val="24"/>
          <w:szCs w:val="24"/>
        </w:rPr>
        <w:t>Стандартный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процесс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состоит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следующих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этапов:</w:t>
      </w:r>
      <w:r w:rsidR="006235EA">
        <w:rPr>
          <w:rFonts w:ascii="Times New Roman" w:hAnsi="Times New Roman" w:cs="Times New Roman"/>
          <w:sz w:val="24"/>
          <w:szCs w:val="24"/>
        </w:rPr>
        <w:t xml:space="preserve"> </w:t>
      </w:r>
    </w:p>
    <w:p w:rsidR="00BD797C" w:rsidRPr="00BD797C" w:rsidRDefault="00BD797C" w:rsidP="00BD797C">
      <w:pPr>
        <w:numPr>
          <w:ilvl w:val="0"/>
          <w:numId w:val="4"/>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Осознание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p>
    <w:p w:rsidR="00BD797C" w:rsidRPr="00BD797C" w:rsidRDefault="00BD797C" w:rsidP="00BD797C">
      <w:pPr>
        <w:numPr>
          <w:ilvl w:val="0"/>
          <w:numId w:val="4"/>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p>
    <w:p w:rsidR="00BD797C" w:rsidRPr="00BD797C" w:rsidRDefault="00BD797C" w:rsidP="00BD797C">
      <w:pPr>
        <w:numPr>
          <w:ilvl w:val="0"/>
          <w:numId w:val="4"/>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Оценка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вариантов.</w:t>
      </w:r>
      <w:r w:rsidR="006235EA">
        <w:rPr>
          <w:rFonts w:ascii="Times New Roman" w:hAnsi="Times New Roman" w:cs="Times New Roman"/>
          <w:sz w:val="24"/>
          <w:szCs w:val="24"/>
        </w:rPr>
        <w:t xml:space="preserve"> </w:t>
      </w:r>
    </w:p>
    <w:p w:rsidR="00BD797C" w:rsidRPr="00BD797C" w:rsidRDefault="00BD797C" w:rsidP="00BD797C">
      <w:pPr>
        <w:numPr>
          <w:ilvl w:val="0"/>
          <w:numId w:val="4"/>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Покупка.</w:t>
      </w:r>
      <w:r w:rsidR="006235EA">
        <w:rPr>
          <w:rFonts w:ascii="Times New Roman" w:hAnsi="Times New Roman" w:cs="Times New Roman"/>
          <w:sz w:val="24"/>
          <w:szCs w:val="24"/>
        </w:rPr>
        <w:t xml:space="preserve"> </w:t>
      </w:r>
    </w:p>
    <w:p w:rsidR="00BD797C" w:rsidRPr="00BD797C" w:rsidRDefault="00BD797C" w:rsidP="00BD797C">
      <w:pPr>
        <w:numPr>
          <w:ilvl w:val="0"/>
          <w:numId w:val="4"/>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lastRenderedPageBreak/>
        <w:t>Процесс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p>
    <w:p w:rsidR="00BD797C" w:rsidRPr="00BD797C" w:rsidRDefault="00BD797C" w:rsidP="00BD797C">
      <w:pPr>
        <w:numPr>
          <w:ilvl w:val="0"/>
          <w:numId w:val="4"/>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Оценка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выбора.</w:t>
      </w:r>
      <w:r w:rsidR="006235EA">
        <w:rPr>
          <w:rFonts w:ascii="Times New Roman" w:hAnsi="Times New Roman" w:cs="Times New Roman"/>
          <w:sz w:val="24"/>
          <w:szCs w:val="24"/>
        </w:rPr>
        <w:t xml:space="preserve"> </w:t>
      </w:r>
    </w:p>
    <w:p w:rsidR="00BD797C" w:rsidRPr="00BD797C" w:rsidRDefault="00BD797C" w:rsidP="00BD797C">
      <w:pPr>
        <w:numPr>
          <w:ilvl w:val="0"/>
          <w:numId w:val="4"/>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Освобождение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товара.</w:t>
      </w:r>
      <w:r w:rsidR="006235EA">
        <w:rPr>
          <w:rFonts w:ascii="Times New Roman" w:hAnsi="Times New Roman" w:cs="Times New Roman"/>
          <w:sz w:val="24"/>
          <w:szCs w:val="24"/>
        </w:rPr>
        <w:t xml:space="preserve"> </w:t>
      </w:r>
    </w:p>
    <w:p w:rsidR="00BD797C" w:rsidRPr="00BD797C" w:rsidRDefault="00BD797C" w:rsidP="00BD797C">
      <w:pPr>
        <w:spacing w:after="0" w:line="240" w:lineRule="auto"/>
        <w:ind w:firstLine="709"/>
        <w:rPr>
          <w:rFonts w:ascii="Times New Roman" w:hAnsi="Times New Roman" w:cs="Times New Roman"/>
          <w:sz w:val="24"/>
          <w:szCs w:val="24"/>
        </w:rPr>
      </w:pPr>
      <w:r w:rsidRPr="00BD797C">
        <w:rPr>
          <w:rFonts w:ascii="Times New Roman" w:hAnsi="Times New Roman" w:cs="Times New Roman"/>
          <w:sz w:val="24"/>
          <w:szCs w:val="24"/>
        </w:rPr>
        <w:t>Наличие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данной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модели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последних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трех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этапов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(после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обуславливается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требованиями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концепции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маркетинга,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именно,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необходимостью</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сопровождения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только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момента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продажи,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после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(доставка,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сборка,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послегарантийное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обслуживание,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скидки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будущие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Следование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данному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принципу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обеспечит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Вас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постоянными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клиентами.</w:t>
      </w:r>
      <w:r w:rsidR="006235EA">
        <w:rPr>
          <w:rFonts w:ascii="Times New Roman" w:hAnsi="Times New Roman" w:cs="Times New Roman"/>
          <w:sz w:val="24"/>
          <w:szCs w:val="24"/>
        </w:rPr>
        <w:t xml:space="preserve"> </w:t>
      </w:r>
    </w:p>
    <w:p w:rsidR="00BD797C" w:rsidRPr="00BD797C" w:rsidRDefault="00BD797C" w:rsidP="00BD797C">
      <w:pPr>
        <w:spacing w:after="0" w:line="240" w:lineRule="auto"/>
        <w:ind w:firstLine="709"/>
        <w:rPr>
          <w:rFonts w:ascii="Times New Roman" w:hAnsi="Times New Roman" w:cs="Times New Roman"/>
          <w:sz w:val="24"/>
          <w:szCs w:val="24"/>
        </w:rPr>
      </w:pPr>
      <w:r w:rsidRPr="00BD797C">
        <w:rPr>
          <w:rFonts w:ascii="Times New Roman" w:hAnsi="Times New Roman" w:cs="Times New Roman"/>
          <w:sz w:val="24"/>
          <w:szCs w:val="24"/>
        </w:rPr>
        <w:t>Работу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следует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проводить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следующей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последовательности:</w:t>
      </w:r>
      <w:r w:rsidR="006235EA">
        <w:rPr>
          <w:rFonts w:ascii="Times New Roman" w:hAnsi="Times New Roman" w:cs="Times New Roman"/>
          <w:sz w:val="24"/>
          <w:szCs w:val="24"/>
        </w:rPr>
        <w:t xml:space="preserve"> </w:t>
      </w:r>
    </w:p>
    <w:p w:rsidR="00BD797C" w:rsidRPr="00BD797C" w:rsidRDefault="00BD797C" w:rsidP="00BD797C">
      <w:pPr>
        <w:numPr>
          <w:ilvl w:val="0"/>
          <w:numId w:val="5"/>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Осознание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начальная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стадия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любого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Осознание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происходит,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когда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человек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ощущает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разницу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между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тем,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он</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воспринимает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желаемое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состояние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сравнении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реальным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положением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дел.</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Однако,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прежде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чем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потребность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будет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признана,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должна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быть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реализована.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зависит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факторов,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вносят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изменения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фактическое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и/или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желаемое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состояние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человека.</w:t>
      </w:r>
      <w:r w:rsidR="006235EA">
        <w:rPr>
          <w:rFonts w:ascii="Times New Roman" w:hAnsi="Times New Roman" w:cs="Times New Roman"/>
          <w:sz w:val="24"/>
          <w:szCs w:val="24"/>
        </w:rPr>
        <w:t xml:space="preserve"> </w:t>
      </w:r>
    </w:p>
    <w:p w:rsidR="00BD797C" w:rsidRPr="00BD797C" w:rsidRDefault="00BD797C" w:rsidP="00BD797C">
      <w:pPr>
        <w:numPr>
          <w:ilvl w:val="0"/>
          <w:numId w:val="5"/>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Когда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осознание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произошло,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вступает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следующую</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ступень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способов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удовлетворения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быть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либо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внутренним,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либо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внешним.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Внутренний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начинается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сразу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же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после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осознания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внутренний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дал</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результатов,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начнет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собирать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дополнительную</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информацию.</w:t>
      </w:r>
      <w:r w:rsidR="006235EA">
        <w:rPr>
          <w:rFonts w:ascii="Times New Roman" w:hAnsi="Times New Roman" w:cs="Times New Roman"/>
          <w:sz w:val="24"/>
          <w:szCs w:val="24"/>
        </w:rPr>
        <w:t xml:space="preserve"> </w:t>
      </w:r>
    </w:p>
    <w:p w:rsidR="00BD797C" w:rsidRPr="00BD797C" w:rsidRDefault="00BD797C" w:rsidP="00BD797C">
      <w:pPr>
        <w:numPr>
          <w:ilvl w:val="1"/>
          <w:numId w:val="5"/>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Внутренний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Обратимся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полученным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данным.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Весь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перечень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источников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разбить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две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идут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одна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другой.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первой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группе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относятся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внутренние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источники.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первый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этап</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следовательно,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он</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используется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большинством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покупателей.</w:t>
      </w:r>
      <w:r w:rsidR="006235EA">
        <w:rPr>
          <w:rFonts w:ascii="Times New Roman" w:hAnsi="Times New Roman" w:cs="Times New Roman"/>
          <w:sz w:val="24"/>
          <w:szCs w:val="24"/>
        </w:rPr>
        <w:t xml:space="preserve"> </w:t>
      </w:r>
    </w:p>
    <w:p w:rsidR="00BD797C" w:rsidRPr="00BD797C" w:rsidRDefault="00BD797C" w:rsidP="00BD797C">
      <w:pPr>
        <w:numPr>
          <w:ilvl w:val="1"/>
          <w:numId w:val="5"/>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Внешний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внутренний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дал</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результатов,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начнет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собирать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дополнительную</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информацию.</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Следующая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группа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источников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составлена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рекламной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продукции,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которой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требует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усилий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потенциального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отображаемая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страницах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бесплатных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газет,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реклама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телевидении,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специализированные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журналы,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реклама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радио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газетах.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качестве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отдельной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выделить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информацию,</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получаемую</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непосредственно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местах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продажи: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рекламные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проспекты,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беседы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специалистами,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каталоги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производителей,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каталоги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мебельных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салонов.</w:t>
      </w:r>
      <w:r w:rsidR="006235EA">
        <w:rPr>
          <w:rFonts w:ascii="Times New Roman" w:hAnsi="Times New Roman" w:cs="Times New Roman"/>
          <w:sz w:val="24"/>
          <w:szCs w:val="24"/>
        </w:rPr>
        <w:t xml:space="preserve"> </w:t>
      </w:r>
    </w:p>
    <w:p w:rsidR="00BD797C" w:rsidRPr="00BD797C" w:rsidRDefault="00BD797C" w:rsidP="00BD797C">
      <w:pPr>
        <w:spacing w:after="0" w:line="240" w:lineRule="auto"/>
        <w:ind w:firstLine="709"/>
        <w:rPr>
          <w:rFonts w:ascii="Times New Roman" w:hAnsi="Times New Roman" w:cs="Times New Roman"/>
          <w:sz w:val="24"/>
          <w:szCs w:val="24"/>
        </w:rPr>
      </w:pPr>
      <w:r w:rsidRPr="00BD797C">
        <w:rPr>
          <w:rFonts w:ascii="Times New Roman" w:hAnsi="Times New Roman" w:cs="Times New Roman"/>
          <w:sz w:val="24"/>
          <w:szCs w:val="24"/>
        </w:rPr>
        <w:t>Параметры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потребительского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спроса,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важны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компаний,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разбить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три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составляющих:</w:t>
      </w:r>
      <w:r w:rsidR="006235EA">
        <w:rPr>
          <w:rFonts w:ascii="Times New Roman" w:hAnsi="Times New Roman" w:cs="Times New Roman"/>
          <w:sz w:val="24"/>
          <w:szCs w:val="24"/>
        </w:rPr>
        <w:t xml:space="preserve"> </w:t>
      </w:r>
    </w:p>
    <w:p w:rsidR="00BD797C" w:rsidRPr="00BD797C" w:rsidRDefault="00BD797C" w:rsidP="00BD797C">
      <w:pPr>
        <w:numPr>
          <w:ilvl w:val="0"/>
          <w:numId w:val="6"/>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Размах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(сколько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магазинов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посетил,</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сколько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параметров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проанализировано,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сколько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использовано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источников,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сколько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времени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потрачено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w:t>
      </w:r>
      <w:r w:rsidR="006235EA">
        <w:rPr>
          <w:rFonts w:ascii="Times New Roman" w:hAnsi="Times New Roman" w:cs="Times New Roman"/>
          <w:sz w:val="24"/>
          <w:szCs w:val="24"/>
        </w:rPr>
        <w:t xml:space="preserve"> </w:t>
      </w:r>
    </w:p>
    <w:p w:rsidR="00BD797C" w:rsidRPr="00BD797C" w:rsidRDefault="00BD797C" w:rsidP="00BD797C">
      <w:pPr>
        <w:numPr>
          <w:ilvl w:val="0"/>
          <w:numId w:val="6"/>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Направление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марки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производителей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рассматривались,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показатели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были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проанализированы,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источники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использовались).</w:t>
      </w:r>
      <w:r w:rsidR="006235EA">
        <w:rPr>
          <w:rFonts w:ascii="Times New Roman" w:hAnsi="Times New Roman" w:cs="Times New Roman"/>
          <w:sz w:val="24"/>
          <w:szCs w:val="24"/>
        </w:rPr>
        <w:t xml:space="preserve"> </w:t>
      </w:r>
    </w:p>
    <w:p w:rsidR="00BD797C" w:rsidRPr="00BD797C" w:rsidRDefault="00BD797C" w:rsidP="00BD797C">
      <w:pPr>
        <w:numPr>
          <w:ilvl w:val="0"/>
          <w:numId w:val="6"/>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Последовательность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порядке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рассматривались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марки,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порядке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рассматривались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параметры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продукции,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порядке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использовались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источники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p>
    <w:p w:rsidR="00BD797C" w:rsidRPr="00BD797C" w:rsidRDefault="00BD797C" w:rsidP="00BD797C">
      <w:pPr>
        <w:numPr>
          <w:ilvl w:val="0"/>
          <w:numId w:val="7"/>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Оценка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вариантов.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стадии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потенциальный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покупатель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будет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анализировать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предложенные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свойства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соответствии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собственными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стандартами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оценками.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Сложность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вариантов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перед</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значительной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степени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зависит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цели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преследует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Когда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принятие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является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привычным,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стадия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заключается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просто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формировании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намерения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купить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же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продукт,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прежде.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иногда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альтернатив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гораздо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сложнее.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анализ</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идет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двух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сторон:</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стороны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выбора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критериев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выбора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методов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этих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критериев.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важно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знать,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во-первых,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характеристики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продавца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важны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во-вторых,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будет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оценивать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характеристик.</w:t>
      </w:r>
      <w:r w:rsidR="006235EA">
        <w:rPr>
          <w:rFonts w:ascii="Times New Roman" w:hAnsi="Times New Roman" w:cs="Times New Roman"/>
          <w:sz w:val="24"/>
          <w:szCs w:val="24"/>
        </w:rPr>
        <w:t xml:space="preserve"> </w:t>
      </w:r>
    </w:p>
    <w:p w:rsidR="00BD797C" w:rsidRPr="00BD797C" w:rsidRDefault="00BD797C" w:rsidP="00BD797C">
      <w:pPr>
        <w:numPr>
          <w:ilvl w:val="0"/>
          <w:numId w:val="7"/>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lastRenderedPageBreak/>
        <w:t>Покупка.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Процесс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осуществляется,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правило,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розничных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торговых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точках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формы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(указать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места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количественной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оценкой).</w:t>
      </w:r>
      <w:r w:rsidR="006235EA">
        <w:rPr>
          <w:rFonts w:ascii="Times New Roman" w:hAnsi="Times New Roman" w:cs="Times New Roman"/>
          <w:sz w:val="24"/>
          <w:szCs w:val="24"/>
        </w:rPr>
        <w:t xml:space="preserve"> </w:t>
      </w:r>
    </w:p>
    <w:p w:rsidR="00BD797C" w:rsidRPr="00BD797C" w:rsidRDefault="00BD797C" w:rsidP="00BD797C">
      <w:pPr>
        <w:numPr>
          <w:ilvl w:val="0"/>
          <w:numId w:val="7"/>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Процесс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выбора.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Очевидно,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два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этапа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тесно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взаимосвязаны.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Процесс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слишком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затрагивает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продавцов,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чья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основная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цель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быть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конкурентоспособными,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они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должны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думать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об</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удовлетворении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удержании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Неудовлетворенность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купленным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товаром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приводит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более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активному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следующей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отказу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использования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удовлетворили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его.</w:t>
      </w:r>
      <w:r w:rsidR="006235EA">
        <w:rPr>
          <w:rFonts w:ascii="Times New Roman" w:hAnsi="Times New Roman" w:cs="Times New Roman"/>
          <w:sz w:val="24"/>
          <w:szCs w:val="24"/>
        </w:rPr>
        <w:t xml:space="preserve"> </w:t>
      </w:r>
    </w:p>
    <w:p w:rsidR="00BD797C" w:rsidRPr="00BD797C" w:rsidRDefault="006235EA" w:rsidP="00F444C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Практически</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на</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каждом</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из</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перечисленных</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этапов</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можно</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воздействовать</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на</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потребителя</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с</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целью</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привлечения</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его</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в</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ряды</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собственных</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клиентов,</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имея</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достаточную</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информацию</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о</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переменных,</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которые</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формируют</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принятие</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решения.</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Самое</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главное</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для</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компании,</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определить</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в</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модели</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поведения</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потребителя</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те</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факторы,</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на</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которые</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можно</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повлиять</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и</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те</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факторы,</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на</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которые</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повлиять</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невозможно.</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Это</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основная</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задача</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тех</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маркетинговых</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исследований,</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которые</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посвящены</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изучению</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потребительского</w:t>
      </w:r>
      <w:r>
        <w:rPr>
          <w:rFonts w:ascii="Times New Roman" w:hAnsi="Times New Roman" w:cs="Times New Roman"/>
          <w:sz w:val="24"/>
          <w:szCs w:val="24"/>
        </w:rPr>
        <w:t xml:space="preserve"> </w:t>
      </w:r>
      <w:r w:rsidR="00BD797C" w:rsidRPr="00BD797C">
        <w:rPr>
          <w:rFonts w:ascii="Times New Roman" w:hAnsi="Times New Roman" w:cs="Times New Roman"/>
          <w:sz w:val="24"/>
          <w:szCs w:val="24"/>
        </w:rPr>
        <w:t>поведения.</w:t>
      </w:r>
      <w:r>
        <w:rPr>
          <w:rFonts w:ascii="Times New Roman" w:hAnsi="Times New Roman" w:cs="Times New Roman"/>
          <w:sz w:val="24"/>
          <w:szCs w:val="24"/>
        </w:rPr>
        <w:t xml:space="preserve"> </w:t>
      </w:r>
    </w:p>
    <w:p w:rsidR="00BD797C" w:rsidRPr="00BD797C" w:rsidRDefault="00BD797C" w:rsidP="00BD797C">
      <w:pPr>
        <w:spacing w:after="0" w:line="240" w:lineRule="auto"/>
        <w:ind w:firstLine="709"/>
        <w:rPr>
          <w:rFonts w:ascii="Times New Roman" w:hAnsi="Times New Roman" w:cs="Times New Roman"/>
          <w:sz w:val="24"/>
          <w:szCs w:val="24"/>
        </w:rPr>
      </w:pPr>
      <w:r w:rsidRPr="00BD797C">
        <w:rPr>
          <w:rFonts w:ascii="Times New Roman" w:hAnsi="Times New Roman" w:cs="Times New Roman"/>
          <w:sz w:val="24"/>
          <w:szCs w:val="24"/>
        </w:rPr>
        <w:t>Получаемые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обработка.</w:t>
      </w:r>
      <w:r w:rsidR="006235EA">
        <w:rPr>
          <w:rFonts w:ascii="Times New Roman" w:hAnsi="Times New Roman" w:cs="Times New Roman"/>
          <w:sz w:val="24"/>
          <w:szCs w:val="24"/>
        </w:rPr>
        <w:t xml:space="preserve"> </w:t>
      </w:r>
    </w:p>
    <w:p w:rsidR="00BD797C" w:rsidRPr="00BD797C" w:rsidRDefault="00BD797C" w:rsidP="00BD797C">
      <w:pPr>
        <w:numPr>
          <w:ilvl w:val="0"/>
          <w:numId w:val="8"/>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Вид</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продукции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(услуги),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конкуренты,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p>
    <w:p w:rsidR="00BD797C" w:rsidRPr="00BD797C" w:rsidRDefault="00BD797C" w:rsidP="00BD797C">
      <w:pPr>
        <w:numPr>
          <w:ilvl w:val="0"/>
          <w:numId w:val="8"/>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Внутренние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внешние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воздействия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p>
    <w:p w:rsidR="00BD797C" w:rsidRPr="00BD797C" w:rsidRDefault="00BD797C" w:rsidP="00BD797C">
      <w:pPr>
        <w:numPr>
          <w:ilvl w:val="0"/>
          <w:numId w:val="8"/>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показывающие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переход</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стадию</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товара.</w:t>
      </w:r>
      <w:r w:rsidR="006235EA">
        <w:rPr>
          <w:rFonts w:ascii="Times New Roman" w:hAnsi="Times New Roman" w:cs="Times New Roman"/>
          <w:sz w:val="24"/>
          <w:szCs w:val="24"/>
        </w:rPr>
        <w:t xml:space="preserve"> </w:t>
      </w:r>
    </w:p>
    <w:p w:rsidR="00BD797C" w:rsidRPr="00BD797C" w:rsidRDefault="00BD797C" w:rsidP="00BD797C">
      <w:pPr>
        <w:numPr>
          <w:ilvl w:val="0"/>
          <w:numId w:val="8"/>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Параметры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потребительского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спроса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размах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направление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последовательность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поиска.</w:t>
      </w:r>
      <w:r w:rsidR="006235EA">
        <w:rPr>
          <w:rFonts w:ascii="Times New Roman" w:hAnsi="Times New Roman" w:cs="Times New Roman"/>
          <w:sz w:val="24"/>
          <w:szCs w:val="24"/>
        </w:rPr>
        <w:t xml:space="preserve"> </w:t>
      </w:r>
    </w:p>
    <w:p w:rsidR="00BD797C" w:rsidRPr="00BD797C" w:rsidRDefault="00BD797C" w:rsidP="00BD797C">
      <w:pPr>
        <w:numPr>
          <w:ilvl w:val="0"/>
          <w:numId w:val="8"/>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Места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количественной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оценкой.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Контрольные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вопросы:</w:t>
      </w:r>
      <w:r w:rsidR="006235EA">
        <w:rPr>
          <w:rFonts w:ascii="Times New Roman" w:hAnsi="Times New Roman" w:cs="Times New Roman"/>
          <w:sz w:val="24"/>
          <w:szCs w:val="24"/>
        </w:rPr>
        <w:t xml:space="preserve"> </w:t>
      </w:r>
    </w:p>
    <w:p w:rsidR="00BD797C" w:rsidRPr="00BD797C" w:rsidRDefault="00BD797C" w:rsidP="00BD797C">
      <w:pPr>
        <w:numPr>
          <w:ilvl w:val="0"/>
          <w:numId w:val="9"/>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потребительного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рынка</w:t>
      </w:r>
      <w:r w:rsidR="006235EA">
        <w:rPr>
          <w:rFonts w:ascii="Times New Roman" w:hAnsi="Times New Roman" w:cs="Times New Roman"/>
          <w:sz w:val="24"/>
          <w:szCs w:val="24"/>
        </w:rPr>
        <w:t xml:space="preserve"> </w:t>
      </w:r>
    </w:p>
    <w:p w:rsidR="00BD797C" w:rsidRPr="00BD797C" w:rsidRDefault="00BD797C" w:rsidP="00BD797C">
      <w:pPr>
        <w:numPr>
          <w:ilvl w:val="0"/>
          <w:numId w:val="9"/>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покупке</w:t>
      </w:r>
      <w:r w:rsidR="006235EA">
        <w:rPr>
          <w:rFonts w:ascii="Times New Roman" w:hAnsi="Times New Roman" w:cs="Times New Roman"/>
          <w:sz w:val="24"/>
          <w:szCs w:val="24"/>
        </w:rPr>
        <w:t xml:space="preserve"> </w:t>
      </w:r>
    </w:p>
    <w:p w:rsidR="00BD797C" w:rsidRPr="00BD797C" w:rsidRDefault="00BD797C" w:rsidP="00BD797C">
      <w:pPr>
        <w:numPr>
          <w:ilvl w:val="0"/>
          <w:numId w:val="9"/>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Определить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причины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повара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(услуги),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влияющие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активизацию</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потребностей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количественной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характеристикой).</w:t>
      </w:r>
      <w:r w:rsidR="006235EA">
        <w:rPr>
          <w:rFonts w:ascii="Times New Roman" w:hAnsi="Times New Roman" w:cs="Times New Roman"/>
          <w:sz w:val="24"/>
          <w:szCs w:val="24"/>
        </w:rPr>
        <w:t xml:space="preserve"> </w:t>
      </w:r>
    </w:p>
    <w:p w:rsidR="00BD797C" w:rsidRPr="00BD797C" w:rsidRDefault="00BD797C" w:rsidP="00BD797C">
      <w:pPr>
        <w:numPr>
          <w:ilvl w:val="0"/>
          <w:numId w:val="9"/>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внутренних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внешних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источников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указанием</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процента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респондентов,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обладающих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ими.</w:t>
      </w:r>
      <w:r w:rsidR="006235EA">
        <w:rPr>
          <w:rFonts w:ascii="Times New Roman" w:hAnsi="Times New Roman" w:cs="Times New Roman"/>
          <w:sz w:val="24"/>
          <w:szCs w:val="24"/>
        </w:rPr>
        <w:t xml:space="preserve"> </w:t>
      </w:r>
    </w:p>
    <w:p w:rsidR="00BD797C" w:rsidRPr="00BD797C" w:rsidRDefault="00BD797C" w:rsidP="00BD797C">
      <w:pPr>
        <w:numPr>
          <w:ilvl w:val="0"/>
          <w:numId w:val="9"/>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Назвать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основные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учитываемые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принятии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количественной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оценкой).</w:t>
      </w:r>
      <w:r w:rsidR="006235EA">
        <w:rPr>
          <w:rFonts w:ascii="Times New Roman" w:hAnsi="Times New Roman" w:cs="Times New Roman"/>
          <w:sz w:val="24"/>
          <w:szCs w:val="24"/>
        </w:rPr>
        <w:t xml:space="preserve"> </w:t>
      </w:r>
    </w:p>
    <w:p w:rsidR="00BD797C" w:rsidRPr="00BD797C" w:rsidRDefault="00BD797C" w:rsidP="00BD797C">
      <w:pPr>
        <w:numPr>
          <w:ilvl w:val="0"/>
          <w:numId w:val="9"/>
        </w:numPr>
        <w:spacing w:after="0" w:line="240" w:lineRule="auto"/>
        <w:ind w:left="0" w:firstLine="709"/>
        <w:jc w:val="both"/>
        <w:rPr>
          <w:rFonts w:ascii="Times New Roman" w:hAnsi="Times New Roman" w:cs="Times New Roman"/>
          <w:sz w:val="24"/>
          <w:szCs w:val="24"/>
        </w:rPr>
      </w:pPr>
      <w:r w:rsidRPr="00BD797C">
        <w:rPr>
          <w:rFonts w:ascii="Times New Roman" w:hAnsi="Times New Roman" w:cs="Times New Roman"/>
          <w:sz w:val="24"/>
          <w:szCs w:val="24"/>
        </w:rPr>
        <w:t>Дать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оценку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совершенной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(удовлетворен,</w:t>
      </w:r>
      <w:r w:rsidR="006235EA">
        <w:rPr>
          <w:rFonts w:ascii="Times New Roman" w:hAnsi="Times New Roman" w:cs="Times New Roman"/>
          <w:sz w:val="24"/>
          <w:szCs w:val="24"/>
        </w:rPr>
        <w:t xml:space="preserve"> </w:t>
      </w:r>
      <w:proofErr w:type="spellStart"/>
      <w:r w:rsidRPr="00BD797C">
        <w:rPr>
          <w:rFonts w:ascii="Times New Roman" w:hAnsi="Times New Roman" w:cs="Times New Roman"/>
          <w:sz w:val="24"/>
          <w:szCs w:val="24"/>
        </w:rPr>
        <w:t>неудовлетворен</w:t>
      </w:r>
      <w:proofErr w:type="spellEnd"/>
      <w:r w:rsidRPr="00BD797C">
        <w:rPr>
          <w:rFonts w:ascii="Times New Roman" w:hAnsi="Times New Roman" w:cs="Times New Roman"/>
          <w:sz w:val="24"/>
          <w:szCs w:val="24"/>
        </w:rPr>
        <w:t>,</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частично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удовлетворен</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т.д.).</w:t>
      </w:r>
      <w:r w:rsidR="006235EA">
        <w:rPr>
          <w:rFonts w:ascii="Times New Roman" w:eastAsia="Times New Roman" w:hAnsi="Times New Roman" w:cs="Times New Roman"/>
          <w:b/>
          <w:sz w:val="24"/>
          <w:szCs w:val="24"/>
        </w:rPr>
        <w:t xml:space="preserve"> </w:t>
      </w:r>
    </w:p>
    <w:p w:rsidR="00C555FB" w:rsidRDefault="00C555FB" w:rsidP="00BD797C">
      <w:pPr>
        <w:spacing w:after="0" w:line="240" w:lineRule="auto"/>
        <w:ind w:firstLine="709"/>
        <w:jc w:val="both"/>
        <w:rPr>
          <w:rFonts w:ascii="Times New Roman" w:hAnsi="Times New Roman" w:cs="Times New Roman"/>
          <w:sz w:val="24"/>
          <w:szCs w:val="24"/>
        </w:rPr>
      </w:pPr>
    </w:p>
    <w:p w:rsidR="00BD797C" w:rsidRPr="00BD797C" w:rsidRDefault="00BD797C" w:rsidP="00BD797C">
      <w:pPr>
        <w:spacing w:after="0" w:line="240" w:lineRule="auto"/>
        <w:ind w:firstLine="709"/>
        <w:jc w:val="both"/>
        <w:rPr>
          <w:rFonts w:ascii="Times New Roman" w:hAnsi="Times New Roman" w:cs="Times New Roman"/>
          <w:sz w:val="24"/>
          <w:szCs w:val="24"/>
        </w:rPr>
      </w:pPr>
      <w:r w:rsidRPr="00BD797C">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BD797C">
        <w:rPr>
          <w:rFonts w:ascii="Times New Roman" w:hAnsi="Times New Roman" w:cs="Times New Roman"/>
          <w:b/>
          <w:sz w:val="24"/>
          <w:szCs w:val="24"/>
        </w:rPr>
        <w:t>1</w:t>
      </w:r>
      <w:r>
        <w:rPr>
          <w:rFonts w:ascii="Times New Roman" w:hAnsi="Times New Roman" w:cs="Times New Roman"/>
          <w:sz w:val="24"/>
          <w:szCs w:val="24"/>
        </w:rPr>
        <w:t>.</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Разработать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анкеты</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сбора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первичных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данных,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необходимых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проведения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маркетинговых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исследований</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одному</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выбранных</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рынков: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сельское</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хозяйство,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добыча</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ресурсов,</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производство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машин</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оборудования,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строительство,</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научная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образовательная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деятельность,</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торговля</w:t>
      </w:r>
      <w:r w:rsidR="006235EA">
        <w:rPr>
          <w:rFonts w:ascii="Times New Roman" w:hAnsi="Times New Roman" w:cs="Times New Roman"/>
          <w:sz w:val="24"/>
          <w:szCs w:val="24"/>
        </w:rPr>
        <w:t xml:space="preserve"> </w:t>
      </w:r>
      <w:r w:rsidRPr="00BD797C">
        <w:rPr>
          <w:rFonts w:ascii="Times New Roman" w:hAnsi="Times New Roman" w:cs="Times New Roman"/>
          <w:sz w:val="24"/>
          <w:szCs w:val="24"/>
        </w:rPr>
        <w:t>и</w:t>
      </w:r>
      <w:r w:rsidR="006235EA">
        <w:rPr>
          <w:rFonts w:ascii="Times New Roman" w:hAnsi="Times New Roman" w:cs="Times New Roman"/>
          <w:sz w:val="24"/>
          <w:szCs w:val="24"/>
        </w:rPr>
        <w:t xml:space="preserve"> </w:t>
      </w:r>
      <w:proofErr w:type="spellStart"/>
      <w:r w:rsidRPr="00BD797C">
        <w:rPr>
          <w:rFonts w:ascii="Times New Roman" w:hAnsi="Times New Roman" w:cs="Times New Roman"/>
          <w:sz w:val="24"/>
          <w:szCs w:val="24"/>
        </w:rPr>
        <w:t>др</w:t>
      </w:r>
      <w:proofErr w:type="spellEnd"/>
      <w:r w:rsidR="006235EA">
        <w:rPr>
          <w:rFonts w:ascii="Times New Roman" w:hAnsi="Times New Roman" w:cs="Times New Roman"/>
          <w:sz w:val="24"/>
          <w:szCs w:val="24"/>
        </w:rPr>
        <w:t xml:space="preserve"> </w:t>
      </w:r>
    </w:p>
    <w:p w:rsidR="00BD797C" w:rsidRPr="00BD797C" w:rsidRDefault="00BD797C" w:rsidP="00BD797C">
      <w:pPr>
        <w:spacing w:after="0" w:line="240" w:lineRule="auto"/>
        <w:ind w:firstLine="709"/>
        <w:jc w:val="both"/>
        <w:rPr>
          <w:rFonts w:ascii="Times New Roman" w:hAnsi="Times New Roman" w:cs="Times New Roman"/>
          <w:sz w:val="24"/>
          <w:szCs w:val="24"/>
        </w:rPr>
      </w:pPr>
    </w:p>
    <w:p w:rsidR="00C555FB" w:rsidRPr="00BD797C" w:rsidRDefault="00C555FB" w:rsidP="00BD797C">
      <w:pPr>
        <w:spacing w:after="0" w:line="240" w:lineRule="auto"/>
        <w:ind w:firstLine="709"/>
        <w:jc w:val="both"/>
        <w:rPr>
          <w:rFonts w:ascii="Times New Roman" w:hAnsi="Times New Roman" w:cs="Times New Roman"/>
          <w:sz w:val="24"/>
          <w:szCs w:val="24"/>
        </w:rPr>
      </w:pPr>
    </w:p>
    <w:p w:rsidR="00BD797C" w:rsidRPr="00F541DD" w:rsidRDefault="00BD797C" w:rsidP="00F541DD">
      <w:pPr>
        <w:pStyle w:val="1"/>
        <w:spacing w:before="0" w:line="360" w:lineRule="auto"/>
        <w:ind w:firstLine="720"/>
        <w:jc w:val="center"/>
        <w:rPr>
          <w:rFonts w:ascii="Times New Roman" w:hAnsi="Times New Roman" w:cs="Times New Roman"/>
          <w:b/>
          <w:color w:val="auto"/>
          <w:sz w:val="28"/>
          <w:szCs w:val="28"/>
        </w:rPr>
      </w:pPr>
      <w:bookmarkStart w:id="6" w:name="_Toc156754695"/>
      <w:r w:rsidRPr="00F541DD">
        <w:rPr>
          <w:rFonts w:ascii="Times New Roman" w:hAnsi="Times New Roman" w:cs="Times New Roman"/>
          <w:b/>
          <w:color w:val="auto"/>
          <w:sz w:val="28"/>
          <w:szCs w:val="28"/>
        </w:rPr>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4</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Анализ</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факторов,</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влияющих</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на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принятие</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решения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о</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покупке</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для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различных</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категорий</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потребителей</w:t>
      </w:r>
      <w:bookmarkEnd w:id="6"/>
    </w:p>
    <w:p w:rsidR="00C555FB" w:rsidRDefault="00C555FB" w:rsidP="00BD797C">
      <w:pPr>
        <w:spacing w:after="0" w:line="240" w:lineRule="auto"/>
        <w:ind w:firstLine="709"/>
        <w:jc w:val="both"/>
        <w:rPr>
          <w:rFonts w:ascii="Times New Roman" w:hAnsi="Times New Roman" w:cs="Times New Roman"/>
          <w:sz w:val="24"/>
          <w:szCs w:val="24"/>
        </w:rPr>
      </w:pPr>
    </w:p>
    <w:p w:rsidR="00BD797C" w:rsidRDefault="00BD797C" w:rsidP="00BD797C">
      <w:pPr>
        <w:spacing w:after="0" w:line="240" w:lineRule="auto"/>
        <w:ind w:firstLine="709"/>
        <w:jc w:val="both"/>
        <w:rPr>
          <w:rFonts w:ascii="Times New Roman" w:hAnsi="Times New Roman" w:cs="Times New Roman"/>
          <w:sz w:val="24"/>
          <w:szCs w:val="24"/>
        </w:rPr>
      </w:pP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непосредственного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рассмотрения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факторов,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влияющих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необходимо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сначала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ознакомится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основными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типами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покупательского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существенно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зависит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он</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Чем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существеннее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тем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серьезнее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подходит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принятию</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proofErr w:type="spellStart"/>
      <w:r w:rsidRPr="00F444C6">
        <w:rPr>
          <w:rFonts w:ascii="Times New Roman" w:hAnsi="Times New Roman" w:cs="Times New Roman"/>
          <w:sz w:val="24"/>
          <w:szCs w:val="24"/>
        </w:rPr>
        <w:t>еѐ</w:t>
      </w:r>
      <w:proofErr w:type="spellEnd"/>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совершении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(выше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степень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вовлеченности).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Различают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следующие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четыре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типа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покупательского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(табл.</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1).</w:t>
      </w:r>
      <w:r w:rsidR="006235EA">
        <w:rPr>
          <w:rFonts w:ascii="Times New Roman" w:hAnsi="Times New Roman" w:cs="Times New Roman"/>
          <w:sz w:val="24"/>
          <w:szCs w:val="24"/>
        </w:rPr>
        <w:t xml:space="preserve"> </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рассмотрения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факторов,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влияющих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покупательское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важно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представлять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процесс</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рис.</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1</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показано,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lastRenderedPageBreak/>
        <w:t>факторы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влияют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каждом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этапе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r w:rsidR="006235EA">
        <w:rPr>
          <w:rFonts w:ascii="Times New Roman" w:hAnsi="Times New Roman" w:cs="Times New Roman"/>
          <w:sz w:val="24"/>
          <w:szCs w:val="24"/>
        </w:rPr>
        <w:t xml:space="preserve"> </w:t>
      </w:r>
    </w:p>
    <w:p w:rsidR="00F444C6" w:rsidRPr="00BD797C"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Потребители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принимают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свои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под</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непрерывным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воздействием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внешней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среды.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совершаемые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большое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влияние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оказывают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культурного,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социального,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личного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психологического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порядка.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большинстве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своем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поддающиеся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контролю</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стороны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деятелей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обязательно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следует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изучать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учитывать.</w:t>
      </w:r>
    </w:p>
    <w:p w:rsidR="00F444C6" w:rsidRPr="00F444C6" w:rsidRDefault="00F444C6" w:rsidP="00F444C6">
      <w:pPr>
        <w:spacing w:after="0"/>
        <w:jc w:val="center"/>
        <w:rPr>
          <w:rFonts w:ascii="Times New Roman" w:hAnsi="Times New Roman" w:cs="Times New Roman"/>
          <w:sz w:val="24"/>
          <w:szCs w:val="24"/>
        </w:rPr>
      </w:pPr>
      <w:r w:rsidRPr="00F444C6">
        <w:rPr>
          <w:rFonts w:ascii="Times New Roman" w:hAnsi="Times New Roman" w:cs="Times New Roman"/>
          <w:sz w:val="24"/>
          <w:szCs w:val="24"/>
        </w:rPr>
        <w:t>Таблица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1</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Типы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покупательского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[1]</w:t>
      </w:r>
    </w:p>
    <w:p w:rsidR="00F444C6" w:rsidRDefault="006235EA" w:rsidP="00F444C6">
      <w:pPr>
        <w:spacing w:after="0"/>
        <w:ind w:left="341"/>
      </w:pPr>
      <w:r>
        <w:rPr>
          <w:sz w:val="12"/>
        </w:rPr>
        <w:t xml:space="preserve"> </w:t>
      </w:r>
    </w:p>
    <w:tbl>
      <w:tblPr>
        <w:tblStyle w:val="TableGrid"/>
        <w:tblW w:w="5000" w:type="pct"/>
        <w:tblInd w:w="0" w:type="dxa"/>
        <w:tblCellMar>
          <w:top w:w="6" w:type="dxa"/>
          <w:left w:w="29" w:type="dxa"/>
        </w:tblCellMar>
        <w:tblLook w:val="04A0" w:firstRow="1" w:lastRow="0" w:firstColumn="1" w:lastColumn="0" w:noHBand="0" w:noVBand="1"/>
      </w:tblPr>
      <w:tblGrid>
        <w:gridCol w:w="3340"/>
        <w:gridCol w:w="3078"/>
        <w:gridCol w:w="2927"/>
      </w:tblGrid>
      <w:tr w:rsidR="00F444C6" w:rsidRPr="00F444C6" w:rsidTr="00F444C6">
        <w:trPr>
          <w:trHeight w:val="194"/>
        </w:trPr>
        <w:tc>
          <w:tcPr>
            <w:tcW w:w="1787" w:type="pct"/>
            <w:tcBorders>
              <w:top w:val="single" w:sz="4" w:space="0" w:color="000000"/>
              <w:left w:val="single" w:sz="4" w:space="0" w:color="000000"/>
              <w:bottom w:val="single" w:sz="4" w:space="0" w:color="000000"/>
              <w:right w:val="single" w:sz="4" w:space="0" w:color="000000"/>
            </w:tcBorders>
          </w:tcPr>
          <w:p w:rsidR="00F444C6" w:rsidRPr="00F444C6" w:rsidRDefault="006235EA" w:rsidP="000A36F3">
            <w:pPr>
              <w:spacing w:line="259"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1647" w:type="pct"/>
            <w:tcBorders>
              <w:top w:val="single" w:sz="4" w:space="0" w:color="000000"/>
              <w:left w:val="single" w:sz="4" w:space="0" w:color="000000"/>
              <w:bottom w:val="single" w:sz="4" w:space="0" w:color="000000"/>
              <w:right w:val="single" w:sz="4" w:space="0" w:color="000000"/>
            </w:tcBorders>
          </w:tcPr>
          <w:p w:rsidR="00F444C6" w:rsidRPr="00F444C6" w:rsidRDefault="00F444C6" w:rsidP="000A36F3">
            <w:pPr>
              <w:spacing w:line="259" w:lineRule="auto"/>
              <w:rPr>
                <w:rFonts w:ascii="Times New Roman" w:hAnsi="Times New Roman" w:cs="Times New Roman"/>
                <w:sz w:val="24"/>
                <w:szCs w:val="24"/>
              </w:rPr>
            </w:pPr>
            <w:r w:rsidRPr="00F444C6">
              <w:rPr>
                <w:rFonts w:ascii="Times New Roman" w:hAnsi="Times New Roman" w:cs="Times New Roman"/>
                <w:sz w:val="24"/>
                <w:szCs w:val="24"/>
              </w:rPr>
              <w:t>Высокая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степень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вовлечения</w:t>
            </w:r>
            <w:r w:rsidR="006235EA">
              <w:rPr>
                <w:rFonts w:ascii="Times New Roman" w:hAnsi="Times New Roman" w:cs="Times New Roman"/>
                <w:sz w:val="24"/>
                <w:szCs w:val="24"/>
              </w:rPr>
              <w:t xml:space="preserve"> </w:t>
            </w:r>
          </w:p>
        </w:tc>
        <w:tc>
          <w:tcPr>
            <w:tcW w:w="1566" w:type="pct"/>
            <w:tcBorders>
              <w:top w:val="single" w:sz="4" w:space="0" w:color="000000"/>
              <w:left w:val="single" w:sz="4" w:space="0" w:color="000000"/>
              <w:bottom w:val="single" w:sz="4" w:space="0" w:color="000000"/>
              <w:right w:val="single" w:sz="4" w:space="0" w:color="000000"/>
            </w:tcBorders>
          </w:tcPr>
          <w:p w:rsidR="00F444C6" w:rsidRPr="00F444C6" w:rsidRDefault="00F444C6" w:rsidP="000A36F3">
            <w:pPr>
              <w:spacing w:line="259" w:lineRule="auto"/>
              <w:rPr>
                <w:rFonts w:ascii="Times New Roman" w:hAnsi="Times New Roman" w:cs="Times New Roman"/>
                <w:sz w:val="24"/>
                <w:szCs w:val="24"/>
              </w:rPr>
            </w:pPr>
            <w:r w:rsidRPr="00F444C6">
              <w:rPr>
                <w:rFonts w:ascii="Times New Roman" w:hAnsi="Times New Roman" w:cs="Times New Roman"/>
                <w:sz w:val="24"/>
                <w:szCs w:val="24"/>
              </w:rPr>
              <w:t>Низкая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степень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вовлечения</w:t>
            </w:r>
            <w:r w:rsidR="006235EA">
              <w:rPr>
                <w:rFonts w:ascii="Times New Roman" w:hAnsi="Times New Roman" w:cs="Times New Roman"/>
                <w:sz w:val="24"/>
                <w:szCs w:val="24"/>
              </w:rPr>
              <w:t xml:space="preserve"> </w:t>
            </w:r>
          </w:p>
        </w:tc>
      </w:tr>
      <w:tr w:rsidR="00F444C6" w:rsidRPr="00F444C6" w:rsidTr="00F444C6">
        <w:trPr>
          <w:trHeight w:val="377"/>
        </w:trPr>
        <w:tc>
          <w:tcPr>
            <w:tcW w:w="1787" w:type="pct"/>
            <w:tcBorders>
              <w:top w:val="single" w:sz="4" w:space="0" w:color="000000"/>
              <w:left w:val="single" w:sz="4" w:space="0" w:color="000000"/>
              <w:bottom w:val="single" w:sz="4" w:space="0" w:color="000000"/>
              <w:right w:val="single" w:sz="4" w:space="0" w:color="000000"/>
            </w:tcBorders>
          </w:tcPr>
          <w:p w:rsidR="00F444C6" w:rsidRPr="00F444C6" w:rsidRDefault="00F444C6" w:rsidP="000A36F3">
            <w:pPr>
              <w:spacing w:line="259" w:lineRule="auto"/>
              <w:rPr>
                <w:rFonts w:ascii="Times New Roman" w:hAnsi="Times New Roman" w:cs="Times New Roman"/>
                <w:sz w:val="24"/>
                <w:szCs w:val="24"/>
              </w:rPr>
            </w:pPr>
            <w:r w:rsidRPr="00F444C6">
              <w:rPr>
                <w:rFonts w:ascii="Times New Roman" w:hAnsi="Times New Roman" w:cs="Times New Roman"/>
                <w:sz w:val="24"/>
                <w:szCs w:val="24"/>
              </w:rPr>
              <w:t>Значительная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разница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между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аналогичными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марками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товара</w:t>
            </w:r>
            <w:r w:rsidR="006235EA">
              <w:rPr>
                <w:rFonts w:ascii="Times New Roman" w:hAnsi="Times New Roman" w:cs="Times New Roman"/>
                <w:sz w:val="24"/>
                <w:szCs w:val="24"/>
              </w:rPr>
              <w:t xml:space="preserve"> </w:t>
            </w:r>
          </w:p>
        </w:tc>
        <w:tc>
          <w:tcPr>
            <w:tcW w:w="1647" w:type="pct"/>
            <w:tcBorders>
              <w:top w:val="single" w:sz="4" w:space="0" w:color="000000"/>
              <w:left w:val="single" w:sz="4" w:space="0" w:color="000000"/>
              <w:bottom w:val="single" w:sz="4" w:space="0" w:color="000000"/>
              <w:right w:val="single" w:sz="4" w:space="0" w:color="000000"/>
            </w:tcBorders>
          </w:tcPr>
          <w:p w:rsidR="00F444C6" w:rsidRPr="00F444C6" w:rsidRDefault="00F444C6" w:rsidP="000A36F3">
            <w:pPr>
              <w:spacing w:line="259" w:lineRule="auto"/>
              <w:rPr>
                <w:rFonts w:ascii="Times New Roman" w:hAnsi="Times New Roman" w:cs="Times New Roman"/>
                <w:sz w:val="24"/>
                <w:szCs w:val="24"/>
              </w:rPr>
            </w:pPr>
            <w:r w:rsidRPr="00F444C6">
              <w:rPr>
                <w:rFonts w:ascii="Times New Roman" w:hAnsi="Times New Roman" w:cs="Times New Roman"/>
                <w:sz w:val="24"/>
                <w:szCs w:val="24"/>
              </w:rPr>
              <w:t>Сложное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покупательское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p>
        </w:tc>
        <w:tc>
          <w:tcPr>
            <w:tcW w:w="1566" w:type="pct"/>
            <w:tcBorders>
              <w:top w:val="single" w:sz="4" w:space="0" w:color="000000"/>
              <w:left w:val="single" w:sz="4" w:space="0" w:color="000000"/>
              <w:bottom w:val="single" w:sz="4" w:space="0" w:color="000000"/>
              <w:right w:val="single" w:sz="4" w:space="0" w:color="000000"/>
            </w:tcBorders>
          </w:tcPr>
          <w:p w:rsidR="00F444C6" w:rsidRPr="00F444C6" w:rsidRDefault="00F444C6" w:rsidP="000A36F3">
            <w:pPr>
              <w:spacing w:line="259" w:lineRule="auto"/>
              <w:rPr>
                <w:rFonts w:ascii="Times New Roman" w:hAnsi="Times New Roman" w:cs="Times New Roman"/>
                <w:sz w:val="24"/>
                <w:szCs w:val="24"/>
              </w:rPr>
            </w:pPr>
            <w:r w:rsidRPr="00F444C6">
              <w:rPr>
                <w:rFonts w:ascii="Times New Roman" w:hAnsi="Times New Roman" w:cs="Times New Roman"/>
                <w:sz w:val="24"/>
                <w:szCs w:val="24"/>
              </w:rPr>
              <w:t>Поисковое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покупательское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p>
        </w:tc>
      </w:tr>
      <w:tr w:rsidR="00F444C6" w:rsidRPr="00F444C6" w:rsidTr="00F444C6">
        <w:trPr>
          <w:trHeight w:val="379"/>
        </w:trPr>
        <w:tc>
          <w:tcPr>
            <w:tcW w:w="1787" w:type="pct"/>
            <w:tcBorders>
              <w:top w:val="single" w:sz="4" w:space="0" w:color="000000"/>
              <w:left w:val="single" w:sz="4" w:space="0" w:color="000000"/>
              <w:bottom w:val="single" w:sz="4" w:space="0" w:color="000000"/>
              <w:right w:val="single" w:sz="4" w:space="0" w:color="000000"/>
            </w:tcBorders>
          </w:tcPr>
          <w:p w:rsidR="00F444C6" w:rsidRPr="00F444C6" w:rsidRDefault="00F444C6" w:rsidP="000A36F3">
            <w:pPr>
              <w:spacing w:line="259" w:lineRule="auto"/>
              <w:rPr>
                <w:rFonts w:ascii="Times New Roman" w:hAnsi="Times New Roman" w:cs="Times New Roman"/>
                <w:sz w:val="24"/>
                <w:szCs w:val="24"/>
              </w:rPr>
            </w:pPr>
            <w:r w:rsidRPr="00F444C6">
              <w:rPr>
                <w:rFonts w:ascii="Times New Roman" w:hAnsi="Times New Roman" w:cs="Times New Roman"/>
                <w:sz w:val="24"/>
                <w:szCs w:val="24"/>
              </w:rPr>
              <w:t>Незначительная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разница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между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аналогичными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марками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товара</w:t>
            </w:r>
            <w:r w:rsidR="006235EA">
              <w:rPr>
                <w:rFonts w:ascii="Times New Roman" w:hAnsi="Times New Roman" w:cs="Times New Roman"/>
                <w:sz w:val="24"/>
                <w:szCs w:val="24"/>
              </w:rPr>
              <w:t xml:space="preserve"> </w:t>
            </w:r>
          </w:p>
        </w:tc>
        <w:tc>
          <w:tcPr>
            <w:tcW w:w="1647" w:type="pct"/>
            <w:tcBorders>
              <w:top w:val="single" w:sz="4" w:space="0" w:color="000000"/>
              <w:left w:val="single" w:sz="4" w:space="0" w:color="000000"/>
              <w:bottom w:val="single" w:sz="4" w:space="0" w:color="000000"/>
              <w:right w:val="single" w:sz="4" w:space="0" w:color="000000"/>
            </w:tcBorders>
          </w:tcPr>
          <w:p w:rsidR="00F444C6" w:rsidRPr="00F444C6" w:rsidRDefault="00F444C6" w:rsidP="000A36F3">
            <w:pPr>
              <w:spacing w:line="259" w:lineRule="auto"/>
              <w:rPr>
                <w:rFonts w:ascii="Times New Roman" w:hAnsi="Times New Roman" w:cs="Times New Roman"/>
                <w:sz w:val="24"/>
                <w:szCs w:val="24"/>
              </w:rPr>
            </w:pPr>
            <w:r w:rsidRPr="00F444C6">
              <w:rPr>
                <w:rFonts w:ascii="Times New Roman" w:hAnsi="Times New Roman" w:cs="Times New Roman"/>
                <w:sz w:val="24"/>
                <w:szCs w:val="24"/>
              </w:rPr>
              <w:t>Неуверенное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покупательское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p>
        </w:tc>
        <w:tc>
          <w:tcPr>
            <w:tcW w:w="1566" w:type="pct"/>
            <w:tcBorders>
              <w:top w:val="single" w:sz="4" w:space="0" w:color="000000"/>
              <w:left w:val="single" w:sz="4" w:space="0" w:color="000000"/>
              <w:bottom w:val="single" w:sz="4" w:space="0" w:color="000000"/>
              <w:right w:val="single" w:sz="4" w:space="0" w:color="000000"/>
            </w:tcBorders>
          </w:tcPr>
          <w:p w:rsidR="00F444C6" w:rsidRPr="00F444C6" w:rsidRDefault="00F444C6" w:rsidP="000A36F3">
            <w:pPr>
              <w:spacing w:line="259" w:lineRule="auto"/>
              <w:rPr>
                <w:rFonts w:ascii="Times New Roman" w:hAnsi="Times New Roman" w:cs="Times New Roman"/>
                <w:sz w:val="24"/>
                <w:szCs w:val="24"/>
              </w:rPr>
            </w:pPr>
            <w:r w:rsidRPr="00F444C6">
              <w:rPr>
                <w:rFonts w:ascii="Times New Roman" w:hAnsi="Times New Roman" w:cs="Times New Roman"/>
                <w:sz w:val="24"/>
                <w:szCs w:val="24"/>
              </w:rPr>
              <w:t>Привычное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покупательское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p>
        </w:tc>
      </w:tr>
    </w:tbl>
    <w:p w:rsidR="00BD797C" w:rsidRDefault="00BD797C" w:rsidP="00BD797C">
      <w:pPr>
        <w:spacing w:after="0" w:line="240" w:lineRule="auto"/>
        <w:ind w:firstLine="709"/>
        <w:jc w:val="both"/>
        <w:rPr>
          <w:rFonts w:ascii="Times New Roman" w:hAnsi="Times New Roman" w:cs="Times New Roman"/>
          <w:sz w:val="24"/>
          <w:szCs w:val="24"/>
        </w:rPr>
      </w:pPr>
    </w:p>
    <w:p w:rsidR="00F444C6" w:rsidRDefault="00F444C6" w:rsidP="00F444C6">
      <w:pPr>
        <w:spacing w:after="57"/>
        <w:ind w:left="341"/>
      </w:pPr>
    </w:p>
    <w:p w:rsidR="00F444C6" w:rsidRDefault="00F444C6" w:rsidP="00F444C6">
      <w:pPr>
        <w:spacing w:after="0"/>
        <w:jc w:val="right"/>
      </w:pPr>
      <w:r>
        <w:rPr>
          <w:noProof/>
          <w:lang w:eastAsia="ru-RU"/>
        </w:rPr>
        <w:drawing>
          <wp:inline distT="0" distB="0" distL="0" distR="0" wp14:anchorId="2D9439F0" wp14:editId="2A7F7638">
            <wp:extent cx="6125845" cy="4286250"/>
            <wp:effectExtent l="0" t="0" r="8255" b="0"/>
            <wp:docPr id="265" name="Picture 265"/>
            <wp:cNvGraphicFramePr/>
            <a:graphic xmlns:a="http://schemas.openxmlformats.org/drawingml/2006/main">
              <a:graphicData uri="http://schemas.openxmlformats.org/drawingml/2006/picture">
                <pic:pic xmlns:pic="http://schemas.openxmlformats.org/drawingml/2006/picture">
                  <pic:nvPicPr>
                    <pic:cNvPr id="265" name="Picture 265"/>
                    <pic:cNvPicPr/>
                  </pic:nvPicPr>
                  <pic:blipFill>
                    <a:blip r:embed="rId6"/>
                    <a:stretch>
                      <a:fillRect/>
                    </a:stretch>
                  </pic:blipFill>
                  <pic:spPr>
                    <a:xfrm>
                      <a:off x="0" y="0"/>
                      <a:ext cx="6152804" cy="4305113"/>
                    </a:xfrm>
                    <a:prstGeom prst="rect">
                      <a:avLst/>
                    </a:prstGeom>
                  </pic:spPr>
                </pic:pic>
              </a:graphicData>
            </a:graphic>
          </wp:inline>
        </w:drawing>
      </w:r>
      <w:r w:rsidR="006235EA">
        <w:t xml:space="preserve"> </w:t>
      </w:r>
    </w:p>
    <w:p w:rsidR="00F444C6" w:rsidRPr="00F444C6" w:rsidRDefault="006235EA" w:rsidP="00F444C6">
      <w:pPr>
        <w:spacing w:after="0" w:line="240" w:lineRule="auto"/>
        <w:ind w:firstLine="709"/>
        <w:jc w:val="both"/>
        <w:rPr>
          <w:rFonts w:ascii="Times New Roman" w:hAnsi="Times New Roman" w:cs="Times New Roman"/>
          <w:sz w:val="24"/>
          <w:szCs w:val="24"/>
        </w:rPr>
      </w:pPr>
      <w:r>
        <w:rPr>
          <w:sz w:val="12"/>
        </w:rPr>
        <w:t xml:space="preserve"> </w:t>
      </w:r>
    </w:p>
    <w:p w:rsidR="00F444C6" w:rsidRPr="00F444C6" w:rsidRDefault="00F444C6" w:rsidP="00F444C6">
      <w:pPr>
        <w:spacing w:after="0" w:line="240" w:lineRule="auto"/>
        <w:ind w:firstLine="709"/>
        <w:jc w:val="center"/>
        <w:rPr>
          <w:rFonts w:ascii="Times New Roman" w:hAnsi="Times New Roman" w:cs="Times New Roman"/>
          <w:sz w:val="24"/>
          <w:szCs w:val="24"/>
        </w:rPr>
      </w:pPr>
      <w:r w:rsidRPr="00F444C6">
        <w:rPr>
          <w:rFonts w:ascii="Times New Roman" w:hAnsi="Times New Roman" w:cs="Times New Roman"/>
          <w:sz w:val="24"/>
          <w:szCs w:val="24"/>
        </w:rPr>
        <w:t>Рис.</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1.</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Процесс</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p>
    <w:p w:rsidR="00F444C6" w:rsidRDefault="00F444C6" w:rsidP="00F444C6">
      <w:pPr>
        <w:spacing w:after="0" w:line="240" w:lineRule="auto"/>
        <w:ind w:firstLine="709"/>
        <w:jc w:val="both"/>
        <w:rPr>
          <w:rFonts w:ascii="Times New Roman" w:hAnsi="Times New Roman" w:cs="Times New Roman"/>
          <w:sz w:val="24"/>
          <w:szCs w:val="24"/>
        </w:rPr>
      </w:pPr>
    </w:p>
    <w:p w:rsidR="00F444C6" w:rsidRDefault="00F444C6" w:rsidP="00F444C6">
      <w:pPr>
        <w:spacing w:after="0" w:line="240" w:lineRule="auto"/>
        <w:ind w:firstLine="709"/>
        <w:jc w:val="both"/>
        <w:rPr>
          <w:rFonts w:ascii="Times New Roman" w:hAnsi="Times New Roman" w:cs="Times New Roman"/>
          <w:sz w:val="24"/>
          <w:szCs w:val="24"/>
        </w:rPr>
      </w:pP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F444C6">
        <w:rPr>
          <w:rFonts w:ascii="Times New Roman" w:hAnsi="Times New Roman" w:cs="Times New Roman"/>
          <w:b/>
          <w:sz w:val="24"/>
          <w:szCs w:val="24"/>
        </w:rPr>
        <w:t>1.</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Владельцы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ресторана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пытаются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сделать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так,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заведение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попало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набор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альтернатив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Один</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предложил</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метод</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напоминания: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просили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запомнить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просто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название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ресторана.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Другой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рекомендовал</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метод</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узнавания: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потребителям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предлагали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список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местных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ресторанов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просили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обвести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кружком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подходящие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названия.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метод</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посоветуете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Измените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свой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ответ,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узнаете,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принимая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обычно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пользуются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справочником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«желтые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страницы»?</w:t>
      </w:r>
      <w:r w:rsidR="006235EA">
        <w:rPr>
          <w:rFonts w:ascii="Times New Roman" w:hAnsi="Times New Roman" w:cs="Times New Roman"/>
          <w:sz w:val="24"/>
          <w:szCs w:val="24"/>
        </w:rPr>
        <w:t xml:space="preserve"> </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b/>
          <w:sz w:val="24"/>
          <w:szCs w:val="24"/>
        </w:rPr>
        <w:lastRenderedPageBreak/>
        <w:t>Задание</w:t>
      </w:r>
      <w:r w:rsidR="006235EA">
        <w:rPr>
          <w:rFonts w:ascii="Times New Roman" w:hAnsi="Times New Roman" w:cs="Times New Roman"/>
          <w:b/>
          <w:sz w:val="24"/>
          <w:szCs w:val="24"/>
        </w:rPr>
        <w:t xml:space="preserve"> </w:t>
      </w:r>
      <w:r w:rsidRPr="00F444C6">
        <w:rPr>
          <w:rFonts w:ascii="Times New Roman" w:hAnsi="Times New Roman" w:cs="Times New Roman"/>
          <w:b/>
          <w:sz w:val="24"/>
          <w:szCs w:val="24"/>
        </w:rPr>
        <w:t>2:</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проанализируйте,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чем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было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вызвано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осознание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время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вашей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безалкогольного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напитка.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Была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вызвана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осознанием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новой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обуви?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Какова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была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была)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роль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маркетинговых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усилий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обеих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ситуациях?</w:t>
      </w:r>
      <w:r w:rsidR="006235EA">
        <w:rPr>
          <w:rFonts w:ascii="Times New Roman" w:hAnsi="Times New Roman" w:cs="Times New Roman"/>
          <w:sz w:val="24"/>
          <w:szCs w:val="24"/>
        </w:rPr>
        <w:t xml:space="preserve"> </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F444C6">
        <w:rPr>
          <w:rFonts w:ascii="Times New Roman" w:hAnsi="Times New Roman" w:cs="Times New Roman"/>
          <w:b/>
          <w:sz w:val="24"/>
          <w:szCs w:val="24"/>
        </w:rPr>
        <w:t>3.</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Продажа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сопутствующих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принести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фирме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дополнительный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доход.</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Этот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прием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постоянно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используется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хороших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магазинах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одежды.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Когда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покупаете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платье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костюм,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продавец</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предложить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вам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аксессуары,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довершающие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ваш</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внешний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вид.</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1.</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Используя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подобную</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стратегию</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мотивации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предложите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комплекс</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сопутствующих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следующих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товарных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групп:</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компьютеры;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изделия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кожи;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набор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кухонной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мебели.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2.</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условия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являются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благоприятными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оказания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дополнительных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услуг?</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3.</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Каким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способом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стимулировать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продажу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дополнительными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предложениями?</w:t>
      </w:r>
    </w:p>
    <w:p w:rsidR="00F444C6" w:rsidRDefault="00F444C6" w:rsidP="00F444C6">
      <w:pPr>
        <w:spacing w:after="0" w:line="240" w:lineRule="auto"/>
        <w:ind w:firstLine="709"/>
        <w:jc w:val="both"/>
        <w:rPr>
          <w:rFonts w:ascii="Times New Roman" w:hAnsi="Times New Roman" w:cs="Times New Roman"/>
          <w:sz w:val="24"/>
          <w:szCs w:val="24"/>
        </w:rPr>
      </w:pP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b/>
          <w:sz w:val="24"/>
          <w:szCs w:val="24"/>
        </w:rPr>
        <w:t>Ситуационное</w:t>
      </w:r>
      <w:r w:rsidR="006235EA">
        <w:rPr>
          <w:rFonts w:ascii="Times New Roman" w:hAnsi="Times New Roman" w:cs="Times New Roman"/>
          <w:b/>
          <w:sz w:val="24"/>
          <w:szCs w:val="24"/>
        </w:rPr>
        <w:t xml:space="preserve"> </w:t>
      </w:r>
      <w:r w:rsidRPr="00F444C6">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F444C6">
        <w:rPr>
          <w:rFonts w:ascii="Times New Roman" w:hAnsi="Times New Roman" w:cs="Times New Roman"/>
          <w:b/>
          <w:sz w:val="24"/>
          <w:szCs w:val="24"/>
        </w:rPr>
        <w:t>1.</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Построение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матрицы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«продукт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Постройте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матрицу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«продукт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ab/>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горизонтальная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ось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использование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продукта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(личное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производственное);</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ab/>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вертикальная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ось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(индивидуальное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коллективное)</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Расположите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нижеперечисленные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(услуги)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матрице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«продукт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соответствии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тем,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целях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используется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личного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производственно-коммерческих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целях)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сколько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лиц</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участвует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принятии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Есть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(услуги),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чье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положение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матрице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определяется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неоднозначно?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Поясните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свой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ответ.</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Примеры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выполнения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задания: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легковой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автомобиль,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холодильник,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детская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одежда,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женские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сапоги,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деревообрабатывающий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станок,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самолет,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мягкая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игрушка,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телевизор,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продукты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питания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(красная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икра),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сигареты,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квартира,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стиральный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порошок,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услуги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ресторана,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автоматическая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линия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производству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хлеба,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компьютер,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DVD-плейер,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услуги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туристической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(летний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отдых),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услуги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авиакомпании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(деловая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поездка),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продукты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питания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(кефир),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мягкая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мебель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гостиной,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новое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производственное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помещение.</w:t>
      </w:r>
    </w:p>
    <w:p w:rsidR="00F444C6" w:rsidRPr="00F444C6" w:rsidRDefault="00F444C6" w:rsidP="00F444C6">
      <w:pPr>
        <w:spacing w:after="0" w:line="240" w:lineRule="auto"/>
        <w:ind w:firstLine="709"/>
        <w:jc w:val="both"/>
        <w:rPr>
          <w:rFonts w:ascii="Times New Roman" w:hAnsi="Times New Roman" w:cs="Times New Roman"/>
          <w:sz w:val="24"/>
          <w:szCs w:val="24"/>
        </w:rPr>
      </w:pP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b/>
          <w:sz w:val="24"/>
          <w:szCs w:val="24"/>
        </w:rPr>
        <w:t>Ситуационное</w:t>
      </w:r>
      <w:r w:rsidR="006235EA">
        <w:rPr>
          <w:rFonts w:ascii="Times New Roman" w:hAnsi="Times New Roman" w:cs="Times New Roman"/>
          <w:b/>
          <w:sz w:val="24"/>
          <w:szCs w:val="24"/>
        </w:rPr>
        <w:t xml:space="preserve"> </w:t>
      </w:r>
      <w:r w:rsidRPr="00F444C6">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F444C6">
        <w:rPr>
          <w:rFonts w:ascii="Times New Roman" w:hAnsi="Times New Roman" w:cs="Times New Roman"/>
          <w:b/>
          <w:sz w:val="24"/>
          <w:szCs w:val="24"/>
        </w:rPr>
        <w:t>2.</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Выявление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особенностей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различными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типами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потребителей.</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Два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студент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снабженец</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полиграфического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предприятия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приобретают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компьютер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принтер.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Первый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приобретает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технику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себя,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второй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предприятия,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котором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используется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дизайнерских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работ.</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Проанализируйте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возможные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отличия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покупателя-студента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покупателя-снабженца,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ответив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следующие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вопросы:</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1.</w:t>
      </w:r>
      <w:r w:rsidRPr="00F444C6">
        <w:rPr>
          <w:rFonts w:ascii="Times New Roman" w:hAnsi="Times New Roman" w:cs="Times New Roman"/>
          <w:sz w:val="24"/>
          <w:szCs w:val="24"/>
        </w:rPr>
        <w:tab/>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силу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причин</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возникнуть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потребность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данном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обоих?</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2.</w:t>
      </w:r>
      <w:r w:rsidRPr="00F444C6">
        <w:rPr>
          <w:rFonts w:ascii="Times New Roman" w:hAnsi="Times New Roman" w:cs="Times New Roman"/>
          <w:sz w:val="24"/>
          <w:szCs w:val="24"/>
        </w:rPr>
        <w:tab/>
        <w:t>Какие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источники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необходимые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правильного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выбора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будут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использовать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эти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покупатели?</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3.</w:t>
      </w:r>
      <w:r w:rsidRPr="00F444C6">
        <w:rPr>
          <w:rFonts w:ascii="Times New Roman" w:hAnsi="Times New Roman" w:cs="Times New Roman"/>
          <w:sz w:val="24"/>
          <w:szCs w:val="24"/>
        </w:rPr>
        <w:tab/>
        <w:t>Какими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критериями,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скорее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всего,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будут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руководствоваться</w:t>
      </w:r>
      <w:r w:rsidR="006235EA">
        <w:rPr>
          <w:rFonts w:ascii="Times New Roman" w:hAnsi="Times New Roman" w:cs="Times New Roman"/>
          <w:sz w:val="24"/>
          <w:szCs w:val="24"/>
        </w:rPr>
        <w:t xml:space="preserve"> </w:t>
      </w:r>
      <w:proofErr w:type="spellStart"/>
      <w:r w:rsidRPr="00F444C6">
        <w:rPr>
          <w:rFonts w:ascii="Times New Roman" w:hAnsi="Times New Roman" w:cs="Times New Roman"/>
          <w:sz w:val="24"/>
          <w:szCs w:val="24"/>
        </w:rPr>
        <w:t>дан¬ные</w:t>
      </w:r>
      <w:proofErr w:type="spellEnd"/>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выборе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модели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выборе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поставщика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proofErr w:type="spellStart"/>
      <w:r w:rsidRPr="00F444C6">
        <w:rPr>
          <w:rFonts w:ascii="Times New Roman" w:hAnsi="Times New Roman" w:cs="Times New Roman"/>
          <w:sz w:val="24"/>
          <w:szCs w:val="24"/>
        </w:rPr>
        <w:t>мага¬зина</w:t>
      </w:r>
      <w:proofErr w:type="spellEnd"/>
      <w:r w:rsidRPr="00F444C6">
        <w:rPr>
          <w:rFonts w:ascii="Times New Roman" w:hAnsi="Times New Roman" w:cs="Times New Roman"/>
          <w:sz w:val="24"/>
          <w:szCs w:val="24"/>
        </w:rPr>
        <w:t>)?</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4.</w:t>
      </w:r>
      <w:r w:rsidRPr="00F444C6">
        <w:rPr>
          <w:rFonts w:ascii="Times New Roman" w:hAnsi="Times New Roman" w:cs="Times New Roman"/>
          <w:sz w:val="24"/>
          <w:szCs w:val="24"/>
        </w:rPr>
        <w:tab/>
        <w:t>Как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считаете,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выбор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оказаться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больше?</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5.</w:t>
      </w:r>
      <w:r w:rsidRPr="00F444C6">
        <w:rPr>
          <w:rFonts w:ascii="Times New Roman" w:hAnsi="Times New Roman" w:cs="Times New Roman"/>
          <w:sz w:val="24"/>
          <w:szCs w:val="24"/>
        </w:rPr>
        <w:tab/>
        <w:t>Какие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могут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оказать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влияние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каждого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конкретного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процессе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p>
    <w:p w:rsidR="00F444C6" w:rsidRP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6.</w:t>
      </w:r>
      <w:r w:rsidRPr="00F444C6">
        <w:rPr>
          <w:rFonts w:ascii="Times New Roman" w:hAnsi="Times New Roman" w:cs="Times New Roman"/>
          <w:sz w:val="24"/>
          <w:szCs w:val="24"/>
        </w:rPr>
        <w:tab/>
        <w:t>Кто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оказать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влияние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выбор</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окончательное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решение?</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7.</w:t>
      </w:r>
      <w:r w:rsidRPr="00F444C6">
        <w:rPr>
          <w:rFonts w:ascii="Times New Roman" w:hAnsi="Times New Roman" w:cs="Times New Roman"/>
          <w:sz w:val="24"/>
          <w:szCs w:val="24"/>
        </w:rPr>
        <w:tab/>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чем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будет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заключаться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риск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принятого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обоих?</w:t>
      </w:r>
    </w:p>
    <w:p w:rsidR="00F444C6" w:rsidRDefault="00F444C6" w:rsidP="00F444C6">
      <w:pPr>
        <w:spacing w:after="0" w:line="240" w:lineRule="auto"/>
        <w:ind w:firstLine="709"/>
        <w:jc w:val="both"/>
        <w:rPr>
          <w:rFonts w:ascii="Times New Roman" w:hAnsi="Times New Roman" w:cs="Times New Roman"/>
          <w:sz w:val="24"/>
          <w:szCs w:val="24"/>
        </w:rPr>
      </w:pPr>
    </w:p>
    <w:p w:rsidR="00F444C6" w:rsidRDefault="00F444C6" w:rsidP="00F444C6">
      <w:pPr>
        <w:spacing w:after="0" w:line="240" w:lineRule="auto"/>
        <w:ind w:firstLine="709"/>
        <w:jc w:val="both"/>
        <w:rPr>
          <w:rFonts w:ascii="Times New Roman" w:hAnsi="Times New Roman" w:cs="Times New Roman"/>
          <w:sz w:val="24"/>
          <w:szCs w:val="24"/>
        </w:rPr>
      </w:pPr>
    </w:p>
    <w:p w:rsidR="00F444C6" w:rsidRPr="00F541DD" w:rsidRDefault="00F444C6" w:rsidP="00F541DD">
      <w:pPr>
        <w:pStyle w:val="1"/>
        <w:spacing w:before="0" w:line="360" w:lineRule="auto"/>
        <w:ind w:firstLine="720"/>
        <w:jc w:val="center"/>
        <w:rPr>
          <w:rFonts w:ascii="Times New Roman" w:hAnsi="Times New Roman" w:cs="Times New Roman"/>
          <w:b/>
          <w:color w:val="auto"/>
          <w:sz w:val="28"/>
          <w:szCs w:val="28"/>
        </w:rPr>
      </w:pPr>
      <w:bookmarkStart w:id="7" w:name="_Toc156754696"/>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5</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Анализ</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факторов,</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влияющих</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на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принятие</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решения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о</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покупке</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в</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организации.</w:t>
      </w:r>
      <w:bookmarkEnd w:id="7"/>
    </w:p>
    <w:p w:rsidR="00F444C6" w:rsidRDefault="00F444C6" w:rsidP="00F444C6">
      <w:pPr>
        <w:spacing w:after="0" w:line="240" w:lineRule="auto"/>
        <w:ind w:firstLine="709"/>
        <w:jc w:val="both"/>
        <w:rPr>
          <w:rFonts w:ascii="Times New Roman" w:hAnsi="Times New Roman" w:cs="Times New Roman"/>
          <w:sz w:val="24"/>
          <w:szCs w:val="24"/>
        </w:rPr>
      </w:pP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1.</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Реклама,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ориентированная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«принимающих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групповое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правило,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касается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промышленных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закупок,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требует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воздействия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отдельных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участников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этого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Представьте,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компания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IBM</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планирует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рекламировать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свои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компьютеры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организациям.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Разработайте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обсудите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вероятную</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модель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которая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поможет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IBM</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осуществлении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ее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планов.</w:t>
      </w:r>
      <w:r w:rsidR="006235EA">
        <w:rPr>
          <w:rFonts w:ascii="Times New Roman" w:hAnsi="Times New Roman" w:cs="Times New Roman"/>
          <w:sz w:val="24"/>
          <w:szCs w:val="24"/>
        </w:rPr>
        <w:t xml:space="preserve"> </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2.</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Специалистов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маркетингу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международных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рынков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часто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беспокоит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лица,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ответственные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принятие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продавать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продавать,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недостаточно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хорошо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понимают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зарубежных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рынках.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определить,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действительно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ли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эта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проблема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существует?</w:t>
      </w:r>
      <w:r w:rsidR="006235EA">
        <w:rPr>
          <w:rFonts w:ascii="Times New Roman" w:hAnsi="Times New Roman" w:cs="Times New Roman"/>
          <w:sz w:val="24"/>
          <w:szCs w:val="24"/>
        </w:rPr>
        <w:t xml:space="preserve"> </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3.</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вас,</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маркетолога,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требуются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рекомендации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дизайнеров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инженеров,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разрабатывающих</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новые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телефоны.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предложите?</w:t>
      </w:r>
      <w:r w:rsidR="006235EA">
        <w:rPr>
          <w:rFonts w:ascii="Times New Roman" w:hAnsi="Times New Roman" w:cs="Times New Roman"/>
          <w:sz w:val="24"/>
          <w:szCs w:val="24"/>
        </w:rPr>
        <w:t xml:space="preserve"> </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Вопросы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задания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обсуждения</w:t>
      </w:r>
      <w:r w:rsidR="006235EA">
        <w:rPr>
          <w:rFonts w:ascii="Times New Roman" w:hAnsi="Times New Roman" w:cs="Times New Roman"/>
          <w:sz w:val="24"/>
          <w:szCs w:val="24"/>
        </w:rPr>
        <w:t xml:space="preserve"> </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1.</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Каковы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особенности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моделирования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покупательского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предприятий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2.</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характеризуются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этапы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предприятиями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потребителями?</w:t>
      </w:r>
      <w:r w:rsidR="006235EA">
        <w:rPr>
          <w:rFonts w:ascii="Times New Roman" w:hAnsi="Times New Roman" w:cs="Times New Roman"/>
          <w:sz w:val="24"/>
          <w:szCs w:val="24"/>
        </w:rPr>
        <w:t xml:space="preserve"> </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3.</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воздействуют</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промышленного</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назначения?</w:t>
      </w:r>
      <w:r w:rsidR="006235EA">
        <w:rPr>
          <w:rFonts w:ascii="Times New Roman" w:hAnsi="Times New Roman" w:cs="Times New Roman"/>
          <w:sz w:val="24"/>
          <w:szCs w:val="24"/>
        </w:rPr>
        <w:t xml:space="preserve"> </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4.</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чем</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специфика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моделей</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w:t>
      </w:r>
      <w:proofErr w:type="spellStart"/>
      <w:r w:rsidRPr="00F444C6">
        <w:rPr>
          <w:rFonts w:ascii="Times New Roman" w:hAnsi="Times New Roman" w:cs="Times New Roman"/>
          <w:sz w:val="24"/>
          <w:szCs w:val="24"/>
        </w:rPr>
        <w:t>buy</w:t>
      </w:r>
      <w:proofErr w:type="spellEnd"/>
      <w:r w:rsidR="006235EA">
        <w:rPr>
          <w:rFonts w:ascii="Times New Roman" w:hAnsi="Times New Roman" w:cs="Times New Roman"/>
          <w:sz w:val="24"/>
          <w:szCs w:val="24"/>
        </w:rPr>
        <w:t xml:space="preserve"> </w:t>
      </w:r>
      <w:proofErr w:type="spellStart"/>
      <w:r w:rsidRPr="00F444C6">
        <w:rPr>
          <w:rFonts w:ascii="Times New Roman" w:hAnsi="Times New Roman" w:cs="Times New Roman"/>
          <w:sz w:val="24"/>
          <w:szCs w:val="24"/>
        </w:rPr>
        <w:t>grid</w:t>
      </w:r>
      <w:proofErr w:type="spellEnd"/>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proofErr w:type="spellStart"/>
      <w:r w:rsidRPr="00F444C6">
        <w:rPr>
          <w:rFonts w:ascii="Times New Roman" w:hAnsi="Times New Roman" w:cs="Times New Roman"/>
          <w:sz w:val="24"/>
          <w:szCs w:val="24"/>
        </w:rPr>
        <w:t>Левитта</w:t>
      </w:r>
      <w:proofErr w:type="spellEnd"/>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proofErr w:type="spellStart"/>
      <w:r w:rsidRPr="00F444C6">
        <w:rPr>
          <w:rFonts w:ascii="Times New Roman" w:hAnsi="Times New Roman" w:cs="Times New Roman"/>
          <w:sz w:val="24"/>
          <w:szCs w:val="24"/>
        </w:rPr>
        <w:t>Кардозо</w:t>
      </w:r>
      <w:proofErr w:type="spellEnd"/>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proofErr w:type="spellStart"/>
      <w:r w:rsidRPr="00F444C6">
        <w:rPr>
          <w:rFonts w:ascii="Times New Roman" w:hAnsi="Times New Roman" w:cs="Times New Roman"/>
          <w:sz w:val="24"/>
          <w:szCs w:val="24"/>
        </w:rPr>
        <w:t>Шетта</w:t>
      </w:r>
      <w:proofErr w:type="spellEnd"/>
      <w:r w:rsidRPr="00F444C6">
        <w:rPr>
          <w:rFonts w:ascii="Times New Roman" w:hAnsi="Times New Roman" w:cs="Times New Roman"/>
          <w:sz w:val="24"/>
          <w:szCs w:val="24"/>
        </w:rPr>
        <w:t>?</w:t>
      </w:r>
      <w:r w:rsidR="006235EA">
        <w:rPr>
          <w:rFonts w:ascii="Times New Roman" w:hAnsi="Times New Roman" w:cs="Times New Roman"/>
          <w:sz w:val="24"/>
          <w:szCs w:val="24"/>
        </w:rPr>
        <w:t xml:space="preserve"> </w:t>
      </w:r>
    </w:p>
    <w:p w:rsidR="00F444C6" w:rsidRDefault="00F444C6" w:rsidP="00F444C6">
      <w:pPr>
        <w:spacing w:after="0" w:line="240" w:lineRule="auto"/>
        <w:ind w:firstLine="709"/>
        <w:jc w:val="both"/>
        <w:rPr>
          <w:rFonts w:ascii="Times New Roman" w:hAnsi="Times New Roman" w:cs="Times New Roman"/>
          <w:sz w:val="24"/>
          <w:szCs w:val="24"/>
        </w:rPr>
      </w:pPr>
      <w:r w:rsidRPr="00F444C6">
        <w:rPr>
          <w:rFonts w:ascii="Times New Roman" w:hAnsi="Times New Roman" w:cs="Times New Roman"/>
          <w:sz w:val="24"/>
          <w:szCs w:val="24"/>
        </w:rPr>
        <w:t>5.</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Опишите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защитную</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тактику</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индивида,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стремящегося</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снизить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степень</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риска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выборе</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поставщика</w:t>
      </w:r>
      <w:r w:rsidR="006235EA">
        <w:rPr>
          <w:rFonts w:ascii="Times New Roman" w:hAnsi="Times New Roman" w:cs="Times New Roman"/>
          <w:sz w:val="24"/>
          <w:szCs w:val="24"/>
        </w:rPr>
        <w:t xml:space="preserve"> </w:t>
      </w:r>
      <w:r w:rsidRPr="00F444C6">
        <w:rPr>
          <w:rFonts w:ascii="Times New Roman" w:hAnsi="Times New Roman" w:cs="Times New Roman"/>
          <w:sz w:val="24"/>
          <w:szCs w:val="24"/>
        </w:rPr>
        <w:t>продукта.</w:t>
      </w:r>
    </w:p>
    <w:p w:rsidR="00F444C6" w:rsidRDefault="00F444C6" w:rsidP="00F444C6">
      <w:pPr>
        <w:spacing w:after="0" w:line="240" w:lineRule="auto"/>
        <w:ind w:firstLine="709"/>
        <w:jc w:val="both"/>
        <w:rPr>
          <w:rFonts w:ascii="Times New Roman" w:hAnsi="Times New Roman" w:cs="Times New Roman"/>
          <w:sz w:val="24"/>
          <w:szCs w:val="24"/>
        </w:rPr>
      </w:pPr>
    </w:p>
    <w:p w:rsidR="00F444C6" w:rsidRDefault="00F444C6" w:rsidP="00F444C6">
      <w:pPr>
        <w:spacing w:after="0" w:line="240" w:lineRule="auto"/>
        <w:ind w:firstLine="709"/>
        <w:jc w:val="both"/>
        <w:rPr>
          <w:rFonts w:ascii="Times New Roman" w:hAnsi="Times New Roman" w:cs="Times New Roman"/>
          <w:sz w:val="24"/>
          <w:szCs w:val="24"/>
        </w:rPr>
      </w:pPr>
    </w:p>
    <w:p w:rsidR="00A1384B" w:rsidRPr="00F541DD" w:rsidRDefault="00F444C6" w:rsidP="00A1384B">
      <w:pPr>
        <w:pStyle w:val="1"/>
        <w:spacing w:before="0" w:line="360" w:lineRule="auto"/>
        <w:ind w:firstLine="720"/>
        <w:jc w:val="center"/>
        <w:rPr>
          <w:rFonts w:ascii="Times New Roman" w:hAnsi="Times New Roman" w:cs="Times New Roman"/>
          <w:b/>
          <w:color w:val="auto"/>
          <w:sz w:val="28"/>
          <w:szCs w:val="28"/>
        </w:rPr>
      </w:pPr>
      <w:bookmarkStart w:id="8" w:name="_Toc156754697"/>
      <w:r w:rsidRPr="00F541DD">
        <w:rPr>
          <w:rFonts w:ascii="Times New Roman" w:hAnsi="Times New Roman" w:cs="Times New Roman"/>
          <w:b/>
          <w:color w:val="auto"/>
          <w:sz w:val="28"/>
          <w:szCs w:val="28"/>
        </w:rPr>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6</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00B93B41" w:rsidRPr="00F541DD">
        <w:rPr>
          <w:rFonts w:ascii="Times New Roman" w:hAnsi="Times New Roman" w:cs="Times New Roman"/>
          <w:b/>
          <w:color w:val="auto"/>
          <w:sz w:val="28"/>
          <w:szCs w:val="28"/>
        </w:rPr>
        <w:t>Сегментирование</w:t>
      </w:r>
      <w:r w:rsidR="006235EA">
        <w:rPr>
          <w:rFonts w:ascii="Times New Roman" w:hAnsi="Times New Roman" w:cs="Times New Roman"/>
          <w:b/>
          <w:color w:val="auto"/>
          <w:sz w:val="28"/>
          <w:szCs w:val="28"/>
        </w:rPr>
        <w:t xml:space="preserve"> </w:t>
      </w:r>
      <w:r w:rsidR="00B93B41" w:rsidRPr="00F541DD">
        <w:rPr>
          <w:rFonts w:ascii="Times New Roman" w:hAnsi="Times New Roman" w:cs="Times New Roman"/>
          <w:b/>
          <w:color w:val="auto"/>
          <w:sz w:val="28"/>
          <w:szCs w:val="28"/>
        </w:rPr>
        <w:t>целевой</w:t>
      </w:r>
      <w:r w:rsidR="006235EA">
        <w:rPr>
          <w:rFonts w:ascii="Times New Roman" w:hAnsi="Times New Roman" w:cs="Times New Roman"/>
          <w:b/>
          <w:color w:val="auto"/>
          <w:sz w:val="28"/>
          <w:szCs w:val="28"/>
        </w:rPr>
        <w:t xml:space="preserve"> </w:t>
      </w:r>
      <w:r w:rsidR="00B93B41" w:rsidRPr="00F541DD">
        <w:rPr>
          <w:rFonts w:ascii="Times New Roman" w:hAnsi="Times New Roman" w:cs="Times New Roman"/>
          <w:b/>
          <w:color w:val="auto"/>
          <w:sz w:val="28"/>
          <w:szCs w:val="28"/>
        </w:rPr>
        <w:t>аудитории</w:t>
      </w:r>
      <w:r w:rsidRPr="00F541DD">
        <w:rPr>
          <w:rFonts w:ascii="Times New Roman" w:hAnsi="Times New Roman" w:cs="Times New Roman"/>
          <w:b/>
          <w:color w:val="auto"/>
          <w:sz w:val="28"/>
          <w:szCs w:val="28"/>
        </w:rPr>
        <w:t>.</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Определение</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портрета</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целевой</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аудитории.</w:t>
      </w:r>
      <w:bookmarkEnd w:id="8"/>
    </w:p>
    <w:p w:rsidR="00F444C6" w:rsidRPr="00F541DD" w:rsidRDefault="00F444C6" w:rsidP="00F541DD">
      <w:pPr>
        <w:pStyle w:val="1"/>
        <w:spacing w:before="0" w:line="360" w:lineRule="auto"/>
        <w:ind w:firstLine="720"/>
        <w:jc w:val="center"/>
        <w:rPr>
          <w:rFonts w:ascii="Times New Roman" w:hAnsi="Times New Roman" w:cs="Times New Roman"/>
          <w:b/>
          <w:color w:val="auto"/>
          <w:sz w:val="28"/>
          <w:szCs w:val="28"/>
        </w:rPr>
      </w:pPr>
    </w:p>
    <w:p w:rsidR="00F444C6" w:rsidRDefault="00F444C6" w:rsidP="00F444C6">
      <w:pPr>
        <w:spacing w:after="0" w:line="240" w:lineRule="auto"/>
        <w:ind w:firstLine="709"/>
        <w:jc w:val="both"/>
        <w:rPr>
          <w:rFonts w:ascii="Times New Roman" w:hAnsi="Times New Roman" w:cs="Times New Roman"/>
          <w:sz w:val="24"/>
          <w:szCs w:val="24"/>
        </w:rPr>
      </w:pPr>
    </w:p>
    <w:p w:rsidR="00A1384B" w:rsidRDefault="00A1384B" w:rsidP="00A1384B">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Алгоритм выполнения работы</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b/>
          <w:bCs/>
          <w:sz w:val="24"/>
          <w:szCs w:val="24"/>
        </w:rPr>
        <w:t>Сегментирование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деление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соответствии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рядом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устойчивых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признаков,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называемых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маркетинговыми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"признаками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сегментирования".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Необходимость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сегментирования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обусловлена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необходимостью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выбора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оптимального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позиционирования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продукта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процессе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сегментирования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происходит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формирование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потребительского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устойчивых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своим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объединяющим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признакам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обладающих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набором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выраженных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характеристик</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успешного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позиционирования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продуктов</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мировой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практике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используются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два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принципиальных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подхода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маркетинговому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сегментированию.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рамках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первого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метода,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именуемого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Pr="00B93B41">
        <w:rPr>
          <w:rFonts w:ascii="Times New Roman" w:hAnsi="Times New Roman" w:cs="Times New Roman"/>
          <w:b/>
          <w:bCs/>
          <w:sz w:val="24"/>
          <w:szCs w:val="24"/>
        </w:rPr>
        <w:t>a</w:t>
      </w:r>
      <w:r w:rsidR="006235EA">
        <w:rPr>
          <w:rFonts w:ascii="Times New Roman" w:hAnsi="Times New Roman" w:cs="Times New Roman"/>
          <w:b/>
          <w:bCs/>
          <w:sz w:val="24"/>
          <w:szCs w:val="24"/>
        </w:rPr>
        <w:t xml:space="preserve"> </w:t>
      </w:r>
      <w:proofErr w:type="spellStart"/>
      <w:r w:rsidRPr="00B93B41">
        <w:rPr>
          <w:rFonts w:ascii="Times New Roman" w:hAnsi="Times New Roman" w:cs="Times New Roman"/>
          <w:b/>
          <w:bCs/>
          <w:sz w:val="24"/>
          <w:szCs w:val="24"/>
        </w:rPr>
        <w:t>priory</w:t>
      </w:r>
      <w:proofErr w:type="spellEnd"/>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предварительно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известны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признаки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сегментирования,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численность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количество,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характеристики,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карта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интересов.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есть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подразумевается,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сегментные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данном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методе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уже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сформированы.</w:t>
      </w:r>
      <w:r w:rsidR="006235EA">
        <w:rPr>
          <w:rFonts w:ascii="Times New Roman" w:hAnsi="Times New Roman" w:cs="Times New Roman"/>
          <w:sz w:val="24"/>
          <w:szCs w:val="24"/>
        </w:rPr>
        <w:t xml:space="preserve"> </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рамках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второго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метода,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именуемого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proofErr w:type="spellStart"/>
      <w:r w:rsidRPr="00B93B41">
        <w:rPr>
          <w:rFonts w:ascii="Times New Roman" w:hAnsi="Times New Roman" w:cs="Times New Roman"/>
          <w:b/>
          <w:bCs/>
          <w:sz w:val="24"/>
          <w:szCs w:val="24"/>
        </w:rPr>
        <w:t>post</w:t>
      </w:r>
      <w:proofErr w:type="spellEnd"/>
      <w:r w:rsidR="006235EA">
        <w:rPr>
          <w:rFonts w:ascii="Times New Roman" w:hAnsi="Times New Roman" w:cs="Times New Roman"/>
          <w:b/>
          <w:bCs/>
          <w:sz w:val="24"/>
          <w:szCs w:val="24"/>
        </w:rPr>
        <w:t xml:space="preserve"> </w:t>
      </w:r>
      <w:proofErr w:type="spellStart"/>
      <w:r w:rsidRPr="00B93B41">
        <w:rPr>
          <w:rFonts w:ascii="Times New Roman" w:hAnsi="Times New Roman" w:cs="Times New Roman"/>
          <w:b/>
          <w:bCs/>
          <w:sz w:val="24"/>
          <w:szCs w:val="24"/>
        </w:rPr>
        <w:t>hoc</w:t>
      </w:r>
      <w:proofErr w:type="spellEnd"/>
      <w:r w:rsidR="006235EA">
        <w:rPr>
          <w:rFonts w:ascii="Times New Roman" w:hAnsi="Times New Roman" w:cs="Times New Roman"/>
          <w:b/>
          <w:bCs/>
          <w:sz w:val="24"/>
          <w:szCs w:val="24"/>
        </w:rPr>
        <w:t xml:space="preserve"> </w:t>
      </w:r>
      <w:r w:rsidRPr="00B93B41">
        <w:rPr>
          <w:rFonts w:ascii="Times New Roman" w:hAnsi="Times New Roman" w:cs="Times New Roman"/>
          <w:b/>
          <w:bCs/>
          <w:sz w:val="24"/>
          <w:szCs w:val="24"/>
        </w:rPr>
        <w:t>(</w:t>
      </w:r>
      <w:proofErr w:type="spellStart"/>
      <w:r w:rsidRPr="00B93B41">
        <w:rPr>
          <w:rFonts w:ascii="Times New Roman" w:hAnsi="Times New Roman" w:cs="Times New Roman"/>
          <w:b/>
          <w:bCs/>
          <w:sz w:val="24"/>
          <w:szCs w:val="24"/>
        </w:rPr>
        <w:t>cluster-based</w:t>
      </w:r>
      <w:proofErr w:type="spellEnd"/>
      <w:r w:rsidRPr="00B93B41">
        <w:rPr>
          <w:rFonts w:ascii="Times New Roman" w:hAnsi="Times New Roman" w:cs="Times New Roman"/>
          <w:b/>
          <w:bCs/>
          <w:sz w:val="24"/>
          <w:szCs w:val="24"/>
        </w:rPr>
        <w:t>)</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подразумевается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неопределенность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признаков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сегментирования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сущности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самих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Исследователь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предварительно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выбирает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ряд</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интерактивных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отношению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респонденту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(метод</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подразумевает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проведение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опроса)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переменных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далее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зависимости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высказанного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отношения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определенной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группе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переменных,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респонденты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относятся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соответствующему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сегменту.</w:t>
      </w:r>
      <w:r w:rsidR="006235EA">
        <w:rPr>
          <w:rFonts w:ascii="Times New Roman" w:hAnsi="Times New Roman" w:cs="Times New Roman"/>
          <w:sz w:val="24"/>
          <w:szCs w:val="24"/>
        </w:rPr>
        <w:t xml:space="preserve"> </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lastRenderedPageBreak/>
        <w:t>При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сегментировании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обычно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используют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географические,</w:t>
      </w:r>
      <w:r w:rsidR="006235EA">
        <w:rPr>
          <w:rFonts w:ascii="Times New Roman" w:hAnsi="Times New Roman" w:cs="Times New Roman"/>
          <w:sz w:val="24"/>
          <w:szCs w:val="24"/>
        </w:rPr>
        <w:t xml:space="preserve"> </w:t>
      </w:r>
      <w:proofErr w:type="spellStart"/>
      <w:r w:rsidRPr="00B93B41">
        <w:rPr>
          <w:rFonts w:ascii="Times New Roman" w:hAnsi="Times New Roman" w:cs="Times New Roman"/>
          <w:sz w:val="24"/>
          <w:szCs w:val="24"/>
        </w:rPr>
        <w:t>психографические</w:t>
      </w:r>
      <w:proofErr w:type="spellEnd"/>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мотивационные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демографические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признаки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сегментирования.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есть,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имея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социально-демографический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"срез"</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общества,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выделить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принять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позиционированию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ряд</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потребительских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сегментов.</w:t>
      </w:r>
    </w:p>
    <w:p w:rsidR="00F444C6" w:rsidRDefault="00F444C6" w:rsidP="00F444C6">
      <w:pPr>
        <w:spacing w:after="0" w:line="240" w:lineRule="auto"/>
        <w:ind w:firstLine="709"/>
        <w:jc w:val="both"/>
        <w:rPr>
          <w:rFonts w:ascii="Times New Roman" w:hAnsi="Times New Roman" w:cs="Times New Roman"/>
          <w:sz w:val="24"/>
          <w:szCs w:val="24"/>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B93B41">
        <w:rPr>
          <w:rFonts w:ascii="Times New Roman" w:hAnsi="Times New Roman" w:cs="Times New Roman"/>
          <w:b/>
          <w:sz w:val="24"/>
          <w:szCs w:val="24"/>
        </w:rPr>
        <w:t>1.</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Руководитель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маркетинговой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службы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оптовой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базы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должен</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принять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решение,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какой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включить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номенклатуру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базы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реализации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различных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сегментах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Выступите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роли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руководителя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проведите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следующий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анализ.</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Выберите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дайте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описание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свойств.</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Определите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два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типа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кто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бы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мог</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купить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этот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Дайте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характеристику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схеме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каждого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индивидуально),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выделите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Выберите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характеристики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качества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подходили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бы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ближе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всего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конкретному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сегменту.</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Оцените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количество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потенциальных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покупателей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данного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оптовая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база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находится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городе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численностью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жителей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250</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человек,</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proofErr w:type="spellStart"/>
      <w:r w:rsidRPr="00B93B41">
        <w:rPr>
          <w:rFonts w:ascii="Times New Roman" w:hAnsi="Times New Roman" w:cs="Times New Roman"/>
          <w:sz w:val="24"/>
          <w:szCs w:val="24"/>
        </w:rPr>
        <w:t>т.ч</w:t>
      </w:r>
      <w:proofErr w:type="spellEnd"/>
      <w:r w:rsidRPr="00B93B41">
        <w:rPr>
          <w:rFonts w:ascii="Times New Roman" w:hAnsi="Times New Roman" w:cs="Times New Roman"/>
          <w:sz w:val="24"/>
          <w:szCs w:val="24"/>
        </w:rPr>
        <w:t>.:</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Рабочие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38%</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Ученые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2%</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Учителя,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преподаватели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12%</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Служащие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общественных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учреждений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16%</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Медицинские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работники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10%</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Пенсионеры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7%</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Другие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категории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работающих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2%</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Представители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малого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бизнеса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3%</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Студенты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10%</w:t>
      </w:r>
    </w:p>
    <w:p w:rsidR="00B93B41" w:rsidRPr="00B93B41" w:rsidRDefault="006235EA" w:rsidP="00B93B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93B41" w:rsidRPr="00B93B41">
        <w:rPr>
          <w:rFonts w:ascii="Times New Roman" w:hAnsi="Times New Roman" w:cs="Times New Roman"/>
          <w:sz w:val="24"/>
          <w:szCs w:val="24"/>
        </w:rPr>
        <w:t>Найдите</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своих</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покупателей</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и</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рассчитайте</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численность</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сегментов.</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Проведите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позиционирование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своего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показателям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«качество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цена».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представить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виде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графика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рис.).</w:t>
      </w:r>
    </w:p>
    <w:p w:rsidR="00B93B41" w:rsidRPr="00B93B41" w:rsidRDefault="00B93B41" w:rsidP="00B93B41">
      <w:pPr>
        <w:pStyle w:val="21"/>
        <w:spacing w:after="0" w:line="240" w:lineRule="auto"/>
        <w:rPr>
          <w:b/>
        </w:rPr>
      </w:pPr>
    </w:p>
    <w:p w:rsidR="00B93B41" w:rsidRPr="00B93B41" w:rsidRDefault="00B93B41" w:rsidP="00B93B41">
      <w:pPr>
        <w:pStyle w:val="21"/>
        <w:spacing w:after="0" w:line="240" w:lineRule="auto"/>
        <w:rPr>
          <w:b/>
        </w:rPr>
      </w:pPr>
      <w:r w:rsidRPr="00B93B41">
        <w:rPr>
          <w:b/>
          <w:noProof/>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161925</wp:posOffset>
                </wp:positionV>
                <wp:extent cx="0" cy="914400"/>
                <wp:effectExtent l="54610" t="19050" r="59690" b="952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357A0" id="Прямая соединительная линия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75pt" to="27pt,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">
                <v:stroke endarrow="block"/>
              </v:line>
            </w:pict>
          </mc:Fallback>
        </mc:AlternateContent>
      </w:r>
      <w:r w:rsidRPr="00B93B41">
        <w:rPr>
          <w:b/>
        </w:rPr>
        <w:t>Качество</w:t>
      </w:r>
    </w:p>
    <w:p w:rsidR="00B93B41" w:rsidRPr="00B93B41" w:rsidRDefault="00B93B41" w:rsidP="00B93B41">
      <w:pPr>
        <w:pStyle w:val="21"/>
        <w:spacing w:after="0" w:line="240" w:lineRule="auto"/>
        <w:jc w:val="center"/>
        <w:rPr>
          <w:b/>
          <w:bCs/>
        </w:rPr>
      </w:pPr>
    </w:p>
    <w:p w:rsidR="00B93B41" w:rsidRPr="00B93B41" w:rsidRDefault="00B93B41" w:rsidP="00B93B41">
      <w:pPr>
        <w:pStyle w:val="21"/>
        <w:spacing w:after="0" w:line="240" w:lineRule="auto"/>
        <w:jc w:val="center"/>
        <w:rPr>
          <w:b/>
          <w:bCs/>
        </w:rPr>
      </w:pPr>
    </w:p>
    <w:p w:rsidR="00B93B41" w:rsidRPr="00B93B41" w:rsidRDefault="00B93B41" w:rsidP="00B93B41">
      <w:pPr>
        <w:pStyle w:val="21"/>
        <w:spacing w:after="0" w:line="240" w:lineRule="auto"/>
        <w:jc w:val="center"/>
        <w:rPr>
          <w:b/>
          <w:bCs/>
        </w:rPr>
      </w:pPr>
    </w:p>
    <w:p w:rsidR="00B93B41" w:rsidRPr="00B93B41" w:rsidRDefault="00B93B41" w:rsidP="00B93B41">
      <w:pPr>
        <w:pStyle w:val="21"/>
        <w:spacing w:after="0" w:line="240" w:lineRule="auto"/>
        <w:jc w:val="center"/>
        <w:rPr>
          <w:b/>
          <w:bCs/>
        </w:rPr>
      </w:pPr>
    </w:p>
    <w:p w:rsidR="00B93B41" w:rsidRPr="00B93B41" w:rsidRDefault="00B93B41" w:rsidP="00B93B41">
      <w:pPr>
        <w:pStyle w:val="21"/>
        <w:spacing w:after="0" w:line="240" w:lineRule="auto"/>
        <w:jc w:val="center"/>
        <w:rPr>
          <w:b/>
          <w:bCs/>
        </w:rPr>
      </w:pPr>
    </w:p>
    <w:p w:rsidR="00B93B41" w:rsidRPr="00B93B41" w:rsidRDefault="00B93B41" w:rsidP="00B93B41">
      <w:pPr>
        <w:pStyle w:val="21"/>
        <w:spacing w:after="0" w:line="240" w:lineRule="auto"/>
        <w:ind w:left="0"/>
        <w:rPr>
          <w:b/>
          <w:bCs/>
        </w:rPr>
      </w:pPr>
      <w:r w:rsidRPr="00B93B41">
        <w:rPr>
          <w:b/>
          <w:bCs/>
          <w:noProof/>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24765</wp:posOffset>
                </wp:positionV>
                <wp:extent cx="2171700" cy="0"/>
                <wp:effectExtent l="6985" t="57150" r="21590" b="571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F7847" id="Прямая соединительная линия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95pt" to="19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">
                <v:stroke endarrow="block"/>
              </v:line>
            </w:pict>
          </mc:Fallback>
        </mc:AlternateContent>
      </w:r>
      <w:r w:rsidR="006235EA">
        <w:rPr>
          <w:b/>
          <w:bCs/>
        </w:rPr>
        <w:t xml:space="preserve"> </w:t>
      </w:r>
    </w:p>
    <w:p w:rsidR="00B93B41" w:rsidRPr="00B93B41" w:rsidRDefault="006235EA" w:rsidP="00B93B41">
      <w:pPr>
        <w:pStyle w:val="21"/>
        <w:spacing w:after="0" w:line="240" w:lineRule="auto"/>
        <w:ind w:left="0"/>
        <w:rPr>
          <w:b/>
          <w:bCs/>
        </w:rPr>
      </w:pPr>
      <w:r>
        <w:rPr>
          <w:b/>
          <w:bCs/>
        </w:rPr>
        <w:t xml:space="preserve"> </w:t>
      </w:r>
      <w:r w:rsidR="00B93B41" w:rsidRPr="00B93B41">
        <w:rPr>
          <w:b/>
          <w:bCs/>
        </w:rPr>
        <w:t>Цена</w:t>
      </w:r>
    </w:p>
    <w:p w:rsidR="00B93B41" w:rsidRPr="00B93B41" w:rsidRDefault="00B93B41" w:rsidP="00B93B41">
      <w:pPr>
        <w:pStyle w:val="21"/>
        <w:numPr>
          <w:ilvl w:val="0"/>
          <w:numId w:val="10"/>
        </w:numPr>
        <w:spacing w:after="0" w:line="240" w:lineRule="auto"/>
        <w:jc w:val="both"/>
        <w:rPr>
          <w:bCs/>
        </w:rPr>
      </w:pPr>
      <w:r w:rsidRPr="00B93B41">
        <w:rPr>
          <w:bCs/>
        </w:rPr>
        <w:t>Сделать</w:t>
      </w:r>
      <w:r w:rsidR="006235EA">
        <w:rPr>
          <w:bCs/>
        </w:rPr>
        <w:t xml:space="preserve"> </w:t>
      </w:r>
      <w:r w:rsidRPr="00B93B41">
        <w:rPr>
          <w:bCs/>
        </w:rPr>
        <w:t>вывод.</w:t>
      </w:r>
    </w:p>
    <w:p w:rsidR="00B93B41" w:rsidRDefault="00B93B41" w:rsidP="00F444C6">
      <w:pPr>
        <w:spacing w:after="0" w:line="240" w:lineRule="auto"/>
        <w:ind w:firstLine="709"/>
        <w:jc w:val="both"/>
        <w:rPr>
          <w:rFonts w:ascii="Times New Roman" w:hAnsi="Times New Roman" w:cs="Times New Roman"/>
          <w:sz w:val="24"/>
          <w:szCs w:val="24"/>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B93B41">
        <w:rPr>
          <w:rFonts w:ascii="Times New Roman" w:hAnsi="Times New Roman" w:cs="Times New Roman"/>
          <w:b/>
          <w:sz w:val="24"/>
          <w:szCs w:val="24"/>
        </w:rPr>
        <w:t>2.</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Решите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задачу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расчету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объема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потенциального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сбыта.</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Объём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потенциального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рассчитывается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формуле</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object w:dxaOrig="9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pt;height:14.25pt" o:ole="">
            <v:imagedata r:id="rId7" o:title=""/>
          </v:shape>
          <o:OLEObject Type="Embed" ProgID="Equation.3" ShapeID="_x0000_i1025" DrawAspect="Content" ObjectID="_1767367468" r:id="rId8"/>
        </w:object>
      </w:r>
    </w:p>
    <w:p w:rsidR="00B93B41" w:rsidRPr="00B93B41" w:rsidRDefault="006235EA" w:rsidP="00B93B4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B93B41" w:rsidRPr="00B93B41">
        <w:rPr>
          <w:rFonts w:ascii="Times New Roman" w:hAnsi="Times New Roman" w:cs="Times New Roman"/>
          <w:sz w:val="24"/>
          <w:szCs w:val="24"/>
        </w:rPr>
        <w:t>где</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N</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размер</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рынка</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или</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рыночного</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сегмента,</w:t>
      </w:r>
      <w:r>
        <w:rPr>
          <w:rFonts w:ascii="Times New Roman" w:hAnsi="Times New Roman" w:cs="Times New Roman"/>
          <w:sz w:val="24"/>
          <w:szCs w:val="24"/>
        </w:rPr>
        <w:t xml:space="preserve"> </w:t>
      </w:r>
      <w:proofErr w:type="spellStart"/>
      <w:r w:rsidR="00B93B41" w:rsidRPr="00B93B41">
        <w:rPr>
          <w:rFonts w:ascii="Times New Roman" w:hAnsi="Times New Roman" w:cs="Times New Roman"/>
          <w:sz w:val="24"/>
          <w:szCs w:val="24"/>
        </w:rPr>
        <w:t>тыс.ед</w:t>
      </w:r>
      <w:proofErr w:type="spellEnd"/>
      <w:r w:rsidR="00B93B41" w:rsidRPr="00B93B41">
        <w:rPr>
          <w:rFonts w:ascii="Times New Roman" w:hAnsi="Times New Roman" w:cs="Times New Roman"/>
          <w:sz w:val="24"/>
          <w:szCs w:val="24"/>
        </w:rPr>
        <w:t>.,</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w</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интенсивность</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потребления,</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ед.,</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d</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доля</w:t>
      </w:r>
      <w:r>
        <w:rPr>
          <w:rFonts w:ascii="Times New Roman" w:hAnsi="Times New Roman" w:cs="Times New Roman"/>
          <w:sz w:val="24"/>
          <w:szCs w:val="24"/>
        </w:rPr>
        <w:t xml:space="preserve"> </w:t>
      </w:r>
      <w:r w:rsidR="00B93B41" w:rsidRPr="00B93B41">
        <w:rPr>
          <w:rFonts w:ascii="Times New Roman" w:hAnsi="Times New Roman" w:cs="Times New Roman"/>
          <w:sz w:val="24"/>
          <w:szCs w:val="24"/>
        </w:rPr>
        <w:t>рынка.</w:t>
      </w:r>
    </w:p>
    <w:p w:rsidR="00B93B41" w:rsidRPr="00B93B41" w:rsidRDefault="00B93B41" w:rsidP="00B93B41">
      <w:pPr>
        <w:spacing w:after="0" w:line="240" w:lineRule="auto"/>
        <w:ind w:firstLine="709"/>
        <w:jc w:val="both"/>
        <w:rPr>
          <w:rFonts w:ascii="Times New Roman" w:hAnsi="Times New Roman" w:cs="Times New Roman"/>
          <w:sz w:val="24"/>
          <w:szCs w:val="24"/>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1.</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Выбрать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один</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критерию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максимального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размера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исходя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следующих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показателей:</w:t>
      </w:r>
    </w:p>
    <w:p w:rsidR="00B93B41" w:rsidRPr="00B93B41" w:rsidRDefault="00B93B41" w:rsidP="00B93B41">
      <w:pPr>
        <w:spacing w:after="0" w:line="240" w:lineRule="auto"/>
        <w:ind w:firstLine="709"/>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7"/>
        <w:gridCol w:w="2336"/>
        <w:gridCol w:w="2336"/>
        <w:gridCol w:w="2336"/>
      </w:tblGrid>
      <w:tr w:rsidR="00B93B41" w:rsidRPr="00B93B41" w:rsidTr="00B93B41">
        <w:trPr>
          <w:jc w:val="center"/>
        </w:trPr>
        <w:tc>
          <w:tcPr>
            <w:tcW w:w="1250" w:type="pct"/>
            <w:vMerge w:val="restar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Характеристика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сегмента</w:t>
            </w:r>
          </w:p>
        </w:tc>
        <w:tc>
          <w:tcPr>
            <w:tcW w:w="3750" w:type="pct"/>
            <w:gridSpan w:val="3"/>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Сегмент</w:t>
            </w:r>
            <w:r w:rsidR="006235EA">
              <w:rPr>
                <w:rFonts w:ascii="Times New Roman" w:hAnsi="Times New Roman" w:cs="Times New Roman"/>
                <w:sz w:val="24"/>
                <w:szCs w:val="24"/>
              </w:rPr>
              <w:t xml:space="preserve"> </w:t>
            </w:r>
          </w:p>
        </w:tc>
      </w:tr>
      <w:tr w:rsidR="00B93B41" w:rsidRPr="00B93B41" w:rsidTr="00B93B41">
        <w:trPr>
          <w:jc w:val="center"/>
        </w:trPr>
        <w:tc>
          <w:tcPr>
            <w:tcW w:w="1250" w:type="pct"/>
            <w:vMerge/>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1</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2</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3</w:t>
            </w:r>
          </w:p>
        </w:tc>
      </w:tr>
      <w:tr w:rsidR="00B93B41" w:rsidRPr="00B93B41" w:rsidTr="00B93B41">
        <w:trPr>
          <w:jc w:val="center"/>
        </w:trPr>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lastRenderedPageBreak/>
              <w:t>Размер,</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тыс.</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ед.</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35000</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42000</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50000</w:t>
            </w:r>
          </w:p>
        </w:tc>
      </w:tr>
      <w:tr w:rsidR="00B93B41" w:rsidRPr="00B93B41" w:rsidTr="00B93B41">
        <w:trPr>
          <w:jc w:val="center"/>
        </w:trPr>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Интенсивность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одного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потребителя</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5</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2</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1</w:t>
            </w:r>
          </w:p>
        </w:tc>
      </w:tr>
      <w:tr w:rsidR="00B93B41" w:rsidRPr="00B93B41" w:rsidTr="00B93B41">
        <w:trPr>
          <w:jc w:val="center"/>
        </w:trPr>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Доля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1/14</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1/15</w:t>
            </w:r>
          </w:p>
        </w:tc>
        <w:tc>
          <w:tcPr>
            <w:tcW w:w="1250" w:type="pc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1/20</w:t>
            </w:r>
          </w:p>
        </w:tc>
      </w:tr>
    </w:tbl>
    <w:p w:rsidR="00B93B41" w:rsidRPr="00B93B41" w:rsidRDefault="00B93B41" w:rsidP="00B93B41">
      <w:pPr>
        <w:spacing w:after="0" w:line="240" w:lineRule="auto"/>
        <w:ind w:firstLine="709"/>
        <w:jc w:val="both"/>
        <w:rPr>
          <w:rFonts w:ascii="Times New Roman" w:hAnsi="Times New Roman" w:cs="Times New Roman"/>
          <w:sz w:val="24"/>
          <w:szCs w:val="24"/>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2.</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Выбрать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один</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критерию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максимального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размера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исходя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следующих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показателей:</w:t>
      </w:r>
    </w:p>
    <w:p w:rsidR="00B93B41" w:rsidRPr="00B93B41" w:rsidRDefault="00B93B41" w:rsidP="00B93B41">
      <w:pPr>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3"/>
        <w:gridCol w:w="2003"/>
        <w:gridCol w:w="2003"/>
        <w:gridCol w:w="2003"/>
      </w:tblGrid>
      <w:tr w:rsidR="00B93B41" w:rsidRPr="00B93B41" w:rsidTr="000A36F3">
        <w:trPr>
          <w:jc w:val="center"/>
        </w:trPr>
        <w:tc>
          <w:tcPr>
            <w:tcW w:w="2003" w:type="dxa"/>
            <w:vMerge w:val="restar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Характеристика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сегмента</w:t>
            </w:r>
          </w:p>
        </w:tc>
        <w:tc>
          <w:tcPr>
            <w:tcW w:w="6009" w:type="dxa"/>
            <w:gridSpan w:val="3"/>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Сегмент</w:t>
            </w:r>
            <w:r w:rsidR="006235EA">
              <w:rPr>
                <w:rFonts w:ascii="Times New Roman" w:hAnsi="Times New Roman" w:cs="Times New Roman"/>
                <w:sz w:val="24"/>
                <w:szCs w:val="24"/>
              </w:rPr>
              <w:t xml:space="preserve"> </w:t>
            </w:r>
          </w:p>
        </w:tc>
      </w:tr>
      <w:tr w:rsidR="00B93B41" w:rsidRPr="00B93B41" w:rsidTr="000A36F3">
        <w:trPr>
          <w:jc w:val="center"/>
        </w:trPr>
        <w:tc>
          <w:tcPr>
            <w:tcW w:w="2003" w:type="dxa"/>
            <w:vMerge/>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1</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2</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3</w:t>
            </w:r>
          </w:p>
        </w:tc>
      </w:tr>
      <w:tr w:rsidR="00B93B41" w:rsidRPr="00B93B41" w:rsidTr="000A36F3">
        <w:trPr>
          <w:jc w:val="center"/>
        </w:trPr>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Размер,</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тыс.</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ед.</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20</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45</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32</w:t>
            </w:r>
          </w:p>
        </w:tc>
      </w:tr>
      <w:tr w:rsidR="00B93B41" w:rsidRPr="00B93B41" w:rsidTr="000A36F3">
        <w:trPr>
          <w:jc w:val="center"/>
        </w:trPr>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Интенсивность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одного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потребителя</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1</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2</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4</w:t>
            </w:r>
          </w:p>
        </w:tc>
      </w:tr>
      <w:tr w:rsidR="00B93B41" w:rsidRPr="00B93B41" w:rsidTr="000A36F3">
        <w:trPr>
          <w:jc w:val="center"/>
        </w:trPr>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Доля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1/8</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1/5</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1/10</w:t>
            </w:r>
          </w:p>
        </w:tc>
      </w:tr>
    </w:tbl>
    <w:p w:rsidR="00B93B41" w:rsidRDefault="00B93B41" w:rsidP="00B93B41">
      <w:pPr>
        <w:autoSpaceDE w:val="0"/>
        <w:autoSpaceDN w:val="0"/>
        <w:adjustRightInd w:val="0"/>
        <w:rPr>
          <w:rFonts w:eastAsia="TimesNewRomanPSMT"/>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3.</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Выбрать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один</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критерию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максимального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размера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исходя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следующих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показателей:</w:t>
      </w:r>
    </w:p>
    <w:p w:rsidR="00B93B41" w:rsidRPr="00B93B41" w:rsidRDefault="00B93B41" w:rsidP="00B93B41">
      <w:pPr>
        <w:spacing w:after="0" w:line="240" w:lineRule="auto"/>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03"/>
        <w:gridCol w:w="2003"/>
        <w:gridCol w:w="2003"/>
        <w:gridCol w:w="2003"/>
      </w:tblGrid>
      <w:tr w:rsidR="00B93B41" w:rsidRPr="00FA57F9" w:rsidTr="000A36F3">
        <w:trPr>
          <w:jc w:val="center"/>
        </w:trPr>
        <w:tc>
          <w:tcPr>
            <w:tcW w:w="2003" w:type="dxa"/>
            <w:vMerge w:val="restart"/>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Характеристика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сегмента</w:t>
            </w:r>
          </w:p>
        </w:tc>
        <w:tc>
          <w:tcPr>
            <w:tcW w:w="6009" w:type="dxa"/>
            <w:gridSpan w:val="3"/>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Сегмент</w:t>
            </w:r>
            <w:r w:rsidR="006235EA">
              <w:rPr>
                <w:rFonts w:ascii="Times New Roman" w:hAnsi="Times New Roman" w:cs="Times New Roman"/>
                <w:sz w:val="24"/>
                <w:szCs w:val="24"/>
              </w:rPr>
              <w:t xml:space="preserve"> </w:t>
            </w:r>
          </w:p>
        </w:tc>
      </w:tr>
      <w:tr w:rsidR="00B93B41" w:rsidRPr="00FA57F9" w:rsidTr="000A36F3">
        <w:trPr>
          <w:jc w:val="center"/>
        </w:trPr>
        <w:tc>
          <w:tcPr>
            <w:tcW w:w="2003" w:type="dxa"/>
            <w:vMerge/>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1</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2</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3</w:t>
            </w:r>
          </w:p>
        </w:tc>
      </w:tr>
      <w:tr w:rsidR="00B93B41" w:rsidRPr="00FA57F9" w:rsidTr="000A36F3">
        <w:trPr>
          <w:jc w:val="center"/>
        </w:trPr>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Размер,</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тыс.</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ед.</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15000</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20000</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22000</w:t>
            </w:r>
          </w:p>
        </w:tc>
      </w:tr>
      <w:tr w:rsidR="00B93B41" w:rsidRPr="00FA57F9" w:rsidTr="000A36F3">
        <w:trPr>
          <w:jc w:val="center"/>
        </w:trPr>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Интенсивность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одного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потребителя</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3</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5</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2</w:t>
            </w:r>
          </w:p>
        </w:tc>
      </w:tr>
      <w:tr w:rsidR="00B93B41" w:rsidRPr="00FA57F9" w:rsidTr="000A36F3">
        <w:trPr>
          <w:jc w:val="center"/>
        </w:trPr>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0A36F3">
            <w:pPr>
              <w:jc w:val="both"/>
              <w:rPr>
                <w:rFonts w:ascii="Times New Roman" w:hAnsi="Times New Roman" w:cs="Times New Roman"/>
                <w:sz w:val="24"/>
                <w:szCs w:val="24"/>
              </w:rPr>
            </w:pPr>
            <w:r w:rsidRPr="00B93B41">
              <w:rPr>
                <w:rFonts w:ascii="Times New Roman" w:hAnsi="Times New Roman" w:cs="Times New Roman"/>
                <w:sz w:val="24"/>
                <w:szCs w:val="24"/>
              </w:rPr>
              <w:t>Доля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1/4</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1/5</w:t>
            </w:r>
          </w:p>
        </w:tc>
        <w:tc>
          <w:tcPr>
            <w:tcW w:w="2003" w:type="dxa"/>
            <w:tcBorders>
              <w:top w:val="single" w:sz="4" w:space="0" w:color="auto"/>
              <w:left w:val="single" w:sz="4" w:space="0" w:color="auto"/>
              <w:bottom w:val="single" w:sz="4" w:space="0" w:color="auto"/>
              <w:right w:val="single" w:sz="4" w:space="0" w:color="auto"/>
            </w:tcBorders>
          </w:tcPr>
          <w:p w:rsidR="00B93B41" w:rsidRPr="00B93B41" w:rsidRDefault="00B93B41" w:rsidP="00B93B41">
            <w:pPr>
              <w:jc w:val="center"/>
              <w:rPr>
                <w:rFonts w:ascii="Times New Roman" w:hAnsi="Times New Roman" w:cs="Times New Roman"/>
                <w:sz w:val="24"/>
                <w:szCs w:val="24"/>
              </w:rPr>
            </w:pPr>
            <w:r w:rsidRPr="00B93B41">
              <w:rPr>
                <w:rFonts w:ascii="Times New Roman" w:hAnsi="Times New Roman" w:cs="Times New Roman"/>
                <w:sz w:val="24"/>
                <w:szCs w:val="24"/>
              </w:rPr>
              <w:t>1/8</w:t>
            </w:r>
          </w:p>
        </w:tc>
      </w:tr>
    </w:tbl>
    <w:p w:rsidR="00B93B41" w:rsidRDefault="00B93B41" w:rsidP="00B93B41">
      <w:pPr>
        <w:autoSpaceDE w:val="0"/>
        <w:autoSpaceDN w:val="0"/>
        <w:adjustRightInd w:val="0"/>
        <w:rPr>
          <w:rFonts w:eastAsia="TimesNewRomanPSMT"/>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B93B41">
        <w:rPr>
          <w:rFonts w:ascii="Times New Roman" w:hAnsi="Times New Roman" w:cs="Times New Roman"/>
          <w:b/>
          <w:sz w:val="24"/>
          <w:szCs w:val="24"/>
        </w:rPr>
        <w:t>3.</w:t>
      </w:r>
      <w:r w:rsidR="006235EA">
        <w:rPr>
          <w:rFonts w:ascii="Times New Roman" w:hAnsi="Times New Roman" w:cs="Times New Roman"/>
          <w:b/>
          <w:sz w:val="24"/>
          <w:szCs w:val="24"/>
        </w:rPr>
        <w:t xml:space="preserve"> </w:t>
      </w:r>
      <w:r w:rsidRPr="00B93B41">
        <w:rPr>
          <w:rFonts w:ascii="Times New Roman" w:hAnsi="Times New Roman" w:cs="Times New Roman"/>
          <w:sz w:val="24"/>
          <w:szCs w:val="24"/>
        </w:rPr>
        <w:t>Решите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задачу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расчету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рыночной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доли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организации</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Рыночная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доля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натуральном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выражении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объём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производимой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ей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продукции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относительно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общей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массы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товарного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предложения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стоимостном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выражении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рыночная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доля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сопоставляется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общей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денежной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ёмкостью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Усреднённая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цена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литра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воды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(S)</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производителя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рознице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рассчитывается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формуле</w:t>
      </w:r>
      <w:r w:rsidR="006235EA">
        <w:rPr>
          <w:rFonts w:ascii="Times New Roman" w:hAnsi="Times New Roman" w:cs="Times New Roman"/>
          <w:sz w:val="24"/>
          <w:szCs w:val="24"/>
        </w:rPr>
        <w:t xml:space="preserve"> </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object w:dxaOrig="700" w:dyaOrig="620">
          <v:shape id="_x0000_i1026" type="#_x0000_t75" style="width:36pt;height:28.5pt" o:ole="">
            <v:imagedata r:id="rId9" o:title=""/>
          </v:shape>
          <o:OLEObject Type="Embed" ProgID="Equation.3" ShapeID="_x0000_i1026" DrawAspect="Content" ObjectID="_1767367469" r:id="rId10"/>
        </w:object>
      </w:r>
    </w:p>
    <w:p w:rsidR="00B93B41" w:rsidRPr="00B93B41" w:rsidRDefault="00B93B41" w:rsidP="00B93B41">
      <w:pPr>
        <w:spacing w:after="0" w:line="240" w:lineRule="auto"/>
        <w:ind w:firstLine="709"/>
        <w:jc w:val="both"/>
        <w:rPr>
          <w:rFonts w:ascii="Times New Roman" w:hAnsi="Times New Roman" w:cs="Times New Roman"/>
          <w:sz w:val="24"/>
          <w:szCs w:val="24"/>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где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D</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выручка,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V</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объём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выпущенной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продукции.</w:t>
      </w:r>
    </w:p>
    <w:p w:rsidR="00B93B41" w:rsidRPr="00B93B41" w:rsidRDefault="00B93B41" w:rsidP="00B93B41">
      <w:pPr>
        <w:spacing w:after="0" w:line="240" w:lineRule="auto"/>
        <w:ind w:firstLine="709"/>
        <w:jc w:val="both"/>
        <w:rPr>
          <w:rFonts w:ascii="Times New Roman" w:hAnsi="Times New Roman" w:cs="Times New Roman"/>
          <w:sz w:val="24"/>
          <w:szCs w:val="24"/>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Задание:</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lastRenderedPageBreak/>
        <w:t>1)</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данным,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приведённым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таблицах,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определить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общий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объём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натуральном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стоимостном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выражении: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заполнить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строку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«Итого».</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2)</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Рассчитать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долю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каждой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абсолютном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объёме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выпускаемой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продукции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(лит.),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так</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доходам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(руб.).</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3)</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Определить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компанию,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которая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имеет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высокую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среднюю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цену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(S)</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продукции.</w:t>
      </w:r>
    </w:p>
    <w:p w:rsidR="00B93B41" w:rsidRPr="00B93B41" w:rsidRDefault="00B93B41" w:rsidP="00B93B41">
      <w:pPr>
        <w:spacing w:after="0" w:line="240" w:lineRule="auto"/>
        <w:ind w:firstLine="709"/>
        <w:jc w:val="both"/>
        <w:rPr>
          <w:rFonts w:ascii="Times New Roman" w:hAnsi="Times New Roman" w:cs="Times New Roman"/>
          <w:sz w:val="24"/>
          <w:szCs w:val="24"/>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рынке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средств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сотовой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связи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конкурируют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шесть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компаний.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таблице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приведены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количество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реализуемых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изделий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каждой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марки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выручка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реализации</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месяц.</w:t>
      </w:r>
    </w:p>
    <w:p w:rsidR="00B93B41" w:rsidRPr="00B93B41" w:rsidRDefault="00B93B41" w:rsidP="00B93B41">
      <w:pPr>
        <w:spacing w:after="0" w:line="240" w:lineRule="auto"/>
        <w:ind w:firstLine="709"/>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41"/>
        <w:gridCol w:w="1887"/>
        <w:gridCol w:w="1870"/>
        <w:gridCol w:w="1890"/>
      </w:tblGrid>
      <w:tr w:rsidR="00B93B41" w:rsidRPr="00B93B41" w:rsidTr="000A36F3">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Объём</w:t>
            </w:r>
          </w:p>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сбыта,</w:t>
            </w:r>
          </w:p>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шт.</w:t>
            </w: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Доля</w:t>
            </w:r>
            <w:r w:rsidR="006235EA">
              <w:rPr>
                <w:rFonts w:ascii="Times New Roman" w:eastAsia="TimesNewRomanPSMT" w:hAnsi="Times New Roman" w:cs="Times New Roman"/>
                <w:sz w:val="24"/>
                <w:szCs w:val="24"/>
              </w:rPr>
              <w:t xml:space="preserve"> </w:t>
            </w:r>
            <w:r w:rsidRPr="00B93B41">
              <w:rPr>
                <w:rFonts w:ascii="Times New Roman" w:eastAsia="TimesNewRomanPSMT" w:hAnsi="Times New Roman" w:cs="Times New Roman"/>
                <w:sz w:val="24"/>
                <w:szCs w:val="24"/>
              </w:rPr>
              <w:t>рынка</w:t>
            </w:r>
            <w:r w:rsidR="006235EA">
              <w:rPr>
                <w:rFonts w:ascii="Times New Roman" w:eastAsia="TimesNewRomanPSMT" w:hAnsi="Times New Roman" w:cs="Times New Roman"/>
                <w:sz w:val="24"/>
                <w:szCs w:val="24"/>
              </w:rPr>
              <w:t xml:space="preserve"> </w:t>
            </w:r>
            <w:r w:rsidRPr="00B93B41">
              <w:rPr>
                <w:rFonts w:ascii="Times New Roman" w:eastAsia="TimesNewRomanPSMT" w:hAnsi="Times New Roman" w:cs="Times New Roman"/>
                <w:sz w:val="24"/>
                <w:szCs w:val="24"/>
              </w:rPr>
              <w:t>в</w:t>
            </w:r>
          </w:p>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натуральном</w:t>
            </w:r>
          </w:p>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выражении,</w:t>
            </w:r>
            <w:r w:rsidR="006235EA">
              <w:rPr>
                <w:rFonts w:ascii="Times New Roman" w:eastAsia="TimesNewRomanPSMT" w:hAnsi="Times New Roman" w:cs="Times New Roman"/>
                <w:sz w:val="24"/>
                <w:szCs w:val="24"/>
              </w:rPr>
              <w:t xml:space="preserve"> </w:t>
            </w:r>
            <w:r w:rsidRPr="00B93B41">
              <w:rPr>
                <w:rFonts w:ascii="Times New Roman" w:eastAsia="TimesNewRomanPSMT" w:hAnsi="Times New Roman" w:cs="Times New Roman"/>
                <w:sz w:val="24"/>
                <w:szCs w:val="24"/>
              </w:rPr>
              <w:t>%</w:t>
            </w: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Выручка,</w:t>
            </w:r>
          </w:p>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млн.</w:t>
            </w:r>
            <w:r w:rsidR="006235EA">
              <w:rPr>
                <w:rFonts w:ascii="Times New Roman" w:eastAsia="TimesNewRomanPSMT" w:hAnsi="Times New Roman" w:cs="Times New Roman"/>
                <w:sz w:val="24"/>
                <w:szCs w:val="24"/>
              </w:rPr>
              <w:t xml:space="preserve"> </w:t>
            </w:r>
            <w:r w:rsidRPr="00B93B41">
              <w:rPr>
                <w:rFonts w:ascii="Times New Roman" w:eastAsia="TimesNewRomanPSMT" w:hAnsi="Times New Roman" w:cs="Times New Roman"/>
                <w:sz w:val="24"/>
                <w:szCs w:val="24"/>
              </w:rPr>
              <w:t>руб.</w:t>
            </w:r>
          </w:p>
        </w:tc>
        <w:tc>
          <w:tcPr>
            <w:tcW w:w="1915"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Доля</w:t>
            </w:r>
            <w:r w:rsidR="006235EA">
              <w:rPr>
                <w:rFonts w:ascii="Times New Roman" w:eastAsia="TimesNewRomanPSMT" w:hAnsi="Times New Roman" w:cs="Times New Roman"/>
                <w:sz w:val="24"/>
                <w:szCs w:val="24"/>
              </w:rPr>
              <w:t xml:space="preserve"> </w:t>
            </w:r>
            <w:r w:rsidRPr="00B93B41">
              <w:rPr>
                <w:rFonts w:ascii="Times New Roman" w:eastAsia="TimesNewRomanPSMT" w:hAnsi="Times New Roman" w:cs="Times New Roman"/>
                <w:sz w:val="24"/>
                <w:szCs w:val="24"/>
              </w:rPr>
              <w:t>рынка</w:t>
            </w:r>
            <w:r w:rsidR="006235EA">
              <w:rPr>
                <w:rFonts w:ascii="Times New Roman" w:eastAsia="TimesNewRomanPSMT" w:hAnsi="Times New Roman" w:cs="Times New Roman"/>
                <w:sz w:val="24"/>
                <w:szCs w:val="24"/>
              </w:rPr>
              <w:t xml:space="preserve"> </w:t>
            </w:r>
            <w:r w:rsidRPr="00B93B41">
              <w:rPr>
                <w:rFonts w:ascii="Times New Roman" w:eastAsia="TimesNewRomanPSMT" w:hAnsi="Times New Roman" w:cs="Times New Roman"/>
                <w:sz w:val="24"/>
                <w:szCs w:val="24"/>
              </w:rPr>
              <w:t>в</w:t>
            </w:r>
          </w:p>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стоимостном</w:t>
            </w:r>
          </w:p>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выражении,</w:t>
            </w:r>
            <w:r w:rsidR="006235EA">
              <w:rPr>
                <w:rFonts w:ascii="Times New Roman" w:eastAsia="TimesNewRomanPSMT" w:hAnsi="Times New Roman" w:cs="Times New Roman"/>
                <w:sz w:val="24"/>
                <w:szCs w:val="24"/>
              </w:rPr>
              <w:t xml:space="preserve"> </w:t>
            </w:r>
            <w:r w:rsidRPr="00B93B41">
              <w:rPr>
                <w:rFonts w:ascii="Times New Roman" w:eastAsia="TimesNewRomanPSMT" w:hAnsi="Times New Roman" w:cs="Times New Roman"/>
                <w:sz w:val="24"/>
                <w:szCs w:val="24"/>
              </w:rPr>
              <w:t>%</w:t>
            </w:r>
          </w:p>
        </w:tc>
      </w:tr>
      <w:tr w:rsidR="00B93B41" w:rsidRPr="00B93B41" w:rsidTr="000A36F3">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roofErr w:type="spellStart"/>
            <w:r w:rsidRPr="00B93B41">
              <w:rPr>
                <w:rFonts w:ascii="Times New Roman" w:eastAsia="TimesNewRomanPSMT" w:hAnsi="Times New Roman" w:cs="Times New Roman"/>
                <w:sz w:val="24"/>
                <w:szCs w:val="24"/>
              </w:rPr>
              <w:t>Nokia</w:t>
            </w:r>
            <w:proofErr w:type="spellEnd"/>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68</w:t>
            </w:r>
            <w:r w:rsidR="006235EA">
              <w:rPr>
                <w:rFonts w:ascii="Times New Roman" w:eastAsia="TimesNewRomanPSMT" w:hAnsi="Times New Roman" w:cs="Times New Roman"/>
                <w:sz w:val="24"/>
                <w:szCs w:val="24"/>
              </w:rPr>
              <w:t xml:space="preserve"> </w:t>
            </w:r>
            <w:r w:rsidRPr="00B93B41">
              <w:rPr>
                <w:rFonts w:ascii="Times New Roman" w:eastAsia="TimesNewRomanPSMT" w:hAnsi="Times New Roman" w:cs="Times New Roman"/>
                <w:sz w:val="24"/>
                <w:szCs w:val="24"/>
              </w:rPr>
              <w:t>500</w:t>
            </w: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631,2</w:t>
            </w:r>
          </w:p>
        </w:tc>
        <w:tc>
          <w:tcPr>
            <w:tcW w:w="1915"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r>
      <w:tr w:rsidR="00B93B41" w:rsidRPr="00B93B41" w:rsidTr="000A36F3">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roofErr w:type="spellStart"/>
            <w:r w:rsidRPr="00B93B41">
              <w:rPr>
                <w:rFonts w:ascii="Times New Roman" w:eastAsia="TimesNewRomanPSMT" w:hAnsi="Times New Roman" w:cs="Times New Roman"/>
                <w:sz w:val="24"/>
                <w:szCs w:val="24"/>
              </w:rPr>
              <w:t>Samsung</w:t>
            </w:r>
            <w:proofErr w:type="spellEnd"/>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67850</w:t>
            </w: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602,0588,6</w:t>
            </w:r>
          </w:p>
        </w:tc>
        <w:tc>
          <w:tcPr>
            <w:tcW w:w="1915"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r>
      <w:tr w:rsidR="00B93B41" w:rsidRPr="00B93B41" w:rsidTr="000A36F3">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roofErr w:type="spellStart"/>
            <w:r w:rsidRPr="00B93B41">
              <w:rPr>
                <w:rFonts w:ascii="Times New Roman" w:eastAsia="TimesNewRomanPSMT" w:hAnsi="Times New Roman" w:cs="Times New Roman"/>
                <w:sz w:val="24"/>
                <w:szCs w:val="24"/>
              </w:rPr>
              <w:t>Sony</w:t>
            </w:r>
            <w:proofErr w:type="spellEnd"/>
            <w:r w:rsidR="006235EA">
              <w:rPr>
                <w:rFonts w:ascii="Times New Roman" w:eastAsia="TimesNewRomanPSMT" w:hAnsi="Times New Roman" w:cs="Times New Roman"/>
                <w:sz w:val="24"/>
                <w:szCs w:val="24"/>
              </w:rPr>
              <w:t xml:space="preserve"> </w:t>
            </w:r>
            <w:proofErr w:type="spellStart"/>
            <w:r w:rsidRPr="00B93B41">
              <w:rPr>
                <w:rFonts w:ascii="Times New Roman" w:eastAsia="TimesNewRomanPSMT" w:hAnsi="Times New Roman" w:cs="Times New Roman"/>
                <w:sz w:val="24"/>
                <w:szCs w:val="24"/>
              </w:rPr>
              <w:t>Ericson</w:t>
            </w:r>
            <w:proofErr w:type="spellEnd"/>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55</w:t>
            </w:r>
            <w:r w:rsidR="006235EA">
              <w:rPr>
                <w:rFonts w:ascii="Times New Roman" w:eastAsia="TimesNewRomanPSMT" w:hAnsi="Times New Roman" w:cs="Times New Roman"/>
                <w:sz w:val="24"/>
                <w:szCs w:val="24"/>
              </w:rPr>
              <w:t xml:space="preserve"> </w:t>
            </w:r>
            <w:r w:rsidRPr="00B93B41">
              <w:rPr>
                <w:rFonts w:ascii="Times New Roman" w:eastAsia="TimesNewRomanPSMT" w:hAnsi="Times New Roman" w:cs="Times New Roman"/>
                <w:sz w:val="24"/>
                <w:szCs w:val="24"/>
              </w:rPr>
              <w:t>700</w:t>
            </w: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543,5</w:t>
            </w:r>
          </w:p>
        </w:tc>
        <w:tc>
          <w:tcPr>
            <w:tcW w:w="1915"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r>
      <w:tr w:rsidR="00B93B41" w:rsidRPr="00B93B41" w:rsidTr="000A36F3">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roofErr w:type="spellStart"/>
            <w:r w:rsidRPr="00B93B41">
              <w:rPr>
                <w:rFonts w:ascii="Times New Roman" w:eastAsia="TimesNewRomanPSMT" w:hAnsi="Times New Roman" w:cs="Times New Roman"/>
                <w:sz w:val="24"/>
                <w:szCs w:val="24"/>
              </w:rPr>
              <w:t>Motorola</w:t>
            </w:r>
            <w:proofErr w:type="spellEnd"/>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53300</w:t>
            </w: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450,7</w:t>
            </w:r>
          </w:p>
        </w:tc>
        <w:tc>
          <w:tcPr>
            <w:tcW w:w="1915"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r>
      <w:tr w:rsidR="00B93B41" w:rsidRPr="00B93B41" w:rsidTr="000A36F3">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roofErr w:type="spellStart"/>
            <w:r w:rsidRPr="00B93B41">
              <w:rPr>
                <w:rFonts w:ascii="Times New Roman" w:eastAsia="TimesNewRomanPSMT" w:hAnsi="Times New Roman" w:cs="Times New Roman"/>
                <w:sz w:val="24"/>
                <w:szCs w:val="24"/>
              </w:rPr>
              <w:t>Sagem</w:t>
            </w:r>
            <w:proofErr w:type="spellEnd"/>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49</w:t>
            </w:r>
            <w:r w:rsidR="006235EA">
              <w:rPr>
                <w:rFonts w:ascii="Times New Roman" w:eastAsia="TimesNewRomanPSMT" w:hAnsi="Times New Roman" w:cs="Times New Roman"/>
                <w:sz w:val="24"/>
                <w:szCs w:val="24"/>
              </w:rPr>
              <w:t xml:space="preserve"> </w:t>
            </w:r>
            <w:r w:rsidRPr="00B93B41">
              <w:rPr>
                <w:rFonts w:ascii="Times New Roman" w:eastAsia="TimesNewRomanPSMT" w:hAnsi="Times New Roman" w:cs="Times New Roman"/>
                <w:sz w:val="24"/>
                <w:szCs w:val="24"/>
              </w:rPr>
              <w:t>240</w:t>
            </w: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420,1</w:t>
            </w:r>
          </w:p>
        </w:tc>
        <w:tc>
          <w:tcPr>
            <w:tcW w:w="1915"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r>
      <w:tr w:rsidR="00B93B41" w:rsidRPr="00B93B41" w:rsidTr="000A36F3">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roofErr w:type="spellStart"/>
            <w:r w:rsidRPr="00B93B41">
              <w:rPr>
                <w:rFonts w:ascii="Times New Roman" w:eastAsia="TimesNewRomanPSMT" w:hAnsi="Times New Roman" w:cs="Times New Roman"/>
                <w:sz w:val="24"/>
                <w:szCs w:val="24"/>
              </w:rPr>
              <w:t>Pantech</w:t>
            </w:r>
            <w:proofErr w:type="spellEnd"/>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36250</w:t>
            </w: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5"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r>
      <w:tr w:rsidR="00B93B41" w:rsidRPr="00B93B41" w:rsidTr="000A36F3">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r w:rsidRPr="00B93B41">
              <w:rPr>
                <w:rFonts w:ascii="Times New Roman" w:eastAsia="TimesNewRomanPSMT" w:hAnsi="Times New Roman" w:cs="Times New Roman"/>
                <w:sz w:val="24"/>
                <w:szCs w:val="24"/>
              </w:rPr>
              <w:t>Итого</w:t>
            </w:r>
            <w:r w:rsidR="006235EA">
              <w:rPr>
                <w:rFonts w:ascii="Times New Roman" w:eastAsia="TimesNewRomanPSMT" w:hAnsi="Times New Roman" w:cs="Times New Roman"/>
                <w:sz w:val="24"/>
                <w:szCs w:val="24"/>
              </w:rPr>
              <w:t xml:space="preserve"> </w:t>
            </w: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4"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c>
          <w:tcPr>
            <w:tcW w:w="1915" w:type="dxa"/>
          </w:tcPr>
          <w:p w:rsidR="00B93B41" w:rsidRPr="00B93B41" w:rsidRDefault="00B93B41" w:rsidP="000A36F3">
            <w:pPr>
              <w:autoSpaceDE w:val="0"/>
              <w:autoSpaceDN w:val="0"/>
              <w:adjustRightInd w:val="0"/>
              <w:jc w:val="both"/>
              <w:rPr>
                <w:rFonts w:ascii="Times New Roman" w:eastAsia="TimesNewRomanPSMT" w:hAnsi="Times New Roman" w:cs="Times New Roman"/>
                <w:sz w:val="24"/>
                <w:szCs w:val="24"/>
              </w:rPr>
            </w:pPr>
          </w:p>
        </w:tc>
      </w:tr>
    </w:tbl>
    <w:p w:rsidR="00B93B41" w:rsidRPr="00B93B41" w:rsidRDefault="00B93B41" w:rsidP="00B93B41">
      <w:pPr>
        <w:spacing w:after="0" w:line="240" w:lineRule="auto"/>
        <w:ind w:firstLine="709"/>
        <w:jc w:val="both"/>
        <w:rPr>
          <w:rFonts w:ascii="Times New Roman" w:hAnsi="Times New Roman" w:cs="Times New Roman"/>
          <w:sz w:val="24"/>
          <w:szCs w:val="24"/>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B93B41">
        <w:rPr>
          <w:rFonts w:ascii="Times New Roman" w:hAnsi="Times New Roman" w:cs="Times New Roman"/>
          <w:b/>
          <w:sz w:val="24"/>
          <w:szCs w:val="24"/>
        </w:rPr>
        <w:t>4.</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Заполните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таблицу,</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определив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сегментирования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следующего</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Обоснуйте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свой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выбор.</w:t>
      </w:r>
    </w:p>
    <w:p w:rsidR="00B93B41" w:rsidRPr="00B93B41" w:rsidRDefault="00B93B41" w:rsidP="00B93B41">
      <w:pPr>
        <w:spacing w:after="0" w:line="240" w:lineRule="auto"/>
        <w:ind w:firstLine="709"/>
        <w:jc w:val="both"/>
        <w:rPr>
          <w:rFonts w:ascii="Times New Roman" w:hAnsi="Times New Roman" w:cs="Times New Roman"/>
          <w:sz w:val="24"/>
          <w:szCs w:val="24"/>
        </w:rPr>
      </w:pPr>
    </w:p>
    <w:tbl>
      <w:tblPr>
        <w:tblStyle w:val="a5"/>
        <w:tblW w:w="0" w:type="auto"/>
        <w:tblLook w:val="01E0" w:firstRow="1" w:lastRow="1" w:firstColumn="1" w:lastColumn="1" w:noHBand="0" w:noVBand="0"/>
      </w:tblPr>
      <w:tblGrid>
        <w:gridCol w:w="1778"/>
        <w:gridCol w:w="1957"/>
        <w:gridCol w:w="1826"/>
        <w:gridCol w:w="2058"/>
        <w:gridCol w:w="1726"/>
      </w:tblGrid>
      <w:tr w:rsidR="00B93B41" w:rsidTr="000A36F3">
        <w:tc>
          <w:tcPr>
            <w:tcW w:w="1821" w:type="dxa"/>
          </w:tcPr>
          <w:p w:rsidR="00B93B41" w:rsidRDefault="00B93B41" w:rsidP="000A36F3">
            <w:pPr>
              <w:autoSpaceDE w:val="0"/>
              <w:autoSpaceDN w:val="0"/>
              <w:adjustRightInd w:val="0"/>
              <w:rPr>
                <w:rFonts w:eastAsia="TimesNewRomanPSMT"/>
              </w:rPr>
            </w:pPr>
            <w:r>
              <w:rPr>
                <w:rFonts w:eastAsia="TimesNewRomanPSMT"/>
              </w:rPr>
              <w:t>Товар</w:t>
            </w:r>
            <w:r w:rsidR="006235EA">
              <w:rPr>
                <w:rFonts w:eastAsia="TimesNewRomanPSMT"/>
              </w:rPr>
              <w:t xml:space="preserve"> </w:t>
            </w:r>
          </w:p>
        </w:tc>
        <w:tc>
          <w:tcPr>
            <w:tcW w:w="2005" w:type="dxa"/>
          </w:tcPr>
          <w:p w:rsidR="00B93B41" w:rsidRDefault="00B93B41" w:rsidP="000A36F3">
            <w:pPr>
              <w:autoSpaceDE w:val="0"/>
              <w:autoSpaceDN w:val="0"/>
              <w:adjustRightInd w:val="0"/>
              <w:rPr>
                <w:rFonts w:eastAsia="TimesNewRomanPSMT"/>
              </w:rPr>
            </w:pPr>
            <w:r>
              <w:rPr>
                <w:rFonts w:eastAsia="TimesNewRomanPSMT"/>
              </w:rPr>
              <w:t>демографические</w:t>
            </w:r>
          </w:p>
        </w:tc>
        <w:tc>
          <w:tcPr>
            <w:tcW w:w="1870" w:type="dxa"/>
          </w:tcPr>
          <w:p w:rsidR="00B93B41" w:rsidRDefault="00B93B41" w:rsidP="000A36F3">
            <w:pPr>
              <w:autoSpaceDE w:val="0"/>
              <w:autoSpaceDN w:val="0"/>
              <w:adjustRightInd w:val="0"/>
              <w:rPr>
                <w:rFonts w:eastAsia="TimesNewRomanPSMT"/>
              </w:rPr>
            </w:pPr>
            <w:r>
              <w:rPr>
                <w:rFonts w:eastAsia="TimesNewRomanPSMT"/>
              </w:rPr>
              <w:t>Географические</w:t>
            </w:r>
            <w:r w:rsidR="006235EA">
              <w:rPr>
                <w:rFonts w:eastAsia="TimesNewRomanPSMT"/>
              </w:rPr>
              <w:t xml:space="preserve"> </w:t>
            </w:r>
          </w:p>
        </w:tc>
        <w:tc>
          <w:tcPr>
            <w:tcW w:w="2108" w:type="dxa"/>
          </w:tcPr>
          <w:p w:rsidR="00B93B41" w:rsidRDefault="00B93B41" w:rsidP="000A36F3">
            <w:pPr>
              <w:autoSpaceDE w:val="0"/>
              <w:autoSpaceDN w:val="0"/>
              <w:adjustRightInd w:val="0"/>
              <w:rPr>
                <w:rFonts w:eastAsia="TimesNewRomanPSMT"/>
              </w:rPr>
            </w:pPr>
            <w:proofErr w:type="spellStart"/>
            <w:r>
              <w:rPr>
                <w:rFonts w:eastAsia="TimesNewRomanPSMT"/>
              </w:rPr>
              <w:t>психографические</w:t>
            </w:r>
            <w:proofErr w:type="spellEnd"/>
          </w:p>
        </w:tc>
        <w:tc>
          <w:tcPr>
            <w:tcW w:w="1767" w:type="dxa"/>
          </w:tcPr>
          <w:p w:rsidR="00B93B41" w:rsidRDefault="00B93B41" w:rsidP="000A36F3">
            <w:pPr>
              <w:autoSpaceDE w:val="0"/>
              <w:autoSpaceDN w:val="0"/>
              <w:adjustRightInd w:val="0"/>
              <w:rPr>
                <w:rFonts w:eastAsia="TimesNewRomanPSMT"/>
              </w:rPr>
            </w:pPr>
            <w:r>
              <w:rPr>
                <w:rFonts w:eastAsia="TimesNewRomanPSMT"/>
              </w:rPr>
              <w:t>Поведенческие</w:t>
            </w:r>
            <w:r w:rsidR="006235EA">
              <w:rPr>
                <w:rFonts w:eastAsia="TimesNewRomanPSMT"/>
              </w:rPr>
              <w:t xml:space="preserve"> </w:t>
            </w:r>
          </w:p>
        </w:tc>
      </w:tr>
      <w:tr w:rsidR="00B93B41" w:rsidTr="000A36F3">
        <w:tc>
          <w:tcPr>
            <w:tcW w:w="1821" w:type="dxa"/>
          </w:tcPr>
          <w:p w:rsidR="00B93B41" w:rsidRDefault="00B93B41" w:rsidP="000A36F3">
            <w:pPr>
              <w:autoSpaceDE w:val="0"/>
              <w:autoSpaceDN w:val="0"/>
              <w:adjustRightInd w:val="0"/>
              <w:rPr>
                <w:rFonts w:eastAsia="TimesNewRomanPSMT"/>
              </w:rPr>
            </w:pPr>
            <w:r>
              <w:rPr>
                <w:rFonts w:eastAsia="TimesNewRomanPSMT"/>
              </w:rPr>
              <w:t>Карманные</w:t>
            </w:r>
            <w:r w:rsidR="006235EA">
              <w:rPr>
                <w:rFonts w:eastAsia="TimesNewRomanPSMT"/>
              </w:rPr>
              <w:t xml:space="preserve"> </w:t>
            </w:r>
            <w:r>
              <w:rPr>
                <w:rFonts w:eastAsia="TimesNewRomanPSMT"/>
              </w:rPr>
              <w:t>электрические</w:t>
            </w:r>
            <w:r w:rsidR="006235EA">
              <w:rPr>
                <w:rFonts w:eastAsia="TimesNewRomanPSMT"/>
              </w:rPr>
              <w:t xml:space="preserve"> </w:t>
            </w:r>
            <w:r>
              <w:rPr>
                <w:rFonts w:eastAsia="TimesNewRomanPSMT"/>
              </w:rPr>
              <w:t>фонарики</w:t>
            </w:r>
          </w:p>
        </w:tc>
        <w:tc>
          <w:tcPr>
            <w:tcW w:w="2005" w:type="dxa"/>
          </w:tcPr>
          <w:p w:rsidR="00B93B41" w:rsidRDefault="00B93B41" w:rsidP="000A36F3">
            <w:pPr>
              <w:autoSpaceDE w:val="0"/>
              <w:autoSpaceDN w:val="0"/>
              <w:adjustRightInd w:val="0"/>
              <w:rPr>
                <w:rFonts w:eastAsia="TimesNewRomanPSMT"/>
              </w:rPr>
            </w:pPr>
            <w:r>
              <w:rPr>
                <w:rFonts w:eastAsia="TimesNewRomanPSMT"/>
              </w:rPr>
              <w:t>Возраст.</w:t>
            </w:r>
            <w:r w:rsidR="006235EA">
              <w:rPr>
                <w:rFonts w:eastAsia="TimesNewRomanPSMT"/>
              </w:rPr>
              <w:t xml:space="preserve"> </w:t>
            </w:r>
            <w:r>
              <w:rPr>
                <w:rFonts w:eastAsia="TimesNewRomanPSMT"/>
              </w:rPr>
              <w:t>пол</w:t>
            </w:r>
          </w:p>
        </w:tc>
        <w:tc>
          <w:tcPr>
            <w:tcW w:w="1870" w:type="dxa"/>
          </w:tcPr>
          <w:p w:rsidR="00B93B41" w:rsidRDefault="00B93B41" w:rsidP="000A36F3">
            <w:pPr>
              <w:autoSpaceDE w:val="0"/>
              <w:autoSpaceDN w:val="0"/>
              <w:adjustRightInd w:val="0"/>
              <w:rPr>
                <w:rFonts w:eastAsia="TimesNewRomanPSMT"/>
              </w:rPr>
            </w:pPr>
            <w:r>
              <w:rPr>
                <w:rFonts w:eastAsia="TimesNewRomanPSMT"/>
              </w:rPr>
              <w:t>Пригород,</w:t>
            </w:r>
            <w:r w:rsidR="006235EA">
              <w:rPr>
                <w:rFonts w:eastAsia="TimesNewRomanPSMT"/>
              </w:rPr>
              <w:t xml:space="preserve"> </w:t>
            </w:r>
            <w:r>
              <w:rPr>
                <w:rFonts w:eastAsia="TimesNewRomanPSMT"/>
              </w:rPr>
              <w:t>сельская</w:t>
            </w:r>
            <w:r w:rsidR="006235EA">
              <w:rPr>
                <w:rFonts w:eastAsia="TimesNewRomanPSMT"/>
              </w:rPr>
              <w:t xml:space="preserve"> </w:t>
            </w:r>
            <w:r>
              <w:rPr>
                <w:rFonts w:eastAsia="TimesNewRomanPSMT"/>
              </w:rPr>
              <w:t>местность</w:t>
            </w:r>
            <w:r w:rsidR="006235EA">
              <w:rPr>
                <w:rFonts w:eastAsia="TimesNewRomanPSMT"/>
              </w:rPr>
              <w:t xml:space="preserve"> </w:t>
            </w:r>
          </w:p>
        </w:tc>
        <w:tc>
          <w:tcPr>
            <w:tcW w:w="2108" w:type="dxa"/>
          </w:tcPr>
          <w:p w:rsidR="00B93B41" w:rsidRDefault="00B93B41" w:rsidP="000A36F3">
            <w:pPr>
              <w:autoSpaceDE w:val="0"/>
              <w:autoSpaceDN w:val="0"/>
              <w:adjustRightInd w:val="0"/>
              <w:rPr>
                <w:rFonts w:eastAsia="TimesNewRomanPSMT"/>
              </w:rPr>
            </w:pPr>
            <w:r>
              <w:rPr>
                <w:rFonts w:eastAsia="TimesNewRomanPSMT"/>
              </w:rPr>
              <w:t>Стиль</w:t>
            </w:r>
            <w:r w:rsidR="006235EA">
              <w:rPr>
                <w:rFonts w:eastAsia="TimesNewRomanPSMT"/>
              </w:rPr>
              <w:t xml:space="preserve"> </w:t>
            </w:r>
            <w:r>
              <w:rPr>
                <w:rFonts w:eastAsia="TimesNewRomanPSMT"/>
              </w:rPr>
              <w:t>жизни</w:t>
            </w:r>
          </w:p>
        </w:tc>
        <w:tc>
          <w:tcPr>
            <w:tcW w:w="1767" w:type="dxa"/>
          </w:tcPr>
          <w:p w:rsidR="00B93B41" w:rsidRDefault="00B93B41" w:rsidP="000A36F3">
            <w:pPr>
              <w:autoSpaceDE w:val="0"/>
              <w:autoSpaceDN w:val="0"/>
              <w:adjustRightInd w:val="0"/>
              <w:rPr>
                <w:rFonts w:eastAsia="TimesNewRomanPSMT"/>
              </w:rPr>
            </w:pPr>
            <w:r>
              <w:rPr>
                <w:rFonts w:eastAsia="TimesNewRomanPSMT"/>
              </w:rPr>
              <w:t>Повод</w:t>
            </w:r>
            <w:r w:rsidR="006235EA">
              <w:rPr>
                <w:rFonts w:eastAsia="TimesNewRomanPSMT"/>
              </w:rPr>
              <w:t xml:space="preserve"> </w:t>
            </w:r>
            <w:r>
              <w:rPr>
                <w:rFonts w:eastAsia="TimesNewRomanPSMT"/>
              </w:rPr>
              <w:t>для</w:t>
            </w:r>
            <w:r w:rsidR="006235EA">
              <w:rPr>
                <w:rFonts w:eastAsia="TimesNewRomanPSMT"/>
              </w:rPr>
              <w:t xml:space="preserve"> </w:t>
            </w:r>
            <w:r>
              <w:rPr>
                <w:rFonts w:eastAsia="TimesNewRomanPSMT"/>
              </w:rPr>
              <w:t>совершения</w:t>
            </w:r>
            <w:r w:rsidR="006235EA">
              <w:rPr>
                <w:rFonts w:eastAsia="TimesNewRomanPSMT"/>
              </w:rPr>
              <w:t xml:space="preserve"> </w:t>
            </w:r>
            <w:r>
              <w:rPr>
                <w:rFonts w:eastAsia="TimesNewRomanPSMT"/>
              </w:rPr>
              <w:t>покупки</w:t>
            </w:r>
          </w:p>
        </w:tc>
      </w:tr>
      <w:tr w:rsidR="00B93B41" w:rsidTr="000A36F3">
        <w:tc>
          <w:tcPr>
            <w:tcW w:w="1821" w:type="dxa"/>
          </w:tcPr>
          <w:p w:rsidR="00B93B41" w:rsidRDefault="00B93B41" w:rsidP="000A36F3">
            <w:pPr>
              <w:autoSpaceDE w:val="0"/>
              <w:autoSpaceDN w:val="0"/>
              <w:adjustRightInd w:val="0"/>
              <w:rPr>
                <w:rFonts w:eastAsia="TimesNewRomanPSMT"/>
              </w:rPr>
            </w:pPr>
            <w:r>
              <w:rPr>
                <w:rFonts w:eastAsia="TimesNewRomanPSMT"/>
              </w:rPr>
              <w:t>МР3-плееры</w:t>
            </w:r>
          </w:p>
        </w:tc>
        <w:tc>
          <w:tcPr>
            <w:tcW w:w="2005" w:type="dxa"/>
          </w:tcPr>
          <w:p w:rsidR="00B93B41" w:rsidRDefault="00B93B41" w:rsidP="000A36F3">
            <w:pPr>
              <w:autoSpaceDE w:val="0"/>
              <w:autoSpaceDN w:val="0"/>
              <w:adjustRightInd w:val="0"/>
              <w:rPr>
                <w:rFonts w:eastAsia="TimesNewRomanPSMT"/>
              </w:rPr>
            </w:pPr>
          </w:p>
        </w:tc>
        <w:tc>
          <w:tcPr>
            <w:tcW w:w="1870" w:type="dxa"/>
          </w:tcPr>
          <w:p w:rsidR="00B93B41" w:rsidRDefault="00B93B41" w:rsidP="000A36F3">
            <w:pPr>
              <w:autoSpaceDE w:val="0"/>
              <w:autoSpaceDN w:val="0"/>
              <w:adjustRightInd w:val="0"/>
              <w:rPr>
                <w:rFonts w:eastAsia="TimesNewRomanPSMT"/>
              </w:rPr>
            </w:pPr>
          </w:p>
        </w:tc>
        <w:tc>
          <w:tcPr>
            <w:tcW w:w="2108" w:type="dxa"/>
          </w:tcPr>
          <w:p w:rsidR="00B93B41" w:rsidRDefault="00B93B41" w:rsidP="000A36F3">
            <w:pPr>
              <w:autoSpaceDE w:val="0"/>
              <w:autoSpaceDN w:val="0"/>
              <w:adjustRightInd w:val="0"/>
              <w:rPr>
                <w:rFonts w:eastAsia="TimesNewRomanPSMT"/>
              </w:rPr>
            </w:pPr>
          </w:p>
        </w:tc>
        <w:tc>
          <w:tcPr>
            <w:tcW w:w="1767" w:type="dxa"/>
          </w:tcPr>
          <w:p w:rsidR="00B93B41" w:rsidRDefault="00B93B41" w:rsidP="000A36F3">
            <w:pPr>
              <w:autoSpaceDE w:val="0"/>
              <w:autoSpaceDN w:val="0"/>
              <w:adjustRightInd w:val="0"/>
              <w:rPr>
                <w:rFonts w:eastAsia="TimesNewRomanPSMT"/>
              </w:rPr>
            </w:pPr>
          </w:p>
        </w:tc>
      </w:tr>
      <w:tr w:rsidR="00B93B41" w:rsidTr="000A36F3">
        <w:tc>
          <w:tcPr>
            <w:tcW w:w="1821" w:type="dxa"/>
          </w:tcPr>
          <w:p w:rsidR="00B93B41" w:rsidRPr="007A3A33" w:rsidRDefault="00B93B41" w:rsidP="000A36F3">
            <w:pPr>
              <w:autoSpaceDE w:val="0"/>
              <w:autoSpaceDN w:val="0"/>
              <w:adjustRightInd w:val="0"/>
              <w:rPr>
                <w:rFonts w:eastAsia="TimesNewRomanPSMT"/>
              </w:rPr>
            </w:pPr>
            <w:r w:rsidRPr="007A3A33">
              <w:rPr>
                <w:rFonts w:eastAsia="TimesNewRomanPSMT"/>
              </w:rPr>
              <w:t>междугородние</w:t>
            </w:r>
            <w:r w:rsidR="006235EA">
              <w:rPr>
                <w:rFonts w:eastAsia="TimesNewRomanPSMT"/>
              </w:rPr>
              <w:t xml:space="preserve"> </w:t>
            </w:r>
            <w:r w:rsidRPr="007A3A33">
              <w:rPr>
                <w:rFonts w:eastAsia="TimesNewRomanPSMT"/>
              </w:rPr>
              <w:t>перевозки</w:t>
            </w:r>
          </w:p>
          <w:p w:rsidR="00B93B41" w:rsidRPr="007A3A33" w:rsidRDefault="00B93B41" w:rsidP="000A36F3">
            <w:pPr>
              <w:autoSpaceDE w:val="0"/>
              <w:autoSpaceDN w:val="0"/>
              <w:adjustRightInd w:val="0"/>
              <w:rPr>
                <w:rFonts w:eastAsia="TimesNewRomanPSMT"/>
              </w:rPr>
            </w:pPr>
            <w:r w:rsidRPr="007A3A33">
              <w:rPr>
                <w:rFonts w:eastAsia="TimesNewRomanPSMT"/>
              </w:rPr>
              <w:t>пассажиров</w:t>
            </w:r>
            <w:r w:rsidR="006235EA">
              <w:rPr>
                <w:rFonts w:eastAsia="TimesNewRomanPSMT"/>
              </w:rPr>
              <w:t xml:space="preserve"> </w:t>
            </w:r>
            <w:r w:rsidRPr="007A3A33">
              <w:rPr>
                <w:rFonts w:eastAsia="TimesNewRomanPSMT"/>
              </w:rPr>
              <w:t>на</w:t>
            </w:r>
            <w:r w:rsidR="006235EA">
              <w:rPr>
                <w:rFonts w:eastAsia="TimesNewRomanPSMT"/>
              </w:rPr>
              <w:t xml:space="preserve"> </w:t>
            </w:r>
            <w:r w:rsidRPr="007A3A33">
              <w:rPr>
                <w:rFonts w:eastAsia="TimesNewRomanPSMT"/>
              </w:rPr>
              <w:t>различных</w:t>
            </w:r>
          </w:p>
          <w:p w:rsidR="00B93B41" w:rsidRPr="007A3A33" w:rsidRDefault="00B93B41" w:rsidP="000A36F3">
            <w:pPr>
              <w:autoSpaceDE w:val="0"/>
              <w:autoSpaceDN w:val="0"/>
              <w:adjustRightInd w:val="0"/>
              <w:rPr>
                <w:rFonts w:eastAsia="TimesNewRomanPSMT"/>
              </w:rPr>
            </w:pPr>
            <w:r w:rsidRPr="007A3A33">
              <w:rPr>
                <w:rFonts w:eastAsia="TimesNewRomanPSMT"/>
              </w:rPr>
              <w:t>типах</w:t>
            </w:r>
            <w:r w:rsidR="006235EA">
              <w:rPr>
                <w:rFonts w:eastAsia="TimesNewRomanPSMT"/>
              </w:rPr>
              <w:t xml:space="preserve"> </w:t>
            </w:r>
            <w:r w:rsidRPr="007A3A33">
              <w:rPr>
                <w:rFonts w:eastAsia="TimesNewRomanPSMT"/>
              </w:rPr>
              <w:t>автобусов</w:t>
            </w:r>
          </w:p>
        </w:tc>
        <w:tc>
          <w:tcPr>
            <w:tcW w:w="2005" w:type="dxa"/>
          </w:tcPr>
          <w:p w:rsidR="00B93B41" w:rsidRDefault="00B93B41" w:rsidP="000A36F3">
            <w:pPr>
              <w:autoSpaceDE w:val="0"/>
              <w:autoSpaceDN w:val="0"/>
              <w:adjustRightInd w:val="0"/>
              <w:rPr>
                <w:rFonts w:eastAsia="TimesNewRomanPSMT"/>
              </w:rPr>
            </w:pPr>
          </w:p>
        </w:tc>
        <w:tc>
          <w:tcPr>
            <w:tcW w:w="1870" w:type="dxa"/>
          </w:tcPr>
          <w:p w:rsidR="00B93B41" w:rsidRDefault="00B93B41" w:rsidP="000A36F3">
            <w:pPr>
              <w:autoSpaceDE w:val="0"/>
              <w:autoSpaceDN w:val="0"/>
              <w:adjustRightInd w:val="0"/>
              <w:rPr>
                <w:rFonts w:eastAsia="TimesNewRomanPSMT"/>
              </w:rPr>
            </w:pPr>
          </w:p>
        </w:tc>
        <w:tc>
          <w:tcPr>
            <w:tcW w:w="2108" w:type="dxa"/>
          </w:tcPr>
          <w:p w:rsidR="00B93B41" w:rsidRDefault="00B93B41" w:rsidP="000A36F3">
            <w:pPr>
              <w:autoSpaceDE w:val="0"/>
              <w:autoSpaceDN w:val="0"/>
              <w:adjustRightInd w:val="0"/>
              <w:rPr>
                <w:rFonts w:eastAsia="TimesNewRomanPSMT"/>
              </w:rPr>
            </w:pPr>
          </w:p>
        </w:tc>
        <w:tc>
          <w:tcPr>
            <w:tcW w:w="1767" w:type="dxa"/>
          </w:tcPr>
          <w:p w:rsidR="00B93B41" w:rsidRDefault="00B93B41" w:rsidP="000A36F3">
            <w:pPr>
              <w:autoSpaceDE w:val="0"/>
              <w:autoSpaceDN w:val="0"/>
              <w:adjustRightInd w:val="0"/>
              <w:rPr>
                <w:rFonts w:eastAsia="TimesNewRomanPSMT"/>
              </w:rPr>
            </w:pPr>
          </w:p>
        </w:tc>
      </w:tr>
      <w:tr w:rsidR="00B93B41" w:rsidTr="000A36F3">
        <w:tc>
          <w:tcPr>
            <w:tcW w:w="1821" w:type="dxa"/>
          </w:tcPr>
          <w:p w:rsidR="00B93B41" w:rsidRDefault="00B93B41" w:rsidP="000A36F3">
            <w:pPr>
              <w:autoSpaceDE w:val="0"/>
              <w:autoSpaceDN w:val="0"/>
              <w:adjustRightInd w:val="0"/>
              <w:rPr>
                <w:rFonts w:eastAsia="TimesNewRomanPSMT"/>
              </w:rPr>
            </w:pPr>
            <w:r>
              <w:rPr>
                <w:rFonts w:eastAsia="TimesNewRomanPSMT"/>
              </w:rPr>
              <w:t>Домашняя</w:t>
            </w:r>
            <w:r w:rsidR="006235EA">
              <w:rPr>
                <w:rFonts w:eastAsia="TimesNewRomanPSMT"/>
              </w:rPr>
              <w:t xml:space="preserve"> </w:t>
            </w:r>
            <w:r>
              <w:rPr>
                <w:rFonts w:eastAsia="TimesNewRomanPSMT"/>
              </w:rPr>
              <w:t>обувь</w:t>
            </w:r>
          </w:p>
        </w:tc>
        <w:tc>
          <w:tcPr>
            <w:tcW w:w="2005" w:type="dxa"/>
          </w:tcPr>
          <w:p w:rsidR="00B93B41" w:rsidRDefault="00B93B41" w:rsidP="000A36F3">
            <w:pPr>
              <w:autoSpaceDE w:val="0"/>
              <w:autoSpaceDN w:val="0"/>
              <w:adjustRightInd w:val="0"/>
              <w:rPr>
                <w:rFonts w:eastAsia="TimesNewRomanPSMT"/>
              </w:rPr>
            </w:pPr>
          </w:p>
        </w:tc>
        <w:tc>
          <w:tcPr>
            <w:tcW w:w="1870" w:type="dxa"/>
          </w:tcPr>
          <w:p w:rsidR="00B93B41" w:rsidRDefault="00B93B41" w:rsidP="000A36F3">
            <w:pPr>
              <w:autoSpaceDE w:val="0"/>
              <w:autoSpaceDN w:val="0"/>
              <w:adjustRightInd w:val="0"/>
              <w:rPr>
                <w:rFonts w:eastAsia="TimesNewRomanPSMT"/>
              </w:rPr>
            </w:pPr>
          </w:p>
        </w:tc>
        <w:tc>
          <w:tcPr>
            <w:tcW w:w="2108" w:type="dxa"/>
          </w:tcPr>
          <w:p w:rsidR="00B93B41" w:rsidRDefault="00B93B41" w:rsidP="000A36F3">
            <w:pPr>
              <w:autoSpaceDE w:val="0"/>
              <w:autoSpaceDN w:val="0"/>
              <w:adjustRightInd w:val="0"/>
              <w:rPr>
                <w:rFonts w:eastAsia="TimesNewRomanPSMT"/>
              </w:rPr>
            </w:pPr>
          </w:p>
        </w:tc>
        <w:tc>
          <w:tcPr>
            <w:tcW w:w="1767" w:type="dxa"/>
          </w:tcPr>
          <w:p w:rsidR="00B93B41" w:rsidRDefault="00B93B41" w:rsidP="000A36F3">
            <w:pPr>
              <w:autoSpaceDE w:val="0"/>
              <w:autoSpaceDN w:val="0"/>
              <w:adjustRightInd w:val="0"/>
              <w:rPr>
                <w:rFonts w:eastAsia="TimesNewRomanPSMT"/>
              </w:rPr>
            </w:pPr>
          </w:p>
        </w:tc>
      </w:tr>
    </w:tbl>
    <w:p w:rsidR="00B93B41" w:rsidRDefault="00B93B41" w:rsidP="00B93B41">
      <w:pPr>
        <w:autoSpaceDE w:val="0"/>
        <w:autoSpaceDN w:val="0"/>
        <w:adjustRightInd w:val="0"/>
        <w:rPr>
          <w:rFonts w:eastAsia="TimesNewRomanPSMT"/>
        </w:rPr>
      </w:pP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B93B41">
        <w:rPr>
          <w:rFonts w:ascii="Times New Roman" w:hAnsi="Times New Roman" w:cs="Times New Roman"/>
          <w:b/>
          <w:sz w:val="24"/>
          <w:szCs w:val="24"/>
        </w:rPr>
        <w:t>5.</w:t>
      </w:r>
      <w:r w:rsidR="006235EA">
        <w:rPr>
          <w:rFonts w:ascii="Times New Roman" w:hAnsi="Times New Roman" w:cs="Times New Roman"/>
          <w:b/>
          <w:sz w:val="24"/>
          <w:szCs w:val="24"/>
        </w:rPr>
        <w:t xml:space="preserve"> </w:t>
      </w:r>
      <w:r w:rsidRPr="00B93B41">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сегментирования</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следует</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использовать</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предприятиям:</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а)</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пивоваренной</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промышленности;</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б)</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производящим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мороженое;</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в)</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производящим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зубную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пасту</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г)</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производящим</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копировальную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технику</w:t>
      </w:r>
    </w:p>
    <w:p w:rsidR="00B93B41" w:rsidRPr="00B93B41" w:rsidRDefault="00B93B41" w:rsidP="00B93B41">
      <w:pPr>
        <w:spacing w:after="0" w:line="240" w:lineRule="auto"/>
        <w:ind w:firstLine="709"/>
        <w:jc w:val="both"/>
        <w:rPr>
          <w:rFonts w:ascii="Times New Roman" w:hAnsi="Times New Roman" w:cs="Times New Roman"/>
          <w:sz w:val="24"/>
          <w:szCs w:val="24"/>
        </w:rPr>
      </w:pPr>
      <w:r w:rsidRPr="00B93B41">
        <w:rPr>
          <w:rFonts w:ascii="Times New Roman" w:hAnsi="Times New Roman" w:cs="Times New Roman"/>
          <w:sz w:val="24"/>
          <w:szCs w:val="24"/>
        </w:rPr>
        <w:t>д)</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производителю</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автомобильных</w:t>
      </w:r>
      <w:r w:rsidR="006235EA">
        <w:rPr>
          <w:rFonts w:ascii="Times New Roman" w:hAnsi="Times New Roman" w:cs="Times New Roman"/>
          <w:sz w:val="24"/>
          <w:szCs w:val="24"/>
        </w:rPr>
        <w:t xml:space="preserve"> </w:t>
      </w:r>
      <w:r w:rsidRPr="00B93B41">
        <w:rPr>
          <w:rFonts w:ascii="Times New Roman" w:hAnsi="Times New Roman" w:cs="Times New Roman"/>
          <w:sz w:val="24"/>
          <w:szCs w:val="24"/>
        </w:rPr>
        <w:t>красок</w:t>
      </w:r>
    </w:p>
    <w:p w:rsidR="00B93B41" w:rsidRDefault="00B93B41" w:rsidP="00F444C6">
      <w:pPr>
        <w:spacing w:after="0" w:line="240" w:lineRule="auto"/>
        <w:ind w:firstLine="709"/>
        <w:jc w:val="both"/>
        <w:rPr>
          <w:rFonts w:ascii="Times New Roman" w:hAnsi="Times New Roman" w:cs="Times New Roman"/>
          <w:sz w:val="24"/>
          <w:szCs w:val="24"/>
        </w:rPr>
      </w:pPr>
    </w:p>
    <w:p w:rsidR="00B93B41" w:rsidRDefault="00B93B41" w:rsidP="00F444C6">
      <w:pPr>
        <w:spacing w:after="0" w:line="240" w:lineRule="auto"/>
        <w:ind w:firstLine="709"/>
        <w:jc w:val="both"/>
        <w:rPr>
          <w:rFonts w:ascii="Times New Roman" w:hAnsi="Times New Roman" w:cs="Times New Roman"/>
          <w:sz w:val="24"/>
          <w:szCs w:val="24"/>
        </w:rPr>
      </w:pPr>
    </w:p>
    <w:p w:rsidR="00B93B41" w:rsidRDefault="00B93B41" w:rsidP="00F444C6">
      <w:pPr>
        <w:spacing w:after="0" w:line="240" w:lineRule="auto"/>
        <w:ind w:firstLine="709"/>
        <w:jc w:val="both"/>
        <w:rPr>
          <w:rFonts w:ascii="Times New Roman" w:hAnsi="Times New Roman" w:cs="Times New Roman"/>
          <w:sz w:val="24"/>
          <w:szCs w:val="24"/>
        </w:rPr>
      </w:pPr>
    </w:p>
    <w:p w:rsidR="005D440B" w:rsidRPr="005D440B"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lastRenderedPageBreak/>
        <w:t>Ситуационное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Pr>
          <w:rFonts w:ascii="Times New Roman" w:hAnsi="Times New Roman" w:cs="Times New Roman"/>
          <w:sz w:val="24"/>
          <w:szCs w:val="24"/>
        </w:rPr>
        <w:t>1</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Разработка</w:t>
      </w:r>
      <w:r w:rsidR="006235EA">
        <w:rPr>
          <w:rFonts w:ascii="Times New Roman" w:hAnsi="Times New Roman" w:cs="Times New Roman"/>
          <w:sz w:val="24"/>
          <w:szCs w:val="24"/>
        </w:rPr>
        <w:t xml:space="preserve"> </w:t>
      </w:r>
      <w:r>
        <w:rPr>
          <w:rFonts w:ascii="Times New Roman" w:hAnsi="Times New Roman" w:cs="Times New Roman"/>
          <w:sz w:val="24"/>
          <w:szCs w:val="24"/>
        </w:rPr>
        <w:t>портрета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особых</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типов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покупательского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поведения</w:t>
      </w:r>
    </w:p>
    <w:p w:rsidR="005D440B" w:rsidRPr="005D440B"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Изучите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характеристики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особых</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типов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покупательского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(импульсивные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разнообразия).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примере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конкретных</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услуг,</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сформулируйте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влияния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каждого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типа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покупательского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Разработайте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рекомендации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основным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элементам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комплекса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маркетинга.</w:t>
      </w:r>
    </w:p>
    <w:p w:rsidR="005D440B" w:rsidRPr="005D440B"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оформите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виде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таблицы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1.</w:t>
      </w:r>
    </w:p>
    <w:p w:rsidR="005D440B" w:rsidRPr="005D440B" w:rsidRDefault="005D440B" w:rsidP="005D440B">
      <w:pPr>
        <w:spacing w:after="0" w:line="240" w:lineRule="auto"/>
        <w:ind w:firstLine="709"/>
        <w:jc w:val="both"/>
        <w:rPr>
          <w:rFonts w:ascii="Times New Roman" w:hAnsi="Times New Roman" w:cs="Times New Roman"/>
          <w:sz w:val="24"/>
          <w:szCs w:val="24"/>
        </w:rPr>
      </w:pPr>
    </w:p>
    <w:p w:rsidR="005D440B" w:rsidRDefault="005D440B" w:rsidP="005D440B">
      <w:pPr>
        <w:spacing w:after="0" w:line="240" w:lineRule="auto"/>
        <w:ind w:firstLine="709"/>
        <w:jc w:val="both"/>
        <w:rPr>
          <w:rFonts w:ascii="Times New Roman" w:hAnsi="Times New Roman" w:cs="Times New Roman"/>
          <w:sz w:val="24"/>
          <w:szCs w:val="24"/>
        </w:rPr>
      </w:pPr>
    </w:p>
    <w:p w:rsidR="005D440B" w:rsidRDefault="005D440B" w:rsidP="005D440B">
      <w:pPr>
        <w:spacing w:after="0" w:line="240" w:lineRule="auto"/>
        <w:ind w:firstLine="709"/>
        <w:jc w:val="both"/>
        <w:rPr>
          <w:rFonts w:ascii="Times New Roman" w:hAnsi="Times New Roman" w:cs="Times New Roman"/>
          <w:sz w:val="24"/>
          <w:szCs w:val="24"/>
        </w:rPr>
      </w:pPr>
    </w:p>
    <w:p w:rsidR="005D440B" w:rsidRPr="005D440B"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Таблица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1-</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влияния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особых</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типов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покупательского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p>
    <w:tbl>
      <w:tblPr>
        <w:tblW w:w="0" w:type="auto"/>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980"/>
        <w:gridCol w:w="1980"/>
        <w:gridCol w:w="1980"/>
        <w:gridCol w:w="4080"/>
      </w:tblGrid>
      <w:tr w:rsidR="005D440B" w:rsidRPr="00C2433A" w:rsidTr="000A36F3">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5D440B" w:rsidRPr="00C2433A" w:rsidRDefault="005D440B" w:rsidP="000A36F3">
            <w:pPr>
              <w:pStyle w:val="a6"/>
              <w:spacing w:before="0" w:beforeAutospacing="0" w:after="0" w:afterAutospacing="0"/>
              <w:contextualSpacing/>
              <w:jc w:val="both"/>
            </w:pPr>
            <w:r w:rsidRPr="00C2433A">
              <w:t>Тип</w:t>
            </w:r>
            <w:r w:rsidR="006235EA">
              <w:t xml:space="preserve"> </w:t>
            </w:r>
            <w:r w:rsidRPr="00C2433A">
              <w:t>покупательского</w:t>
            </w:r>
            <w:r w:rsidR="006235EA">
              <w:t xml:space="preserve"> </w:t>
            </w:r>
            <w:r w:rsidRPr="00C2433A">
              <w:t>поведения</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5D440B" w:rsidRPr="00C2433A" w:rsidRDefault="005D440B" w:rsidP="000A36F3">
            <w:pPr>
              <w:pStyle w:val="a6"/>
              <w:spacing w:before="0" w:beforeAutospacing="0" w:after="0" w:afterAutospacing="0"/>
              <w:contextualSpacing/>
              <w:jc w:val="both"/>
            </w:pPr>
            <w:r w:rsidRPr="00C2433A">
              <w:t>Категория</w:t>
            </w:r>
          </w:p>
          <w:p w:rsidR="005D440B" w:rsidRPr="00C2433A" w:rsidRDefault="005D440B" w:rsidP="000A36F3">
            <w:pPr>
              <w:pStyle w:val="a6"/>
              <w:spacing w:before="0" w:beforeAutospacing="0" w:after="0" w:afterAutospacing="0"/>
              <w:contextualSpacing/>
              <w:jc w:val="both"/>
            </w:pPr>
            <w:r w:rsidRPr="00C2433A">
              <w:t>товара/услуги</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5D440B" w:rsidRPr="00C2433A" w:rsidRDefault="005D440B" w:rsidP="000A36F3">
            <w:pPr>
              <w:pStyle w:val="a6"/>
              <w:spacing w:before="0" w:beforeAutospacing="0" w:after="0" w:afterAutospacing="0"/>
              <w:contextualSpacing/>
              <w:jc w:val="both"/>
            </w:pPr>
            <w:r w:rsidRPr="00C2433A">
              <w:t>Стратегия</w:t>
            </w:r>
            <w:r w:rsidR="006235EA">
              <w:t xml:space="preserve"> </w:t>
            </w:r>
            <w:r w:rsidRPr="00C2433A">
              <w:t>влияния</w:t>
            </w:r>
          </w:p>
        </w:tc>
        <w:tc>
          <w:tcPr>
            <w:tcW w:w="4080" w:type="dxa"/>
            <w:tcBorders>
              <w:top w:val="outset" w:sz="6" w:space="0" w:color="auto"/>
              <w:left w:val="outset" w:sz="6" w:space="0" w:color="auto"/>
              <w:bottom w:val="outset" w:sz="6" w:space="0" w:color="auto"/>
              <w:right w:val="outset" w:sz="6" w:space="0" w:color="auto"/>
            </w:tcBorders>
            <w:shd w:val="clear" w:color="auto" w:fill="auto"/>
            <w:hideMark/>
          </w:tcPr>
          <w:p w:rsidR="005D440B" w:rsidRPr="00C2433A" w:rsidRDefault="005D440B" w:rsidP="000A36F3">
            <w:pPr>
              <w:pStyle w:val="a6"/>
              <w:spacing w:before="0" w:beforeAutospacing="0" w:after="0" w:afterAutospacing="0"/>
              <w:contextualSpacing/>
              <w:jc w:val="both"/>
            </w:pPr>
            <w:r w:rsidRPr="00C2433A">
              <w:t>Рекомендации</w:t>
            </w:r>
            <w:r w:rsidR="006235EA">
              <w:t xml:space="preserve"> </w:t>
            </w:r>
            <w:r w:rsidRPr="00C2433A">
              <w:t>в</w:t>
            </w:r>
            <w:r w:rsidR="006235EA">
              <w:t xml:space="preserve"> </w:t>
            </w:r>
            <w:r w:rsidRPr="00C2433A">
              <w:t>отношении</w:t>
            </w:r>
            <w:r w:rsidR="006235EA">
              <w:t xml:space="preserve"> </w:t>
            </w:r>
            <w:r w:rsidRPr="00C2433A">
              <w:t>комплекса</w:t>
            </w:r>
            <w:r w:rsidR="006235EA">
              <w:t xml:space="preserve"> </w:t>
            </w:r>
            <w:r w:rsidRPr="00C2433A">
              <w:t>маркетинга</w:t>
            </w:r>
          </w:p>
        </w:tc>
      </w:tr>
      <w:tr w:rsidR="005D440B" w:rsidRPr="00C2433A" w:rsidTr="000A36F3">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5D440B" w:rsidRPr="00C2433A" w:rsidRDefault="006235EA" w:rsidP="000A36F3">
            <w:pPr>
              <w:pStyle w:val="a6"/>
              <w:spacing w:before="0" w:beforeAutospacing="0" w:after="0" w:afterAutospacing="0"/>
              <w:contextualSpacing/>
              <w:jc w:val="both"/>
            </w:pPr>
            <w:r>
              <w:t xml:space="preserve"> </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5D440B" w:rsidRPr="00C2433A" w:rsidRDefault="006235EA" w:rsidP="000A36F3">
            <w:pPr>
              <w:pStyle w:val="a6"/>
              <w:spacing w:before="0" w:beforeAutospacing="0" w:after="0" w:afterAutospacing="0"/>
              <w:contextualSpacing/>
              <w:jc w:val="both"/>
            </w:pPr>
            <w:r>
              <w:t xml:space="preserve"> </w:t>
            </w:r>
          </w:p>
        </w:tc>
        <w:tc>
          <w:tcPr>
            <w:tcW w:w="1980" w:type="dxa"/>
            <w:tcBorders>
              <w:top w:val="outset" w:sz="6" w:space="0" w:color="auto"/>
              <w:left w:val="outset" w:sz="6" w:space="0" w:color="auto"/>
              <w:bottom w:val="outset" w:sz="6" w:space="0" w:color="auto"/>
              <w:right w:val="outset" w:sz="6" w:space="0" w:color="auto"/>
            </w:tcBorders>
            <w:shd w:val="clear" w:color="auto" w:fill="auto"/>
            <w:hideMark/>
          </w:tcPr>
          <w:p w:rsidR="005D440B" w:rsidRPr="00C2433A" w:rsidRDefault="006235EA" w:rsidP="000A36F3">
            <w:pPr>
              <w:pStyle w:val="a6"/>
              <w:spacing w:before="0" w:beforeAutospacing="0" w:after="0" w:afterAutospacing="0"/>
              <w:contextualSpacing/>
              <w:jc w:val="both"/>
            </w:pPr>
            <w:r>
              <w:t xml:space="preserve"> </w:t>
            </w:r>
          </w:p>
        </w:tc>
        <w:tc>
          <w:tcPr>
            <w:tcW w:w="4080" w:type="dxa"/>
            <w:tcBorders>
              <w:top w:val="outset" w:sz="6" w:space="0" w:color="auto"/>
              <w:left w:val="outset" w:sz="6" w:space="0" w:color="auto"/>
              <w:bottom w:val="outset" w:sz="6" w:space="0" w:color="auto"/>
              <w:right w:val="outset" w:sz="6" w:space="0" w:color="auto"/>
            </w:tcBorders>
            <w:shd w:val="clear" w:color="auto" w:fill="auto"/>
            <w:hideMark/>
          </w:tcPr>
          <w:p w:rsidR="005D440B" w:rsidRPr="00C2433A" w:rsidRDefault="006235EA" w:rsidP="000A36F3">
            <w:pPr>
              <w:pStyle w:val="a6"/>
              <w:spacing w:before="0" w:beforeAutospacing="0" w:after="0" w:afterAutospacing="0"/>
              <w:contextualSpacing/>
              <w:jc w:val="both"/>
            </w:pPr>
            <w:r>
              <w:t xml:space="preserve"> </w:t>
            </w:r>
          </w:p>
        </w:tc>
      </w:tr>
    </w:tbl>
    <w:p w:rsidR="005D440B" w:rsidRPr="00C2433A" w:rsidRDefault="005D440B" w:rsidP="005D440B">
      <w:pPr>
        <w:shd w:val="clear" w:color="auto" w:fill="FFFFFF"/>
        <w:spacing w:line="240" w:lineRule="auto"/>
        <w:contextualSpacing/>
        <w:jc w:val="both"/>
        <w:rPr>
          <w:rFonts w:ascii="Times New Roman" w:hAnsi="Times New Roman" w:cs="Times New Roman"/>
          <w:sz w:val="24"/>
          <w:szCs w:val="24"/>
        </w:rPr>
      </w:pPr>
    </w:p>
    <w:p w:rsidR="005D440B" w:rsidRPr="00C2433A" w:rsidRDefault="005D440B" w:rsidP="005D440B">
      <w:pPr>
        <w:shd w:val="clear" w:color="auto" w:fill="FFFFFF"/>
        <w:spacing w:line="240" w:lineRule="auto"/>
        <w:contextualSpacing/>
        <w:jc w:val="both"/>
        <w:rPr>
          <w:rFonts w:ascii="Times New Roman" w:hAnsi="Times New Roman" w:cs="Times New Roman"/>
          <w:sz w:val="24"/>
          <w:szCs w:val="24"/>
        </w:rPr>
      </w:pPr>
    </w:p>
    <w:p w:rsidR="005D440B" w:rsidRPr="005D440B"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Ситуационное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Pr>
          <w:rFonts w:ascii="Times New Roman" w:hAnsi="Times New Roman" w:cs="Times New Roman"/>
          <w:sz w:val="24"/>
          <w:szCs w:val="24"/>
        </w:rPr>
        <w:t>2</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Анализ</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результатов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покупательского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поведения.</w:t>
      </w:r>
    </w:p>
    <w:p w:rsidR="005D440B" w:rsidRPr="00C2433A" w:rsidRDefault="006235EA" w:rsidP="005D44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результатам</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покупательского</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поведения,</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в</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зависимости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от</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размаха</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поиска</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информации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при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принятия</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решения</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о</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покупке,</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были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выделены</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три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сегмента</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рынка.</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каждому</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сегменту,</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от</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общего</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числа</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покупателей</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был</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определен</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процент</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купивших</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марку</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компании.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Результаты</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приведены</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в</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таблице</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2:</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Таблица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2</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информации</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13"/>
        <w:gridCol w:w="3114"/>
        <w:gridCol w:w="3112"/>
      </w:tblGrid>
      <w:tr w:rsidR="005D440B" w:rsidRPr="00C2433A" w:rsidTr="005D440B">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Размах</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поиска</w:t>
            </w:r>
          </w:p>
        </w:tc>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6235EA" w:rsidP="000A36F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D440B" w:rsidRPr="00C2433A">
              <w:rPr>
                <w:rFonts w:ascii="Times New Roman" w:hAnsi="Times New Roman" w:cs="Times New Roman"/>
                <w:sz w:val="24"/>
                <w:szCs w:val="24"/>
              </w:rPr>
              <w:t>Купили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марку</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компании,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w:t>
            </w:r>
          </w:p>
        </w:tc>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Купили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марки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конкуренты,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w:t>
            </w:r>
          </w:p>
        </w:tc>
      </w:tr>
      <w:tr w:rsidR="005D440B" w:rsidRPr="00C2433A" w:rsidTr="005D440B">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Минимальный</w:t>
            </w:r>
          </w:p>
        </w:tc>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3</w:t>
            </w:r>
          </w:p>
        </w:tc>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97</w:t>
            </w:r>
          </w:p>
        </w:tc>
      </w:tr>
      <w:tr w:rsidR="005D440B" w:rsidRPr="00C2433A" w:rsidTr="005D440B">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Умеренный</w:t>
            </w:r>
          </w:p>
        </w:tc>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9</w:t>
            </w:r>
          </w:p>
        </w:tc>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91</w:t>
            </w:r>
          </w:p>
        </w:tc>
      </w:tr>
      <w:tr w:rsidR="005D440B" w:rsidRPr="00C2433A" w:rsidTr="005D440B">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Максимальный</w:t>
            </w:r>
          </w:p>
        </w:tc>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17</w:t>
            </w:r>
          </w:p>
        </w:tc>
        <w:tc>
          <w:tcPr>
            <w:tcW w:w="1667" w:type="pct"/>
            <w:tcBorders>
              <w:top w:val="single" w:sz="6" w:space="0" w:color="000000"/>
              <w:left w:val="single" w:sz="6" w:space="0" w:color="000000"/>
              <w:bottom w:val="single" w:sz="6" w:space="0" w:color="000000"/>
              <w:right w:val="single" w:sz="6" w:space="0" w:color="000000"/>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83</w:t>
            </w:r>
          </w:p>
        </w:tc>
      </w:tr>
    </w:tbl>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выводы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сделать</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основе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этих</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результатов?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Предложите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рекомендации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повышению</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эффективности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влияния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решение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потребителей.</w:t>
      </w:r>
    </w:p>
    <w:p w:rsidR="005D440B"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таблице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3</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приведены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ходе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которого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рассматривался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вопрос,</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воплотится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ли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предпочтение,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оказываемое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потребителем</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какой-либо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марке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стадии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осознания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фактическую</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покупку.</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только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приступили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принятию</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спрашивали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предпочтительной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марке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марок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нашей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двух</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компаний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конкурентов</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Таблица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3</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осознание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покупка</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732"/>
        <w:gridCol w:w="3493"/>
        <w:gridCol w:w="3114"/>
      </w:tblGrid>
      <w:tr w:rsidR="005D440B" w:rsidRPr="00C2433A" w:rsidTr="005D440B">
        <w:tc>
          <w:tcPr>
            <w:tcW w:w="1463"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6235EA" w:rsidP="000A36F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Марка</w:t>
            </w:r>
          </w:p>
        </w:tc>
        <w:tc>
          <w:tcPr>
            <w:tcW w:w="1870"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Предпочтения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момент</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осознания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w:t>
            </w:r>
          </w:p>
        </w:tc>
        <w:tc>
          <w:tcPr>
            <w:tcW w:w="1667"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6235EA" w:rsidP="005D440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D440B" w:rsidRPr="00C2433A">
              <w:rPr>
                <w:rFonts w:ascii="Times New Roman" w:hAnsi="Times New Roman" w:cs="Times New Roman"/>
                <w:sz w:val="24"/>
                <w:szCs w:val="24"/>
              </w:rPr>
              <w:t>Доля</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совершенных</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покупок,</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w:t>
            </w:r>
          </w:p>
        </w:tc>
      </w:tr>
      <w:tr w:rsidR="005D440B" w:rsidRPr="00C2433A" w:rsidTr="005D440B">
        <w:tc>
          <w:tcPr>
            <w:tcW w:w="1463"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Наша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марка</w:t>
            </w:r>
          </w:p>
        </w:tc>
        <w:tc>
          <w:tcPr>
            <w:tcW w:w="1870"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50</w:t>
            </w:r>
          </w:p>
        </w:tc>
        <w:tc>
          <w:tcPr>
            <w:tcW w:w="1667"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30</w:t>
            </w:r>
          </w:p>
        </w:tc>
      </w:tr>
      <w:tr w:rsidR="005D440B" w:rsidRPr="00C2433A" w:rsidTr="005D440B">
        <w:tc>
          <w:tcPr>
            <w:tcW w:w="1463"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Конкурент</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А</w:t>
            </w:r>
          </w:p>
        </w:tc>
        <w:tc>
          <w:tcPr>
            <w:tcW w:w="1870"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30</w:t>
            </w:r>
          </w:p>
        </w:tc>
        <w:tc>
          <w:tcPr>
            <w:tcW w:w="1667"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50</w:t>
            </w:r>
          </w:p>
        </w:tc>
      </w:tr>
      <w:tr w:rsidR="005D440B" w:rsidRPr="00C2433A" w:rsidTr="005D440B">
        <w:tc>
          <w:tcPr>
            <w:tcW w:w="1463"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Конкурент</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w:t>
            </w:r>
          </w:p>
        </w:tc>
        <w:tc>
          <w:tcPr>
            <w:tcW w:w="1870"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20</w:t>
            </w:r>
          </w:p>
        </w:tc>
        <w:tc>
          <w:tcPr>
            <w:tcW w:w="1667"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20</w:t>
            </w:r>
          </w:p>
        </w:tc>
      </w:tr>
      <w:tr w:rsidR="005D440B" w:rsidRPr="00C2433A" w:rsidTr="005D440B">
        <w:tc>
          <w:tcPr>
            <w:tcW w:w="1463"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Всего</w:t>
            </w:r>
          </w:p>
        </w:tc>
        <w:tc>
          <w:tcPr>
            <w:tcW w:w="1870"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100</w:t>
            </w:r>
          </w:p>
        </w:tc>
        <w:tc>
          <w:tcPr>
            <w:tcW w:w="1667"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100</w:t>
            </w:r>
          </w:p>
        </w:tc>
      </w:tr>
    </w:tbl>
    <w:p w:rsidR="005D440B" w:rsidRPr="00C2433A" w:rsidRDefault="006235EA" w:rsidP="005D440B">
      <w:pPr>
        <w:spacing w:after="0" w:line="240" w:lineRule="auto"/>
        <w:ind w:firstLine="709"/>
        <w:jc w:val="both"/>
        <w:rPr>
          <w:rFonts w:ascii="Times New Roman" w:hAnsi="Times New Roman" w:cs="Times New Roman"/>
          <w:sz w:val="24"/>
          <w:szCs w:val="24"/>
        </w:rPr>
      </w:pPr>
      <w:r>
        <w:rPr>
          <w:rFonts w:ascii="Times New Roman" w:hAnsi="Times New Roman" w:cs="Times New Roman"/>
          <w:b/>
          <w:bCs/>
          <w:sz w:val="24"/>
          <w:szCs w:val="24"/>
        </w:rPr>
        <w:t xml:space="preserve"> </w:t>
      </w:r>
      <w:r w:rsidR="005D440B" w:rsidRPr="00C2433A">
        <w:rPr>
          <w:rFonts w:ascii="Times New Roman" w:hAnsi="Times New Roman" w:cs="Times New Roman"/>
          <w:sz w:val="24"/>
          <w:szCs w:val="24"/>
        </w:rPr>
        <w:t>Какие</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выводы</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можно</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сделать</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на</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основе</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данной</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информации?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Предложите</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компании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рекомендации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повышению</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эффективности</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влияния</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на</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решение</w:t>
      </w: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потребителей.</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Методические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указания.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Предлагаемые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рекомендации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должны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касаться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совершенствования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основных</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элементов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комплекса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маркетинга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(товарной,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ценовой,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сбытовой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коммуникационной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политик).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выполнении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следует</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пользоваться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содержание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тем</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2</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3.</w:t>
      </w:r>
    </w:p>
    <w:p w:rsidR="005D440B" w:rsidRPr="005D440B" w:rsidRDefault="005D440B" w:rsidP="005D440B">
      <w:pPr>
        <w:spacing w:after="0" w:line="240" w:lineRule="auto"/>
        <w:ind w:firstLine="709"/>
        <w:jc w:val="both"/>
        <w:rPr>
          <w:rFonts w:ascii="Times New Roman" w:hAnsi="Times New Roman" w:cs="Times New Roman"/>
          <w:sz w:val="24"/>
          <w:szCs w:val="24"/>
        </w:rPr>
      </w:pPr>
    </w:p>
    <w:p w:rsidR="005D440B" w:rsidRPr="005D440B"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lastRenderedPageBreak/>
        <w:t>Расчетное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Pr>
          <w:rFonts w:ascii="Times New Roman" w:hAnsi="Times New Roman" w:cs="Times New Roman"/>
          <w:sz w:val="24"/>
          <w:szCs w:val="24"/>
        </w:rPr>
        <w:t>1</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Иллюстрация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правил</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покупательских</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решений</w:t>
      </w:r>
    </w:p>
    <w:p w:rsidR="005D440B" w:rsidRPr="005D440B"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основе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данных</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таблицы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4</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определите,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правила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приведут</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выбору</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каждой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четырех</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марок.</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Таблица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4</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Рейтинг</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иллюстрации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правил</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решения</w:t>
      </w:r>
      <w:r w:rsidR="006235EA">
        <w:rPr>
          <w:rFonts w:ascii="Times New Roman" w:hAnsi="Times New Roman" w:cs="Times New Roman"/>
          <w:sz w:val="24"/>
          <w:szCs w:val="24"/>
        </w:rPr>
        <w:t xml:space="preserve"> </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981"/>
        <w:gridCol w:w="1707"/>
        <w:gridCol w:w="1446"/>
        <w:gridCol w:w="1416"/>
        <w:gridCol w:w="1343"/>
        <w:gridCol w:w="1446"/>
      </w:tblGrid>
      <w:tr w:rsidR="005D440B" w:rsidRPr="00C2433A" w:rsidTr="005D440B">
        <w:tc>
          <w:tcPr>
            <w:tcW w:w="1060"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Показатель</w:t>
            </w:r>
          </w:p>
        </w:tc>
        <w:tc>
          <w:tcPr>
            <w:tcW w:w="91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Значимость</w:t>
            </w:r>
          </w:p>
          <w:p w:rsidR="005D440B" w:rsidRPr="00C2433A" w:rsidRDefault="006235EA" w:rsidP="000A36F3">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5D440B" w:rsidRPr="00C2433A">
              <w:rPr>
                <w:rFonts w:ascii="Times New Roman" w:hAnsi="Times New Roman" w:cs="Times New Roman"/>
                <w:sz w:val="24"/>
                <w:szCs w:val="24"/>
              </w:rPr>
              <w:t>показателя</w:t>
            </w:r>
          </w:p>
        </w:tc>
        <w:tc>
          <w:tcPr>
            <w:tcW w:w="77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Марка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А</w:t>
            </w:r>
          </w:p>
        </w:tc>
        <w:tc>
          <w:tcPr>
            <w:tcW w:w="758"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Марка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Б</w:t>
            </w:r>
          </w:p>
        </w:tc>
        <w:tc>
          <w:tcPr>
            <w:tcW w:w="719"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Марка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w:t>
            </w:r>
          </w:p>
        </w:tc>
        <w:tc>
          <w:tcPr>
            <w:tcW w:w="77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Марка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Г</w:t>
            </w:r>
          </w:p>
        </w:tc>
      </w:tr>
      <w:tr w:rsidR="005D440B" w:rsidRPr="00C2433A" w:rsidTr="005D440B">
        <w:tc>
          <w:tcPr>
            <w:tcW w:w="1060"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ind w:firstLine="150"/>
              <w:contextualSpacing/>
              <w:jc w:val="both"/>
              <w:rPr>
                <w:rFonts w:ascii="Times New Roman" w:hAnsi="Times New Roman" w:cs="Times New Roman"/>
                <w:sz w:val="24"/>
                <w:szCs w:val="24"/>
              </w:rPr>
            </w:pPr>
            <w:r w:rsidRPr="00C2433A">
              <w:rPr>
                <w:rFonts w:ascii="Times New Roman" w:hAnsi="Times New Roman" w:cs="Times New Roman"/>
                <w:sz w:val="24"/>
                <w:szCs w:val="24"/>
              </w:rPr>
              <w:t>Вкус</w:t>
            </w:r>
          </w:p>
        </w:tc>
        <w:tc>
          <w:tcPr>
            <w:tcW w:w="91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4</w:t>
            </w:r>
          </w:p>
        </w:tc>
        <w:tc>
          <w:tcPr>
            <w:tcW w:w="77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Отлично</w:t>
            </w:r>
          </w:p>
        </w:tc>
        <w:tc>
          <w:tcPr>
            <w:tcW w:w="758"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Отлично</w:t>
            </w:r>
          </w:p>
        </w:tc>
        <w:tc>
          <w:tcPr>
            <w:tcW w:w="719"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Очень</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хорошо</w:t>
            </w:r>
          </w:p>
        </w:tc>
        <w:tc>
          <w:tcPr>
            <w:tcW w:w="77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Отлично</w:t>
            </w:r>
          </w:p>
        </w:tc>
      </w:tr>
      <w:tr w:rsidR="005D440B" w:rsidRPr="00C2433A" w:rsidTr="005D440B">
        <w:tc>
          <w:tcPr>
            <w:tcW w:w="1060"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ind w:firstLine="150"/>
              <w:contextualSpacing/>
              <w:jc w:val="both"/>
              <w:rPr>
                <w:rFonts w:ascii="Times New Roman" w:hAnsi="Times New Roman" w:cs="Times New Roman"/>
                <w:sz w:val="24"/>
                <w:szCs w:val="24"/>
              </w:rPr>
            </w:pPr>
            <w:r w:rsidRPr="00C2433A">
              <w:rPr>
                <w:rFonts w:ascii="Times New Roman" w:hAnsi="Times New Roman" w:cs="Times New Roman"/>
                <w:sz w:val="24"/>
                <w:szCs w:val="24"/>
              </w:rPr>
              <w:t>Цена</w:t>
            </w:r>
          </w:p>
        </w:tc>
        <w:tc>
          <w:tcPr>
            <w:tcW w:w="91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3</w:t>
            </w:r>
          </w:p>
        </w:tc>
        <w:tc>
          <w:tcPr>
            <w:tcW w:w="77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Очень</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хорошо</w:t>
            </w:r>
          </w:p>
        </w:tc>
        <w:tc>
          <w:tcPr>
            <w:tcW w:w="758"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Хорошо</w:t>
            </w:r>
          </w:p>
        </w:tc>
        <w:tc>
          <w:tcPr>
            <w:tcW w:w="719"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Отлично</w:t>
            </w:r>
          </w:p>
        </w:tc>
        <w:tc>
          <w:tcPr>
            <w:tcW w:w="77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proofErr w:type="spellStart"/>
            <w:r w:rsidRPr="00C2433A">
              <w:rPr>
                <w:rFonts w:ascii="Times New Roman" w:hAnsi="Times New Roman" w:cs="Times New Roman"/>
                <w:sz w:val="24"/>
                <w:szCs w:val="24"/>
              </w:rPr>
              <w:t>Удовлетв</w:t>
            </w:r>
            <w:proofErr w:type="spellEnd"/>
            <w:r w:rsidRPr="00C2433A">
              <w:rPr>
                <w:rFonts w:ascii="Times New Roman" w:hAnsi="Times New Roman" w:cs="Times New Roman"/>
                <w:sz w:val="24"/>
                <w:szCs w:val="24"/>
              </w:rPr>
              <w:t>.</w:t>
            </w:r>
          </w:p>
        </w:tc>
      </w:tr>
      <w:tr w:rsidR="005D440B" w:rsidRPr="00C2433A" w:rsidTr="005D440B">
        <w:tc>
          <w:tcPr>
            <w:tcW w:w="1060"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ind w:firstLine="150"/>
              <w:contextualSpacing/>
              <w:jc w:val="both"/>
              <w:rPr>
                <w:rFonts w:ascii="Times New Roman" w:hAnsi="Times New Roman" w:cs="Times New Roman"/>
                <w:sz w:val="24"/>
                <w:szCs w:val="24"/>
              </w:rPr>
            </w:pPr>
            <w:r w:rsidRPr="00C2433A">
              <w:rPr>
                <w:rFonts w:ascii="Times New Roman" w:hAnsi="Times New Roman" w:cs="Times New Roman"/>
                <w:sz w:val="24"/>
                <w:szCs w:val="24"/>
              </w:rPr>
              <w:t>Питательность</w:t>
            </w:r>
          </w:p>
        </w:tc>
        <w:tc>
          <w:tcPr>
            <w:tcW w:w="91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2</w:t>
            </w:r>
          </w:p>
        </w:tc>
        <w:tc>
          <w:tcPr>
            <w:tcW w:w="77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Хорошо</w:t>
            </w:r>
          </w:p>
        </w:tc>
        <w:tc>
          <w:tcPr>
            <w:tcW w:w="758"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Хорошо</w:t>
            </w:r>
          </w:p>
        </w:tc>
        <w:tc>
          <w:tcPr>
            <w:tcW w:w="719"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Плохо</w:t>
            </w:r>
          </w:p>
        </w:tc>
        <w:tc>
          <w:tcPr>
            <w:tcW w:w="77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Отлично</w:t>
            </w:r>
          </w:p>
        </w:tc>
      </w:tr>
      <w:tr w:rsidR="005D440B" w:rsidRPr="00C2433A" w:rsidTr="005D440B">
        <w:tc>
          <w:tcPr>
            <w:tcW w:w="1060"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ind w:firstLine="150"/>
              <w:contextualSpacing/>
              <w:jc w:val="both"/>
              <w:rPr>
                <w:rFonts w:ascii="Times New Roman" w:hAnsi="Times New Roman" w:cs="Times New Roman"/>
                <w:sz w:val="24"/>
                <w:szCs w:val="24"/>
              </w:rPr>
            </w:pPr>
            <w:r w:rsidRPr="00C2433A">
              <w:rPr>
                <w:rFonts w:ascii="Times New Roman" w:hAnsi="Times New Roman" w:cs="Times New Roman"/>
                <w:sz w:val="24"/>
                <w:szCs w:val="24"/>
              </w:rPr>
              <w:t>Удобство</w:t>
            </w:r>
          </w:p>
        </w:tc>
        <w:tc>
          <w:tcPr>
            <w:tcW w:w="91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1</w:t>
            </w:r>
          </w:p>
        </w:tc>
        <w:tc>
          <w:tcPr>
            <w:tcW w:w="77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proofErr w:type="spellStart"/>
            <w:r w:rsidRPr="00C2433A">
              <w:rPr>
                <w:rFonts w:ascii="Times New Roman" w:hAnsi="Times New Roman" w:cs="Times New Roman"/>
                <w:sz w:val="24"/>
                <w:szCs w:val="24"/>
              </w:rPr>
              <w:t>Удовлетв</w:t>
            </w:r>
            <w:proofErr w:type="spellEnd"/>
            <w:r w:rsidRPr="00C2433A">
              <w:rPr>
                <w:rFonts w:ascii="Times New Roman" w:hAnsi="Times New Roman" w:cs="Times New Roman"/>
                <w:sz w:val="24"/>
                <w:szCs w:val="24"/>
              </w:rPr>
              <w:t>.</w:t>
            </w:r>
          </w:p>
        </w:tc>
        <w:tc>
          <w:tcPr>
            <w:tcW w:w="758"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Хорошо</w:t>
            </w:r>
          </w:p>
        </w:tc>
        <w:tc>
          <w:tcPr>
            <w:tcW w:w="719"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Отлично</w:t>
            </w:r>
          </w:p>
        </w:tc>
        <w:tc>
          <w:tcPr>
            <w:tcW w:w="774" w:type="pct"/>
            <w:tcBorders>
              <w:top w:val="outset" w:sz="6" w:space="0" w:color="auto"/>
              <w:left w:val="outset" w:sz="6" w:space="0" w:color="auto"/>
              <w:bottom w:val="outset" w:sz="6" w:space="0" w:color="auto"/>
              <w:right w:val="outset" w:sz="6" w:space="0" w:color="auto"/>
            </w:tcBorders>
            <w:shd w:val="clear" w:color="auto" w:fill="FFFFFF"/>
            <w:hideMark/>
          </w:tcPr>
          <w:p w:rsidR="005D440B" w:rsidRPr="00C2433A" w:rsidRDefault="005D440B" w:rsidP="000A36F3">
            <w:pPr>
              <w:spacing w:line="240" w:lineRule="auto"/>
              <w:contextualSpacing/>
              <w:jc w:val="both"/>
              <w:rPr>
                <w:rFonts w:ascii="Times New Roman" w:hAnsi="Times New Roman" w:cs="Times New Roman"/>
                <w:sz w:val="24"/>
                <w:szCs w:val="24"/>
              </w:rPr>
            </w:pPr>
            <w:r w:rsidRPr="00C2433A">
              <w:rPr>
                <w:rFonts w:ascii="Times New Roman" w:hAnsi="Times New Roman" w:cs="Times New Roman"/>
                <w:sz w:val="24"/>
                <w:szCs w:val="24"/>
              </w:rPr>
              <w:t>Отлично</w:t>
            </w:r>
          </w:p>
        </w:tc>
      </w:tr>
    </w:tbl>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Прокомментируйте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полученные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каждой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марок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предложите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влияния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все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возможные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изменения,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способные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улучшить</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ее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положение.</w:t>
      </w:r>
    </w:p>
    <w:p w:rsidR="005D440B" w:rsidRPr="005D440B" w:rsidRDefault="005D440B" w:rsidP="005D440B">
      <w:pPr>
        <w:spacing w:after="0" w:line="240" w:lineRule="auto"/>
        <w:ind w:firstLine="709"/>
        <w:jc w:val="both"/>
        <w:rPr>
          <w:rFonts w:ascii="Times New Roman" w:hAnsi="Times New Roman" w:cs="Times New Roman"/>
          <w:sz w:val="24"/>
          <w:szCs w:val="24"/>
        </w:rPr>
      </w:pPr>
    </w:p>
    <w:p w:rsidR="005D440B" w:rsidRPr="005D440B"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Ситуационное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Pr>
          <w:rFonts w:ascii="Times New Roman" w:hAnsi="Times New Roman" w:cs="Times New Roman"/>
          <w:sz w:val="24"/>
          <w:szCs w:val="24"/>
        </w:rPr>
        <w:t>3</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попасть</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набор</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альтернатив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покупателя?</w:t>
      </w:r>
    </w:p>
    <w:p w:rsidR="005D440B" w:rsidRPr="005D440B"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являетесь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владельцем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ресторана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русской</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кухни,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расположенного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спальном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районе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города.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Поскольку</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заведение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новое,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необходимо,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Ваше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заведение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попало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набор</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альтернатив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есть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было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узнаваемым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ключевым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характеристикам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соответствовало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предпочтениям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сегмента.</w:t>
      </w:r>
    </w:p>
    <w:p w:rsidR="005D440B" w:rsidRPr="005D440B"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рекламные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мероприятия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могли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бы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предложить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своего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заведения?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Какой</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информацией</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нем,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первую</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очередь,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постарались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обеспечить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бы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потребителя?</w:t>
      </w:r>
    </w:p>
    <w:p w:rsidR="005D440B" w:rsidRPr="005D440B"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потребитель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раньше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никогда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бывал</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Вашем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ресторане,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считая,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все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заведения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подобного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типа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имеют</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ограниченное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меню,</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низкий</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уровень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сервиса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специфичную</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атмосферу,</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каким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образом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постарались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бы</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изменить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отношение?</w:t>
      </w:r>
    </w:p>
    <w:p w:rsidR="005D440B" w:rsidRPr="005D440B" w:rsidRDefault="005D440B" w:rsidP="005D440B">
      <w:pPr>
        <w:spacing w:after="0" w:line="240" w:lineRule="auto"/>
        <w:ind w:firstLine="709"/>
        <w:jc w:val="both"/>
        <w:rPr>
          <w:rFonts w:ascii="Times New Roman" w:hAnsi="Times New Roman" w:cs="Times New Roman"/>
          <w:sz w:val="24"/>
          <w:szCs w:val="24"/>
        </w:rPr>
      </w:pPr>
    </w:p>
    <w:p w:rsidR="005D440B" w:rsidRPr="005D440B"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Ситуационное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Pr>
          <w:rFonts w:ascii="Times New Roman" w:hAnsi="Times New Roman" w:cs="Times New Roman"/>
          <w:sz w:val="24"/>
          <w:szCs w:val="24"/>
        </w:rPr>
        <w:t>4</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Моделирование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покупке</w:t>
      </w:r>
    </w:p>
    <w:p w:rsidR="005D440B" w:rsidRPr="005D440B"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Выберите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категорию</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услуги.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Опишите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ее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типичного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Смоделируйте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процесс</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характерный</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большинства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впервые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приобретающих</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такой</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товар/услугу:</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проанализируйте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этапы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покупке,</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определите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критерии</w:t>
      </w:r>
      <w:r w:rsidR="006235EA">
        <w:rPr>
          <w:rFonts w:ascii="Times New Roman" w:hAnsi="Times New Roman" w:cs="Times New Roman"/>
          <w:sz w:val="24"/>
          <w:szCs w:val="24"/>
        </w:rPr>
        <w:t xml:space="preserve"> </w:t>
      </w:r>
      <w:proofErr w:type="spellStart"/>
      <w:r w:rsidRPr="00C2433A">
        <w:rPr>
          <w:rFonts w:ascii="Times New Roman" w:hAnsi="Times New Roman" w:cs="Times New Roman"/>
          <w:sz w:val="24"/>
          <w:szCs w:val="24"/>
        </w:rPr>
        <w:t>предпокупочной</w:t>
      </w:r>
      <w:proofErr w:type="spellEnd"/>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оценки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вариантов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вес</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типичного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вашего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услуги,</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укажите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значимые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влияющие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покупательское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поведение.</w:t>
      </w:r>
    </w:p>
    <w:p w:rsidR="005D440B" w:rsidRPr="005D440B"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Определите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тип</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данного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услуги.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Предложите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маркетинговые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мероприятия,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позволяющие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эффективно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воздействовать</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каждом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этапе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решения.</w:t>
      </w:r>
      <w:r w:rsidR="006235EA">
        <w:rPr>
          <w:rFonts w:ascii="Times New Roman" w:hAnsi="Times New Roman" w:cs="Times New Roman"/>
          <w:sz w:val="24"/>
          <w:szCs w:val="24"/>
        </w:rPr>
        <w:t xml:space="preserve"> </w:t>
      </w:r>
    </w:p>
    <w:p w:rsidR="005D440B" w:rsidRPr="005D440B"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выполнении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задания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следует</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пользоваться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содержанием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тем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2,</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3,</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4.</w:t>
      </w:r>
    </w:p>
    <w:p w:rsidR="005D440B" w:rsidRPr="005D440B" w:rsidRDefault="005D440B" w:rsidP="005D440B">
      <w:pPr>
        <w:spacing w:after="0" w:line="240" w:lineRule="auto"/>
        <w:ind w:firstLine="709"/>
        <w:jc w:val="both"/>
        <w:rPr>
          <w:rFonts w:ascii="Times New Roman" w:hAnsi="Times New Roman" w:cs="Times New Roman"/>
          <w:sz w:val="24"/>
          <w:szCs w:val="24"/>
        </w:rPr>
      </w:pPr>
    </w:p>
    <w:p w:rsidR="005D440B" w:rsidRPr="005D440B"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Ситуационное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Pr>
          <w:rFonts w:ascii="Times New Roman" w:hAnsi="Times New Roman" w:cs="Times New Roman"/>
          <w:sz w:val="24"/>
          <w:szCs w:val="24"/>
        </w:rPr>
        <w:t>5</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Диагностика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покупке</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С</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целью</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диагностики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процесса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покупке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разработайте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опросник.</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Вопросы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должны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позволить</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Вам</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измерить</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следующие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основные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аспекты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поведения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потребителя:</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мотивацию</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осознание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потребности;</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поиск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информации;</w:t>
      </w:r>
    </w:p>
    <w:p w:rsidR="005D440B" w:rsidRPr="00C2433A" w:rsidRDefault="005D440B" w:rsidP="005D440B">
      <w:pPr>
        <w:spacing w:after="0" w:line="240" w:lineRule="auto"/>
        <w:ind w:firstLine="709"/>
        <w:jc w:val="both"/>
        <w:rPr>
          <w:rFonts w:ascii="Times New Roman" w:hAnsi="Times New Roman" w:cs="Times New Roman"/>
          <w:sz w:val="24"/>
          <w:szCs w:val="24"/>
        </w:rPr>
      </w:pPr>
      <w:proofErr w:type="spellStart"/>
      <w:r w:rsidRPr="00C2433A">
        <w:rPr>
          <w:rFonts w:ascii="Times New Roman" w:hAnsi="Times New Roman" w:cs="Times New Roman"/>
          <w:sz w:val="24"/>
          <w:szCs w:val="24"/>
        </w:rPr>
        <w:t>предпокупочную</w:t>
      </w:r>
      <w:proofErr w:type="spellEnd"/>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оценку</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вариантов;</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покупку;</w:t>
      </w:r>
    </w:p>
    <w:p w:rsidR="005D440B" w:rsidRPr="00C2433A" w:rsidRDefault="005D440B" w:rsidP="005D440B">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оценку</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результата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покупки.</w:t>
      </w:r>
    </w:p>
    <w:p w:rsidR="005D440B" w:rsidRPr="005D440B" w:rsidRDefault="005D440B" w:rsidP="005D440B">
      <w:pPr>
        <w:spacing w:after="0" w:line="240" w:lineRule="auto"/>
        <w:ind w:firstLine="709"/>
        <w:jc w:val="both"/>
        <w:rPr>
          <w:rFonts w:ascii="Times New Roman" w:hAnsi="Times New Roman" w:cs="Times New Roman"/>
          <w:sz w:val="24"/>
          <w:szCs w:val="24"/>
        </w:rPr>
      </w:pPr>
      <w:r w:rsidRPr="005D440B">
        <w:rPr>
          <w:rFonts w:ascii="Times New Roman" w:hAnsi="Times New Roman" w:cs="Times New Roman"/>
          <w:sz w:val="24"/>
          <w:szCs w:val="24"/>
        </w:rPr>
        <w:t>Проведите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опрос</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поводу</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покупок</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двух</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различных</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категориях</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услуг,</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основе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полученной</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сделайте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заключение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типе</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покупательского</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степени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заинтересованности</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в</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каждом</w:t>
      </w:r>
      <w:r w:rsidR="006235EA">
        <w:rPr>
          <w:rFonts w:ascii="Times New Roman" w:hAnsi="Times New Roman" w:cs="Times New Roman"/>
          <w:sz w:val="24"/>
          <w:szCs w:val="24"/>
        </w:rPr>
        <w:t xml:space="preserve"> </w:t>
      </w:r>
      <w:r w:rsidRPr="005D440B">
        <w:rPr>
          <w:rFonts w:ascii="Times New Roman" w:hAnsi="Times New Roman" w:cs="Times New Roman"/>
          <w:sz w:val="24"/>
          <w:szCs w:val="24"/>
        </w:rPr>
        <w:t>случае.</w:t>
      </w:r>
    </w:p>
    <w:p w:rsidR="00B93B41" w:rsidRDefault="00B93B41" w:rsidP="00F444C6">
      <w:pPr>
        <w:spacing w:after="0" w:line="240" w:lineRule="auto"/>
        <w:ind w:firstLine="709"/>
        <w:jc w:val="both"/>
        <w:rPr>
          <w:rFonts w:ascii="Times New Roman" w:hAnsi="Times New Roman" w:cs="Times New Roman"/>
          <w:sz w:val="24"/>
          <w:szCs w:val="24"/>
        </w:rPr>
      </w:pPr>
    </w:p>
    <w:p w:rsidR="00B93B41" w:rsidRDefault="00B93B41" w:rsidP="00F444C6">
      <w:pPr>
        <w:spacing w:after="0" w:line="240" w:lineRule="auto"/>
        <w:ind w:firstLine="709"/>
        <w:jc w:val="both"/>
        <w:rPr>
          <w:rFonts w:ascii="Times New Roman" w:hAnsi="Times New Roman" w:cs="Times New Roman"/>
          <w:sz w:val="24"/>
          <w:szCs w:val="24"/>
        </w:rPr>
      </w:pPr>
    </w:p>
    <w:p w:rsidR="00A1384B" w:rsidRPr="00F541DD" w:rsidRDefault="005D440B" w:rsidP="00A1384B">
      <w:pPr>
        <w:pStyle w:val="1"/>
        <w:spacing w:before="0" w:line="360" w:lineRule="auto"/>
        <w:ind w:firstLine="720"/>
        <w:jc w:val="center"/>
        <w:rPr>
          <w:rFonts w:ascii="Times New Roman" w:hAnsi="Times New Roman" w:cs="Times New Roman"/>
          <w:b/>
          <w:color w:val="auto"/>
          <w:sz w:val="28"/>
          <w:szCs w:val="28"/>
        </w:rPr>
      </w:pPr>
      <w:bookmarkStart w:id="9" w:name="_Toc156754698"/>
      <w:r w:rsidRPr="00F541DD">
        <w:rPr>
          <w:rFonts w:ascii="Times New Roman" w:hAnsi="Times New Roman" w:cs="Times New Roman"/>
          <w:b/>
          <w:color w:val="auto"/>
          <w:sz w:val="28"/>
          <w:szCs w:val="28"/>
        </w:rPr>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7</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Работа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с</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инструментами</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для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анализа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целевой</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аудитории.</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Проведение</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целостного</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анализа</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целевой</w:t>
      </w:r>
      <w:r w:rsidR="00A1384B">
        <w:rPr>
          <w:rFonts w:ascii="Times New Roman" w:hAnsi="Times New Roman" w:cs="Times New Roman"/>
          <w:b/>
          <w:color w:val="auto"/>
          <w:sz w:val="28"/>
          <w:szCs w:val="28"/>
        </w:rPr>
        <w:t xml:space="preserve"> </w:t>
      </w:r>
      <w:r w:rsidR="00A1384B" w:rsidRPr="00F541DD">
        <w:rPr>
          <w:rFonts w:ascii="Times New Roman" w:hAnsi="Times New Roman" w:cs="Times New Roman"/>
          <w:b/>
          <w:color w:val="auto"/>
          <w:sz w:val="28"/>
          <w:szCs w:val="28"/>
        </w:rPr>
        <w:t>аудитории.</w:t>
      </w:r>
      <w:bookmarkEnd w:id="9"/>
    </w:p>
    <w:p w:rsidR="005D440B" w:rsidRPr="00F541DD" w:rsidRDefault="005D440B" w:rsidP="00F541DD">
      <w:pPr>
        <w:pStyle w:val="1"/>
        <w:spacing w:before="0" w:line="360" w:lineRule="auto"/>
        <w:ind w:firstLine="720"/>
        <w:jc w:val="center"/>
        <w:rPr>
          <w:rFonts w:ascii="Times New Roman" w:hAnsi="Times New Roman" w:cs="Times New Roman"/>
          <w:b/>
          <w:color w:val="auto"/>
          <w:sz w:val="28"/>
          <w:szCs w:val="28"/>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Составляя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образ</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многие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делают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абстрактным.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мужчина,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взрослый,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работает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крупной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иногда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занимается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спортом».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правило,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именно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такие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портреты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аудитории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составляют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перед</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продажей.</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портрет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работал,</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должны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видеть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перед</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глазами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будет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покупать:</w:t>
      </w:r>
    </w:p>
    <w:p w:rsidR="000A36F3" w:rsidRPr="000A36F3" w:rsidRDefault="000A36F3" w:rsidP="000A36F3">
      <w:pPr>
        <w:spacing w:after="0" w:line="240" w:lineRule="auto"/>
        <w:ind w:firstLine="709"/>
        <w:jc w:val="both"/>
        <w:rPr>
          <w:rFonts w:ascii="Times New Roman" w:hAnsi="Times New Roman" w:cs="Times New Roman"/>
          <w:sz w:val="24"/>
          <w:szCs w:val="24"/>
        </w:rPr>
      </w:pP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Пол.</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Возраст.</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Регион.</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Интересы.</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Стиль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одежды.</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Уровень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дохода.</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Профессия.</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Продукт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является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необходимостью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желанием.</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Возражения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стороны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клиента.</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продукт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поможет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решить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проблему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клиента.</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получит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покупатель,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купив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этот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продукт.</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Каждая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деталь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имеет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значение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итоговом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результате,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поэтому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стоит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углубиться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максимально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изучение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ЦА.</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Получить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информацию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клиентах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двумя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способами:</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офлайн;</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онлайн.</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идеале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нужно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совмещать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методики,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добиться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максимального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результата,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воспользовавшись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даже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одним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направлений,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сможете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узнать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многое.</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МЕТОДИКА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5W</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МАРКА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ШЕРРИНГТОНА</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Самая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популярная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простая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методика,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которая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основана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5</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вопросах:</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What</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продаем)?</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Who</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(Кому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продаем)?</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When</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(Когда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хочет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купить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продукт)?</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Where</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(Где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он</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сможет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сделать)?</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Why</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(Почему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покупатель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должен</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приобрести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товар)?</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Опираясь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эти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5W,</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поверхностно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проанализировать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свою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целевую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аудиторию,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обозначить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общий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образ.</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получить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детальные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данный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подробный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портрет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только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после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глубокого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погружения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мир</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покупателя.</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получения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использовать:</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Опрос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анкетирование.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Достаточно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листка,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ручки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человека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улице.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Собрав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данные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прохожих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уже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проанализировать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получить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определенный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результат.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этого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требуется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много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времени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дополнительные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затраты,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главное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учитывать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место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работы/учебы/прогулок</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потенциальной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точно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видеть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будущего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клиента.</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Наблюдение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клиентами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местах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детективном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сериале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следует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установить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наблюдение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нескольких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точках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продаж.</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чаще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вопросы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задают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продавцам,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хватает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имеющихся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магазинах.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Так,</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неделю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только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составите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идеальный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портрет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сможете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выделить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свое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УТП.</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Прием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«Тайный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покупатель».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Под</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видом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разговаривая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продавцами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узнать,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люди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чаще,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какому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товару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услуге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отдают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предпочтение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lastRenderedPageBreak/>
        <w:t>почему.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время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грамотного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5-ти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минутного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разговора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узнать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больше,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чем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день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аналитики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интернете.</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Фокус-группу.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отведенном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помещении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собирается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определенное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количество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людей,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после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проводится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индивидуальное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интервью,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время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которого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человеке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узнать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необходимую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информацию,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включая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личную.</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Анализ</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клиентов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путем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опросов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наблюдений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достаточно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сложный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трудоемкий.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он</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позволяет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вжиться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роль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понять,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же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он</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самом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деле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хочет.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Достигнуть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такого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уровня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погружения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через</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интернет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получится,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тем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менее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глобальной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паутине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есть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другие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методы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исследований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ЦА.</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Сейчас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необходимости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допрашивать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каждого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человека,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узнать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семейное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положение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уровень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заработка.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Существуют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форумы,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социальные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сети,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тематические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сайты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другие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ресурсы,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где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наши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сами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любезно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выкладывают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необходимую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информацию,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остается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ее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только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найти.</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Отправившись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глобальную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сеть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информацией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клиентах,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стоит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обратить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внимание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обработку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поисковых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запросов.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Даже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помощью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обычных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ключей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узнать,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больше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ищут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ваши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Идеальным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инструментом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этого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станет</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Yandex.Wordstat</w:t>
      </w:r>
      <w:proofErr w:type="spellEnd"/>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Сервис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выдает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заданную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тематику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высокочастотные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ключи.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Подробнее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можете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прочитать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нашей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статье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w:t>
      </w:r>
      <w:proofErr w:type="spellStart"/>
      <w:r w:rsidRPr="000A36F3">
        <w:rPr>
          <w:rFonts w:ascii="Times New Roman" w:hAnsi="Times New Roman" w:cs="Times New Roman"/>
          <w:sz w:val="24"/>
          <w:szCs w:val="24"/>
        </w:rPr>
        <w:t>Yandex</w:t>
      </w:r>
      <w:proofErr w:type="spellEnd"/>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Wordstat</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бизнеса»;</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изучение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социальных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сетей.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Просмотр</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фотографий,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изучение</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пабликов</w:t>
      </w:r>
      <w:proofErr w:type="spellEnd"/>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анализ</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перепостов</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ссылок</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FB</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позволяет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узнать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почти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Любые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данные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получить,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даже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вступая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контакт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клиентом;</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исследование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форумов.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продаже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узконаправленных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услуг,</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например</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вейпов</w:t>
      </w:r>
      <w:proofErr w:type="spellEnd"/>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стоит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тщательно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изучить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блоги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форму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эту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тематику.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таких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ресурсах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люди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обычно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общаются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сленговом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языке,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обсуждают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новых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девайсах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обговаривают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другие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нюансы.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Изучение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форума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поможет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лучше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понять,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нужно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аудитории;</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мониторинг</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комментариев.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Отзывы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идеальный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источник</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аудитории.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только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стоит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научиться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отличать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проплаченные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комментарии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настоящих.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Зачастую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реальные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найти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под</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видео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YouTube</w:t>
      </w:r>
      <w:proofErr w:type="spellEnd"/>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Выбираем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тематику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вперед</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анализировать,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хочет.</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Даже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этого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будет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достаточно,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сформировать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целостный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портрет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покупателя.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хотите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максимальную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статистику,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стоит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воспользоваться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дополнительными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инструментами.</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Инструменты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анализа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ЦА</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Google</w:t>
      </w:r>
      <w:proofErr w:type="spellEnd"/>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Analytics</w:t>
      </w:r>
      <w:proofErr w:type="spellEnd"/>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Любимый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инструмент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маркетологов,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который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показывает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географическое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месторасположение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посетителей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сайта,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используемые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браузеры,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переходы,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места,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где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они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дольше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зачитывались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многое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другое.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Сервис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имеет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бесплатный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платный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режим,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отличаются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только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количеством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проверок.</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Pepper.ninja</w:t>
      </w:r>
      <w:proofErr w:type="spellEnd"/>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Сервис,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открывающий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новые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возможности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для</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соцсетей</w:t>
      </w:r>
      <w:proofErr w:type="spellEnd"/>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Позволяет</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мониторить</w:t>
      </w:r>
      <w:proofErr w:type="spellEnd"/>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паблики</w:t>
      </w:r>
      <w:proofErr w:type="spellEnd"/>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ВКонтакте</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Facebook</w:t>
      </w:r>
      <w:proofErr w:type="spellEnd"/>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определяя,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где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чаще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задерживаются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посетители,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смотрят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больше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цепляет.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подписку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придется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заплатить,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широкий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функционал</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эффективность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сервиса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быстро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окупают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затраты.</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Simply</w:t>
      </w:r>
      <w:proofErr w:type="spellEnd"/>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Measured</w:t>
      </w:r>
      <w:proofErr w:type="spellEnd"/>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Профессиональная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программа,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которая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отслеживает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количество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посещений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актуальные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Instagram</w:t>
      </w:r>
      <w:proofErr w:type="spellEnd"/>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также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учитывает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качество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контента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конкуренцию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Facebook</w:t>
      </w:r>
      <w:proofErr w:type="spellEnd"/>
      <w:r w:rsidRPr="000A36F3">
        <w:rPr>
          <w:rFonts w:ascii="Times New Roman" w:hAnsi="Times New Roman" w:cs="Times New Roman"/>
          <w:sz w:val="24"/>
          <w:szCs w:val="24"/>
        </w:rPr>
        <w:t>.</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SimilarWeb</w:t>
      </w:r>
      <w:proofErr w:type="spellEnd"/>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lastRenderedPageBreak/>
        <w:t>Позволяет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сравнивать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разные</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интернет-ресурсы</w:t>
      </w:r>
      <w:proofErr w:type="spellEnd"/>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анализируя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пользователей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сайте,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переходы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другие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моменты.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Позволит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выявить,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какой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стиль,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дизайн,</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предпочитают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покупатели.</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Hotjar</w:t>
      </w:r>
      <w:proofErr w:type="spellEnd"/>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Программа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полностью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анализирует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ресурс,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выдавая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информацию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кликах,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реакциях,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местонахождении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предпочтениях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посетителей.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Помимо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этого,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выдает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рекомендации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улучшению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контента,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позволяет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создавать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опросники,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всплывающие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чаты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многое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другое.</w:t>
      </w: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Serpstat</w:t>
      </w:r>
      <w:proofErr w:type="spellEnd"/>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Анализирует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частотность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ключей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основному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запросу.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функционалу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напоминает</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Yandex.Wordstat</w:t>
      </w:r>
      <w:proofErr w:type="spellEnd"/>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большим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количеством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возможностей.</w:t>
      </w:r>
    </w:p>
    <w:p w:rsidR="005D440B"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Правильный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выбор</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методов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инструментов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позволит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узнать,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кто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же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является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вашей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аудиторией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заставить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сделать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конверсионное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действие.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постарайтесь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допускать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типичных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ошибок,</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спотыкаются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многие.</w:t>
      </w:r>
    </w:p>
    <w:p w:rsidR="000A36F3" w:rsidRDefault="000A36F3" w:rsidP="000A36F3">
      <w:pPr>
        <w:spacing w:after="0" w:line="240" w:lineRule="auto"/>
        <w:ind w:firstLine="709"/>
        <w:jc w:val="both"/>
        <w:rPr>
          <w:rFonts w:ascii="Times New Roman" w:hAnsi="Times New Roman" w:cs="Times New Roman"/>
          <w:sz w:val="24"/>
          <w:szCs w:val="24"/>
        </w:rPr>
      </w:pPr>
    </w:p>
    <w:p w:rsidR="00021561" w:rsidRPr="000A36F3" w:rsidRDefault="000A36F3" w:rsidP="0002156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Практическая</w:t>
      </w:r>
      <w:r w:rsidR="006235EA">
        <w:rPr>
          <w:rFonts w:ascii="Times New Roman" w:hAnsi="Times New Roman" w:cs="Times New Roman"/>
          <w:sz w:val="24"/>
          <w:szCs w:val="24"/>
        </w:rPr>
        <w:t xml:space="preserve"> </w:t>
      </w:r>
      <w:r>
        <w:rPr>
          <w:rFonts w:ascii="Times New Roman" w:hAnsi="Times New Roman" w:cs="Times New Roman"/>
          <w:sz w:val="24"/>
          <w:szCs w:val="24"/>
        </w:rPr>
        <w:t>часть</w:t>
      </w:r>
      <w:r w:rsidR="00021561">
        <w:rPr>
          <w:rFonts w:ascii="Times New Roman" w:hAnsi="Times New Roman" w:cs="Times New Roman"/>
          <w:sz w:val="24"/>
          <w:szCs w:val="24"/>
        </w:rPr>
        <w:t>-</w:t>
      </w:r>
      <w:r w:rsidR="006235EA">
        <w:rPr>
          <w:rFonts w:ascii="Times New Roman" w:hAnsi="Times New Roman" w:cs="Times New Roman"/>
          <w:sz w:val="24"/>
          <w:szCs w:val="24"/>
        </w:rPr>
        <w:t xml:space="preserve"> </w:t>
      </w:r>
      <w:r w:rsidR="00021561">
        <w:rPr>
          <w:rFonts w:ascii="Times New Roman" w:hAnsi="Times New Roman" w:cs="Times New Roman"/>
          <w:sz w:val="24"/>
          <w:szCs w:val="24"/>
        </w:rPr>
        <w:t>работа</w:t>
      </w:r>
      <w:r w:rsidR="006235EA">
        <w:rPr>
          <w:rFonts w:ascii="Times New Roman" w:hAnsi="Times New Roman" w:cs="Times New Roman"/>
          <w:sz w:val="24"/>
          <w:szCs w:val="24"/>
        </w:rPr>
        <w:t xml:space="preserve"> </w:t>
      </w:r>
      <w:r w:rsidR="00021561">
        <w:rPr>
          <w:rFonts w:ascii="Times New Roman" w:hAnsi="Times New Roman" w:cs="Times New Roman"/>
          <w:sz w:val="24"/>
          <w:szCs w:val="24"/>
        </w:rPr>
        <w:t>в</w:t>
      </w:r>
      <w:r w:rsidR="006235EA">
        <w:rPr>
          <w:rFonts w:ascii="Times New Roman" w:hAnsi="Times New Roman" w:cs="Times New Roman"/>
          <w:sz w:val="24"/>
          <w:szCs w:val="24"/>
        </w:rPr>
        <w:t xml:space="preserve"> </w:t>
      </w:r>
      <w:proofErr w:type="spellStart"/>
      <w:r w:rsidR="00021561" w:rsidRPr="000A36F3">
        <w:rPr>
          <w:rFonts w:ascii="Times New Roman" w:hAnsi="Times New Roman" w:cs="Times New Roman"/>
          <w:sz w:val="24"/>
          <w:szCs w:val="24"/>
        </w:rPr>
        <w:t>Google</w:t>
      </w:r>
      <w:proofErr w:type="spellEnd"/>
      <w:r w:rsidR="006235EA">
        <w:rPr>
          <w:rFonts w:ascii="Times New Roman" w:hAnsi="Times New Roman" w:cs="Times New Roman"/>
          <w:sz w:val="24"/>
          <w:szCs w:val="24"/>
        </w:rPr>
        <w:t xml:space="preserve"> </w:t>
      </w:r>
      <w:proofErr w:type="spellStart"/>
      <w:r w:rsidR="00021561" w:rsidRPr="000A36F3">
        <w:rPr>
          <w:rFonts w:ascii="Times New Roman" w:hAnsi="Times New Roman" w:cs="Times New Roman"/>
          <w:sz w:val="24"/>
          <w:szCs w:val="24"/>
        </w:rPr>
        <w:t>Analytics</w:t>
      </w:r>
      <w:proofErr w:type="spellEnd"/>
    </w:p>
    <w:p w:rsidR="000A36F3" w:rsidRDefault="000A36F3" w:rsidP="000A36F3">
      <w:pPr>
        <w:spacing w:after="0" w:line="240" w:lineRule="auto"/>
        <w:ind w:firstLine="709"/>
        <w:jc w:val="both"/>
        <w:rPr>
          <w:rFonts w:ascii="Times New Roman" w:hAnsi="Times New Roman" w:cs="Times New Roman"/>
          <w:sz w:val="24"/>
          <w:szCs w:val="24"/>
        </w:rPr>
      </w:pPr>
    </w:p>
    <w:p w:rsidR="000A36F3" w:rsidRPr="000A36F3" w:rsidRDefault="000A36F3" w:rsidP="000A36F3">
      <w:pPr>
        <w:spacing w:after="0" w:line="240" w:lineRule="auto"/>
        <w:ind w:firstLine="709"/>
        <w:jc w:val="both"/>
        <w:rPr>
          <w:rFonts w:ascii="Times New Roman" w:hAnsi="Times New Roman" w:cs="Times New Roman"/>
          <w:sz w:val="24"/>
          <w:szCs w:val="24"/>
        </w:rPr>
      </w:pPr>
      <w:proofErr w:type="spellStart"/>
      <w:r w:rsidRPr="000A36F3">
        <w:rPr>
          <w:rFonts w:ascii="Times New Roman" w:hAnsi="Times New Roman" w:cs="Times New Roman"/>
          <w:sz w:val="24"/>
          <w:szCs w:val="24"/>
        </w:rPr>
        <w:t>Google</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Аналитика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собирает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сайтах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приложениях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данные,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основе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которых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создает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отчеты,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полезные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вашего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бизнеса.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Они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помогают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следить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трафиком,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анализировать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информацию</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узнавать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больше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пользователях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действиях.</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Данные,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получает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Аналитика,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сначала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появляются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отчете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реальном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времени,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затем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других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отчетах.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Некоторые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типы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данных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собираются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сайтов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приложений</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сразу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после</w:t>
      </w:r>
      <w:r w:rsidR="006235EA">
        <w:rPr>
          <w:rFonts w:ascii="Times New Roman" w:hAnsi="Times New Roman" w:cs="Times New Roman"/>
          <w:sz w:val="24"/>
          <w:szCs w:val="24"/>
        </w:rPr>
        <w:t xml:space="preserve"> </w:t>
      </w:r>
      <w:hyperlink r:id="rId11" w:anchor="add-tag" w:history="1">
        <w:r w:rsidRPr="000A36F3">
          <w:rPr>
            <w:rFonts w:ascii="Times New Roman" w:hAnsi="Times New Roman" w:cs="Times New Roman"/>
            <w:sz w:val="24"/>
            <w:szCs w:val="24"/>
          </w:rPr>
          <w:t>настройки</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Google</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Аналитики</w:t>
        </w:r>
      </w:hyperlink>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других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требуется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дополнительная</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настройка.</w:t>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посмотреть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отчеты,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слева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нажмите</w:t>
      </w:r>
      <w:r w:rsidR="006235EA">
        <w:rPr>
          <w:rFonts w:ascii="Times New Roman" w:hAnsi="Times New Roman" w:cs="Times New Roman"/>
          <w:sz w:val="24"/>
          <w:szCs w:val="24"/>
        </w:rPr>
        <w:t xml:space="preserve"> </w:t>
      </w:r>
      <w:r w:rsidRPr="000A36F3">
        <w:rPr>
          <w:rFonts w:ascii="Times New Roman" w:hAnsi="Times New Roman" w:cs="Times New Roman"/>
          <w:b/>
          <w:bCs/>
          <w:sz w:val="24"/>
          <w:szCs w:val="24"/>
        </w:rPr>
        <w:t>Отчеты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w:t>
      </w:r>
    </w:p>
    <w:p w:rsidR="000A36F3" w:rsidRPr="000A36F3" w:rsidRDefault="000A36F3" w:rsidP="000A36F3">
      <w:pPr>
        <w:spacing w:after="0" w:line="240" w:lineRule="auto"/>
        <w:jc w:val="both"/>
        <w:rPr>
          <w:rFonts w:ascii="Times New Roman" w:hAnsi="Times New Roman" w:cs="Times New Roman"/>
          <w:sz w:val="24"/>
          <w:szCs w:val="24"/>
        </w:rPr>
      </w:pPr>
      <w:r w:rsidRPr="000A36F3">
        <w:rPr>
          <w:rFonts w:ascii="Times New Roman" w:hAnsi="Times New Roman" w:cs="Times New Roman"/>
          <w:noProof/>
          <w:sz w:val="24"/>
          <w:szCs w:val="24"/>
          <w:lang w:eastAsia="ru-RU"/>
        </w:rPr>
        <w:drawing>
          <wp:inline distT="0" distB="0" distL="0" distR="0">
            <wp:extent cx="5695950" cy="2875787"/>
            <wp:effectExtent l="0" t="0" r="0" b="1270"/>
            <wp:docPr id="4" name="Рисунок 4" descr="Скриншот раздела &quot;Отчеты&quot; с выделенным пунктом &quot;Отчеты&quot;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риншот раздела &quot;Отчеты&quot; с выделенным пунктом &quot;Отчеты&quot; слев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2975" cy="2884383"/>
                    </a:xfrm>
                    <a:prstGeom prst="rect">
                      <a:avLst/>
                    </a:prstGeom>
                    <a:noFill/>
                    <a:ln>
                      <a:noFill/>
                    </a:ln>
                  </pic:spPr>
                </pic:pic>
              </a:graphicData>
            </a:graphic>
          </wp:inline>
        </w:drawing>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Открыв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отчеты,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увидите</w:t>
      </w:r>
      <w:r w:rsidR="006235EA">
        <w:rPr>
          <w:rFonts w:ascii="Times New Roman" w:hAnsi="Times New Roman" w:cs="Times New Roman"/>
          <w:sz w:val="24"/>
          <w:szCs w:val="24"/>
        </w:rPr>
        <w:t xml:space="preserve"> </w:t>
      </w:r>
      <w:hyperlink r:id="rId13" w:history="1">
        <w:r w:rsidRPr="000A36F3">
          <w:rPr>
            <w:rFonts w:ascii="Times New Roman" w:hAnsi="Times New Roman" w:cs="Times New Roman"/>
            <w:sz w:val="24"/>
            <w:szCs w:val="24"/>
          </w:rPr>
          <w:t>сводку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отчетов</w:t>
        </w:r>
      </w:hyperlink>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hyperlink r:id="rId14" w:history="1">
        <w:r w:rsidRPr="000A36F3">
          <w:rPr>
            <w:rFonts w:ascii="Times New Roman" w:hAnsi="Times New Roman" w:cs="Times New Roman"/>
            <w:sz w:val="24"/>
            <w:szCs w:val="24"/>
          </w:rPr>
          <w:t>отчет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реальном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времени</w:t>
        </w:r>
      </w:hyperlink>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hyperlink r:id="rId15" w:anchor="report-collections" w:history="1">
        <w:r w:rsidRPr="000A36F3">
          <w:rPr>
            <w:rFonts w:ascii="Times New Roman" w:hAnsi="Times New Roman" w:cs="Times New Roman"/>
            <w:sz w:val="24"/>
            <w:szCs w:val="24"/>
          </w:rPr>
          <w:t>несколько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стандартных</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отчетов</w:t>
        </w:r>
      </w:hyperlink>
      <w:r w:rsidRPr="000A36F3">
        <w:rPr>
          <w:rFonts w:ascii="Times New Roman" w:hAnsi="Times New Roman" w:cs="Times New Roman"/>
          <w:sz w:val="24"/>
          <w:szCs w:val="24"/>
        </w:rPr>
        <w:t>.</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Все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пользователи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доступом</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к</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вашему</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аккаунту</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Google</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Аналитики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будут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видеть</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один</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и</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тот</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же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набор</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отчетов</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слева.</w:t>
      </w:r>
    </w:p>
    <w:p w:rsidR="000A36F3" w:rsidRPr="000A36F3" w:rsidRDefault="000A36F3" w:rsidP="000A36F3">
      <w:pPr>
        <w:spacing w:after="0" w:line="240" w:lineRule="auto"/>
        <w:jc w:val="both"/>
        <w:rPr>
          <w:rFonts w:ascii="Times New Roman" w:hAnsi="Times New Roman" w:cs="Times New Roman"/>
          <w:sz w:val="24"/>
          <w:szCs w:val="24"/>
        </w:rPr>
      </w:pPr>
      <w:r w:rsidRPr="000A36F3">
        <w:rPr>
          <w:rFonts w:ascii="Times New Roman" w:hAnsi="Times New Roman" w:cs="Times New Roman"/>
          <w:noProof/>
          <w:sz w:val="24"/>
          <w:szCs w:val="24"/>
          <w:lang w:eastAsia="ru-RU"/>
        </w:rPr>
        <w:lastRenderedPageBreak/>
        <w:drawing>
          <wp:inline distT="0" distB="0" distL="0" distR="0">
            <wp:extent cx="6143256" cy="3095625"/>
            <wp:effectExtent l="0" t="0" r="0" b="0"/>
            <wp:docPr id="3" name="Рисунок 3" descr="Скриншот с разделом &quot;Отчеты&quot; и выделенной панелью навигации сл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риншот с разделом &quot;Отчеты&quot; и выделенной панелью навигации слев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18" cy="3100595"/>
                    </a:xfrm>
                    <a:prstGeom prst="rect">
                      <a:avLst/>
                    </a:prstGeom>
                    <a:noFill/>
                    <a:ln>
                      <a:noFill/>
                    </a:ln>
                  </pic:spPr>
                </pic:pic>
              </a:graphicData>
            </a:graphic>
          </wp:inline>
        </w:drawing>
      </w:r>
    </w:p>
    <w:p w:rsidR="000A36F3" w:rsidRPr="000A36F3" w:rsidRDefault="000A36F3" w:rsidP="000A36F3">
      <w:pPr>
        <w:spacing w:after="0" w:line="240" w:lineRule="auto"/>
        <w:ind w:firstLine="709"/>
        <w:jc w:val="both"/>
        <w:rPr>
          <w:rFonts w:ascii="Times New Roman" w:hAnsi="Times New Roman" w:cs="Times New Roman"/>
          <w:sz w:val="24"/>
          <w:szCs w:val="24"/>
        </w:rPr>
      </w:pPr>
      <w:r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proofErr w:type="spellStart"/>
      <w:r w:rsidRPr="000A36F3">
        <w:rPr>
          <w:rFonts w:ascii="Times New Roman" w:hAnsi="Times New Roman" w:cs="Times New Roman"/>
          <w:sz w:val="24"/>
          <w:szCs w:val="24"/>
        </w:rPr>
        <w:t>Google</w:t>
      </w:r>
      <w:proofErr w:type="spellEnd"/>
      <w:r w:rsidR="006235EA">
        <w:rPr>
          <w:rFonts w:ascii="Times New Roman" w:hAnsi="Times New Roman" w:cs="Times New Roman"/>
          <w:sz w:val="24"/>
          <w:szCs w:val="24"/>
        </w:rPr>
        <w:t xml:space="preserve"> </w:t>
      </w:r>
      <w:r w:rsidRPr="000A36F3">
        <w:rPr>
          <w:rFonts w:ascii="Times New Roman" w:hAnsi="Times New Roman" w:cs="Times New Roman"/>
          <w:sz w:val="24"/>
          <w:szCs w:val="24"/>
        </w:rPr>
        <w:t>Аналитике</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доступно</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два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типа</w:t>
      </w:r>
      <w:r w:rsidR="006235EA">
        <w:rPr>
          <w:rFonts w:ascii="Times New Roman" w:hAnsi="Times New Roman" w:cs="Times New Roman"/>
          <w:sz w:val="24"/>
          <w:szCs w:val="24"/>
        </w:rPr>
        <w:t xml:space="preserve"> </w:t>
      </w:r>
      <w:r w:rsidRPr="000A36F3">
        <w:rPr>
          <w:rFonts w:ascii="Times New Roman" w:hAnsi="Times New Roman" w:cs="Times New Roman"/>
          <w:sz w:val="24"/>
          <w:szCs w:val="24"/>
        </w:rPr>
        <w:t>отчетов:</w:t>
      </w:r>
    </w:p>
    <w:p w:rsidR="000A36F3" w:rsidRPr="000A36F3" w:rsidRDefault="008C34A6" w:rsidP="000A36F3">
      <w:pPr>
        <w:spacing w:after="0" w:line="240" w:lineRule="auto"/>
        <w:ind w:firstLine="709"/>
        <w:jc w:val="both"/>
        <w:rPr>
          <w:rFonts w:ascii="Times New Roman" w:hAnsi="Times New Roman" w:cs="Times New Roman"/>
          <w:sz w:val="24"/>
          <w:szCs w:val="24"/>
        </w:rPr>
      </w:pPr>
      <w:hyperlink r:id="rId17" w:history="1">
        <w:r w:rsidR="000A36F3" w:rsidRPr="000A36F3">
          <w:rPr>
            <w:rFonts w:ascii="Times New Roman" w:hAnsi="Times New Roman" w:cs="Times New Roman"/>
            <w:sz w:val="24"/>
            <w:szCs w:val="24"/>
          </w:rPr>
          <w:t>Обзорные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отчеты</w:t>
        </w:r>
      </w:hyperlink>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содержат</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сводные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данные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по</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определенной</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теме.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Например,</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вы</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можете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узнать,</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сколько</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зарабатываете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покупках</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приложении</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или</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интернет-магазине,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а</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также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на</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мобильной</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рекламе.</w:t>
      </w:r>
    </w:p>
    <w:p w:rsidR="000A36F3" w:rsidRDefault="008C34A6" w:rsidP="000A36F3">
      <w:pPr>
        <w:spacing w:after="0" w:line="240" w:lineRule="auto"/>
        <w:ind w:firstLine="709"/>
        <w:jc w:val="both"/>
        <w:rPr>
          <w:rFonts w:ascii="Times New Roman" w:hAnsi="Times New Roman" w:cs="Times New Roman"/>
          <w:sz w:val="24"/>
          <w:szCs w:val="24"/>
        </w:rPr>
      </w:pPr>
      <w:hyperlink r:id="rId18" w:history="1">
        <w:r w:rsidR="000A36F3" w:rsidRPr="000A36F3">
          <w:rPr>
            <w:rFonts w:ascii="Times New Roman" w:hAnsi="Times New Roman" w:cs="Times New Roman"/>
            <w:sz w:val="24"/>
            <w:szCs w:val="24"/>
          </w:rPr>
          <w:t>Подробные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отчеты</w:t>
        </w:r>
      </w:hyperlink>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содержат</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больше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об</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определенной</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сфере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интересов,</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например,</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данные</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о</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покупках</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в</w:t>
      </w:r>
      <w:r w:rsidR="006235EA">
        <w:rPr>
          <w:rFonts w:ascii="Times New Roman" w:hAnsi="Times New Roman" w:cs="Times New Roman"/>
          <w:sz w:val="24"/>
          <w:szCs w:val="24"/>
        </w:rPr>
        <w:t xml:space="preserve"> </w:t>
      </w:r>
      <w:r w:rsidR="000A36F3" w:rsidRPr="000A36F3">
        <w:rPr>
          <w:rFonts w:ascii="Times New Roman" w:hAnsi="Times New Roman" w:cs="Times New Roman"/>
          <w:sz w:val="24"/>
          <w:szCs w:val="24"/>
        </w:rPr>
        <w:t>интернет-магазине.</w:t>
      </w:r>
    </w:p>
    <w:p w:rsidR="00021561" w:rsidRDefault="00021561" w:rsidP="000A36F3">
      <w:pPr>
        <w:spacing w:after="0" w:line="240" w:lineRule="auto"/>
        <w:ind w:firstLine="709"/>
        <w:jc w:val="both"/>
        <w:rPr>
          <w:rFonts w:ascii="Times New Roman" w:hAnsi="Times New Roman" w:cs="Times New Roman"/>
          <w:sz w:val="24"/>
          <w:szCs w:val="24"/>
        </w:rPr>
      </w:pPr>
    </w:p>
    <w:p w:rsidR="00021561" w:rsidRDefault="00021561" w:rsidP="000A36F3">
      <w:pPr>
        <w:spacing w:after="0" w:line="240" w:lineRule="auto"/>
        <w:ind w:firstLine="709"/>
        <w:jc w:val="both"/>
        <w:rPr>
          <w:rFonts w:ascii="Times New Roman" w:hAnsi="Times New Roman" w:cs="Times New Roman"/>
          <w:sz w:val="24"/>
          <w:szCs w:val="24"/>
        </w:rPr>
      </w:pPr>
    </w:p>
    <w:p w:rsidR="00021561" w:rsidRPr="00021561" w:rsidRDefault="00021561" w:rsidP="00021561">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Ситуационное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Pr>
          <w:rFonts w:ascii="Times New Roman" w:hAnsi="Times New Roman" w:cs="Times New Roman"/>
          <w:sz w:val="24"/>
          <w:szCs w:val="24"/>
        </w:rPr>
        <w:t>1</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Оценка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покупательской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логистики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w:t>
      </w:r>
      <w:r w:rsidR="006235EA">
        <w:rPr>
          <w:rFonts w:ascii="Times New Roman" w:hAnsi="Times New Roman" w:cs="Times New Roman"/>
          <w:sz w:val="24"/>
          <w:szCs w:val="24"/>
        </w:rPr>
        <w:t xml:space="preserve"> </w:t>
      </w:r>
      <w:proofErr w:type="spellStart"/>
      <w:r w:rsidRPr="00C2433A">
        <w:rPr>
          <w:rFonts w:ascii="Times New Roman" w:hAnsi="Times New Roman" w:cs="Times New Roman"/>
          <w:sz w:val="24"/>
          <w:szCs w:val="24"/>
        </w:rPr>
        <w:t>внутримагазинных</w:t>
      </w:r>
      <w:proofErr w:type="spellEnd"/>
      <w:r w:rsidR="006235EA">
        <w:rPr>
          <w:rFonts w:ascii="Times New Roman" w:hAnsi="Times New Roman" w:cs="Times New Roman"/>
          <w:sz w:val="24"/>
          <w:szCs w:val="24"/>
        </w:rPr>
        <w:t xml:space="preserve"> </w:t>
      </w:r>
      <w:r w:rsidRPr="00C2433A">
        <w:rPr>
          <w:rFonts w:ascii="Times New Roman" w:hAnsi="Times New Roman" w:cs="Times New Roman"/>
          <w:sz w:val="24"/>
          <w:szCs w:val="24"/>
        </w:rPr>
        <w:t>факторов.</w:t>
      </w:r>
    </w:p>
    <w:p w:rsidR="00021561" w:rsidRPr="00021561" w:rsidRDefault="00021561" w:rsidP="00021561">
      <w:pPr>
        <w:spacing w:after="0" w:line="240" w:lineRule="auto"/>
        <w:ind w:firstLine="709"/>
        <w:jc w:val="both"/>
        <w:rPr>
          <w:rFonts w:ascii="Times New Roman" w:hAnsi="Times New Roman" w:cs="Times New Roman"/>
          <w:sz w:val="24"/>
          <w:szCs w:val="24"/>
        </w:rPr>
      </w:pPr>
      <w:r w:rsidRPr="0002156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основе</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примера</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реальной</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де</w:t>
      </w:r>
      <w:r>
        <w:rPr>
          <w:rFonts w:ascii="Times New Roman" w:hAnsi="Times New Roman" w:cs="Times New Roman"/>
          <w:sz w:val="24"/>
          <w:szCs w:val="24"/>
        </w:rPr>
        <w:t>ловой</w:t>
      </w:r>
      <w:r w:rsidR="006235EA">
        <w:rPr>
          <w:rFonts w:ascii="Times New Roman" w:hAnsi="Times New Roman" w:cs="Times New Roman"/>
          <w:sz w:val="24"/>
          <w:szCs w:val="24"/>
        </w:rPr>
        <w:t xml:space="preserve"> </w:t>
      </w:r>
      <w:r>
        <w:rPr>
          <w:rFonts w:ascii="Times New Roman" w:hAnsi="Times New Roman" w:cs="Times New Roman"/>
          <w:sz w:val="24"/>
          <w:szCs w:val="24"/>
        </w:rPr>
        <w:t>практики</w:t>
      </w:r>
      <w:r w:rsidR="006235EA">
        <w:rPr>
          <w:rFonts w:ascii="Times New Roman" w:hAnsi="Times New Roman" w:cs="Times New Roman"/>
          <w:sz w:val="24"/>
          <w:szCs w:val="24"/>
        </w:rPr>
        <w:t xml:space="preserve"> </w:t>
      </w:r>
      <w:r>
        <w:rPr>
          <w:rFonts w:ascii="Times New Roman" w:hAnsi="Times New Roman" w:cs="Times New Roman"/>
          <w:sz w:val="24"/>
          <w:szCs w:val="24"/>
        </w:rPr>
        <w:t>проведите</w:t>
      </w:r>
      <w:r w:rsidR="006235EA">
        <w:rPr>
          <w:rFonts w:ascii="Times New Roman" w:hAnsi="Times New Roman" w:cs="Times New Roman"/>
          <w:sz w:val="24"/>
          <w:szCs w:val="24"/>
        </w:rPr>
        <w:t xml:space="preserve"> </w:t>
      </w:r>
      <w:r>
        <w:rPr>
          <w:rFonts w:ascii="Times New Roman" w:hAnsi="Times New Roman" w:cs="Times New Roman"/>
          <w:sz w:val="24"/>
          <w:szCs w:val="24"/>
        </w:rPr>
        <w:t>анализ</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основных</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аспектов</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покупательской</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логистики</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и</w:t>
      </w:r>
      <w:r w:rsidR="006235EA">
        <w:rPr>
          <w:rFonts w:ascii="Times New Roman" w:hAnsi="Times New Roman" w:cs="Times New Roman"/>
          <w:sz w:val="24"/>
          <w:szCs w:val="24"/>
        </w:rPr>
        <w:t xml:space="preserve"> </w:t>
      </w:r>
      <w:proofErr w:type="spellStart"/>
      <w:r w:rsidRPr="00021561">
        <w:rPr>
          <w:rFonts w:ascii="Times New Roman" w:hAnsi="Times New Roman" w:cs="Times New Roman"/>
          <w:sz w:val="24"/>
          <w:szCs w:val="24"/>
        </w:rPr>
        <w:t>внутримагазинных</w:t>
      </w:r>
      <w:proofErr w:type="spellEnd"/>
      <w:r w:rsidR="006235EA">
        <w:rPr>
          <w:rFonts w:ascii="Times New Roman" w:hAnsi="Times New Roman" w:cs="Times New Roman"/>
          <w:sz w:val="24"/>
          <w:szCs w:val="24"/>
        </w:rPr>
        <w:t xml:space="preserve"> </w:t>
      </w:r>
      <w:r w:rsidRPr="00021561">
        <w:rPr>
          <w:rFonts w:ascii="Times New Roman" w:hAnsi="Times New Roman" w:cs="Times New Roman"/>
          <w:sz w:val="24"/>
          <w:szCs w:val="24"/>
        </w:rPr>
        <w:t>факторов</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влияния</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покупательское</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поведение.</w:t>
      </w:r>
    </w:p>
    <w:p w:rsidR="00021561" w:rsidRPr="00021561" w:rsidRDefault="00021561" w:rsidP="00021561">
      <w:pPr>
        <w:spacing w:after="0" w:line="240" w:lineRule="auto"/>
        <w:ind w:firstLine="709"/>
        <w:jc w:val="both"/>
        <w:rPr>
          <w:rFonts w:ascii="Times New Roman" w:hAnsi="Times New Roman" w:cs="Times New Roman"/>
          <w:sz w:val="24"/>
          <w:szCs w:val="24"/>
        </w:rPr>
      </w:pPr>
      <w:r w:rsidRPr="00021561">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оформите</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в</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виде</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презентации.</w:t>
      </w:r>
      <w:r w:rsidR="006235EA">
        <w:rPr>
          <w:rFonts w:ascii="Times New Roman" w:hAnsi="Times New Roman" w:cs="Times New Roman"/>
          <w:sz w:val="24"/>
          <w:szCs w:val="24"/>
        </w:rPr>
        <w:t xml:space="preserve"> </w:t>
      </w:r>
    </w:p>
    <w:p w:rsidR="00021561" w:rsidRPr="00021561" w:rsidRDefault="00021561" w:rsidP="00021561">
      <w:pPr>
        <w:spacing w:after="0" w:line="240" w:lineRule="auto"/>
        <w:ind w:firstLine="709"/>
        <w:jc w:val="both"/>
        <w:rPr>
          <w:rFonts w:ascii="Times New Roman" w:hAnsi="Times New Roman" w:cs="Times New Roman"/>
          <w:sz w:val="24"/>
          <w:szCs w:val="24"/>
        </w:rPr>
      </w:pPr>
    </w:p>
    <w:p w:rsidR="00021561" w:rsidRPr="00021561" w:rsidRDefault="00021561" w:rsidP="00021561">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Ситуационное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Pr>
          <w:rFonts w:ascii="Times New Roman" w:hAnsi="Times New Roman" w:cs="Times New Roman"/>
          <w:sz w:val="24"/>
          <w:szCs w:val="24"/>
        </w:rPr>
        <w:t>2</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Измерение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установки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марке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методу</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идеальной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точки</w:t>
      </w:r>
      <w:r>
        <w:rPr>
          <w:rFonts w:ascii="Times New Roman" w:hAnsi="Times New Roman" w:cs="Times New Roman"/>
          <w:sz w:val="24"/>
          <w:szCs w:val="24"/>
        </w:rPr>
        <w:t>.</w:t>
      </w:r>
    </w:p>
    <w:p w:rsidR="00021561" w:rsidRDefault="00021561" w:rsidP="00021561">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В</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таблице</w:t>
      </w:r>
      <w:r w:rsidR="006235EA">
        <w:rPr>
          <w:rFonts w:ascii="Times New Roman" w:hAnsi="Times New Roman" w:cs="Times New Roman"/>
          <w:sz w:val="24"/>
          <w:szCs w:val="24"/>
        </w:rPr>
        <w:t xml:space="preserve"> </w:t>
      </w:r>
      <w:r>
        <w:rPr>
          <w:rFonts w:ascii="Times New Roman" w:hAnsi="Times New Roman" w:cs="Times New Roman"/>
          <w:sz w:val="24"/>
          <w:szCs w:val="24"/>
        </w:rPr>
        <w:t>1</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приведены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измерения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отношения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марке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безалкогольного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напитка,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проведенного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использованием</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многофакторного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метода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идеальной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точки</w:t>
      </w:r>
      <w:r>
        <w:rPr>
          <w:rFonts w:ascii="Times New Roman" w:hAnsi="Times New Roman" w:cs="Times New Roman"/>
          <w:sz w:val="24"/>
          <w:szCs w:val="24"/>
        </w:rPr>
        <w:t>.</w:t>
      </w:r>
    </w:p>
    <w:p w:rsidR="00021561" w:rsidRPr="00C2433A" w:rsidRDefault="00021561" w:rsidP="00021561">
      <w:pPr>
        <w:spacing w:after="0" w:line="240" w:lineRule="auto"/>
        <w:ind w:firstLine="709"/>
        <w:jc w:val="both"/>
        <w:rPr>
          <w:rFonts w:ascii="Times New Roman" w:hAnsi="Times New Roman" w:cs="Times New Roman"/>
          <w:sz w:val="24"/>
          <w:szCs w:val="24"/>
        </w:rPr>
      </w:pPr>
      <w:r w:rsidRPr="00021561">
        <w:rPr>
          <w:rFonts w:ascii="Times New Roman" w:hAnsi="Times New Roman" w:cs="Times New Roman"/>
          <w:sz w:val="24"/>
          <w:szCs w:val="24"/>
        </w:rPr>
        <w:t>Таблица</w:t>
      </w:r>
      <w:r w:rsidR="006235EA">
        <w:rPr>
          <w:rFonts w:ascii="Times New Roman" w:hAnsi="Times New Roman" w:cs="Times New Roman"/>
          <w:sz w:val="24"/>
          <w:szCs w:val="24"/>
        </w:rPr>
        <w:t xml:space="preserve"> </w:t>
      </w:r>
      <w:r>
        <w:rPr>
          <w:rFonts w:ascii="Times New Roman" w:hAnsi="Times New Roman" w:cs="Times New Roman"/>
          <w:sz w:val="24"/>
          <w:szCs w:val="24"/>
        </w:rPr>
        <w:t>1</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измерения</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отношения</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3171"/>
        <w:gridCol w:w="1310"/>
        <w:gridCol w:w="2363"/>
        <w:gridCol w:w="2495"/>
      </w:tblGrid>
      <w:tr w:rsidR="00021561" w:rsidRPr="00021561" w:rsidTr="00021561">
        <w:tc>
          <w:tcPr>
            <w:tcW w:w="169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both"/>
              <w:rPr>
                <w:rFonts w:ascii="Times New Roman" w:hAnsi="Times New Roman" w:cs="Times New Roman"/>
                <w:sz w:val="24"/>
                <w:szCs w:val="24"/>
              </w:rPr>
            </w:pPr>
            <w:r w:rsidRPr="00C2433A">
              <w:rPr>
                <w:rFonts w:ascii="Times New Roman" w:hAnsi="Times New Roman" w:cs="Times New Roman"/>
                <w:sz w:val="24"/>
                <w:szCs w:val="24"/>
              </w:rPr>
              <w:t>Показатель</w:t>
            </w:r>
          </w:p>
        </w:tc>
        <w:tc>
          <w:tcPr>
            <w:tcW w:w="70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both"/>
              <w:rPr>
                <w:rFonts w:ascii="Times New Roman" w:hAnsi="Times New Roman" w:cs="Times New Roman"/>
                <w:sz w:val="24"/>
                <w:szCs w:val="24"/>
              </w:rPr>
            </w:pPr>
            <w:r w:rsidRPr="00C2433A">
              <w:rPr>
                <w:rFonts w:ascii="Times New Roman" w:hAnsi="Times New Roman" w:cs="Times New Roman"/>
                <w:sz w:val="24"/>
                <w:szCs w:val="24"/>
              </w:rPr>
              <w:t>Важность</w:t>
            </w:r>
          </w:p>
        </w:tc>
        <w:tc>
          <w:tcPr>
            <w:tcW w:w="12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both"/>
              <w:rPr>
                <w:rFonts w:ascii="Times New Roman" w:hAnsi="Times New Roman" w:cs="Times New Roman"/>
                <w:sz w:val="24"/>
                <w:szCs w:val="24"/>
              </w:rPr>
            </w:pPr>
            <w:r w:rsidRPr="00C2433A">
              <w:rPr>
                <w:rFonts w:ascii="Times New Roman" w:hAnsi="Times New Roman" w:cs="Times New Roman"/>
                <w:sz w:val="24"/>
                <w:szCs w:val="24"/>
              </w:rPr>
              <w:t>Идеальная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точка</w:t>
            </w:r>
          </w:p>
        </w:tc>
        <w:tc>
          <w:tcPr>
            <w:tcW w:w="133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both"/>
              <w:rPr>
                <w:rFonts w:ascii="Times New Roman" w:hAnsi="Times New Roman" w:cs="Times New Roman"/>
                <w:sz w:val="24"/>
                <w:szCs w:val="24"/>
              </w:rPr>
            </w:pPr>
            <w:r w:rsidRPr="00C2433A">
              <w:rPr>
                <w:rFonts w:ascii="Times New Roman" w:hAnsi="Times New Roman" w:cs="Times New Roman"/>
                <w:sz w:val="24"/>
                <w:szCs w:val="24"/>
              </w:rPr>
              <w:t>Мнение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марке</w:t>
            </w:r>
          </w:p>
        </w:tc>
      </w:tr>
      <w:tr w:rsidR="00021561" w:rsidRPr="00021561" w:rsidTr="00021561">
        <w:tc>
          <w:tcPr>
            <w:tcW w:w="169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both"/>
              <w:rPr>
                <w:rFonts w:ascii="Times New Roman" w:hAnsi="Times New Roman" w:cs="Times New Roman"/>
                <w:sz w:val="24"/>
                <w:szCs w:val="24"/>
              </w:rPr>
            </w:pPr>
            <w:r w:rsidRPr="00C2433A">
              <w:rPr>
                <w:rFonts w:ascii="Times New Roman" w:hAnsi="Times New Roman" w:cs="Times New Roman"/>
                <w:sz w:val="24"/>
                <w:szCs w:val="24"/>
              </w:rPr>
              <w:t>1.</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Вкус</w:t>
            </w:r>
          </w:p>
        </w:tc>
        <w:tc>
          <w:tcPr>
            <w:tcW w:w="70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5</w:t>
            </w:r>
          </w:p>
        </w:tc>
        <w:tc>
          <w:tcPr>
            <w:tcW w:w="12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2</w:t>
            </w:r>
          </w:p>
        </w:tc>
        <w:tc>
          <w:tcPr>
            <w:tcW w:w="133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2</w:t>
            </w:r>
          </w:p>
        </w:tc>
      </w:tr>
      <w:tr w:rsidR="00021561" w:rsidRPr="00021561" w:rsidTr="00021561">
        <w:tc>
          <w:tcPr>
            <w:tcW w:w="169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both"/>
              <w:rPr>
                <w:rFonts w:ascii="Times New Roman" w:hAnsi="Times New Roman" w:cs="Times New Roman"/>
                <w:sz w:val="24"/>
                <w:szCs w:val="24"/>
              </w:rPr>
            </w:pPr>
            <w:r w:rsidRPr="00C2433A">
              <w:rPr>
                <w:rFonts w:ascii="Times New Roman" w:hAnsi="Times New Roman" w:cs="Times New Roman"/>
                <w:sz w:val="24"/>
                <w:szCs w:val="24"/>
              </w:rPr>
              <w:t>2.</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Степень</w:t>
            </w:r>
            <w:r w:rsidR="006235EA">
              <w:rPr>
                <w:rFonts w:ascii="Times New Roman" w:hAnsi="Times New Roman" w:cs="Times New Roman"/>
                <w:sz w:val="24"/>
                <w:szCs w:val="24"/>
              </w:rPr>
              <w:t xml:space="preserve"> </w:t>
            </w:r>
            <w:proofErr w:type="spellStart"/>
            <w:r w:rsidRPr="00C2433A">
              <w:rPr>
                <w:rFonts w:ascii="Times New Roman" w:hAnsi="Times New Roman" w:cs="Times New Roman"/>
                <w:sz w:val="24"/>
                <w:szCs w:val="24"/>
              </w:rPr>
              <w:t>газированности</w:t>
            </w:r>
            <w:proofErr w:type="spellEnd"/>
          </w:p>
        </w:tc>
        <w:tc>
          <w:tcPr>
            <w:tcW w:w="70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2</w:t>
            </w:r>
          </w:p>
        </w:tc>
        <w:tc>
          <w:tcPr>
            <w:tcW w:w="12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3</w:t>
            </w:r>
          </w:p>
        </w:tc>
        <w:tc>
          <w:tcPr>
            <w:tcW w:w="133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3</w:t>
            </w:r>
          </w:p>
        </w:tc>
      </w:tr>
      <w:tr w:rsidR="00021561" w:rsidRPr="00021561" w:rsidTr="00021561">
        <w:tc>
          <w:tcPr>
            <w:tcW w:w="169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both"/>
              <w:rPr>
                <w:rFonts w:ascii="Times New Roman" w:hAnsi="Times New Roman" w:cs="Times New Roman"/>
                <w:sz w:val="24"/>
                <w:szCs w:val="24"/>
              </w:rPr>
            </w:pPr>
            <w:r w:rsidRPr="00C2433A">
              <w:rPr>
                <w:rFonts w:ascii="Times New Roman" w:hAnsi="Times New Roman" w:cs="Times New Roman"/>
                <w:sz w:val="24"/>
                <w:szCs w:val="24"/>
              </w:rPr>
              <w:t>3.</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Калорийность</w:t>
            </w:r>
          </w:p>
        </w:tc>
        <w:tc>
          <w:tcPr>
            <w:tcW w:w="70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3</w:t>
            </w:r>
          </w:p>
        </w:tc>
        <w:tc>
          <w:tcPr>
            <w:tcW w:w="12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5</w:t>
            </w:r>
          </w:p>
        </w:tc>
        <w:tc>
          <w:tcPr>
            <w:tcW w:w="133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4</w:t>
            </w:r>
          </w:p>
        </w:tc>
      </w:tr>
      <w:tr w:rsidR="00021561" w:rsidRPr="00021561" w:rsidTr="00021561">
        <w:tc>
          <w:tcPr>
            <w:tcW w:w="1697"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both"/>
              <w:rPr>
                <w:rFonts w:ascii="Times New Roman" w:hAnsi="Times New Roman" w:cs="Times New Roman"/>
                <w:sz w:val="24"/>
                <w:szCs w:val="24"/>
              </w:rPr>
            </w:pPr>
            <w:r w:rsidRPr="00C2433A">
              <w:rPr>
                <w:rFonts w:ascii="Times New Roman" w:hAnsi="Times New Roman" w:cs="Times New Roman"/>
                <w:sz w:val="24"/>
                <w:szCs w:val="24"/>
              </w:rPr>
              <w:t>4.</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Цена</w:t>
            </w:r>
          </w:p>
        </w:tc>
        <w:tc>
          <w:tcPr>
            <w:tcW w:w="701"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4</w:t>
            </w:r>
          </w:p>
        </w:tc>
        <w:tc>
          <w:tcPr>
            <w:tcW w:w="1265"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5</w:t>
            </w:r>
          </w:p>
        </w:tc>
        <w:tc>
          <w:tcPr>
            <w:tcW w:w="1336" w:type="pct"/>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021561" w:rsidRPr="00C2433A" w:rsidRDefault="00021561" w:rsidP="00021561">
            <w:pPr>
              <w:spacing w:after="0" w:line="240" w:lineRule="auto"/>
              <w:jc w:val="center"/>
              <w:rPr>
                <w:rFonts w:ascii="Times New Roman" w:hAnsi="Times New Roman" w:cs="Times New Roman"/>
                <w:sz w:val="24"/>
                <w:szCs w:val="24"/>
              </w:rPr>
            </w:pPr>
            <w:r w:rsidRPr="00C2433A">
              <w:rPr>
                <w:rFonts w:ascii="Times New Roman" w:hAnsi="Times New Roman" w:cs="Times New Roman"/>
                <w:sz w:val="24"/>
                <w:szCs w:val="24"/>
              </w:rPr>
              <w:t>4</w:t>
            </w:r>
          </w:p>
        </w:tc>
      </w:tr>
    </w:tbl>
    <w:p w:rsidR="00021561" w:rsidRPr="00C2433A" w:rsidRDefault="00021561" w:rsidP="00021561">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Вычислите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отношение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марке.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Определите,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показатели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продукта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потребители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воспринимают</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сильные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стороны,</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а</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какие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слабые?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Предложите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все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возможные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изменения,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способные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улучшить</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отношение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марке.</w:t>
      </w:r>
    </w:p>
    <w:p w:rsidR="00021561" w:rsidRPr="00C2433A" w:rsidRDefault="00021561" w:rsidP="00021561">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выполнении</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следует</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пользоваться</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содержанием</w:t>
      </w:r>
      <w:r w:rsidR="006235EA">
        <w:rPr>
          <w:rFonts w:ascii="Times New Roman" w:hAnsi="Times New Roman" w:cs="Times New Roman"/>
          <w:sz w:val="24"/>
          <w:szCs w:val="24"/>
        </w:rPr>
        <w:t xml:space="preserve"> </w:t>
      </w:r>
      <w:r>
        <w:rPr>
          <w:rFonts w:ascii="Times New Roman" w:hAnsi="Times New Roman" w:cs="Times New Roman"/>
          <w:sz w:val="24"/>
          <w:szCs w:val="24"/>
        </w:rPr>
        <w:t>предыдущих</w:t>
      </w:r>
      <w:r w:rsidR="006235EA">
        <w:rPr>
          <w:rFonts w:ascii="Times New Roman" w:hAnsi="Times New Roman" w:cs="Times New Roman"/>
          <w:sz w:val="24"/>
          <w:szCs w:val="24"/>
        </w:rPr>
        <w:t xml:space="preserve"> </w:t>
      </w:r>
      <w:r>
        <w:rPr>
          <w:rFonts w:ascii="Times New Roman" w:hAnsi="Times New Roman" w:cs="Times New Roman"/>
          <w:sz w:val="24"/>
          <w:szCs w:val="24"/>
        </w:rPr>
        <w:t>тем</w:t>
      </w:r>
      <w:r w:rsidRPr="00C2433A">
        <w:rPr>
          <w:rFonts w:ascii="Times New Roman" w:hAnsi="Times New Roman" w:cs="Times New Roman"/>
          <w:sz w:val="24"/>
          <w:szCs w:val="24"/>
        </w:rPr>
        <w:t>.</w:t>
      </w:r>
    </w:p>
    <w:p w:rsidR="00021561" w:rsidRPr="00021561" w:rsidRDefault="00021561" w:rsidP="00021561">
      <w:pPr>
        <w:spacing w:after="0" w:line="240" w:lineRule="auto"/>
        <w:ind w:firstLine="709"/>
        <w:jc w:val="both"/>
        <w:rPr>
          <w:rFonts w:ascii="Times New Roman" w:hAnsi="Times New Roman" w:cs="Times New Roman"/>
          <w:sz w:val="24"/>
          <w:szCs w:val="24"/>
        </w:rPr>
      </w:pPr>
    </w:p>
    <w:p w:rsidR="00021561" w:rsidRPr="00021561" w:rsidRDefault="00021561" w:rsidP="00021561">
      <w:pPr>
        <w:spacing w:after="0" w:line="240" w:lineRule="auto"/>
        <w:ind w:firstLine="709"/>
        <w:jc w:val="both"/>
        <w:rPr>
          <w:rFonts w:ascii="Times New Roman" w:hAnsi="Times New Roman" w:cs="Times New Roman"/>
          <w:sz w:val="24"/>
          <w:szCs w:val="24"/>
        </w:rPr>
      </w:pPr>
      <w:r w:rsidRPr="00C2433A">
        <w:rPr>
          <w:rFonts w:ascii="Times New Roman" w:hAnsi="Times New Roman" w:cs="Times New Roman"/>
          <w:sz w:val="24"/>
          <w:szCs w:val="24"/>
        </w:rPr>
        <w:t>Ситуационное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Pr>
          <w:rFonts w:ascii="Times New Roman" w:hAnsi="Times New Roman" w:cs="Times New Roman"/>
          <w:sz w:val="24"/>
          <w:szCs w:val="24"/>
        </w:rPr>
        <w:t>3</w:t>
      </w:r>
      <w:r w:rsidRPr="00C2433A">
        <w:rPr>
          <w:rFonts w:ascii="Times New Roman" w:hAnsi="Times New Roman" w:cs="Times New Roman"/>
          <w:sz w:val="24"/>
          <w:szCs w:val="24"/>
        </w:rPr>
        <w:t>.</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Измерение</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установок</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с</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использованием</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многофакторных</w:t>
      </w:r>
      <w:r w:rsidR="006235EA">
        <w:rPr>
          <w:rFonts w:ascii="Times New Roman" w:hAnsi="Times New Roman" w:cs="Times New Roman"/>
          <w:sz w:val="24"/>
          <w:szCs w:val="24"/>
        </w:rPr>
        <w:t xml:space="preserve"> </w:t>
      </w:r>
      <w:r w:rsidRPr="00C2433A">
        <w:rPr>
          <w:rFonts w:ascii="Times New Roman" w:hAnsi="Times New Roman" w:cs="Times New Roman"/>
          <w:sz w:val="24"/>
          <w:szCs w:val="24"/>
        </w:rPr>
        <w:t>моделей</w:t>
      </w:r>
    </w:p>
    <w:p w:rsidR="00021561" w:rsidRPr="00021561" w:rsidRDefault="00021561" w:rsidP="00021561">
      <w:pPr>
        <w:spacing w:after="0" w:line="240" w:lineRule="auto"/>
        <w:ind w:firstLine="709"/>
        <w:jc w:val="both"/>
        <w:rPr>
          <w:rFonts w:ascii="Times New Roman" w:hAnsi="Times New Roman" w:cs="Times New Roman"/>
          <w:sz w:val="24"/>
          <w:szCs w:val="24"/>
        </w:rPr>
      </w:pPr>
      <w:r w:rsidRPr="00021561">
        <w:rPr>
          <w:rFonts w:ascii="Times New Roman" w:hAnsi="Times New Roman" w:cs="Times New Roman"/>
          <w:sz w:val="24"/>
          <w:szCs w:val="24"/>
        </w:rPr>
        <w:lastRenderedPageBreak/>
        <w:t>Сформулируйте</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10</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до</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12</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атрибутов</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(показателей)</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чипсов</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сухариков</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(снеков),</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выберите</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три</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разных</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производителя</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и</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рассчитайте</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(дегустация</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обязательна)</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свое</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отношение</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к</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свойствам</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продуктов</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методом</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идеальной</w:t>
      </w:r>
      <w:r w:rsidR="006235EA">
        <w:rPr>
          <w:rFonts w:ascii="Times New Roman" w:hAnsi="Times New Roman" w:cs="Times New Roman"/>
          <w:sz w:val="24"/>
          <w:szCs w:val="24"/>
        </w:rPr>
        <w:t xml:space="preserve"> </w:t>
      </w:r>
      <w:r w:rsidRPr="00021561">
        <w:rPr>
          <w:rFonts w:ascii="Times New Roman" w:hAnsi="Times New Roman" w:cs="Times New Roman"/>
          <w:sz w:val="24"/>
          <w:szCs w:val="24"/>
        </w:rPr>
        <w:t>точки.</w:t>
      </w:r>
    </w:p>
    <w:p w:rsidR="00021561" w:rsidRDefault="00021561" w:rsidP="000A36F3">
      <w:pPr>
        <w:spacing w:after="0" w:line="240" w:lineRule="auto"/>
        <w:ind w:firstLine="709"/>
        <w:jc w:val="both"/>
        <w:rPr>
          <w:rFonts w:ascii="Times New Roman" w:hAnsi="Times New Roman" w:cs="Times New Roman"/>
          <w:sz w:val="24"/>
          <w:szCs w:val="24"/>
        </w:rPr>
      </w:pPr>
    </w:p>
    <w:p w:rsidR="00021561" w:rsidRDefault="00021561" w:rsidP="000A36F3">
      <w:pPr>
        <w:spacing w:after="0" w:line="240" w:lineRule="auto"/>
        <w:ind w:firstLine="709"/>
        <w:jc w:val="both"/>
        <w:rPr>
          <w:rFonts w:ascii="Times New Roman" w:hAnsi="Times New Roman" w:cs="Times New Roman"/>
          <w:sz w:val="24"/>
          <w:szCs w:val="24"/>
        </w:rPr>
      </w:pPr>
    </w:p>
    <w:p w:rsidR="00F541DD" w:rsidRPr="00F541DD" w:rsidRDefault="00F541DD" w:rsidP="00F541DD">
      <w:pPr>
        <w:pStyle w:val="1"/>
        <w:spacing w:before="0" w:line="360" w:lineRule="auto"/>
        <w:ind w:firstLine="720"/>
        <w:jc w:val="center"/>
        <w:rPr>
          <w:rFonts w:ascii="Times New Roman" w:hAnsi="Times New Roman" w:cs="Times New Roman"/>
          <w:b/>
          <w:color w:val="auto"/>
          <w:sz w:val="28"/>
          <w:szCs w:val="28"/>
        </w:rPr>
      </w:pPr>
      <w:bookmarkStart w:id="10" w:name="_Toc156754699"/>
      <w:r w:rsidRPr="00F541DD">
        <w:rPr>
          <w:rFonts w:ascii="Times New Roman" w:hAnsi="Times New Roman" w:cs="Times New Roman"/>
          <w:b/>
          <w:color w:val="auto"/>
          <w:sz w:val="28"/>
          <w:szCs w:val="28"/>
        </w:rPr>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8</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00365DE6" w:rsidRPr="00365DE6">
        <w:rPr>
          <w:rFonts w:ascii="Times New Roman" w:hAnsi="Times New Roman" w:cs="Times New Roman"/>
          <w:b/>
          <w:color w:val="auto"/>
          <w:sz w:val="28"/>
          <w:szCs w:val="28"/>
        </w:rPr>
        <w:t>Выбор</w:t>
      </w:r>
      <w:r w:rsidR="006235EA">
        <w:rPr>
          <w:rFonts w:ascii="Times New Roman" w:hAnsi="Times New Roman" w:cs="Times New Roman"/>
          <w:b/>
          <w:color w:val="auto"/>
          <w:sz w:val="28"/>
          <w:szCs w:val="28"/>
        </w:rPr>
        <w:t xml:space="preserve"> </w:t>
      </w:r>
      <w:r w:rsidR="00365DE6" w:rsidRPr="00365DE6">
        <w:rPr>
          <w:rFonts w:ascii="Times New Roman" w:hAnsi="Times New Roman" w:cs="Times New Roman"/>
          <w:b/>
          <w:color w:val="auto"/>
          <w:sz w:val="28"/>
          <w:szCs w:val="28"/>
        </w:rPr>
        <w:t>целевого</w:t>
      </w:r>
      <w:r w:rsidR="006235EA">
        <w:rPr>
          <w:rFonts w:ascii="Times New Roman" w:hAnsi="Times New Roman" w:cs="Times New Roman"/>
          <w:b/>
          <w:color w:val="auto"/>
          <w:sz w:val="28"/>
          <w:szCs w:val="28"/>
        </w:rPr>
        <w:t xml:space="preserve"> </w:t>
      </w:r>
      <w:r w:rsidR="00365DE6" w:rsidRPr="00365DE6">
        <w:rPr>
          <w:rFonts w:ascii="Times New Roman" w:hAnsi="Times New Roman" w:cs="Times New Roman"/>
          <w:b/>
          <w:color w:val="auto"/>
          <w:sz w:val="28"/>
          <w:szCs w:val="28"/>
        </w:rPr>
        <w:t>сегмента</w:t>
      </w:r>
      <w:r w:rsidR="006235EA">
        <w:rPr>
          <w:rFonts w:ascii="Times New Roman" w:hAnsi="Times New Roman" w:cs="Times New Roman"/>
          <w:b/>
          <w:color w:val="auto"/>
          <w:sz w:val="28"/>
          <w:szCs w:val="28"/>
        </w:rPr>
        <w:t xml:space="preserve"> </w:t>
      </w:r>
      <w:r w:rsidR="00365DE6" w:rsidRPr="00365DE6">
        <w:rPr>
          <w:rFonts w:ascii="Times New Roman" w:hAnsi="Times New Roman" w:cs="Times New Roman"/>
          <w:b/>
          <w:color w:val="auto"/>
          <w:sz w:val="28"/>
          <w:szCs w:val="28"/>
        </w:rPr>
        <w:t>рынка</w:t>
      </w:r>
      <w:r w:rsidRPr="00F541DD">
        <w:rPr>
          <w:rFonts w:ascii="Times New Roman" w:hAnsi="Times New Roman" w:cs="Times New Roman"/>
          <w:b/>
          <w:color w:val="auto"/>
          <w:sz w:val="28"/>
          <w:szCs w:val="28"/>
        </w:rPr>
        <w:t>.</w:t>
      </w:r>
      <w:bookmarkEnd w:id="10"/>
    </w:p>
    <w:p w:rsidR="00021561" w:rsidRPr="000A36F3" w:rsidRDefault="00021561" w:rsidP="000A36F3">
      <w:pPr>
        <w:spacing w:after="0" w:line="240" w:lineRule="auto"/>
        <w:ind w:firstLine="709"/>
        <w:jc w:val="both"/>
        <w:rPr>
          <w:rFonts w:ascii="Times New Roman" w:hAnsi="Times New Roman" w:cs="Times New Roman"/>
          <w:sz w:val="24"/>
          <w:szCs w:val="24"/>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Маркетинговое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сегментирование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вскрывает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возможности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различных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котором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предстоит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выступать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продавцу.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После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этого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необходимо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решить,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сколько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следует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охватить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определить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самые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выгодные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сегменты.</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Три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варианта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охвата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воспользоваться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тремя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стратегиями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охвата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недифференцированный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дифференцированный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концентрированный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Недифференцированный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Возможно,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решится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пренебречь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различиями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сегментах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обратиться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всему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сразу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одним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тем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же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предложением.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этом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случае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концентрирует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усилия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чем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отличаются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друг</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друга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нужды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клиентов,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этих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нуждах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общее.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разрабатывает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маркетинговую</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программу,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покажутся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привлекательными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возможно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большему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числу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покупателей.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полагается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методы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массового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распределения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массовой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рекламы.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стремится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придать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образ</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превосходства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сознании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людей.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качестве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примера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недифференцированного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привести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действия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w:t>
      </w:r>
      <w:proofErr w:type="spellStart"/>
      <w:r w:rsidRPr="00365DE6">
        <w:rPr>
          <w:rFonts w:ascii="Times New Roman" w:hAnsi="Times New Roman" w:cs="Times New Roman"/>
          <w:sz w:val="24"/>
          <w:szCs w:val="24"/>
        </w:rPr>
        <w:t>Херши</w:t>
      </w:r>
      <w:proofErr w:type="spellEnd"/>
      <w:r w:rsidRPr="00365DE6">
        <w:rPr>
          <w:rFonts w:ascii="Times New Roman" w:hAnsi="Times New Roman" w:cs="Times New Roman"/>
          <w:sz w:val="24"/>
          <w:szCs w:val="24"/>
        </w:rPr>
        <w:t>»,</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которая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несколько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лет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назад</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предложила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одну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шоколада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расчете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всех.</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Недифференцированный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экономичен.</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Издержки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производству,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распространению</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рекламе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невелики.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прибегающие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недифференцированному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обычно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создают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рассчитанный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самые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крупные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рынки.</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Дифференцированный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данном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случае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решает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выступить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большинстве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даже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всех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сегментах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разрабатывает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каждого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них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отдельное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предложение.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Так,</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напомним,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корпорация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«Дженерал</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моторс»</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стремится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выпускать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автомобили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любых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кошельков,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любых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целей,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любых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лиц».</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Предлагая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соответствующие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каждого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надеется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добиться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роста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более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глубокого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проникновения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каждый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рассчитывает,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благодаря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упрочению</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позиции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нескольких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сегментах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ей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удастся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идентифицировать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сознании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потребителя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данной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товарной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категорией,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надеется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рост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повторных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покупок.</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Концентрированный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Многие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видят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себя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третью</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маркетинговую</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возможность,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особенно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привлекательную</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организаций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ограниченными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ресурсами.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Эти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концентрирует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усилия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одном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нескольких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сегментах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привести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несколько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примеров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такого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концентрированного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«Фольксваген»</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определенный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период</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сосредоточивала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свои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усилия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малолитражных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автомобилей,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w:t>
      </w:r>
      <w:proofErr w:type="spellStart"/>
      <w:r w:rsidRPr="00365DE6">
        <w:rPr>
          <w:rFonts w:ascii="Times New Roman" w:hAnsi="Times New Roman" w:cs="Times New Roman"/>
          <w:sz w:val="24"/>
          <w:szCs w:val="24"/>
        </w:rPr>
        <w:t>Хьюлетт</w:t>
      </w:r>
      <w:proofErr w:type="spellEnd"/>
      <w:r w:rsidRPr="00365DE6">
        <w:rPr>
          <w:rFonts w:ascii="Times New Roman" w:hAnsi="Times New Roman" w:cs="Times New Roman"/>
          <w:sz w:val="24"/>
          <w:szCs w:val="24"/>
        </w:rPr>
        <w:t>-Паккард»</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дорогих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калькуляторов.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обслуживаемом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лучше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других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знает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нужды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покупателей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пользуется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определенной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репутацией.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результате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специализации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области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производства,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распределения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стимулирования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добивается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экономии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ресурсов.</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Концентрированный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связан</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повышенным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уровнем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риска.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Избранный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оправдать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надежд,</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например</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потребители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могут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перестать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покупать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предлагаемого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типа.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результате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потерпит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большие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убытки.</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Выбор</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охвата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выборе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охвата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необходимо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учитывать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следующие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факторы:</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lastRenderedPageBreak/>
        <w:t>1)</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ресурсы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ограниченности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ресурсов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рациональной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оказывается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стратегия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концентрированного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маркетинга;</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2)</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степень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однородности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продукции.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Стратегия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недифференцированного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подходит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единообразных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таких,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пшеница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сталь.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могут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отличаться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друг</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друга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конструкции,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таких,</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как</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фотокамеры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автомобили,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больше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подходят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дифференцированного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концентрированного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маркетинга;</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3)</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этап</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жизненного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цикла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выходе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рынок</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новым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товаром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целесообразно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предлагать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только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один</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новинки.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этом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эффективны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недифференцированного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концентрированного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маркетинга;</w:t>
      </w:r>
    </w:p>
    <w:p w:rsidR="00365DE6" w:rsidRPr="00365DE6"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4)</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степень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однородности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у</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покупателей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одинаковые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вкусы,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они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закупают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одно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же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количество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товара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одни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же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отрезки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времени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одинаково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реагируют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одни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те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же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маркетинговые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стимулы,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уместно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использовать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стратегию</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недифференцированного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маркетинга;</w:t>
      </w:r>
    </w:p>
    <w:p w:rsidR="000A36F3" w:rsidRDefault="00365DE6" w:rsidP="00365DE6">
      <w:pPr>
        <w:spacing w:after="0" w:line="240" w:lineRule="auto"/>
        <w:ind w:firstLine="709"/>
        <w:jc w:val="both"/>
        <w:rPr>
          <w:rFonts w:ascii="Times New Roman" w:hAnsi="Times New Roman" w:cs="Times New Roman"/>
          <w:sz w:val="24"/>
          <w:szCs w:val="24"/>
        </w:rPr>
      </w:pPr>
      <w:r w:rsidRPr="00365DE6">
        <w:rPr>
          <w:rFonts w:ascii="Times New Roman" w:hAnsi="Times New Roman" w:cs="Times New Roman"/>
          <w:sz w:val="24"/>
          <w:szCs w:val="24"/>
        </w:rPr>
        <w:t>5)</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маркетинговые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конкурентов.</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конкуренты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занимаются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сегментированием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применение</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недифференцированного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оказаться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гибельным.</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конкуренты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применяют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недифференцированный</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получить</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выгоды</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использования</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концентрированного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дифференцированного</w:t>
      </w:r>
      <w:r w:rsidR="006235EA">
        <w:rPr>
          <w:rFonts w:ascii="Times New Roman" w:hAnsi="Times New Roman" w:cs="Times New Roman"/>
          <w:sz w:val="24"/>
          <w:szCs w:val="24"/>
        </w:rPr>
        <w:t xml:space="preserve"> </w:t>
      </w:r>
      <w:r w:rsidRPr="00365DE6">
        <w:rPr>
          <w:rFonts w:ascii="Times New Roman" w:hAnsi="Times New Roman" w:cs="Times New Roman"/>
          <w:sz w:val="24"/>
          <w:szCs w:val="24"/>
        </w:rPr>
        <w:t>маркетинга.</w:t>
      </w:r>
    </w:p>
    <w:p w:rsidR="00635BC4" w:rsidRDefault="00635BC4" w:rsidP="00635BC4">
      <w:pPr>
        <w:autoSpaceDE w:val="0"/>
        <w:autoSpaceDN w:val="0"/>
        <w:adjustRightInd w:val="0"/>
        <w:ind w:firstLine="540"/>
        <w:jc w:val="both"/>
        <w:rPr>
          <w:rFonts w:eastAsia="TimesNewRomanPS-BoldMT"/>
          <w:b/>
          <w:bCs/>
          <w:u w:val="single"/>
        </w:rPr>
      </w:pP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635BC4">
        <w:rPr>
          <w:rFonts w:ascii="Times New Roman" w:hAnsi="Times New Roman" w:cs="Times New Roman"/>
          <w:b/>
          <w:sz w:val="24"/>
          <w:szCs w:val="24"/>
        </w:rPr>
        <w:t>1.</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размера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целевого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фирмы</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«Омега»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четыре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этапа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определила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свой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общего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числа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первом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этапе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было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выбрано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50%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(показатель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Р1),</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втором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этапе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70%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(показатель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Р2),</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третьем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40%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(показатель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Р3),</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четвертом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60%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(показатель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Р4).</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Какую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долю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составляет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фирмы?</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Пример</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решения:</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Определим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долю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первом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разделении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Д1</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Р1,</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Д1</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50%.</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Определим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долю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втором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разделении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Д2</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Д1</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Р2</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100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35%.</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Определим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долю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третьем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разделении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Д1</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Д2</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Р3</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100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14%.</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четвёртом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разделении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рыночная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доля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Д4</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Д3</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Р4</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100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8,4%</w:t>
      </w:r>
    </w:p>
    <w:p w:rsidR="00635BC4" w:rsidRPr="00635BC4" w:rsidRDefault="00635BC4" w:rsidP="00635BC4">
      <w:pPr>
        <w:spacing w:after="0" w:line="240" w:lineRule="auto"/>
        <w:ind w:firstLine="709"/>
        <w:jc w:val="both"/>
        <w:rPr>
          <w:rFonts w:ascii="Times New Roman" w:hAnsi="Times New Roman" w:cs="Times New Roman"/>
          <w:sz w:val="24"/>
          <w:szCs w:val="24"/>
        </w:rPr>
      </w:pP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Выполнить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самостоятельно:</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Страховая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компания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«Гарант»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четыре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этапа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определила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свой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первом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этапе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было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выбрано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50%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втором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этапе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75%,</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третьем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60%,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четвертом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50%.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Какую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долю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составляет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целевой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фирмы?</w:t>
      </w:r>
    </w:p>
    <w:p w:rsidR="00635BC4" w:rsidRDefault="00635BC4" w:rsidP="00635BC4">
      <w:pPr>
        <w:autoSpaceDE w:val="0"/>
        <w:autoSpaceDN w:val="0"/>
        <w:adjustRightInd w:val="0"/>
        <w:ind w:firstLine="540"/>
        <w:jc w:val="both"/>
        <w:rPr>
          <w:rFonts w:eastAsia="TimesNewRomanPSMT"/>
        </w:rPr>
      </w:pP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635BC4">
        <w:rPr>
          <w:rFonts w:ascii="Times New Roman" w:hAnsi="Times New Roman" w:cs="Times New Roman"/>
          <w:b/>
          <w:sz w:val="24"/>
          <w:szCs w:val="24"/>
        </w:rPr>
        <w:t>2.</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Сегментирование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основе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АВС-анализа</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АВС-анализ</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позволяет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классифицировать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соответствии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значением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объективно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оценить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важность.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Разбивка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покупателей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группы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позволит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более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эффективно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сориентировать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маркетинговые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усилия.</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Определим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привлекательные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«Сдобри»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основе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АВС-анализа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Клиентами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предприятия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оптовой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торговли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«Сдобри»,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снабжающего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розничную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торговлю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майонезом,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являются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продуктовые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магазины,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супермаркеты,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ларьки,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палатки,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отделы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крупных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универсальных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магазинах,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кафе,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бары,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рестораны.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делает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ставку</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недифференцированный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массовый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Однако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значение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отдельных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«Сдобри»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различно,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отражают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данные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таблицы.</w:t>
      </w:r>
    </w:p>
    <w:p w:rsidR="00635BC4" w:rsidRPr="00635BC4" w:rsidRDefault="00635BC4" w:rsidP="00635BC4">
      <w:pPr>
        <w:spacing w:after="0" w:line="240" w:lineRule="auto"/>
        <w:ind w:firstLine="709"/>
        <w:jc w:val="both"/>
        <w:rPr>
          <w:rFonts w:ascii="Times New Roman" w:hAnsi="Times New Roman" w:cs="Times New Roman"/>
          <w:sz w:val="24"/>
          <w:szCs w:val="24"/>
        </w:rPr>
      </w:pPr>
    </w:p>
    <w:tbl>
      <w:tblPr>
        <w:tblStyle w:val="a5"/>
        <w:tblW w:w="0" w:type="auto"/>
        <w:tblLook w:val="01E0" w:firstRow="1" w:lastRow="1" w:firstColumn="1" w:lastColumn="1" w:noHBand="0" w:noVBand="0"/>
      </w:tblPr>
      <w:tblGrid>
        <w:gridCol w:w="1755"/>
        <w:gridCol w:w="1835"/>
        <w:gridCol w:w="2023"/>
        <w:gridCol w:w="1869"/>
        <w:gridCol w:w="1863"/>
      </w:tblGrid>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сегмент</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Потребление</w:t>
            </w:r>
            <w:r w:rsidR="006235EA">
              <w:rPr>
                <w:rFonts w:eastAsia="TimesNewRomanPSMT"/>
              </w:rPr>
              <w:t xml:space="preserve"> </w:t>
            </w:r>
            <w:r>
              <w:rPr>
                <w:rFonts w:eastAsia="TimesNewRomanPSMT"/>
              </w:rPr>
              <w:t>майонеза,</w:t>
            </w:r>
            <w:r w:rsidR="006235EA">
              <w:rPr>
                <w:rFonts w:eastAsia="TimesNewRomanPSMT"/>
              </w:rPr>
              <w:t xml:space="preserve"> </w:t>
            </w:r>
            <w:r>
              <w:rPr>
                <w:rFonts w:eastAsia="TimesNewRomanPSMT"/>
              </w:rPr>
              <w:t>%</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Емкость</w:t>
            </w:r>
            <w:r w:rsidR="006235EA">
              <w:rPr>
                <w:rFonts w:eastAsia="TimesNewRomanPSMT"/>
              </w:rPr>
              <w:t xml:space="preserve"> </w:t>
            </w:r>
            <w:r>
              <w:rPr>
                <w:rFonts w:eastAsia="TimesNewRomanPSMT"/>
              </w:rPr>
              <w:t>потребительского</w:t>
            </w:r>
            <w:r w:rsidR="006235EA">
              <w:rPr>
                <w:rFonts w:eastAsia="TimesNewRomanPSMT"/>
              </w:rPr>
              <w:t xml:space="preserve"> </w:t>
            </w:r>
            <w:r>
              <w:rPr>
                <w:rFonts w:eastAsia="TimesNewRomanPSMT"/>
              </w:rPr>
              <w:t>сегмента,</w:t>
            </w:r>
            <w:r w:rsidR="006235EA">
              <w:rPr>
                <w:rFonts w:eastAsia="TimesNewRomanPSMT"/>
              </w:rPr>
              <w:t xml:space="preserve"> </w:t>
            </w:r>
            <w:r>
              <w:rPr>
                <w:rFonts w:eastAsia="TimesNewRomanPSMT"/>
              </w:rPr>
              <w:t>%</w:t>
            </w:r>
          </w:p>
        </w:tc>
        <w:tc>
          <w:tcPr>
            <w:tcW w:w="1902" w:type="dxa"/>
          </w:tcPr>
          <w:p w:rsidR="00635BC4" w:rsidRDefault="00635BC4" w:rsidP="00DF2E55">
            <w:pPr>
              <w:autoSpaceDE w:val="0"/>
              <w:autoSpaceDN w:val="0"/>
              <w:adjustRightInd w:val="0"/>
              <w:jc w:val="both"/>
              <w:rPr>
                <w:rFonts w:eastAsia="TimesNewRomanPSMT"/>
              </w:rPr>
            </w:pPr>
            <w:r>
              <w:rPr>
                <w:rFonts w:eastAsia="TimesNewRomanPSMT"/>
              </w:rPr>
              <w:t>Интенсивность</w:t>
            </w:r>
            <w:r w:rsidR="006235EA">
              <w:rPr>
                <w:rFonts w:eastAsia="TimesNewRomanPSMT"/>
              </w:rPr>
              <w:t xml:space="preserve"> </w:t>
            </w:r>
            <w:r>
              <w:rPr>
                <w:rFonts w:eastAsia="TimesNewRomanPSMT"/>
              </w:rPr>
              <w:t>потребления</w:t>
            </w:r>
          </w:p>
        </w:tc>
        <w:tc>
          <w:tcPr>
            <w:tcW w:w="1899" w:type="dxa"/>
          </w:tcPr>
          <w:p w:rsidR="00635BC4" w:rsidRDefault="00635BC4" w:rsidP="00DF2E55">
            <w:pPr>
              <w:autoSpaceDE w:val="0"/>
              <w:autoSpaceDN w:val="0"/>
              <w:adjustRightInd w:val="0"/>
              <w:jc w:val="both"/>
              <w:rPr>
                <w:rFonts w:eastAsia="TimesNewRomanPSMT"/>
              </w:rPr>
            </w:pPr>
            <w:r>
              <w:rPr>
                <w:rFonts w:eastAsia="TimesNewRomanPSMT"/>
              </w:rPr>
              <w:t>Удельная</w:t>
            </w:r>
            <w:r w:rsidR="006235EA">
              <w:rPr>
                <w:rFonts w:eastAsia="TimesNewRomanPSMT"/>
              </w:rPr>
              <w:t xml:space="preserve"> </w:t>
            </w:r>
            <w:r>
              <w:rPr>
                <w:rFonts w:eastAsia="TimesNewRomanPSMT"/>
              </w:rPr>
              <w:t>интенсивность</w:t>
            </w:r>
            <w:r w:rsidR="006235EA">
              <w:rPr>
                <w:rFonts w:eastAsia="TimesNewRomanPSMT"/>
              </w:rPr>
              <w:t xml:space="preserve"> </w:t>
            </w:r>
            <w:proofErr w:type="spellStart"/>
            <w:r>
              <w:rPr>
                <w:rFonts w:eastAsia="TimesNewRomanPSMT"/>
              </w:rPr>
              <w:t>потребеления</w:t>
            </w:r>
            <w:proofErr w:type="spellEnd"/>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1</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17</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3</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2</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19</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2</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lastRenderedPageBreak/>
              <w:t>3</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24</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1</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4</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8</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20</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5</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9</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10</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6</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11</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7</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7</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2</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29</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8</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4</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17</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9</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6</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11</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bl>
    <w:p w:rsidR="00635BC4" w:rsidRDefault="00635BC4" w:rsidP="00635BC4">
      <w:pPr>
        <w:autoSpaceDE w:val="0"/>
        <w:autoSpaceDN w:val="0"/>
        <w:adjustRightInd w:val="0"/>
        <w:ind w:firstLine="540"/>
        <w:jc w:val="both"/>
        <w:rPr>
          <w:rFonts w:eastAsia="TimesNewRomanPSMT"/>
        </w:rPr>
      </w:pP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Определим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интенсивность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майонеза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сегментами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(потребление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майонеза/емкость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заполнив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соответствующий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столбец</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таблицы.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Суммарная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интенсивность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40,46.</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Определим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удельную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интенсивность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(интенсивность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майонеза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потребителей/интенсивность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потребления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майонеза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всеми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сегментами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100).</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Полученные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данные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сгруппировать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зонам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эффективности: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группа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привлекательные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группа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менее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привлекательные,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группа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непривлекательные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сегменты.</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Таким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образом,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эффективными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будут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1,2,3.</w:t>
      </w:r>
    </w:p>
    <w:p w:rsidR="00635BC4" w:rsidRPr="00635BC4" w:rsidRDefault="00635BC4" w:rsidP="00635BC4">
      <w:pPr>
        <w:spacing w:after="0" w:line="240" w:lineRule="auto"/>
        <w:ind w:firstLine="709"/>
        <w:jc w:val="both"/>
        <w:rPr>
          <w:rFonts w:ascii="Times New Roman" w:hAnsi="Times New Roman" w:cs="Times New Roman"/>
          <w:sz w:val="24"/>
          <w:szCs w:val="24"/>
        </w:rPr>
      </w:pP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Выполнить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самостоятельно.</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Фирма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«Мельник»,</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снабжающая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розничную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торговлю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мукой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высшего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сорта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упаковке,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делает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ставку</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недифференцированный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массовый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маркетинг.</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Однако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значение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отдельных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эффективной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деятельности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«Мельник»</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различно.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АВС-анализ</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позволяет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классифицировать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соответствии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значением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объективно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оценить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важность.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Определите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наиболее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привлекательные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фирмы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«Мельник»</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основе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АВС-анализа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w:t>
      </w:r>
    </w:p>
    <w:p w:rsidR="00635BC4" w:rsidRPr="00635BC4" w:rsidRDefault="00635BC4" w:rsidP="00635BC4">
      <w:pPr>
        <w:spacing w:after="0" w:line="240" w:lineRule="auto"/>
        <w:ind w:firstLine="709"/>
        <w:jc w:val="both"/>
        <w:rPr>
          <w:rFonts w:ascii="Times New Roman" w:hAnsi="Times New Roman" w:cs="Times New Roman"/>
          <w:sz w:val="24"/>
          <w:szCs w:val="24"/>
        </w:rPr>
      </w:pPr>
    </w:p>
    <w:tbl>
      <w:tblPr>
        <w:tblStyle w:val="a5"/>
        <w:tblW w:w="0" w:type="auto"/>
        <w:tblLook w:val="01E0" w:firstRow="1" w:lastRow="1" w:firstColumn="1" w:lastColumn="1" w:noHBand="0" w:noVBand="0"/>
      </w:tblPr>
      <w:tblGrid>
        <w:gridCol w:w="1755"/>
        <w:gridCol w:w="1835"/>
        <w:gridCol w:w="2023"/>
        <w:gridCol w:w="1869"/>
        <w:gridCol w:w="1863"/>
      </w:tblGrid>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сегмент</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Потребление</w:t>
            </w:r>
            <w:r w:rsidR="006235EA">
              <w:rPr>
                <w:rFonts w:eastAsia="TimesNewRomanPSMT"/>
              </w:rPr>
              <w:t xml:space="preserve"> </w:t>
            </w:r>
            <w:r>
              <w:rPr>
                <w:rFonts w:eastAsia="TimesNewRomanPSMT"/>
              </w:rPr>
              <w:t>муки,</w:t>
            </w:r>
            <w:r w:rsidR="006235EA">
              <w:rPr>
                <w:rFonts w:eastAsia="TimesNewRomanPSMT"/>
              </w:rPr>
              <w:t xml:space="preserve"> </w:t>
            </w:r>
            <w:r>
              <w:rPr>
                <w:rFonts w:eastAsia="TimesNewRomanPSMT"/>
              </w:rPr>
              <w:t>%</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Емкость</w:t>
            </w:r>
            <w:r w:rsidR="006235EA">
              <w:rPr>
                <w:rFonts w:eastAsia="TimesNewRomanPSMT"/>
              </w:rPr>
              <w:t xml:space="preserve"> </w:t>
            </w:r>
            <w:r>
              <w:rPr>
                <w:rFonts w:eastAsia="TimesNewRomanPSMT"/>
              </w:rPr>
              <w:t>потребительского</w:t>
            </w:r>
            <w:r w:rsidR="006235EA">
              <w:rPr>
                <w:rFonts w:eastAsia="TimesNewRomanPSMT"/>
              </w:rPr>
              <w:t xml:space="preserve"> </w:t>
            </w:r>
            <w:r>
              <w:rPr>
                <w:rFonts w:eastAsia="TimesNewRomanPSMT"/>
              </w:rPr>
              <w:t>сегмента,</w:t>
            </w:r>
            <w:r w:rsidR="006235EA">
              <w:rPr>
                <w:rFonts w:eastAsia="TimesNewRomanPSMT"/>
              </w:rPr>
              <w:t xml:space="preserve"> </w:t>
            </w:r>
            <w:r>
              <w:rPr>
                <w:rFonts w:eastAsia="TimesNewRomanPSMT"/>
              </w:rPr>
              <w:t>%</w:t>
            </w:r>
          </w:p>
        </w:tc>
        <w:tc>
          <w:tcPr>
            <w:tcW w:w="1902" w:type="dxa"/>
          </w:tcPr>
          <w:p w:rsidR="00635BC4" w:rsidRDefault="00635BC4" w:rsidP="00DF2E55">
            <w:pPr>
              <w:autoSpaceDE w:val="0"/>
              <w:autoSpaceDN w:val="0"/>
              <w:adjustRightInd w:val="0"/>
              <w:jc w:val="both"/>
              <w:rPr>
                <w:rFonts w:eastAsia="TimesNewRomanPSMT"/>
              </w:rPr>
            </w:pPr>
            <w:r>
              <w:rPr>
                <w:rFonts w:eastAsia="TimesNewRomanPSMT"/>
              </w:rPr>
              <w:t>Интенсивность</w:t>
            </w:r>
            <w:r w:rsidR="006235EA">
              <w:rPr>
                <w:rFonts w:eastAsia="TimesNewRomanPSMT"/>
              </w:rPr>
              <w:t xml:space="preserve"> </w:t>
            </w:r>
            <w:r>
              <w:rPr>
                <w:rFonts w:eastAsia="TimesNewRomanPSMT"/>
              </w:rPr>
              <w:t>потребления</w:t>
            </w:r>
          </w:p>
        </w:tc>
        <w:tc>
          <w:tcPr>
            <w:tcW w:w="1899" w:type="dxa"/>
          </w:tcPr>
          <w:p w:rsidR="00635BC4" w:rsidRDefault="00635BC4" w:rsidP="00DF2E55">
            <w:pPr>
              <w:autoSpaceDE w:val="0"/>
              <w:autoSpaceDN w:val="0"/>
              <w:adjustRightInd w:val="0"/>
              <w:jc w:val="both"/>
              <w:rPr>
                <w:rFonts w:eastAsia="TimesNewRomanPSMT"/>
              </w:rPr>
            </w:pPr>
            <w:r>
              <w:rPr>
                <w:rFonts w:eastAsia="TimesNewRomanPSMT"/>
              </w:rPr>
              <w:t>Удельная</w:t>
            </w:r>
            <w:r w:rsidR="006235EA">
              <w:rPr>
                <w:rFonts w:eastAsia="TimesNewRomanPSMT"/>
              </w:rPr>
              <w:t xml:space="preserve"> </w:t>
            </w:r>
            <w:r>
              <w:rPr>
                <w:rFonts w:eastAsia="TimesNewRomanPSMT"/>
              </w:rPr>
              <w:t>интенсивность</w:t>
            </w:r>
            <w:r w:rsidR="006235EA">
              <w:rPr>
                <w:rFonts w:eastAsia="TimesNewRomanPSMT"/>
              </w:rPr>
              <w:t xml:space="preserve"> </w:t>
            </w:r>
            <w:proofErr w:type="spellStart"/>
            <w:r>
              <w:rPr>
                <w:rFonts w:eastAsia="TimesNewRomanPSMT"/>
              </w:rPr>
              <w:t>потребеления</w:t>
            </w:r>
            <w:proofErr w:type="spellEnd"/>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1</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20</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2</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2</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15</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30</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3</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17</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20</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4</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10</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1</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5</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14</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6</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6</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9</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9</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7</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3</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27</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8</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5</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19</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r w:rsidR="00635BC4" w:rsidTr="00DF2E55">
        <w:tc>
          <w:tcPr>
            <w:tcW w:w="1838" w:type="dxa"/>
          </w:tcPr>
          <w:p w:rsidR="00635BC4" w:rsidRDefault="00635BC4" w:rsidP="00DF2E55">
            <w:pPr>
              <w:autoSpaceDE w:val="0"/>
              <w:autoSpaceDN w:val="0"/>
              <w:adjustRightInd w:val="0"/>
              <w:jc w:val="both"/>
              <w:rPr>
                <w:rFonts w:eastAsia="TimesNewRomanPSMT"/>
              </w:rPr>
            </w:pPr>
            <w:r>
              <w:rPr>
                <w:rFonts w:eastAsia="TimesNewRomanPSMT"/>
              </w:rPr>
              <w:t>9</w:t>
            </w:r>
          </w:p>
        </w:tc>
        <w:tc>
          <w:tcPr>
            <w:tcW w:w="1883" w:type="dxa"/>
          </w:tcPr>
          <w:p w:rsidR="00635BC4" w:rsidRDefault="00635BC4" w:rsidP="00DF2E55">
            <w:pPr>
              <w:autoSpaceDE w:val="0"/>
              <w:autoSpaceDN w:val="0"/>
              <w:adjustRightInd w:val="0"/>
              <w:jc w:val="both"/>
              <w:rPr>
                <w:rFonts w:eastAsia="TimesNewRomanPSMT"/>
              </w:rPr>
            </w:pPr>
            <w:r>
              <w:rPr>
                <w:rFonts w:eastAsia="TimesNewRomanPSMT"/>
              </w:rPr>
              <w:t>7</w:t>
            </w:r>
          </w:p>
        </w:tc>
        <w:tc>
          <w:tcPr>
            <w:tcW w:w="2049" w:type="dxa"/>
          </w:tcPr>
          <w:p w:rsidR="00635BC4" w:rsidRDefault="00635BC4" w:rsidP="00DF2E55">
            <w:pPr>
              <w:autoSpaceDE w:val="0"/>
              <w:autoSpaceDN w:val="0"/>
              <w:adjustRightInd w:val="0"/>
              <w:jc w:val="both"/>
              <w:rPr>
                <w:rFonts w:eastAsia="TimesNewRomanPSMT"/>
              </w:rPr>
            </w:pPr>
            <w:r>
              <w:rPr>
                <w:rFonts w:eastAsia="TimesNewRomanPSMT"/>
              </w:rPr>
              <w:t>13</w:t>
            </w:r>
          </w:p>
        </w:tc>
        <w:tc>
          <w:tcPr>
            <w:tcW w:w="1902" w:type="dxa"/>
          </w:tcPr>
          <w:p w:rsidR="00635BC4" w:rsidRDefault="00635BC4" w:rsidP="00DF2E55">
            <w:pPr>
              <w:autoSpaceDE w:val="0"/>
              <w:autoSpaceDN w:val="0"/>
              <w:adjustRightInd w:val="0"/>
              <w:jc w:val="both"/>
              <w:rPr>
                <w:rFonts w:eastAsia="TimesNewRomanPSMT"/>
              </w:rPr>
            </w:pPr>
          </w:p>
        </w:tc>
        <w:tc>
          <w:tcPr>
            <w:tcW w:w="1899" w:type="dxa"/>
          </w:tcPr>
          <w:p w:rsidR="00635BC4" w:rsidRDefault="00635BC4" w:rsidP="00DF2E55">
            <w:pPr>
              <w:autoSpaceDE w:val="0"/>
              <w:autoSpaceDN w:val="0"/>
              <w:adjustRightInd w:val="0"/>
              <w:jc w:val="both"/>
              <w:rPr>
                <w:rFonts w:eastAsia="TimesNewRomanPSMT"/>
              </w:rPr>
            </w:pPr>
          </w:p>
        </w:tc>
      </w:tr>
    </w:tbl>
    <w:p w:rsidR="00635BC4" w:rsidRPr="00635BC4" w:rsidRDefault="00635BC4" w:rsidP="00635BC4">
      <w:pPr>
        <w:spacing w:after="0" w:line="240" w:lineRule="auto"/>
        <w:ind w:firstLine="709"/>
        <w:jc w:val="both"/>
        <w:rPr>
          <w:rFonts w:ascii="Times New Roman" w:hAnsi="Times New Roman" w:cs="Times New Roman"/>
          <w:sz w:val="24"/>
          <w:szCs w:val="24"/>
        </w:rPr>
      </w:pPr>
    </w:p>
    <w:p w:rsidR="00635BC4" w:rsidRPr="00635BC4" w:rsidRDefault="00635BC4" w:rsidP="00635BC4">
      <w:pPr>
        <w:spacing w:after="0" w:line="240" w:lineRule="auto"/>
        <w:ind w:firstLine="709"/>
        <w:jc w:val="both"/>
        <w:rPr>
          <w:rFonts w:ascii="Times New Roman" w:hAnsi="Times New Roman" w:cs="Times New Roman"/>
          <w:sz w:val="24"/>
          <w:szCs w:val="24"/>
        </w:rPr>
      </w:pP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635BC4">
        <w:rPr>
          <w:rFonts w:ascii="Times New Roman" w:hAnsi="Times New Roman" w:cs="Times New Roman"/>
          <w:b/>
          <w:sz w:val="24"/>
          <w:szCs w:val="24"/>
        </w:rPr>
        <w:t>3.</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Критерии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сегментирования</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1.</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Компания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планирует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реализовывать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замороженные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полуфабрикаты.</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2.</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Компания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планирует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реализовывать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готовые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холодные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закуски.</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3.</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Открывается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новый</w:t>
      </w:r>
      <w:r w:rsidR="006235EA">
        <w:rPr>
          <w:rFonts w:ascii="Times New Roman" w:hAnsi="Times New Roman" w:cs="Times New Roman"/>
          <w:sz w:val="24"/>
          <w:szCs w:val="24"/>
        </w:rPr>
        <w:t xml:space="preserve"> </w:t>
      </w:r>
      <w:proofErr w:type="spellStart"/>
      <w:r w:rsidRPr="00635BC4">
        <w:rPr>
          <w:rFonts w:ascii="Times New Roman" w:hAnsi="Times New Roman" w:cs="Times New Roman"/>
          <w:sz w:val="24"/>
          <w:szCs w:val="24"/>
        </w:rPr>
        <w:t>спа</w:t>
      </w:r>
      <w:proofErr w:type="spellEnd"/>
      <w:r w:rsidRPr="00635BC4">
        <w:rPr>
          <w:rFonts w:ascii="Times New Roman" w:hAnsi="Times New Roman" w:cs="Times New Roman"/>
          <w:sz w:val="24"/>
          <w:szCs w:val="24"/>
        </w:rPr>
        <w:t>-салон.</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4.</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Планируется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открыть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гостиницу</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домашних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животных.</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1)</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Укажите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менее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5</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потребительского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котором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реализуется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аналогичная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продукция.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сегментирования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воспользоваться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следующими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критериями:</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1.</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Социально-демографические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характеристики</w:t>
      </w:r>
    </w:p>
    <w:p w:rsidR="00635BC4" w:rsidRPr="00635BC4" w:rsidRDefault="00635BC4" w:rsidP="00635BC4">
      <w:pPr>
        <w:tabs>
          <w:tab w:val="num" w:pos="-36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Возрастные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категории</w:t>
      </w:r>
    </w:p>
    <w:p w:rsidR="00635BC4" w:rsidRPr="00635BC4" w:rsidRDefault="00635BC4" w:rsidP="00635BC4">
      <w:pPr>
        <w:tabs>
          <w:tab w:val="num" w:pos="-36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Пол</w:t>
      </w:r>
    </w:p>
    <w:p w:rsidR="00635BC4" w:rsidRPr="00635BC4" w:rsidRDefault="00635BC4" w:rsidP="00635BC4">
      <w:pPr>
        <w:tabs>
          <w:tab w:val="num" w:pos="-36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Уровень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образования</w:t>
      </w:r>
    </w:p>
    <w:p w:rsidR="00635BC4" w:rsidRPr="00635BC4" w:rsidRDefault="00635BC4" w:rsidP="00635BC4">
      <w:pPr>
        <w:tabs>
          <w:tab w:val="num" w:pos="-36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Наличие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детей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пол</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возраст)</w:t>
      </w:r>
    </w:p>
    <w:p w:rsidR="00635BC4" w:rsidRPr="00635BC4" w:rsidRDefault="00635BC4" w:rsidP="00635BC4">
      <w:pPr>
        <w:tabs>
          <w:tab w:val="num" w:pos="-36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Дифференциация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доходов</w:t>
      </w:r>
    </w:p>
    <w:p w:rsidR="00635BC4" w:rsidRPr="00635BC4" w:rsidRDefault="00635BC4" w:rsidP="00635BC4">
      <w:pPr>
        <w:tabs>
          <w:tab w:val="num" w:pos="-36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Социальная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группа</w:t>
      </w:r>
    </w:p>
    <w:p w:rsidR="00635BC4" w:rsidRPr="00635BC4" w:rsidRDefault="00635BC4" w:rsidP="00635BC4">
      <w:pPr>
        <w:tabs>
          <w:tab w:val="num" w:pos="-36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lastRenderedPageBreak/>
        <w:t>Профессия</w:t>
      </w:r>
    </w:p>
    <w:p w:rsidR="00635BC4" w:rsidRPr="00635BC4" w:rsidRDefault="00635BC4" w:rsidP="00635BC4">
      <w:pPr>
        <w:tabs>
          <w:tab w:val="num" w:pos="-36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Способ</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проведения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досуга</w:t>
      </w:r>
    </w:p>
    <w:p w:rsidR="00635BC4" w:rsidRPr="00635BC4" w:rsidRDefault="00635BC4" w:rsidP="00635BC4">
      <w:pPr>
        <w:tabs>
          <w:tab w:val="num" w:pos="-36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Отношение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жизни</w:t>
      </w:r>
    </w:p>
    <w:p w:rsidR="00635BC4" w:rsidRPr="00635BC4" w:rsidRDefault="00635BC4" w:rsidP="00635BC4">
      <w:pPr>
        <w:spacing w:after="0" w:line="240" w:lineRule="auto"/>
        <w:ind w:firstLine="709"/>
        <w:jc w:val="both"/>
        <w:rPr>
          <w:rFonts w:ascii="Times New Roman" w:hAnsi="Times New Roman" w:cs="Times New Roman"/>
          <w:sz w:val="24"/>
          <w:szCs w:val="24"/>
        </w:rPr>
      </w:pP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2.</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Стиль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жизни</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которыми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руководят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Они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тратят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деньги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связи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своими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потребностями,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предпочтениями.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беднейшие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слои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населения,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без</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образования.</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Б</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которыми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руководят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внешние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Совершая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эти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люди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заботятся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что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подумают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об</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этом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другие.</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которыми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руководят</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внутренние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факторы.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прежде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всего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важны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собственные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желания.</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3.</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Удовлетворенность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тем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продуктом,</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который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сейчас</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потребляют</w:t>
      </w:r>
    </w:p>
    <w:p w:rsidR="00635BC4" w:rsidRPr="00635BC4" w:rsidRDefault="00635BC4" w:rsidP="00635BC4">
      <w:pPr>
        <w:tabs>
          <w:tab w:val="num" w:pos="-54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Очень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удовлетворен</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(высокая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степень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лояльности)</w:t>
      </w:r>
    </w:p>
    <w:p w:rsidR="00635BC4" w:rsidRPr="00635BC4" w:rsidRDefault="00635BC4" w:rsidP="00635BC4">
      <w:pPr>
        <w:tabs>
          <w:tab w:val="num" w:pos="-540"/>
        </w:tabs>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Средне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удовлетворен</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(низкая</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степень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лояльности)</w:t>
      </w:r>
    </w:p>
    <w:p w:rsidR="00635BC4" w:rsidRPr="00635BC4" w:rsidRDefault="00635BC4" w:rsidP="00635BC4">
      <w:pPr>
        <w:tabs>
          <w:tab w:val="num" w:pos="-540"/>
        </w:tabs>
        <w:spacing w:after="0" w:line="240" w:lineRule="auto"/>
        <w:ind w:firstLine="709"/>
        <w:jc w:val="both"/>
        <w:rPr>
          <w:rFonts w:ascii="Times New Roman" w:hAnsi="Times New Roman" w:cs="Times New Roman"/>
          <w:sz w:val="24"/>
          <w:szCs w:val="24"/>
        </w:rPr>
      </w:pPr>
      <w:proofErr w:type="spellStart"/>
      <w:r w:rsidRPr="00635BC4">
        <w:rPr>
          <w:rFonts w:ascii="Times New Roman" w:hAnsi="Times New Roman" w:cs="Times New Roman"/>
          <w:sz w:val="24"/>
          <w:szCs w:val="24"/>
        </w:rPr>
        <w:t>Неудовлетворен</w:t>
      </w:r>
      <w:proofErr w:type="spellEnd"/>
      <w:r w:rsidR="006235EA">
        <w:rPr>
          <w:rFonts w:ascii="Times New Roman" w:hAnsi="Times New Roman" w:cs="Times New Roman"/>
          <w:sz w:val="24"/>
          <w:szCs w:val="24"/>
        </w:rPr>
        <w:t xml:space="preserve"> </w:t>
      </w:r>
      <w:r w:rsidRPr="00635BC4">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лоялен</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вообще)</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2)</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Охарактеризуйте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особенности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каждого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покупательскую</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способность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мотивы</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покупки.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Заполните</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таблицу,</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и</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познакомившись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образцом:</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Пример</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решения:</w:t>
      </w: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характеристика</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рыночных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сегментов</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приобретающих</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МП3-плейеры.</w:t>
      </w:r>
    </w:p>
    <w:p w:rsidR="00635BC4" w:rsidRPr="00635BC4" w:rsidRDefault="00635BC4" w:rsidP="00635BC4">
      <w:pPr>
        <w:spacing w:after="0" w:line="240" w:lineRule="auto"/>
        <w:ind w:firstLine="709"/>
        <w:jc w:val="both"/>
        <w:rPr>
          <w:rFonts w:ascii="Times New Roman" w:hAnsi="Times New Roman" w:cs="Times New Roman"/>
          <w:sz w:val="24"/>
          <w:szCs w:val="24"/>
        </w:rPr>
      </w:pPr>
    </w:p>
    <w:tbl>
      <w:tblPr>
        <w:tblStyle w:val="a5"/>
        <w:tblW w:w="9776" w:type="dxa"/>
        <w:tblLook w:val="01E0" w:firstRow="1" w:lastRow="1" w:firstColumn="1" w:lastColumn="1" w:noHBand="0" w:noVBand="0"/>
      </w:tblPr>
      <w:tblGrid>
        <w:gridCol w:w="1759"/>
        <w:gridCol w:w="1863"/>
        <w:gridCol w:w="1857"/>
        <w:gridCol w:w="1987"/>
        <w:gridCol w:w="2310"/>
      </w:tblGrid>
      <w:tr w:rsidR="00635BC4" w:rsidTr="00635BC4">
        <w:tc>
          <w:tcPr>
            <w:tcW w:w="175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1</w:t>
            </w:r>
          </w:p>
        </w:tc>
        <w:tc>
          <w:tcPr>
            <w:tcW w:w="1863"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color w:val="000000"/>
              </w:rPr>
              <w:t>Характеристика</w:t>
            </w:r>
            <w:r w:rsidR="006235EA">
              <w:rPr>
                <w:rFonts w:eastAsia="TimesNewRomanPSMT"/>
                <w:color w:val="000000"/>
              </w:rPr>
              <w:t xml:space="preserve"> </w:t>
            </w:r>
            <w:r w:rsidRPr="00B54586">
              <w:rPr>
                <w:rFonts w:eastAsia="TimesNewRomanPSMT"/>
                <w:color w:val="000000"/>
              </w:rPr>
              <w:t>потребителей</w:t>
            </w:r>
          </w:p>
        </w:tc>
        <w:tc>
          <w:tcPr>
            <w:tcW w:w="1857"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color w:val="000000"/>
              </w:rPr>
              <w:t>Мотивы</w:t>
            </w:r>
            <w:r w:rsidR="006235EA">
              <w:rPr>
                <w:rFonts w:eastAsia="TimesNewRomanPSMT"/>
                <w:color w:val="000000"/>
              </w:rPr>
              <w:t xml:space="preserve"> </w:t>
            </w:r>
            <w:r w:rsidRPr="00B54586">
              <w:rPr>
                <w:rFonts w:eastAsia="TimesNewRomanPSMT"/>
                <w:color w:val="000000"/>
              </w:rPr>
              <w:t>покупки</w:t>
            </w:r>
          </w:p>
        </w:tc>
        <w:tc>
          <w:tcPr>
            <w:tcW w:w="1987"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color w:val="000000"/>
              </w:rPr>
              <w:t>Покупательская</w:t>
            </w:r>
            <w:r w:rsidR="006235EA">
              <w:rPr>
                <w:rFonts w:eastAsia="TimesNewRomanPSMT"/>
                <w:color w:val="000000"/>
              </w:rPr>
              <w:t xml:space="preserve"> </w:t>
            </w:r>
            <w:r w:rsidRPr="00B54586">
              <w:rPr>
                <w:rFonts w:eastAsia="TimesNewRomanPSMT"/>
                <w:color w:val="000000"/>
              </w:rPr>
              <w:t>способность</w:t>
            </w:r>
          </w:p>
        </w:tc>
        <w:tc>
          <w:tcPr>
            <w:tcW w:w="2310"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color w:val="000000"/>
              </w:rPr>
              <w:t>Реакция</w:t>
            </w:r>
            <w:r w:rsidR="006235EA">
              <w:rPr>
                <w:rFonts w:eastAsia="TimesNewRomanPSMT"/>
                <w:color w:val="000000"/>
              </w:rPr>
              <w:t xml:space="preserve"> </w:t>
            </w:r>
            <w:r w:rsidRPr="00B54586">
              <w:rPr>
                <w:rFonts w:eastAsia="TimesNewRomanPSMT"/>
                <w:color w:val="000000"/>
              </w:rPr>
              <w:t>на</w:t>
            </w:r>
            <w:r w:rsidR="006235EA">
              <w:rPr>
                <w:rFonts w:eastAsia="TimesNewRomanPSMT"/>
                <w:color w:val="000000"/>
              </w:rPr>
              <w:t xml:space="preserve"> </w:t>
            </w:r>
            <w:r w:rsidRPr="00B54586">
              <w:rPr>
                <w:rFonts w:eastAsia="TimesNewRomanPSMT"/>
                <w:color w:val="000000"/>
              </w:rPr>
              <w:t>появление</w:t>
            </w:r>
            <w:r w:rsidR="006235EA">
              <w:rPr>
                <w:rFonts w:eastAsia="TimesNewRomanPSMT"/>
                <w:color w:val="000000"/>
              </w:rPr>
              <w:t xml:space="preserve"> </w:t>
            </w:r>
            <w:r w:rsidRPr="00B54586">
              <w:rPr>
                <w:rFonts w:eastAsia="TimesNewRomanPSMT"/>
                <w:color w:val="000000"/>
              </w:rPr>
              <w:t>нового</w:t>
            </w:r>
            <w:r w:rsidR="006235EA">
              <w:rPr>
                <w:rFonts w:eastAsia="TimesNewRomanPSMT"/>
                <w:color w:val="000000"/>
              </w:rPr>
              <w:t xml:space="preserve"> </w:t>
            </w:r>
            <w:r w:rsidRPr="00B54586">
              <w:rPr>
                <w:rFonts w:eastAsia="TimesNewRomanPSMT"/>
                <w:color w:val="000000"/>
              </w:rPr>
              <w:t>товара</w:t>
            </w:r>
          </w:p>
        </w:tc>
      </w:tr>
      <w:tr w:rsidR="00635BC4" w:rsidTr="00635BC4">
        <w:tc>
          <w:tcPr>
            <w:tcW w:w="175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2</w:t>
            </w:r>
          </w:p>
        </w:tc>
        <w:tc>
          <w:tcPr>
            <w:tcW w:w="1863" w:type="dxa"/>
          </w:tcPr>
          <w:p w:rsidR="00635BC4" w:rsidRPr="00B54586" w:rsidRDefault="00635BC4" w:rsidP="00DF2E55">
            <w:pPr>
              <w:autoSpaceDE w:val="0"/>
              <w:autoSpaceDN w:val="0"/>
              <w:adjustRightInd w:val="0"/>
              <w:rPr>
                <w:rFonts w:eastAsia="TimesNewRomanPSMT"/>
              </w:rPr>
            </w:pPr>
            <w:r w:rsidRPr="00B54586">
              <w:rPr>
                <w:rFonts w:eastAsia="TimesNewRomanPSMT"/>
              </w:rPr>
              <w:t>От</w:t>
            </w:r>
            <w:r w:rsidR="006235EA">
              <w:rPr>
                <w:rFonts w:eastAsia="TimesNewRomanPSMT"/>
              </w:rPr>
              <w:t xml:space="preserve"> </w:t>
            </w:r>
            <w:r w:rsidRPr="00B54586">
              <w:rPr>
                <w:rFonts w:eastAsia="TimesNewRomanPSMT"/>
              </w:rPr>
              <w:t>17</w:t>
            </w:r>
            <w:r w:rsidR="006235EA">
              <w:rPr>
                <w:rFonts w:eastAsia="TimesNewRomanPSMT"/>
              </w:rPr>
              <w:t xml:space="preserve"> </w:t>
            </w:r>
            <w:r w:rsidRPr="00B54586">
              <w:rPr>
                <w:rFonts w:eastAsia="TimesNewRomanPSMT"/>
              </w:rPr>
              <w:t>до</w:t>
            </w:r>
            <w:r w:rsidR="006235EA">
              <w:rPr>
                <w:rFonts w:eastAsia="TimesNewRomanPSMT"/>
              </w:rPr>
              <w:t xml:space="preserve"> </w:t>
            </w:r>
            <w:r w:rsidRPr="00B54586">
              <w:rPr>
                <w:rFonts w:eastAsia="TimesNewRomanPSMT"/>
              </w:rPr>
              <w:t>20</w:t>
            </w:r>
            <w:r w:rsidR="006235EA">
              <w:rPr>
                <w:rFonts w:eastAsia="TimesNewRomanPSMT"/>
              </w:rPr>
              <w:t xml:space="preserve"> </w:t>
            </w:r>
            <w:r w:rsidRPr="00B54586">
              <w:rPr>
                <w:rFonts w:eastAsia="TimesNewRomanPSMT"/>
              </w:rPr>
              <w:t>лет,</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работающие</w:t>
            </w:r>
          </w:p>
        </w:tc>
        <w:tc>
          <w:tcPr>
            <w:tcW w:w="1857" w:type="dxa"/>
          </w:tcPr>
          <w:p w:rsidR="00635BC4" w:rsidRPr="00B54586" w:rsidRDefault="00635BC4" w:rsidP="00DF2E55">
            <w:pPr>
              <w:autoSpaceDE w:val="0"/>
              <w:autoSpaceDN w:val="0"/>
              <w:adjustRightInd w:val="0"/>
              <w:rPr>
                <w:rFonts w:eastAsia="TimesNewRomanPSMT"/>
              </w:rPr>
            </w:pPr>
            <w:r w:rsidRPr="00B54586">
              <w:rPr>
                <w:rFonts w:eastAsia="TimesNewRomanPSMT"/>
              </w:rPr>
              <w:t>Престижность</w:t>
            </w:r>
            <w:r w:rsidR="006235EA">
              <w:rPr>
                <w:rFonts w:eastAsia="TimesNewRomanPSMT"/>
              </w:rPr>
              <w:t xml:space="preserve"> </w:t>
            </w:r>
            <w:r w:rsidRPr="00B54586">
              <w:rPr>
                <w:rFonts w:eastAsia="TimesNewRomanPSMT"/>
              </w:rPr>
              <w:t>модного</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атрибута</w:t>
            </w:r>
            <w:r w:rsidR="006235EA">
              <w:rPr>
                <w:rFonts w:eastAsia="TimesNewRomanPSMT"/>
              </w:rPr>
              <w:t xml:space="preserve"> </w:t>
            </w:r>
            <w:r w:rsidRPr="00B54586">
              <w:rPr>
                <w:rFonts w:eastAsia="TimesNewRomanPSMT"/>
              </w:rPr>
              <w:t>имиджа</w:t>
            </w:r>
          </w:p>
        </w:tc>
        <w:tc>
          <w:tcPr>
            <w:tcW w:w="1987"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rPr>
              <w:t>Удовлетворительная</w:t>
            </w:r>
          </w:p>
        </w:tc>
        <w:tc>
          <w:tcPr>
            <w:tcW w:w="2310" w:type="dxa"/>
          </w:tcPr>
          <w:p w:rsidR="00635BC4" w:rsidRPr="00B54586" w:rsidRDefault="00635BC4" w:rsidP="00DF2E55">
            <w:pPr>
              <w:autoSpaceDE w:val="0"/>
              <w:autoSpaceDN w:val="0"/>
              <w:adjustRightInd w:val="0"/>
              <w:rPr>
                <w:rFonts w:eastAsia="TimesNewRomanPSMT"/>
              </w:rPr>
            </w:pPr>
            <w:r w:rsidRPr="00B54586">
              <w:rPr>
                <w:rFonts w:eastAsia="TimesNewRomanPSMT"/>
              </w:rPr>
              <w:t>Быстро</w:t>
            </w:r>
            <w:r w:rsidR="006235EA">
              <w:rPr>
                <w:rFonts w:eastAsia="TimesNewRomanPSMT"/>
              </w:rPr>
              <w:t xml:space="preserve"> </w:t>
            </w:r>
            <w:r w:rsidRPr="00B54586">
              <w:rPr>
                <w:rFonts w:eastAsia="TimesNewRomanPSMT"/>
              </w:rPr>
              <w:t>становятся</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приверженцами</w:t>
            </w:r>
            <w:r w:rsidR="006235EA">
              <w:rPr>
                <w:rFonts w:eastAsia="TimesNewRomanPSMT"/>
              </w:rPr>
              <w:t xml:space="preserve"> </w:t>
            </w:r>
            <w:r w:rsidRPr="00B54586">
              <w:rPr>
                <w:rFonts w:eastAsia="TimesNewRomanPSMT"/>
              </w:rPr>
              <w:t>новинки</w:t>
            </w:r>
          </w:p>
        </w:tc>
      </w:tr>
      <w:tr w:rsidR="00635BC4" w:rsidTr="00635BC4">
        <w:tc>
          <w:tcPr>
            <w:tcW w:w="175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3</w:t>
            </w:r>
          </w:p>
        </w:tc>
        <w:tc>
          <w:tcPr>
            <w:tcW w:w="1863" w:type="dxa"/>
          </w:tcPr>
          <w:p w:rsidR="00635BC4" w:rsidRPr="00B54586" w:rsidRDefault="00635BC4" w:rsidP="00DF2E55">
            <w:pPr>
              <w:autoSpaceDE w:val="0"/>
              <w:autoSpaceDN w:val="0"/>
              <w:adjustRightInd w:val="0"/>
              <w:rPr>
                <w:rFonts w:eastAsia="TimesNewRomanPSMT"/>
              </w:rPr>
            </w:pPr>
            <w:r w:rsidRPr="00B54586">
              <w:rPr>
                <w:rFonts w:eastAsia="TimesNewRomanPSMT"/>
              </w:rPr>
              <w:t>От</w:t>
            </w:r>
            <w:r w:rsidR="006235EA">
              <w:rPr>
                <w:rFonts w:eastAsia="TimesNewRomanPSMT"/>
              </w:rPr>
              <w:t xml:space="preserve"> </w:t>
            </w:r>
            <w:r w:rsidRPr="00B54586">
              <w:rPr>
                <w:rFonts w:eastAsia="TimesNewRomanPSMT"/>
              </w:rPr>
              <w:t>17</w:t>
            </w:r>
            <w:r w:rsidR="006235EA">
              <w:rPr>
                <w:rFonts w:eastAsia="TimesNewRomanPSMT"/>
              </w:rPr>
              <w:t xml:space="preserve"> </w:t>
            </w:r>
            <w:r w:rsidRPr="00B54586">
              <w:rPr>
                <w:rFonts w:eastAsia="TimesNewRomanPSMT"/>
              </w:rPr>
              <w:t>до</w:t>
            </w:r>
            <w:r w:rsidR="006235EA">
              <w:rPr>
                <w:rFonts w:eastAsia="TimesNewRomanPSMT"/>
              </w:rPr>
              <w:t xml:space="preserve"> </w:t>
            </w:r>
            <w:r w:rsidRPr="00B54586">
              <w:rPr>
                <w:rFonts w:eastAsia="TimesNewRomanPSMT"/>
              </w:rPr>
              <w:t>20</w:t>
            </w:r>
            <w:r w:rsidR="006235EA">
              <w:rPr>
                <w:rFonts w:eastAsia="TimesNewRomanPSMT"/>
              </w:rPr>
              <w:t xml:space="preserve"> </w:t>
            </w:r>
            <w:r w:rsidRPr="00B54586">
              <w:rPr>
                <w:rFonts w:eastAsia="TimesNewRomanPSMT"/>
              </w:rPr>
              <w:t>лет,</w:t>
            </w:r>
            <w:r w:rsidR="006235EA">
              <w:rPr>
                <w:rFonts w:eastAsia="TimesNewRomanPSMT"/>
              </w:rPr>
              <w:t xml:space="preserve"> </w:t>
            </w:r>
            <w:r w:rsidRPr="00B54586">
              <w:rPr>
                <w:rFonts w:eastAsia="TimesNewRomanPSMT"/>
              </w:rPr>
              <w:t>не</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работающие</w:t>
            </w:r>
          </w:p>
        </w:tc>
        <w:tc>
          <w:tcPr>
            <w:tcW w:w="1857" w:type="dxa"/>
          </w:tcPr>
          <w:p w:rsidR="00635BC4" w:rsidRPr="00B54586" w:rsidRDefault="00635BC4" w:rsidP="00DF2E55">
            <w:pPr>
              <w:autoSpaceDE w:val="0"/>
              <w:autoSpaceDN w:val="0"/>
              <w:adjustRightInd w:val="0"/>
              <w:rPr>
                <w:rFonts w:eastAsia="TimesNewRomanPSMT"/>
              </w:rPr>
            </w:pPr>
            <w:r w:rsidRPr="00B54586">
              <w:rPr>
                <w:rFonts w:eastAsia="TimesNewRomanPSMT"/>
              </w:rPr>
              <w:t>Престижность</w:t>
            </w:r>
            <w:r w:rsidR="006235EA">
              <w:rPr>
                <w:rFonts w:eastAsia="TimesNewRomanPSMT"/>
              </w:rPr>
              <w:t xml:space="preserve"> </w:t>
            </w:r>
            <w:r w:rsidRPr="00B54586">
              <w:rPr>
                <w:rFonts w:eastAsia="TimesNewRomanPSMT"/>
              </w:rPr>
              <w:t>модного</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атрибута</w:t>
            </w:r>
            <w:r w:rsidR="006235EA">
              <w:rPr>
                <w:rFonts w:eastAsia="TimesNewRomanPSMT"/>
              </w:rPr>
              <w:t xml:space="preserve"> </w:t>
            </w:r>
            <w:r w:rsidRPr="00B54586">
              <w:rPr>
                <w:rFonts w:eastAsia="TimesNewRomanPSMT"/>
              </w:rPr>
              <w:t>имиджа</w:t>
            </w:r>
          </w:p>
        </w:tc>
        <w:tc>
          <w:tcPr>
            <w:tcW w:w="1987"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rPr>
              <w:t>Отсутствует</w:t>
            </w:r>
          </w:p>
        </w:tc>
        <w:tc>
          <w:tcPr>
            <w:tcW w:w="2310" w:type="dxa"/>
          </w:tcPr>
          <w:p w:rsidR="00635BC4" w:rsidRPr="00B54586" w:rsidRDefault="00635BC4" w:rsidP="00DF2E55">
            <w:pPr>
              <w:autoSpaceDE w:val="0"/>
              <w:autoSpaceDN w:val="0"/>
              <w:adjustRightInd w:val="0"/>
              <w:rPr>
                <w:rFonts w:eastAsia="TimesNewRomanPSMT"/>
              </w:rPr>
            </w:pPr>
            <w:r w:rsidRPr="00B54586">
              <w:rPr>
                <w:rFonts w:eastAsia="TimesNewRomanPSMT"/>
              </w:rPr>
              <w:t>Быстро</w:t>
            </w:r>
            <w:r w:rsidR="006235EA">
              <w:rPr>
                <w:rFonts w:eastAsia="TimesNewRomanPSMT"/>
              </w:rPr>
              <w:t xml:space="preserve"> </w:t>
            </w:r>
            <w:r w:rsidRPr="00B54586">
              <w:rPr>
                <w:rFonts w:eastAsia="TimesNewRomanPSMT"/>
              </w:rPr>
              <w:t>становятся</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приверженцами</w:t>
            </w:r>
            <w:r w:rsidR="006235EA">
              <w:rPr>
                <w:rFonts w:eastAsia="TimesNewRomanPSMT"/>
              </w:rPr>
              <w:t xml:space="preserve"> </w:t>
            </w:r>
            <w:r w:rsidRPr="00B54586">
              <w:rPr>
                <w:rFonts w:eastAsia="TimesNewRomanPSMT"/>
              </w:rPr>
              <w:t>новинки</w:t>
            </w:r>
          </w:p>
        </w:tc>
      </w:tr>
      <w:tr w:rsidR="00635BC4" w:rsidTr="00635BC4">
        <w:tc>
          <w:tcPr>
            <w:tcW w:w="175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4</w:t>
            </w:r>
          </w:p>
        </w:tc>
        <w:tc>
          <w:tcPr>
            <w:tcW w:w="1863" w:type="dxa"/>
          </w:tcPr>
          <w:p w:rsidR="00635BC4" w:rsidRPr="00B54586" w:rsidRDefault="00635BC4" w:rsidP="00DF2E55">
            <w:pPr>
              <w:autoSpaceDE w:val="0"/>
              <w:autoSpaceDN w:val="0"/>
              <w:adjustRightInd w:val="0"/>
              <w:rPr>
                <w:rFonts w:eastAsia="TimesNewRomanPSMT"/>
              </w:rPr>
            </w:pPr>
            <w:r w:rsidRPr="00B54586">
              <w:rPr>
                <w:rFonts w:eastAsia="TimesNewRomanPSMT"/>
              </w:rPr>
              <w:t>От</w:t>
            </w:r>
            <w:r w:rsidR="006235EA">
              <w:rPr>
                <w:rFonts w:eastAsia="TimesNewRomanPSMT"/>
              </w:rPr>
              <w:t xml:space="preserve"> </w:t>
            </w:r>
            <w:r w:rsidRPr="00B54586">
              <w:rPr>
                <w:rFonts w:eastAsia="TimesNewRomanPSMT"/>
              </w:rPr>
              <w:t>20</w:t>
            </w:r>
            <w:r w:rsidR="006235EA">
              <w:rPr>
                <w:rFonts w:eastAsia="TimesNewRomanPSMT"/>
              </w:rPr>
              <w:t xml:space="preserve"> </w:t>
            </w:r>
            <w:r w:rsidRPr="00B54586">
              <w:rPr>
                <w:rFonts w:eastAsia="TimesNewRomanPSMT"/>
              </w:rPr>
              <w:t>до</w:t>
            </w:r>
            <w:r w:rsidR="006235EA">
              <w:rPr>
                <w:rFonts w:eastAsia="TimesNewRomanPSMT"/>
              </w:rPr>
              <w:t xml:space="preserve"> </w:t>
            </w:r>
            <w:r w:rsidRPr="00B54586">
              <w:rPr>
                <w:rFonts w:eastAsia="TimesNewRomanPSMT"/>
              </w:rPr>
              <w:t>30</w:t>
            </w:r>
            <w:r w:rsidR="006235EA">
              <w:rPr>
                <w:rFonts w:eastAsia="TimesNewRomanPSMT"/>
              </w:rPr>
              <w:t xml:space="preserve"> </w:t>
            </w:r>
            <w:r w:rsidRPr="00B54586">
              <w:rPr>
                <w:rFonts w:eastAsia="TimesNewRomanPSMT"/>
              </w:rPr>
              <w:t>лет,</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работающие</w:t>
            </w:r>
          </w:p>
        </w:tc>
        <w:tc>
          <w:tcPr>
            <w:tcW w:w="1857" w:type="dxa"/>
          </w:tcPr>
          <w:p w:rsidR="00635BC4" w:rsidRPr="00B54586" w:rsidRDefault="00635BC4" w:rsidP="00DF2E55">
            <w:pPr>
              <w:autoSpaceDE w:val="0"/>
              <w:autoSpaceDN w:val="0"/>
              <w:adjustRightInd w:val="0"/>
              <w:rPr>
                <w:rFonts w:eastAsia="TimesNewRomanPSMT"/>
              </w:rPr>
            </w:pPr>
            <w:r w:rsidRPr="00B54586">
              <w:rPr>
                <w:rFonts w:eastAsia="TimesNewRomanPSMT"/>
              </w:rPr>
              <w:t>Демонстрация</w:t>
            </w:r>
            <w:r w:rsidR="006235EA">
              <w:rPr>
                <w:rFonts w:eastAsia="TimesNewRomanPSMT"/>
              </w:rPr>
              <w:t xml:space="preserve"> </w:t>
            </w:r>
            <w:r w:rsidRPr="00B54586">
              <w:rPr>
                <w:rFonts w:eastAsia="TimesNewRomanPSMT"/>
              </w:rPr>
              <w:t>своего</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благосостояния</w:t>
            </w:r>
          </w:p>
        </w:tc>
        <w:tc>
          <w:tcPr>
            <w:tcW w:w="1987"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rPr>
              <w:t>Удовлетворительная</w:t>
            </w:r>
          </w:p>
        </w:tc>
        <w:tc>
          <w:tcPr>
            <w:tcW w:w="2310" w:type="dxa"/>
          </w:tcPr>
          <w:p w:rsidR="00635BC4" w:rsidRPr="00B54586" w:rsidRDefault="00635BC4" w:rsidP="00DF2E55">
            <w:pPr>
              <w:autoSpaceDE w:val="0"/>
              <w:autoSpaceDN w:val="0"/>
              <w:adjustRightInd w:val="0"/>
              <w:rPr>
                <w:rFonts w:eastAsia="TimesNewRomanPSMT"/>
              </w:rPr>
            </w:pPr>
            <w:r w:rsidRPr="00B54586">
              <w:rPr>
                <w:rFonts w:eastAsia="TimesNewRomanPSMT"/>
              </w:rPr>
              <w:t>Относятся</w:t>
            </w:r>
            <w:r w:rsidR="006235EA">
              <w:rPr>
                <w:rFonts w:eastAsia="TimesNewRomanPSMT"/>
              </w:rPr>
              <w:t xml:space="preserve"> </w:t>
            </w:r>
            <w:r w:rsidRPr="00B54586">
              <w:rPr>
                <w:rFonts w:eastAsia="TimesNewRomanPSMT"/>
              </w:rPr>
              <w:t>критично,</w:t>
            </w:r>
            <w:r w:rsidR="006235EA">
              <w:rPr>
                <w:rFonts w:eastAsia="TimesNewRomanPSMT"/>
              </w:rPr>
              <w:t xml:space="preserve"> </w:t>
            </w:r>
            <w:r w:rsidRPr="00B54586">
              <w:rPr>
                <w:rFonts w:eastAsia="TimesNewRomanPSMT"/>
              </w:rPr>
              <w:t>долго</w:t>
            </w:r>
          </w:p>
          <w:p w:rsidR="00635BC4" w:rsidRPr="00B54586" w:rsidRDefault="00635BC4" w:rsidP="00DF2E55">
            <w:pPr>
              <w:autoSpaceDE w:val="0"/>
              <w:autoSpaceDN w:val="0"/>
              <w:adjustRightInd w:val="0"/>
              <w:rPr>
                <w:rFonts w:eastAsia="TimesNewRomanPSMT"/>
              </w:rPr>
            </w:pPr>
            <w:r w:rsidRPr="00B54586">
              <w:rPr>
                <w:rFonts w:eastAsia="TimesNewRomanPSMT"/>
              </w:rPr>
              <w:t>сравнивают</w:t>
            </w:r>
            <w:r w:rsidR="006235EA">
              <w:rPr>
                <w:rFonts w:eastAsia="TimesNewRomanPSMT"/>
              </w:rPr>
              <w:t xml:space="preserve"> </w:t>
            </w:r>
            <w:r w:rsidRPr="00B54586">
              <w:rPr>
                <w:rFonts w:eastAsia="TimesNewRomanPSMT"/>
              </w:rPr>
              <w:t>различные</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варианты</w:t>
            </w:r>
            <w:r w:rsidR="006235EA">
              <w:rPr>
                <w:rFonts w:eastAsia="TimesNewRomanPSMT"/>
              </w:rPr>
              <w:t xml:space="preserve"> </w:t>
            </w:r>
            <w:r w:rsidRPr="00B54586">
              <w:rPr>
                <w:rFonts w:eastAsia="TimesNewRomanPSMT"/>
              </w:rPr>
              <w:t>товаров</w:t>
            </w:r>
          </w:p>
        </w:tc>
      </w:tr>
      <w:tr w:rsidR="00635BC4" w:rsidTr="00635BC4">
        <w:tc>
          <w:tcPr>
            <w:tcW w:w="175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5</w:t>
            </w:r>
          </w:p>
        </w:tc>
        <w:tc>
          <w:tcPr>
            <w:tcW w:w="1863" w:type="dxa"/>
          </w:tcPr>
          <w:p w:rsidR="00635BC4" w:rsidRPr="00B54586" w:rsidRDefault="00635BC4" w:rsidP="00DF2E55">
            <w:pPr>
              <w:autoSpaceDE w:val="0"/>
              <w:autoSpaceDN w:val="0"/>
              <w:adjustRightInd w:val="0"/>
              <w:rPr>
                <w:rFonts w:eastAsia="TimesNewRomanPSMT"/>
              </w:rPr>
            </w:pPr>
            <w:r w:rsidRPr="00B54586">
              <w:rPr>
                <w:rFonts w:eastAsia="TimesNewRomanPSMT"/>
              </w:rPr>
              <w:t>От</w:t>
            </w:r>
            <w:r w:rsidR="006235EA">
              <w:rPr>
                <w:rFonts w:eastAsia="TimesNewRomanPSMT"/>
              </w:rPr>
              <w:t xml:space="preserve"> </w:t>
            </w:r>
            <w:r w:rsidRPr="00B54586">
              <w:rPr>
                <w:rFonts w:eastAsia="TimesNewRomanPSMT"/>
              </w:rPr>
              <w:t>20</w:t>
            </w:r>
            <w:r w:rsidR="006235EA">
              <w:rPr>
                <w:rFonts w:eastAsia="TimesNewRomanPSMT"/>
              </w:rPr>
              <w:t xml:space="preserve"> </w:t>
            </w:r>
            <w:r w:rsidRPr="00B54586">
              <w:rPr>
                <w:rFonts w:eastAsia="TimesNewRomanPSMT"/>
              </w:rPr>
              <w:t>до</w:t>
            </w:r>
            <w:r w:rsidR="006235EA">
              <w:rPr>
                <w:rFonts w:eastAsia="TimesNewRomanPSMT"/>
              </w:rPr>
              <w:t xml:space="preserve"> </w:t>
            </w:r>
            <w:r w:rsidRPr="00B54586">
              <w:rPr>
                <w:rFonts w:eastAsia="TimesNewRomanPSMT"/>
              </w:rPr>
              <w:t>30</w:t>
            </w:r>
            <w:r w:rsidR="006235EA">
              <w:rPr>
                <w:rFonts w:eastAsia="TimesNewRomanPSMT"/>
              </w:rPr>
              <w:t xml:space="preserve"> </w:t>
            </w:r>
            <w:r w:rsidRPr="00B54586">
              <w:rPr>
                <w:rFonts w:eastAsia="TimesNewRomanPSMT"/>
              </w:rPr>
              <w:t>лет,</w:t>
            </w:r>
            <w:r w:rsidR="006235EA">
              <w:rPr>
                <w:rFonts w:eastAsia="TimesNewRomanPSMT"/>
              </w:rPr>
              <w:t xml:space="preserve"> </w:t>
            </w:r>
            <w:r w:rsidRPr="00B54586">
              <w:rPr>
                <w:rFonts w:eastAsia="TimesNewRomanPSMT"/>
              </w:rPr>
              <w:t>не</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работающие</w:t>
            </w:r>
          </w:p>
        </w:tc>
        <w:tc>
          <w:tcPr>
            <w:tcW w:w="1857"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rPr>
              <w:t>Любовь</w:t>
            </w:r>
            <w:r w:rsidR="006235EA">
              <w:rPr>
                <w:rFonts w:eastAsia="TimesNewRomanPSMT"/>
              </w:rPr>
              <w:t xml:space="preserve"> </w:t>
            </w:r>
            <w:r w:rsidRPr="00B54586">
              <w:rPr>
                <w:rFonts w:eastAsia="TimesNewRomanPSMT"/>
              </w:rPr>
              <w:t>к</w:t>
            </w:r>
            <w:r w:rsidR="006235EA">
              <w:rPr>
                <w:rFonts w:eastAsia="TimesNewRomanPSMT"/>
              </w:rPr>
              <w:t xml:space="preserve"> </w:t>
            </w:r>
            <w:r w:rsidRPr="00B54586">
              <w:rPr>
                <w:rFonts w:eastAsia="TimesNewRomanPSMT"/>
              </w:rPr>
              <w:t>музыке</w:t>
            </w:r>
          </w:p>
        </w:tc>
        <w:tc>
          <w:tcPr>
            <w:tcW w:w="1987"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rPr>
              <w:t>Отсутствует</w:t>
            </w:r>
          </w:p>
        </w:tc>
        <w:tc>
          <w:tcPr>
            <w:tcW w:w="2310" w:type="dxa"/>
          </w:tcPr>
          <w:p w:rsidR="00635BC4" w:rsidRPr="00B54586" w:rsidRDefault="00635BC4" w:rsidP="00DF2E55">
            <w:pPr>
              <w:autoSpaceDE w:val="0"/>
              <w:autoSpaceDN w:val="0"/>
              <w:adjustRightInd w:val="0"/>
              <w:rPr>
                <w:rFonts w:eastAsia="TimesNewRomanPSMT"/>
              </w:rPr>
            </w:pPr>
            <w:r w:rsidRPr="00B54586">
              <w:rPr>
                <w:rFonts w:eastAsia="TimesNewRomanPSMT"/>
              </w:rPr>
              <w:t>Демонстрируют</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консерватизм</w:t>
            </w:r>
          </w:p>
        </w:tc>
      </w:tr>
      <w:tr w:rsidR="00635BC4" w:rsidTr="00635BC4">
        <w:tc>
          <w:tcPr>
            <w:tcW w:w="175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6</w:t>
            </w:r>
          </w:p>
        </w:tc>
        <w:tc>
          <w:tcPr>
            <w:tcW w:w="1863"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rPr>
              <w:t>От</w:t>
            </w:r>
            <w:r w:rsidR="006235EA">
              <w:rPr>
                <w:rFonts w:eastAsia="TimesNewRomanPSMT"/>
              </w:rPr>
              <w:t xml:space="preserve"> </w:t>
            </w:r>
            <w:r w:rsidRPr="00B54586">
              <w:rPr>
                <w:rFonts w:eastAsia="TimesNewRomanPSMT"/>
              </w:rPr>
              <w:t>30</w:t>
            </w:r>
            <w:r w:rsidR="006235EA">
              <w:rPr>
                <w:rFonts w:eastAsia="TimesNewRomanPSMT"/>
              </w:rPr>
              <w:t xml:space="preserve"> </w:t>
            </w:r>
            <w:r w:rsidRPr="00B54586">
              <w:rPr>
                <w:rFonts w:eastAsia="TimesNewRomanPSMT"/>
              </w:rPr>
              <w:t>до</w:t>
            </w:r>
            <w:r w:rsidR="006235EA">
              <w:rPr>
                <w:rFonts w:eastAsia="TimesNewRomanPSMT"/>
              </w:rPr>
              <w:t xml:space="preserve"> </w:t>
            </w:r>
            <w:r w:rsidRPr="00B54586">
              <w:rPr>
                <w:rFonts w:eastAsia="TimesNewRomanPSMT"/>
              </w:rPr>
              <w:t>40</w:t>
            </w:r>
            <w:r w:rsidR="006235EA">
              <w:rPr>
                <w:rFonts w:eastAsia="TimesNewRomanPSMT"/>
              </w:rPr>
              <w:t xml:space="preserve"> </w:t>
            </w:r>
            <w:r w:rsidRPr="00B54586">
              <w:rPr>
                <w:rFonts w:eastAsia="TimesNewRomanPSMT"/>
              </w:rPr>
              <w:t>лет</w:t>
            </w:r>
          </w:p>
        </w:tc>
        <w:tc>
          <w:tcPr>
            <w:tcW w:w="1857" w:type="dxa"/>
          </w:tcPr>
          <w:p w:rsidR="00635BC4" w:rsidRPr="00B54586" w:rsidRDefault="00635BC4" w:rsidP="00DF2E55">
            <w:pPr>
              <w:autoSpaceDE w:val="0"/>
              <w:autoSpaceDN w:val="0"/>
              <w:adjustRightInd w:val="0"/>
              <w:rPr>
                <w:rFonts w:eastAsia="TimesNewRomanPSMT"/>
              </w:rPr>
            </w:pPr>
            <w:r w:rsidRPr="00B54586">
              <w:rPr>
                <w:rFonts w:eastAsia="TimesNewRomanPSMT"/>
              </w:rPr>
              <w:t>Интерес</w:t>
            </w:r>
            <w:r w:rsidR="006235EA">
              <w:rPr>
                <w:rFonts w:eastAsia="TimesNewRomanPSMT"/>
              </w:rPr>
              <w:t xml:space="preserve"> </w:t>
            </w:r>
            <w:r w:rsidRPr="00B54586">
              <w:rPr>
                <w:rFonts w:eastAsia="TimesNewRomanPSMT"/>
              </w:rPr>
              <w:t>к</w:t>
            </w:r>
            <w:r w:rsidR="006235EA">
              <w:rPr>
                <w:rFonts w:eastAsia="TimesNewRomanPSMT"/>
              </w:rPr>
              <w:t xml:space="preserve"> </w:t>
            </w:r>
            <w:r w:rsidRPr="00B54586">
              <w:rPr>
                <w:rFonts w:eastAsia="TimesNewRomanPSMT"/>
              </w:rPr>
              <w:t>новому,</w:t>
            </w:r>
            <w:r w:rsidR="006235EA">
              <w:rPr>
                <w:rFonts w:eastAsia="TimesNewRomanPSMT"/>
              </w:rPr>
              <w:t xml:space="preserve"> </w:t>
            </w:r>
            <w:r w:rsidRPr="00B54586">
              <w:rPr>
                <w:rFonts w:eastAsia="TimesNewRomanPSMT"/>
              </w:rPr>
              <w:t>любовь</w:t>
            </w:r>
            <w:r w:rsidR="006235EA">
              <w:rPr>
                <w:rFonts w:eastAsia="TimesNewRomanPSMT"/>
              </w:rPr>
              <w:t xml:space="preserve"> </w:t>
            </w:r>
            <w:r w:rsidRPr="00B54586">
              <w:rPr>
                <w:rFonts w:eastAsia="TimesNewRomanPSMT"/>
              </w:rPr>
              <w:t>к</w:t>
            </w:r>
            <w:r w:rsidR="006235EA">
              <w:rPr>
                <w:rFonts w:eastAsia="TimesNewRomanPSMT"/>
              </w:rPr>
              <w:t xml:space="preserve"> </w:t>
            </w:r>
            <w:r w:rsidRPr="00B54586">
              <w:rPr>
                <w:rFonts w:eastAsia="TimesNewRomanPSMT"/>
              </w:rPr>
              <w:t>музыке,</w:t>
            </w:r>
            <w:r w:rsidR="006235EA">
              <w:rPr>
                <w:rFonts w:eastAsia="TimesNewRomanPSMT"/>
              </w:rPr>
              <w:t xml:space="preserve"> </w:t>
            </w:r>
            <w:r w:rsidRPr="00B54586">
              <w:rPr>
                <w:rFonts w:eastAsia="TimesNewRomanPSMT"/>
              </w:rPr>
              <w:t>потребность</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выглядеть</w:t>
            </w:r>
            <w:r w:rsidR="006235EA">
              <w:rPr>
                <w:rFonts w:eastAsia="TimesNewRomanPSMT"/>
              </w:rPr>
              <w:t xml:space="preserve"> </w:t>
            </w:r>
            <w:r w:rsidRPr="00B54586">
              <w:rPr>
                <w:rFonts w:eastAsia="TimesNewRomanPSMT"/>
              </w:rPr>
              <w:t>современно</w:t>
            </w:r>
          </w:p>
        </w:tc>
        <w:tc>
          <w:tcPr>
            <w:tcW w:w="1987"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color w:val="000000"/>
              </w:rPr>
              <w:t>Отсутствует</w:t>
            </w:r>
            <w:r w:rsidR="006235EA">
              <w:rPr>
                <w:rFonts w:eastAsia="TimesNewRomanPSMT"/>
                <w:color w:val="000000"/>
              </w:rPr>
              <w:t xml:space="preserve"> </w:t>
            </w:r>
          </w:p>
        </w:tc>
        <w:tc>
          <w:tcPr>
            <w:tcW w:w="2310" w:type="dxa"/>
          </w:tcPr>
          <w:p w:rsidR="00635BC4" w:rsidRPr="00B54586" w:rsidRDefault="00635BC4" w:rsidP="00DF2E55">
            <w:pPr>
              <w:autoSpaceDE w:val="0"/>
              <w:autoSpaceDN w:val="0"/>
              <w:adjustRightInd w:val="0"/>
              <w:rPr>
                <w:rFonts w:eastAsia="TimesNewRomanPSMT"/>
              </w:rPr>
            </w:pPr>
            <w:r w:rsidRPr="00B54586">
              <w:rPr>
                <w:rFonts w:eastAsia="TimesNewRomanPSMT"/>
              </w:rPr>
              <w:t>Позитивная</w:t>
            </w:r>
            <w:r w:rsidR="006235EA">
              <w:rPr>
                <w:rFonts w:eastAsia="TimesNewRomanPSMT"/>
              </w:rPr>
              <w:t xml:space="preserve"> </w:t>
            </w:r>
            <w:r w:rsidRPr="00B54586">
              <w:rPr>
                <w:rFonts w:eastAsia="TimesNewRomanPSMT"/>
              </w:rPr>
              <w:t>реакция</w:t>
            </w:r>
            <w:r w:rsidR="006235EA">
              <w:rPr>
                <w:rFonts w:eastAsia="TimesNewRomanPSMT"/>
              </w:rPr>
              <w:t xml:space="preserve"> </w:t>
            </w:r>
            <w:r w:rsidRPr="00B54586">
              <w:rPr>
                <w:rFonts w:eastAsia="TimesNewRomanPSMT"/>
              </w:rPr>
              <w:t>при</w:t>
            </w:r>
          </w:p>
          <w:p w:rsidR="00635BC4" w:rsidRPr="00B54586" w:rsidRDefault="00635BC4" w:rsidP="00DF2E55">
            <w:pPr>
              <w:autoSpaceDE w:val="0"/>
              <w:autoSpaceDN w:val="0"/>
              <w:adjustRightInd w:val="0"/>
              <w:rPr>
                <w:rFonts w:eastAsia="TimesNewRomanPSMT"/>
              </w:rPr>
            </w:pPr>
            <w:r w:rsidRPr="00B54586">
              <w:rPr>
                <w:rFonts w:eastAsia="TimesNewRomanPSMT"/>
              </w:rPr>
              <w:t>условии</w:t>
            </w:r>
            <w:r w:rsidR="006235EA">
              <w:rPr>
                <w:rFonts w:eastAsia="TimesNewRomanPSMT"/>
              </w:rPr>
              <w:t xml:space="preserve"> </w:t>
            </w:r>
            <w:r w:rsidRPr="00B54586">
              <w:rPr>
                <w:rFonts w:eastAsia="TimesNewRomanPSMT"/>
              </w:rPr>
              <w:t>грамотного</w:t>
            </w:r>
          </w:p>
          <w:p w:rsidR="00635BC4" w:rsidRPr="00B54586" w:rsidRDefault="00635BC4" w:rsidP="00DF2E55">
            <w:pPr>
              <w:autoSpaceDE w:val="0"/>
              <w:autoSpaceDN w:val="0"/>
              <w:adjustRightInd w:val="0"/>
              <w:rPr>
                <w:rFonts w:eastAsia="TimesNewRomanPSMT"/>
              </w:rPr>
            </w:pPr>
            <w:r w:rsidRPr="00B54586">
              <w:rPr>
                <w:rFonts w:eastAsia="TimesNewRomanPSMT"/>
              </w:rPr>
              <w:t>информирования</w:t>
            </w:r>
          </w:p>
          <w:p w:rsidR="00635BC4" w:rsidRPr="00B54586" w:rsidRDefault="00635BC4" w:rsidP="00DF2E55">
            <w:pPr>
              <w:autoSpaceDE w:val="0"/>
              <w:autoSpaceDN w:val="0"/>
              <w:adjustRightInd w:val="0"/>
              <w:rPr>
                <w:rFonts w:eastAsia="TimesNewRomanPSMT"/>
                <w:color w:val="000000"/>
              </w:rPr>
            </w:pPr>
            <w:r w:rsidRPr="00B54586">
              <w:rPr>
                <w:rFonts w:eastAsia="TimesNewRomanPSMT"/>
              </w:rPr>
              <w:t>потребителей</w:t>
            </w:r>
          </w:p>
        </w:tc>
      </w:tr>
    </w:tbl>
    <w:p w:rsidR="00635BC4" w:rsidRPr="00635BC4" w:rsidRDefault="00635BC4" w:rsidP="00635BC4">
      <w:pPr>
        <w:spacing w:after="0" w:line="240" w:lineRule="auto"/>
        <w:ind w:firstLine="709"/>
        <w:jc w:val="both"/>
        <w:rPr>
          <w:rFonts w:ascii="Times New Roman" w:hAnsi="Times New Roman" w:cs="Times New Roman"/>
          <w:sz w:val="24"/>
          <w:szCs w:val="24"/>
        </w:rPr>
      </w:pPr>
    </w:p>
    <w:p w:rsidR="00635BC4" w:rsidRPr="00635BC4" w:rsidRDefault="00635BC4" w:rsidP="00635BC4">
      <w:pPr>
        <w:spacing w:after="0" w:line="240" w:lineRule="auto"/>
        <w:ind w:firstLine="709"/>
        <w:jc w:val="both"/>
        <w:rPr>
          <w:rFonts w:ascii="Times New Roman" w:hAnsi="Times New Roman" w:cs="Times New Roman"/>
          <w:sz w:val="24"/>
          <w:szCs w:val="24"/>
        </w:rPr>
      </w:pPr>
      <w:r w:rsidRPr="00635BC4">
        <w:rPr>
          <w:rFonts w:ascii="Times New Roman" w:hAnsi="Times New Roman" w:cs="Times New Roman"/>
          <w:sz w:val="24"/>
          <w:szCs w:val="24"/>
        </w:rPr>
        <w:t>Выполнить</w:t>
      </w:r>
      <w:r w:rsidR="006235EA">
        <w:rPr>
          <w:rFonts w:ascii="Times New Roman" w:hAnsi="Times New Roman" w:cs="Times New Roman"/>
          <w:sz w:val="24"/>
          <w:szCs w:val="24"/>
        </w:rPr>
        <w:t xml:space="preserve"> </w:t>
      </w:r>
      <w:r w:rsidRPr="00635BC4">
        <w:rPr>
          <w:rFonts w:ascii="Times New Roman" w:hAnsi="Times New Roman" w:cs="Times New Roman"/>
          <w:sz w:val="24"/>
          <w:szCs w:val="24"/>
        </w:rPr>
        <w:t>самостоятельно:</w:t>
      </w:r>
    </w:p>
    <w:tbl>
      <w:tblPr>
        <w:tblStyle w:val="a5"/>
        <w:tblW w:w="0" w:type="auto"/>
        <w:tblLook w:val="01E0" w:firstRow="1" w:lastRow="1" w:firstColumn="1" w:lastColumn="1" w:noHBand="0" w:noVBand="0"/>
      </w:tblPr>
      <w:tblGrid>
        <w:gridCol w:w="1849"/>
        <w:gridCol w:w="1893"/>
        <w:gridCol w:w="1849"/>
        <w:gridCol w:w="1893"/>
        <w:gridCol w:w="1861"/>
      </w:tblGrid>
      <w:tr w:rsidR="00635BC4" w:rsidTr="00635BC4">
        <w:tc>
          <w:tcPr>
            <w:tcW w:w="184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1</w:t>
            </w:r>
          </w:p>
        </w:tc>
        <w:tc>
          <w:tcPr>
            <w:tcW w:w="1893"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color w:val="000000"/>
              </w:rPr>
              <w:t>Характеристика</w:t>
            </w:r>
            <w:r w:rsidR="006235EA">
              <w:rPr>
                <w:rFonts w:eastAsia="TimesNewRomanPSMT"/>
                <w:color w:val="000000"/>
              </w:rPr>
              <w:t xml:space="preserve"> </w:t>
            </w:r>
            <w:r w:rsidRPr="00B54586">
              <w:rPr>
                <w:rFonts w:eastAsia="TimesNewRomanPSMT"/>
                <w:color w:val="000000"/>
              </w:rPr>
              <w:t>потребителей</w:t>
            </w:r>
          </w:p>
        </w:tc>
        <w:tc>
          <w:tcPr>
            <w:tcW w:w="1849"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color w:val="000000"/>
              </w:rPr>
              <w:t>Мотивы</w:t>
            </w:r>
            <w:r w:rsidR="006235EA">
              <w:rPr>
                <w:rFonts w:eastAsia="TimesNewRomanPSMT"/>
                <w:color w:val="000000"/>
              </w:rPr>
              <w:t xml:space="preserve"> </w:t>
            </w:r>
            <w:r w:rsidRPr="00B54586">
              <w:rPr>
                <w:rFonts w:eastAsia="TimesNewRomanPSMT"/>
                <w:color w:val="000000"/>
              </w:rPr>
              <w:t>покупки</w:t>
            </w:r>
          </w:p>
        </w:tc>
        <w:tc>
          <w:tcPr>
            <w:tcW w:w="1893"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color w:val="000000"/>
              </w:rPr>
              <w:t>Покупательская</w:t>
            </w:r>
            <w:r w:rsidR="006235EA">
              <w:rPr>
                <w:rFonts w:eastAsia="TimesNewRomanPSMT"/>
                <w:color w:val="000000"/>
              </w:rPr>
              <w:t xml:space="preserve"> </w:t>
            </w:r>
            <w:r w:rsidRPr="00B54586">
              <w:rPr>
                <w:rFonts w:eastAsia="TimesNewRomanPSMT"/>
                <w:color w:val="000000"/>
              </w:rPr>
              <w:t>способность</w:t>
            </w:r>
          </w:p>
        </w:tc>
        <w:tc>
          <w:tcPr>
            <w:tcW w:w="1861" w:type="dxa"/>
          </w:tcPr>
          <w:p w:rsidR="00635BC4" w:rsidRPr="00B54586" w:rsidRDefault="00635BC4" w:rsidP="00DF2E55">
            <w:pPr>
              <w:autoSpaceDE w:val="0"/>
              <w:autoSpaceDN w:val="0"/>
              <w:adjustRightInd w:val="0"/>
              <w:rPr>
                <w:rFonts w:eastAsia="TimesNewRomanPSMT"/>
                <w:color w:val="000000"/>
              </w:rPr>
            </w:pPr>
            <w:r w:rsidRPr="00B54586">
              <w:rPr>
                <w:rFonts w:eastAsia="TimesNewRomanPSMT"/>
                <w:color w:val="000000"/>
              </w:rPr>
              <w:t>Реакция</w:t>
            </w:r>
            <w:r w:rsidR="006235EA">
              <w:rPr>
                <w:rFonts w:eastAsia="TimesNewRomanPSMT"/>
                <w:color w:val="000000"/>
              </w:rPr>
              <w:t xml:space="preserve"> </w:t>
            </w:r>
            <w:r w:rsidRPr="00B54586">
              <w:rPr>
                <w:rFonts w:eastAsia="TimesNewRomanPSMT"/>
                <w:color w:val="000000"/>
              </w:rPr>
              <w:t>на</w:t>
            </w:r>
            <w:r w:rsidR="006235EA">
              <w:rPr>
                <w:rFonts w:eastAsia="TimesNewRomanPSMT"/>
                <w:color w:val="000000"/>
              </w:rPr>
              <w:t xml:space="preserve"> </w:t>
            </w:r>
            <w:r w:rsidRPr="00B54586">
              <w:rPr>
                <w:rFonts w:eastAsia="TimesNewRomanPSMT"/>
                <w:color w:val="000000"/>
              </w:rPr>
              <w:t>появление</w:t>
            </w:r>
            <w:r w:rsidR="006235EA">
              <w:rPr>
                <w:rFonts w:eastAsia="TimesNewRomanPSMT"/>
                <w:color w:val="000000"/>
              </w:rPr>
              <w:t xml:space="preserve"> </w:t>
            </w:r>
            <w:r w:rsidRPr="00B54586">
              <w:rPr>
                <w:rFonts w:eastAsia="TimesNewRomanPSMT"/>
                <w:color w:val="000000"/>
              </w:rPr>
              <w:t>нового</w:t>
            </w:r>
            <w:r w:rsidR="006235EA">
              <w:rPr>
                <w:rFonts w:eastAsia="TimesNewRomanPSMT"/>
                <w:color w:val="000000"/>
              </w:rPr>
              <w:t xml:space="preserve"> </w:t>
            </w:r>
            <w:r w:rsidRPr="00B54586">
              <w:rPr>
                <w:rFonts w:eastAsia="TimesNewRomanPSMT"/>
                <w:color w:val="000000"/>
              </w:rPr>
              <w:t>товара</w:t>
            </w:r>
          </w:p>
        </w:tc>
      </w:tr>
      <w:tr w:rsidR="00635BC4" w:rsidTr="00635BC4">
        <w:tc>
          <w:tcPr>
            <w:tcW w:w="184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2</w:t>
            </w:r>
          </w:p>
        </w:tc>
        <w:tc>
          <w:tcPr>
            <w:tcW w:w="1893" w:type="dxa"/>
          </w:tcPr>
          <w:p w:rsidR="00635BC4" w:rsidRPr="00B54586" w:rsidRDefault="00635BC4" w:rsidP="00DF2E55">
            <w:pPr>
              <w:autoSpaceDE w:val="0"/>
              <w:autoSpaceDN w:val="0"/>
              <w:adjustRightInd w:val="0"/>
              <w:rPr>
                <w:rFonts w:eastAsia="TimesNewRomanPSMT"/>
                <w:color w:val="000000"/>
              </w:rPr>
            </w:pPr>
          </w:p>
        </w:tc>
        <w:tc>
          <w:tcPr>
            <w:tcW w:w="1849" w:type="dxa"/>
          </w:tcPr>
          <w:p w:rsidR="00635BC4" w:rsidRPr="00B54586" w:rsidRDefault="00635BC4" w:rsidP="00DF2E55">
            <w:pPr>
              <w:autoSpaceDE w:val="0"/>
              <w:autoSpaceDN w:val="0"/>
              <w:adjustRightInd w:val="0"/>
              <w:rPr>
                <w:rFonts w:eastAsia="TimesNewRomanPSMT"/>
                <w:color w:val="000000"/>
              </w:rPr>
            </w:pPr>
          </w:p>
        </w:tc>
        <w:tc>
          <w:tcPr>
            <w:tcW w:w="1893" w:type="dxa"/>
          </w:tcPr>
          <w:p w:rsidR="00635BC4" w:rsidRPr="00B54586" w:rsidRDefault="00635BC4" w:rsidP="00DF2E55">
            <w:pPr>
              <w:autoSpaceDE w:val="0"/>
              <w:autoSpaceDN w:val="0"/>
              <w:adjustRightInd w:val="0"/>
              <w:rPr>
                <w:rFonts w:eastAsia="TimesNewRomanPSMT"/>
                <w:color w:val="000000"/>
              </w:rPr>
            </w:pPr>
          </w:p>
        </w:tc>
        <w:tc>
          <w:tcPr>
            <w:tcW w:w="1861" w:type="dxa"/>
          </w:tcPr>
          <w:p w:rsidR="00635BC4" w:rsidRPr="00B54586" w:rsidRDefault="00635BC4" w:rsidP="00DF2E55">
            <w:pPr>
              <w:autoSpaceDE w:val="0"/>
              <w:autoSpaceDN w:val="0"/>
              <w:adjustRightInd w:val="0"/>
              <w:rPr>
                <w:rFonts w:eastAsia="TimesNewRomanPSMT"/>
                <w:color w:val="000000"/>
              </w:rPr>
            </w:pPr>
          </w:p>
        </w:tc>
      </w:tr>
      <w:tr w:rsidR="00635BC4" w:rsidTr="00635BC4">
        <w:tc>
          <w:tcPr>
            <w:tcW w:w="184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3</w:t>
            </w:r>
          </w:p>
        </w:tc>
        <w:tc>
          <w:tcPr>
            <w:tcW w:w="1893" w:type="dxa"/>
          </w:tcPr>
          <w:p w:rsidR="00635BC4" w:rsidRPr="00B54586" w:rsidRDefault="00635BC4" w:rsidP="00DF2E55">
            <w:pPr>
              <w:autoSpaceDE w:val="0"/>
              <w:autoSpaceDN w:val="0"/>
              <w:adjustRightInd w:val="0"/>
              <w:rPr>
                <w:rFonts w:eastAsia="TimesNewRomanPSMT"/>
                <w:color w:val="000000"/>
              </w:rPr>
            </w:pPr>
          </w:p>
        </w:tc>
        <w:tc>
          <w:tcPr>
            <w:tcW w:w="1849" w:type="dxa"/>
          </w:tcPr>
          <w:p w:rsidR="00635BC4" w:rsidRPr="00B54586" w:rsidRDefault="00635BC4" w:rsidP="00DF2E55">
            <w:pPr>
              <w:autoSpaceDE w:val="0"/>
              <w:autoSpaceDN w:val="0"/>
              <w:adjustRightInd w:val="0"/>
              <w:rPr>
                <w:rFonts w:eastAsia="TimesNewRomanPSMT"/>
                <w:color w:val="000000"/>
              </w:rPr>
            </w:pPr>
          </w:p>
        </w:tc>
        <w:tc>
          <w:tcPr>
            <w:tcW w:w="1893" w:type="dxa"/>
          </w:tcPr>
          <w:p w:rsidR="00635BC4" w:rsidRPr="00B54586" w:rsidRDefault="00635BC4" w:rsidP="00DF2E55">
            <w:pPr>
              <w:autoSpaceDE w:val="0"/>
              <w:autoSpaceDN w:val="0"/>
              <w:adjustRightInd w:val="0"/>
              <w:rPr>
                <w:rFonts w:eastAsia="TimesNewRomanPSMT"/>
                <w:color w:val="000000"/>
              </w:rPr>
            </w:pPr>
          </w:p>
        </w:tc>
        <w:tc>
          <w:tcPr>
            <w:tcW w:w="1861" w:type="dxa"/>
          </w:tcPr>
          <w:p w:rsidR="00635BC4" w:rsidRPr="00B54586" w:rsidRDefault="00635BC4" w:rsidP="00DF2E55">
            <w:pPr>
              <w:autoSpaceDE w:val="0"/>
              <w:autoSpaceDN w:val="0"/>
              <w:adjustRightInd w:val="0"/>
              <w:rPr>
                <w:rFonts w:eastAsia="TimesNewRomanPSMT"/>
                <w:color w:val="000000"/>
              </w:rPr>
            </w:pPr>
          </w:p>
        </w:tc>
      </w:tr>
      <w:tr w:rsidR="00635BC4" w:rsidTr="00635BC4">
        <w:tc>
          <w:tcPr>
            <w:tcW w:w="184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4</w:t>
            </w:r>
          </w:p>
        </w:tc>
        <w:tc>
          <w:tcPr>
            <w:tcW w:w="1893" w:type="dxa"/>
          </w:tcPr>
          <w:p w:rsidR="00635BC4" w:rsidRPr="00B54586" w:rsidRDefault="00635BC4" w:rsidP="00DF2E55">
            <w:pPr>
              <w:autoSpaceDE w:val="0"/>
              <w:autoSpaceDN w:val="0"/>
              <w:adjustRightInd w:val="0"/>
              <w:rPr>
                <w:rFonts w:eastAsia="TimesNewRomanPSMT"/>
                <w:color w:val="000000"/>
              </w:rPr>
            </w:pPr>
          </w:p>
        </w:tc>
        <w:tc>
          <w:tcPr>
            <w:tcW w:w="1849" w:type="dxa"/>
          </w:tcPr>
          <w:p w:rsidR="00635BC4" w:rsidRPr="00B54586" w:rsidRDefault="00635BC4" w:rsidP="00DF2E55">
            <w:pPr>
              <w:autoSpaceDE w:val="0"/>
              <w:autoSpaceDN w:val="0"/>
              <w:adjustRightInd w:val="0"/>
              <w:rPr>
                <w:rFonts w:eastAsia="TimesNewRomanPSMT"/>
                <w:color w:val="000000"/>
              </w:rPr>
            </w:pPr>
          </w:p>
        </w:tc>
        <w:tc>
          <w:tcPr>
            <w:tcW w:w="1893" w:type="dxa"/>
          </w:tcPr>
          <w:p w:rsidR="00635BC4" w:rsidRPr="00B54586" w:rsidRDefault="00635BC4" w:rsidP="00DF2E55">
            <w:pPr>
              <w:autoSpaceDE w:val="0"/>
              <w:autoSpaceDN w:val="0"/>
              <w:adjustRightInd w:val="0"/>
              <w:rPr>
                <w:rFonts w:eastAsia="TimesNewRomanPSMT"/>
                <w:color w:val="000000"/>
              </w:rPr>
            </w:pPr>
          </w:p>
        </w:tc>
        <w:tc>
          <w:tcPr>
            <w:tcW w:w="1861" w:type="dxa"/>
          </w:tcPr>
          <w:p w:rsidR="00635BC4" w:rsidRPr="00B54586" w:rsidRDefault="00635BC4" w:rsidP="00DF2E55">
            <w:pPr>
              <w:autoSpaceDE w:val="0"/>
              <w:autoSpaceDN w:val="0"/>
              <w:adjustRightInd w:val="0"/>
              <w:rPr>
                <w:rFonts w:eastAsia="TimesNewRomanPSMT"/>
                <w:color w:val="000000"/>
              </w:rPr>
            </w:pPr>
          </w:p>
        </w:tc>
      </w:tr>
      <w:tr w:rsidR="00635BC4" w:rsidTr="00635BC4">
        <w:tc>
          <w:tcPr>
            <w:tcW w:w="184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5</w:t>
            </w:r>
          </w:p>
        </w:tc>
        <w:tc>
          <w:tcPr>
            <w:tcW w:w="1893" w:type="dxa"/>
          </w:tcPr>
          <w:p w:rsidR="00635BC4" w:rsidRPr="00B54586" w:rsidRDefault="00635BC4" w:rsidP="00DF2E55">
            <w:pPr>
              <w:autoSpaceDE w:val="0"/>
              <w:autoSpaceDN w:val="0"/>
              <w:adjustRightInd w:val="0"/>
              <w:rPr>
                <w:rFonts w:eastAsia="TimesNewRomanPSMT"/>
                <w:color w:val="000000"/>
              </w:rPr>
            </w:pPr>
          </w:p>
        </w:tc>
        <w:tc>
          <w:tcPr>
            <w:tcW w:w="1849" w:type="dxa"/>
          </w:tcPr>
          <w:p w:rsidR="00635BC4" w:rsidRPr="00B54586" w:rsidRDefault="00635BC4" w:rsidP="00DF2E55">
            <w:pPr>
              <w:autoSpaceDE w:val="0"/>
              <w:autoSpaceDN w:val="0"/>
              <w:adjustRightInd w:val="0"/>
              <w:rPr>
                <w:rFonts w:eastAsia="TimesNewRomanPSMT"/>
                <w:color w:val="000000"/>
              </w:rPr>
            </w:pPr>
          </w:p>
        </w:tc>
        <w:tc>
          <w:tcPr>
            <w:tcW w:w="1893" w:type="dxa"/>
          </w:tcPr>
          <w:p w:rsidR="00635BC4" w:rsidRPr="00B54586" w:rsidRDefault="00635BC4" w:rsidP="00DF2E55">
            <w:pPr>
              <w:autoSpaceDE w:val="0"/>
              <w:autoSpaceDN w:val="0"/>
              <w:adjustRightInd w:val="0"/>
              <w:rPr>
                <w:rFonts w:eastAsia="TimesNewRomanPSMT"/>
                <w:color w:val="000000"/>
              </w:rPr>
            </w:pPr>
          </w:p>
        </w:tc>
        <w:tc>
          <w:tcPr>
            <w:tcW w:w="1861" w:type="dxa"/>
          </w:tcPr>
          <w:p w:rsidR="00635BC4" w:rsidRPr="00B54586" w:rsidRDefault="00635BC4" w:rsidP="00DF2E55">
            <w:pPr>
              <w:autoSpaceDE w:val="0"/>
              <w:autoSpaceDN w:val="0"/>
              <w:adjustRightInd w:val="0"/>
              <w:rPr>
                <w:rFonts w:eastAsia="TimesNewRomanPSMT"/>
                <w:color w:val="000000"/>
              </w:rPr>
            </w:pPr>
          </w:p>
        </w:tc>
      </w:tr>
      <w:tr w:rsidR="00635BC4" w:rsidTr="00635BC4">
        <w:tc>
          <w:tcPr>
            <w:tcW w:w="1849" w:type="dxa"/>
          </w:tcPr>
          <w:p w:rsidR="00635BC4" w:rsidRDefault="00635BC4" w:rsidP="00DF2E55">
            <w:pPr>
              <w:autoSpaceDE w:val="0"/>
              <w:autoSpaceDN w:val="0"/>
              <w:adjustRightInd w:val="0"/>
              <w:rPr>
                <w:rFonts w:eastAsia="TimesNewRomanPSMT"/>
                <w:color w:val="000000"/>
              </w:rPr>
            </w:pPr>
            <w:r>
              <w:rPr>
                <w:rFonts w:eastAsia="TimesNewRomanPSMT"/>
                <w:color w:val="000000"/>
              </w:rPr>
              <w:t>Сегмент</w:t>
            </w:r>
            <w:r w:rsidR="006235EA">
              <w:rPr>
                <w:rFonts w:eastAsia="TimesNewRomanPSMT"/>
                <w:color w:val="000000"/>
              </w:rPr>
              <w:t xml:space="preserve"> </w:t>
            </w:r>
            <w:r>
              <w:rPr>
                <w:rFonts w:eastAsia="TimesNewRomanPSMT"/>
                <w:color w:val="000000"/>
              </w:rPr>
              <w:t>6</w:t>
            </w:r>
          </w:p>
        </w:tc>
        <w:tc>
          <w:tcPr>
            <w:tcW w:w="1893" w:type="dxa"/>
          </w:tcPr>
          <w:p w:rsidR="00635BC4" w:rsidRPr="00B54586" w:rsidRDefault="00635BC4" w:rsidP="00DF2E55">
            <w:pPr>
              <w:autoSpaceDE w:val="0"/>
              <w:autoSpaceDN w:val="0"/>
              <w:adjustRightInd w:val="0"/>
              <w:rPr>
                <w:rFonts w:eastAsia="TimesNewRomanPSMT"/>
                <w:color w:val="000000"/>
              </w:rPr>
            </w:pPr>
          </w:p>
        </w:tc>
        <w:tc>
          <w:tcPr>
            <w:tcW w:w="1849" w:type="dxa"/>
          </w:tcPr>
          <w:p w:rsidR="00635BC4" w:rsidRPr="00B54586" w:rsidRDefault="00635BC4" w:rsidP="00DF2E55">
            <w:pPr>
              <w:autoSpaceDE w:val="0"/>
              <w:autoSpaceDN w:val="0"/>
              <w:adjustRightInd w:val="0"/>
              <w:rPr>
                <w:rFonts w:eastAsia="TimesNewRomanPSMT"/>
                <w:color w:val="000000"/>
              </w:rPr>
            </w:pPr>
          </w:p>
        </w:tc>
        <w:tc>
          <w:tcPr>
            <w:tcW w:w="1893" w:type="dxa"/>
          </w:tcPr>
          <w:p w:rsidR="00635BC4" w:rsidRPr="00B54586" w:rsidRDefault="00635BC4" w:rsidP="00DF2E55">
            <w:pPr>
              <w:autoSpaceDE w:val="0"/>
              <w:autoSpaceDN w:val="0"/>
              <w:adjustRightInd w:val="0"/>
              <w:rPr>
                <w:rFonts w:eastAsia="TimesNewRomanPSMT"/>
                <w:color w:val="000000"/>
              </w:rPr>
            </w:pPr>
          </w:p>
        </w:tc>
        <w:tc>
          <w:tcPr>
            <w:tcW w:w="1861" w:type="dxa"/>
          </w:tcPr>
          <w:p w:rsidR="00635BC4" w:rsidRPr="00B54586" w:rsidRDefault="00635BC4" w:rsidP="00DF2E55">
            <w:pPr>
              <w:autoSpaceDE w:val="0"/>
              <w:autoSpaceDN w:val="0"/>
              <w:adjustRightInd w:val="0"/>
              <w:rPr>
                <w:rFonts w:eastAsia="TimesNewRomanPSMT"/>
                <w:color w:val="000000"/>
              </w:rPr>
            </w:pPr>
          </w:p>
        </w:tc>
      </w:tr>
    </w:tbl>
    <w:p w:rsidR="00635BC4" w:rsidRPr="00B54586" w:rsidRDefault="00635BC4" w:rsidP="00635BC4">
      <w:pPr>
        <w:autoSpaceDE w:val="0"/>
        <w:autoSpaceDN w:val="0"/>
        <w:adjustRightInd w:val="0"/>
        <w:jc w:val="both"/>
        <w:rPr>
          <w:rFonts w:eastAsia="TimesNewRomanPSMT"/>
        </w:rPr>
      </w:pPr>
    </w:p>
    <w:p w:rsidR="00635BC4" w:rsidRDefault="00635BC4">
      <w:pPr>
        <w:rPr>
          <w:rFonts w:ascii="Times New Roman" w:hAnsi="Times New Roman" w:cs="Times New Roman"/>
          <w:sz w:val="24"/>
          <w:szCs w:val="24"/>
        </w:rPr>
      </w:pPr>
      <w:r>
        <w:rPr>
          <w:rFonts w:ascii="Times New Roman" w:hAnsi="Times New Roman" w:cs="Times New Roman"/>
          <w:sz w:val="24"/>
          <w:szCs w:val="24"/>
        </w:rPr>
        <w:br w:type="page"/>
      </w:r>
    </w:p>
    <w:p w:rsidR="00635BC4" w:rsidRPr="00F541DD" w:rsidRDefault="00635BC4" w:rsidP="00635BC4">
      <w:pPr>
        <w:pStyle w:val="1"/>
        <w:spacing w:before="0" w:line="360" w:lineRule="auto"/>
        <w:ind w:firstLine="720"/>
        <w:jc w:val="center"/>
        <w:rPr>
          <w:rFonts w:ascii="Times New Roman" w:hAnsi="Times New Roman" w:cs="Times New Roman"/>
          <w:b/>
          <w:color w:val="auto"/>
          <w:sz w:val="28"/>
          <w:szCs w:val="28"/>
        </w:rPr>
      </w:pPr>
      <w:bookmarkStart w:id="11" w:name="_Toc156754700"/>
      <w:r w:rsidRPr="00F541DD">
        <w:rPr>
          <w:rFonts w:ascii="Times New Roman" w:hAnsi="Times New Roman" w:cs="Times New Roman"/>
          <w:b/>
          <w:color w:val="auto"/>
          <w:sz w:val="28"/>
          <w:szCs w:val="28"/>
        </w:rPr>
        <w:lastRenderedPageBreak/>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9</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Pr="00635BC4">
        <w:rPr>
          <w:rFonts w:ascii="Times New Roman" w:hAnsi="Times New Roman" w:cs="Times New Roman"/>
          <w:b/>
          <w:color w:val="auto"/>
          <w:sz w:val="28"/>
          <w:szCs w:val="28"/>
        </w:rPr>
        <w:t>Определение</w:t>
      </w:r>
      <w:r w:rsidR="006235EA">
        <w:rPr>
          <w:rFonts w:ascii="Times New Roman" w:hAnsi="Times New Roman" w:cs="Times New Roman"/>
          <w:b/>
          <w:color w:val="auto"/>
          <w:sz w:val="28"/>
          <w:szCs w:val="28"/>
        </w:rPr>
        <w:t xml:space="preserve"> </w:t>
      </w:r>
      <w:r w:rsidRPr="00635BC4">
        <w:rPr>
          <w:rFonts w:ascii="Times New Roman" w:hAnsi="Times New Roman" w:cs="Times New Roman"/>
          <w:b/>
          <w:color w:val="auto"/>
          <w:sz w:val="28"/>
          <w:szCs w:val="28"/>
        </w:rPr>
        <w:t>проблемы</w:t>
      </w:r>
      <w:r w:rsidR="006235EA">
        <w:rPr>
          <w:rFonts w:ascii="Times New Roman" w:hAnsi="Times New Roman" w:cs="Times New Roman"/>
          <w:b/>
          <w:color w:val="auto"/>
          <w:sz w:val="28"/>
          <w:szCs w:val="28"/>
        </w:rPr>
        <w:t xml:space="preserve"> </w:t>
      </w:r>
      <w:r w:rsidRPr="00635BC4">
        <w:rPr>
          <w:rFonts w:ascii="Times New Roman" w:hAnsi="Times New Roman" w:cs="Times New Roman"/>
          <w:b/>
          <w:color w:val="auto"/>
          <w:sz w:val="28"/>
          <w:szCs w:val="28"/>
        </w:rPr>
        <w:t>организации</w:t>
      </w:r>
      <w:r w:rsidR="006235EA">
        <w:rPr>
          <w:rFonts w:ascii="Times New Roman" w:hAnsi="Times New Roman" w:cs="Times New Roman"/>
          <w:b/>
          <w:color w:val="auto"/>
          <w:sz w:val="28"/>
          <w:szCs w:val="28"/>
        </w:rPr>
        <w:t xml:space="preserve"> </w:t>
      </w:r>
      <w:r w:rsidRPr="00635BC4">
        <w:rPr>
          <w:rFonts w:ascii="Times New Roman" w:hAnsi="Times New Roman" w:cs="Times New Roman"/>
          <w:b/>
          <w:color w:val="auto"/>
          <w:sz w:val="28"/>
          <w:szCs w:val="28"/>
        </w:rPr>
        <w:t>на</w:t>
      </w:r>
      <w:r w:rsidR="006235EA">
        <w:rPr>
          <w:rFonts w:ascii="Times New Roman" w:hAnsi="Times New Roman" w:cs="Times New Roman"/>
          <w:b/>
          <w:color w:val="auto"/>
          <w:sz w:val="28"/>
          <w:szCs w:val="28"/>
        </w:rPr>
        <w:t xml:space="preserve"> </w:t>
      </w:r>
      <w:r w:rsidRPr="00635BC4">
        <w:rPr>
          <w:rFonts w:ascii="Times New Roman" w:hAnsi="Times New Roman" w:cs="Times New Roman"/>
          <w:b/>
          <w:color w:val="auto"/>
          <w:sz w:val="28"/>
          <w:szCs w:val="28"/>
        </w:rPr>
        <w:t>рынке.</w:t>
      </w:r>
      <w:bookmarkEnd w:id="11"/>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635BC4" w:rsidRDefault="00635BC4" w:rsidP="00365DE6">
      <w:pPr>
        <w:spacing w:after="0" w:line="240" w:lineRule="auto"/>
        <w:ind w:firstLine="709"/>
        <w:jc w:val="both"/>
        <w:rPr>
          <w:rFonts w:ascii="Times New Roman" w:hAnsi="Times New Roman" w:cs="Times New Roman"/>
          <w:sz w:val="24"/>
          <w:szCs w:val="24"/>
        </w:rPr>
      </w:pPr>
    </w:p>
    <w:p w:rsidR="00635BC4" w:rsidRDefault="003758A2" w:rsidP="00365DE6">
      <w:pPr>
        <w:spacing w:after="0" w:line="240" w:lineRule="auto"/>
        <w:ind w:firstLine="709"/>
        <w:jc w:val="both"/>
        <w:rPr>
          <w:rFonts w:ascii="Times New Roman" w:hAnsi="Times New Roman" w:cs="Times New Roman"/>
          <w:sz w:val="24"/>
          <w:szCs w:val="24"/>
        </w:rPr>
      </w:pPr>
      <w:r w:rsidRPr="003758A2">
        <w:rPr>
          <w:rFonts w:ascii="Times New Roman" w:hAnsi="Times New Roman" w:cs="Times New Roman"/>
          <w:sz w:val="24"/>
          <w:szCs w:val="24"/>
        </w:rPr>
        <w:t>Маркетинговый</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блок</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проблемы,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связанные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широким</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спектром</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деятельности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организации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в</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области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динамики,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прогнозирования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планирования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развития,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одной</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стороны,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целью</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разработки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выпуска</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наилучшим</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образом</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удовлетворяющих</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потребности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общества,</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а</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другой</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целью</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получения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прибыли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увеличении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доли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рынка.</w:t>
      </w:r>
    </w:p>
    <w:p w:rsidR="003758A2" w:rsidRDefault="003758A2" w:rsidP="00365DE6">
      <w:pPr>
        <w:spacing w:after="0" w:line="240" w:lineRule="auto"/>
        <w:ind w:firstLine="709"/>
        <w:jc w:val="both"/>
        <w:rPr>
          <w:rFonts w:ascii="Times New Roman" w:hAnsi="Times New Roman" w:cs="Times New Roman"/>
          <w:sz w:val="24"/>
          <w:szCs w:val="24"/>
        </w:rPr>
      </w:pPr>
      <w:r w:rsidRPr="003758A2">
        <w:rPr>
          <w:rFonts w:ascii="Times New Roman" w:hAnsi="Times New Roman" w:cs="Times New Roman"/>
          <w:sz w:val="24"/>
          <w:szCs w:val="24"/>
        </w:rPr>
        <w:t>Методы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проблемного</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поля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организации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Существуют</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различные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способы:</w:t>
      </w:r>
    </w:p>
    <w:p w:rsidR="003758A2" w:rsidRDefault="006235EA" w:rsidP="00365D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758A2" w:rsidRPr="003758A2">
        <w:rPr>
          <w:rFonts w:ascii="Times New Roman" w:hAnsi="Times New Roman" w:cs="Times New Roman"/>
          <w:sz w:val="24"/>
          <w:szCs w:val="24"/>
        </w:rPr>
        <w:t>−</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метод</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построения</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графов;</w:t>
      </w:r>
    </w:p>
    <w:p w:rsidR="003758A2" w:rsidRDefault="006235EA" w:rsidP="00365D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758A2" w:rsidRPr="003758A2">
        <w:rPr>
          <w:rFonts w:ascii="Times New Roman" w:hAnsi="Times New Roman" w:cs="Times New Roman"/>
          <w:sz w:val="24"/>
          <w:szCs w:val="24"/>
        </w:rPr>
        <w:t>−</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базовая</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многофакторная</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диагностическая</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модель;</w:t>
      </w:r>
    </w:p>
    <w:p w:rsidR="003758A2" w:rsidRDefault="006235EA" w:rsidP="00365D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758A2" w:rsidRPr="003758A2">
        <w:rPr>
          <w:rFonts w:ascii="Times New Roman" w:hAnsi="Times New Roman" w:cs="Times New Roman"/>
          <w:sz w:val="24"/>
          <w:szCs w:val="24"/>
        </w:rPr>
        <w:t>−</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метод</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мозгового</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штурма;</w:t>
      </w:r>
    </w:p>
    <w:p w:rsidR="003758A2" w:rsidRDefault="006235EA" w:rsidP="00365D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758A2" w:rsidRPr="003758A2">
        <w:rPr>
          <w:rFonts w:ascii="Times New Roman" w:hAnsi="Times New Roman" w:cs="Times New Roman"/>
          <w:sz w:val="24"/>
          <w:szCs w:val="24"/>
        </w:rPr>
        <w:t>−</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диаграмма</w:t>
      </w:r>
      <w:r>
        <w:rPr>
          <w:rFonts w:ascii="Times New Roman" w:hAnsi="Times New Roman" w:cs="Times New Roman"/>
          <w:sz w:val="24"/>
          <w:szCs w:val="24"/>
        </w:rPr>
        <w:t xml:space="preserve"> </w:t>
      </w:r>
      <w:proofErr w:type="spellStart"/>
      <w:r w:rsidR="003758A2" w:rsidRPr="003758A2">
        <w:rPr>
          <w:rFonts w:ascii="Times New Roman" w:hAnsi="Times New Roman" w:cs="Times New Roman"/>
          <w:sz w:val="24"/>
          <w:szCs w:val="24"/>
        </w:rPr>
        <w:t>Исикавы</w:t>
      </w:r>
      <w:proofErr w:type="spellEnd"/>
      <w:r w:rsidR="003758A2" w:rsidRPr="003758A2">
        <w:rPr>
          <w:rFonts w:ascii="Times New Roman" w:hAnsi="Times New Roman" w:cs="Times New Roman"/>
          <w:sz w:val="24"/>
          <w:szCs w:val="24"/>
        </w:rPr>
        <w:t>;</w:t>
      </w:r>
    </w:p>
    <w:p w:rsidR="003758A2" w:rsidRDefault="006235EA" w:rsidP="00365D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758A2" w:rsidRPr="003758A2">
        <w:rPr>
          <w:rFonts w:ascii="Times New Roman" w:hAnsi="Times New Roman" w:cs="Times New Roman"/>
          <w:sz w:val="24"/>
          <w:szCs w:val="24"/>
        </w:rPr>
        <w:t>−</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модель</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«7-S»</w:t>
      </w:r>
      <w:r>
        <w:rPr>
          <w:rFonts w:ascii="Times New Roman" w:hAnsi="Times New Roman" w:cs="Times New Roman"/>
          <w:sz w:val="24"/>
          <w:szCs w:val="24"/>
        </w:rPr>
        <w:t xml:space="preserve"> </w:t>
      </w:r>
      <w:proofErr w:type="spellStart"/>
      <w:r w:rsidR="003758A2" w:rsidRPr="003758A2">
        <w:rPr>
          <w:rFonts w:ascii="Times New Roman" w:hAnsi="Times New Roman" w:cs="Times New Roman"/>
          <w:sz w:val="24"/>
          <w:szCs w:val="24"/>
        </w:rPr>
        <w:t>МакКинзи</w:t>
      </w:r>
      <w:proofErr w:type="spellEnd"/>
      <w:r w:rsidR="003758A2" w:rsidRPr="003758A2">
        <w:rPr>
          <w:rFonts w:ascii="Times New Roman" w:hAnsi="Times New Roman" w:cs="Times New Roman"/>
          <w:sz w:val="24"/>
          <w:szCs w:val="24"/>
        </w:rPr>
        <w:t>;</w:t>
      </w:r>
    </w:p>
    <w:p w:rsidR="003758A2" w:rsidRDefault="006235EA" w:rsidP="00365D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758A2" w:rsidRPr="003758A2">
        <w:rPr>
          <w:rFonts w:ascii="Times New Roman" w:hAnsi="Times New Roman" w:cs="Times New Roman"/>
          <w:sz w:val="24"/>
          <w:szCs w:val="24"/>
        </w:rPr>
        <w:t>−</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модель</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пяти</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организационных</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частей;</w:t>
      </w:r>
    </w:p>
    <w:p w:rsidR="00635BC4" w:rsidRDefault="006235EA" w:rsidP="00365D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3758A2" w:rsidRPr="003758A2">
        <w:rPr>
          <w:rFonts w:ascii="Times New Roman" w:hAnsi="Times New Roman" w:cs="Times New Roman"/>
          <w:sz w:val="24"/>
          <w:szCs w:val="24"/>
        </w:rPr>
        <w:t>−</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веретено</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организационной</w:t>
      </w:r>
      <w:r>
        <w:rPr>
          <w:rFonts w:ascii="Times New Roman" w:hAnsi="Times New Roman" w:cs="Times New Roman"/>
          <w:sz w:val="24"/>
          <w:szCs w:val="24"/>
        </w:rPr>
        <w:t xml:space="preserve"> </w:t>
      </w:r>
      <w:r w:rsidR="003758A2" w:rsidRPr="003758A2">
        <w:rPr>
          <w:rFonts w:ascii="Times New Roman" w:hAnsi="Times New Roman" w:cs="Times New Roman"/>
          <w:sz w:val="24"/>
          <w:szCs w:val="24"/>
        </w:rPr>
        <w:t>устойчивости.</w:t>
      </w:r>
    </w:p>
    <w:p w:rsidR="003758A2" w:rsidRPr="003758A2" w:rsidRDefault="003758A2" w:rsidP="003758A2">
      <w:pPr>
        <w:spacing w:after="0" w:line="240" w:lineRule="auto"/>
        <w:ind w:firstLine="709"/>
        <w:jc w:val="both"/>
        <w:rPr>
          <w:rFonts w:ascii="Times New Roman" w:hAnsi="Times New Roman" w:cs="Times New Roman"/>
          <w:sz w:val="24"/>
          <w:szCs w:val="24"/>
        </w:rPr>
      </w:pPr>
      <w:r w:rsidRPr="003758A2">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1.</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Выберите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организацию,</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деятельностью</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которой</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знакомы.</w:t>
      </w:r>
      <w:r w:rsidR="006235EA">
        <w:rPr>
          <w:rFonts w:ascii="Times New Roman" w:hAnsi="Times New Roman" w:cs="Times New Roman"/>
          <w:sz w:val="24"/>
          <w:szCs w:val="24"/>
        </w:rPr>
        <w:t xml:space="preserve"> </w:t>
      </w:r>
    </w:p>
    <w:p w:rsidR="003758A2" w:rsidRPr="003758A2" w:rsidRDefault="003758A2" w:rsidP="003758A2">
      <w:pPr>
        <w:spacing w:after="0" w:line="240" w:lineRule="auto"/>
        <w:ind w:firstLine="709"/>
        <w:jc w:val="both"/>
        <w:rPr>
          <w:rFonts w:ascii="Times New Roman" w:hAnsi="Times New Roman" w:cs="Times New Roman"/>
          <w:sz w:val="24"/>
          <w:szCs w:val="24"/>
        </w:rPr>
      </w:pPr>
      <w:r w:rsidRPr="003758A2">
        <w:rPr>
          <w:rFonts w:ascii="Times New Roman" w:hAnsi="Times New Roman" w:cs="Times New Roman"/>
          <w:sz w:val="24"/>
          <w:szCs w:val="24"/>
        </w:rPr>
        <w:t>Определите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3-5</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проблем</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улучшения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деятельности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данной</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организации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рынке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них</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сформулируйте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направления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необходимых</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маркетинговых</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исследований.</w:t>
      </w:r>
      <w:r w:rsidR="006235EA">
        <w:rPr>
          <w:rFonts w:ascii="Times New Roman" w:hAnsi="Times New Roman" w:cs="Times New Roman"/>
          <w:sz w:val="24"/>
          <w:szCs w:val="24"/>
        </w:rPr>
        <w:t xml:space="preserve"> </w:t>
      </w:r>
    </w:p>
    <w:p w:rsidR="003758A2" w:rsidRPr="003758A2" w:rsidRDefault="003758A2" w:rsidP="003758A2">
      <w:pPr>
        <w:spacing w:after="0" w:line="240" w:lineRule="auto"/>
        <w:ind w:firstLine="709"/>
        <w:jc w:val="both"/>
        <w:rPr>
          <w:rFonts w:ascii="Times New Roman" w:hAnsi="Times New Roman" w:cs="Times New Roman"/>
          <w:sz w:val="24"/>
          <w:szCs w:val="24"/>
        </w:rPr>
      </w:pPr>
      <w:r w:rsidRPr="003758A2">
        <w:rPr>
          <w:rFonts w:ascii="Times New Roman" w:hAnsi="Times New Roman" w:cs="Times New Roman"/>
          <w:sz w:val="24"/>
          <w:szCs w:val="24"/>
        </w:rPr>
        <w:t>Задание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выполняется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малыми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группами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(2-3</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человека).</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Предприятие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объект</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может</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быть</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базой</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практикой,</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местом</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работы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т.</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Анализируя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состояние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товарного</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котором</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работает</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предприятие,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результаты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деятельности,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необходимо</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выявить</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существующие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потенциальные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проблемы.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получения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необходимой</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принятия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соответствующих</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решений,</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определите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ее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характер,</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источники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способы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получения.</w:t>
      </w:r>
      <w:r w:rsidR="006235EA">
        <w:rPr>
          <w:rFonts w:ascii="Times New Roman" w:hAnsi="Times New Roman" w:cs="Times New Roman"/>
          <w:sz w:val="24"/>
          <w:szCs w:val="24"/>
        </w:rPr>
        <w:t xml:space="preserve"> </w:t>
      </w:r>
    </w:p>
    <w:p w:rsidR="003758A2" w:rsidRPr="003758A2" w:rsidRDefault="003758A2" w:rsidP="003758A2">
      <w:pPr>
        <w:spacing w:after="0" w:line="240" w:lineRule="auto"/>
        <w:ind w:firstLine="709"/>
        <w:jc w:val="both"/>
        <w:rPr>
          <w:rFonts w:ascii="Times New Roman" w:hAnsi="Times New Roman" w:cs="Times New Roman"/>
          <w:sz w:val="24"/>
          <w:szCs w:val="24"/>
        </w:rPr>
      </w:pPr>
      <w:r w:rsidRPr="003758A2">
        <w:rPr>
          <w:rFonts w:ascii="Times New Roman" w:hAnsi="Times New Roman" w:cs="Times New Roman"/>
          <w:sz w:val="24"/>
          <w:szCs w:val="24"/>
        </w:rPr>
        <w:t>Структура</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ответа:</w:t>
      </w:r>
      <w:r w:rsidR="006235EA">
        <w:rPr>
          <w:rFonts w:ascii="Times New Roman" w:hAnsi="Times New Roman" w:cs="Times New Roman"/>
          <w:sz w:val="24"/>
          <w:szCs w:val="24"/>
        </w:rPr>
        <w:t xml:space="preserve"> </w:t>
      </w:r>
    </w:p>
    <w:p w:rsidR="003758A2" w:rsidRPr="003758A2" w:rsidRDefault="003758A2" w:rsidP="003758A2">
      <w:pPr>
        <w:spacing w:after="0" w:line="240" w:lineRule="auto"/>
        <w:ind w:firstLine="709"/>
        <w:jc w:val="both"/>
        <w:rPr>
          <w:rFonts w:ascii="Times New Roman" w:hAnsi="Times New Roman" w:cs="Times New Roman"/>
          <w:sz w:val="24"/>
          <w:szCs w:val="24"/>
        </w:rPr>
      </w:pPr>
      <w:r w:rsidRPr="003758A2">
        <w:rPr>
          <w:rFonts w:ascii="Times New Roman" w:hAnsi="Times New Roman" w:cs="Times New Roman"/>
          <w:sz w:val="24"/>
          <w:szCs w:val="24"/>
        </w:rPr>
        <w:t>−</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название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предприятия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вид</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деятельности;</w:t>
      </w:r>
      <w:r w:rsidR="006235EA">
        <w:rPr>
          <w:rFonts w:ascii="Times New Roman" w:hAnsi="Times New Roman" w:cs="Times New Roman"/>
          <w:sz w:val="24"/>
          <w:szCs w:val="24"/>
        </w:rPr>
        <w:t xml:space="preserve"> </w:t>
      </w:r>
    </w:p>
    <w:p w:rsidR="003758A2" w:rsidRPr="003758A2" w:rsidRDefault="003758A2" w:rsidP="003758A2">
      <w:pPr>
        <w:spacing w:after="0" w:line="240" w:lineRule="auto"/>
        <w:ind w:firstLine="709"/>
        <w:jc w:val="both"/>
        <w:rPr>
          <w:rFonts w:ascii="Times New Roman" w:hAnsi="Times New Roman" w:cs="Times New Roman"/>
          <w:sz w:val="24"/>
          <w:szCs w:val="24"/>
        </w:rPr>
      </w:pPr>
      <w:r w:rsidRPr="003758A2">
        <w:rPr>
          <w:rFonts w:ascii="Times New Roman" w:hAnsi="Times New Roman" w:cs="Times New Roman"/>
          <w:sz w:val="24"/>
          <w:szCs w:val="24"/>
        </w:rPr>
        <w:t>−</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характеристика</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товарного</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рынка;</w:t>
      </w:r>
      <w:r w:rsidR="006235EA">
        <w:rPr>
          <w:rFonts w:ascii="Times New Roman" w:hAnsi="Times New Roman" w:cs="Times New Roman"/>
          <w:sz w:val="24"/>
          <w:szCs w:val="24"/>
        </w:rPr>
        <w:t xml:space="preserve"> </w:t>
      </w:r>
    </w:p>
    <w:p w:rsidR="003758A2" w:rsidRPr="003758A2" w:rsidRDefault="003758A2" w:rsidP="003758A2">
      <w:pPr>
        <w:spacing w:after="0" w:line="240" w:lineRule="auto"/>
        <w:ind w:firstLine="709"/>
        <w:jc w:val="both"/>
        <w:rPr>
          <w:rFonts w:ascii="Times New Roman" w:hAnsi="Times New Roman" w:cs="Times New Roman"/>
          <w:sz w:val="24"/>
          <w:szCs w:val="24"/>
        </w:rPr>
      </w:pPr>
      <w:r w:rsidRPr="003758A2">
        <w:rPr>
          <w:rFonts w:ascii="Times New Roman" w:hAnsi="Times New Roman" w:cs="Times New Roman"/>
          <w:sz w:val="24"/>
          <w:szCs w:val="24"/>
        </w:rPr>
        <w:t>−</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описание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проблемы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способы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ее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предотвращения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или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устранения;</w:t>
      </w:r>
      <w:r w:rsidR="006235EA">
        <w:rPr>
          <w:rFonts w:ascii="Times New Roman" w:hAnsi="Times New Roman" w:cs="Times New Roman"/>
          <w:sz w:val="24"/>
          <w:szCs w:val="24"/>
        </w:rPr>
        <w:t xml:space="preserve"> </w:t>
      </w:r>
    </w:p>
    <w:p w:rsidR="003758A2" w:rsidRDefault="003758A2" w:rsidP="003758A2">
      <w:pPr>
        <w:spacing w:after="0" w:line="240" w:lineRule="auto"/>
        <w:ind w:firstLine="709"/>
        <w:jc w:val="both"/>
        <w:rPr>
          <w:rFonts w:ascii="Times New Roman" w:hAnsi="Times New Roman" w:cs="Times New Roman"/>
          <w:sz w:val="24"/>
          <w:szCs w:val="24"/>
        </w:rPr>
      </w:pPr>
      <w:r w:rsidRPr="003758A2">
        <w:rPr>
          <w:rFonts w:ascii="Times New Roman" w:hAnsi="Times New Roman" w:cs="Times New Roman"/>
          <w:sz w:val="24"/>
          <w:szCs w:val="24"/>
        </w:rPr>
        <w:t>−</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описание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маркетингового</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получения</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необходимой</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источники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и</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способы</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ее</w:t>
      </w:r>
      <w:r w:rsidR="006235EA">
        <w:rPr>
          <w:rFonts w:ascii="Times New Roman" w:hAnsi="Times New Roman" w:cs="Times New Roman"/>
          <w:sz w:val="24"/>
          <w:szCs w:val="24"/>
        </w:rPr>
        <w:t xml:space="preserve"> </w:t>
      </w:r>
      <w:r w:rsidRPr="003758A2">
        <w:rPr>
          <w:rFonts w:ascii="Times New Roman" w:hAnsi="Times New Roman" w:cs="Times New Roman"/>
          <w:sz w:val="24"/>
          <w:szCs w:val="24"/>
        </w:rPr>
        <w:t>получения.</w:t>
      </w:r>
      <w:r w:rsidR="006235EA">
        <w:rPr>
          <w:rFonts w:ascii="Times New Roman" w:hAnsi="Times New Roman" w:cs="Times New Roman"/>
          <w:sz w:val="24"/>
          <w:szCs w:val="24"/>
        </w:rPr>
        <w:t xml:space="preserve"> </w:t>
      </w:r>
    </w:p>
    <w:p w:rsidR="00CF2F14" w:rsidRDefault="00CF2F14" w:rsidP="003758A2">
      <w:pPr>
        <w:spacing w:after="0" w:line="240" w:lineRule="auto"/>
        <w:ind w:firstLine="709"/>
        <w:jc w:val="both"/>
        <w:rPr>
          <w:rFonts w:ascii="Times New Roman" w:hAnsi="Times New Roman" w:cs="Times New Roman"/>
          <w:sz w:val="24"/>
          <w:szCs w:val="24"/>
        </w:rPr>
      </w:pPr>
    </w:p>
    <w:p w:rsidR="00CF2F14" w:rsidRDefault="00CF2F14" w:rsidP="003758A2">
      <w:pPr>
        <w:spacing w:after="0" w:line="240" w:lineRule="auto"/>
        <w:ind w:firstLine="709"/>
        <w:jc w:val="both"/>
        <w:rPr>
          <w:rFonts w:ascii="Times New Roman" w:hAnsi="Times New Roman" w:cs="Times New Roman"/>
          <w:sz w:val="24"/>
          <w:szCs w:val="24"/>
        </w:rPr>
      </w:pPr>
    </w:p>
    <w:p w:rsidR="00CF2F14" w:rsidRPr="00F541DD" w:rsidRDefault="00CF2F14" w:rsidP="00CF2F14">
      <w:pPr>
        <w:pStyle w:val="1"/>
        <w:spacing w:before="0" w:line="360" w:lineRule="auto"/>
        <w:ind w:firstLine="720"/>
        <w:jc w:val="center"/>
        <w:rPr>
          <w:rFonts w:ascii="Times New Roman" w:hAnsi="Times New Roman" w:cs="Times New Roman"/>
          <w:b/>
          <w:color w:val="auto"/>
          <w:sz w:val="28"/>
          <w:szCs w:val="28"/>
        </w:rPr>
      </w:pPr>
      <w:bookmarkStart w:id="12" w:name="_Toc156754701"/>
      <w:r w:rsidRPr="00F541DD">
        <w:rPr>
          <w:rFonts w:ascii="Times New Roman" w:hAnsi="Times New Roman" w:cs="Times New Roman"/>
          <w:b/>
          <w:color w:val="auto"/>
          <w:sz w:val="28"/>
          <w:szCs w:val="28"/>
        </w:rPr>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1</w:t>
      </w:r>
      <w:r w:rsidR="00A1384B">
        <w:rPr>
          <w:rFonts w:ascii="Times New Roman" w:hAnsi="Times New Roman" w:cs="Times New Roman"/>
          <w:b/>
          <w:color w:val="auto"/>
          <w:sz w:val="28"/>
          <w:szCs w:val="28"/>
        </w:rPr>
        <w:t>0</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Pr="00CF2F14">
        <w:rPr>
          <w:rFonts w:ascii="Times New Roman" w:hAnsi="Times New Roman" w:cs="Times New Roman"/>
          <w:b/>
          <w:color w:val="auto"/>
          <w:sz w:val="28"/>
          <w:szCs w:val="28"/>
        </w:rPr>
        <w:t>Формулирование</w:t>
      </w:r>
      <w:r w:rsidR="006235EA">
        <w:rPr>
          <w:rFonts w:ascii="Times New Roman" w:hAnsi="Times New Roman" w:cs="Times New Roman"/>
          <w:b/>
          <w:color w:val="auto"/>
          <w:sz w:val="28"/>
          <w:szCs w:val="28"/>
        </w:rPr>
        <w:t xml:space="preserve"> </w:t>
      </w:r>
      <w:r w:rsidRPr="00CF2F14">
        <w:rPr>
          <w:rFonts w:ascii="Times New Roman" w:hAnsi="Times New Roman" w:cs="Times New Roman"/>
          <w:b/>
          <w:color w:val="auto"/>
          <w:sz w:val="28"/>
          <w:szCs w:val="28"/>
        </w:rPr>
        <w:t>цели</w:t>
      </w:r>
      <w:r w:rsidR="006235EA">
        <w:rPr>
          <w:rFonts w:ascii="Times New Roman" w:hAnsi="Times New Roman" w:cs="Times New Roman"/>
          <w:b/>
          <w:color w:val="auto"/>
          <w:sz w:val="28"/>
          <w:szCs w:val="28"/>
        </w:rPr>
        <w:t xml:space="preserve"> </w:t>
      </w:r>
      <w:r w:rsidRPr="00CF2F14">
        <w:rPr>
          <w:rFonts w:ascii="Times New Roman" w:hAnsi="Times New Roman" w:cs="Times New Roman"/>
          <w:b/>
          <w:color w:val="auto"/>
          <w:sz w:val="28"/>
          <w:szCs w:val="28"/>
        </w:rPr>
        <w:t>и</w:t>
      </w:r>
      <w:r w:rsidR="006235EA">
        <w:rPr>
          <w:rFonts w:ascii="Times New Roman" w:hAnsi="Times New Roman" w:cs="Times New Roman"/>
          <w:b/>
          <w:color w:val="auto"/>
          <w:sz w:val="28"/>
          <w:szCs w:val="28"/>
        </w:rPr>
        <w:t xml:space="preserve"> </w:t>
      </w:r>
      <w:r w:rsidRPr="00CF2F14">
        <w:rPr>
          <w:rFonts w:ascii="Times New Roman" w:hAnsi="Times New Roman" w:cs="Times New Roman"/>
          <w:b/>
          <w:color w:val="auto"/>
          <w:sz w:val="28"/>
          <w:szCs w:val="28"/>
        </w:rPr>
        <w:t>задач</w:t>
      </w:r>
      <w:r w:rsidR="006235EA">
        <w:rPr>
          <w:rFonts w:ascii="Times New Roman" w:hAnsi="Times New Roman" w:cs="Times New Roman"/>
          <w:b/>
          <w:color w:val="auto"/>
          <w:sz w:val="28"/>
          <w:szCs w:val="28"/>
        </w:rPr>
        <w:t xml:space="preserve"> </w:t>
      </w:r>
      <w:r w:rsidRPr="00CF2F14">
        <w:rPr>
          <w:rFonts w:ascii="Times New Roman" w:hAnsi="Times New Roman" w:cs="Times New Roman"/>
          <w:b/>
          <w:color w:val="auto"/>
          <w:sz w:val="28"/>
          <w:szCs w:val="28"/>
        </w:rPr>
        <w:t>исследования</w:t>
      </w:r>
      <w:r w:rsidRPr="00635BC4">
        <w:rPr>
          <w:rFonts w:ascii="Times New Roman" w:hAnsi="Times New Roman" w:cs="Times New Roman"/>
          <w:b/>
          <w:color w:val="auto"/>
          <w:sz w:val="28"/>
          <w:szCs w:val="28"/>
        </w:rPr>
        <w:t>.</w:t>
      </w:r>
      <w:bookmarkEnd w:id="12"/>
    </w:p>
    <w:p w:rsidR="00A1384B" w:rsidRDefault="00A1384B" w:rsidP="00A1384B">
      <w:pPr>
        <w:spacing w:after="0" w:line="240" w:lineRule="auto"/>
        <w:ind w:firstLine="709"/>
        <w:jc w:val="center"/>
        <w:rPr>
          <w:rFonts w:ascii="Times New Roman" w:hAnsi="Times New Roman" w:cs="Times New Roman"/>
          <w:b/>
          <w:bCs/>
          <w:sz w:val="24"/>
          <w:szCs w:val="24"/>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CF2F14" w:rsidRDefault="00CF2F14" w:rsidP="003758A2">
      <w:pPr>
        <w:spacing w:after="0" w:line="240" w:lineRule="auto"/>
        <w:ind w:firstLine="709"/>
        <w:jc w:val="both"/>
        <w:rPr>
          <w:rFonts w:ascii="Times New Roman" w:hAnsi="Times New Roman" w:cs="Times New Roman"/>
          <w:sz w:val="24"/>
          <w:szCs w:val="24"/>
        </w:rPr>
      </w:pP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предприятие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реальное,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то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можете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опираться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реально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существующую</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проблемную</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ситуацию.</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работе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гипотетическим</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предприятием</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выбираете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проблему</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оценке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предлагаемые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товары</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услуги.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более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предметного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понятия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направлениям</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проведения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(см.</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приложение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3).</w:t>
      </w: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проблемы</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формирование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предмета</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маркетингового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необходимо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того,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собирать</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много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ненужной</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поскольку</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это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неэффективно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дорого.</w:t>
      </w:r>
    </w:p>
    <w:p w:rsidR="0052297C"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Если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трудно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сразу</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сформулировать</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проблему,</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надо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провести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предварительную</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проработку.</w:t>
      </w:r>
      <w:r w:rsidR="006235EA">
        <w:rPr>
          <w:rFonts w:ascii="Times New Roman" w:hAnsi="Times New Roman" w:cs="Times New Roman"/>
          <w:sz w:val="24"/>
          <w:szCs w:val="24"/>
        </w:rPr>
        <w:t xml:space="preserve"> </w:t>
      </w:r>
    </w:p>
    <w:p w:rsidR="0052297C" w:rsidRPr="0052297C" w:rsidRDefault="0052297C" w:rsidP="0052297C">
      <w:pPr>
        <w:spacing w:after="0" w:line="240" w:lineRule="auto"/>
        <w:ind w:firstLine="709"/>
        <w:jc w:val="both"/>
        <w:rPr>
          <w:rFonts w:ascii="Times New Roman" w:hAnsi="Times New Roman" w:cs="Times New Roman"/>
          <w:sz w:val="24"/>
          <w:szCs w:val="24"/>
        </w:rPr>
      </w:pPr>
      <w:r w:rsidRPr="0052297C">
        <w:rPr>
          <w:rFonts w:ascii="Times New Roman" w:eastAsia="Times New Roman" w:hAnsi="Times New Roman" w:cs="Times New Roman"/>
        </w:rPr>
        <w:lastRenderedPageBreak/>
        <w:t>Табл.</w:t>
      </w:r>
      <w:r w:rsidR="006235EA">
        <w:rPr>
          <w:rFonts w:ascii="Times New Roman" w:eastAsia="Times New Roman" w:hAnsi="Times New Roman" w:cs="Times New Roman"/>
        </w:rPr>
        <w:t xml:space="preserve"> </w:t>
      </w:r>
      <w:r w:rsidRPr="0052297C">
        <w:rPr>
          <w:rFonts w:ascii="Times New Roman" w:eastAsia="Times New Roman" w:hAnsi="Times New Roman" w:cs="Times New Roman"/>
        </w:rPr>
        <w:t>1</w:t>
      </w:r>
      <w:r w:rsidR="006235EA">
        <w:rPr>
          <w:rFonts w:ascii="Times New Roman" w:eastAsia="Times New Roman" w:hAnsi="Times New Roman" w:cs="Times New Roman"/>
        </w:rPr>
        <w:t xml:space="preserve"> </w:t>
      </w:r>
      <w:r w:rsidRPr="0052297C">
        <w:rPr>
          <w:rFonts w:ascii="Times New Roman" w:eastAsia="Times New Roman" w:hAnsi="Times New Roman" w:cs="Times New Roman"/>
        </w:rPr>
        <w:t>-</w:t>
      </w:r>
      <w:r w:rsidR="006235EA">
        <w:rPr>
          <w:rFonts w:ascii="Times New Roman" w:eastAsia="Times New Roman" w:hAnsi="Times New Roman" w:cs="Times New Roman"/>
        </w:rPr>
        <w:t xml:space="preserve"> </w:t>
      </w:r>
      <w:r w:rsidRPr="0052297C">
        <w:rPr>
          <w:rFonts w:ascii="Times New Roman" w:eastAsia="Times New Roman" w:hAnsi="Times New Roman" w:cs="Times New Roman"/>
        </w:rPr>
        <w:t>Примеры</w:t>
      </w:r>
      <w:r w:rsidR="006235EA">
        <w:rPr>
          <w:rFonts w:ascii="Times New Roman" w:eastAsia="Times New Roman" w:hAnsi="Times New Roman" w:cs="Times New Roman"/>
        </w:rPr>
        <w:t xml:space="preserve"> </w:t>
      </w:r>
      <w:r w:rsidRPr="0052297C">
        <w:rPr>
          <w:rFonts w:ascii="Times New Roman" w:eastAsia="Times New Roman" w:hAnsi="Times New Roman" w:cs="Times New Roman"/>
        </w:rPr>
        <w:t>направлений</w:t>
      </w:r>
      <w:r w:rsidR="006235EA">
        <w:rPr>
          <w:rFonts w:ascii="Times New Roman" w:eastAsia="Times New Roman" w:hAnsi="Times New Roman" w:cs="Times New Roman"/>
        </w:rPr>
        <w:t xml:space="preserve"> </w:t>
      </w:r>
      <w:r w:rsidRPr="0052297C">
        <w:rPr>
          <w:rFonts w:ascii="Times New Roman" w:eastAsia="Times New Roman" w:hAnsi="Times New Roman" w:cs="Times New Roman"/>
        </w:rPr>
        <w:t>маркетинговых</w:t>
      </w:r>
      <w:r w:rsidR="006235EA">
        <w:rPr>
          <w:rFonts w:ascii="Times New Roman" w:eastAsia="Times New Roman" w:hAnsi="Times New Roman" w:cs="Times New Roman"/>
        </w:rPr>
        <w:t xml:space="preserve"> </w:t>
      </w:r>
      <w:r w:rsidRPr="0052297C">
        <w:rPr>
          <w:rFonts w:ascii="Times New Roman" w:eastAsia="Times New Roman" w:hAnsi="Times New Roman" w:cs="Times New Roman"/>
        </w:rPr>
        <w:t>исследований</w:t>
      </w:r>
      <w:r w:rsidR="006235EA">
        <w:rPr>
          <w:rFonts w:ascii="Times New Roman" w:eastAsia="Times New Roman" w:hAnsi="Times New Roman" w:cs="Times New Roman"/>
        </w:rPr>
        <w:t xml:space="preserve"> </w:t>
      </w:r>
      <w:r w:rsidRPr="0052297C">
        <w:rPr>
          <w:rFonts w:ascii="Times New Roman" w:eastAsia="Times New Roman" w:hAnsi="Times New Roman" w:cs="Times New Roman"/>
        </w:rPr>
        <w:t>для</w:t>
      </w:r>
      <w:r w:rsidR="006235EA">
        <w:rPr>
          <w:rFonts w:ascii="Times New Roman" w:eastAsia="Times New Roman" w:hAnsi="Times New Roman" w:cs="Times New Roman"/>
        </w:rPr>
        <w:t xml:space="preserve"> </w:t>
      </w:r>
      <w:r w:rsidRPr="0052297C">
        <w:rPr>
          <w:rFonts w:ascii="Times New Roman" w:eastAsia="Times New Roman" w:hAnsi="Times New Roman" w:cs="Times New Roman"/>
        </w:rPr>
        <w:t>предприятий</w:t>
      </w:r>
    </w:p>
    <w:tbl>
      <w:tblPr>
        <w:tblStyle w:val="a5"/>
        <w:tblW w:w="10632" w:type="dxa"/>
        <w:tblInd w:w="-714" w:type="dxa"/>
        <w:tblLayout w:type="fixed"/>
        <w:tblLook w:val="04A0" w:firstRow="1" w:lastRow="0" w:firstColumn="1" w:lastColumn="0" w:noHBand="0" w:noVBand="1"/>
      </w:tblPr>
      <w:tblGrid>
        <w:gridCol w:w="1560"/>
        <w:gridCol w:w="3118"/>
        <w:gridCol w:w="3261"/>
        <w:gridCol w:w="2693"/>
      </w:tblGrid>
      <w:tr w:rsidR="0052297C" w:rsidRPr="0052297C" w:rsidTr="0052297C">
        <w:tc>
          <w:tcPr>
            <w:tcW w:w="1560" w:type="dxa"/>
          </w:tcPr>
          <w:p w:rsidR="0052297C" w:rsidRPr="0052297C" w:rsidRDefault="0052297C" w:rsidP="00DF2E55">
            <w:pPr>
              <w:spacing w:line="259" w:lineRule="auto"/>
              <w:jc w:val="center"/>
            </w:pPr>
            <w:r w:rsidRPr="0052297C">
              <w:rPr>
                <w:b/>
              </w:rPr>
              <w:t>Вид</w:t>
            </w:r>
            <w:r w:rsidR="006235EA">
              <w:rPr>
                <w:b/>
              </w:rPr>
              <w:t xml:space="preserve"> </w:t>
            </w:r>
            <w:r w:rsidRPr="0052297C">
              <w:rPr>
                <w:b/>
              </w:rPr>
              <w:t>исследования</w:t>
            </w:r>
            <w:r w:rsidR="006235EA">
              <w:rPr>
                <w:b/>
              </w:rPr>
              <w:t xml:space="preserve"> </w:t>
            </w:r>
          </w:p>
        </w:tc>
        <w:tc>
          <w:tcPr>
            <w:tcW w:w="3118" w:type="dxa"/>
            <w:vAlign w:val="center"/>
          </w:tcPr>
          <w:p w:rsidR="0052297C" w:rsidRPr="0052297C" w:rsidRDefault="0052297C" w:rsidP="00DF2E55">
            <w:pPr>
              <w:spacing w:line="259" w:lineRule="auto"/>
              <w:ind w:left="591" w:right="596"/>
              <w:jc w:val="center"/>
            </w:pPr>
            <w:r w:rsidRPr="0052297C">
              <w:rPr>
                <w:b/>
              </w:rPr>
              <w:t>Цель</w:t>
            </w:r>
            <w:r w:rsidR="006235EA">
              <w:rPr>
                <w:b/>
              </w:rPr>
              <w:t xml:space="preserve"> </w:t>
            </w:r>
            <w:r w:rsidRPr="0052297C">
              <w:rPr>
                <w:b/>
              </w:rPr>
              <w:t>исследования</w:t>
            </w:r>
            <w:r w:rsidR="006235EA">
              <w:rPr>
                <w:b/>
              </w:rPr>
              <w:t xml:space="preserve"> </w:t>
            </w:r>
          </w:p>
        </w:tc>
        <w:tc>
          <w:tcPr>
            <w:tcW w:w="3261" w:type="dxa"/>
            <w:vAlign w:val="center"/>
          </w:tcPr>
          <w:p w:rsidR="0052297C" w:rsidRPr="0052297C" w:rsidRDefault="0052297C" w:rsidP="00DF2E55">
            <w:pPr>
              <w:spacing w:line="259" w:lineRule="auto"/>
              <w:ind w:left="485" w:right="491"/>
              <w:jc w:val="center"/>
            </w:pPr>
            <w:r w:rsidRPr="0052297C">
              <w:rPr>
                <w:b/>
              </w:rPr>
              <w:t>Объект</w:t>
            </w:r>
            <w:r w:rsidR="006235EA">
              <w:rPr>
                <w:b/>
              </w:rPr>
              <w:t xml:space="preserve"> </w:t>
            </w:r>
            <w:r w:rsidRPr="0052297C">
              <w:rPr>
                <w:b/>
              </w:rPr>
              <w:t>исследования</w:t>
            </w:r>
            <w:r w:rsidR="006235EA">
              <w:rPr>
                <w:b/>
              </w:rPr>
              <w:t xml:space="preserve"> </w:t>
            </w:r>
          </w:p>
        </w:tc>
        <w:tc>
          <w:tcPr>
            <w:tcW w:w="2693" w:type="dxa"/>
            <w:vAlign w:val="center"/>
          </w:tcPr>
          <w:p w:rsidR="0052297C" w:rsidRPr="0052297C" w:rsidRDefault="0052297C" w:rsidP="00DF2E55">
            <w:pPr>
              <w:spacing w:line="259" w:lineRule="auto"/>
              <w:ind w:left="295" w:right="296"/>
              <w:jc w:val="center"/>
            </w:pPr>
            <w:r w:rsidRPr="0052297C">
              <w:rPr>
                <w:b/>
              </w:rPr>
              <w:t>Результаты</w:t>
            </w:r>
            <w:r w:rsidR="006235EA">
              <w:rPr>
                <w:b/>
              </w:rPr>
              <w:t xml:space="preserve"> </w:t>
            </w:r>
            <w:r w:rsidRPr="0052297C">
              <w:rPr>
                <w:b/>
              </w:rPr>
              <w:t>исследования</w:t>
            </w:r>
            <w:r w:rsidR="006235EA">
              <w:rPr>
                <w:b/>
              </w:rPr>
              <w:t xml:space="preserve"> </w:t>
            </w:r>
          </w:p>
        </w:tc>
      </w:tr>
      <w:tr w:rsidR="0052297C" w:rsidRPr="0052297C" w:rsidTr="0052297C">
        <w:tc>
          <w:tcPr>
            <w:tcW w:w="1560" w:type="dxa"/>
          </w:tcPr>
          <w:p w:rsidR="0052297C" w:rsidRPr="0052297C" w:rsidRDefault="0052297C" w:rsidP="00DF2E55">
            <w:pPr>
              <w:jc w:val="center"/>
              <w:rPr>
                <w:b/>
              </w:rPr>
            </w:pPr>
            <w:r w:rsidRPr="0052297C">
              <w:rPr>
                <w:b/>
              </w:rPr>
              <w:t>рынка</w:t>
            </w:r>
          </w:p>
        </w:tc>
        <w:tc>
          <w:tcPr>
            <w:tcW w:w="3118" w:type="dxa"/>
          </w:tcPr>
          <w:p w:rsidR="0052297C" w:rsidRPr="0052297C" w:rsidRDefault="0052297C" w:rsidP="00DF2E55">
            <w:pPr>
              <w:spacing w:line="259" w:lineRule="auto"/>
              <w:ind w:right="54"/>
            </w:pPr>
            <w:r w:rsidRPr="0052297C">
              <w:t>Получение</w:t>
            </w:r>
            <w:r w:rsidR="006235EA">
              <w:t xml:space="preserve"> </w:t>
            </w:r>
            <w:r w:rsidRPr="0052297C">
              <w:t>данных</w:t>
            </w:r>
            <w:r w:rsidR="006235EA">
              <w:t xml:space="preserve"> </w:t>
            </w:r>
            <w:r w:rsidRPr="0052297C">
              <w:t>о</w:t>
            </w:r>
            <w:r w:rsidR="006235EA">
              <w:t xml:space="preserve"> </w:t>
            </w:r>
            <w:r w:rsidRPr="0052297C">
              <w:t>рыночных</w:t>
            </w:r>
            <w:r w:rsidR="006235EA">
              <w:t xml:space="preserve"> </w:t>
            </w:r>
            <w:r w:rsidRPr="0052297C">
              <w:t>условиях</w:t>
            </w:r>
            <w:r w:rsidR="006235EA">
              <w:t xml:space="preserve"> </w:t>
            </w:r>
            <w:r w:rsidRPr="0052297C">
              <w:t>для</w:t>
            </w:r>
            <w:r w:rsidR="006235EA">
              <w:t xml:space="preserve"> </w:t>
            </w:r>
            <w:r w:rsidRPr="0052297C">
              <w:t>определения</w:t>
            </w:r>
            <w:r w:rsidR="006235EA">
              <w:t xml:space="preserve"> </w:t>
            </w:r>
            <w:r w:rsidRPr="0052297C">
              <w:t>деятельности</w:t>
            </w:r>
            <w:r w:rsidR="006235EA">
              <w:t xml:space="preserve"> </w:t>
            </w:r>
            <w:r w:rsidRPr="0052297C">
              <w:t>предприятия.</w:t>
            </w:r>
            <w:r w:rsidR="006235EA">
              <w:t xml:space="preserve"> </w:t>
            </w:r>
          </w:p>
        </w:tc>
        <w:tc>
          <w:tcPr>
            <w:tcW w:w="3261" w:type="dxa"/>
          </w:tcPr>
          <w:p w:rsidR="0052297C" w:rsidRPr="0052297C" w:rsidRDefault="0052297C" w:rsidP="00DF2E55">
            <w:pPr>
              <w:spacing w:line="259" w:lineRule="auto"/>
              <w:ind w:right="51"/>
            </w:pPr>
            <w:r w:rsidRPr="0052297C">
              <w:t>тенденции</w:t>
            </w:r>
            <w:r w:rsidR="006235EA">
              <w:t xml:space="preserve"> </w:t>
            </w:r>
            <w:r w:rsidRPr="0052297C">
              <w:t>и</w:t>
            </w:r>
            <w:r w:rsidR="006235EA">
              <w:t xml:space="preserve"> </w:t>
            </w:r>
            <w:r w:rsidRPr="0052297C">
              <w:t>процессы</w:t>
            </w:r>
            <w:r w:rsidR="006235EA">
              <w:t xml:space="preserve"> </w:t>
            </w:r>
            <w:r w:rsidRPr="0052297C">
              <w:t>развития</w:t>
            </w:r>
            <w:r w:rsidR="006235EA">
              <w:t xml:space="preserve"> </w:t>
            </w:r>
            <w:r w:rsidRPr="0052297C">
              <w:t>рынка,</w:t>
            </w:r>
            <w:r w:rsidR="006235EA">
              <w:t xml:space="preserve"> </w:t>
            </w:r>
            <w:r w:rsidRPr="0052297C">
              <w:t>включая</w:t>
            </w:r>
            <w:r w:rsidR="006235EA">
              <w:t xml:space="preserve"> </w:t>
            </w:r>
            <w:r w:rsidRPr="0052297C">
              <w:t>анализ</w:t>
            </w:r>
            <w:r w:rsidR="006235EA">
              <w:t xml:space="preserve"> </w:t>
            </w:r>
            <w:r w:rsidRPr="0052297C">
              <w:t>изменения</w:t>
            </w:r>
            <w:r w:rsidR="006235EA">
              <w:t xml:space="preserve"> </w:t>
            </w:r>
            <w:r w:rsidRPr="0052297C">
              <w:t>экономических,</w:t>
            </w:r>
            <w:r w:rsidR="006235EA">
              <w:t xml:space="preserve"> </w:t>
            </w:r>
            <w:proofErr w:type="spellStart"/>
            <w:r w:rsidRPr="0052297C">
              <w:t>научнотехнических</w:t>
            </w:r>
            <w:proofErr w:type="spellEnd"/>
            <w:r w:rsidRPr="0052297C">
              <w:t>,</w:t>
            </w:r>
            <w:r w:rsidR="006235EA">
              <w:t xml:space="preserve"> </w:t>
            </w:r>
            <w:r w:rsidRPr="0052297C">
              <w:t>демографических,</w:t>
            </w:r>
            <w:r w:rsidR="006235EA">
              <w:t xml:space="preserve"> </w:t>
            </w:r>
            <w:r w:rsidRPr="0052297C">
              <w:t>экологических,</w:t>
            </w:r>
            <w:r w:rsidR="006235EA">
              <w:t xml:space="preserve"> </w:t>
            </w:r>
            <w:r w:rsidRPr="0052297C">
              <w:t>законодательных</w:t>
            </w:r>
            <w:r w:rsidR="006235EA">
              <w:t xml:space="preserve"> </w:t>
            </w:r>
            <w:r w:rsidRPr="0052297C">
              <w:t>и</w:t>
            </w:r>
            <w:r w:rsidR="006235EA">
              <w:t xml:space="preserve"> </w:t>
            </w:r>
            <w:r w:rsidRPr="0052297C">
              <w:t>др.</w:t>
            </w:r>
            <w:r w:rsidR="006235EA">
              <w:t xml:space="preserve"> </w:t>
            </w:r>
            <w:r w:rsidRPr="0052297C">
              <w:t>факторов;</w:t>
            </w:r>
            <w:r w:rsidR="006235EA">
              <w:t xml:space="preserve"> </w:t>
            </w:r>
            <w:r w:rsidRPr="0052297C">
              <w:t>структура</w:t>
            </w:r>
            <w:r w:rsidR="006235EA">
              <w:t xml:space="preserve"> </w:t>
            </w:r>
            <w:r w:rsidRPr="0052297C">
              <w:t>и</w:t>
            </w:r>
            <w:r w:rsidR="006235EA">
              <w:t xml:space="preserve"> </w:t>
            </w:r>
            <w:r w:rsidRPr="0052297C">
              <w:t>география</w:t>
            </w:r>
            <w:r w:rsidR="006235EA">
              <w:t xml:space="preserve"> </w:t>
            </w:r>
            <w:r w:rsidRPr="0052297C">
              <w:t>рынка;</w:t>
            </w:r>
            <w:r w:rsidR="006235EA">
              <w:t xml:space="preserve"> </w:t>
            </w:r>
            <w:r w:rsidRPr="0052297C">
              <w:t>емкость</w:t>
            </w:r>
            <w:r w:rsidR="006235EA">
              <w:t xml:space="preserve"> </w:t>
            </w:r>
            <w:r w:rsidRPr="0052297C">
              <w:t>рынка;</w:t>
            </w:r>
            <w:r w:rsidR="006235EA">
              <w:t xml:space="preserve"> </w:t>
            </w:r>
            <w:r w:rsidRPr="0052297C">
              <w:t>динамика</w:t>
            </w:r>
            <w:r w:rsidR="006235EA">
              <w:t xml:space="preserve"> </w:t>
            </w:r>
            <w:r w:rsidRPr="0052297C">
              <w:t>продаж;</w:t>
            </w:r>
            <w:r w:rsidR="006235EA">
              <w:t xml:space="preserve"> </w:t>
            </w:r>
            <w:r w:rsidRPr="0052297C">
              <w:t>барьеры</w:t>
            </w:r>
            <w:r w:rsidR="006235EA">
              <w:t xml:space="preserve"> </w:t>
            </w:r>
            <w:r w:rsidRPr="0052297C">
              <w:t>рынка;</w:t>
            </w:r>
            <w:r w:rsidR="006235EA">
              <w:t xml:space="preserve"> </w:t>
            </w:r>
            <w:r w:rsidRPr="0052297C">
              <w:t>состояние</w:t>
            </w:r>
            <w:r w:rsidR="006235EA">
              <w:t xml:space="preserve"> </w:t>
            </w:r>
            <w:r w:rsidRPr="0052297C">
              <w:t>конкуренции;</w:t>
            </w:r>
            <w:r w:rsidR="006235EA">
              <w:t xml:space="preserve"> </w:t>
            </w:r>
            <w:r w:rsidRPr="0052297C">
              <w:t>сложившаяся</w:t>
            </w:r>
            <w:r w:rsidR="006235EA">
              <w:t xml:space="preserve"> </w:t>
            </w:r>
            <w:r w:rsidRPr="0052297C">
              <w:t>конъюнктура;</w:t>
            </w:r>
            <w:r w:rsidR="006235EA">
              <w:t xml:space="preserve"> </w:t>
            </w:r>
            <w:r w:rsidRPr="0052297C">
              <w:t>возможности</w:t>
            </w:r>
            <w:r w:rsidR="006235EA">
              <w:t xml:space="preserve"> </w:t>
            </w:r>
            <w:r w:rsidRPr="0052297C">
              <w:t>и</w:t>
            </w:r>
            <w:r w:rsidR="006235EA">
              <w:t xml:space="preserve"> </w:t>
            </w:r>
            <w:r w:rsidRPr="0052297C">
              <w:t>риски.</w:t>
            </w:r>
            <w:r w:rsidR="006235EA">
              <w:t xml:space="preserve"> </w:t>
            </w:r>
          </w:p>
        </w:tc>
        <w:tc>
          <w:tcPr>
            <w:tcW w:w="2693" w:type="dxa"/>
          </w:tcPr>
          <w:p w:rsidR="0052297C" w:rsidRPr="0052297C" w:rsidRDefault="0052297C" w:rsidP="00DF2E55">
            <w:pPr>
              <w:spacing w:line="259" w:lineRule="auto"/>
              <w:ind w:left="2" w:right="51"/>
            </w:pPr>
            <w:r w:rsidRPr="0052297C">
              <w:t>прогнозы</w:t>
            </w:r>
            <w:r w:rsidR="006235EA">
              <w:t xml:space="preserve"> </w:t>
            </w:r>
            <w:r w:rsidRPr="0052297C">
              <w:t>развития</w:t>
            </w:r>
            <w:r w:rsidR="006235EA">
              <w:t xml:space="preserve"> </w:t>
            </w:r>
            <w:r w:rsidRPr="0052297C">
              <w:t>рынка;</w:t>
            </w:r>
            <w:r w:rsidR="006235EA">
              <w:t xml:space="preserve"> </w:t>
            </w:r>
            <w:r w:rsidRPr="0052297C">
              <w:t>определение</w:t>
            </w:r>
            <w:r w:rsidR="006235EA">
              <w:t xml:space="preserve"> </w:t>
            </w:r>
            <w:r w:rsidRPr="0052297C">
              <w:t>наиболее</w:t>
            </w:r>
            <w:r w:rsidR="006235EA">
              <w:t xml:space="preserve"> </w:t>
            </w:r>
            <w:r w:rsidRPr="0052297C">
              <w:t>эффективных</w:t>
            </w:r>
            <w:r w:rsidR="006235EA">
              <w:t xml:space="preserve"> </w:t>
            </w:r>
            <w:r w:rsidRPr="0052297C">
              <w:t>способов</w:t>
            </w:r>
            <w:r w:rsidR="006235EA">
              <w:t xml:space="preserve"> </w:t>
            </w:r>
            <w:r w:rsidRPr="0052297C">
              <w:t>ведения</w:t>
            </w:r>
            <w:r w:rsidR="006235EA">
              <w:t xml:space="preserve"> </w:t>
            </w:r>
            <w:r w:rsidRPr="0052297C">
              <w:t>конкурентной</w:t>
            </w:r>
            <w:r w:rsidR="006235EA">
              <w:t xml:space="preserve"> </w:t>
            </w:r>
            <w:r w:rsidRPr="0052297C">
              <w:t>политики</w:t>
            </w:r>
            <w:r w:rsidR="006235EA">
              <w:t xml:space="preserve"> </w:t>
            </w:r>
            <w:r w:rsidRPr="0052297C">
              <w:t>на</w:t>
            </w:r>
            <w:r w:rsidR="006235EA">
              <w:t xml:space="preserve"> </w:t>
            </w:r>
            <w:r w:rsidRPr="0052297C">
              <w:t>рынке</w:t>
            </w:r>
            <w:r w:rsidR="006235EA">
              <w:t xml:space="preserve"> </w:t>
            </w:r>
            <w:r w:rsidRPr="0052297C">
              <w:t>и</w:t>
            </w:r>
            <w:r w:rsidR="006235EA">
              <w:t xml:space="preserve"> </w:t>
            </w:r>
            <w:r w:rsidRPr="0052297C">
              <w:t>возможности</w:t>
            </w:r>
            <w:r w:rsidR="006235EA">
              <w:t xml:space="preserve"> </w:t>
            </w:r>
            <w:r w:rsidRPr="0052297C">
              <w:t>выхода</w:t>
            </w:r>
            <w:r w:rsidR="006235EA">
              <w:t xml:space="preserve"> </w:t>
            </w:r>
            <w:r w:rsidRPr="0052297C">
              <w:t>на</w:t>
            </w:r>
            <w:r w:rsidR="006235EA">
              <w:t xml:space="preserve"> </w:t>
            </w:r>
            <w:r w:rsidRPr="0052297C">
              <w:t>новые</w:t>
            </w:r>
            <w:r w:rsidR="006235EA">
              <w:t xml:space="preserve"> </w:t>
            </w:r>
            <w:r w:rsidRPr="0052297C">
              <w:t>рынки.</w:t>
            </w:r>
            <w:r w:rsidR="006235EA">
              <w:t xml:space="preserve"> </w:t>
            </w:r>
            <w:r w:rsidRPr="0052297C">
              <w:t>Проведение</w:t>
            </w:r>
            <w:r w:rsidR="006235EA">
              <w:t xml:space="preserve"> </w:t>
            </w:r>
            <w:r w:rsidRPr="0052297C">
              <w:t>сегментации</w:t>
            </w:r>
            <w:r w:rsidR="006235EA">
              <w:t xml:space="preserve"> </w:t>
            </w:r>
            <w:r w:rsidRPr="0052297C">
              <w:t>рынка,</w:t>
            </w:r>
            <w:r w:rsidR="006235EA">
              <w:t xml:space="preserve"> </w:t>
            </w:r>
            <w:r w:rsidRPr="0052297C">
              <w:t>т.</w:t>
            </w:r>
            <w:r w:rsidR="006235EA">
              <w:t xml:space="preserve"> </w:t>
            </w:r>
            <w:r w:rsidRPr="0052297C">
              <w:t>е.</w:t>
            </w:r>
            <w:r w:rsidR="006235EA">
              <w:t xml:space="preserve"> </w:t>
            </w:r>
            <w:r w:rsidRPr="0052297C">
              <w:t>выбор</w:t>
            </w:r>
            <w:r w:rsidR="006235EA">
              <w:t xml:space="preserve"> </w:t>
            </w:r>
            <w:r w:rsidRPr="0052297C">
              <w:t>целевых</w:t>
            </w:r>
            <w:r w:rsidR="006235EA">
              <w:t xml:space="preserve"> </w:t>
            </w:r>
            <w:r w:rsidRPr="0052297C">
              <w:t>сегментов</w:t>
            </w:r>
            <w:r w:rsidR="006235EA">
              <w:t xml:space="preserve"> </w:t>
            </w:r>
            <w:r w:rsidRPr="0052297C">
              <w:t>и</w:t>
            </w:r>
            <w:r w:rsidR="006235EA">
              <w:t xml:space="preserve"> </w:t>
            </w:r>
            <w:r w:rsidRPr="0052297C">
              <w:t>рыночных</w:t>
            </w:r>
            <w:r w:rsidR="006235EA">
              <w:t xml:space="preserve"> </w:t>
            </w:r>
            <w:r w:rsidRPr="0052297C">
              <w:t>ниш.</w:t>
            </w:r>
            <w:r w:rsidR="006235EA">
              <w:t xml:space="preserve"> </w:t>
            </w:r>
          </w:p>
        </w:tc>
      </w:tr>
      <w:tr w:rsidR="0052297C" w:rsidRPr="0052297C" w:rsidTr="0052297C">
        <w:tc>
          <w:tcPr>
            <w:tcW w:w="1560" w:type="dxa"/>
          </w:tcPr>
          <w:p w:rsidR="0052297C" w:rsidRPr="0052297C" w:rsidRDefault="0052297C" w:rsidP="00DF2E55">
            <w:pPr>
              <w:jc w:val="center"/>
              <w:rPr>
                <w:b/>
              </w:rPr>
            </w:pPr>
            <w:r w:rsidRPr="0052297C">
              <w:rPr>
                <w:b/>
              </w:rPr>
              <w:t>потребителей</w:t>
            </w:r>
          </w:p>
        </w:tc>
        <w:tc>
          <w:tcPr>
            <w:tcW w:w="3118" w:type="dxa"/>
          </w:tcPr>
          <w:p w:rsidR="0052297C" w:rsidRPr="0052297C" w:rsidRDefault="0052297C" w:rsidP="00DF2E55">
            <w:pPr>
              <w:spacing w:line="259" w:lineRule="auto"/>
              <w:ind w:right="51"/>
            </w:pPr>
            <w:r w:rsidRPr="0052297C">
              <w:t>Сегментация</w:t>
            </w:r>
            <w:r w:rsidR="006235EA">
              <w:t xml:space="preserve"> </w:t>
            </w:r>
            <w:r w:rsidRPr="0052297C">
              <w:t>потребителей,</w:t>
            </w:r>
            <w:r w:rsidR="006235EA">
              <w:t xml:space="preserve"> </w:t>
            </w:r>
            <w:r w:rsidRPr="0052297C">
              <w:t>выбор</w:t>
            </w:r>
            <w:r w:rsidR="006235EA">
              <w:t xml:space="preserve"> </w:t>
            </w:r>
            <w:r w:rsidRPr="0052297C">
              <w:t>целевых</w:t>
            </w:r>
            <w:r w:rsidR="006235EA">
              <w:t xml:space="preserve"> </w:t>
            </w:r>
            <w:r w:rsidRPr="0052297C">
              <w:t>сегментов.</w:t>
            </w:r>
            <w:r w:rsidR="006235EA">
              <w:t xml:space="preserve"> </w:t>
            </w:r>
            <w:r w:rsidRPr="0052297C">
              <w:t>Определение</w:t>
            </w:r>
            <w:r w:rsidR="006235EA">
              <w:t xml:space="preserve"> </w:t>
            </w:r>
            <w:r w:rsidRPr="0052297C">
              <w:t>и</w:t>
            </w:r>
            <w:r w:rsidR="006235EA">
              <w:t xml:space="preserve"> </w:t>
            </w:r>
            <w:r w:rsidRPr="0052297C">
              <w:t>исследование</w:t>
            </w:r>
            <w:r w:rsidR="006235EA">
              <w:t xml:space="preserve"> </w:t>
            </w:r>
            <w:r w:rsidRPr="0052297C">
              <w:t>всего</w:t>
            </w:r>
            <w:r w:rsidR="006235EA">
              <w:t xml:space="preserve"> </w:t>
            </w:r>
            <w:r w:rsidRPr="0052297C">
              <w:t>комплекса</w:t>
            </w:r>
            <w:r w:rsidR="006235EA">
              <w:t xml:space="preserve"> </w:t>
            </w:r>
            <w:r w:rsidRPr="0052297C">
              <w:t>побудительных</w:t>
            </w:r>
            <w:r w:rsidR="006235EA">
              <w:t xml:space="preserve"> </w:t>
            </w:r>
            <w:r w:rsidRPr="0052297C">
              <w:t>факторов,</w:t>
            </w:r>
            <w:r w:rsidR="006235EA">
              <w:t xml:space="preserve"> </w:t>
            </w:r>
            <w:r w:rsidRPr="0052297C">
              <w:t>которыми</w:t>
            </w:r>
            <w:r w:rsidR="006235EA">
              <w:t xml:space="preserve"> </w:t>
            </w:r>
            <w:r w:rsidRPr="0052297C">
              <w:t>руководствуются</w:t>
            </w:r>
            <w:r w:rsidR="006235EA">
              <w:t xml:space="preserve"> </w:t>
            </w:r>
            <w:r w:rsidRPr="0052297C">
              <w:t>потребители</w:t>
            </w:r>
            <w:r w:rsidR="006235EA">
              <w:t xml:space="preserve"> </w:t>
            </w:r>
            <w:r w:rsidRPr="0052297C">
              <w:t>при</w:t>
            </w:r>
            <w:r w:rsidR="006235EA">
              <w:t xml:space="preserve"> </w:t>
            </w:r>
            <w:r w:rsidRPr="0052297C">
              <w:t>выборе</w:t>
            </w:r>
            <w:r w:rsidR="006235EA">
              <w:t xml:space="preserve"> </w:t>
            </w:r>
            <w:r w:rsidRPr="0052297C">
              <w:t>товаров</w:t>
            </w:r>
            <w:r w:rsidR="006235EA">
              <w:t xml:space="preserve"> </w:t>
            </w:r>
            <w:r w:rsidRPr="0052297C">
              <w:t>(доходы,</w:t>
            </w:r>
            <w:r w:rsidR="006235EA">
              <w:t xml:space="preserve"> </w:t>
            </w:r>
            <w:r w:rsidRPr="0052297C">
              <w:t>социальное</w:t>
            </w:r>
            <w:r w:rsidR="006235EA">
              <w:t xml:space="preserve"> </w:t>
            </w:r>
            <w:r w:rsidRPr="0052297C">
              <w:t>положение,</w:t>
            </w:r>
            <w:r w:rsidR="006235EA">
              <w:t xml:space="preserve"> </w:t>
            </w:r>
            <w:r w:rsidRPr="0052297C">
              <w:t>половозрастная</w:t>
            </w:r>
            <w:r w:rsidR="006235EA">
              <w:t xml:space="preserve"> </w:t>
            </w:r>
            <w:r w:rsidRPr="0052297C">
              <w:t>структура,</w:t>
            </w:r>
            <w:r w:rsidR="006235EA">
              <w:t xml:space="preserve"> </w:t>
            </w:r>
            <w:r w:rsidRPr="0052297C">
              <w:t>образование).</w:t>
            </w:r>
            <w:r w:rsidR="006235EA">
              <w:t xml:space="preserve"> </w:t>
            </w:r>
          </w:p>
        </w:tc>
        <w:tc>
          <w:tcPr>
            <w:tcW w:w="3261" w:type="dxa"/>
          </w:tcPr>
          <w:p w:rsidR="0052297C" w:rsidRPr="0052297C" w:rsidRDefault="0052297C" w:rsidP="00DF2E55">
            <w:pPr>
              <w:spacing w:line="259" w:lineRule="auto"/>
              <w:ind w:right="49"/>
            </w:pPr>
            <w:r w:rsidRPr="0052297C">
              <w:t>Индивидуальные</w:t>
            </w:r>
            <w:r w:rsidR="006235EA">
              <w:t xml:space="preserve"> </w:t>
            </w:r>
            <w:r w:rsidRPr="0052297C">
              <w:t>потребители,</w:t>
            </w:r>
            <w:r w:rsidR="006235EA">
              <w:t xml:space="preserve"> </w:t>
            </w:r>
            <w:r w:rsidRPr="0052297C">
              <w:t>семьи,</w:t>
            </w:r>
            <w:r w:rsidR="006235EA">
              <w:t xml:space="preserve"> </w:t>
            </w:r>
            <w:r w:rsidRPr="0052297C">
              <w:t>домашние</w:t>
            </w:r>
            <w:r w:rsidR="006235EA">
              <w:t xml:space="preserve"> </w:t>
            </w:r>
            <w:r w:rsidRPr="0052297C">
              <w:t>хозяйства,</w:t>
            </w:r>
            <w:r w:rsidR="006235EA">
              <w:t xml:space="preserve"> </w:t>
            </w:r>
            <w:r w:rsidRPr="0052297C">
              <w:t>потребители-организации.</w:t>
            </w:r>
            <w:r w:rsidR="006235EA">
              <w:t xml:space="preserve"> </w:t>
            </w:r>
            <w:r w:rsidRPr="0052297C">
              <w:t>мотивация</w:t>
            </w:r>
            <w:r w:rsidR="006235EA">
              <w:t xml:space="preserve"> </w:t>
            </w:r>
            <w:r w:rsidRPr="0052297C">
              <w:t>потребительского</w:t>
            </w:r>
            <w:r w:rsidR="006235EA">
              <w:t xml:space="preserve"> </w:t>
            </w:r>
            <w:r w:rsidRPr="0052297C">
              <w:t>поведения</w:t>
            </w:r>
            <w:r w:rsidR="006235EA">
              <w:t xml:space="preserve"> </w:t>
            </w:r>
            <w:r w:rsidRPr="0052297C">
              <w:t>на</w:t>
            </w:r>
            <w:r w:rsidR="006235EA">
              <w:t xml:space="preserve"> </w:t>
            </w:r>
            <w:r w:rsidRPr="0052297C">
              <w:t>рынке</w:t>
            </w:r>
            <w:r w:rsidR="006235EA">
              <w:t xml:space="preserve"> </w:t>
            </w:r>
            <w:r w:rsidRPr="0052297C">
              <w:t>и</w:t>
            </w:r>
            <w:r w:rsidR="006235EA">
              <w:t xml:space="preserve"> </w:t>
            </w:r>
            <w:r w:rsidRPr="0052297C">
              <w:t>определяющие</w:t>
            </w:r>
            <w:r w:rsidR="006235EA">
              <w:t xml:space="preserve"> </w:t>
            </w:r>
            <w:r w:rsidRPr="0052297C">
              <w:t>ее</w:t>
            </w:r>
            <w:r w:rsidR="006235EA">
              <w:t xml:space="preserve"> </w:t>
            </w:r>
            <w:r w:rsidRPr="0052297C">
              <w:t>факторы;</w:t>
            </w:r>
            <w:r w:rsidR="006235EA">
              <w:t xml:space="preserve"> </w:t>
            </w:r>
            <w:r w:rsidRPr="0052297C">
              <w:t>структура</w:t>
            </w:r>
            <w:r w:rsidR="006235EA">
              <w:t xml:space="preserve"> </w:t>
            </w:r>
            <w:r w:rsidRPr="0052297C">
              <w:t>потребления;</w:t>
            </w:r>
            <w:r w:rsidR="006235EA">
              <w:t xml:space="preserve"> </w:t>
            </w:r>
            <w:r w:rsidRPr="0052297C">
              <w:t>обеспеченность</w:t>
            </w:r>
            <w:r w:rsidR="006235EA">
              <w:t xml:space="preserve"> </w:t>
            </w:r>
            <w:r w:rsidRPr="0052297C">
              <w:t>товарами;</w:t>
            </w:r>
            <w:r w:rsidR="006235EA">
              <w:t xml:space="preserve"> </w:t>
            </w:r>
            <w:r w:rsidRPr="0052297C">
              <w:t>тенденции</w:t>
            </w:r>
            <w:r w:rsidR="006235EA">
              <w:t xml:space="preserve"> </w:t>
            </w:r>
            <w:r w:rsidRPr="0052297C">
              <w:t>потребительского</w:t>
            </w:r>
            <w:r w:rsidR="006235EA">
              <w:t xml:space="preserve"> </w:t>
            </w:r>
            <w:r w:rsidRPr="0052297C">
              <w:t>спроса;</w:t>
            </w:r>
            <w:r w:rsidR="006235EA">
              <w:t xml:space="preserve"> </w:t>
            </w:r>
            <w:r w:rsidRPr="0052297C">
              <w:t>анализ</w:t>
            </w:r>
            <w:r w:rsidR="006235EA">
              <w:t xml:space="preserve"> </w:t>
            </w:r>
            <w:r w:rsidRPr="0052297C">
              <w:t>процессов</w:t>
            </w:r>
            <w:r w:rsidR="006235EA">
              <w:t xml:space="preserve"> </w:t>
            </w:r>
            <w:r w:rsidRPr="0052297C">
              <w:t>и</w:t>
            </w:r>
            <w:r w:rsidR="006235EA">
              <w:t xml:space="preserve"> </w:t>
            </w:r>
            <w:r w:rsidRPr="0052297C">
              <w:t>условия</w:t>
            </w:r>
            <w:r w:rsidR="006235EA">
              <w:t xml:space="preserve"> </w:t>
            </w:r>
            <w:r w:rsidRPr="0052297C">
              <w:t>удовлетворения</w:t>
            </w:r>
            <w:r w:rsidR="006235EA">
              <w:t xml:space="preserve"> </w:t>
            </w:r>
            <w:r w:rsidRPr="0052297C">
              <w:t>основных</w:t>
            </w:r>
            <w:r w:rsidR="006235EA">
              <w:t xml:space="preserve"> </w:t>
            </w:r>
            <w:r w:rsidRPr="0052297C">
              <w:t>прав</w:t>
            </w:r>
            <w:r w:rsidR="006235EA">
              <w:t xml:space="preserve"> </w:t>
            </w:r>
            <w:r w:rsidRPr="0052297C">
              <w:t>потребителей.</w:t>
            </w:r>
            <w:r w:rsidR="006235EA">
              <w:t xml:space="preserve"> </w:t>
            </w:r>
          </w:p>
        </w:tc>
        <w:tc>
          <w:tcPr>
            <w:tcW w:w="2693" w:type="dxa"/>
          </w:tcPr>
          <w:p w:rsidR="0052297C" w:rsidRPr="0052297C" w:rsidRDefault="0052297C" w:rsidP="00DF2E55">
            <w:pPr>
              <w:spacing w:line="259" w:lineRule="auto"/>
              <w:ind w:left="2" w:right="51"/>
            </w:pPr>
            <w:r w:rsidRPr="0052297C">
              <w:t>типология</w:t>
            </w:r>
            <w:r w:rsidR="006235EA">
              <w:t xml:space="preserve"> </w:t>
            </w:r>
            <w:r w:rsidRPr="0052297C">
              <w:t>потребителей;</w:t>
            </w:r>
            <w:r w:rsidR="006235EA">
              <w:t xml:space="preserve"> </w:t>
            </w:r>
            <w:r w:rsidRPr="0052297C">
              <w:t>моделирование</w:t>
            </w:r>
            <w:r w:rsidR="006235EA">
              <w:t xml:space="preserve"> </w:t>
            </w:r>
            <w:r w:rsidRPr="0052297C">
              <w:t>их</w:t>
            </w:r>
            <w:r w:rsidR="006235EA">
              <w:t xml:space="preserve"> </w:t>
            </w:r>
            <w:r w:rsidRPr="0052297C">
              <w:t>поведения</w:t>
            </w:r>
            <w:r w:rsidR="006235EA">
              <w:t xml:space="preserve"> </w:t>
            </w:r>
            <w:r w:rsidRPr="0052297C">
              <w:t>на</w:t>
            </w:r>
            <w:r w:rsidR="006235EA">
              <w:t xml:space="preserve"> </w:t>
            </w:r>
            <w:r w:rsidRPr="0052297C">
              <w:t>рынке;</w:t>
            </w:r>
            <w:r w:rsidR="006235EA">
              <w:t xml:space="preserve"> </w:t>
            </w:r>
            <w:r w:rsidRPr="0052297C">
              <w:t>прогноз</w:t>
            </w:r>
            <w:r w:rsidR="006235EA">
              <w:t xml:space="preserve"> </w:t>
            </w:r>
            <w:r w:rsidRPr="0052297C">
              <w:t>ожидаемого</w:t>
            </w:r>
            <w:r w:rsidR="006235EA">
              <w:t xml:space="preserve"> </w:t>
            </w:r>
            <w:r w:rsidRPr="0052297C">
              <w:t>спроса.</w:t>
            </w:r>
            <w:r w:rsidR="006235EA">
              <w:t xml:space="preserve">  </w:t>
            </w:r>
          </w:p>
        </w:tc>
      </w:tr>
      <w:tr w:rsidR="0052297C" w:rsidRPr="0052297C" w:rsidTr="0052297C">
        <w:tc>
          <w:tcPr>
            <w:tcW w:w="1560" w:type="dxa"/>
          </w:tcPr>
          <w:p w:rsidR="0052297C" w:rsidRPr="0052297C" w:rsidRDefault="0052297C" w:rsidP="00DF2E55">
            <w:pPr>
              <w:jc w:val="center"/>
              <w:rPr>
                <w:b/>
              </w:rPr>
            </w:pPr>
            <w:r w:rsidRPr="0052297C">
              <w:rPr>
                <w:b/>
              </w:rPr>
              <w:t>конкурентов</w:t>
            </w:r>
          </w:p>
        </w:tc>
        <w:tc>
          <w:tcPr>
            <w:tcW w:w="3118" w:type="dxa"/>
          </w:tcPr>
          <w:p w:rsidR="0052297C" w:rsidRPr="0052297C" w:rsidRDefault="0052297C" w:rsidP="00DF2E55">
            <w:pPr>
              <w:spacing w:line="259" w:lineRule="auto"/>
              <w:ind w:right="51"/>
            </w:pPr>
            <w:r w:rsidRPr="0052297C">
              <w:t>Получение</w:t>
            </w:r>
            <w:r w:rsidR="006235EA">
              <w:t xml:space="preserve"> </w:t>
            </w:r>
            <w:r w:rsidRPr="0052297C">
              <w:t>необходимых</w:t>
            </w:r>
            <w:r w:rsidR="006235EA">
              <w:t xml:space="preserve"> </w:t>
            </w:r>
            <w:r w:rsidRPr="0052297C">
              <w:t>данных</w:t>
            </w:r>
            <w:r w:rsidR="006235EA">
              <w:t xml:space="preserve"> </w:t>
            </w:r>
            <w:r w:rsidRPr="0052297C">
              <w:t>для</w:t>
            </w:r>
            <w:r w:rsidR="006235EA">
              <w:t xml:space="preserve"> </w:t>
            </w:r>
            <w:r w:rsidRPr="0052297C">
              <w:t>обеспечения</w:t>
            </w:r>
            <w:r w:rsidR="006235EA">
              <w:t xml:space="preserve"> </w:t>
            </w:r>
            <w:r w:rsidRPr="0052297C">
              <w:t>конкурентного</w:t>
            </w:r>
            <w:r w:rsidR="006235EA">
              <w:t xml:space="preserve"> </w:t>
            </w:r>
            <w:r w:rsidRPr="0052297C">
              <w:t>преимущества</w:t>
            </w:r>
            <w:r w:rsidR="006235EA">
              <w:t xml:space="preserve"> </w:t>
            </w:r>
            <w:r w:rsidRPr="0052297C">
              <w:t>на</w:t>
            </w:r>
            <w:r w:rsidR="006235EA">
              <w:t xml:space="preserve"> </w:t>
            </w:r>
            <w:r w:rsidRPr="0052297C">
              <w:t>рынке,</w:t>
            </w:r>
            <w:r w:rsidR="006235EA">
              <w:t xml:space="preserve"> </w:t>
            </w:r>
            <w:r w:rsidRPr="0052297C">
              <w:t>а</w:t>
            </w:r>
            <w:r w:rsidR="006235EA">
              <w:t xml:space="preserve"> </w:t>
            </w:r>
            <w:r w:rsidRPr="0052297C">
              <w:t>также</w:t>
            </w:r>
            <w:r w:rsidR="006235EA">
              <w:t xml:space="preserve"> </w:t>
            </w:r>
            <w:r w:rsidRPr="0052297C">
              <w:t>изыскание</w:t>
            </w:r>
            <w:r w:rsidR="006235EA">
              <w:t xml:space="preserve"> </w:t>
            </w:r>
            <w:r w:rsidRPr="0052297C">
              <w:t>возможностей</w:t>
            </w:r>
            <w:r w:rsidR="006235EA">
              <w:t xml:space="preserve"> </w:t>
            </w:r>
            <w:r w:rsidRPr="0052297C">
              <w:t>сотрудничества</w:t>
            </w:r>
            <w:r w:rsidR="006235EA">
              <w:t xml:space="preserve"> </w:t>
            </w:r>
            <w:r w:rsidRPr="0052297C">
              <w:t>и</w:t>
            </w:r>
            <w:r w:rsidR="006235EA">
              <w:t xml:space="preserve"> </w:t>
            </w:r>
            <w:r w:rsidRPr="0052297C">
              <w:t>кооперации</w:t>
            </w:r>
            <w:r w:rsidR="006235EA">
              <w:t xml:space="preserve"> </w:t>
            </w:r>
            <w:r w:rsidRPr="0052297C">
              <w:t>с</w:t>
            </w:r>
            <w:r w:rsidR="006235EA">
              <w:t xml:space="preserve"> </w:t>
            </w:r>
            <w:r w:rsidRPr="0052297C">
              <w:t>возможными</w:t>
            </w:r>
            <w:r w:rsidR="006235EA">
              <w:t xml:space="preserve"> </w:t>
            </w:r>
            <w:r w:rsidRPr="0052297C">
              <w:t>конкурентами.</w:t>
            </w:r>
            <w:r w:rsidR="006235EA">
              <w:t xml:space="preserve"> </w:t>
            </w:r>
          </w:p>
        </w:tc>
        <w:tc>
          <w:tcPr>
            <w:tcW w:w="3261" w:type="dxa"/>
          </w:tcPr>
          <w:p w:rsidR="0052297C" w:rsidRPr="0052297C" w:rsidRDefault="0052297C" w:rsidP="00DF2E55">
            <w:pPr>
              <w:spacing w:line="259" w:lineRule="auto"/>
              <w:ind w:right="46"/>
            </w:pPr>
            <w:r w:rsidRPr="0052297C">
              <w:t>анализ</w:t>
            </w:r>
            <w:r w:rsidR="006235EA">
              <w:t xml:space="preserve"> </w:t>
            </w:r>
            <w:r w:rsidRPr="0052297C">
              <w:t>сильных</w:t>
            </w:r>
            <w:r w:rsidR="006235EA">
              <w:t xml:space="preserve"> </w:t>
            </w:r>
            <w:r w:rsidRPr="0052297C">
              <w:t>и</w:t>
            </w:r>
            <w:r w:rsidR="006235EA">
              <w:t xml:space="preserve"> </w:t>
            </w:r>
            <w:r w:rsidRPr="0052297C">
              <w:t>слабых</w:t>
            </w:r>
            <w:r w:rsidR="006235EA">
              <w:t xml:space="preserve"> </w:t>
            </w:r>
            <w:r w:rsidRPr="0052297C">
              <w:t>сторон</w:t>
            </w:r>
            <w:r w:rsidR="006235EA">
              <w:t xml:space="preserve"> </w:t>
            </w:r>
            <w:r w:rsidRPr="0052297C">
              <w:t>конкурентов;</w:t>
            </w:r>
            <w:r w:rsidR="006235EA">
              <w:t xml:space="preserve"> </w:t>
            </w:r>
            <w:r w:rsidRPr="0052297C">
              <w:t>доля</w:t>
            </w:r>
            <w:r w:rsidR="006235EA">
              <w:t xml:space="preserve"> </w:t>
            </w:r>
            <w:r w:rsidRPr="0052297C">
              <w:t>рынка,</w:t>
            </w:r>
            <w:r w:rsidR="006235EA">
              <w:t xml:space="preserve"> </w:t>
            </w:r>
            <w:r w:rsidRPr="0052297C">
              <w:t>занимаемая</w:t>
            </w:r>
            <w:r w:rsidR="006235EA">
              <w:t xml:space="preserve"> </w:t>
            </w:r>
            <w:r w:rsidRPr="0052297C">
              <w:t>конкурентами;</w:t>
            </w:r>
            <w:r w:rsidR="006235EA">
              <w:t xml:space="preserve"> </w:t>
            </w:r>
            <w:r w:rsidRPr="0052297C">
              <w:t>реакция</w:t>
            </w:r>
            <w:r w:rsidR="006235EA">
              <w:t xml:space="preserve"> </w:t>
            </w:r>
            <w:r w:rsidRPr="0052297C">
              <w:t>потребителей</w:t>
            </w:r>
            <w:r w:rsidR="006235EA">
              <w:t xml:space="preserve"> </w:t>
            </w:r>
            <w:r w:rsidRPr="0052297C">
              <w:t>на</w:t>
            </w:r>
            <w:r w:rsidR="006235EA">
              <w:t xml:space="preserve"> </w:t>
            </w:r>
            <w:r w:rsidRPr="0052297C">
              <w:t>маркетинговые</w:t>
            </w:r>
            <w:r w:rsidR="006235EA">
              <w:t xml:space="preserve"> </w:t>
            </w:r>
            <w:r w:rsidRPr="0052297C">
              <w:t>средства</w:t>
            </w:r>
            <w:r w:rsidR="006235EA">
              <w:t xml:space="preserve"> </w:t>
            </w:r>
            <w:r w:rsidRPr="0052297C">
              <w:t>конкурентов</w:t>
            </w:r>
            <w:r w:rsidR="006235EA">
              <w:t xml:space="preserve"> </w:t>
            </w:r>
            <w:r w:rsidRPr="0052297C">
              <w:t>(совершенствование</w:t>
            </w:r>
            <w:r w:rsidR="006235EA">
              <w:t xml:space="preserve"> </w:t>
            </w:r>
            <w:r w:rsidRPr="0052297C">
              <w:t>товара,</w:t>
            </w:r>
            <w:r w:rsidR="006235EA">
              <w:t xml:space="preserve"> </w:t>
            </w:r>
            <w:r w:rsidRPr="0052297C">
              <w:t>изменение</w:t>
            </w:r>
            <w:r w:rsidR="006235EA">
              <w:t xml:space="preserve"> </w:t>
            </w:r>
            <w:r w:rsidRPr="0052297C">
              <w:t>цен,</w:t>
            </w:r>
            <w:r w:rsidR="006235EA">
              <w:t xml:space="preserve"> </w:t>
            </w:r>
            <w:r w:rsidRPr="0052297C">
              <w:t>товарные</w:t>
            </w:r>
            <w:r w:rsidR="006235EA">
              <w:t xml:space="preserve"> </w:t>
            </w:r>
            <w:r w:rsidRPr="0052297C">
              <w:t>марки,</w:t>
            </w:r>
            <w:r w:rsidR="006235EA">
              <w:t xml:space="preserve"> </w:t>
            </w:r>
            <w:r w:rsidRPr="0052297C">
              <w:t>проведение</w:t>
            </w:r>
            <w:r w:rsidR="006235EA">
              <w:t xml:space="preserve"> </w:t>
            </w:r>
            <w:r w:rsidRPr="0052297C">
              <w:t>рекламных</w:t>
            </w:r>
            <w:r w:rsidR="006235EA">
              <w:t xml:space="preserve"> </w:t>
            </w:r>
            <w:r w:rsidRPr="0052297C">
              <w:t>компаний,</w:t>
            </w:r>
            <w:r w:rsidR="006235EA">
              <w:t xml:space="preserve"> </w:t>
            </w:r>
            <w:r w:rsidRPr="0052297C">
              <w:t>развитие</w:t>
            </w:r>
            <w:r w:rsidR="006235EA">
              <w:t xml:space="preserve"> </w:t>
            </w:r>
            <w:r w:rsidRPr="0052297C">
              <w:t>сервиса.);</w:t>
            </w:r>
            <w:r w:rsidR="006235EA">
              <w:t xml:space="preserve"> </w:t>
            </w:r>
            <w:r w:rsidRPr="0052297C">
              <w:t>материальный,</w:t>
            </w:r>
            <w:r w:rsidR="006235EA">
              <w:t xml:space="preserve"> </w:t>
            </w:r>
            <w:r w:rsidRPr="0052297C">
              <w:t>трудовой,</w:t>
            </w:r>
            <w:r w:rsidR="006235EA">
              <w:t xml:space="preserve"> </w:t>
            </w:r>
            <w:r w:rsidRPr="0052297C">
              <w:t>финансовый</w:t>
            </w:r>
            <w:r w:rsidR="006235EA">
              <w:t xml:space="preserve"> </w:t>
            </w:r>
            <w:r w:rsidRPr="0052297C">
              <w:t>потенциал</w:t>
            </w:r>
            <w:r w:rsidR="006235EA">
              <w:t xml:space="preserve"> </w:t>
            </w:r>
            <w:r w:rsidRPr="0052297C">
              <w:t>конкурентов;</w:t>
            </w:r>
            <w:r w:rsidR="006235EA">
              <w:t xml:space="preserve"> </w:t>
            </w:r>
            <w:r w:rsidRPr="0052297C">
              <w:t>организация</w:t>
            </w:r>
            <w:r w:rsidR="006235EA">
              <w:t xml:space="preserve"> </w:t>
            </w:r>
            <w:r w:rsidRPr="0052297C">
              <w:t>управления</w:t>
            </w:r>
            <w:r w:rsidR="006235EA">
              <w:t xml:space="preserve"> </w:t>
            </w:r>
            <w:r w:rsidRPr="0052297C">
              <w:t>деятельностью</w:t>
            </w:r>
            <w:r w:rsidR="006235EA">
              <w:t xml:space="preserve"> </w:t>
            </w:r>
            <w:r w:rsidRPr="0052297C">
              <w:t>у</w:t>
            </w:r>
            <w:r w:rsidR="006235EA">
              <w:t xml:space="preserve"> </w:t>
            </w:r>
            <w:r w:rsidRPr="0052297C">
              <w:t>конкурентов.</w:t>
            </w:r>
            <w:r w:rsidR="006235EA">
              <w:t xml:space="preserve"> </w:t>
            </w:r>
          </w:p>
        </w:tc>
        <w:tc>
          <w:tcPr>
            <w:tcW w:w="2693" w:type="dxa"/>
          </w:tcPr>
          <w:p w:rsidR="0052297C" w:rsidRPr="0052297C" w:rsidRDefault="0052297C" w:rsidP="00DF2E55">
            <w:pPr>
              <w:spacing w:line="259" w:lineRule="auto"/>
              <w:ind w:left="2" w:right="51"/>
            </w:pPr>
            <w:r w:rsidRPr="0052297C">
              <w:t>выбор</w:t>
            </w:r>
            <w:r w:rsidR="006235EA">
              <w:t xml:space="preserve"> </w:t>
            </w:r>
            <w:r w:rsidRPr="0052297C">
              <w:t>путей</w:t>
            </w:r>
            <w:r w:rsidR="006235EA">
              <w:t xml:space="preserve"> </w:t>
            </w:r>
            <w:r w:rsidRPr="0052297C">
              <w:t>и</w:t>
            </w:r>
            <w:r w:rsidR="006235EA">
              <w:t xml:space="preserve"> </w:t>
            </w:r>
            <w:r w:rsidRPr="0052297C">
              <w:t>возможностей</w:t>
            </w:r>
            <w:r w:rsidR="006235EA">
              <w:t xml:space="preserve"> </w:t>
            </w:r>
            <w:r w:rsidRPr="0052297C">
              <w:t>достижения</w:t>
            </w:r>
            <w:r w:rsidR="006235EA">
              <w:t xml:space="preserve"> </w:t>
            </w:r>
            <w:r w:rsidRPr="0052297C">
              <w:t>наиболее</w:t>
            </w:r>
            <w:r w:rsidR="006235EA">
              <w:t xml:space="preserve"> </w:t>
            </w:r>
            <w:r w:rsidRPr="0052297C">
              <w:t>выгодного</w:t>
            </w:r>
            <w:r w:rsidR="006235EA">
              <w:t xml:space="preserve"> </w:t>
            </w:r>
            <w:r w:rsidRPr="0052297C">
              <w:t>положения</w:t>
            </w:r>
            <w:r w:rsidR="006235EA">
              <w:t xml:space="preserve"> </w:t>
            </w:r>
            <w:r w:rsidRPr="0052297C">
              <w:t>на</w:t>
            </w:r>
            <w:r w:rsidR="006235EA">
              <w:t xml:space="preserve"> </w:t>
            </w:r>
            <w:r w:rsidRPr="0052297C">
              <w:t>рынке</w:t>
            </w:r>
            <w:r w:rsidR="006235EA">
              <w:t xml:space="preserve"> </w:t>
            </w:r>
            <w:r w:rsidRPr="0052297C">
              <w:t>относительно</w:t>
            </w:r>
            <w:r w:rsidR="006235EA">
              <w:t xml:space="preserve"> </w:t>
            </w:r>
            <w:r w:rsidRPr="0052297C">
              <w:t>конкурентов</w:t>
            </w:r>
            <w:r w:rsidR="006235EA">
              <w:t xml:space="preserve"> </w:t>
            </w:r>
            <w:r w:rsidRPr="0052297C">
              <w:t>(лидерство,</w:t>
            </w:r>
            <w:r w:rsidR="006235EA">
              <w:t xml:space="preserve"> </w:t>
            </w:r>
            <w:r w:rsidRPr="0052297C">
              <w:t>следование</w:t>
            </w:r>
            <w:r w:rsidR="006235EA">
              <w:t xml:space="preserve"> </w:t>
            </w:r>
            <w:r w:rsidRPr="0052297C">
              <w:t>за</w:t>
            </w:r>
            <w:r w:rsidR="006235EA">
              <w:t xml:space="preserve"> </w:t>
            </w:r>
            <w:r w:rsidRPr="0052297C">
              <w:t>лидером,</w:t>
            </w:r>
            <w:r w:rsidR="006235EA">
              <w:t xml:space="preserve"> </w:t>
            </w:r>
            <w:r w:rsidRPr="0052297C">
              <w:t>избегание</w:t>
            </w:r>
            <w:r w:rsidR="006235EA">
              <w:t xml:space="preserve"> </w:t>
            </w:r>
            <w:r w:rsidRPr="0052297C">
              <w:t>конкуренции);</w:t>
            </w:r>
            <w:r w:rsidR="006235EA">
              <w:t xml:space="preserve"> </w:t>
            </w:r>
            <w:r w:rsidRPr="0052297C">
              <w:t>определение</w:t>
            </w:r>
            <w:r w:rsidR="006235EA">
              <w:t xml:space="preserve"> </w:t>
            </w:r>
            <w:r w:rsidRPr="0052297C">
              <w:t>активных</w:t>
            </w:r>
            <w:r w:rsidR="006235EA">
              <w:t xml:space="preserve"> </w:t>
            </w:r>
            <w:r w:rsidRPr="0052297C">
              <w:t>и</w:t>
            </w:r>
            <w:r w:rsidR="006235EA">
              <w:t xml:space="preserve"> </w:t>
            </w:r>
            <w:r w:rsidRPr="0052297C">
              <w:t>пассивных</w:t>
            </w:r>
            <w:r w:rsidR="006235EA">
              <w:t xml:space="preserve"> </w:t>
            </w:r>
            <w:r w:rsidRPr="0052297C">
              <w:t>стратегий</w:t>
            </w:r>
            <w:r w:rsidR="006235EA">
              <w:t xml:space="preserve"> </w:t>
            </w:r>
            <w:r w:rsidRPr="0052297C">
              <w:t>обеспечения</w:t>
            </w:r>
            <w:r w:rsidR="006235EA">
              <w:t xml:space="preserve"> </w:t>
            </w:r>
            <w:r w:rsidRPr="0052297C">
              <w:t>ими</w:t>
            </w:r>
            <w:r w:rsidR="006235EA">
              <w:t xml:space="preserve"> </w:t>
            </w:r>
            <w:r w:rsidRPr="0052297C">
              <w:t>ценового</w:t>
            </w:r>
            <w:r w:rsidR="006235EA">
              <w:t xml:space="preserve"> </w:t>
            </w:r>
            <w:r w:rsidRPr="0052297C">
              <w:t>преимущества</w:t>
            </w:r>
            <w:r w:rsidR="006235EA">
              <w:t xml:space="preserve"> </w:t>
            </w:r>
            <w:r w:rsidRPr="0052297C">
              <w:t>или</w:t>
            </w:r>
            <w:r w:rsidR="006235EA">
              <w:t xml:space="preserve"> </w:t>
            </w:r>
            <w:r w:rsidRPr="0052297C">
              <w:t>преимущества</w:t>
            </w:r>
            <w:r w:rsidR="006235EA">
              <w:t xml:space="preserve"> </w:t>
            </w:r>
            <w:r w:rsidRPr="0052297C">
              <w:t>за</w:t>
            </w:r>
            <w:r w:rsidR="006235EA">
              <w:t xml:space="preserve"> </w:t>
            </w:r>
            <w:r w:rsidRPr="0052297C">
              <w:t>счет</w:t>
            </w:r>
            <w:r w:rsidR="006235EA">
              <w:t xml:space="preserve"> </w:t>
            </w:r>
            <w:r w:rsidRPr="0052297C">
              <w:t>качества</w:t>
            </w:r>
            <w:r w:rsidR="006235EA">
              <w:t xml:space="preserve"> </w:t>
            </w:r>
            <w:r w:rsidRPr="0052297C">
              <w:t>предлагаемых</w:t>
            </w:r>
            <w:r w:rsidR="006235EA">
              <w:t xml:space="preserve"> </w:t>
            </w:r>
            <w:r w:rsidRPr="0052297C">
              <w:t>товаров.</w:t>
            </w:r>
            <w:r w:rsidR="006235EA">
              <w:t xml:space="preserve"> </w:t>
            </w:r>
          </w:p>
        </w:tc>
      </w:tr>
      <w:tr w:rsidR="0052297C" w:rsidRPr="0052297C" w:rsidTr="0052297C">
        <w:tc>
          <w:tcPr>
            <w:tcW w:w="1560" w:type="dxa"/>
          </w:tcPr>
          <w:p w:rsidR="0052297C" w:rsidRPr="0052297C" w:rsidRDefault="0052297C" w:rsidP="00DF2E55">
            <w:pPr>
              <w:jc w:val="center"/>
              <w:rPr>
                <w:b/>
              </w:rPr>
            </w:pPr>
            <w:r w:rsidRPr="0052297C">
              <w:rPr>
                <w:b/>
              </w:rPr>
              <w:t>Структуры</w:t>
            </w:r>
            <w:r w:rsidR="006235EA">
              <w:rPr>
                <w:b/>
              </w:rPr>
              <w:t xml:space="preserve"> </w:t>
            </w:r>
            <w:r w:rsidRPr="0052297C">
              <w:rPr>
                <w:b/>
              </w:rPr>
              <w:t>рынка</w:t>
            </w:r>
          </w:p>
        </w:tc>
        <w:tc>
          <w:tcPr>
            <w:tcW w:w="3118" w:type="dxa"/>
          </w:tcPr>
          <w:p w:rsidR="0052297C" w:rsidRPr="0052297C" w:rsidRDefault="0052297C" w:rsidP="00DF2E55">
            <w:pPr>
              <w:spacing w:line="259" w:lineRule="auto"/>
              <w:ind w:right="51"/>
            </w:pPr>
            <w:r w:rsidRPr="0052297C">
              <w:t>Получение</w:t>
            </w:r>
            <w:r w:rsidR="006235EA">
              <w:t xml:space="preserve"> </w:t>
            </w:r>
            <w:r w:rsidRPr="0052297C">
              <w:t>сведений</w:t>
            </w:r>
            <w:r w:rsidR="006235EA">
              <w:t xml:space="preserve"> </w:t>
            </w:r>
            <w:r w:rsidRPr="0052297C">
              <w:t>о</w:t>
            </w:r>
            <w:r w:rsidR="006235EA">
              <w:t xml:space="preserve"> </w:t>
            </w:r>
            <w:r w:rsidRPr="0052297C">
              <w:t>возможных</w:t>
            </w:r>
            <w:r w:rsidR="006235EA">
              <w:t xml:space="preserve"> </w:t>
            </w:r>
            <w:r w:rsidRPr="0052297C">
              <w:t>посредниках,</w:t>
            </w:r>
            <w:r w:rsidR="006235EA">
              <w:t xml:space="preserve"> </w:t>
            </w:r>
            <w:r w:rsidRPr="0052297C">
              <w:t>с</w:t>
            </w:r>
            <w:r w:rsidR="006235EA">
              <w:t xml:space="preserve"> </w:t>
            </w:r>
            <w:r w:rsidRPr="0052297C">
              <w:t>помощью</w:t>
            </w:r>
            <w:r w:rsidR="006235EA">
              <w:t xml:space="preserve"> </w:t>
            </w:r>
            <w:r w:rsidRPr="0052297C">
              <w:t>которого</w:t>
            </w:r>
            <w:r w:rsidR="006235EA">
              <w:t xml:space="preserve"> </w:t>
            </w:r>
            <w:r w:rsidRPr="0052297C">
              <w:t>предприятие</w:t>
            </w:r>
            <w:r w:rsidR="006235EA">
              <w:t xml:space="preserve"> </w:t>
            </w:r>
            <w:r w:rsidRPr="0052297C">
              <w:t>будет</w:t>
            </w:r>
            <w:r w:rsidR="006235EA">
              <w:t xml:space="preserve"> </w:t>
            </w:r>
            <w:r w:rsidRPr="0052297C">
              <w:t>в</w:t>
            </w:r>
            <w:r w:rsidR="006235EA">
              <w:t xml:space="preserve"> </w:t>
            </w:r>
            <w:r w:rsidRPr="0052297C">
              <w:t>состоянии</w:t>
            </w:r>
            <w:r w:rsidR="006235EA">
              <w:t xml:space="preserve"> </w:t>
            </w:r>
            <w:r w:rsidRPr="0052297C">
              <w:t>«присутствовать»</w:t>
            </w:r>
            <w:r w:rsidR="006235EA">
              <w:t xml:space="preserve"> </w:t>
            </w:r>
            <w:r w:rsidRPr="0052297C">
              <w:t>на</w:t>
            </w:r>
            <w:r w:rsidR="006235EA">
              <w:t xml:space="preserve"> </w:t>
            </w:r>
            <w:r w:rsidRPr="0052297C">
              <w:t>выбранных</w:t>
            </w:r>
            <w:r w:rsidR="006235EA">
              <w:t xml:space="preserve"> </w:t>
            </w:r>
            <w:r w:rsidRPr="0052297C">
              <w:t>рынках.</w:t>
            </w:r>
            <w:r w:rsidR="006235EA">
              <w:t xml:space="preserve"> </w:t>
            </w:r>
          </w:p>
        </w:tc>
        <w:tc>
          <w:tcPr>
            <w:tcW w:w="3261" w:type="dxa"/>
          </w:tcPr>
          <w:p w:rsidR="0052297C" w:rsidRPr="0052297C" w:rsidRDefault="0052297C" w:rsidP="00DF2E55">
            <w:pPr>
              <w:spacing w:line="302" w:lineRule="auto"/>
            </w:pPr>
            <w:r w:rsidRPr="0052297C">
              <w:t>Коммерческие,</w:t>
            </w:r>
            <w:r w:rsidR="006235EA">
              <w:t xml:space="preserve"> </w:t>
            </w:r>
            <w:r w:rsidRPr="0052297C">
              <w:t>торговые</w:t>
            </w:r>
            <w:r w:rsidR="006235EA">
              <w:t xml:space="preserve"> </w:t>
            </w:r>
            <w:r w:rsidRPr="0052297C">
              <w:t>посредники.</w:t>
            </w:r>
            <w:r w:rsidR="006235EA">
              <w:t xml:space="preserve"> </w:t>
            </w:r>
            <w:r w:rsidRPr="0052297C">
              <w:t>Транспортно-</w:t>
            </w:r>
          </w:p>
          <w:p w:rsidR="0052297C" w:rsidRPr="0052297C" w:rsidRDefault="0052297C" w:rsidP="00DF2E55">
            <w:pPr>
              <w:spacing w:line="259" w:lineRule="auto"/>
              <w:ind w:right="52"/>
            </w:pPr>
            <w:r w:rsidRPr="0052297C">
              <w:t>экспедиторские,</w:t>
            </w:r>
            <w:r w:rsidR="006235EA">
              <w:t xml:space="preserve"> </w:t>
            </w:r>
            <w:r w:rsidRPr="0052297C">
              <w:t>рекламные,</w:t>
            </w:r>
            <w:r w:rsidR="006235EA">
              <w:t xml:space="preserve"> </w:t>
            </w:r>
            <w:r w:rsidRPr="0052297C">
              <w:t>страховые,</w:t>
            </w:r>
            <w:r w:rsidR="006235EA">
              <w:t xml:space="preserve"> </w:t>
            </w:r>
            <w:r w:rsidRPr="0052297C">
              <w:t>юридические,</w:t>
            </w:r>
            <w:r w:rsidR="006235EA">
              <w:t xml:space="preserve"> </w:t>
            </w:r>
            <w:r w:rsidRPr="0052297C">
              <w:t>финансовые,</w:t>
            </w:r>
            <w:r w:rsidR="006235EA">
              <w:t xml:space="preserve"> </w:t>
            </w:r>
            <w:r w:rsidRPr="0052297C">
              <w:t>консультационные</w:t>
            </w:r>
            <w:r w:rsidR="006235EA">
              <w:t xml:space="preserve"> </w:t>
            </w:r>
            <w:r w:rsidRPr="0052297C">
              <w:t>и</w:t>
            </w:r>
            <w:r w:rsidR="006235EA">
              <w:t xml:space="preserve"> </w:t>
            </w:r>
            <w:r w:rsidRPr="0052297C">
              <w:t>другие</w:t>
            </w:r>
            <w:r w:rsidR="006235EA">
              <w:t xml:space="preserve"> </w:t>
            </w:r>
            <w:r w:rsidRPr="0052297C">
              <w:t>компании.</w:t>
            </w:r>
            <w:r w:rsidR="006235EA">
              <w:t xml:space="preserve"> </w:t>
            </w:r>
          </w:p>
        </w:tc>
        <w:tc>
          <w:tcPr>
            <w:tcW w:w="2693" w:type="dxa"/>
          </w:tcPr>
          <w:p w:rsidR="0052297C" w:rsidRPr="0052297C" w:rsidRDefault="0052297C" w:rsidP="00DF2E55">
            <w:pPr>
              <w:spacing w:line="259" w:lineRule="auto"/>
              <w:ind w:left="3"/>
            </w:pPr>
            <w:r w:rsidRPr="0052297C">
              <w:t>Представления</w:t>
            </w:r>
            <w:r w:rsidR="006235EA">
              <w:t xml:space="preserve"> </w:t>
            </w:r>
            <w:r w:rsidRPr="0052297C">
              <w:t>о</w:t>
            </w:r>
            <w:r w:rsidR="006235EA">
              <w:t xml:space="preserve"> </w:t>
            </w:r>
            <w:r w:rsidRPr="0052297C">
              <w:t>маркетинговой</w:t>
            </w:r>
            <w:r w:rsidR="006235EA">
              <w:t xml:space="preserve"> </w:t>
            </w:r>
            <w:r w:rsidRPr="0052297C">
              <w:t>инфраструктуре</w:t>
            </w:r>
            <w:r w:rsidR="006235EA">
              <w:t xml:space="preserve"> </w:t>
            </w:r>
            <w:r w:rsidRPr="0052297C">
              <w:t>рынка.</w:t>
            </w:r>
            <w:r w:rsidR="006235EA">
              <w:t xml:space="preserve"> </w:t>
            </w:r>
          </w:p>
        </w:tc>
      </w:tr>
      <w:tr w:rsidR="0052297C" w:rsidRPr="0052297C" w:rsidTr="0052297C">
        <w:tc>
          <w:tcPr>
            <w:tcW w:w="1560" w:type="dxa"/>
          </w:tcPr>
          <w:p w:rsidR="0052297C" w:rsidRPr="0052297C" w:rsidRDefault="0052297C" w:rsidP="00DF2E55">
            <w:pPr>
              <w:jc w:val="center"/>
              <w:rPr>
                <w:b/>
              </w:rPr>
            </w:pPr>
            <w:r w:rsidRPr="0052297C">
              <w:rPr>
                <w:b/>
              </w:rPr>
              <w:t>товаров</w:t>
            </w:r>
          </w:p>
        </w:tc>
        <w:tc>
          <w:tcPr>
            <w:tcW w:w="3118" w:type="dxa"/>
          </w:tcPr>
          <w:p w:rsidR="0052297C" w:rsidRPr="0052297C" w:rsidRDefault="0052297C" w:rsidP="00DF2E55">
            <w:pPr>
              <w:spacing w:line="259" w:lineRule="auto"/>
              <w:ind w:right="51"/>
            </w:pPr>
            <w:r w:rsidRPr="0052297C">
              <w:t>Получение</w:t>
            </w:r>
            <w:r w:rsidR="006235EA">
              <w:t xml:space="preserve"> </w:t>
            </w:r>
            <w:r w:rsidRPr="0052297C">
              <w:t>возможности</w:t>
            </w:r>
            <w:r w:rsidR="006235EA">
              <w:t xml:space="preserve"> </w:t>
            </w:r>
            <w:r w:rsidRPr="0052297C">
              <w:t>предприятию</w:t>
            </w:r>
            <w:r w:rsidR="006235EA">
              <w:t xml:space="preserve"> </w:t>
            </w:r>
            <w:r w:rsidRPr="0052297C">
              <w:t>разработать</w:t>
            </w:r>
            <w:r w:rsidR="006235EA">
              <w:t xml:space="preserve"> </w:t>
            </w:r>
            <w:r w:rsidRPr="0052297C">
              <w:t>собственный</w:t>
            </w:r>
            <w:r w:rsidR="006235EA">
              <w:t xml:space="preserve"> </w:t>
            </w:r>
            <w:r w:rsidRPr="0052297C">
              <w:t>ассортимент</w:t>
            </w:r>
            <w:r w:rsidR="006235EA">
              <w:t xml:space="preserve"> </w:t>
            </w:r>
            <w:r w:rsidRPr="0052297C">
              <w:t>товаров</w:t>
            </w:r>
            <w:r w:rsidR="006235EA">
              <w:t xml:space="preserve"> </w:t>
            </w:r>
            <w:r w:rsidRPr="0052297C">
              <w:t>в</w:t>
            </w:r>
            <w:r w:rsidR="006235EA">
              <w:t xml:space="preserve"> </w:t>
            </w:r>
            <w:r w:rsidRPr="0052297C">
              <w:t>соответствии</w:t>
            </w:r>
            <w:r w:rsidR="006235EA">
              <w:t xml:space="preserve"> </w:t>
            </w:r>
            <w:r w:rsidRPr="0052297C">
              <w:t>с</w:t>
            </w:r>
            <w:r w:rsidR="006235EA">
              <w:t xml:space="preserve"> </w:t>
            </w:r>
            <w:r w:rsidRPr="0052297C">
              <w:t>требованиями</w:t>
            </w:r>
            <w:r w:rsidR="006235EA">
              <w:t xml:space="preserve"> </w:t>
            </w:r>
            <w:r w:rsidRPr="0052297C">
              <w:t>покупателей,</w:t>
            </w:r>
            <w:r w:rsidR="006235EA">
              <w:t xml:space="preserve"> </w:t>
            </w:r>
            <w:r w:rsidRPr="0052297C">
              <w:t>повысить</w:t>
            </w:r>
            <w:r w:rsidR="006235EA">
              <w:t xml:space="preserve"> </w:t>
            </w:r>
            <w:r w:rsidRPr="0052297C">
              <w:t>их</w:t>
            </w:r>
            <w:r w:rsidR="006235EA">
              <w:t xml:space="preserve"> </w:t>
            </w:r>
            <w:r w:rsidRPr="0052297C">
              <w:t>конкурентоспособность.</w:t>
            </w:r>
            <w:r w:rsidR="006235EA">
              <w:t xml:space="preserve"> </w:t>
            </w:r>
            <w:r w:rsidRPr="0052297C">
              <w:t>Определение</w:t>
            </w:r>
            <w:r w:rsidR="006235EA">
              <w:t xml:space="preserve"> </w:t>
            </w:r>
            <w:r w:rsidRPr="0052297C">
              <w:t>направления</w:t>
            </w:r>
            <w:r w:rsidR="006235EA">
              <w:t xml:space="preserve"> </w:t>
            </w:r>
            <w:r w:rsidRPr="0052297C">
              <w:t>деятельности</w:t>
            </w:r>
            <w:r w:rsidR="006235EA">
              <w:t xml:space="preserve"> </w:t>
            </w:r>
            <w:r w:rsidRPr="0052297C">
              <w:t>в</w:t>
            </w:r>
            <w:r w:rsidR="006235EA">
              <w:t xml:space="preserve"> </w:t>
            </w:r>
            <w:r w:rsidRPr="0052297C">
              <w:t>зависимости</w:t>
            </w:r>
            <w:r w:rsidR="006235EA">
              <w:t xml:space="preserve"> </w:t>
            </w:r>
            <w:r w:rsidRPr="0052297C">
              <w:t>от</w:t>
            </w:r>
            <w:r w:rsidR="006235EA">
              <w:t xml:space="preserve"> </w:t>
            </w:r>
            <w:r w:rsidRPr="0052297C">
              <w:t>различных</w:t>
            </w:r>
            <w:r w:rsidR="006235EA">
              <w:t xml:space="preserve"> </w:t>
            </w:r>
            <w:r w:rsidRPr="0052297C">
              <w:t>стадий</w:t>
            </w:r>
            <w:r w:rsidR="006235EA">
              <w:t xml:space="preserve"> </w:t>
            </w:r>
            <w:r w:rsidRPr="0052297C">
              <w:t>«жизненного</w:t>
            </w:r>
            <w:r w:rsidR="006235EA">
              <w:t xml:space="preserve"> </w:t>
            </w:r>
            <w:r w:rsidRPr="0052297C">
              <w:t>цикла</w:t>
            </w:r>
            <w:r w:rsidR="006235EA">
              <w:t xml:space="preserve"> </w:t>
            </w:r>
            <w:r w:rsidRPr="0052297C">
              <w:t>«</w:t>
            </w:r>
            <w:r w:rsidR="006235EA">
              <w:t xml:space="preserve"> </w:t>
            </w:r>
            <w:r w:rsidRPr="0052297C">
              <w:t>изделий.</w:t>
            </w:r>
            <w:r w:rsidR="006235EA">
              <w:t xml:space="preserve"> </w:t>
            </w:r>
            <w:r w:rsidRPr="0052297C">
              <w:t>Поиск</w:t>
            </w:r>
            <w:r w:rsidR="006235EA">
              <w:t xml:space="preserve"> </w:t>
            </w:r>
            <w:r w:rsidRPr="0052297C">
              <w:t>идеи</w:t>
            </w:r>
            <w:r w:rsidR="006235EA">
              <w:t xml:space="preserve"> </w:t>
            </w:r>
            <w:r w:rsidRPr="0052297C">
              <w:t>и</w:t>
            </w:r>
            <w:r w:rsidR="006235EA">
              <w:t xml:space="preserve"> </w:t>
            </w:r>
            <w:r w:rsidRPr="0052297C">
              <w:lastRenderedPageBreak/>
              <w:t>разработка</w:t>
            </w:r>
            <w:r w:rsidR="006235EA">
              <w:t xml:space="preserve"> </w:t>
            </w:r>
            <w:r w:rsidRPr="0052297C">
              <w:t>новых</w:t>
            </w:r>
            <w:r w:rsidR="006235EA">
              <w:t xml:space="preserve"> </w:t>
            </w:r>
            <w:r w:rsidRPr="0052297C">
              <w:t>товаров,</w:t>
            </w:r>
            <w:r w:rsidR="006235EA">
              <w:t xml:space="preserve"> </w:t>
            </w:r>
            <w:r w:rsidRPr="0052297C">
              <w:t>модификация</w:t>
            </w:r>
            <w:r w:rsidR="006235EA">
              <w:t xml:space="preserve"> </w:t>
            </w:r>
            <w:r w:rsidRPr="0052297C">
              <w:t>выпускаемых</w:t>
            </w:r>
            <w:r w:rsidR="006235EA">
              <w:t xml:space="preserve"> </w:t>
            </w:r>
            <w:r w:rsidRPr="0052297C">
              <w:t>изделий.</w:t>
            </w:r>
            <w:r w:rsidR="006235EA">
              <w:t xml:space="preserve"> </w:t>
            </w:r>
            <w:r w:rsidRPr="0052297C">
              <w:t>Совершенствование</w:t>
            </w:r>
            <w:r w:rsidR="006235EA">
              <w:t xml:space="preserve"> </w:t>
            </w:r>
            <w:r w:rsidRPr="0052297C">
              <w:t>маркировки.</w:t>
            </w:r>
            <w:r w:rsidR="006235EA">
              <w:t xml:space="preserve"> </w:t>
            </w:r>
            <w:r w:rsidRPr="0052297C">
              <w:t>Выработка</w:t>
            </w:r>
            <w:r w:rsidR="006235EA">
              <w:t xml:space="preserve"> </w:t>
            </w:r>
            <w:r w:rsidRPr="0052297C">
              <w:t>фирменного</w:t>
            </w:r>
            <w:r w:rsidR="006235EA">
              <w:t xml:space="preserve"> </w:t>
            </w:r>
            <w:r w:rsidRPr="0052297C">
              <w:t>стиля.</w:t>
            </w:r>
            <w:r w:rsidR="006235EA">
              <w:t xml:space="preserve"> </w:t>
            </w:r>
            <w:r w:rsidRPr="0052297C">
              <w:t>Определение</w:t>
            </w:r>
            <w:r w:rsidR="006235EA">
              <w:t xml:space="preserve"> </w:t>
            </w:r>
            <w:r w:rsidRPr="0052297C">
              <w:t>способов</w:t>
            </w:r>
            <w:r w:rsidR="006235EA">
              <w:t xml:space="preserve"> </w:t>
            </w:r>
            <w:r w:rsidRPr="0052297C">
              <w:t>патентной</w:t>
            </w:r>
            <w:r w:rsidR="006235EA">
              <w:t xml:space="preserve"> </w:t>
            </w:r>
            <w:r w:rsidRPr="0052297C">
              <w:t>защиты.</w:t>
            </w:r>
            <w:r w:rsidR="006235EA">
              <w:t xml:space="preserve"> </w:t>
            </w:r>
          </w:p>
        </w:tc>
        <w:tc>
          <w:tcPr>
            <w:tcW w:w="3261" w:type="dxa"/>
          </w:tcPr>
          <w:p w:rsidR="0052297C" w:rsidRPr="0052297C" w:rsidRDefault="0052297C" w:rsidP="00DF2E55">
            <w:pPr>
              <w:spacing w:line="259" w:lineRule="auto"/>
              <w:ind w:right="51"/>
            </w:pPr>
            <w:r w:rsidRPr="0052297C">
              <w:lastRenderedPageBreak/>
              <w:t>потребительские</w:t>
            </w:r>
            <w:r w:rsidR="006235EA">
              <w:t xml:space="preserve"> </w:t>
            </w:r>
            <w:r w:rsidRPr="0052297C">
              <w:t>свойства</w:t>
            </w:r>
            <w:r w:rsidR="006235EA">
              <w:t xml:space="preserve"> </w:t>
            </w:r>
            <w:r w:rsidRPr="0052297C">
              <w:t>товаров-аналогов</w:t>
            </w:r>
            <w:r w:rsidR="006235EA">
              <w:t xml:space="preserve"> </w:t>
            </w:r>
            <w:r w:rsidRPr="0052297C">
              <w:t>и</w:t>
            </w:r>
            <w:r w:rsidR="006235EA">
              <w:t xml:space="preserve"> </w:t>
            </w:r>
            <w:proofErr w:type="spellStart"/>
            <w:r w:rsidRPr="0052297C">
              <w:t>товаровконкурентов</w:t>
            </w:r>
            <w:proofErr w:type="spellEnd"/>
            <w:r w:rsidRPr="0052297C">
              <w:t>;</w:t>
            </w:r>
            <w:r w:rsidR="006235EA">
              <w:t xml:space="preserve"> </w:t>
            </w:r>
            <w:r w:rsidRPr="0052297C">
              <w:t>реакция</w:t>
            </w:r>
            <w:r w:rsidR="006235EA">
              <w:t xml:space="preserve"> </w:t>
            </w:r>
            <w:r w:rsidRPr="0052297C">
              <w:t>потребителей</w:t>
            </w:r>
            <w:r w:rsidR="006235EA">
              <w:t xml:space="preserve"> </w:t>
            </w:r>
            <w:r w:rsidRPr="0052297C">
              <w:t>на</w:t>
            </w:r>
            <w:r w:rsidR="006235EA">
              <w:t xml:space="preserve"> </w:t>
            </w:r>
            <w:r w:rsidRPr="0052297C">
              <w:t>новые</w:t>
            </w:r>
            <w:r w:rsidR="006235EA">
              <w:t xml:space="preserve"> </w:t>
            </w:r>
            <w:r w:rsidRPr="0052297C">
              <w:t>товары;</w:t>
            </w:r>
            <w:r w:rsidR="006235EA">
              <w:t xml:space="preserve"> </w:t>
            </w:r>
            <w:r w:rsidRPr="0052297C">
              <w:t>товарный</w:t>
            </w:r>
            <w:r w:rsidR="006235EA">
              <w:t xml:space="preserve"> </w:t>
            </w:r>
            <w:r w:rsidRPr="0052297C">
              <w:t>ассортимент;</w:t>
            </w:r>
            <w:r w:rsidR="006235EA">
              <w:t xml:space="preserve"> </w:t>
            </w:r>
            <w:r w:rsidRPr="0052297C">
              <w:t>упаковка;</w:t>
            </w:r>
            <w:r w:rsidR="006235EA">
              <w:t xml:space="preserve"> </w:t>
            </w:r>
            <w:r w:rsidRPr="0052297C">
              <w:t>уровень</w:t>
            </w:r>
            <w:r w:rsidR="006235EA">
              <w:t xml:space="preserve"> </w:t>
            </w:r>
            <w:r w:rsidRPr="0052297C">
              <w:t>сервиса;</w:t>
            </w:r>
            <w:r w:rsidR="006235EA">
              <w:t xml:space="preserve"> </w:t>
            </w:r>
            <w:r w:rsidRPr="0052297C">
              <w:t>соответствие</w:t>
            </w:r>
            <w:r w:rsidR="006235EA">
              <w:t xml:space="preserve"> </w:t>
            </w:r>
            <w:r w:rsidRPr="0052297C">
              <w:t>продукции</w:t>
            </w:r>
            <w:r w:rsidR="006235EA">
              <w:t xml:space="preserve"> </w:t>
            </w:r>
            <w:r w:rsidRPr="0052297C">
              <w:t>законодательным</w:t>
            </w:r>
            <w:r w:rsidR="006235EA">
              <w:t xml:space="preserve"> </w:t>
            </w:r>
            <w:r w:rsidRPr="0052297C">
              <w:t>нормам</w:t>
            </w:r>
            <w:r w:rsidR="006235EA">
              <w:t xml:space="preserve"> </w:t>
            </w:r>
            <w:r w:rsidRPr="0052297C">
              <w:t>и</w:t>
            </w:r>
            <w:r w:rsidR="006235EA">
              <w:t xml:space="preserve"> </w:t>
            </w:r>
            <w:r w:rsidRPr="0052297C">
              <w:t>правилам;</w:t>
            </w:r>
            <w:r w:rsidR="006235EA">
              <w:t xml:space="preserve"> </w:t>
            </w:r>
            <w:r w:rsidRPr="0052297C">
              <w:t>перспективные</w:t>
            </w:r>
            <w:r w:rsidR="006235EA">
              <w:t xml:space="preserve"> </w:t>
            </w:r>
            <w:r w:rsidRPr="0052297C">
              <w:t>требования</w:t>
            </w:r>
            <w:r w:rsidR="006235EA">
              <w:t xml:space="preserve"> </w:t>
            </w:r>
            <w:r w:rsidRPr="0052297C">
              <w:t>потребителей.</w:t>
            </w:r>
            <w:r w:rsidR="006235EA">
              <w:t xml:space="preserve"> </w:t>
            </w:r>
            <w:r w:rsidRPr="0052297C">
              <w:t>сведения</w:t>
            </w:r>
            <w:r w:rsidR="006235EA">
              <w:t xml:space="preserve"> </w:t>
            </w:r>
            <w:r w:rsidRPr="0052297C">
              <w:t>относительно</w:t>
            </w:r>
            <w:r w:rsidR="006235EA">
              <w:t xml:space="preserve"> </w:t>
            </w:r>
            <w:r w:rsidRPr="0052297C">
              <w:t>того,</w:t>
            </w:r>
            <w:r w:rsidR="006235EA">
              <w:t xml:space="preserve"> </w:t>
            </w:r>
            <w:r w:rsidRPr="0052297C">
              <w:t>что</w:t>
            </w:r>
            <w:r w:rsidR="006235EA">
              <w:t xml:space="preserve"> </w:t>
            </w:r>
            <w:r w:rsidRPr="0052297C">
              <w:t>хочет</w:t>
            </w:r>
            <w:r w:rsidR="006235EA">
              <w:t xml:space="preserve"> </w:t>
            </w:r>
            <w:r w:rsidRPr="0052297C">
              <w:lastRenderedPageBreak/>
              <w:t>иметь</w:t>
            </w:r>
            <w:r w:rsidR="006235EA">
              <w:t xml:space="preserve"> </w:t>
            </w:r>
            <w:r w:rsidRPr="0052297C">
              <w:t>потребитель,</w:t>
            </w:r>
            <w:r w:rsidR="006235EA">
              <w:t xml:space="preserve"> </w:t>
            </w:r>
            <w:r w:rsidRPr="0052297C">
              <w:t>какие</w:t>
            </w:r>
            <w:r w:rsidR="006235EA">
              <w:t xml:space="preserve"> </w:t>
            </w:r>
            <w:r w:rsidRPr="0052297C">
              <w:t>параметры</w:t>
            </w:r>
            <w:r w:rsidR="006235EA">
              <w:t xml:space="preserve"> </w:t>
            </w:r>
            <w:r w:rsidRPr="0052297C">
              <w:t>изделия</w:t>
            </w:r>
            <w:r w:rsidR="006235EA">
              <w:t xml:space="preserve"> </w:t>
            </w:r>
            <w:r w:rsidRPr="0052297C">
              <w:t>(дизайн,</w:t>
            </w:r>
            <w:r w:rsidR="006235EA">
              <w:t xml:space="preserve"> </w:t>
            </w:r>
            <w:r w:rsidRPr="0052297C">
              <w:t>надежность,</w:t>
            </w:r>
            <w:r w:rsidR="006235EA">
              <w:t xml:space="preserve"> </w:t>
            </w:r>
            <w:r w:rsidRPr="0052297C">
              <w:t>цену,</w:t>
            </w:r>
            <w:r w:rsidR="006235EA">
              <w:t xml:space="preserve"> </w:t>
            </w:r>
            <w:r w:rsidRPr="0052297C">
              <w:t>эргономику,</w:t>
            </w:r>
            <w:r w:rsidR="006235EA">
              <w:t xml:space="preserve"> </w:t>
            </w:r>
            <w:r w:rsidRPr="0052297C">
              <w:t>сервис,</w:t>
            </w:r>
            <w:r w:rsidR="006235EA">
              <w:t xml:space="preserve"> </w:t>
            </w:r>
            <w:r w:rsidRPr="0052297C">
              <w:t>функциональность)</w:t>
            </w:r>
            <w:r w:rsidR="006235EA">
              <w:t xml:space="preserve"> </w:t>
            </w:r>
            <w:r w:rsidRPr="0052297C">
              <w:t>он</w:t>
            </w:r>
            <w:r w:rsidR="006235EA">
              <w:t xml:space="preserve"> </w:t>
            </w:r>
            <w:r w:rsidRPr="0052297C">
              <w:t>более</w:t>
            </w:r>
            <w:r w:rsidR="006235EA">
              <w:t xml:space="preserve"> </w:t>
            </w:r>
            <w:r w:rsidRPr="0052297C">
              <w:t>всего</w:t>
            </w:r>
            <w:r w:rsidR="006235EA">
              <w:t xml:space="preserve"> </w:t>
            </w:r>
            <w:r w:rsidRPr="0052297C">
              <w:t>ценит.</w:t>
            </w:r>
            <w:r w:rsidR="006235EA">
              <w:t xml:space="preserve"> </w:t>
            </w:r>
            <w:r w:rsidRPr="0052297C">
              <w:t>данные</w:t>
            </w:r>
            <w:r w:rsidR="006235EA">
              <w:t xml:space="preserve"> </w:t>
            </w:r>
            <w:r w:rsidRPr="0052297C">
              <w:t>для</w:t>
            </w:r>
            <w:r w:rsidR="006235EA">
              <w:t xml:space="preserve"> </w:t>
            </w:r>
            <w:r w:rsidRPr="0052297C">
              <w:t>формирования</w:t>
            </w:r>
            <w:r w:rsidR="006235EA">
              <w:t xml:space="preserve"> </w:t>
            </w:r>
            <w:r w:rsidRPr="0052297C">
              <w:t>наиболее</w:t>
            </w:r>
            <w:r w:rsidR="006235EA">
              <w:t xml:space="preserve"> </w:t>
            </w:r>
            <w:r w:rsidRPr="0052297C">
              <w:t>удачных</w:t>
            </w:r>
            <w:r w:rsidR="006235EA">
              <w:t xml:space="preserve"> </w:t>
            </w:r>
            <w:r w:rsidRPr="0052297C">
              <w:t>аргументов</w:t>
            </w:r>
            <w:r w:rsidR="006235EA">
              <w:t xml:space="preserve"> </w:t>
            </w:r>
            <w:r w:rsidRPr="0052297C">
              <w:t>рекламной</w:t>
            </w:r>
            <w:r w:rsidR="006235EA">
              <w:t xml:space="preserve"> </w:t>
            </w:r>
            <w:r w:rsidRPr="0052297C">
              <w:t>компании,</w:t>
            </w:r>
            <w:r w:rsidR="006235EA">
              <w:t xml:space="preserve"> </w:t>
            </w:r>
            <w:r w:rsidRPr="0052297C">
              <w:t>выбора</w:t>
            </w:r>
            <w:r w:rsidR="006235EA">
              <w:t xml:space="preserve"> </w:t>
            </w:r>
            <w:r w:rsidRPr="0052297C">
              <w:t>подходящих</w:t>
            </w:r>
            <w:r w:rsidR="006235EA">
              <w:t xml:space="preserve"> </w:t>
            </w:r>
            <w:r w:rsidRPr="0052297C">
              <w:t>торговых</w:t>
            </w:r>
            <w:r w:rsidR="006235EA">
              <w:t xml:space="preserve"> </w:t>
            </w:r>
            <w:r w:rsidRPr="0052297C">
              <w:t>посредников.</w:t>
            </w:r>
            <w:r w:rsidR="006235EA">
              <w:t xml:space="preserve"> </w:t>
            </w:r>
          </w:p>
        </w:tc>
        <w:tc>
          <w:tcPr>
            <w:tcW w:w="2693" w:type="dxa"/>
          </w:tcPr>
          <w:p w:rsidR="0052297C" w:rsidRPr="0052297C" w:rsidRDefault="0052297C" w:rsidP="00DF2E55">
            <w:pPr>
              <w:spacing w:line="259" w:lineRule="auto"/>
              <w:ind w:left="2" w:right="52"/>
            </w:pPr>
            <w:r w:rsidRPr="0052297C">
              <w:lastRenderedPageBreak/>
              <w:t>Определение</w:t>
            </w:r>
            <w:r w:rsidR="006235EA">
              <w:t xml:space="preserve"> </w:t>
            </w:r>
            <w:r w:rsidRPr="0052297C">
              <w:t>соответствия</w:t>
            </w:r>
            <w:r w:rsidR="006235EA">
              <w:t xml:space="preserve"> </w:t>
            </w:r>
            <w:r w:rsidRPr="0052297C">
              <w:t>технико-экономических</w:t>
            </w:r>
            <w:r w:rsidR="006235EA">
              <w:t xml:space="preserve"> </w:t>
            </w:r>
            <w:r w:rsidRPr="0052297C">
              <w:t>показателей</w:t>
            </w:r>
            <w:r w:rsidR="006235EA">
              <w:t xml:space="preserve"> </w:t>
            </w:r>
            <w:r w:rsidRPr="0052297C">
              <w:t>и</w:t>
            </w:r>
            <w:r w:rsidR="006235EA">
              <w:t xml:space="preserve"> </w:t>
            </w:r>
            <w:r w:rsidRPr="0052297C">
              <w:t>качества</w:t>
            </w:r>
            <w:r w:rsidR="006235EA">
              <w:t xml:space="preserve"> </w:t>
            </w:r>
            <w:r w:rsidRPr="0052297C">
              <w:t>товаров,</w:t>
            </w:r>
            <w:r w:rsidR="006235EA">
              <w:t xml:space="preserve"> </w:t>
            </w:r>
            <w:r w:rsidRPr="0052297C">
              <w:t>обращающихся</w:t>
            </w:r>
            <w:r w:rsidR="006235EA">
              <w:t xml:space="preserve"> </w:t>
            </w:r>
            <w:r w:rsidRPr="0052297C">
              <w:t>на</w:t>
            </w:r>
            <w:r w:rsidR="006235EA">
              <w:t xml:space="preserve"> </w:t>
            </w:r>
            <w:r w:rsidRPr="0052297C">
              <w:t>рынках,</w:t>
            </w:r>
            <w:r w:rsidR="006235EA">
              <w:t xml:space="preserve"> </w:t>
            </w:r>
            <w:r w:rsidRPr="0052297C">
              <w:t>запросам</w:t>
            </w:r>
            <w:r w:rsidR="006235EA">
              <w:t xml:space="preserve"> </w:t>
            </w:r>
            <w:r w:rsidRPr="0052297C">
              <w:t>и</w:t>
            </w:r>
            <w:r w:rsidR="006235EA">
              <w:t xml:space="preserve"> </w:t>
            </w:r>
            <w:r w:rsidRPr="0052297C">
              <w:t>требованиям</w:t>
            </w:r>
            <w:r w:rsidR="006235EA">
              <w:t xml:space="preserve"> </w:t>
            </w:r>
            <w:r w:rsidRPr="0052297C">
              <w:t>покупателей,</w:t>
            </w:r>
            <w:r w:rsidR="006235EA">
              <w:t xml:space="preserve"> </w:t>
            </w:r>
            <w:r w:rsidRPr="0052297C">
              <w:t>а</w:t>
            </w:r>
            <w:r w:rsidR="006235EA">
              <w:t xml:space="preserve"> </w:t>
            </w:r>
            <w:r w:rsidRPr="0052297C">
              <w:t>также</w:t>
            </w:r>
            <w:r w:rsidR="006235EA">
              <w:t xml:space="preserve"> </w:t>
            </w:r>
            <w:r w:rsidRPr="0052297C">
              <w:t>анализ</w:t>
            </w:r>
            <w:r w:rsidR="006235EA">
              <w:t xml:space="preserve"> </w:t>
            </w:r>
            <w:r w:rsidRPr="0052297C">
              <w:t>их</w:t>
            </w:r>
            <w:r w:rsidR="006235EA">
              <w:t xml:space="preserve"> </w:t>
            </w:r>
            <w:r w:rsidRPr="0052297C">
              <w:t>конкурентоспособности.</w:t>
            </w:r>
            <w:r w:rsidR="006235EA">
              <w:t xml:space="preserve"> </w:t>
            </w:r>
          </w:p>
        </w:tc>
      </w:tr>
      <w:tr w:rsidR="0052297C" w:rsidRPr="0052297C" w:rsidTr="0052297C">
        <w:tc>
          <w:tcPr>
            <w:tcW w:w="1560" w:type="dxa"/>
          </w:tcPr>
          <w:p w:rsidR="0052297C" w:rsidRPr="0052297C" w:rsidRDefault="0052297C" w:rsidP="00DF2E55">
            <w:pPr>
              <w:jc w:val="center"/>
              <w:rPr>
                <w:b/>
              </w:rPr>
            </w:pPr>
            <w:r w:rsidRPr="0052297C">
              <w:rPr>
                <w:b/>
              </w:rPr>
              <w:t>цены</w:t>
            </w:r>
          </w:p>
        </w:tc>
        <w:tc>
          <w:tcPr>
            <w:tcW w:w="3118" w:type="dxa"/>
          </w:tcPr>
          <w:p w:rsidR="0052297C" w:rsidRPr="0052297C" w:rsidRDefault="0052297C" w:rsidP="00DF2E55">
            <w:pPr>
              <w:spacing w:line="259" w:lineRule="auto"/>
              <w:ind w:right="54"/>
            </w:pPr>
            <w:r w:rsidRPr="0052297C">
              <w:t>Определение</w:t>
            </w:r>
            <w:r w:rsidR="006235EA">
              <w:t xml:space="preserve"> </w:t>
            </w:r>
            <w:r w:rsidRPr="0052297C">
              <w:t>такого</w:t>
            </w:r>
            <w:r w:rsidR="006235EA">
              <w:t xml:space="preserve"> </w:t>
            </w:r>
            <w:r w:rsidRPr="0052297C">
              <w:t>уровня</w:t>
            </w:r>
            <w:r w:rsidR="006235EA">
              <w:t xml:space="preserve"> </w:t>
            </w:r>
            <w:r w:rsidRPr="0052297C">
              <w:t>в</w:t>
            </w:r>
            <w:r w:rsidR="006235EA">
              <w:t xml:space="preserve"> </w:t>
            </w:r>
            <w:r w:rsidRPr="0052297C">
              <w:t>соотношении</w:t>
            </w:r>
            <w:r w:rsidR="006235EA">
              <w:t xml:space="preserve"> </w:t>
            </w:r>
            <w:r w:rsidRPr="0052297C">
              <w:t>цен,</w:t>
            </w:r>
            <w:r w:rsidR="006235EA">
              <w:t xml:space="preserve"> </w:t>
            </w:r>
            <w:r w:rsidRPr="0052297C">
              <w:t>который</w:t>
            </w:r>
            <w:r w:rsidR="006235EA">
              <w:t xml:space="preserve"> </w:t>
            </w:r>
            <w:r w:rsidRPr="0052297C">
              <w:t>бы</w:t>
            </w:r>
            <w:r w:rsidR="006235EA">
              <w:t xml:space="preserve"> </w:t>
            </w:r>
            <w:r w:rsidRPr="0052297C">
              <w:t>давал</w:t>
            </w:r>
            <w:r w:rsidR="006235EA">
              <w:t xml:space="preserve"> </w:t>
            </w:r>
            <w:r w:rsidRPr="0052297C">
              <w:t>возможность</w:t>
            </w:r>
            <w:r w:rsidR="006235EA">
              <w:t xml:space="preserve"> </w:t>
            </w:r>
            <w:r w:rsidRPr="0052297C">
              <w:t>получения</w:t>
            </w:r>
            <w:r w:rsidR="006235EA">
              <w:t xml:space="preserve"> </w:t>
            </w:r>
            <w:r w:rsidRPr="0052297C">
              <w:t>наибольшей</w:t>
            </w:r>
            <w:r w:rsidR="006235EA">
              <w:t xml:space="preserve"> </w:t>
            </w:r>
            <w:r w:rsidRPr="0052297C">
              <w:t>прибыли</w:t>
            </w:r>
            <w:r w:rsidR="006235EA">
              <w:t xml:space="preserve"> </w:t>
            </w:r>
            <w:r w:rsidRPr="0052297C">
              <w:t>при</w:t>
            </w:r>
            <w:r w:rsidR="006235EA">
              <w:t xml:space="preserve"> </w:t>
            </w:r>
            <w:r w:rsidRPr="0052297C">
              <w:t>наименьших</w:t>
            </w:r>
            <w:r w:rsidR="006235EA">
              <w:t xml:space="preserve"> </w:t>
            </w:r>
            <w:r w:rsidRPr="0052297C">
              <w:t>затратах</w:t>
            </w:r>
            <w:r w:rsidR="006235EA">
              <w:t xml:space="preserve"> </w:t>
            </w:r>
            <w:r w:rsidRPr="0052297C">
              <w:t>(минимизация</w:t>
            </w:r>
            <w:r w:rsidR="006235EA">
              <w:t xml:space="preserve"> </w:t>
            </w:r>
            <w:r w:rsidRPr="0052297C">
              <w:t>затрат</w:t>
            </w:r>
            <w:r w:rsidR="006235EA">
              <w:t xml:space="preserve"> </w:t>
            </w:r>
            <w:r w:rsidRPr="0052297C">
              <w:t>и</w:t>
            </w:r>
            <w:r w:rsidR="006235EA">
              <w:t xml:space="preserve"> </w:t>
            </w:r>
            <w:r w:rsidRPr="0052297C">
              <w:t>максимизация</w:t>
            </w:r>
            <w:r w:rsidR="006235EA">
              <w:t xml:space="preserve"> </w:t>
            </w:r>
            <w:r w:rsidRPr="0052297C">
              <w:t>выгоды).</w:t>
            </w:r>
            <w:r w:rsidR="006235EA">
              <w:t xml:space="preserve"> </w:t>
            </w:r>
          </w:p>
        </w:tc>
        <w:tc>
          <w:tcPr>
            <w:tcW w:w="3261" w:type="dxa"/>
          </w:tcPr>
          <w:p w:rsidR="0052297C" w:rsidRPr="0052297C" w:rsidRDefault="0052297C" w:rsidP="00DF2E55">
            <w:pPr>
              <w:spacing w:after="60" w:line="255" w:lineRule="auto"/>
              <w:ind w:right="53"/>
            </w:pPr>
            <w:r w:rsidRPr="0052297C">
              <w:t>затраты</w:t>
            </w:r>
            <w:r w:rsidR="006235EA">
              <w:t xml:space="preserve"> </w:t>
            </w:r>
            <w:r w:rsidRPr="0052297C">
              <w:t>на</w:t>
            </w:r>
            <w:r w:rsidR="006235EA">
              <w:t xml:space="preserve"> </w:t>
            </w:r>
            <w:r w:rsidRPr="0052297C">
              <w:t>разработку,</w:t>
            </w:r>
            <w:r w:rsidR="006235EA">
              <w:t xml:space="preserve"> </w:t>
            </w:r>
            <w:r w:rsidRPr="0052297C">
              <w:t>производство</w:t>
            </w:r>
            <w:r w:rsidR="006235EA">
              <w:t xml:space="preserve"> </w:t>
            </w:r>
            <w:r w:rsidRPr="0052297C">
              <w:t>и</w:t>
            </w:r>
            <w:r w:rsidR="006235EA">
              <w:t xml:space="preserve"> </w:t>
            </w:r>
            <w:r w:rsidRPr="0052297C">
              <w:t>сбыт</w:t>
            </w:r>
            <w:r w:rsidR="006235EA">
              <w:t xml:space="preserve"> </w:t>
            </w:r>
            <w:r w:rsidRPr="0052297C">
              <w:t>товаров</w:t>
            </w:r>
            <w:r w:rsidR="006235EA">
              <w:t xml:space="preserve"> </w:t>
            </w:r>
            <w:r w:rsidRPr="0052297C">
              <w:t>(калькуляция</w:t>
            </w:r>
            <w:r w:rsidR="006235EA">
              <w:t xml:space="preserve"> </w:t>
            </w:r>
            <w:r w:rsidRPr="0052297C">
              <w:t>издержек);</w:t>
            </w:r>
            <w:r w:rsidR="006235EA">
              <w:t xml:space="preserve"> </w:t>
            </w:r>
            <w:r w:rsidRPr="0052297C">
              <w:t>влияние</w:t>
            </w:r>
            <w:r w:rsidR="006235EA">
              <w:t xml:space="preserve"> </w:t>
            </w:r>
            <w:r w:rsidRPr="0052297C">
              <w:t>конкуренции</w:t>
            </w:r>
            <w:r w:rsidR="006235EA">
              <w:t xml:space="preserve"> </w:t>
            </w:r>
            <w:r w:rsidRPr="0052297C">
              <w:t>со</w:t>
            </w:r>
            <w:r w:rsidR="006235EA">
              <w:t xml:space="preserve"> </w:t>
            </w:r>
            <w:r w:rsidRPr="0052297C">
              <w:t>стороны</w:t>
            </w:r>
            <w:r w:rsidR="006235EA">
              <w:t xml:space="preserve"> </w:t>
            </w:r>
            <w:r w:rsidRPr="0052297C">
              <w:t>других</w:t>
            </w:r>
            <w:r w:rsidR="006235EA">
              <w:t xml:space="preserve"> </w:t>
            </w:r>
            <w:r w:rsidRPr="0052297C">
              <w:t>предприятий</w:t>
            </w:r>
            <w:r w:rsidR="006235EA">
              <w:t xml:space="preserve"> </w:t>
            </w:r>
            <w:r w:rsidRPr="0052297C">
              <w:t>и</w:t>
            </w:r>
            <w:r w:rsidR="006235EA">
              <w:t xml:space="preserve"> </w:t>
            </w:r>
            <w:r w:rsidRPr="0052297C">
              <w:t>товаров-</w:t>
            </w:r>
            <w:r w:rsidR="006235EA">
              <w:t xml:space="preserve"> </w:t>
            </w:r>
            <w:r w:rsidRPr="0052297C">
              <w:t>аналогов</w:t>
            </w:r>
            <w:r w:rsidR="006235EA">
              <w:t xml:space="preserve"> </w:t>
            </w:r>
          </w:p>
          <w:p w:rsidR="0052297C" w:rsidRPr="0052297C" w:rsidRDefault="0052297C" w:rsidP="00DF2E55">
            <w:pPr>
              <w:spacing w:line="259" w:lineRule="auto"/>
              <w:ind w:right="52"/>
            </w:pPr>
            <w:r w:rsidRPr="0052297C">
              <w:t>(сравнение</w:t>
            </w:r>
            <w:r w:rsidR="006235EA">
              <w:t xml:space="preserve"> </w:t>
            </w:r>
            <w:proofErr w:type="spellStart"/>
            <w:r w:rsidRPr="0052297C">
              <w:t>техникоэкономических</w:t>
            </w:r>
            <w:proofErr w:type="spellEnd"/>
            <w:r w:rsidR="006235EA">
              <w:t xml:space="preserve"> </w:t>
            </w:r>
            <w:r w:rsidRPr="0052297C">
              <w:t>и</w:t>
            </w:r>
            <w:r w:rsidR="006235EA">
              <w:t xml:space="preserve"> </w:t>
            </w:r>
            <w:r w:rsidRPr="0052297C">
              <w:t>потребительских</w:t>
            </w:r>
            <w:r w:rsidR="006235EA">
              <w:t xml:space="preserve"> </w:t>
            </w:r>
            <w:r w:rsidRPr="0052297C">
              <w:t>параметров);</w:t>
            </w:r>
            <w:r w:rsidR="006235EA">
              <w:t xml:space="preserve"> </w:t>
            </w:r>
            <w:r w:rsidRPr="0052297C">
              <w:t>поведение</w:t>
            </w:r>
            <w:r w:rsidR="006235EA">
              <w:t xml:space="preserve"> </w:t>
            </w:r>
            <w:r w:rsidRPr="0052297C">
              <w:t>и</w:t>
            </w:r>
            <w:r w:rsidR="006235EA">
              <w:t xml:space="preserve"> </w:t>
            </w:r>
            <w:r w:rsidRPr="0052297C">
              <w:t>реакция</w:t>
            </w:r>
            <w:r w:rsidR="006235EA">
              <w:t xml:space="preserve"> </w:t>
            </w:r>
            <w:r w:rsidRPr="0052297C">
              <w:t>потребителей</w:t>
            </w:r>
            <w:r w:rsidR="006235EA">
              <w:t xml:space="preserve"> </w:t>
            </w:r>
            <w:r w:rsidRPr="0052297C">
              <w:t>относительно</w:t>
            </w:r>
            <w:r w:rsidR="006235EA">
              <w:t xml:space="preserve"> </w:t>
            </w:r>
            <w:r w:rsidRPr="0052297C">
              <w:t>цены</w:t>
            </w:r>
            <w:r w:rsidR="006235EA">
              <w:t xml:space="preserve"> </w:t>
            </w:r>
            <w:r w:rsidRPr="0052297C">
              <w:t>товара</w:t>
            </w:r>
            <w:r w:rsidR="006235EA">
              <w:t xml:space="preserve"> </w:t>
            </w:r>
            <w:r w:rsidRPr="0052297C">
              <w:t>(эластичность</w:t>
            </w:r>
            <w:r w:rsidR="006235EA">
              <w:t xml:space="preserve"> </w:t>
            </w:r>
            <w:r w:rsidRPr="0052297C">
              <w:t>спроса</w:t>
            </w:r>
            <w:r w:rsidR="006235EA">
              <w:t xml:space="preserve"> </w:t>
            </w:r>
          </w:p>
        </w:tc>
        <w:tc>
          <w:tcPr>
            <w:tcW w:w="2693" w:type="dxa"/>
          </w:tcPr>
          <w:p w:rsidR="0052297C" w:rsidRPr="0052297C" w:rsidRDefault="0052297C" w:rsidP="00DF2E55">
            <w:pPr>
              <w:spacing w:line="259" w:lineRule="auto"/>
              <w:ind w:left="2" w:right="49"/>
            </w:pPr>
            <w:r w:rsidRPr="0052297C">
              <w:t>Выбор</w:t>
            </w:r>
            <w:r w:rsidR="006235EA">
              <w:t xml:space="preserve"> </w:t>
            </w:r>
            <w:r w:rsidRPr="0052297C">
              <w:t>наиболее</w:t>
            </w:r>
            <w:r w:rsidR="006235EA">
              <w:t xml:space="preserve"> </w:t>
            </w:r>
            <w:r w:rsidRPr="0052297C">
              <w:t>эффективных</w:t>
            </w:r>
            <w:r w:rsidR="006235EA">
              <w:t xml:space="preserve"> </w:t>
            </w:r>
            <w:r w:rsidRPr="0052297C">
              <w:t>соотношений</w:t>
            </w:r>
            <w:r w:rsidR="006235EA">
              <w:t xml:space="preserve"> </w:t>
            </w:r>
            <w:r w:rsidRPr="0052297C">
              <w:t>«затраты-цены»</w:t>
            </w:r>
            <w:r w:rsidR="006235EA">
              <w:t xml:space="preserve"> </w:t>
            </w:r>
            <w:r w:rsidRPr="0052297C">
              <w:t>(внутренние</w:t>
            </w:r>
            <w:r w:rsidR="006235EA">
              <w:t xml:space="preserve"> </w:t>
            </w:r>
            <w:r w:rsidRPr="0052297C">
              <w:t>условия,</w:t>
            </w:r>
            <w:r w:rsidR="006235EA">
              <w:t xml:space="preserve"> </w:t>
            </w:r>
            <w:r w:rsidRPr="0052297C">
              <w:t>издержки</w:t>
            </w:r>
            <w:r w:rsidR="006235EA">
              <w:t xml:space="preserve"> </w:t>
            </w:r>
            <w:r w:rsidRPr="0052297C">
              <w:t>производства)</w:t>
            </w:r>
            <w:r w:rsidR="006235EA">
              <w:t xml:space="preserve"> </w:t>
            </w:r>
            <w:r w:rsidRPr="0052297C">
              <w:t>и</w:t>
            </w:r>
            <w:r w:rsidR="006235EA">
              <w:t xml:space="preserve"> </w:t>
            </w:r>
            <w:r w:rsidRPr="0052297C">
              <w:t>«цена</w:t>
            </w:r>
            <w:r w:rsidR="006235EA">
              <w:t xml:space="preserve"> </w:t>
            </w:r>
            <w:r w:rsidRPr="0052297C">
              <w:t>–</w:t>
            </w:r>
            <w:r w:rsidR="006235EA">
              <w:t xml:space="preserve"> </w:t>
            </w:r>
            <w:r w:rsidRPr="0052297C">
              <w:t>прибыль»</w:t>
            </w:r>
            <w:r w:rsidR="006235EA">
              <w:t xml:space="preserve"> </w:t>
            </w:r>
            <w:r w:rsidRPr="0052297C">
              <w:t>(внешние</w:t>
            </w:r>
            <w:r w:rsidR="006235EA">
              <w:t xml:space="preserve"> </w:t>
            </w:r>
            <w:r w:rsidRPr="0052297C">
              <w:t>условия).</w:t>
            </w:r>
            <w:r w:rsidR="006235EA">
              <w:t xml:space="preserve"> </w:t>
            </w:r>
          </w:p>
        </w:tc>
      </w:tr>
      <w:tr w:rsidR="0052297C" w:rsidRPr="0052297C" w:rsidTr="0052297C">
        <w:tc>
          <w:tcPr>
            <w:tcW w:w="1560" w:type="dxa"/>
          </w:tcPr>
          <w:p w:rsidR="0052297C" w:rsidRPr="0052297C" w:rsidRDefault="0052297C" w:rsidP="00DF2E55">
            <w:pPr>
              <w:jc w:val="center"/>
              <w:rPr>
                <w:b/>
              </w:rPr>
            </w:pPr>
            <w:r w:rsidRPr="0052297C">
              <w:rPr>
                <w:b/>
              </w:rPr>
              <w:t>продаж</w:t>
            </w:r>
          </w:p>
        </w:tc>
        <w:tc>
          <w:tcPr>
            <w:tcW w:w="3118" w:type="dxa"/>
          </w:tcPr>
          <w:p w:rsidR="0052297C" w:rsidRPr="0052297C" w:rsidRDefault="0052297C" w:rsidP="00DF2E55">
            <w:pPr>
              <w:spacing w:line="259" w:lineRule="auto"/>
              <w:ind w:right="51"/>
            </w:pPr>
            <w:r w:rsidRPr="0052297C">
              <w:t>Определение</w:t>
            </w:r>
            <w:r w:rsidR="006235EA">
              <w:t xml:space="preserve"> </w:t>
            </w:r>
            <w:r w:rsidRPr="0052297C">
              <w:t>наиболее</w:t>
            </w:r>
            <w:r w:rsidR="006235EA">
              <w:t xml:space="preserve"> </w:t>
            </w:r>
            <w:r w:rsidRPr="0052297C">
              <w:t>эффективных</w:t>
            </w:r>
            <w:r w:rsidR="006235EA">
              <w:t xml:space="preserve"> </w:t>
            </w:r>
            <w:r w:rsidRPr="0052297C">
              <w:t>путей,</w:t>
            </w:r>
            <w:r w:rsidR="006235EA">
              <w:t xml:space="preserve"> </w:t>
            </w:r>
            <w:r w:rsidRPr="0052297C">
              <w:t>способов</w:t>
            </w:r>
            <w:r w:rsidR="006235EA">
              <w:t xml:space="preserve"> </w:t>
            </w:r>
            <w:r w:rsidRPr="0052297C">
              <w:t>и</w:t>
            </w:r>
            <w:r w:rsidR="006235EA">
              <w:t xml:space="preserve"> </w:t>
            </w:r>
            <w:r w:rsidRPr="0052297C">
              <w:t>средств</w:t>
            </w:r>
            <w:r w:rsidR="006235EA">
              <w:t xml:space="preserve"> </w:t>
            </w:r>
            <w:r w:rsidRPr="0052297C">
              <w:t>быстрейшего</w:t>
            </w:r>
            <w:r w:rsidR="006235EA">
              <w:t xml:space="preserve"> </w:t>
            </w:r>
            <w:r w:rsidRPr="0052297C">
              <w:t>доведения</w:t>
            </w:r>
            <w:r w:rsidR="006235EA">
              <w:t xml:space="preserve"> </w:t>
            </w:r>
            <w:r w:rsidRPr="0052297C">
              <w:t>товара</w:t>
            </w:r>
            <w:r w:rsidR="006235EA">
              <w:t xml:space="preserve"> </w:t>
            </w:r>
            <w:r w:rsidRPr="0052297C">
              <w:t>до</w:t>
            </w:r>
            <w:r w:rsidR="006235EA">
              <w:t xml:space="preserve"> </w:t>
            </w:r>
            <w:r w:rsidRPr="0052297C">
              <w:t>потребителя</w:t>
            </w:r>
            <w:r w:rsidR="006235EA">
              <w:t xml:space="preserve"> </w:t>
            </w:r>
            <w:r w:rsidRPr="0052297C">
              <w:t>и</w:t>
            </w:r>
            <w:r w:rsidR="006235EA">
              <w:t xml:space="preserve"> </w:t>
            </w:r>
            <w:r w:rsidRPr="0052297C">
              <w:t>его</w:t>
            </w:r>
            <w:r w:rsidR="006235EA">
              <w:t xml:space="preserve"> </w:t>
            </w:r>
            <w:r w:rsidRPr="0052297C">
              <w:t>реализации</w:t>
            </w:r>
            <w:r w:rsidR="006235EA">
              <w:t xml:space="preserve"> </w:t>
            </w:r>
          </w:p>
        </w:tc>
        <w:tc>
          <w:tcPr>
            <w:tcW w:w="3261" w:type="dxa"/>
          </w:tcPr>
          <w:p w:rsidR="0052297C" w:rsidRPr="0052297C" w:rsidRDefault="0052297C" w:rsidP="00DF2E55">
            <w:pPr>
              <w:spacing w:line="259" w:lineRule="auto"/>
              <w:ind w:right="51"/>
            </w:pPr>
            <w:r w:rsidRPr="0052297C">
              <w:t>торговые</w:t>
            </w:r>
            <w:r w:rsidR="006235EA">
              <w:t xml:space="preserve"> </w:t>
            </w:r>
            <w:r w:rsidRPr="0052297C">
              <w:t>каналы;</w:t>
            </w:r>
            <w:r w:rsidR="006235EA">
              <w:t xml:space="preserve"> </w:t>
            </w:r>
            <w:r w:rsidRPr="0052297C">
              <w:t>посредники;</w:t>
            </w:r>
            <w:r w:rsidR="006235EA">
              <w:t xml:space="preserve"> </w:t>
            </w:r>
            <w:r w:rsidRPr="0052297C">
              <w:t>продавцы;</w:t>
            </w:r>
            <w:r w:rsidR="006235EA">
              <w:t xml:space="preserve"> </w:t>
            </w:r>
            <w:r w:rsidRPr="0052297C">
              <w:t>формы</w:t>
            </w:r>
            <w:r w:rsidR="006235EA">
              <w:t xml:space="preserve"> </w:t>
            </w:r>
            <w:r w:rsidRPr="0052297C">
              <w:t>и</w:t>
            </w:r>
            <w:r w:rsidR="006235EA">
              <w:t xml:space="preserve"> </w:t>
            </w:r>
            <w:r w:rsidRPr="0052297C">
              <w:t>методы</w:t>
            </w:r>
            <w:r w:rsidR="006235EA">
              <w:t xml:space="preserve"> </w:t>
            </w:r>
            <w:r w:rsidRPr="0052297C">
              <w:t>продажи;</w:t>
            </w:r>
            <w:r w:rsidR="006235EA">
              <w:t xml:space="preserve"> </w:t>
            </w:r>
            <w:r w:rsidRPr="0052297C">
              <w:t>издержки</w:t>
            </w:r>
            <w:r w:rsidR="006235EA">
              <w:t xml:space="preserve"> </w:t>
            </w:r>
            <w:r w:rsidRPr="0052297C">
              <w:t>обращения</w:t>
            </w:r>
            <w:r w:rsidR="006235EA">
              <w:t xml:space="preserve"> </w:t>
            </w:r>
            <w:r w:rsidRPr="0052297C">
              <w:t>(сопоставление</w:t>
            </w:r>
            <w:r w:rsidR="006235EA">
              <w:t xml:space="preserve"> </w:t>
            </w:r>
            <w:r w:rsidRPr="0052297C">
              <w:t>торговых</w:t>
            </w:r>
            <w:r w:rsidR="006235EA">
              <w:t xml:space="preserve"> </w:t>
            </w:r>
            <w:r w:rsidRPr="0052297C">
              <w:t>расходов</w:t>
            </w:r>
            <w:r w:rsidR="006235EA">
              <w:t xml:space="preserve"> </w:t>
            </w:r>
            <w:r w:rsidRPr="0052297C">
              <w:t>с</w:t>
            </w:r>
            <w:r w:rsidR="006235EA">
              <w:t xml:space="preserve"> </w:t>
            </w:r>
            <w:r w:rsidRPr="0052297C">
              <w:t>размерами</w:t>
            </w:r>
            <w:r w:rsidR="006235EA">
              <w:t xml:space="preserve"> </w:t>
            </w:r>
            <w:r w:rsidRPr="0052297C">
              <w:t>получаемой</w:t>
            </w:r>
            <w:r w:rsidR="006235EA">
              <w:t xml:space="preserve"> </w:t>
            </w:r>
            <w:r w:rsidRPr="0052297C">
              <w:t>прибыли);</w:t>
            </w:r>
            <w:r w:rsidR="006235EA">
              <w:t xml:space="preserve"> </w:t>
            </w:r>
            <w:r w:rsidRPr="0052297C">
              <w:t>анализ</w:t>
            </w:r>
            <w:r w:rsidR="006235EA">
              <w:t xml:space="preserve"> </w:t>
            </w:r>
            <w:r w:rsidRPr="0052297C">
              <w:t>функций</w:t>
            </w:r>
            <w:r w:rsidR="006235EA">
              <w:t xml:space="preserve"> </w:t>
            </w:r>
            <w:r w:rsidRPr="0052297C">
              <w:t>и</w:t>
            </w:r>
            <w:r w:rsidR="006235EA">
              <w:t xml:space="preserve"> </w:t>
            </w:r>
            <w:r w:rsidRPr="0052297C">
              <w:t>особенностей</w:t>
            </w:r>
            <w:r w:rsidR="006235EA">
              <w:t xml:space="preserve"> </w:t>
            </w:r>
            <w:r w:rsidRPr="0052297C">
              <w:t>деятельности</w:t>
            </w:r>
            <w:r w:rsidR="006235EA">
              <w:t xml:space="preserve"> </w:t>
            </w:r>
            <w:r w:rsidRPr="0052297C">
              <w:t>различных</w:t>
            </w:r>
            <w:r w:rsidR="006235EA">
              <w:t xml:space="preserve"> </w:t>
            </w:r>
            <w:r w:rsidRPr="0052297C">
              <w:t>типов</w:t>
            </w:r>
            <w:r w:rsidR="006235EA">
              <w:t xml:space="preserve"> </w:t>
            </w:r>
            <w:r w:rsidRPr="0052297C">
              <w:t>предприятий</w:t>
            </w:r>
            <w:r w:rsidR="006235EA">
              <w:t xml:space="preserve"> </w:t>
            </w:r>
            <w:r w:rsidRPr="0052297C">
              <w:t>оптовой</w:t>
            </w:r>
            <w:r w:rsidR="006235EA">
              <w:t xml:space="preserve"> </w:t>
            </w:r>
            <w:r w:rsidRPr="0052297C">
              <w:t>и</w:t>
            </w:r>
            <w:r w:rsidR="006235EA">
              <w:t xml:space="preserve"> </w:t>
            </w:r>
            <w:r w:rsidRPr="0052297C">
              <w:t>розничной</w:t>
            </w:r>
            <w:r w:rsidR="006235EA">
              <w:t xml:space="preserve"> </w:t>
            </w:r>
            <w:r w:rsidRPr="0052297C">
              <w:t>торговли,</w:t>
            </w:r>
            <w:r w:rsidR="006235EA">
              <w:t xml:space="preserve"> </w:t>
            </w:r>
            <w:r w:rsidRPr="0052297C">
              <w:t>выявление</w:t>
            </w:r>
            <w:r w:rsidR="006235EA">
              <w:t xml:space="preserve"> </w:t>
            </w:r>
            <w:r w:rsidRPr="0052297C">
              <w:t>их</w:t>
            </w:r>
            <w:r w:rsidR="006235EA">
              <w:t xml:space="preserve"> </w:t>
            </w:r>
            <w:r w:rsidRPr="0052297C">
              <w:t>сильных</w:t>
            </w:r>
            <w:r w:rsidR="006235EA">
              <w:t xml:space="preserve"> </w:t>
            </w:r>
            <w:r w:rsidRPr="0052297C">
              <w:t>и</w:t>
            </w:r>
            <w:r w:rsidR="006235EA">
              <w:t xml:space="preserve"> </w:t>
            </w:r>
            <w:r w:rsidRPr="0052297C">
              <w:t>слабых</w:t>
            </w:r>
            <w:r w:rsidR="006235EA">
              <w:t xml:space="preserve"> </w:t>
            </w:r>
            <w:r w:rsidRPr="0052297C">
              <w:t>сторон,</w:t>
            </w:r>
            <w:r w:rsidR="006235EA">
              <w:t xml:space="preserve"> </w:t>
            </w:r>
            <w:r w:rsidRPr="0052297C">
              <w:t>характера</w:t>
            </w:r>
            <w:r w:rsidR="006235EA">
              <w:t xml:space="preserve"> </w:t>
            </w:r>
            <w:r w:rsidRPr="0052297C">
              <w:t>сложившихся</w:t>
            </w:r>
            <w:r w:rsidR="006235EA">
              <w:t xml:space="preserve"> </w:t>
            </w:r>
            <w:r w:rsidRPr="0052297C">
              <w:t>взаимоотношений</w:t>
            </w:r>
            <w:r w:rsidR="006235EA">
              <w:t xml:space="preserve"> </w:t>
            </w:r>
            <w:r w:rsidRPr="0052297C">
              <w:t>с</w:t>
            </w:r>
            <w:r w:rsidR="006235EA">
              <w:t xml:space="preserve"> </w:t>
            </w:r>
            <w:r w:rsidRPr="0052297C">
              <w:t>производителями</w:t>
            </w:r>
            <w:r w:rsidR="006235EA">
              <w:t xml:space="preserve"> </w:t>
            </w:r>
          </w:p>
        </w:tc>
        <w:tc>
          <w:tcPr>
            <w:tcW w:w="2693" w:type="dxa"/>
          </w:tcPr>
          <w:p w:rsidR="0052297C" w:rsidRPr="0052297C" w:rsidRDefault="0052297C" w:rsidP="00DF2E55">
            <w:pPr>
              <w:spacing w:line="259" w:lineRule="auto"/>
              <w:ind w:left="3" w:right="51"/>
            </w:pPr>
            <w:r w:rsidRPr="0052297C">
              <w:t>анализ</w:t>
            </w:r>
            <w:r w:rsidR="006235EA">
              <w:t xml:space="preserve"> </w:t>
            </w:r>
            <w:r w:rsidRPr="0052297C">
              <w:t>возможности</w:t>
            </w:r>
            <w:r w:rsidR="006235EA">
              <w:t xml:space="preserve"> </w:t>
            </w:r>
            <w:r w:rsidRPr="0052297C">
              <w:t>увеличения</w:t>
            </w:r>
            <w:r w:rsidR="006235EA">
              <w:t xml:space="preserve"> </w:t>
            </w:r>
            <w:r w:rsidRPr="0052297C">
              <w:t>товарооборота</w:t>
            </w:r>
            <w:r w:rsidR="006235EA">
              <w:t xml:space="preserve"> </w:t>
            </w:r>
            <w:r w:rsidRPr="0052297C">
              <w:t>предприятия;</w:t>
            </w:r>
            <w:r w:rsidR="006235EA">
              <w:t xml:space="preserve"> </w:t>
            </w:r>
            <w:r w:rsidRPr="0052297C">
              <w:t>оптимизация</w:t>
            </w:r>
            <w:r w:rsidR="006235EA">
              <w:t xml:space="preserve"> </w:t>
            </w:r>
            <w:r w:rsidRPr="0052297C">
              <w:t>товарных</w:t>
            </w:r>
            <w:r w:rsidR="006235EA">
              <w:t xml:space="preserve"> </w:t>
            </w:r>
            <w:r w:rsidRPr="0052297C">
              <w:t>запасов;</w:t>
            </w:r>
            <w:r w:rsidR="006235EA">
              <w:t xml:space="preserve"> </w:t>
            </w:r>
            <w:r w:rsidRPr="0052297C">
              <w:t>разработка</w:t>
            </w:r>
            <w:r w:rsidR="006235EA">
              <w:t xml:space="preserve"> </w:t>
            </w:r>
            <w:r w:rsidRPr="0052297C">
              <w:t>критериев</w:t>
            </w:r>
            <w:r w:rsidR="006235EA">
              <w:t xml:space="preserve"> </w:t>
            </w:r>
            <w:r w:rsidRPr="0052297C">
              <w:t>выбора</w:t>
            </w:r>
            <w:r w:rsidR="006235EA">
              <w:t xml:space="preserve"> </w:t>
            </w:r>
            <w:r w:rsidRPr="0052297C">
              <w:t>эффективных</w:t>
            </w:r>
            <w:r w:rsidR="006235EA">
              <w:t xml:space="preserve"> </w:t>
            </w:r>
            <w:r w:rsidRPr="0052297C">
              <w:t>каналов</w:t>
            </w:r>
            <w:r w:rsidR="006235EA">
              <w:t xml:space="preserve"> </w:t>
            </w:r>
            <w:r w:rsidRPr="0052297C">
              <w:t>товародвижения;</w:t>
            </w:r>
            <w:r w:rsidR="006235EA">
              <w:t xml:space="preserve"> </w:t>
            </w:r>
            <w:r w:rsidRPr="0052297C">
              <w:t>разработка</w:t>
            </w:r>
            <w:r w:rsidR="006235EA">
              <w:t xml:space="preserve"> </w:t>
            </w:r>
            <w:r w:rsidRPr="0052297C">
              <w:t>приемов</w:t>
            </w:r>
            <w:r w:rsidR="006235EA">
              <w:t xml:space="preserve"> </w:t>
            </w:r>
            <w:r w:rsidRPr="0052297C">
              <w:t>продажи</w:t>
            </w:r>
            <w:r w:rsidR="006235EA">
              <w:t xml:space="preserve"> </w:t>
            </w:r>
            <w:r w:rsidRPr="0052297C">
              <w:t>товаров</w:t>
            </w:r>
            <w:r w:rsidR="006235EA">
              <w:t xml:space="preserve"> </w:t>
            </w:r>
            <w:r w:rsidRPr="0052297C">
              <w:t>конечным</w:t>
            </w:r>
            <w:r w:rsidR="006235EA">
              <w:t xml:space="preserve"> </w:t>
            </w:r>
            <w:r w:rsidRPr="0052297C">
              <w:t>потребителям.</w:t>
            </w:r>
            <w:r w:rsidR="006235EA">
              <w:t xml:space="preserve">  </w:t>
            </w:r>
          </w:p>
        </w:tc>
      </w:tr>
      <w:tr w:rsidR="0052297C" w:rsidRPr="0052297C" w:rsidTr="0052297C">
        <w:tc>
          <w:tcPr>
            <w:tcW w:w="1560" w:type="dxa"/>
          </w:tcPr>
          <w:p w:rsidR="0052297C" w:rsidRPr="0052297C" w:rsidRDefault="0052297C" w:rsidP="00DF2E55">
            <w:pPr>
              <w:jc w:val="center"/>
              <w:rPr>
                <w:b/>
              </w:rPr>
            </w:pPr>
            <w:r w:rsidRPr="0052297C">
              <w:rPr>
                <w:b/>
              </w:rPr>
              <w:t>Стимулирования</w:t>
            </w:r>
            <w:r w:rsidR="006235EA">
              <w:rPr>
                <w:b/>
              </w:rPr>
              <w:t xml:space="preserve"> </w:t>
            </w:r>
            <w:r w:rsidRPr="0052297C">
              <w:rPr>
                <w:b/>
              </w:rPr>
              <w:t>сбыта</w:t>
            </w:r>
            <w:r w:rsidR="006235EA">
              <w:rPr>
                <w:b/>
              </w:rPr>
              <w:t xml:space="preserve"> </w:t>
            </w:r>
            <w:r w:rsidRPr="0052297C">
              <w:rPr>
                <w:b/>
              </w:rPr>
              <w:t>и</w:t>
            </w:r>
            <w:r w:rsidR="006235EA">
              <w:rPr>
                <w:b/>
              </w:rPr>
              <w:t xml:space="preserve"> </w:t>
            </w:r>
            <w:r w:rsidRPr="0052297C">
              <w:rPr>
                <w:b/>
              </w:rPr>
              <w:t>рекламы</w:t>
            </w:r>
          </w:p>
        </w:tc>
        <w:tc>
          <w:tcPr>
            <w:tcW w:w="3118" w:type="dxa"/>
          </w:tcPr>
          <w:p w:rsidR="0052297C" w:rsidRPr="0052297C" w:rsidRDefault="0052297C" w:rsidP="00DF2E55">
            <w:pPr>
              <w:spacing w:line="259" w:lineRule="auto"/>
              <w:ind w:right="51"/>
            </w:pPr>
            <w:r w:rsidRPr="0052297C">
              <w:t>Выявление</w:t>
            </w:r>
            <w:r w:rsidR="006235EA">
              <w:t xml:space="preserve"> </w:t>
            </w:r>
            <w:r w:rsidRPr="0052297C">
              <w:t>того,</w:t>
            </w:r>
            <w:r w:rsidR="006235EA">
              <w:t xml:space="preserve"> </w:t>
            </w:r>
            <w:r w:rsidRPr="0052297C">
              <w:t>как,</w:t>
            </w:r>
            <w:r w:rsidR="006235EA">
              <w:t xml:space="preserve"> </w:t>
            </w:r>
            <w:r w:rsidRPr="0052297C">
              <w:t>когда</w:t>
            </w:r>
            <w:r w:rsidR="006235EA">
              <w:t xml:space="preserve"> </w:t>
            </w:r>
            <w:r w:rsidRPr="0052297C">
              <w:t>и</w:t>
            </w:r>
            <w:r w:rsidR="006235EA">
              <w:t xml:space="preserve"> </w:t>
            </w:r>
            <w:r w:rsidRPr="0052297C">
              <w:t>с</w:t>
            </w:r>
            <w:r w:rsidR="006235EA">
              <w:t xml:space="preserve"> </w:t>
            </w:r>
            <w:r w:rsidRPr="0052297C">
              <w:t>помощью</w:t>
            </w:r>
            <w:r w:rsidR="006235EA">
              <w:t xml:space="preserve"> </w:t>
            </w:r>
            <w:r w:rsidRPr="0052297C">
              <w:t>каких</w:t>
            </w:r>
            <w:r w:rsidR="006235EA">
              <w:t xml:space="preserve"> </w:t>
            </w:r>
            <w:r w:rsidRPr="0052297C">
              <w:t>средств</w:t>
            </w:r>
            <w:r w:rsidR="006235EA">
              <w:t xml:space="preserve"> </w:t>
            </w:r>
            <w:r w:rsidRPr="0052297C">
              <w:t>лучше</w:t>
            </w:r>
            <w:r w:rsidR="006235EA">
              <w:t xml:space="preserve"> </w:t>
            </w:r>
            <w:r w:rsidRPr="0052297C">
              <w:t>всего</w:t>
            </w:r>
            <w:r w:rsidR="006235EA">
              <w:t xml:space="preserve"> </w:t>
            </w:r>
            <w:r w:rsidRPr="0052297C">
              <w:t>стимулировать</w:t>
            </w:r>
            <w:r w:rsidR="006235EA">
              <w:t xml:space="preserve"> </w:t>
            </w:r>
            <w:r w:rsidRPr="0052297C">
              <w:t>сбыт</w:t>
            </w:r>
            <w:r w:rsidR="006235EA">
              <w:t xml:space="preserve"> </w:t>
            </w:r>
            <w:r w:rsidRPr="0052297C">
              <w:t>товаров,</w:t>
            </w:r>
            <w:r w:rsidR="006235EA">
              <w:t xml:space="preserve"> </w:t>
            </w:r>
            <w:r w:rsidRPr="0052297C">
              <w:t>повысить</w:t>
            </w:r>
            <w:r w:rsidR="006235EA">
              <w:t xml:space="preserve"> </w:t>
            </w:r>
            <w:r w:rsidRPr="0052297C">
              <w:t>авторитет</w:t>
            </w:r>
            <w:r w:rsidR="006235EA">
              <w:t xml:space="preserve"> </w:t>
            </w:r>
            <w:r w:rsidRPr="0052297C">
              <w:t>товаропроизводителя</w:t>
            </w:r>
            <w:r w:rsidR="006235EA">
              <w:t xml:space="preserve"> </w:t>
            </w:r>
            <w:r w:rsidRPr="0052297C">
              <w:t>на</w:t>
            </w:r>
            <w:r w:rsidR="006235EA">
              <w:t xml:space="preserve"> </w:t>
            </w:r>
            <w:r w:rsidRPr="0052297C">
              <w:t>рынке,</w:t>
            </w:r>
            <w:r w:rsidR="006235EA">
              <w:t xml:space="preserve"> </w:t>
            </w:r>
            <w:r w:rsidRPr="0052297C">
              <w:t>успешно</w:t>
            </w:r>
            <w:r w:rsidR="006235EA">
              <w:t xml:space="preserve"> </w:t>
            </w:r>
            <w:r w:rsidRPr="0052297C">
              <w:t>осуществлять</w:t>
            </w:r>
            <w:r w:rsidR="006235EA">
              <w:t xml:space="preserve"> </w:t>
            </w:r>
            <w:r w:rsidRPr="0052297C">
              <w:t>рекламные</w:t>
            </w:r>
            <w:r w:rsidR="006235EA">
              <w:t xml:space="preserve"> </w:t>
            </w:r>
            <w:r w:rsidRPr="0052297C">
              <w:t>мероприятия.</w:t>
            </w:r>
            <w:r w:rsidR="006235EA">
              <w:t xml:space="preserve"> </w:t>
            </w:r>
          </w:p>
        </w:tc>
        <w:tc>
          <w:tcPr>
            <w:tcW w:w="3261" w:type="dxa"/>
          </w:tcPr>
          <w:p w:rsidR="0052297C" w:rsidRPr="0052297C" w:rsidRDefault="0052297C" w:rsidP="00DF2E55">
            <w:pPr>
              <w:spacing w:line="259" w:lineRule="auto"/>
              <w:ind w:right="51"/>
            </w:pPr>
            <w:r w:rsidRPr="0052297C">
              <w:t>поведение</w:t>
            </w:r>
            <w:r w:rsidR="006235EA">
              <w:t xml:space="preserve"> </w:t>
            </w:r>
            <w:r w:rsidRPr="0052297C">
              <w:t>поставщиков,</w:t>
            </w:r>
            <w:r w:rsidR="006235EA">
              <w:t xml:space="preserve"> </w:t>
            </w:r>
            <w:r w:rsidRPr="0052297C">
              <w:t>посредников,</w:t>
            </w:r>
            <w:r w:rsidR="006235EA">
              <w:t xml:space="preserve"> </w:t>
            </w:r>
            <w:r w:rsidRPr="0052297C">
              <w:t>покупателей;</w:t>
            </w:r>
            <w:r w:rsidR="006235EA">
              <w:t xml:space="preserve"> </w:t>
            </w:r>
            <w:r w:rsidRPr="0052297C">
              <w:t>эффективность</w:t>
            </w:r>
            <w:r w:rsidR="006235EA">
              <w:t xml:space="preserve"> </w:t>
            </w:r>
            <w:r w:rsidRPr="0052297C">
              <w:t>рекламы;</w:t>
            </w:r>
            <w:r w:rsidR="006235EA">
              <w:t xml:space="preserve"> </w:t>
            </w:r>
            <w:r w:rsidRPr="0052297C">
              <w:t>отношение</w:t>
            </w:r>
            <w:r w:rsidR="006235EA">
              <w:t xml:space="preserve"> </w:t>
            </w:r>
            <w:r w:rsidRPr="0052297C">
              <w:t>потребительской</w:t>
            </w:r>
            <w:r w:rsidR="006235EA">
              <w:t xml:space="preserve"> </w:t>
            </w:r>
            <w:r w:rsidRPr="0052297C">
              <w:t>общественности;</w:t>
            </w:r>
            <w:r w:rsidR="006235EA">
              <w:t xml:space="preserve"> </w:t>
            </w:r>
            <w:r w:rsidRPr="0052297C">
              <w:t>контакты</w:t>
            </w:r>
            <w:r w:rsidR="006235EA">
              <w:t xml:space="preserve"> </w:t>
            </w:r>
            <w:r w:rsidRPr="0052297C">
              <w:t>с</w:t>
            </w:r>
            <w:r w:rsidR="006235EA">
              <w:t xml:space="preserve"> </w:t>
            </w:r>
            <w:r w:rsidRPr="0052297C">
              <w:t>покупателями.</w:t>
            </w:r>
            <w:r w:rsidR="006235EA">
              <w:t xml:space="preserve">  </w:t>
            </w:r>
          </w:p>
        </w:tc>
        <w:tc>
          <w:tcPr>
            <w:tcW w:w="2693" w:type="dxa"/>
          </w:tcPr>
          <w:p w:rsidR="0052297C" w:rsidRPr="0052297C" w:rsidRDefault="0052297C" w:rsidP="00DF2E55">
            <w:pPr>
              <w:spacing w:line="259" w:lineRule="auto"/>
              <w:ind w:left="3" w:right="47"/>
            </w:pPr>
            <w:r w:rsidRPr="0052297C">
              <w:t>рекомендации</w:t>
            </w:r>
            <w:r w:rsidR="006235EA">
              <w:t xml:space="preserve"> </w:t>
            </w:r>
            <w:r w:rsidRPr="0052297C">
              <w:t>по</w:t>
            </w:r>
            <w:r w:rsidR="006235EA">
              <w:t xml:space="preserve"> </w:t>
            </w:r>
            <w:r w:rsidRPr="0052297C">
              <w:t>выработке</w:t>
            </w:r>
            <w:r w:rsidR="006235EA">
              <w:t xml:space="preserve"> </w:t>
            </w:r>
            <w:r w:rsidRPr="0052297C">
              <w:t>политики</w:t>
            </w:r>
            <w:r w:rsidR="006235EA">
              <w:t xml:space="preserve"> </w:t>
            </w:r>
            <w:r w:rsidRPr="0052297C">
              <w:t>«паблик</w:t>
            </w:r>
            <w:r w:rsidR="006235EA">
              <w:t xml:space="preserve"> </w:t>
            </w:r>
            <w:proofErr w:type="spellStart"/>
            <w:r w:rsidRPr="0052297C">
              <w:t>рилейшнз</w:t>
            </w:r>
            <w:proofErr w:type="spellEnd"/>
            <w:r w:rsidRPr="0052297C">
              <w:t>»</w:t>
            </w:r>
            <w:r w:rsidR="006235EA">
              <w:t xml:space="preserve"> </w:t>
            </w:r>
            <w:r w:rsidRPr="0052297C">
              <w:t>(взаимоотношение</w:t>
            </w:r>
            <w:r w:rsidR="006235EA">
              <w:t xml:space="preserve"> </w:t>
            </w:r>
            <w:r w:rsidRPr="0052297C">
              <w:t>с</w:t>
            </w:r>
            <w:r w:rsidR="006235EA">
              <w:t xml:space="preserve"> </w:t>
            </w:r>
            <w:r w:rsidRPr="0052297C">
              <w:t>публикой);</w:t>
            </w:r>
            <w:r w:rsidR="006235EA">
              <w:t xml:space="preserve"> </w:t>
            </w:r>
            <w:r w:rsidRPr="0052297C">
              <w:t>рекомендации</w:t>
            </w:r>
            <w:r w:rsidR="006235EA">
              <w:t xml:space="preserve"> </w:t>
            </w:r>
            <w:r w:rsidRPr="0052297C">
              <w:t>по</w:t>
            </w:r>
            <w:r w:rsidR="006235EA">
              <w:t xml:space="preserve"> </w:t>
            </w:r>
            <w:r w:rsidRPr="0052297C">
              <w:t>созданию</w:t>
            </w:r>
            <w:r w:rsidR="006235EA">
              <w:t xml:space="preserve"> </w:t>
            </w:r>
            <w:r w:rsidRPr="0052297C">
              <w:t>благоприятного</w:t>
            </w:r>
            <w:r w:rsidR="006235EA">
              <w:t xml:space="preserve"> </w:t>
            </w:r>
            <w:r w:rsidRPr="0052297C">
              <w:t>отношения</w:t>
            </w:r>
            <w:r w:rsidR="006235EA">
              <w:t xml:space="preserve"> </w:t>
            </w:r>
            <w:r w:rsidRPr="0052297C">
              <w:t>к</w:t>
            </w:r>
            <w:r w:rsidR="006235EA">
              <w:t xml:space="preserve"> </w:t>
            </w:r>
            <w:r w:rsidRPr="0052297C">
              <w:t>предприятию,</w:t>
            </w:r>
            <w:r w:rsidR="006235EA">
              <w:t xml:space="preserve"> </w:t>
            </w:r>
            <w:r w:rsidRPr="0052297C">
              <w:t>его</w:t>
            </w:r>
            <w:r w:rsidR="006235EA">
              <w:t xml:space="preserve"> </w:t>
            </w:r>
            <w:r w:rsidRPr="0052297C">
              <w:t>товарам</w:t>
            </w:r>
            <w:r w:rsidR="006235EA">
              <w:t xml:space="preserve"> </w:t>
            </w:r>
            <w:r w:rsidRPr="0052297C">
              <w:t>(создание</w:t>
            </w:r>
            <w:r w:rsidR="006235EA">
              <w:t xml:space="preserve"> </w:t>
            </w:r>
            <w:r w:rsidRPr="0052297C">
              <w:t>имиджа);</w:t>
            </w:r>
            <w:r w:rsidR="006235EA">
              <w:t xml:space="preserve"> </w:t>
            </w:r>
            <w:r w:rsidRPr="0052297C">
              <w:t>определение</w:t>
            </w:r>
            <w:r w:rsidR="006235EA">
              <w:t xml:space="preserve"> </w:t>
            </w:r>
            <w:r w:rsidRPr="0052297C">
              <w:t>методов</w:t>
            </w:r>
            <w:r w:rsidR="006235EA">
              <w:t xml:space="preserve"> </w:t>
            </w:r>
            <w:r w:rsidRPr="0052297C">
              <w:t>формирования</w:t>
            </w:r>
            <w:r w:rsidR="006235EA">
              <w:t xml:space="preserve"> </w:t>
            </w:r>
            <w:r w:rsidRPr="0052297C">
              <w:t>спроса</w:t>
            </w:r>
            <w:r w:rsidR="006235EA">
              <w:t xml:space="preserve"> </w:t>
            </w:r>
            <w:r w:rsidRPr="0052297C">
              <w:t>населения,</w:t>
            </w:r>
            <w:r w:rsidR="006235EA">
              <w:t xml:space="preserve"> </w:t>
            </w:r>
            <w:r w:rsidRPr="0052297C">
              <w:t>воздействия</w:t>
            </w:r>
            <w:r w:rsidR="006235EA">
              <w:t xml:space="preserve"> </w:t>
            </w:r>
            <w:r w:rsidRPr="0052297C">
              <w:t>на</w:t>
            </w:r>
            <w:r w:rsidR="006235EA">
              <w:t xml:space="preserve"> </w:t>
            </w:r>
            <w:r w:rsidRPr="0052297C">
              <w:t>поставщиков</w:t>
            </w:r>
            <w:r w:rsidR="006235EA">
              <w:t xml:space="preserve"> </w:t>
            </w:r>
            <w:r w:rsidRPr="0052297C">
              <w:t>и</w:t>
            </w:r>
            <w:r w:rsidR="006235EA">
              <w:t xml:space="preserve"> </w:t>
            </w:r>
            <w:r w:rsidRPr="0052297C">
              <w:t>посредников;</w:t>
            </w:r>
            <w:r w:rsidR="006235EA">
              <w:t xml:space="preserve"> </w:t>
            </w:r>
            <w:r w:rsidRPr="0052297C">
              <w:t>апробация</w:t>
            </w:r>
            <w:r w:rsidR="006235EA">
              <w:t xml:space="preserve"> </w:t>
            </w:r>
            <w:r w:rsidRPr="0052297C">
              <w:t>средств</w:t>
            </w:r>
            <w:r w:rsidR="006235EA">
              <w:t xml:space="preserve"> </w:t>
            </w:r>
            <w:r w:rsidRPr="0052297C">
              <w:t>рекламы</w:t>
            </w:r>
            <w:r w:rsidR="006235EA">
              <w:t xml:space="preserve"> </w:t>
            </w:r>
            <w:r w:rsidRPr="0052297C">
              <w:t>(предварительное</w:t>
            </w:r>
            <w:r w:rsidR="006235EA">
              <w:t xml:space="preserve"> </w:t>
            </w:r>
            <w:r w:rsidRPr="0052297C">
              <w:t>испытание).</w:t>
            </w:r>
            <w:r w:rsidR="006235EA">
              <w:t xml:space="preserve"> </w:t>
            </w:r>
          </w:p>
        </w:tc>
      </w:tr>
      <w:tr w:rsidR="0052297C" w:rsidRPr="0052297C" w:rsidTr="0052297C">
        <w:tc>
          <w:tcPr>
            <w:tcW w:w="1560" w:type="dxa"/>
          </w:tcPr>
          <w:p w:rsidR="0052297C" w:rsidRPr="0052297C" w:rsidRDefault="0052297C" w:rsidP="00DF2E55">
            <w:pPr>
              <w:jc w:val="center"/>
              <w:rPr>
                <w:b/>
              </w:rPr>
            </w:pPr>
            <w:r w:rsidRPr="0052297C">
              <w:rPr>
                <w:b/>
              </w:rPr>
              <w:t>Внутренней</w:t>
            </w:r>
            <w:r w:rsidR="006235EA">
              <w:rPr>
                <w:b/>
              </w:rPr>
              <w:t xml:space="preserve"> </w:t>
            </w:r>
            <w:r w:rsidRPr="0052297C">
              <w:rPr>
                <w:b/>
              </w:rPr>
              <w:t>среды</w:t>
            </w:r>
          </w:p>
        </w:tc>
        <w:tc>
          <w:tcPr>
            <w:tcW w:w="3118" w:type="dxa"/>
          </w:tcPr>
          <w:p w:rsidR="0052297C" w:rsidRPr="0052297C" w:rsidRDefault="0052297C" w:rsidP="00DF2E55">
            <w:pPr>
              <w:spacing w:line="259" w:lineRule="auto"/>
              <w:ind w:right="51"/>
            </w:pPr>
            <w:r w:rsidRPr="0052297C">
              <w:t>Выявление</w:t>
            </w:r>
            <w:r w:rsidR="006235EA">
              <w:t xml:space="preserve"> </w:t>
            </w:r>
            <w:r w:rsidRPr="0052297C">
              <w:t>мер,</w:t>
            </w:r>
            <w:r w:rsidR="006235EA">
              <w:t xml:space="preserve"> </w:t>
            </w:r>
            <w:r w:rsidRPr="0052297C">
              <w:t>позволяющих</w:t>
            </w:r>
            <w:r w:rsidR="006235EA">
              <w:t xml:space="preserve"> </w:t>
            </w:r>
            <w:r w:rsidRPr="0052297C">
              <w:t>полностью</w:t>
            </w:r>
            <w:r w:rsidR="006235EA">
              <w:t xml:space="preserve"> </w:t>
            </w:r>
            <w:r w:rsidRPr="0052297C">
              <w:t>адаптировать</w:t>
            </w:r>
            <w:r w:rsidR="006235EA">
              <w:t xml:space="preserve"> </w:t>
            </w:r>
            <w:r w:rsidRPr="0052297C">
              <w:t>деятельность</w:t>
            </w:r>
            <w:r w:rsidR="006235EA">
              <w:t xml:space="preserve"> </w:t>
            </w:r>
            <w:r w:rsidRPr="0052297C">
              <w:t>предприятия</w:t>
            </w:r>
            <w:r w:rsidR="006235EA">
              <w:t xml:space="preserve"> </w:t>
            </w:r>
            <w:r w:rsidRPr="0052297C">
              <w:t>к</w:t>
            </w:r>
            <w:r w:rsidR="006235EA">
              <w:t xml:space="preserve"> </w:t>
            </w:r>
            <w:r w:rsidRPr="0052297C">
              <w:t>динамично</w:t>
            </w:r>
            <w:r w:rsidR="006235EA">
              <w:t xml:space="preserve"> </w:t>
            </w:r>
            <w:r w:rsidRPr="0052297C">
              <w:t>развивающимся</w:t>
            </w:r>
            <w:r w:rsidR="006235EA">
              <w:t xml:space="preserve"> </w:t>
            </w:r>
            <w:r w:rsidRPr="0052297C">
              <w:t>факторам</w:t>
            </w:r>
            <w:r w:rsidR="006235EA">
              <w:t xml:space="preserve"> </w:t>
            </w:r>
            <w:r w:rsidRPr="0052297C">
              <w:t>внешней</w:t>
            </w:r>
            <w:r w:rsidR="006235EA">
              <w:t xml:space="preserve"> </w:t>
            </w:r>
            <w:r w:rsidRPr="0052297C">
              <w:t>среды.</w:t>
            </w:r>
            <w:r w:rsidR="006235EA">
              <w:t xml:space="preserve"> </w:t>
            </w:r>
          </w:p>
        </w:tc>
        <w:tc>
          <w:tcPr>
            <w:tcW w:w="3261" w:type="dxa"/>
          </w:tcPr>
          <w:p w:rsidR="0052297C" w:rsidRPr="0052297C" w:rsidRDefault="0052297C" w:rsidP="00DF2E55">
            <w:pPr>
              <w:spacing w:line="259" w:lineRule="auto"/>
            </w:pPr>
            <w:r w:rsidRPr="0052297C">
              <w:t>Внешняя</w:t>
            </w:r>
            <w:r w:rsidR="006235EA">
              <w:t xml:space="preserve"> </w:t>
            </w:r>
            <w:r w:rsidRPr="0052297C">
              <w:t>и</w:t>
            </w:r>
            <w:r w:rsidR="006235EA">
              <w:t xml:space="preserve"> </w:t>
            </w:r>
            <w:r w:rsidRPr="0052297C">
              <w:t>внутренняя</w:t>
            </w:r>
            <w:r w:rsidR="006235EA">
              <w:t xml:space="preserve"> </w:t>
            </w:r>
            <w:r w:rsidRPr="0052297C">
              <w:t>среда</w:t>
            </w:r>
            <w:r w:rsidR="006235EA">
              <w:t xml:space="preserve"> </w:t>
            </w:r>
            <w:r w:rsidRPr="0052297C">
              <w:t>предприятия.</w:t>
            </w:r>
            <w:r w:rsidR="006235EA">
              <w:t xml:space="preserve"> </w:t>
            </w:r>
          </w:p>
        </w:tc>
        <w:tc>
          <w:tcPr>
            <w:tcW w:w="2693" w:type="dxa"/>
          </w:tcPr>
          <w:p w:rsidR="0052297C" w:rsidRPr="0052297C" w:rsidRDefault="0052297C" w:rsidP="00DF2E55">
            <w:pPr>
              <w:spacing w:line="259" w:lineRule="auto"/>
              <w:ind w:left="2" w:right="49"/>
            </w:pPr>
            <w:r w:rsidRPr="0052297C">
              <w:t>Определение</w:t>
            </w:r>
            <w:r w:rsidR="006235EA">
              <w:t xml:space="preserve"> </w:t>
            </w:r>
            <w:r w:rsidRPr="0052297C">
              <w:t>реального</w:t>
            </w:r>
            <w:r w:rsidR="006235EA">
              <w:t xml:space="preserve"> </w:t>
            </w:r>
            <w:r w:rsidRPr="0052297C">
              <w:t>уровня</w:t>
            </w:r>
            <w:r w:rsidR="006235EA">
              <w:t xml:space="preserve"> </w:t>
            </w:r>
            <w:r w:rsidRPr="0052297C">
              <w:t>конкурентоспособности</w:t>
            </w:r>
            <w:r w:rsidR="006235EA">
              <w:t xml:space="preserve"> </w:t>
            </w:r>
            <w:r w:rsidRPr="0052297C">
              <w:t>предприятия</w:t>
            </w:r>
            <w:r w:rsidR="006235EA">
              <w:t xml:space="preserve"> </w:t>
            </w:r>
            <w:r w:rsidRPr="0052297C">
              <w:t>в</w:t>
            </w:r>
            <w:r w:rsidR="006235EA">
              <w:t xml:space="preserve"> </w:t>
            </w:r>
            <w:r w:rsidRPr="0052297C">
              <w:t>результате</w:t>
            </w:r>
            <w:r w:rsidR="006235EA">
              <w:t xml:space="preserve"> </w:t>
            </w:r>
            <w:r w:rsidRPr="0052297C">
              <w:t>сопоставления</w:t>
            </w:r>
            <w:r w:rsidR="006235EA">
              <w:t xml:space="preserve"> </w:t>
            </w:r>
            <w:r w:rsidRPr="0052297C">
              <w:t>соответствующих</w:t>
            </w:r>
            <w:r w:rsidR="006235EA">
              <w:t xml:space="preserve"> </w:t>
            </w:r>
            <w:r w:rsidRPr="0052297C">
              <w:t>факторов</w:t>
            </w:r>
            <w:r w:rsidR="006235EA">
              <w:t xml:space="preserve"> </w:t>
            </w:r>
            <w:r w:rsidRPr="0052297C">
              <w:t>внешней</w:t>
            </w:r>
            <w:r w:rsidR="006235EA">
              <w:t xml:space="preserve"> </w:t>
            </w:r>
            <w:r w:rsidRPr="0052297C">
              <w:t>и</w:t>
            </w:r>
            <w:r w:rsidR="006235EA">
              <w:t xml:space="preserve"> </w:t>
            </w:r>
            <w:r w:rsidRPr="0052297C">
              <w:t>внутренней</w:t>
            </w:r>
            <w:r w:rsidR="006235EA">
              <w:t xml:space="preserve"> </w:t>
            </w:r>
            <w:r w:rsidRPr="0052297C">
              <w:t>среды.</w:t>
            </w:r>
            <w:r w:rsidR="006235EA">
              <w:t xml:space="preserve"> </w:t>
            </w:r>
          </w:p>
        </w:tc>
      </w:tr>
    </w:tbl>
    <w:p w:rsidR="0052297C" w:rsidRDefault="0052297C" w:rsidP="00E5392F">
      <w:pPr>
        <w:spacing w:after="0" w:line="240" w:lineRule="auto"/>
        <w:ind w:firstLine="709"/>
        <w:jc w:val="both"/>
        <w:rPr>
          <w:rFonts w:ascii="Times New Roman" w:hAnsi="Times New Roman" w:cs="Times New Roman"/>
          <w:sz w:val="24"/>
          <w:szCs w:val="24"/>
        </w:rPr>
      </w:pPr>
    </w:p>
    <w:p w:rsidR="00E5392F" w:rsidRPr="00E5392F" w:rsidRDefault="0052297C" w:rsidP="00E5392F">
      <w:pPr>
        <w:spacing w:after="0" w:line="240" w:lineRule="auto"/>
        <w:ind w:firstLine="709"/>
        <w:jc w:val="both"/>
        <w:rPr>
          <w:rFonts w:ascii="Times New Roman" w:hAnsi="Times New Roman" w:cs="Times New Roman"/>
          <w:sz w:val="24"/>
          <w:szCs w:val="24"/>
        </w:rPr>
      </w:pPr>
      <w:r w:rsidRPr="0052297C">
        <w:rPr>
          <w:rFonts w:ascii="Times New Roman" w:hAnsi="Times New Roman" w:cs="Times New Roman"/>
          <w:b/>
          <w:sz w:val="24"/>
          <w:szCs w:val="24"/>
        </w:rPr>
        <w:lastRenderedPageBreak/>
        <w:t>Задание</w:t>
      </w:r>
      <w:r w:rsidR="006235EA">
        <w:rPr>
          <w:rFonts w:ascii="Times New Roman" w:hAnsi="Times New Roman" w:cs="Times New Roman"/>
          <w:b/>
          <w:sz w:val="24"/>
          <w:szCs w:val="24"/>
        </w:rPr>
        <w:t xml:space="preserve"> </w:t>
      </w:r>
      <w:r w:rsidRPr="0052297C">
        <w:rPr>
          <w:rFonts w:ascii="Times New Roman" w:hAnsi="Times New Roman" w:cs="Times New Roman"/>
          <w:b/>
          <w:sz w:val="24"/>
          <w:szCs w:val="24"/>
        </w:rPr>
        <w:t>1.</w:t>
      </w:r>
      <w:r w:rsidR="006235EA">
        <w:rPr>
          <w:rFonts w:ascii="Times New Roman" w:hAnsi="Times New Roman" w:cs="Times New Roman"/>
          <w:sz w:val="24"/>
          <w:szCs w:val="24"/>
        </w:rPr>
        <w:t xml:space="preserve"> </w:t>
      </w:r>
      <w:r w:rsidR="00E5392F" w:rsidRPr="00E5392F">
        <w:rPr>
          <w:rFonts w:ascii="Times New Roman" w:hAnsi="Times New Roman" w:cs="Times New Roman"/>
          <w:sz w:val="24"/>
          <w:szCs w:val="24"/>
        </w:rPr>
        <w:t>Например,</w:t>
      </w:r>
      <w:r w:rsidR="006235EA">
        <w:rPr>
          <w:rFonts w:ascii="Times New Roman" w:hAnsi="Times New Roman" w:cs="Times New Roman"/>
          <w:sz w:val="24"/>
          <w:szCs w:val="24"/>
        </w:rPr>
        <w:t xml:space="preserve"> </w:t>
      </w:r>
      <w:r w:rsidR="00E5392F" w:rsidRPr="00E5392F">
        <w:rPr>
          <w:rFonts w:ascii="Times New Roman" w:hAnsi="Times New Roman" w:cs="Times New Roman"/>
          <w:sz w:val="24"/>
          <w:szCs w:val="24"/>
        </w:rPr>
        <w:t>проблема:</w:t>
      </w:r>
      <w:r w:rsidR="006235EA">
        <w:rPr>
          <w:rFonts w:ascii="Times New Roman" w:hAnsi="Times New Roman" w:cs="Times New Roman"/>
          <w:sz w:val="24"/>
          <w:szCs w:val="24"/>
        </w:rPr>
        <w:t xml:space="preserve"> </w:t>
      </w:r>
      <w:r w:rsidR="00E5392F" w:rsidRPr="00E5392F">
        <w:rPr>
          <w:rFonts w:ascii="Times New Roman" w:hAnsi="Times New Roman" w:cs="Times New Roman"/>
          <w:sz w:val="24"/>
          <w:szCs w:val="24"/>
        </w:rPr>
        <w:t>ПОЧЕМУ</w:t>
      </w:r>
      <w:r w:rsidR="006235EA">
        <w:rPr>
          <w:rFonts w:ascii="Times New Roman" w:hAnsi="Times New Roman" w:cs="Times New Roman"/>
          <w:sz w:val="24"/>
          <w:szCs w:val="24"/>
        </w:rPr>
        <w:t xml:space="preserve"> </w:t>
      </w:r>
      <w:r w:rsidR="00E5392F" w:rsidRPr="00E5392F">
        <w:rPr>
          <w:rFonts w:ascii="Times New Roman" w:hAnsi="Times New Roman" w:cs="Times New Roman"/>
          <w:sz w:val="24"/>
          <w:szCs w:val="24"/>
        </w:rPr>
        <w:t>ПАДАЕТ</w:t>
      </w:r>
      <w:r w:rsidR="006235EA">
        <w:rPr>
          <w:rFonts w:ascii="Times New Roman" w:hAnsi="Times New Roman" w:cs="Times New Roman"/>
          <w:sz w:val="24"/>
          <w:szCs w:val="24"/>
        </w:rPr>
        <w:t xml:space="preserve"> </w:t>
      </w:r>
      <w:r w:rsidR="00E5392F" w:rsidRPr="00E5392F">
        <w:rPr>
          <w:rFonts w:ascii="Times New Roman" w:hAnsi="Times New Roman" w:cs="Times New Roman"/>
          <w:sz w:val="24"/>
          <w:szCs w:val="24"/>
        </w:rPr>
        <w:t>СБЫТ</w:t>
      </w:r>
      <w:r w:rsidR="006235EA">
        <w:rPr>
          <w:rFonts w:ascii="Times New Roman" w:hAnsi="Times New Roman" w:cs="Times New Roman"/>
          <w:sz w:val="24"/>
          <w:szCs w:val="24"/>
        </w:rPr>
        <w:t xml:space="preserve"> </w:t>
      </w:r>
      <w:r w:rsidR="00E5392F" w:rsidRPr="00E5392F">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00E5392F" w:rsidRPr="00E5392F">
        <w:rPr>
          <w:rFonts w:ascii="Times New Roman" w:hAnsi="Times New Roman" w:cs="Times New Roman"/>
          <w:sz w:val="24"/>
          <w:szCs w:val="24"/>
        </w:rPr>
        <w:t>ФИРМЫ?</w:t>
      </w: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изучении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ситуации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могут</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возникнуть</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разные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варианты.</w:t>
      </w: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№1</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Сбыт</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падает</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только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ряду</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территорий</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провести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анализ</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сбыта</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территориям.</w:t>
      </w: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№2</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Появился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новый</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товар-конкурент,</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покупатель</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переключился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него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исследовать</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отличительные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характеристики</w:t>
      </w:r>
      <w:r w:rsidR="006235EA">
        <w:rPr>
          <w:rFonts w:ascii="Times New Roman" w:hAnsi="Times New Roman" w:cs="Times New Roman"/>
          <w:sz w:val="24"/>
          <w:szCs w:val="24"/>
        </w:rPr>
        <w:t xml:space="preserve"> </w:t>
      </w:r>
      <w:proofErr w:type="spellStart"/>
      <w:r w:rsidRPr="00E5392F">
        <w:rPr>
          <w:rFonts w:ascii="Times New Roman" w:hAnsi="Times New Roman" w:cs="Times New Roman"/>
          <w:sz w:val="24"/>
          <w:szCs w:val="24"/>
        </w:rPr>
        <w:t>товараконкурента</w:t>
      </w:r>
      <w:proofErr w:type="spellEnd"/>
      <w:r w:rsidRPr="00E5392F">
        <w:rPr>
          <w:rFonts w:ascii="Times New Roman" w:hAnsi="Times New Roman" w:cs="Times New Roman"/>
          <w:sz w:val="24"/>
          <w:szCs w:val="24"/>
        </w:rPr>
        <w:t>.</w:t>
      </w: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Вариант</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№3</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Обнаружилась</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слабая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заинтересованность</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посредников</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торгового</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персонала</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в</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реализации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товаров</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компании</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w:t>
      </w:r>
      <w:r w:rsidR="006235EA">
        <w:rPr>
          <w:rFonts w:ascii="Times New Roman" w:hAnsi="Times New Roman" w:cs="Times New Roman"/>
          <w:sz w:val="24"/>
          <w:szCs w:val="24"/>
        </w:rPr>
        <w:t xml:space="preserve"> </w:t>
      </w:r>
      <w:proofErr w:type="spellStart"/>
      <w:r w:rsidRPr="00E5392F">
        <w:rPr>
          <w:rFonts w:ascii="Times New Roman" w:hAnsi="Times New Roman" w:cs="Times New Roman"/>
          <w:sz w:val="24"/>
          <w:szCs w:val="24"/>
        </w:rPr>
        <w:t>исследоватьпричины</w:t>
      </w:r>
      <w:proofErr w:type="spellEnd"/>
      <w:r w:rsidRPr="00E5392F">
        <w:rPr>
          <w:rFonts w:ascii="Times New Roman" w:hAnsi="Times New Roman" w:cs="Times New Roman"/>
          <w:sz w:val="24"/>
          <w:szCs w:val="24"/>
        </w:rPr>
        <w:t>.</w:t>
      </w: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Последовательность</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определения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проблемы:</w:t>
      </w: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1.Описание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проблемы;</w:t>
      </w: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2.Структурирование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проблемы;</w:t>
      </w: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3.Выбор</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способа</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решения</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проблемы;</w:t>
      </w:r>
    </w:p>
    <w:p w:rsidR="00E5392F" w:rsidRPr="00E5392F"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4.Разработка</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системы</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целей;</w:t>
      </w:r>
    </w:p>
    <w:p w:rsidR="00CF2F14" w:rsidRDefault="00E5392F" w:rsidP="00E5392F">
      <w:pPr>
        <w:spacing w:after="0" w:line="240" w:lineRule="auto"/>
        <w:ind w:firstLine="709"/>
        <w:jc w:val="both"/>
        <w:rPr>
          <w:rFonts w:ascii="Times New Roman" w:hAnsi="Times New Roman" w:cs="Times New Roman"/>
          <w:sz w:val="24"/>
          <w:szCs w:val="24"/>
        </w:rPr>
      </w:pPr>
      <w:r w:rsidRPr="00E5392F">
        <w:rPr>
          <w:rFonts w:ascii="Times New Roman" w:hAnsi="Times New Roman" w:cs="Times New Roman"/>
          <w:sz w:val="24"/>
          <w:szCs w:val="24"/>
        </w:rPr>
        <w:t>5.Формулирование</w:t>
      </w:r>
      <w:r w:rsidR="006235EA">
        <w:rPr>
          <w:rFonts w:ascii="Times New Roman" w:hAnsi="Times New Roman" w:cs="Times New Roman"/>
          <w:sz w:val="24"/>
          <w:szCs w:val="24"/>
        </w:rPr>
        <w:t xml:space="preserve"> </w:t>
      </w:r>
      <w:r w:rsidRPr="00E5392F">
        <w:rPr>
          <w:rFonts w:ascii="Times New Roman" w:hAnsi="Times New Roman" w:cs="Times New Roman"/>
          <w:sz w:val="24"/>
          <w:szCs w:val="24"/>
        </w:rPr>
        <w:t>гипотез.</w:t>
      </w:r>
    </w:p>
    <w:p w:rsidR="0052297C" w:rsidRDefault="0052297C" w:rsidP="0052297C">
      <w:pPr>
        <w:spacing w:after="0" w:line="240" w:lineRule="auto"/>
        <w:ind w:firstLine="709"/>
        <w:jc w:val="both"/>
        <w:rPr>
          <w:rFonts w:ascii="Times New Roman" w:hAnsi="Times New Roman" w:cs="Times New Roman"/>
          <w:b/>
          <w:sz w:val="24"/>
          <w:szCs w:val="24"/>
        </w:rPr>
      </w:pPr>
    </w:p>
    <w:p w:rsidR="0052297C" w:rsidRPr="0052297C" w:rsidRDefault="0052297C" w:rsidP="0052297C">
      <w:pPr>
        <w:spacing w:after="0" w:line="240" w:lineRule="auto"/>
        <w:ind w:firstLine="709"/>
        <w:jc w:val="both"/>
        <w:rPr>
          <w:rFonts w:ascii="Times New Roman" w:hAnsi="Times New Roman" w:cs="Times New Roman"/>
          <w:sz w:val="24"/>
          <w:szCs w:val="24"/>
        </w:rPr>
      </w:pPr>
      <w:r w:rsidRPr="0052297C">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52297C">
        <w:rPr>
          <w:rFonts w:ascii="Times New Roman" w:hAnsi="Times New Roman" w:cs="Times New Roman"/>
          <w:b/>
          <w:sz w:val="24"/>
          <w:szCs w:val="24"/>
        </w:rPr>
        <w:t>2.</w:t>
      </w:r>
      <w:r w:rsidR="006235EA">
        <w:rPr>
          <w:rFonts w:ascii="Times New Roman" w:hAnsi="Times New Roman" w:cs="Times New Roman"/>
          <w:b/>
          <w:sz w:val="24"/>
          <w:szCs w:val="24"/>
        </w:rPr>
        <w:t xml:space="preserve"> </w:t>
      </w:r>
      <w:r w:rsidRPr="0052297C">
        <w:rPr>
          <w:rFonts w:ascii="Times New Roman" w:hAnsi="Times New Roman" w:cs="Times New Roman"/>
          <w:sz w:val="24"/>
          <w:szCs w:val="24"/>
        </w:rPr>
        <w:t>Сформулируйте</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проблему,</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цель,</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задачи,</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гипотезу</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маркетингового</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каждой</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следующих</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управленческих</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проблем.</w:t>
      </w:r>
    </w:p>
    <w:p w:rsidR="0052297C" w:rsidRPr="0052297C" w:rsidRDefault="0052297C" w:rsidP="0052297C">
      <w:pPr>
        <w:spacing w:after="0" w:line="240" w:lineRule="auto"/>
        <w:ind w:firstLine="709"/>
        <w:jc w:val="both"/>
        <w:rPr>
          <w:rFonts w:ascii="Times New Roman" w:hAnsi="Times New Roman" w:cs="Times New Roman"/>
          <w:sz w:val="24"/>
          <w:szCs w:val="24"/>
        </w:rPr>
      </w:pPr>
      <w:r w:rsidRPr="0052297C">
        <w:rPr>
          <w:rFonts w:ascii="Times New Roman" w:hAnsi="Times New Roman" w:cs="Times New Roman"/>
          <w:sz w:val="24"/>
          <w:szCs w:val="24"/>
        </w:rPr>
        <w:t>1.</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Вывод</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рынок</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нового</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продукта.</w:t>
      </w:r>
    </w:p>
    <w:p w:rsidR="0052297C" w:rsidRPr="0052297C" w:rsidRDefault="0052297C" w:rsidP="0052297C">
      <w:pPr>
        <w:spacing w:after="0" w:line="240" w:lineRule="auto"/>
        <w:ind w:firstLine="709"/>
        <w:jc w:val="both"/>
        <w:rPr>
          <w:rFonts w:ascii="Times New Roman" w:hAnsi="Times New Roman" w:cs="Times New Roman"/>
          <w:sz w:val="24"/>
          <w:szCs w:val="24"/>
        </w:rPr>
      </w:pPr>
      <w:r w:rsidRPr="0052297C">
        <w:rPr>
          <w:rFonts w:ascii="Times New Roman" w:hAnsi="Times New Roman" w:cs="Times New Roman"/>
          <w:sz w:val="24"/>
          <w:szCs w:val="24"/>
        </w:rPr>
        <w:t>2.</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Эффективность</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рекламной</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кампании,</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которая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проводится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протяжении</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трех</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лет.</w:t>
      </w:r>
    </w:p>
    <w:p w:rsidR="0052297C" w:rsidRPr="0052297C" w:rsidRDefault="0052297C" w:rsidP="0052297C">
      <w:pPr>
        <w:spacing w:after="0" w:line="240" w:lineRule="auto"/>
        <w:ind w:firstLine="709"/>
        <w:jc w:val="both"/>
        <w:rPr>
          <w:rFonts w:ascii="Times New Roman" w:hAnsi="Times New Roman" w:cs="Times New Roman"/>
          <w:sz w:val="24"/>
          <w:szCs w:val="24"/>
        </w:rPr>
      </w:pPr>
      <w:r w:rsidRPr="0052297C">
        <w:rPr>
          <w:rFonts w:ascii="Times New Roman" w:hAnsi="Times New Roman" w:cs="Times New Roman"/>
          <w:sz w:val="24"/>
          <w:szCs w:val="24"/>
        </w:rPr>
        <w:t>3.</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Целесообразность</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увеличения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затрат</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продвижение</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продукта,</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находящегося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этапе</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зрелости.</w:t>
      </w:r>
    </w:p>
    <w:p w:rsidR="0052297C" w:rsidRPr="0052297C" w:rsidRDefault="0052297C" w:rsidP="0052297C">
      <w:pPr>
        <w:spacing w:after="0" w:line="240" w:lineRule="auto"/>
        <w:ind w:firstLine="709"/>
        <w:jc w:val="both"/>
        <w:rPr>
          <w:rFonts w:ascii="Times New Roman" w:hAnsi="Times New Roman" w:cs="Times New Roman"/>
          <w:sz w:val="24"/>
          <w:szCs w:val="24"/>
        </w:rPr>
      </w:pPr>
      <w:r w:rsidRPr="0052297C">
        <w:rPr>
          <w:rFonts w:ascii="Times New Roman" w:hAnsi="Times New Roman" w:cs="Times New Roman"/>
          <w:sz w:val="24"/>
          <w:szCs w:val="24"/>
        </w:rPr>
        <w:t>4.</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Выбор</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стратегии</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ценообразования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нового</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продукта</w:t>
      </w:r>
    </w:p>
    <w:p w:rsidR="00CF2F14" w:rsidRDefault="0052297C" w:rsidP="0052297C">
      <w:pPr>
        <w:spacing w:after="0" w:line="240" w:lineRule="auto"/>
        <w:ind w:firstLine="709"/>
        <w:jc w:val="both"/>
        <w:rPr>
          <w:rFonts w:ascii="Times New Roman" w:hAnsi="Times New Roman" w:cs="Times New Roman"/>
          <w:sz w:val="24"/>
          <w:szCs w:val="24"/>
        </w:rPr>
      </w:pPr>
      <w:r w:rsidRPr="0052297C">
        <w:rPr>
          <w:rFonts w:ascii="Times New Roman" w:hAnsi="Times New Roman" w:cs="Times New Roman"/>
          <w:sz w:val="24"/>
          <w:szCs w:val="24"/>
        </w:rPr>
        <w:t>5.</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Выбор</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формы</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стимулирования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торгового</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персонала,</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повышения</w:t>
      </w:r>
      <w:r w:rsidR="006235EA">
        <w:rPr>
          <w:rFonts w:ascii="Times New Roman" w:hAnsi="Times New Roman" w:cs="Times New Roman"/>
          <w:sz w:val="24"/>
          <w:szCs w:val="24"/>
        </w:rPr>
        <w:t xml:space="preserve"> </w:t>
      </w:r>
      <w:r w:rsidRPr="0052297C">
        <w:rPr>
          <w:rFonts w:ascii="Times New Roman" w:hAnsi="Times New Roman" w:cs="Times New Roman"/>
          <w:sz w:val="24"/>
          <w:szCs w:val="24"/>
        </w:rPr>
        <w:t>мотивации.</w:t>
      </w:r>
    </w:p>
    <w:p w:rsidR="0052297C" w:rsidRDefault="0052297C" w:rsidP="003758A2">
      <w:pPr>
        <w:spacing w:after="0" w:line="240" w:lineRule="auto"/>
        <w:ind w:firstLine="709"/>
        <w:jc w:val="both"/>
        <w:rPr>
          <w:rFonts w:ascii="Times New Roman" w:hAnsi="Times New Roman" w:cs="Times New Roman"/>
          <w:sz w:val="24"/>
          <w:szCs w:val="24"/>
        </w:rPr>
      </w:pPr>
    </w:p>
    <w:p w:rsidR="0052297C" w:rsidRPr="00F541DD" w:rsidRDefault="0052297C" w:rsidP="0052297C">
      <w:pPr>
        <w:pStyle w:val="1"/>
        <w:spacing w:before="0" w:line="360" w:lineRule="auto"/>
        <w:ind w:firstLine="720"/>
        <w:jc w:val="center"/>
        <w:rPr>
          <w:rFonts w:ascii="Times New Roman" w:hAnsi="Times New Roman" w:cs="Times New Roman"/>
          <w:b/>
          <w:color w:val="auto"/>
          <w:sz w:val="28"/>
          <w:szCs w:val="28"/>
        </w:rPr>
      </w:pPr>
      <w:bookmarkStart w:id="13" w:name="_Toc156754702"/>
      <w:r w:rsidRPr="00F541DD">
        <w:rPr>
          <w:rFonts w:ascii="Times New Roman" w:hAnsi="Times New Roman" w:cs="Times New Roman"/>
          <w:b/>
          <w:color w:val="auto"/>
          <w:sz w:val="28"/>
          <w:szCs w:val="28"/>
        </w:rPr>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1</w:t>
      </w:r>
      <w:r w:rsidR="00A1384B">
        <w:rPr>
          <w:rFonts w:ascii="Times New Roman" w:hAnsi="Times New Roman" w:cs="Times New Roman"/>
          <w:b/>
          <w:color w:val="auto"/>
          <w:sz w:val="28"/>
          <w:szCs w:val="28"/>
        </w:rPr>
        <w:t>1</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00D829E8" w:rsidRPr="00D829E8">
        <w:rPr>
          <w:rFonts w:ascii="Times New Roman" w:hAnsi="Times New Roman" w:cs="Times New Roman"/>
          <w:b/>
          <w:color w:val="auto"/>
          <w:sz w:val="28"/>
          <w:szCs w:val="28"/>
        </w:rPr>
        <w:t>Составление</w:t>
      </w:r>
      <w:r w:rsidR="006235EA">
        <w:rPr>
          <w:rFonts w:ascii="Times New Roman" w:hAnsi="Times New Roman" w:cs="Times New Roman"/>
          <w:b/>
          <w:color w:val="auto"/>
          <w:sz w:val="28"/>
          <w:szCs w:val="28"/>
        </w:rPr>
        <w:t xml:space="preserve"> </w:t>
      </w:r>
      <w:r w:rsidR="00D829E8" w:rsidRPr="00D829E8">
        <w:rPr>
          <w:rFonts w:ascii="Times New Roman" w:hAnsi="Times New Roman" w:cs="Times New Roman"/>
          <w:b/>
          <w:color w:val="auto"/>
          <w:sz w:val="28"/>
          <w:szCs w:val="28"/>
        </w:rPr>
        <w:t>плана</w:t>
      </w:r>
      <w:r w:rsidR="006235EA">
        <w:rPr>
          <w:rFonts w:ascii="Times New Roman" w:hAnsi="Times New Roman" w:cs="Times New Roman"/>
          <w:b/>
          <w:color w:val="auto"/>
          <w:sz w:val="28"/>
          <w:szCs w:val="28"/>
        </w:rPr>
        <w:t xml:space="preserve"> </w:t>
      </w:r>
      <w:r w:rsidR="00D829E8" w:rsidRPr="00D829E8">
        <w:rPr>
          <w:rFonts w:ascii="Times New Roman" w:hAnsi="Times New Roman" w:cs="Times New Roman"/>
          <w:b/>
          <w:color w:val="auto"/>
          <w:sz w:val="28"/>
          <w:szCs w:val="28"/>
        </w:rPr>
        <w:t>проведения</w:t>
      </w:r>
      <w:r w:rsidR="006235EA">
        <w:rPr>
          <w:rFonts w:ascii="Times New Roman" w:hAnsi="Times New Roman" w:cs="Times New Roman"/>
          <w:b/>
          <w:color w:val="auto"/>
          <w:sz w:val="28"/>
          <w:szCs w:val="28"/>
        </w:rPr>
        <w:t xml:space="preserve"> </w:t>
      </w:r>
      <w:r w:rsidR="00D829E8" w:rsidRPr="00D829E8">
        <w:rPr>
          <w:rFonts w:ascii="Times New Roman" w:hAnsi="Times New Roman" w:cs="Times New Roman"/>
          <w:b/>
          <w:color w:val="auto"/>
          <w:sz w:val="28"/>
          <w:szCs w:val="28"/>
        </w:rPr>
        <w:t>исследования</w:t>
      </w:r>
      <w:r w:rsidR="006235EA">
        <w:rPr>
          <w:rFonts w:ascii="Times New Roman" w:hAnsi="Times New Roman" w:cs="Times New Roman"/>
          <w:b/>
          <w:color w:val="auto"/>
          <w:sz w:val="28"/>
          <w:szCs w:val="28"/>
        </w:rPr>
        <w:t xml:space="preserve"> </w:t>
      </w:r>
      <w:r w:rsidR="00D829E8" w:rsidRPr="00D829E8">
        <w:rPr>
          <w:rFonts w:ascii="Times New Roman" w:hAnsi="Times New Roman" w:cs="Times New Roman"/>
          <w:b/>
          <w:color w:val="auto"/>
          <w:sz w:val="28"/>
          <w:szCs w:val="28"/>
        </w:rPr>
        <w:t>рынка.</w:t>
      </w:r>
      <w:bookmarkEnd w:id="13"/>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52297C" w:rsidRDefault="0052297C" w:rsidP="003758A2">
      <w:pPr>
        <w:spacing w:after="0" w:line="240" w:lineRule="auto"/>
        <w:ind w:firstLine="709"/>
        <w:jc w:val="both"/>
        <w:rPr>
          <w:rFonts w:ascii="Times New Roman" w:hAnsi="Times New Roman" w:cs="Times New Roman"/>
          <w:sz w:val="24"/>
          <w:szCs w:val="24"/>
        </w:rPr>
      </w:pP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Этапы</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маркетинговых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исследований,</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независимо</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от</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применяемых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методов</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выбранных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объектов,</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остаются</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постоянными.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Поэтому</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в</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решении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подобных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задач</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можно</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придерживаться</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следующего</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плана.</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Разработка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концепции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предстоящего</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исследования:</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проблемы</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ее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маркетинговый</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анализ;</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формирование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практических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целей,</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также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управленческих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решений,</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компания</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готова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предпринять;</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выделение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предметной</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области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планируемого</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исследования;</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информационно-аналитических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целей;</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разработка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рабочих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гипотез;</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определение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системы</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ограничений</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критериев</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итоговых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показателей;</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выбор</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формата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методик;</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назначение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оптимальных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сроков,</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также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утверждение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бюджета;</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разработка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рабочего</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инструментария,</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его</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настройка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контроль.</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Стадия</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сбора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анализа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информации:</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сбор</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обработка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эмпирических</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данных;</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анализ</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полученной</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ее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систематизация.</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Стадия</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подготовки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отчета:</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формирование</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выводов;</w:t>
      </w: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разработка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рекомендаций;</w:t>
      </w:r>
    </w:p>
    <w:p w:rsid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sz w:val="24"/>
          <w:szCs w:val="24"/>
        </w:rPr>
        <w:t>подготовка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отчетной</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документации.</w:t>
      </w:r>
    </w:p>
    <w:p w:rsidR="00311249" w:rsidRDefault="00311249" w:rsidP="00311249">
      <w:pPr>
        <w:spacing w:after="0" w:line="240" w:lineRule="auto"/>
        <w:ind w:firstLine="709"/>
        <w:jc w:val="both"/>
        <w:rPr>
          <w:rFonts w:ascii="Times New Roman" w:hAnsi="Times New Roman" w:cs="Times New Roman"/>
          <w:sz w:val="28"/>
        </w:rPr>
      </w:pPr>
    </w:p>
    <w:p w:rsidR="00311249" w:rsidRPr="00311249" w:rsidRDefault="00311249" w:rsidP="00311249">
      <w:pPr>
        <w:spacing w:after="0" w:line="240" w:lineRule="auto"/>
        <w:ind w:firstLine="709"/>
        <w:jc w:val="both"/>
        <w:rPr>
          <w:rFonts w:ascii="Times New Roman" w:hAnsi="Times New Roman" w:cs="Times New Roman"/>
          <w:sz w:val="24"/>
          <w:szCs w:val="24"/>
        </w:rPr>
      </w:pPr>
      <w:r w:rsidRPr="00311249">
        <w:rPr>
          <w:rFonts w:ascii="Times New Roman" w:hAnsi="Times New Roman" w:cs="Times New Roman"/>
          <w:b/>
          <w:sz w:val="24"/>
          <w:szCs w:val="24"/>
        </w:rPr>
        <w:lastRenderedPageBreak/>
        <w:t>Задание</w:t>
      </w:r>
      <w:r w:rsidR="006235EA">
        <w:rPr>
          <w:rFonts w:ascii="Times New Roman" w:hAnsi="Times New Roman" w:cs="Times New Roman"/>
          <w:b/>
          <w:sz w:val="24"/>
          <w:szCs w:val="24"/>
        </w:rPr>
        <w:t xml:space="preserve"> </w:t>
      </w:r>
      <w:r w:rsidRPr="00311249">
        <w:rPr>
          <w:rFonts w:ascii="Times New Roman" w:hAnsi="Times New Roman" w:cs="Times New Roman"/>
          <w:b/>
          <w:sz w:val="24"/>
          <w:szCs w:val="24"/>
        </w:rPr>
        <w:t>1.</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Составить</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план</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проведения</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исследования</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рынка</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выбранного</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вами</w:t>
      </w:r>
      <w:r w:rsidR="006235EA">
        <w:rPr>
          <w:rFonts w:ascii="Times New Roman" w:hAnsi="Times New Roman" w:cs="Times New Roman"/>
          <w:sz w:val="24"/>
          <w:szCs w:val="24"/>
        </w:rPr>
        <w:t xml:space="preserve"> </w:t>
      </w:r>
      <w:r w:rsidRPr="00311249">
        <w:rPr>
          <w:rFonts w:ascii="Times New Roman" w:hAnsi="Times New Roman" w:cs="Times New Roman"/>
          <w:sz w:val="24"/>
          <w:szCs w:val="24"/>
        </w:rPr>
        <w:t>предприятия.</w:t>
      </w:r>
    </w:p>
    <w:p w:rsidR="00A1384B" w:rsidRDefault="00A1384B" w:rsidP="00311249">
      <w:pPr>
        <w:pStyle w:val="1"/>
        <w:spacing w:before="0" w:line="360" w:lineRule="auto"/>
        <w:ind w:firstLine="720"/>
        <w:jc w:val="center"/>
        <w:rPr>
          <w:rFonts w:ascii="Times New Roman" w:hAnsi="Times New Roman" w:cs="Times New Roman"/>
          <w:b/>
          <w:color w:val="auto"/>
          <w:sz w:val="28"/>
          <w:szCs w:val="28"/>
        </w:rPr>
      </w:pPr>
    </w:p>
    <w:p w:rsidR="00311249" w:rsidRPr="00F541DD" w:rsidRDefault="00311249" w:rsidP="00311249">
      <w:pPr>
        <w:pStyle w:val="1"/>
        <w:spacing w:before="0" w:line="360" w:lineRule="auto"/>
        <w:ind w:firstLine="720"/>
        <w:jc w:val="center"/>
        <w:rPr>
          <w:rFonts w:ascii="Times New Roman" w:hAnsi="Times New Roman" w:cs="Times New Roman"/>
          <w:b/>
          <w:color w:val="auto"/>
          <w:sz w:val="28"/>
          <w:szCs w:val="28"/>
        </w:rPr>
      </w:pPr>
      <w:bookmarkStart w:id="14" w:name="_Toc156754703"/>
      <w:r w:rsidRPr="00F541DD">
        <w:rPr>
          <w:rFonts w:ascii="Times New Roman" w:hAnsi="Times New Roman" w:cs="Times New Roman"/>
          <w:b/>
          <w:color w:val="auto"/>
          <w:sz w:val="28"/>
          <w:szCs w:val="28"/>
        </w:rPr>
        <w:t>Практическая</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sidR="006235EA">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1</w:t>
      </w:r>
      <w:r w:rsidR="00A1384B">
        <w:rPr>
          <w:rFonts w:ascii="Times New Roman" w:hAnsi="Times New Roman" w:cs="Times New Roman"/>
          <w:b/>
          <w:color w:val="auto"/>
          <w:sz w:val="28"/>
          <w:szCs w:val="28"/>
        </w:rPr>
        <w:t>2</w:t>
      </w:r>
      <w:r w:rsidRPr="00F541DD">
        <w:rPr>
          <w:rFonts w:ascii="Times New Roman" w:hAnsi="Times New Roman" w:cs="Times New Roman"/>
          <w:b/>
          <w:color w:val="auto"/>
          <w:sz w:val="28"/>
          <w:szCs w:val="28"/>
        </w:rPr>
        <w:t>.</w:t>
      </w:r>
      <w:r w:rsidR="006235EA">
        <w:rPr>
          <w:rFonts w:ascii="Times New Roman" w:hAnsi="Times New Roman" w:cs="Times New Roman"/>
          <w:b/>
          <w:color w:val="auto"/>
          <w:sz w:val="28"/>
          <w:szCs w:val="28"/>
        </w:rPr>
        <w:t xml:space="preserve"> </w:t>
      </w:r>
      <w:r w:rsidRPr="00311249">
        <w:rPr>
          <w:rFonts w:ascii="Times New Roman" w:hAnsi="Times New Roman" w:cs="Times New Roman"/>
          <w:b/>
          <w:color w:val="auto"/>
          <w:sz w:val="28"/>
          <w:szCs w:val="28"/>
        </w:rPr>
        <w:t>Определение</w:t>
      </w:r>
      <w:r w:rsidR="006235EA">
        <w:rPr>
          <w:rFonts w:ascii="Times New Roman" w:hAnsi="Times New Roman" w:cs="Times New Roman"/>
          <w:b/>
          <w:color w:val="auto"/>
          <w:sz w:val="28"/>
          <w:szCs w:val="28"/>
        </w:rPr>
        <w:t xml:space="preserve"> </w:t>
      </w:r>
      <w:r w:rsidRPr="00311249">
        <w:rPr>
          <w:rFonts w:ascii="Times New Roman" w:hAnsi="Times New Roman" w:cs="Times New Roman"/>
          <w:b/>
          <w:color w:val="auto"/>
          <w:sz w:val="28"/>
          <w:szCs w:val="28"/>
        </w:rPr>
        <w:t>источников</w:t>
      </w:r>
      <w:r w:rsidR="006235EA">
        <w:rPr>
          <w:rFonts w:ascii="Times New Roman" w:hAnsi="Times New Roman" w:cs="Times New Roman"/>
          <w:b/>
          <w:color w:val="auto"/>
          <w:sz w:val="28"/>
          <w:szCs w:val="28"/>
        </w:rPr>
        <w:t xml:space="preserve"> </w:t>
      </w:r>
      <w:r w:rsidRPr="00311249">
        <w:rPr>
          <w:rFonts w:ascii="Times New Roman" w:hAnsi="Times New Roman" w:cs="Times New Roman"/>
          <w:b/>
          <w:color w:val="auto"/>
          <w:sz w:val="28"/>
          <w:szCs w:val="28"/>
        </w:rPr>
        <w:t>для</w:t>
      </w:r>
      <w:r w:rsidR="006235EA">
        <w:rPr>
          <w:rFonts w:ascii="Times New Roman" w:hAnsi="Times New Roman" w:cs="Times New Roman"/>
          <w:b/>
          <w:color w:val="auto"/>
          <w:sz w:val="28"/>
          <w:szCs w:val="28"/>
        </w:rPr>
        <w:t xml:space="preserve"> </w:t>
      </w:r>
      <w:r w:rsidRPr="00311249">
        <w:rPr>
          <w:rFonts w:ascii="Times New Roman" w:hAnsi="Times New Roman" w:cs="Times New Roman"/>
          <w:b/>
          <w:color w:val="auto"/>
          <w:sz w:val="28"/>
          <w:szCs w:val="28"/>
        </w:rPr>
        <w:t>сбора</w:t>
      </w:r>
      <w:r w:rsidR="006235EA">
        <w:rPr>
          <w:rFonts w:ascii="Times New Roman" w:hAnsi="Times New Roman" w:cs="Times New Roman"/>
          <w:b/>
          <w:color w:val="auto"/>
          <w:sz w:val="28"/>
          <w:szCs w:val="28"/>
        </w:rPr>
        <w:t xml:space="preserve"> </w:t>
      </w:r>
      <w:r w:rsidRPr="00311249">
        <w:rPr>
          <w:rFonts w:ascii="Times New Roman" w:hAnsi="Times New Roman" w:cs="Times New Roman"/>
          <w:b/>
          <w:color w:val="auto"/>
          <w:sz w:val="28"/>
          <w:szCs w:val="28"/>
        </w:rPr>
        <w:t>необходимой</w:t>
      </w:r>
      <w:r w:rsidR="006235EA">
        <w:rPr>
          <w:rFonts w:ascii="Times New Roman" w:hAnsi="Times New Roman" w:cs="Times New Roman"/>
          <w:b/>
          <w:color w:val="auto"/>
          <w:sz w:val="28"/>
          <w:szCs w:val="28"/>
        </w:rPr>
        <w:t xml:space="preserve"> </w:t>
      </w:r>
      <w:r w:rsidRPr="00311249">
        <w:rPr>
          <w:rFonts w:ascii="Times New Roman" w:hAnsi="Times New Roman" w:cs="Times New Roman"/>
          <w:b/>
          <w:color w:val="auto"/>
          <w:sz w:val="28"/>
          <w:szCs w:val="28"/>
        </w:rPr>
        <w:t>информации.</w:t>
      </w:r>
      <w:bookmarkEnd w:id="14"/>
    </w:p>
    <w:p w:rsidR="0052297C" w:rsidRDefault="0052297C" w:rsidP="003758A2">
      <w:pPr>
        <w:spacing w:after="0" w:line="240" w:lineRule="auto"/>
        <w:ind w:firstLine="709"/>
        <w:jc w:val="both"/>
        <w:rPr>
          <w:rFonts w:ascii="Times New Roman" w:hAnsi="Times New Roman" w:cs="Times New Roman"/>
          <w:sz w:val="24"/>
          <w:szCs w:val="24"/>
        </w:rPr>
      </w:pP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sz w:val="24"/>
          <w:szCs w:val="24"/>
        </w:rPr>
        <w:t>По</w:t>
      </w:r>
      <w:r>
        <w:rPr>
          <w:rFonts w:ascii="Times New Roman" w:hAnsi="Times New Roman" w:cs="Times New Roman"/>
          <w:sz w:val="24"/>
          <w:szCs w:val="24"/>
        </w:rPr>
        <w:t xml:space="preserve"> </w:t>
      </w:r>
      <w:r w:rsidRPr="006235EA">
        <w:rPr>
          <w:rFonts w:ascii="Times New Roman" w:hAnsi="Times New Roman" w:cs="Times New Roman"/>
          <w:sz w:val="24"/>
          <w:szCs w:val="24"/>
        </w:rPr>
        <w:t>способу</w:t>
      </w:r>
      <w:r>
        <w:rPr>
          <w:rFonts w:ascii="Times New Roman" w:hAnsi="Times New Roman" w:cs="Times New Roman"/>
          <w:sz w:val="24"/>
          <w:szCs w:val="24"/>
        </w:rPr>
        <w:t xml:space="preserve"> </w:t>
      </w:r>
      <w:r w:rsidRPr="006235EA">
        <w:rPr>
          <w:rFonts w:ascii="Times New Roman" w:hAnsi="Times New Roman" w:cs="Times New Roman"/>
          <w:sz w:val="24"/>
          <w:szCs w:val="24"/>
        </w:rPr>
        <w:t>получения</w:t>
      </w:r>
      <w:r>
        <w:rPr>
          <w:rFonts w:ascii="Times New Roman" w:hAnsi="Times New Roman" w:cs="Times New Roman"/>
          <w:sz w:val="24"/>
          <w:szCs w:val="24"/>
        </w:rPr>
        <w:t xml:space="preserve"> </w:t>
      </w:r>
      <w:r w:rsidRPr="006235EA">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6235EA">
        <w:rPr>
          <w:rFonts w:ascii="Times New Roman" w:hAnsi="Times New Roman" w:cs="Times New Roman"/>
          <w:sz w:val="24"/>
          <w:szCs w:val="24"/>
        </w:rPr>
        <w:t>выделяют</w:t>
      </w:r>
      <w:r>
        <w:rPr>
          <w:rFonts w:ascii="Times New Roman" w:hAnsi="Times New Roman" w:cs="Times New Roman"/>
          <w:sz w:val="24"/>
          <w:szCs w:val="24"/>
        </w:rPr>
        <w:t xml:space="preserve"> </w:t>
      </w:r>
      <w:r w:rsidRPr="006235EA">
        <w:rPr>
          <w:rFonts w:ascii="Times New Roman" w:hAnsi="Times New Roman" w:cs="Times New Roman"/>
          <w:sz w:val="24"/>
          <w:szCs w:val="24"/>
        </w:rPr>
        <w:t>вторичные</w:t>
      </w:r>
      <w:r>
        <w:rPr>
          <w:rFonts w:ascii="Times New Roman" w:hAnsi="Times New Roman" w:cs="Times New Roman"/>
          <w:sz w:val="24"/>
          <w:szCs w:val="24"/>
        </w:rPr>
        <w:t xml:space="preserve"> </w:t>
      </w:r>
      <w:r w:rsidRPr="006235EA">
        <w:rPr>
          <w:rFonts w:ascii="Times New Roman" w:hAnsi="Times New Roman" w:cs="Times New Roman"/>
          <w:sz w:val="24"/>
          <w:szCs w:val="24"/>
        </w:rPr>
        <w:t>(кабинетные)</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первичные</w:t>
      </w:r>
      <w:r>
        <w:rPr>
          <w:rFonts w:ascii="Times New Roman" w:hAnsi="Times New Roman" w:cs="Times New Roman"/>
          <w:sz w:val="24"/>
          <w:szCs w:val="24"/>
        </w:rPr>
        <w:t xml:space="preserve"> </w:t>
      </w:r>
      <w:r w:rsidRPr="006235EA">
        <w:rPr>
          <w:rFonts w:ascii="Times New Roman" w:hAnsi="Times New Roman" w:cs="Times New Roman"/>
          <w:sz w:val="24"/>
          <w:szCs w:val="24"/>
        </w:rPr>
        <w:t>(полевые)</w:t>
      </w:r>
      <w:r>
        <w:rPr>
          <w:rFonts w:ascii="Times New Roman" w:hAnsi="Times New Roman" w:cs="Times New Roman"/>
          <w:sz w:val="24"/>
          <w:szCs w:val="24"/>
        </w:rPr>
        <w:t xml:space="preserve"> </w:t>
      </w:r>
      <w:r w:rsidRPr="006235EA">
        <w:rPr>
          <w:rFonts w:ascii="Times New Roman" w:hAnsi="Times New Roman" w:cs="Times New Roman"/>
          <w:sz w:val="24"/>
          <w:szCs w:val="24"/>
        </w:rPr>
        <w:t>маркетинговые</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исследования.</w:t>
      </w:r>
      <w:r>
        <w:rPr>
          <w:rFonts w:ascii="Times New Roman" w:hAnsi="Times New Roman" w:cs="Times New Roman"/>
          <w:sz w:val="24"/>
          <w:szCs w:val="24"/>
        </w:rPr>
        <w:t xml:space="preserve"> </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b/>
          <w:sz w:val="24"/>
          <w:szCs w:val="24"/>
        </w:rPr>
        <w:t>Объект</w:t>
      </w:r>
      <w:r>
        <w:rPr>
          <w:rFonts w:ascii="Times New Roman" w:hAnsi="Times New Roman" w:cs="Times New Roman"/>
          <w:b/>
          <w:sz w:val="24"/>
          <w:szCs w:val="24"/>
        </w:rPr>
        <w:t xml:space="preserve"> </w:t>
      </w:r>
      <w:r w:rsidRPr="006235EA">
        <w:rPr>
          <w:rFonts w:ascii="Times New Roman" w:hAnsi="Times New Roman" w:cs="Times New Roman"/>
          <w:b/>
          <w:sz w:val="24"/>
          <w:szCs w:val="24"/>
        </w:rPr>
        <w:t>исследования</w:t>
      </w:r>
      <w:r>
        <w:rPr>
          <w:rFonts w:ascii="Times New Roman" w:hAnsi="Times New Roman" w:cs="Times New Roman"/>
          <w:sz w:val="24"/>
          <w:szCs w:val="24"/>
        </w:rPr>
        <w:t xml:space="preserve"> </w:t>
      </w:r>
      <w:r w:rsidRPr="006235EA">
        <w:rPr>
          <w:rFonts w:ascii="Times New Roman" w:hAnsi="Times New Roman" w:cs="Times New Roman"/>
          <w:sz w:val="24"/>
          <w:szCs w:val="24"/>
        </w:rPr>
        <w:t>–</w:t>
      </w:r>
      <w:r>
        <w:rPr>
          <w:rFonts w:ascii="Times New Roman" w:hAnsi="Times New Roman" w:cs="Times New Roman"/>
          <w:sz w:val="24"/>
          <w:szCs w:val="24"/>
        </w:rPr>
        <w:t xml:space="preserve"> </w:t>
      </w:r>
      <w:r w:rsidRPr="006235EA">
        <w:rPr>
          <w:rFonts w:ascii="Times New Roman" w:hAnsi="Times New Roman" w:cs="Times New Roman"/>
          <w:sz w:val="24"/>
          <w:szCs w:val="24"/>
        </w:rPr>
        <w:t>это</w:t>
      </w:r>
      <w:r>
        <w:rPr>
          <w:rFonts w:ascii="Times New Roman" w:hAnsi="Times New Roman" w:cs="Times New Roman"/>
          <w:sz w:val="24"/>
          <w:szCs w:val="24"/>
        </w:rPr>
        <w:t xml:space="preserve"> </w:t>
      </w:r>
      <w:r w:rsidRPr="006235EA">
        <w:rPr>
          <w:rFonts w:ascii="Times New Roman" w:hAnsi="Times New Roman" w:cs="Times New Roman"/>
          <w:sz w:val="24"/>
          <w:szCs w:val="24"/>
        </w:rPr>
        <w:t>лицо</w:t>
      </w:r>
      <w:r>
        <w:rPr>
          <w:rFonts w:ascii="Times New Roman" w:hAnsi="Times New Roman" w:cs="Times New Roman"/>
          <w:sz w:val="24"/>
          <w:szCs w:val="24"/>
        </w:rPr>
        <w:t xml:space="preserve"> </w:t>
      </w:r>
      <w:r w:rsidRPr="006235EA">
        <w:rPr>
          <w:rFonts w:ascii="Times New Roman" w:hAnsi="Times New Roman" w:cs="Times New Roman"/>
          <w:sz w:val="24"/>
          <w:szCs w:val="24"/>
        </w:rPr>
        <w:t>(лица),</w:t>
      </w:r>
      <w:r>
        <w:rPr>
          <w:rFonts w:ascii="Times New Roman" w:hAnsi="Times New Roman" w:cs="Times New Roman"/>
          <w:sz w:val="24"/>
          <w:szCs w:val="24"/>
        </w:rPr>
        <w:t xml:space="preserve"> </w:t>
      </w:r>
      <w:r w:rsidRPr="006235EA">
        <w:rPr>
          <w:rFonts w:ascii="Times New Roman" w:hAnsi="Times New Roman" w:cs="Times New Roman"/>
          <w:sz w:val="24"/>
          <w:szCs w:val="24"/>
        </w:rPr>
        <w:t>процесс,</w:t>
      </w:r>
      <w:r>
        <w:rPr>
          <w:rFonts w:ascii="Times New Roman" w:hAnsi="Times New Roman" w:cs="Times New Roman"/>
          <w:sz w:val="24"/>
          <w:szCs w:val="24"/>
        </w:rPr>
        <w:t xml:space="preserve"> </w:t>
      </w:r>
      <w:r w:rsidRPr="006235EA">
        <w:rPr>
          <w:rFonts w:ascii="Times New Roman" w:hAnsi="Times New Roman" w:cs="Times New Roman"/>
          <w:sz w:val="24"/>
          <w:szCs w:val="24"/>
        </w:rPr>
        <w:t>результат</w:t>
      </w:r>
      <w:r>
        <w:rPr>
          <w:rFonts w:ascii="Times New Roman" w:hAnsi="Times New Roman" w:cs="Times New Roman"/>
          <w:sz w:val="24"/>
          <w:szCs w:val="24"/>
        </w:rPr>
        <w:t xml:space="preserve"> </w:t>
      </w:r>
      <w:r w:rsidRPr="006235EA">
        <w:rPr>
          <w:rFonts w:ascii="Times New Roman" w:hAnsi="Times New Roman" w:cs="Times New Roman"/>
          <w:sz w:val="24"/>
          <w:szCs w:val="24"/>
        </w:rPr>
        <w:t>этого</w:t>
      </w:r>
      <w:r>
        <w:rPr>
          <w:rFonts w:ascii="Times New Roman" w:hAnsi="Times New Roman" w:cs="Times New Roman"/>
          <w:sz w:val="24"/>
          <w:szCs w:val="24"/>
        </w:rPr>
        <w:t xml:space="preserve"> </w:t>
      </w:r>
      <w:r w:rsidRPr="006235EA">
        <w:rPr>
          <w:rFonts w:ascii="Times New Roman" w:hAnsi="Times New Roman" w:cs="Times New Roman"/>
          <w:sz w:val="24"/>
          <w:szCs w:val="24"/>
        </w:rPr>
        <w:t>процесса</w:t>
      </w:r>
      <w:r>
        <w:rPr>
          <w:rFonts w:ascii="Times New Roman" w:hAnsi="Times New Roman" w:cs="Times New Roman"/>
          <w:sz w:val="24"/>
          <w:szCs w:val="24"/>
        </w:rPr>
        <w:t xml:space="preserve"> </w:t>
      </w:r>
      <w:r w:rsidRPr="006235EA">
        <w:rPr>
          <w:rFonts w:ascii="Times New Roman" w:hAnsi="Times New Roman" w:cs="Times New Roman"/>
          <w:sz w:val="24"/>
          <w:szCs w:val="24"/>
        </w:rPr>
        <w:t>или</w:t>
      </w:r>
      <w:r>
        <w:rPr>
          <w:rFonts w:ascii="Times New Roman" w:hAnsi="Times New Roman" w:cs="Times New Roman"/>
          <w:sz w:val="24"/>
          <w:szCs w:val="24"/>
        </w:rPr>
        <w:t xml:space="preserve"> </w:t>
      </w:r>
      <w:r w:rsidRPr="006235EA">
        <w:rPr>
          <w:rFonts w:ascii="Times New Roman" w:hAnsi="Times New Roman" w:cs="Times New Roman"/>
          <w:sz w:val="24"/>
          <w:szCs w:val="24"/>
        </w:rPr>
        <w:t>явление,</w:t>
      </w:r>
      <w:r>
        <w:rPr>
          <w:rFonts w:ascii="Times New Roman" w:hAnsi="Times New Roman" w:cs="Times New Roman"/>
          <w:sz w:val="24"/>
          <w:szCs w:val="24"/>
        </w:rPr>
        <w:t xml:space="preserve"> </w:t>
      </w:r>
      <w:r w:rsidRPr="006235EA">
        <w:rPr>
          <w:rFonts w:ascii="Times New Roman" w:hAnsi="Times New Roman" w:cs="Times New Roman"/>
          <w:sz w:val="24"/>
          <w:szCs w:val="24"/>
        </w:rPr>
        <w:t>выступающие</w:t>
      </w:r>
      <w:r>
        <w:rPr>
          <w:rFonts w:ascii="Times New Roman" w:hAnsi="Times New Roman" w:cs="Times New Roman"/>
          <w:sz w:val="24"/>
          <w:szCs w:val="24"/>
        </w:rPr>
        <w:t xml:space="preserve"> </w:t>
      </w:r>
      <w:r w:rsidRPr="006235EA">
        <w:rPr>
          <w:rFonts w:ascii="Times New Roman" w:hAnsi="Times New Roman" w:cs="Times New Roman"/>
          <w:sz w:val="24"/>
          <w:szCs w:val="24"/>
        </w:rPr>
        <w:t>носителями</w:t>
      </w:r>
      <w:r>
        <w:rPr>
          <w:rFonts w:ascii="Times New Roman" w:hAnsi="Times New Roman" w:cs="Times New Roman"/>
          <w:sz w:val="24"/>
          <w:szCs w:val="24"/>
        </w:rPr>
        <w:t xml:space="preserve"> </w:t>
      </w:r>
      <w:r w:rsidRPr="006235EA">
        <w:rPr>
          <w:rFonts w:ascii="Times New Roman" w:hAnsi="Times New Roman" w:cs="Times New Roman"/>
          <w:sz w:val="24"/>
          <w:szCs w:val="24"/>
        </w:rPr>
        <w:t>или</w:t>
      </w:r>
      <w:r>
        <w:rPr>
          <w:rFonts w:ascii="Times New Roman" w:hAnsi="Times New Roman" w:cs="Times New Roman"/>
          <w:sz w:val="24"/>
          <w:szCs w:val="24"/>
        </w:rPr>
        <w:t xml:space="preserve"> </w:t>
      </w:r>
      <w:r w:rsidRPr="006235EA">
        <w:rPr>
          <w:rFonts w:ascii="Times New Roman" w:hAnsi="Times New Roman" w:cs="Times New Roman"/>
          <w:sz w:val="24"/>
          <w:szCs w:val="24"/>
        </w:rPr>
        <w:t>источниками</w:t>
      </w:r>
      <w:r>
        <w:rPr>
          <w:rFonts w:ascii="Times New Roman" w:hAnsi="Times New Roman" w:cs="Times New Roman"/>
          <w:sz w:val="24"/>
          <w:szCs w:val="24"/>
        </w:rPr>
        <w:t xml:space="preserve"> </w:t>
      </w:r>
      <w:r w:rsidRPr="006235EA">
        <w:rPr>
          <w:rFonts w:ascii="Times New Roman" w:hAnsi="Times New Roman" w:cs="Times New Roman"/>
          <w:sz w:val="24"/>
          <w:szCs w:val="24"/>
        </w:rPr>
        <w:t>проблемы,</w:t>
      </w:r>
      <w:r>
        <w:rPr>
          <w:rFonts w:ascii="Times New Roman" w:hAnsi="Times New Roman" w:cs="Times New Roman"/>
          <w:sz w:val="24"/>
          <w:szCs w:val="24"/>
        </w:rPr>
        <w:t xml:space="preserve"> </w:t>
      </w:r>
      <w:r w:rsidRPr="006235EA">
        <w:rPr>
          <w:rFonts w:ascii="Times New Roman" w:hAnsi="Times New Roman" w:cs="Times New Roman"/>
          <w:sz w:val="24"/>
          <w:szCs w:val="24"/>
        </w:rPr>
        <w:t>это</w:t>
      </w:r>
      <w:r>
        <w:rPr>
          <w:rFonts w:ascii="Times New Roman" w:hAnsi="Times New Roman" w:cs="Times New Roman"/>
          <w:sz w:val="24"/>
          <w:szCs w:val="24"/>
        </w:rPr>
        <w:t xml:space="preserve"> </w:t>
      </w:r>
      <w:r w:rsidRPr="006235EA">
        <w:rPr>
          <w:rFonts w:ascii="Times New Roman" w:hAnsi="Times New Roman" w:cs="Times New Roman"/>
          <w:sz w:val="24"/>
          <w:szCs w:val="24"/>
        </w:rPr>
        <w:t>то,</w:t>
      </w:r>
      <w:r>
        <w:rPr>
          <w:rFonts w:ascii="Times New Roman" w:hAnsi="Times New Roman" w:cs="Times New Roman"/>
          <w:sz w:val="24"/>
          <w:szCs w:val="24"/>
        </w:rPr>
        <w:t xml:space="preserve"> </w:t>
      </w:r>
      <w:r w:rsidRPr="006235EA">
        <w:rPr>
          <w:rFonts w:ascii="Times New Roman" w:hAnsi="Times New Roman" w:cs="Times New Roman"/>
          <w:sz w:val="24"/>
          <w:szCs w:val="24"/>
        </w:rPr>
        <w:t>на</w:t>
      </w:r>
      <w:r>
        <w:rPr>
          <w:rFonts w:ascii="Times New Roman" w:hAnsi="Times New Roman" w:cs="Times New Roman"/>
          <w:sz w:val="24"/>
          <w:szCs w:val="24"/>
        </w:rPr>
        <w:t xml:space="preserve"> </w:t>
      </w:r>
      <w:r w:rsidRPr="006235EA">
        <w:rPr>
          <w:rFonts w:ascii="Times New Roman" w:hAnsi="Times New Roman" w:cs="Times New Roman"/>
          <w:sz w:val="24"/>
          <w:szCs w:val="24"/>
        </w:rPr>
        <w:t>что</w:t>
      </w:r>
      <w:r>
        <w:rPr>
          <w:rFonts w:ascii="Times New Roman" w:hAnsi="Times New Roman" w:cs="Times New Roman"/>
          <w:sz w:val="24"/>
          <w:szCs w:val="24"/>
        </w:rPr>
        <w:t xml:space="preserve"> </w:t>
      </w:r>
      <w:r w:rsidRPr="006235EA">
        <w:rPr>
          <w:rFonts w:ascii="Times New Roman" w:hAnsi="Times New Roman" w:cs="Times New Roman"/>
          <w:sz w:val="24"/>
          <w:szCs w:val="24"/>
        </w:rPr>
        <w:t>направлен</w:t>
      </w:r>
      <w:r>
        <w:rPr>
          <w:rFonts w:ascii="Times New Roman" w:hAnsi="Times New Roman" w:cs="Times New Roman"/>
          <w:sz w:val="24"/>
          <w:szCs w:val="24"/>
        </w:rPr>
        <w:t xml:space="preserve"> </w:t>
      </w:r>
      <w:r w:rsidRPr="006235EA">
        <w:rPr>
          <w:rFonts w:ascii="Times New Roman" w:hAnsi="Times New Roman" w:cs="Times New Roman"/>
          <w:sz w:val="24"/>
          <w:szCs w:val="24"/>
        </w:rPr>
        <w:t>процесс</w:t>
      </w:r>
      <w:r>
        <w:rPr>
          <w:rFonts w:ascii="Times New Roman" w:hAnsi="Times New Roman" w:cs="Times New Roman"/>
          <w:sz w:val="24"/>
          <w:szCs w:val="24"/>
        </w:rPr>
        <w:t xml:space="preserve"> </w:t>
      </w:r>
      <w:r w:rsidRPr="006235EA">
        <w:rPr>
          <w:rFonts w:ascii="Times New Roman" w:hAnsi="Times New Roman" w:cs="Times New Roman"/>
          <w:sz w:val="24"/>
          <w:szCs w:val="24"/>
        </w:rPr>
        <w:t>познания.</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b/>
          <w:sz w:val="24"/>
          <w:szCs w:val="24"/>
        </w:rPr>
        <w:t>Предмет</w:t>
      </w:r>
      <w:r>
        <w:rPr>
          <w:rFonts w:ascii="Times New Roman" w:hAnsi="Times New Roman" w:cs="Times New Roman"/>
          <w:b/>
          <w:sz w:val="24"/>
          <w:szCs w:val="24"/>
        </w:rPr>
        <w:t xml:space="preserve"> </w:t>
      </w:r>
      <w:r w:rsidRPr="006235EA">
        <w:rPr>
          <w:rFonts w:ascii="Times New Roman" w:hAnsi="Times New Roman" w:cs="Times New Roman"/>
          <w:b/>
          <w:sz w:val="24"/>
          <w:szCs w:val="24"/>
        </w:rPr>
        <w:t>исследования</w:t>
      </w:r>
      <w:r>
        <w:rPr>
          <w:rFonts w:ascii="Times New Roman" w:hAnsi="Times New Roman" w:cs="Times New Roman"/>
          <w:sz w:val="24"/>
          <w:szCs w:val="24"/>
        </w:rPr>
        <w:t xml:space="preserve"> </w:t>
      </w:r>
      <w:r w:rsidRPr="006235EA">
        <w:rPr>
          <w:rFonts w:ascii="Times New Roman" w:hAnsi="Times New Roman" w:cs="Times New Roman"/>
          <w:sz w:val="24"/>
          <w:szCs w:val="24"/>
        </w:rPr>
        <w:t>–</w:t>
      </w:r>
      <w:r>
        <w:rPr>
          <w:rFonts w:ascii="Times New Roman" w:hAnsi="Times New Roman" w:cs="Times New Roman"/>
          <w:sz w:val="24"/>
          <w:szCs w:val="24"/>
        </w:rPr>
        <w:t xml:space="preserve"> </w:t>
      </w:r>
      <w:r w:rsidRPr="006235EA">
        <w:rPr>
          <w:rFonts w:ascii="Times New Roman" w:hAnsi="Times New Roman" w:cs="Times New Roman"/>
          <w:sz w:val="24"/>
          <w:szCs w:val="24"/>
        </w:rPr>
        <w:t>это</w:t>
      </w:r>
      <w:r>
        <w:rPr>
          <w:rFonts w:ascii="Times New Roman" w:hAnsi="Times New Roman" w:cs="Times New Roman"/>
          <w:sz w:val="24"/>
          <w:szCs w:val="24"/>
        </w:rPr>
        <w:t xml:space="preserve"> </w:t>
      </w:r>
      <w:r w:rsidRPr="006235EA">
        <w:rPr>
          <w:rFonts w:ascii="Times New Roman" w:hAnsi="Times New Roman" w:cs="Times New Roman"/>
          <w:sz w:val="24"/>
          <w:szCs w:val="24"/>
        </w:rPr>
        <w:t>та</w:t>
      </w:r>
      <w:r>
        <w:rPr>
          <w:rFonts w:ascii="Times New Roman" w:hAnsi="Times New Roman" w:cs="Times New Roman"/>
          <w:sz w:val="24"/>
          <w:szCs w:val="24"/>
        </w:rPr>
        <w:t xml:space="preserve"> </w:t>
      </w:r>
      <w:r w:rsidRPr="006235EA">
        <w:rPr>
          <w:rFonts w:ascii="Times New Roman" w:hAnsi="Times New Roman" w:cs="Times New Roman"/>
          <w:sz w:val="24"/>
          <w:szCs w:val="24"/>
        </w:rPr>
        <w:t>часть</w:t>
      </w:r>
      <w:r>
        <w:rPr>
          <w:rFonts w:ascii="Times New Roman" w:hAnsi="Times New Roman" w:cs="Times New Roman"/>
          <w:sz w:val="24"/>
          <w:szCs w:val="24"/>
        </w:rPr>
        <w:t xml:space="preserve"> </w:t>
      </w:r>
      <w:r w:rsidRPr="006235EA">
        <w:rPr>
          <w:rFonts w:ascii="Times New Roman" w:hAnsi="Times New Roman" w:cs="Times New Roman"/>
          <w:sz w:val="24"/>
          <w:szCs w:val="24"/>
        </w:rPr>
        <w:t>объекта</w:t>
      </w:r>
      <w:r>
        <w:rPr>
          <w:rFonts w:ascii="Times New Roman" w:hAnsi="Times New Roman" w:cs="Times New Roman"/>
          <w:sz w:val="24"/>
          <w:szCs w:val="24"/>
        </w:rPr>
        <w:t xml:space="preserve"> </w:t>
      </w:r>
      <w:r w:rsidRPr="006235EA">
        <w:rPr>
          <w:rFonts w:ascii="Times New Roman" w:hAnsi="Times New Roman" w:cs="Times New Roman"/>
          <w:sz w:val="24"/>
          <w:szCs w:val="24"/>
        </w:rPr>
        <w:t>или</w:t>
      </w:r>
      <w:r>
        <w:rPr>
          <w:rFonts w:ascii="Times New Roman" w:hAnsi="Times New Roman" w:cs="Times New Roman"/>
          <w:sz w:val="24"/>
          <w:szCs w:val="24"/>
        </w:rPr>
        <w:t xml:space="preserve"> </w:t>
      </w:r>
      <w:r w:rsidRPr="006235EA">
        <w:rPr>
          <w:rFonts w:ascii="Times New Roman" w:hAnsi="Times New Roman" w:cs="Times New Roman"/>
          <w:sz w:val="24"/>
          <w:szCs w:val="24"/>
        </w:rPr>
        <w:t>его</w:t>
      </w:r>
      <w:r>
        <w:rPr>
          <w:rFonts w:ascii="Times New Roman" w:hAnsi="Times New Roman" w:cs="Times New Roman"/>
          <w:sz w:val="24"/>
          <w:szCs w:val="24"/>
        </w:rPr>
        <w:t xml:space="preserve"> </w:t>
      </w:r>
      <w:r w:rsidRPr="006235EA">
        <w:rPr>
          <w:rFonts w:ascii="Times New Roman" w:hAnsi="Times New Roman" w:cs="Times New Roman"/>
          <w:sz w:val="24"/>
          <w:szCs w:val="24"/>
        </w:rPr>
        <w:t>свойства,</w:t>
      </w:r>
      <w:r>
        <w:rPr>
          <w:rFonts w:ascii="Times New Roman" w:hAnsi="Times New Roman" w:cs="Times New Roman"/>
          <w:sz w:val="24"/>
          <w:szCs w:val="24"/>
        </w:rPr>
        <w:t xml:space="preserve"> </w:t>
      </w:r>
      <w:r w:rsidRPr="006235EA">
        <w:rPr>
          <w:rFonts w:ascii="Times New Roman" w:hAnsi="Times New Roman" w:cs="Times New Roman"/>
          <w:sz w:val="24"/>
          <w:szCs w:val="24"/>
        </w:rPr>
        <w:t>которые</w:t>
      </w:r>
      <w:r>
        <w:rPr>
          <w:rFonts w:ascii="Times New Roman" w:hAnsi="Times New Roman" w:cs="Times New Roman"/>
          <w:sz w:val="24"/>
          <w:szCs w:val="24"/>
        </w:rPr>
        <w:t xml:space="preserve"> </w:t>
      </w:r>
      <w:r w:rsidRPr="006235EA">
        <w:rPr>
          <w:rFonts w:ascii="Times New Roman" w:hAnsi="Times New Roman" w:cs="Times New Roman"/>
          <w:sz w:val="24"/>
          <w:szCs w:val="24"/>
        </w:rPr>
        <w:t>задействованы</w:t>
      </w:r>
      <w:r>
        <w:rPr>
          <w:rFonts w:ascii="Times New Roman" w:hAnsi="Times New Roman" w:cs="Times New Roman"/>
          <w:sz w:val="24"/>
          <w:szCs w:val="24"/>
        </w:rPr>
        <w:t xml:space="preserve"> </w:t>
      </w:r>
      <w:r w:rsidRPr="006235EA">
        <w:rPr>
          <w:rFonts w:ascii="Times New Roman" w:hAnsi="Times New Roman" w:cs="Times New Roman"/>
          <w:sz w:val="24"/>
          <w:szCs w:val="24"/>
        </w:rPr>
        <w:t>в</w:t>
      </w:r>
      <w:r>
        <w:rPr>
          <w:rFonts w:ascii="Times New Roman" w:hAnsi="Times New Roman" w:cs="Times New Roman"/>
          <w:sz w:val="24"/>
          <w:szCs w:val="24"/>
        </w:rPr>
        <w:t xml:space="preserve"> </w:t>
      </w:r>
      <w:r w:rsidRPr="006235EA">
        <w:rPr>
          <w:rFonts w:ascii="Times New Roman" w:hAnsi="Times New Roman" w:cs="Times New Roman"/>
          <w:sz w:val="24"/>
          <w:szCs w:val="24"/>
        </w:rPr>
        <w:t>появлении</w:t>
      </w:r>
      <w:r>
        <w:rPr>
          <w:rFonts w:ascii="Times New Roman" w:hAnsi="Times New Roman" w:cs="Times New Roman"/>
          <w:sz w:val="24"/>
          <w:szCs w:val="24"/>
        </w:rPr>
        <w:t xml:space="preserve"> </w:t>
      </w:r>
      <w:r w:rsidRPr="006235EA">
        <w:rPr>
          <w:rFonts w:ascii="Times New Roman" w:hAnsi="Times New Roman" w:cs="Times New Roman"/>
          <w:sz w:val="24"/>
          <w:szCs w:val="24"/>
        </w:rPr>
        <w:t>проблемной</w:t>
      </w:r>
      <w:r>
        <w:rPr>
          <w:rFonts w:ascii="Times New Roman" w:hAnsi="Times New Roman" w:cs="Times New Roman"/>
          <w:sz w:val="24"/>
          <w:szCs w:val="24"/>
        </w:rPr>
        <w:t xml:space="preserve"> </w:t>
      </w:r>
      <w:r w:rsidRPr="006235EA">
        <w:rPr>
          <w:rFonts w:ascii="Times New Roman" w:hAnsi="Times New Roman" w:cs="Times New Roman"/>
          <w:sz w:val="24"/>
          <w:szCs w:val="24"/>
        </w:rPr>
        <w:t>ситуации,</w:t>
      </w:r>
      <w:r>
        <w:rPr>
          <w:rFonts w:ascii="Times New Roman" w:hAnsi="Times New Roman" w:cs="Times New Roman"/>
          <w:sz w:val="24"/>
          <w:szCs w:val="24"/>
        </w:rPr>
        <w:t xml:space="preserve"> </w:t>
      </w:r>
      <w:r w:rsidRPr="006235EA">
        <w:rPr>
          <w:rFonts w:ascii="Times New Roman" w:hAnsi="Times New Roman" w:cs="Times New Roman"/>
          <w:sz w:val="24"/>
          <w:szCs w:val="24"/>
        </w:rPr>
        <w:t>это</w:t>
      </w:r>
      <w:r>
        <w:rPr>
          <w:rFonts w:ascii="Times New Roman" w:hAnsi="Times New Roman" w:cs="Times New Roman"/>
          <w:sz w:val="24"/>
          <w:szCs w:val="24"/>
        </w:rPr>
        <w:t xml:space="preserve"> </w:t>
      </w:r>
      <w:r w:rsidRPr="006235EA">
        <w:rPr>
          <w:rFonts w:ascii="Times New Roman" w:hAnsi="Times New Roman" w:cs="Times New Roman"/>
          <w:sz w:val="24"/>
          <w:szCs w:val="24"/>
        </w:rPr>
        <w:t>характеристики,</w:t>
      </w:r>
      <w:r>
        <w:rPr>
          <w:rFonts w:ascii="Times New Roman" w:hAnsi="Times New Roman" w:cs="Times New Roman"/>
          <w:sz w:val="24"/>
          <w:szCs w:val="24"/>
        </w:rPr>
        <w:t xml:space="preserve"> </w:t>
      </w:r>
      <w:r w:rsidRPr="006235EA">
        <w:rPr>
          <w:rFonts w:ascii="Times New Roman" w:hAnsi="Times New Roman" w:cs="Times New Roman"/>
          <w:sz w:val="24"/>
          <w:szCs w:val="24"/>
        </w:rPr>
        <w:t>свойства</w:t>
      </w:r>
      <w:r>
        <w:rPr>
          <w:rFonts w:ascii="Times New Roman" w:hAnsi="Times New Roman" w:cs="Times New Roman"/>
          <w:sz w:val="24"/>
          <w:szCs w:val="24"/>
        </w:rPr>
        <w:t xml:space="preserve"> </w:t>
      </w:r>
      <w:r w:rsidRPr="006235EA">
        <w:rPr>
          <w:rFonts w:ascii="Times New Roman" w:hAnsi="Times New Roman" w:cs="Times New Roman"/>
          <w:sz w:val="24"/>
          <w:szCs w:val="24"/>
        </w:rPr>
        <w:t>объекта</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исследования</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b/>
          <w:sz w:val="24"/>
          <w:szCs w:val="24"/>
        </w:rPr>
        <w:t>Генеральная</w:t>
      </w:r>
      <w:r>
        <w:rPr>
          <w:rFonts w:ascii="Times New Roman" w:hAnsi="Times New Roman" w:cs="Times New Roman"/>
          <w:b/>
          <w:sz w:val="24"/>
          <w:szCs w:val="24"/>
        </w:rPr>
        <w:t xml:space="preserve"> </w:t>
      </w:r>
      <w:r w:rsidRPr="006235EA">
        <w:rPr>
          <w:rFonts w:ascii="Times New Roman" w:hAnsi="Times New Roman" w:cs="Times New Roman"/>
          <w:b/>
          <w:sz w:val="24"/>
          <w:szCs w:val="24"/>
        </w:rPr>
        <w:t>совокупность</w:t>
      </w:r>
      <w:r>
        <w:rPr>
          <w:rFonts w:ascii="Times New Roman" w:hAnsi="Times New Roman" w:cs="Times New Roman"/>
          <w:sz w:val="24"/>
          <w:szCs w:val="24"/>
        </w:rPr>
        <w:t xml:space="preserve"> </w:t>
      </w:r>
      <w:r w:rsidRPr="006235EA">
        <w:rPr>
          <w:rFonts w:ascii="Times New Roman" w:hAnsi="Times New Roman" w:cs="Times New Roman"/>
          <w:sz w:val="24"/>
          <w:szCs w:val="24"/>
        </w:rPr>
        <w:t>–</w:t>
      </w:r>
      <w:r>
        <w:rPr>
          <w:rFonts w:ascii="Times New Roman" w:hAnsi="Times New Roman" w:cs="Times New Roman"/>
          <w:sz w:val="24"/>
          <w:szCs w:val="24"/>
        </w:rPr>
        <w:t xml:space="preserve"> </w:t>
      </w:r>
      <w:r w:rsidRPr="006235EA">
        <w:rPr>
          <w:rFonts w:ascii="Times New Roman" w:hAnsi="Times New Roman" w:cs="Times New Roman"/>
          <w:sz w:val="24"/>
          <w:szCs w:val="24"/>
        </w:rPr>
        <w:t>это</w:t>
      </w:r>
      <w:r>
        <w:rPr>
          <w:rFonts w:ascii="Times New Roman" w:hAnsi="Times New Roman" w:cs="Times New Roman"/>
          <w:sz w:val="24"/>
          <w:szCs w:val="24"/>
        </w:rPr>
        <w:t xml:space="preserve"> </w:t>
      </w:r>
      <w:r w:rsidRPr="006235EA">
        <w:rPr>
          <w:rFonts w:ascii="Times New Roman" w:hAnsi="Times New Roman" w:cs="Times New Roman"/>
          <w:sz w:val="24"/>
          <w:szCs w:val="24"/>
        </w:rPr>
        <w:t>совокупность</w:t>
      </w:r>
      <w:r>
        <w:rPr>
          <w:rFonts w:ascii="Times New Roman" w:hAnsi="Times New Roman" w:cs="Times New Roman"/>
          <w:sz w:val="24"/>
          <w:szCs w:val="24"/>
        </w:rPr>
        <w:t xml:space="preserve"> </w:t>
      </w:r>
      <w:r w:rsidRPr="006235EA">
        <w:rPr>
          <w:rFonts w:ascii="Times New Roman" w:hAnsi="Times New Roman" w:cs="Times New Roman"/>
          <w:sz w:val="24"/>
          <w:szCs w:val="24"/>
        </w:rPr>
        <w:t>потребителей</w:t>
      </w:r>
      <w:r>
        <w:rPr>
          <w:rFonts w:ascii="Times New Roman" w:hAnsi="Times New Roman" w:cs="Times New Roman"/>
          <w:sz w:val="24"/>
          <w:szCs w:val="24"/>
        </w:rPr>
        <w:t xml:space="preserve"> </w:t>
      </w:r>
      <w:r w:rsidRPr="006235EA">
        <w:rPr>
          <w:rFonts w:ascii="Times New Roman" w:hAnsi="Times New Roman" w:cs="Times New Roman"/>
          <w:sz w:val="24"/>
          <w:szCs w:val="24"/>
        </w:rPr>
        <w:t>или</w:t>
      </w:r>
      <w:r>
        <w:rPr>
          <w:rFonts w:ascii="Times New Roman" w:hAnsi="Times New Roman" w:cs="Times New Roman"/>
          <w:sz w:val="24"/>
          <w:szCs w:val="24"/>
        </w:rPr>
        <w:t xml:space="preserve"> </w:t>
      </w:r>
      <w:r w:rsidRPr="006235EA">
        <w:rPr>
          <w:rFonts w:ascii="Times New Roman" w:hAnsi="Times New Roman" w:cs="Times New Roman"/>
          <w:sz w:val="24"/>
          <w:szCs w:val="24"/>
        </w:rPr>
        <w:t>субъектов,</w:t>
      </w:r>
      <w:r>
        <w:rPr>
          <w:rFonts w:ascii="Times New Roman" w:hAnsi="Times New Roman" w:cs="Times New Roman"/>
          <w:sz w:val="24"/>
          <w:szCs w:val="24"/>
        </w:rPr>
        <w:t xml:space="preserve"> </w:t>
      </w:r>
      <w:r w:rsidRPr="006235EA">
        <w:rPr>
          <w:rFonts w:ascii="Times New Roman" w:hAnsi="Times New Roman" w:cs="Times New Roman"/>
          <w:sz w:val="24"/>
          <w:szCs w:val="24"/>
        </w:rPr>
        <w:t>являющихся</w:t>
      </w:r>
      <w:r>
        <w:rPr>
          <w:rFonts w:ascii="Times New Roman" w:hAnsi="Times New Roman" w:cs="Times New Roman"/>
          <w:sz w:val="24"/>
          <w:szCs w:val="24"/>
        </w:rPr>
        <w:t xml:space="preserve"> </w:t>
      </w:r>
      <w:r w:rsidRPr="006235EA">
        <w:rPr>
          <w:rFonts w:ascii="Times New Roman" w:hAnsi="Times New Roman" w:cs="Times New Roman"/>
          <w:sz w:val="24"/>
          <w:szCs w:val="24"/>
        </w:rPr>
        <w:t>объектами</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исследования.</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b/>
          <w:sz w:val="24"/>
          <w:szCs w:val="24"/>
        </w:rPr>
        <w:t>Выборка</w:t>
      </w:r>
      <w:r>
        <w:rPr>
          <w:rFonts w:ascii="Times New Roman" w:hAnsi="Times New Roman" w:cs="Times New Roman"/>
          <w:b/>
          <w:sz w:val="24"/>
          <w:szCs w:val="24"/>
        </w:rPr>
        <w:t xml:space="preserve"> </w:t>
      </w:r>
      <w:r w:rsidRPr="006235EA">
        <w:rPr>
          <w:rFonts w:ascii="Times New Roman" w:hAnsi="Times New Roman" w:cs="Times New Roman"/>
          <w:b/>
          <w:sz w:val="24"/>
          <w:szCs w:val="24"/>
        </w:rPr>
        <w:t>–</w:t>
      </w:r>
      <w:r>
        <w:rPr>
          <w:rFonts w:ascii="Times New Roman" w:hAnsi="Times New Roman" w:cs="Times New Roman"/>
          <w:sz w:val="24"/>
          <w:szCs w:val="24"/>
        </w:rPr>
        <w:t xml:space="preserve"> </w:t>
      </w:r>
      <w:r w:rsidRPr="006235EA">
        <w:rPr>
          <w:rFonts w:ascii="Times New Roman" w:hAnsi="Times New Roman" w:cs="Times New Roman"/>
          <w:sz w:val="24"/>
          <w:szCs w:val="24"/>
        </w:rPr>
        <w:t>это</w:t>
      </w:r>
      <w:r>
        <w:rPr>
          <w:rFonts w:ascii="Times New Roman" w:hAnsi="Times New Roman" w:cs="Times New Roman"/>
          <w:sz w:val="24"/>
          <w:szCs w:val="24"/>
        </w:rPr>
        <w:t xml:space="preserve"> </w:t>
      </w:r>
      <w:r w:rsidRPr="006235EA">
        <w:rPr>
          <w:rFonts w:ascii="Times New Roman" w:hAnsi="Times New Roman" w:cs="Times New Roman"/>
          <w:sz w:val="24"/>
          <w:szCs w:val="24"/>
        </w:rPr>
        <w:t>часть</w:t>
      </w:r>
      <w:r>
        <w:rPr>
          <w:rFonts w:ascii="Times New Roman" w:hAnsi="Times New Roman" w:cs="Times New Roman"/>
          <w:sz w:val="24"/>
          <w:szCs w:val="24"/>
        </w:rPr>
        <w:t xml:space="preserve"> </w:t>
      </w:r>
      <w:r w:rsidRPr="006235EA">
        <w:rPr>
          <w:rFonts w:ascii="Times New Roman" w:hAnsi="Times New Roman" w:cs="Times New Roman"/>
          <w:sz w:val="24"/>
          <w:szCs w:val="24"/>
        </w:rPr>
        <w:t>потребителей,</w:t>
      </w:r>
      <w:r>
        <w:rPr>
          <w:rFonts w:ascii="Times New Roman" w:hAnsi="Times New Roman" w:cs="Times New Roman"/>
          <w:sz w:val="24"/>
          <w:szCs w:val="24"/>
        </w:rPr>
        <w:t xml:space="preserve"> </w:t>
      </w:r>
      <w:r w:rsidRPr="006235EA">
        <w:rPr>
          <w:rFonts w:ascii="Times New Roman" w:hAnsi="Times New Roman" w:cs="Times New Roman"/>
          <w:sz w:val="24"/>
          <w:szCs w:val="24"/>
        </w:rPr>
        <w:t>которые</w:t>
      </w:r>
      <w:r>
        <w:rPr>
          <w:rFonts w:ascii="Times New Roman" w:hAnsi="Times New Roman" w:cs="Times New Roman"/>
          <w:sz w:val="24"/>
          <w:szCs w:val="24"/>
        </w:rPr>
        <w:t xml:space="preserve"> </w:t>
      </w:r>
      <w:r w:rsidRPr="006235EA">
        <w:rPr>
          <w:rFonts w:ascii="Times New Roman" w:hAnsi="Times New Roman" w:cs="Times New Roman"/>
          <w:sz w:val="24"/>
          <w:szCs w:val="24"/>
        </w:rPr>
        <w:t>будут</w:t>
      </w:r>
      <w:r>
        <w:rPr>
          <w:rFonts w:ascii="Times New Roman" w:hAnsi="Times New Roman" w:cs="Times New Roman"/>
          <w:sz w:val="24"/>
          <w:szCs w:val="24"/>
        </w:rPr>
        <w:t xml:space="preserve"> </w:t>
      </w:r>
      <w:r w:rsidRPr="006235EA">
        <w:rPr>
          <w:rFonts w:ascii="Times New Roman" w:hAnsi="Times New Roman" w:cs="Times New Roman"/>
          <w:sz w:val="24"/>
          <w:szCs w:val="24"/>
        </w:rPr>
        <w:t>представлять</w:t>
      </w:r>
      <w:r>
        <w:rPr>
          <w:rFonts w:ascii="Times New Roman" w:hAnsi="Times New Roman" w:cs="Times New Roman"/>
          <w:sz w:val="24"/>
          <w:szCs w:val="24"/>
        </w:rPr>
        <w:t xml:space="preserve"> </w:t>
      </w:r>
      <w:r w:rsidRPr="006235EA">
        <w:rPr>
          <w:rFonts w:ascii="Times New Roman" w:hAnsi="Times New Roman" w:cs="Times New Roman"/>
          <w:sz w:val="24"/>
          <w:szCs w:val="24"/>
        </w:rPr>
        <w:t>интересы</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вкусы</w:t>
      </w:r>
      <w:r>
        <w:rPr>
          <w:rFonts w:ascii="Times New Roman" w:hAnsi="Times New Roman" w:cs="Times New Roman"/>
          <w:sz w:val="24"/>
          <w:szCs w:val="24"/>
        </w:rPr>
        <w:t xml:space="preserve"> </w:t>
      </w:r>
      <w:r w:rsidRPr="006235EA">
        <w:rPr>
          <w:rFonts w:ascii="Times New Roman" w:hAnsi="Times New Roman" w:cs="Times New Roman"/>
          <w:sz w:val="24"/>
          <w:szCs w:val="24"/>
        </w:rPr>
        <w:t>всех</w:t>
      </w:r>
      <w:r>
        <w:rPr>
          <w:rFonts w:ascii="Times New Roman" w:hAnsi="Times New Roman" w:cs="Times New Roman"/>
          <w:sz w:val="24"/>
          <w:szCs w:val="24"/>
        </w:rPr>
        <w:t xml:space="preserve"> </w:t>
      </w:r>
      <w:r w:rsidRPr="006235EA">
        <w:rPr>
          <w:rFonts w:ascii="Times New Roman" w:hAnsi="Times New Roman" w:cs="Times New Roman"/>
          <w:sz w:val="24"/>
          <w:szCs w:val="24"/>
        </w:rPr>
        <w:t>потребителей</w:t>
      </w:r>
      <w:r>
        <w:rPr>
          <w:rFonts w:ascii="Times New Roman" w:hAnsi="Times New Roman" w:cs="Times New Roman"/>
          <w:sz w:val="24"/>
          <w:szCs w:val="24"/>
        </w:rPr>
        <w:t xml:space="preserve"> </w:t>
      </w:r>
      <w:r w:rsidRPr="006235EA">
        <w:rPr>
          <w:rFonts w:ascii="Times New Roman" w:hAnsi="Times New Roman" w:cs="Times New Roman"/>
          <w:sz w:val="24"/>
          <w:szCs w:val="24"/>
        </w:rPr>
        <w:t>генеральной</w:t>
      </w:r>
      <w:r>
        <w:rPr>
          <w:rFonts w:ascii="Times New Roman" w:hAnsi="Times New Roman" w:cs="Times New Roman"/>
          <w:sz w:val="24"/>
          <w:szCs w:val="24"/>
        </w:rPr>
        <w:t xml:space="preserve"> </w:t>
      </w:r>
      <w:r w:rsidRPr="006235EA">
        <w:rPr>
          <w:rFonts w:ascii="Times New Roman" w:hAnsi="Times New Roman" w:cs="Times New Roman"/>
          <w:sz w:val="24"/>
          <w:szCs w:val="24"/>
        </w:rPr>
        <w:t>совокупности</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sz w:val="24"/>
          <w:szCs w:val="24"/>
        </w:rPr>
        <w:t>Методы</w:t>
      </w:r>
      <w:r>
        <w:rPr>
          <w:rFonts w:ascii="Times New Roman" w:hAnsi="Times New Roman" w:cs="Times New Roman"/>
          <w:sz w:val="24"/>
          <w:szCs w:val="24"/>
        </w:rPr>
        <w:t xml:space="preserve"> </w:t>
      </w:r>
      <w:r w:rsidRPr="006235EA">
        <w:rPr>
          <w:rFonts w:ascii="Times New Roman" w:hAnsi="Times New Roman" w:cs="Times New Roman"/>
          <w:sz w:val="24"/>
          <w:szCs w:val="24"/>
        </w:rPr>
        <w:t>маркетинговых</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исследований</w:t>
      </w:r>
      <w:r>
        <w:rPr>
          <w:rFonts w:ascii="Times New Roman" w:hAnsi="Times New Roman" w:cs="Times New Roman"/>
          <w:sz w:val="24"/>
          <w:szCs w:val="24"/>
        </w:rPr>
        <w:t xml:space="preserve"> </w:t>
      </w:r>
      <w:r w:rsidRPr="006235EA">
        <w:rPr>
          <w:rFonts w:ascii="Times New Roman" w:hAnsi="Times New Roman" w:cs="Times New Roman"/>
          <w:sz w:val="24"/>
          <w:szCs w:val="24"/>
        </w:rPr>
        <w:t>в</w:t>
      </w:r>
      <w:r>
        <w:rPr>
          <w:rFonts w:ascii="Times New Roman" w:hAnsi="Times New Roman" w:cs="Times New Roman"/>
          <w:sz w:val="24"/>
          <w:szCs w:val="24"/>
        </w:rPr>
        <w:t xml:space="preserve"> </w:t>
      </w:r>
      <w:r w:rsidRPr="006235EA">
        <w:rPr>
          <w:rFonts w:ascii="Times New Roman" w:hAnsi="Times New Roman" w:cs="Times New Roman"/>
          <w:sz w:val="24"/>
          <w:szCs w:val="24"/>
        </w:rPr>
        <w:t>первую</w:t>
      </w:r>
      <w:r>
        <w:rPr>
          <w:rFonts w:ascii="Times New Roman" w:hAnsi="Times New Roman" w:cs="Times New Roman"/>
          <w:sz w:val="24"/>
          <w:szCs w:val="24"/>
        </w:rPr>
        <w:t xml:space="preserve"> </w:t>
      </w:r>
      <w:r w:rsidRPr="006235EA">
        <w:rPr>
          <w:rFonts w:ascii="Times New Roman" w:hAnsi="Times New Roman" w:cs="Times New Roman"/>
          <w:sz w:val="24"/>
          <w:szCs w:val="24"/>
        </w:rPr>
        <w:t>очередь</w:t>
      </w:r>
      <w:r>
        <w:rPr>
          <w:rFonts w:ascii="Times New Roman" w:hAnsi="Times New Roman" w:cs="Times New Roman"/>
          <w:sz w:val="24"/>
          <w:szCs w:val="24"/>
        </w:rPr>
        <w:t xml:space="preserve"> </w:t>
      </w:r>
      <w:r w:rsidRPr="006235EA">
        <w:rPr>
          <w:rFonts w:ascii="Times New Roman" w:hAnsi="Times New Roman" w:cs="Times New Roman"/>
          <w:sz w:val="24"/>
          <w:szCs w:val="24"/>
        </w:rPr>
        <w:t>делятся</w:t>
      </w:r>
      <w:r>
        <w:rPr>
          <w:rFonts w:ascii="Times New Roman" w:hAnsi="Times New Roman" w:cs="Times New Roman"/>
          <w:sz w:val="24"/>
          <w:szCs w:val="24"/>
        </w:rPr>
        <w:t xml:space="preserve"> </w:t>
      </w:r>
      <w:r w:rsidRPr="006235EA">
        <w:rPr>
          <w:rFonts w:ascii="Times New Roman" w:hAnsi="Times New Roman" w:cs="Times New Roman"/>
          <w:sz w:val="24"/>
          <w:szCs w:val="24"/>
        </w:rPr>
        <w:t>на</w:t>
      </w:r>
      <w:r>
        <w:rPr>
          <w:rFonts w:ascii="Times New Roman" w:hAnsi="Times New Roman" w:cs="Times New Roman"/>
          <w:sz w:val="24"/>
          <w:szCs w:val="24"/>
        </w:rPr>
        <w:t xml:space="preserve"> </w:t>
      </w:r>
      <w:r w:rsidRPr="006235EA">
        <w:rPr>
          <w:rFonts w:ascii="Times New Roman" w:hAnsi="Times New Roman" w:cs="Times New Roman"/>
          <w:sz w:val="24"/>
          <w:szCs w:val="24"/>
        </w:rPr>
        <w:t>методы</w:t>
      </w:r>
      <w:r>
        <w:rPr>
          <w:rFonts w:ascii="Times New Roman" w:hAnsi="Times New Roman" w:cs="Times New Roman"/>
          <w:sz w:val="24"/>
          <w:szCs w:val="24"/>
        </w:rPr>
        <w:t xml:space="preserve"> </w:t>
      </w:r>
      <w:r w:rsidRPr="006235EA">
        <w:rPr>
          <w:rFonts w:ascii="Times New Roman" w:hAnsi="Times New Roman" w:cs="Times New Roman"/>
          <w:sz w:val="24"/>
          <w:szCs w:val="24"/>
        </w:rPr>
        <w:t>сбора:</w:t>
      </w:r>
    </w:p>
    <w:p w:rsidR="006235EA" w:rsidRPr="006235EA" w:rsidRDefault="006235EA" w:rsidP="006235EA">
      <w:pPr>
        <w:numPr>
          <w:ilvl w:val="0"/>
          <w:numId w:val="18"/>
        </w:numPr>
        <w:tabs>
          <w:tab w:val="clear" w:pos="720"/>
          <w:tab w:val="num" w:pos="900"/>
        </w:tabs>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первичных</w:t>
      </w:r>
      <w:r>
        <w:rPr>
          <w:rFonts w:ascii="Times New Roman" w:hAnsi="Times New Roman" w:cs="Times New Roman"/>
          <w:sz w:val="24"/>
          <w:szCs w:val="24"/>
        </w:rPr>
        <w:t xml:space="preserve"> </w:t>
      </w:r>
      <w:r w:rsidRPr="006235EA">
        <w:rPr>
          <w:rFonts w:ascii="Times New Roman" w:hAnsi="Times New Roman" w:cs="Times New Roman"/>
          <w:sz w:val="24"/>
          <w:szCs w:val="24"/>
        </w:rPr>
        <w:t>и</w:t>
      </w:r>
    </w:p>
    <w:p w:rsidR="006235EA" w:rsidRPr="006235EA" w:rsidRDefault="006235EA" w:rsidP="006235EA">
      <w:pPr>
        <w:numPr>
          <w:ilvl w:val="0"/>
          <w:numId w:val="18"/>
        </w:numPr>
        <w:tabs>
          <w:tab w:val="clear" w:pos="720"/>
          <w:tab w:val="num" w:pos="900"/>
        </w:tabs>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вторичных</w:t>
      </w:r>
      <w:r>
        <w:rPr>
          <w:rFonts w:ascii="Times New Roman" w:hAnsi="Times New Roman" w:cs="Times New Roman"/>
          <w:sz w:val="24"/>
          <w:szCs w:val="24"/>
        </w:rPr>
        <w:t xml:space="preserve"> </w:t>
      </w:r>
      <w:r w:rsidRPr="006235EA">
        <w:rPr>
          <w:rFonts w:ascii="Times New Roman" w:hAnsi="Times New Roman" w:cs="Times New Roman"/>
          <w:sz w:val="24"/>
          <w:szCs w:val="24"/>
        </w:rPr>
        <w:t>данных.</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b/>
          <w:sz w:val="24"/>
          <w:szCs w:val="24"/>
        </w:rPr>
        <w:t>Вторичные</w:t>
      </w:r>
      <w:r>
        <w:rPr>
          <w:rFonts w:ascii="Times New Roman" w:hAnsi="Times New Roman" w:cs="Times New Roman"/>
          <w:b/>
          <w:sz w:val="24"/>
          <w:szCs w:val="24"/>
        </w:rPr>
        <w:t xml:space="preserve"> </w:t>
      </w:r>
      <w:r w:rsidRPr="006235EA">
        <w:rPr>
          <w:rFonts w:ascii="Times New Roman" w:hAnsi="Times New Roman" w:cs="Times New Roman"/>
          <w:b/>
          <w:sz w:val="24"/>
          <w:szCs w:val="24"/>
        </w:rPr>
        <w:t>данные</w:t>
      </w:r>
      <w:r>
        <w:rPr>
          <w:rFonts w:ascii="Times New Roman" w:hAnsi="Times New Roman" w:cs="Times New Roman"/>
          <w:sz w:val="24"/>
          <w:szCs w:val="24"/>
        </w:rPr>
        <w:t xml:space="preserve"> </w:t>
      </w:r>
      <w:r w:rsidRPr="006235EA">
        <w:rPr>
          <w:rFonts w:ascii="Times New Roman" w:hAnsi="Times New Roman" w:cs="Times New Roman"/>
          <w:sz w:val="24"/>
          <w:szCs w:val="24"/>
        </w:rPr>
        <w:t>–</w:t>
      </w:r>
      <w:r>
        <w:rPr>
          <w:rFonts w:ascii="Times New Roman" w:hAnsi="Times New Roman" w:cs="Times New Roman"/>
          <w:sz w:val="24"/>
          <w:szCs w:val="24"/>
        </w:rPr>
        <w:t xml:space="preserve"> </w:t>
      </w:r>
      <w:r w:rsidRPr="006235E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235EA">
        <w:rPr>
          <w:rFonts w:ascii="Times New Roman" w:hAnsi="Times New Roman" w:cs="Times New Roman"/>
          <w:sz w:val="24"/>
          <w:szCs w:val="24"/>
        </w:rPr>
        <w:t>собранная</w:t>
      </w:r>
      <w:r>
        <w:rPr>
          <w:rFonts w:ascii="Times New Roman" w:hAnsi="Times New Roman" w:cs="Times New Roman"/>
          <w:sz w:val="24"/>
          <w:szCs w:val="24"/>
        </w:rPr>
        <w:t xml:space="preserve"> </w:t>
      </w:r>
      <w:r w:rsidRPr="006235EA">
        <w:rPr>
          <w:rFonts w:ascii="Times New Roman" w:hAnsi="Times New Roman" w:cs="Times New Roman"/>
          <w:sz w:val="24"/>
          <w:szCs w:val="24"/>
        </w:rPr>
        <w:t>когда-либо</w:t>
      </w:r>
      <w:r>
        <w:rPr>
          <w:rFonts w:ascii="Times New Roman" w:hAnsi="Times New Roman" w:cs="Times New Roman"/>
          <w:sz w:val="24"/>
          <w:szCs w:val="24"/>
        </w:rPr>
        <w:t xml:space="preserve"> </w:t>
      </w:r>
      <w:r w:rsidRPr="006235EA">
        <w:rPr>
          <w:rFonts w:ascii="Times New Roman" w:hAnsi="Times New Roman" w:cs="Times New Roman"/>
          <w:sz w:val="24"/>
          <w:szCs w:val="24"/>
        </w:rPr>
        <w:t>для</w:t>
      </w:r>
      <w:r>
        <w:rPr>
          <w:rFonts w:ascii="Times New Roman" w:hAnsi="Times New Roman" w:cs="Times New Roman"/>
          <w:sz w:val="24"/>
          <w:szCs w:val="24"/>
        </w:rPr>
        <w:t xml:space="preserve"> </w:t>
      </w:r>
      <w:r w:rsidRPr="006235EA">
        <w:rPr>
          <w:rFonts w:ascii="Times New Roman" w:hAnsi="Times New Roman" w:cs="Times New Roman"/>
          <w:sz w:val="24"/>
          <w:szCs w:val="24"/>
        </w:rPr>
        <w:t>каких-либо</w:t>
      </w:r>
      <w:r>
        <w:rPr>
          <w:rFonts w:ascii="Times New Roman" w:hAnsi="Times New Roman" w:cs="Times New Roman"/>
          <w:sz w:val="24"/>
          <w:szCs w:val="24"/>
        </w:rPr>
        <w:t xml:space="preserve"> </w:t>
      </w:r>
      <w:r w:rsidRPr="006235EA">
        <w:rPr>
          <w:rFonts w:ascii="Times New Roman" w:hAnsi="Times New Roman" w:cs="Times New Roman"/>
          <w:sz w:val="24"/>
          <w:szCs w:val="24"/>
        </w:rPr>
        <w:t>целей,</w:t>
      </w:r>
      <w:r>
        <w:rPr>
          <w:rFonts w:ascii="Times New Roman" w:hAnsi="Times New Roman" w:cs="Times New Roman"/>
          <w:sz w:val="24"/>
          <w:szCs w:val="24"/>
        </w:rPr>
        <w:t xml:space="preserve"> </w:t>
      </w:r>
      <w:r w:rsidRPr="006235EA">
        <w:rPr>
          <w:rFonts w:ascii="Times New Roman" w:hAnsi="Times New Roman" w:cs="Times New Roman"/>
          <w:sz w:val="24"/>
          <w:szCs w:val="24"/>
        </w:rPr>
        <w:t>не</w:t>
      </w:r>
      <w:r>
        <w:rPr>
          <w:rFonts w:ascii="Times New Roman" w:hAnsi="Times New Roman" w:cs="Times New Roman"/>
          <w:sz w:val="24"/>
          <w:szCs w:val="24"/>
        </w:rPr>
        <w:t xml:space="preserve"> </w:t>
      </w:r>
      <w:r w:rsidRPr="006235EA">
        <w:rPr>
          <w:rFonts w:ascii="Times New Roman" w:hAnsi="Times New Roman" w:cs="Times New Roman"/>
          <w:sz w:val="24"/>
          <w:szCs w:val="24"/>
        </w:rPr>
        <w:t>связанных</w:t>
      </w:r>
      <w:r>
        <w:rPr>
          <w:rFonts w:ascii="Times New Roman" w:hAnsi="Times New Roman" w:cs="Times New Roman"/>
          <w:sz w:val="24"/>
          <w:szCs w:val="24"/>
        </w:rPr>
        <w:t xml:space="preserve"> </w:t>
      </w:r>
      <w:r w:rsidRPr="006235EA">
        <w:rPr>
          <w:rFonts w:ascii="Times New Roman" w:hAnsi="Times New Roman" w:cs="Times New Roman"/>
          <w:sz w:val="24"/>
          <w:szCs w:val="24"/>
        </w:rPr>
        <w:t>с</w:t>
      </w:r>
      <w:r>
        <w:rPr>
          <w:rFonts w:ascii="Times New Roman" w:hAnsi="Times New Roman" w:cs="Times New Roman"/>
          <w:sz w:val="24"/>
          <w:szCs w:val="24"/>
        </w:rPr>
        <w:t xml:space="preserve"> </w:t>
      </w:r>
      <w:r w:rsidRPr="006235EA">
        <w:rPr>
          <w:rFonts w:ascii="Times New Roman" w:hAnsi="Times New Roman" w:cs="Times New Roman"/>
          <w:sz w:val="24"/>
          <w:szCs w:val="24"/>
        </w:rPr>
        <w:t>текущей</w:t>
      </w:r>
      <w:r>
        <w:rPr>
          <w:rFonts w:ascii="Times New Roman" w:hAnsi="Times New Roman" w:cs="Times New Roman"/>
          <w:sz w:val="24"/>
          <w:szCs w:val="24"/>
        </w:rPr>
        <w:t xml:space="preserve"> </w:t>
      </w:r>
      <w:r w:rsidRPr="006235EA">
        <w:rPr>
          <w:rFonts w:ascii="Times New Roman" w:hAnsi="Times New Roman" w:cs="Times New Roman"/>
          <w:sz w:val="24"/>
          <w:szCs w:val="24"/>
        </w:rPr>
        <w:t>задачей.</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b/>
          <w:sz w:val="24"/>
          <w:szCs w:val="24"/>
        </w:rPr>
        <w:t>Первичные</w:t>
      </w:r>
      <w:r>
        <w:rPr>
          <w:rFonts w:ascii="Times New Roman" w:hAnsi="Times New Roman" w:cs="Times New Roman"/>
          <w:b/>
          <w:sz w:val="24"/>
          <w:szCs w:val="24"/>
        </w:rPr>
        <w:t xml:space="preserve"> </w:t>
      </w:r>
      <w:r w:rsidRPr="006235EA">
        <w:rPr>
          <w:rFonts w:ascii="Times New Roman" w:hAnsi="Times New Roman" w:cs="Times New Roman"/>
          <w:b/>
          <w:sz w:val="24"/>
          <w:szCs w:val="24"/>
        </w:rPr>
        <w:t>данные</w:t>
      </w:r>
      <w:r>
        <w:rPr>
          <w:rFonts w:ascii="Times New Roman" w:hAnsi="Times New Roman" w:cs="Times New Roman"/>
          <w:sz w:val="24"/>
          <w:szCs w:val="24"/>
        </w:rPr>
        <w:t xml:space="preserve"> </w:t>
      </w:r>
      <w:r w:rsidRPr="006235EA">
        <w:rPr>
          <w:rFonts w:ascii="Times New Roman" w:hAnsi="Times New Roman" w:cs="Times New Roman"/>
          <w:sz w:val="24"/>
          <w:szCs w:val="24"/>
        </w:rPr>
        <w:t>–</w:t>
      </w:r>
      <w:r>
        <w:rPr>
          <w:rFonts w:ascii="Times New Roman" w:hAnsi="Times New Roman" w:cs="Times New Roman"/>
          <w:sz w:val="24"/>
          <w:szCs w:val="24"/>
        </w:rPr>
        <w:t xml:space="preserve"> </w:t>
      </w:r>
      <w:r w:rsidRPr="006235EA">
        <w:rPr>
          <w:rFonts w:ascii="Times New Roman" w:hAnsi="Times New Roman" w:cs="Times New Roman"/>
          <w:sz w:val="24"/>
          <w:szCs w:val="24"/>
        </w:rPr>
        <w:t>информация,</w:t>
      </w:r>
      <w:r>
        <w:rPr>
          <w:rFonts w:ascii="Times New Roman" w:hAnsi="Times New Roman" w:cs="Times New Roman"/>
          <w:sz w:val="24"/>
          <w:szCs w:val="24"/>
        </w:rPr>
        <w:t xml:space="preserve"> </w:t>
      </w:r>
      <w:r w:rsidRPr="006235EA">
        <w:rPr>
          <w:rFonts w:ascii="Times New Roman" w:hAnsi="Times New Roman" w:cs="Times New Roman"/>
          <w:sz w:val="24"/>
          <w:szCs w:val="24"/>
        </w:rPr>
        <w:t>собранная</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исследователем</w:t>
      </w:r>
      <w:r>
        <w:rPr>
          <w:rFonts w:ascii="Times New Roman" w:hAnsi="Times New Roman" w:cs="Times New Roman"/>
          <w:sz w:val="24"/>
          <w:szCs w:val="24"/>
        </w:rPr>
        <w:t xml:space="preserve"> </w:t>
      </w:r>
      <w:r w:rsidRPr="006235EA">
        <w:rPr>
          <w:rFonts w:ascii="Times New Roman" w:hAnsi="Times New Roman" w:cs="Times New Roman"/>
          <w:sz w:val="24"/>
          <w:szCs w:val="24"/>
        </w:rPr>
        <w:t>специально</w:t>
      </w:r>
      <w:r>
        <w:rPr>
          <w:rFonts w:ascii="Times New Roman" w:hAnsi="Times New Roman" w:cs="Times New Roman"/>
          <w:sz w:val="24"/>
          <w:szCs w:val="24"/>
        </w:rPr>
        <w:t xml:space="preserve"> </w:t>
      </w:r>
      <w:r w:rsidRPr="006235EA">
        <w:rPr>
          <w:rFonts w:ascii="Times New Roman" w:hAnsi="Times New Roman" w:cs="Times New Roman"/>
          <w:sz w:val="24"/>
          <w:szCs w:val="24"/>
        </w:rPr>
        <w:t>для</w:t>
      </w:r>
      <w:r>
        <w:rPr>
          <w:rFonts w:ascii="Times New Roman" w:hAnsi="Times New Roman" w:cs="Times New Roman"/>
          <w:sz w:val="24"/>
          <w:szCs w:val="24"/>
        </w:rPr>
        <w:t xml:space="preserve"> </w:t>
      </w:r>
      <w:r w:rsidRPr="006235EA">
        <w:rPr>
          <w:rFonts w:ascii="Times New Roman" w:hAnsi="Times New Roman" w:cs="Times New Roman"/>
          <w:sz w:val="24"/>
          <w:szCs w:val="24"/>
        </w:rPr>
        <w:t>решения</w:t>
      </w:r>
      <w:r>
        <w:rPr>
          <w:rFonts w:ascii="Times New Roman" w:hAnsi="Times New Roman" w:cs="Times New Roman"/>
          <w:sz w:val="24"/>
          <w:szCs w:val="24"/>
        </w:rPr>
        <w:t xml:space="preserve"> </w:t>
      </w:r>
      <w:r w:rsidRPr="006235EA">
        <w:rPr>
          <w:rFonts w:ascii="Times New Roman" w:hAnsi="Times New Roman" w:cs="Times New Roman"/>
          <w:sz w:val="24"/>
          <w:szCs w:val="24"/>
        </w:rPr>
        <w:t>конкретной</w:t>
      </w:r>
      <w:r>
        <w:rPr>
          <w:rFonts w:ascii="Times New Roman" w:hAnsi="Times New Roman" w:cs="Times New Roman"/>
          <w:sz w:val="24"/>
          <w:szCs w:val="24"/>
        </w:rPr>
        <w:t xml:space="preserve"> </w:t>
      </w:r>
      <w:r w:rsidRPr="006235EA">
        <w:rPr>
          <w:rFonts w:ascii="Times New Roman" w:hAnsi="Times New Roman" w:cs="Times New Roman"/>
          <w:sz w:val="24"/>
          <w:szCs w:val="24"/>
        </w:rPr>
        <w:t>проблемы.</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sz w:val="24"/>
          <w:szCs w:val="24"/>
        </w:rPr>
        <w:t>Вторичные</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6235EA">
        <w:rPr>
          <w:rFonts w:ascii="Times New Roman" w:hAnsi="Times New Roman" w:cs="Times New Roman"/>
          <w:sz w:val="24"/>
          <w:szCs w:val="24"/>
        </w:rPr>
        <w:t>(</w:t>
      </w:r>
      <w:proofErr w:type="spellStart"/>
      <w:r w:rsidRPr="006235EA">
        <w:rPr>
          <w:rFonts w:ascii="Times New Roman" w:hAnsi="Times New Roman" w:cs="Times New Roman"/>
          <w:sz w:val="24"/>
          <w:szCs w:val="24"/>
        </w:rPr>
        <w:t>desk</w:t>
      </w:r>
      <w:proofErr w:type="spellEnd"/>
      <w:r>
        <w:rPr>
          <w:rFonts w:ascii="Times New Roman" w:hAnsi="Times New Roman" w:cs="Times New Roman"/>
          <w:sz w:val="24"/>
          <w:szCs w:val="24"/>
        </w:rPr>
        <w:t xml:space="preserve"> </w:t>
      </w:r>
      <w:proofErr w:type="spellStart"/>
      <w:r w:rsidRPr="006235EA">
        <w:rPr>
          <w:rFonts w:ascii="Times New Roman" w:hAnsi="Times New Roman" w:cs="Times New Roman"/>
          <w:sz w:val="24"/>
          <w:szCs w:val="24"/>
        </w:rPr>
        <w:t>research</w:t>
      </w:r>
      <w:proofErr w:type="spellEnd"/>
      <w:r w:rsidRPr="006235EA">
        <w:rPr>
          <w:rFonts w:ascii="Times New Roman" w:hAnsi="Times New Roman" w:cs="Times New Roman"/>
          <w:sz w:val="24"/>
          <w:szCs w:val="24"/>
        </w:rPr>
        <w:t>)</w:t>
      </w:r>
      <w:r>
        <w:rPr>
          <w:rFonts w:ascii="Times New Roman" w:hAnsi="Times New Roman" w:cs="Times New Roman"/>
          <w:sz w:val="24"/>
          <w:szCs w:val="24"/>
        </w:rPr>
        <w:t xml:space="preserve"> </w:t>
      </w:r>
      <w:r w:rsidRPr="006235EA">
        <w:rPr>
          <w:rFonts w:ascii="Times New Roman" w:hAnsi="Times New Roman" w:cs="Times New Roman"/>
          <w:sz w:val="24"/>
          <w:szCs w:val="24"/>
        </w:rPr>
        <w:t>как</w:t>
      </w:r>
      <w:r>
        <w:rPr>
          <w:rFonts w:ascii="Times New Roman" w:hAnsi="Times New Roman" w:cs="Times New Roman"/>
          <w:sz w:val="24"/>
          <w:szCs w:val="24"/>
        </w:rPr>
        <w:t xml:space="preserve"> </w:t>
      </w:r>
      <w:r w:rsidRPr="006235EA">
        <w:rPr>
          <w:rFonts w:ascii="Times New Roman" w:hAnsi="Times New Roman" w:cs="Times New Roman"/>
          <w:sz w:val="24"/>
          <w:szCs w:val="24"/>
        </w:rPr>
        <w:t>правило,</w:t>
      </w:r>
      <w:r>
        <w:rPr>
          <w:rFonts w:ascii="Times New Roman" w:hAnsi="Times New Roman" w:cs="Times New Roman"/>
          <w:sz w:val="24"/>
          <w:szCs w:val="24"/>
        </w:rPr>
        <w:t xml:space="preserve"> </w:t>
      </w:r>
      <w:r w:rsidRPr="006235EA">
        <w:rPr>
          <w:rFonts w:ascii="Times New Roman" w:hAnsi="Times New Roman" w:cs="Times New Roman"/>
          <w:sz w:val="24"/>
          <w:szCs w:val="24"/>
        </w:rPr>
        <w:t>базируются</w:t>
      </w:r>
      <w:r>
        <w:rPr>
          <w:rFonts w:ascii="Times New Roman" w:hAnsi="Times New Roman" w:cs="Times New Roman"/>
          <w:sz w:val="24"/>
          <w:szCs w:val="24"/>
        </w:rPr>
        <w:t xml:space="preserve"> </w:t>
      </w:r>
      <w:r w:rsidRPr="006235EA">
        <w:rPr>
          <w:rFonts w:ascii="Times New Roman" w:hAnsi="Times New Roman" w:cs="Times New Roman"/>
          <w:sz w:val="24"/>
          <w:szCs w:val="24"/>
        </w:rPr>
        <w:t>на</w:t>
      </w:r>
      <w:r>
        <w:rPr>
          <w:rFonts w:ascii="Times New Roman" w:hAnsi="Times New Roman" w:cs="Times New Roman"/>
          <w:sz w:val="24"/>
          <w:szCs w:val="24"/>
        </w:rPr>
        <w:t xml:space="preserve"> </w:t>
      </w:r>
      <w:r w:rsidRPr="006235EA">
        <w:rPr>
          <w:rFonts w:ascii="Times New Roman" w:hAnsi="Times New Roman" w:cs="Times New Roman"/>
          <w:sz w:val="24"/>
          <w:szCs w:val="24"/>
        </w:rPr>
        <w:t>уже</w:t>
      </w:r>
      <w:r>
        <w:rPr>
          <w:rFonts w:ascii="Times New Roman" w:hAnsi="Times New Roman" w:cs="Times New Roman"/>
          <w:sz w:val="24"/>
          <w:szCs w:val="24"/>
        </w:rPr>
        <w:t xml:space="preserve"> </w:t>
      </w:r>
      <w:r w:rsidRPr="006235EA">
        <w:rPr>
          <w:rFonts w:ascii="Times New Roman" w:hAnsi="Times New Roman" w:cs="Times New Roman"/>
          <w:sz w:val="24"/>
          <w:szCs w:val="24"/>
        </w:rPr>
        <w:t>имеющейся</w:t>
      </w:r>
      <w:r>
        <w:rPr>
          <w:rFonts w:ascii="Times New Roman" w:hAnsi="Times New Roman" w:cs="Times New Roman"/>
          <w:sz w:val="24"/>
          <w:szCs w:val="24"/>
        </w:rPr>
        <w:t xml:space="preserve"> </w:t>
      </w:r>
      <w:r w:rsidRPr="006235EA">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поэтому</w:t>
      </w:r>
      <w:r>
        <w:rPr>
          <w:rFonts w:ascii="Times New Roman" w:hAnsi="Times New Roman" w:cs="Times New Roman"/>
          <w:sz w:val="24"/>
          <w:szCs w:val="24"/>
        </w:rPr>
        <w:t xml:space="preserve"> </w:t>
      </w:r>
      <w:r w:rsidRPr="006235EA">
        <w:rPr>
          <w:rFonts w:ascii="Times New Roman" w:hAnsi="Times New Roman" w:cs="Times New Roman"/>
          <w:sz w:val="24"/>
          <w:szCs w:val="24"/>
        </w:rPr>
        <w:t>носят</w:t>
      </w:r>
      <w:r>
        <w:rPr>
          <w:rFonts w:ascii="Times New Roman" w:hAnsi="Times New Roman" w:cs="Times New Roman"/>
          <w:sz w:val="24"/>
          <w:szCs w:val="24"/>
        </w:rPr>
        <w:t xml:space="preserve"> </w:t>
      </w:r>
      <w:r w:rsidRPr="006235EA">
        <w:rPr>
          <w:rFonts w:ascii="Times New Roman" w:hAnsi="Times New Roman" w:cs="Times New Roman"/>
          <w:sz w:val="24"/>
          <w:szCs w:val="24"/>
        </w:rPr>
        <w:t>название</w:t>
      </w:r>
      <w:r>
        <w:rPr>
          <w:rFonts w:ascii="Times New Roman" w:hAnsi="Times New Roman" w:cs="Times New Roman"/>
          <w:sz w:val="24"/>
          <w:szCs w:val="24"/>
        </w:rPr>
        <w:t xml:space="preserve"> </w:t>
      </w:r>
      <w:r w:rsidRPr="006235EA">
        <w:rPr>
          <w:rFonts w:ascii="Times New Roman" w:hAnsi="Times New Roman" w:cs="Times New Roman"/>
          <w:sz w:val="24"/>
          <w:szCs w:val="24"/>
        </w:rPr>
        <w:t>кабинетных</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исследований.</w:t>
      </w:r>
      <w:r>
        <w:rPr>
          <w:rFonts w:ascii="Times New Roman" w:hAnsi="Times New Roman" w:cs="Times New Roman"/>
          <w:sz w:val="24"/>
          <w:szCs w:val="24"/>
        </w:rPr>
        <w:t xml:space="preserve"> </w:t>
      </w:r>
      <w:r w:rsidRPr="006235EA">
        <w:rPr>
          <w:rFonts w:ascii="Times New Roman" w:hAnsi="Times New Roman" w:cs="Times New Roman"/>
          <w:sz w:val="24"/>
          <w:szCs w:val="24"/>
        </w:rPr>
        <w:t>Вторичные</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6235EA">
        <w:rPr>
          <w:rFonts w:ascii="Times New Roman" w:hAnsi="Times New Roman" w:cs="Times New Roman"/>
          <w:sz w:val="24"/>
          <w:szCs w:val="24"/>
        </w:rPr>
        <w:t>по</w:t>
      </w:r>
      <w:r>
        <w:rPr>
          <w:rFonts w:ascii="Times New Roman" w:hAnsi="Times New Roman" w:cs="Times New Roman"/>
          <w:sz w:val="24"/>
          <w:szCs w:val="24"/>
        </w:rPr>
        <w:t xml:space="preserve"> </w:t>
      </w:r>
      <w:r w:rsidRPr="006235EA">
        <w:rPr>
          <w:rFonts w:ascii="Times New Roman" w:hAnsi="Times New Roman" w:cs="Times New Roman"/>
          <w:sz w:val="24"/>
          <w:szCs w:val="24"/>
        </w:rPr>
        <w:t>своему</w:t>
      </w:r>
      <w:r>
        <w:rPr>
          <w:rFonts w:ascii="Times New Roman" w:hAnsi="Times New Roman" w:cs="Times New Roman"/>
          <w:sz w:val="24"/>
          <w:szCs w:val="24"/>
        </w:rPr>
        <w:t xml:space="preserve"> </w:t>
      </w:r>
      <w:r w:rsidRPr="006235EA">
        <w:rPr>
          <w:rFonts w:ascii="Times New Roman" w:hAnsi="Times New Roman" w:cs="Times New Roman"/>
          <w:sz w:val="24"/>
          <w:szCs w:val="24"/>
        </w:rPr>
        <w:t>содержанию</w:t>
      </w:r>
      <w:r>
        <w:rPr>
          <w:rFonts w:ascii="Times New Roman" w:hAnsi="Times New Roman" w:cs="Times New Roman"/>
          <w:sz w:val="24"/>
          <w:szCs w:val="24"/>
        </w:rPr>
        <w:t xml:space="preserve"> </w:t>
      </w:r>
      <w:r w:rsidRPr="006235EA">
        <w:rPr>
          <w:rFonts w:ascii="Times New Roman" w:hAnsi="Times New Roman" w:cs="Times New Roman"/>
          <w:sz w:val="24"/>
          <w:szCs w:val="24"/>
        </w:rPr>
        <w:t>–</w:t>
      </w:r>
      <w:r>
        <w:rPr>
          <w:rFonts w:ascii="Times New Roman" w:hAnsi="Times New Roman" w:cs="Times New Roman"/>
          <w:sz w:val="24"/>
          <w:szCs w:val="24"/>
        </w:rPr>
        <w:t xml:space="preserve"> </w:t>
      </w:r>
      <w:r w:rsidRPr="006235EA">
        <w:rPr>
          <w:rFonts w:ascii="Times New Roman" w:hAnsi="Times New Roman" w:cs="Times New Roman"/>
          <w:sz w:val="24"/>
          <w:szCs w:val="24"/>
        </w:rPr>
        <w:t>это</w:t>
      </w:r>
      <w:r>
        <w:rPr>
          <w:rFonts w:ascii="Times New Roman" w:hAnsi="Times New Roman" w:cs="Times New Roman"/>
          <w:sz w:val="24"/>
          <w:szCs w:val="24"/>
        </w:rPr>
        <w:t xml:space="preserve"> </w:t>
      </w:r>
      <w:r w:rsidRPr="006235EA">
        <w:rPr>
          <w:rFonts w:ascii="Times New Roman" w:hAnsi="Times New Roman" w:cs="Times New Roman"/>
          <w:sz w:val="24"/>
          <w:szCs w:val="24"/>
        </w:rPr>
        <w:t>анализ</w:t>
      </w:r>
      <w:r>
        <w:rPr>
          <w:rFonts w:ascii="Times New Roman" w:hAnsi="Times New Roman" w:cs="Times New Roman"/>
          <w:sz w:val="24"/>
          <w:szCs w:val="24"/>
        </w:rPr>
        <w:t xml:space="preserve"> </w:t>
      </w:r>
      <w:r w:rsidRPr="006235EA">
        <w:rPr>
          <w:rFonts w:ascii="Times New Roman" w:hAnsi="Times New Roman" w:cs="Times New Roman"/>
          <w:sz w:val="24"/>
          <w:szCs w:val="24"/>
        </w:rPr>
        <w:t>имеющихся</w:t>
      </w:r>
      <w:r>
        <w:rPr>
          <w:rFonts w:ascii="Times New Roman" w:hAnsi="Times New Roman" w:cs="Times New Roman"/>
          <w:sz w:val="24"/>
          <w:szCs w:val="24"/>
        </w:rPr>
        <w:t xml:space="preserve"> </w:t>
      </w:r>
      <w:r w:rsidRPr="006235EA">
        <w:rPr>
          <w:rFonts w:ascii="Times New Roman" w:hAnsi="Times New Roman" w:cs="Times New Roman"/>
          <w:sz w:val="24"/>
          <w:szCs w:val="24"/>
        </w:rPr>
        <w:t>источников</w:t>
      </w:r>
      <w:r>
        <w:rPr>
          <w:rFonts w:ascii="Times New Roman" w:hAnsi="Times New Roman" w:cs="Times New Roman"/>
          <w:sz w:val="24"/>
          <w:szCs w:val="24"/>
        </w:rPr>
        <w:t xml:space="preserve"> </w:t>
      </w:r>
      <w:r w:rsidRPr="006235EA">
        <w:rPr>
          <w:rFonts w:ascii="Times New Roman" w:hAnsi="Times New Roman" w:cs="Times New Roman"/>
          <w:sz w:val="24"/>
          <w:szCs w:val="24"/>
        </w:rPr>
        <w:t>об</w:t>
      </w:r>
      <w:r>
        <w:rPr>
          <w:rFonts w:ascii="Times New Roman" w:hAnsi="Times New Roman" w:cs="Times New Roman"/>
          <w:sz w:val="24"/>
          <w:szCs w:val="24"/>
        </w:rPr>
        <w:t xml:space="preserve"> </w:t>
      </w:r>
      <w:r w:rsidRPr="006235EA">
        <w:rPr>
          <w:rFonts w:ascii="Times New Roman" w:hAnsi="Times New Roman" w:cs="Times New Roman"/>
          <w:sz w:val="24"/>
          <w:szCs w:val="24"/>
        </w:rPr>
        <w:t>изучаемой,</w:t>
      </w:r>
      <w:r>
        <w:rPr>
          <w:rFonts w:ascii="Times New Roman" w:hAnsi="Times New Roman" w:cs="Times New Roman"/>
          <w:sz w:val="24"/>
          <w:szCs w:val="24"/>
        </w:rPr>
        <w:t xml:space="preserve"> </w:t>
      </w:r>
      <w:r w:rsidRPr="006235EA">
        <w:rPr>
          <w:rFonts w:ascii="Times New Roman" w:hAnsi="Times New Roman" w:cs="Times New Roman"/>
          <w:sz w:val="24"/>
          <w:szCs w:val="24"/>
        </w:rPr>
        <w:t>исследуемой</w:t>
      </w:r>
      <w:r>
        <w:rPr>
          <w:rFonts w:ascii="Times New Roman" w:hAnsi="Times New Roman" w:cs="Times New Roman"/>
          <w:sz w:val="24"/>
          <w:szCs w:val="24"/>
        </w:rPr>
        <w:t xml:space="preserve"> </w:t>
      </w:r>
      <w:r w:rsidRPr="006235EA">
        <w:rPr>
          <w:rFonts w:ascii="Times New Roman" w:hAnsi="Times New Roman" w:cs="Times New Roman"/>
          <w:sz w:val="24"/>
          <w:szCs w:val="24"/>
        </w:rPr>
        <w:t>проблеме</w:t>
      </w:r>
      <w:r>
        <w:rPr>
          <w:rFonts w:ascii="Times New Roman" w:hAnsi="Times New Roman" w:cs="Times New Roman"/>
          <w:sz w:val="24"/>
          <w:szCs w:val="24"/>
        </w:rPr>
        <w:t xml:space="preserve"> </w:t>
      </w:r>
      <w:r w:rsidRPr="006235EA">
        <w:rPr>
          <w:rFonts w:ascii="Times New Roman" w:hAnsi="Times New Roman" w:cs="Times New Roman"/>
          <w:sz w:val="24"/>
          <w:szCs w:val="24"/>
        </w:rPr>
        <w:t>в</w:t>
      </w:r>
      <w:r>
        <w:rPr>
          <w:rFonts w:ascii="Times New Roman" w:hAnsi="Times New Roman" w:cs="Times New Roman"/>
          <w:sz w:val="24"/>
          <w:szCs w:val="24"/>
        </w:rPr>
        <w:t xml:space="preserve"> </w:t>
      </w:r>
      <w:r w:rsidRPr="006235EA">
        <w:rPr>
          <w:rFonts w:ascii="Times New Roman" w:hAnsi="Times New Roman" w:cs="Times New Roman"/>
          <w:sz w:val="24"/>
          <w:szCs w:val="24"/>
        </w:rPr>
        <w:t>системе</w:t>
      </w:r>
      <w:r>
        <w:rPr>
          <w:rFonts w:ascii="Times New Roman" w:hAnsi="Times New Roman" w:cs="Times New Roman"/>
          <w:sz w:val="24"/>
          <w:szCs w:val="24"/>
        </w:rPr>
        <w:t xml:space="preserve"> </w:t>
      </w:r>
      <w:r w:rsidRPr="006235EA">
        <w:rPr>
          <w:rFonts w:ascii="Times New Roman" w:hAnsi="Times New Roman" w:cs="Times New Roman"/>
          <w:sz w:val="24"/>
          <w:szCs w:val="24"/>
        </w:rPr>
        <w:t>маркетинга.</w:t>
      </w:r>
      <w:r>
        <w:rPr>
          <w:rFonts w:ascii="Times New Roman" w:hAnsi="Times New Roman" w:cs="Times New Roman"/>
          <w:sz w:val="24"/>
          <w:szCs w:val="24"/>
        </w:rPr>
        <w:t xml:space="preserve"> </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sz w:val="24"/>
          <w:szCs w:val="24"/>
        </w:rPr>
        <w:t>По</w:t>
      </w:r>
      <w:r>
        <w:rPr>
          <w:rFonts w:ascii="Times New Roman" w:hAnsi="Times New Roman" w:cs="Times New Roman"/>
          <w:sz w:val="24"/>
          <w:szCs w:val="24"/>
        </w:rPr>
        <w:t xml:space="preserve"> </w:t>
      </w:r>
      <w:r w:rsidRPr="006235EA">
        <w:rPr>
          <w:rFonts w:ascii="Times New Roman" w:hAnsi="Times New Roman" w:cs="Times New Roman"/>
          <w:sz w:val="24"/>
          <w:szCs w:val="24"/>
        </w:rPr>
        <w:t>отношению</w:t>
      </w:r>
      <w:r>
        <w:rPr>
          <w:rFonts w:ascii="Times New Roman" w:hAnsi="Times New Roman" w:cs="Times New Roman"/>
          <w:sz w:val="24"/>
          <w:szCs w:val="24"/>
        </w:rPr>
        <w:t xml:space="preserve"> </w:t>
      </w:r>
      <w:r w:rsidRPr="006235EA">
        <w:rPr>
          <w:rFonts w:ascii="Times New Roman" w:hAnsi="Times New Roman" w:cs="Times New Roman"/>
          <w:sz w:val="24"/>
          <w:szCs w:val="24"/>
        </w:rPr>
        <w:t>к</w:t>
      </w:r>
      <w:r>
        <w:rPr>
          <w:rFonts w:ascii="Times New Roman" w:hAnsi="Times New Roman" w:cs="Times New Roman"/>
          <w:sz w:val="24"/>
          <w:szCs w:val="24"/>
        </w:rPr>
        <w:t xml:space="preserve"> </w:t>
      </w:r>
      <w:r w:rsidRPr="006235EA">
        <w:rPr>
          <w:rFonts w:ascii="Times New Roman" w:hAnsi="Times New Roman" w:cs="Times New Roman"/>
          <w:sz w:val="24"/>
          <w:szCs w:val="24"/>
        </w:rPr>
        <w:t>фирме</w:t>
      </w:r>
      <w:r>
        <w:rPr>
          <w:rFonts w:ascii="Times New Roman" w:hAnsi="Times New Roman" w:cs="Times New Roman"/>
          <w:sz w:val="24"/>
          <w:szCs w:val="24"/>
        </w:rPr>
        <w:t xml:space="preserve"> </w:t>
      </w:r>
      <w:r w:rsidRPr="006235EA">
        <w:rPr>
          <w:rFonts w:ascii="Times New Roman" w:hAnsi="Times New Roman" w:cs="Times New Roman"/>
          <w:sz w:val="24"/>
          <w:szCs w:val="24"/>
        </w:rPr>
        <w:t>различают</w:t>
      </w:r>
      <w:r>
        <w:rPr>
          <w:rFonts w:ascii="Times New Roman" w:hAnsi="Times New Roman" w:cs="Times New Roman"/>
          <w:sz w:val="24"/>
          <w:szCs w:val="24"/>
        </w:rPr>
        <w:t xml:space="preserve"> </w:t>
      </w:r>
      <w:r w:rsidRPr="006235EA">
        <w:rPr>
          <w:rFonts w:ascii="Times New Roman" w:hAnsi="Times New Roman" w:cs="Times New Roman"/>
          <w:sz w:val="24"/>
          <w:szCs w:val="24"/>
        </w:rPr>
        <w:t>внешние</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внутренние</w:t>
      </w:r>
      <w:r>
        <w:rPr>
          <w:rFonts w:ascii="Times New Roman" w:hAnsi="Times New Roman" w:cs="Times New Roman"/>
          <w:sz w:val="24"/>
          <w:szCs w:val="24"/>
        </w:rPr>
        <w:t xml:space="preserve"> </w:t>
      </w:r>
      <w:r w:rsidRPr="006235EA">
        <w:rPr>
          <w:rFonts w:ascii="Times New Roman" w:hAnsi="Times New Roman" w:cs="Times New Roman"/>
          <w:sz w:val="24"/>
          <w:szCs w:val="24"/>
        </w:rPr>
        <w:t>источники</w:t>
      </w:r>
      <w:r>
        <w:rPr>
          <w:rFonts w:ascii="Times New Roman" w:hAnsi="Times New Roman" w:cs="Times New Roman"/>
          <w:sz w:val="24"/>
          <w:szCs w:val="24"/>
        </w:rPr>
        <w:t xml:space="preserve"> </w:t>
      </w:r>
      <w:r w:rsidRPr="006235EA">
        <w:rPr>
          <w:rFonts w:ascii="Times New Roman" w:hAnsi="Times New Roman" w:cs="Times New Roman"/>
          <w:sz w:val="24"/>
          <w:szCs w:val="24"/>
        </w:rPr>
        <w:t>для</w:t>
      </w:r>
      <w:r>
        <w:rPr>
          <w:rFonts w:ascii="Times New Roman" w:hAnsi="Times New Roman" w:cs="Times New Roman"/>
          <w:sz w:val="24"/>
          <w:szCs w:val="24"/>
        </w:rPr>
        <w:t xml:space="preserve"> </w:t>
      </w:r>
      <w:r w:rsidRPr="006235EA">
        <w:rPr>
          <w:rFonts w:ascii="Times New Roman" w:hAnsi="Times New Roman" w:cs="Times New Roman"/>
          <w:sz w:val="24"/>
          <w:szCs w:val="24"/>
        </w:rPr>
        <w:t>вторичных</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исследований</w:t>
      </w:r>
    </w:p>
    <w:p w:rsidR="006235EA" w:rsidRPr="006235EA" w:rsidRDefault="006235EA" w:rsidP="006235EA">
      <w:pPr>
        <w:spacing w:after="0" w:line="240" w:lineRule="auto"/>
        <w:ind w:firstLine="709"/>
        <w:jc w:val="both"/>
        <w:rPr>
          <w:rFonts w:ascii="Times New Roman" w:hAnsi="Times New Roman" w:cs="Times New Roman"/>
          <w:sz w:val="24"/>
          <w:szCs w:val="24"/>
        </w:rPr>
      </w:pP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sz w:val="24"/>
          <w:szCs w:val="24"/>
        </w:rPr>
        <w:t>В</w:t>
      </w:r>
      <w:r>
        <w:rPr>
          <w:rFonts w:ascii="Times New Roman" w:hAnsi="Times New Roman" w:cs="Times New Roman"/>
          <w:sz w:val="24"/>
          <w:szCs w:val="24"/>
        </w:rPr>
        <w:t xml:space="preserve"> </w:t>
      </w:r>
      <w:r w:rsidRPr="006235EA">
        <w:rPr>
          <w:rFonts w:ascii="Times New Roman" w:hAnsi="Times New Roman" w:cs="Times New Roman"/>
          <w:sz w:val="24"/>
          <w:szCs w:val="24"/>
        </w:rPr>
        <w:t>качестве</w:t>
      </w:r>
      <w:r>
        <w:rPr>
          <w:rFonts w:ascii="Times New Roman" w:hAnsi="Times New Roman" w:cs="Times New Roman"/>
          <w:sz w:val="24"/>
          <w:szCs w:val="24"/>
        </w:rPr>
        <w:t xml:space="preserve"> </w:t>
      </w:r>
      <w:r w:rsidRPr="006235EA">
        <w:rPr>
          <w:rFonts w:ascii="Times New Roman" w:hAnsi="Times New Roman" w:cs="Times New Roman"/>
          <w:sz w:val="24"/>
          <w:szCs w:val="24"/>
        </w:rPr>
        <w:t>внутренних</w:t>
      </w:r>
      <w:r>
        <w:rPr>
          <w:rFonts w:ascii="Times New Roman" w:hAnsi="Times New Roman" w:cs="Times New Roman"/>
          <w:sz w:val="24"/>
          <w:szCs w:val="24"/>
        </w:rPr>
        <w:t xml:space="preserve"> </w:t>
      </w:r>
      <w:r w:rsidRPr="006235EA">
        <w:rPr>
          <w:rFonts w:ascii="Times New Roman" w:hAnsi="Times New Roman" w:cs="Times New Roman"/>
          <w:sz w:val="24"/>
          <w:szCs w:val="24"/>
        </w:rPr>
        <w:t>источников</w:t>
      </w:r>
      <w:r>
        <w:rPr>
          <w:rFonts w:ascii="Times New Roman" w:hAnsi="Times New Roman" w:cs="Times New Roman"/>
          <w:sz w:val="24"/>
          <w:szCs w:val="24"/>
        </w:rPr>
        <w:t xml:space="preserve"> </w:t>
      </w:r>
      <w:r w:rsidRPr="006235EA">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6235EA">
        <w:rPr>
          <w:rFonts w:ascii="Times New Roman" w:hAnsi="Times New Roman" w:cs="Times New Roman"/>
          <w:sz w:val="24"/>
          <w:szCs w:val="24"/>
        </w:rPr>
        <w:t>используются:</w:t>
      </w:r>
    </w:p>
    <w:p w:rsidR="006235EA" w:rsidRPr="006235EA" w:rsidRDefault="006235EA" w:rsidP="006235EA">
      <w:pPr>
        <w:numPr>
          <w:ilvl w:val="0"/>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маркетинговая</w:t>
      </w:r>
      <w:r>
        <w:rPr>
          <w:rFonts w:ascii="Times New Roman" w:hAnsi="Times New Roman" w:cs="Times New Roman"/>
          <w:sz w:val="24"/>
          <w:szCs w:val="24"/>
        </w:rPr>
        <w:t xml:space="preserve"> </w:t>
      </w:r>
      <w:r w:rsidRPr="006235EA">
        <w:rPr>
          <w:rFonts w:ascii="Times New Roman" w:hAnsi="Times New Roman" w:cs="Times New Roman"/>
          <w:sz w:val="24"/>
          <w:szCs w:val="24"/>
        </w:rPr>
        <w:t>статистика</w:t>
      </w:r>
      <w:r>
        <w:rPr>
          <w:rFonts w:ascii="Times New Roman" w:hAnsi="Times New Roman" w:cs="Times New Roman"/>
          <w:sz w:val="24"/>
          <w:szCs w:val="24"/>
        </w:rPr>
        <w:t xml:space="preserve"> </w:t>
      </w:r>
      <w:r w:rsidRPr="006235EA">
        <w:rPr>
          <w:rFonts w:ascii="Times New Roman" w:hAnsi="Times New Roman" w:cs="Times New Roman"/>
          <w:sz w:val="24"/>
          <w:szCs w:val="24"/>
        </w:rPr>
        <w:t>фирмы:</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характеристика</w:t>
      </w:r>
      <w:r>
        <w:rPr>
          <w:rFonts w:ascii="Times New Roman" w:hAnsi="Times New Roman" w:cs="Times New Roman"/>
          <w:sz w:val="24"/>
          <w:szCs w:val="24"/>
        </w:rPr>
        <w:t xml:space="preserve"> </w:t>
      </w:r>
      <w:r w:rsidRPr="006235EA">
        <w:rPr>
          <w:rFonts w:ascii="Times New Roman" w:hAnsi="Times New Roman" w:cs="Times New Roman"/>
          <w:sz w:val="24"/>
          <w:szCs w:val="24"/>
        </w:rPr>
        <w:t>товарооборота,</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объем</w:t>
      </w:r>
      <w:r>
        <w:rPr>
          <w:rFonts w:ascii="Times New Roman" w:hAnsi="Times New Roman" w:cs="Times New Roman"/>
          <w:sz w:val="24"/>
          <w:szCs w:val="24"/>
        </w:rPr>
        <w:t xml:space="preserve"> </w:t>
      </w:r>
      <w:r w:rsidRPr="006235EA">
        <w:rPr>
          <w:rFonts w:ascii="Times New Roman" w:hAnsi="Times New Roman" w:cs="Times New Roman"/>
          <w:sz w:val="24"/>
          <w:szCs w:val="24"/>
        </w:rPr>
        <w:t>сбыта,</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объем</w:t>
      </w:r>
      <w:r>
        <w:rPr>
          <w:rFonts w:ascii="Times New Roman" w:hAnsi="Times New Roman" w:cs="Times New Roman"/>
          <w:sz w:val="24"/>
          <w:szCs w:val="24"/>
        </w:rPr>
        <w:t xml:space="preserve"> </w:t>
      </w:r>
      <w:r w:rsidRPr="006235EA">
        <w:rPr>
          <w:rFonts w:ascii="Times New Roman" w:hAnsi="Times New Roman" w:cs="Times New Roman"/>
          <w:sz w:val="24"/>
          <w:szCs w:val="24"/>
        </w:rPr>
        <w:t>распродаж,</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импорт,</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экспорт,</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рекламации;</w:t>
      </w:r>
    </w:p>
    <w:p w:rsidR="006235EA" w:rsidRPr="006235EA" w:rsidRDefault="006235EA" w:rsidP="006235EA">
      <w:pPr>
        <w:numPr>
          <w:ilvl w:val="0"/>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данные</w:t>
      </w:r>
      <w:r>
        <w:rPr>
          <w:rFonts w:ascii="Times New Roman" w:hAnsi="Times New Roman" w:cs="Times New Roman"/>
          <w:sz w:val="24"/>
          <w:szCs w:val="24"/>
        </w:rPr>
        <w:t xml:space="preserve"> </w:t>
      </w:r>
      <w:r w:rsidRPr="006235EA">
        <w:rPr>
          <w:rFonts w:ascii="Times New Roman" w:hAnsi="Times New Roman" w:cs="Times New Roman"/>
          <w:sz w:val="24"/>
          <w:szCs w:val="24"/>
        </w:rPr>
        <w:t>о</w:t>
      </w:r>
      <w:r>
        <w:rPr>
          <w:rFonts w:ascii="Times New Roman" w:hAnsi="Times New Roman" w:cs="Times New Roman"/>
          <w:sz w:val="24"/>
          <w:szCs w:val="24"/>
        </w:rPr>
        <w:t xml:space="preserve"> </w:t>
      </w:r>
      <w:r w:rsidRPr="006235EA">
        <w:rPr>
          <w:rFonts w:ascii="Times New Roman" w:hAnsi="Times New Roman" w:cs="Times New Roman"/>
          <w:sz w:val="24"/>
          <w:szCs w:val="24"/>
        </w:rPr>
        <w:t>маркетинговых</w:t>
      </w:r>
      <w:r>
        <w:rPr>
          <w:rFonts w:ascii="Times New Roman" w:hAnsi="Times New Roman" w:cs="Times New Roman"/>
          <w:sz w:val="24"/>
          <w:szCs w:val="24"/>
        </w:rPr>
        <w:t xml:space="preserve"> </w:t>
      </w:r>
      <w:r w:rsidRPr="006235EA">
        <w:rPr>
          <w:rFonts w:ascii="Times New Roman" w:hAnsi="Times New Roman" w:cs="Times New Roman"/>
          <w:sz w:val="24"/>
          <w:szCs w:val="24"/>
        </w:rPr>
        <w:t>затратах:</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по</w:t>
      </w:r>
      <w:r>
        <w:rPr>
          <w:rFonts w:ascii="Times New Roman" w:hAnsi="Times New Roman" w:cs="Times New Roman"/>
          <w:sz w:val="24"/>
          <w:szCs w:val="24"/>
        </w:rPr>
        <w:t xml:space="preserve"> </w:t>
      </w:r>
      <w:r w:rsidRPr="006235EA">
        <w:rPr>
          <w:rFonts w:ascii="Times New Roman" w:hAnsi="Times New Roman" w:cs="Times New Roman"/>
          <w:sz w:val="24"/>
          <w:szCs w:val="24"/>
        </w:rPr>
        <w:t>продукту,</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рекламе,</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продвижению,</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сбыта,</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коммуникациям;</w:t>
      </w:r>
    </w:p>
    <w:p w:rsidR="006235EA" w:rsidRPr="006235EA" w:rsidRDefault="006235EA" w:rsidP="006235EA">
      <w:pPr>
        <w:numPr>
          <w:ilvl w:val="0"/>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прочие</w:t>
      </w:r>
      <w:r>
        <w:rPr>
          <w:rFonts w:ascii="Times New Roman" w:hAnsi="Times New Roman" w:cs="Times New Roman"/>
          <w:sz w:val="24"/>
          <w:szCs w:val="24"/>
        </w:rPr>
        <w:t xml:space="preserve"> </w:t>
      </w:r>
      <w:r w:rsidRPr="006235EA">
        <w:rPr>
          <w:rFonts w:ascii="Times New Roman" w:hAnsi="Times New Roman" w:cs="Times New Roman"/>
          <w:sz w:val="24"/>
          <w:szCs w:val="24"/>
        </w:rPr>
        <w:t>данные:</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о</w:t>
      </w:r>
      <w:r>
        <w:rPr>
          <w:rFonts w:ascii="Times New Roman" w:hAnsi="Times New Roman" w:cs="Times New Roman"/>
          <w:sz w:val="24"/>
          <w:szCs w:val="24"/>
        </w:rPr>
        <w:t xml:space="preserve"> </w:t>
      </w:r>
      <w:r w:rsidRPr="006235EA">
        <w:rPr>
          <w:rFonts w:ascii="Times New Roman" w:hAnsi="Times New Roman" w:cs="Times New Roman"/>
          <w:sz w:val="24"/>
          <w:szCs w:val="24"/>
        </w:rPr>
        <w:t>производительности</w:t>
      </w:r>
      <w:r>
        <w:rPr>
          <w:rFonts w:ascii="Times New Roman" w:hAnsi="Times New Roman" w:cs="Times New Roman"/>
          <w:sz w:val="24"/>
          <w:szCs w:val="24"/>
        </w:rPr>
        <w:t xml:space="preserve"> </w:t>
      </w:r>
      <w:r w:rsidRPr="006235EA">
        <w:rPr>
          <w:rFonts w:ascii="Times New Roman" w:hAnsi="Times New Roman" w:cs="Times New Roman"/>
          <w:sz w:val="24"/>
          <w:szCs w:val="24"/>
        </w:rPr>
        <w:t>установок,</w:t>
      </w:r>
      <w:r>
        <w:rPr>
          <w:rFonts w:ascii="Times New Roman" w:hAnsi="Times New Roman" w:cs="Times New Roman"/>
          <w:sz w:val="24"/>
          <w:szCs w:val="24"/>
        </w:rPr>
        <w:t xml:space="preserve"> </w:t>
      </w:r>
      <w:r w:rsidRPr="006235EA">
        <w:rPr>
          <w:rFonts w:ascii="Times New Roman" w:hAnsi="Times New Roman" w:cs="Times New Roman"/>
          <w:sz w:val="24"/>
          <w:szCs w:val="24"/>
        </w:rPr>
        <w:t>оборудования,</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прайс-листы</w:t>
      </w:r>
      <w:r>
        <w:rPr>
          <w:rFonts w:ascii="Times New Roman" w:hAnsi="Times New Roman" w:cs="Times New Roman"/>
          <w:sz w:val="24"/>
          <w:szCs w:val="24"/>
        </w:rPr>
        <w:t xml:space="preserve"> </w:t>
      </w:r>
      <w:r w:rsidRPr="006235EA">
        <w:rPr>
          <w:rFonts w:ascii="Times New Roman" w:hAnsi="Times New Roman" w:cs="Times New Roman"/>
          <w:sz w:val="24"/>
          <w:szCs w:val="24"/>
        </w:rPr>
        <w:t>на</w:t>
      </w:r>
      <w:r>
        <w:rPr>
          <w:rFonts w:ascii="Times New Roman" w:hAnsi="Times New Roman" w:cs="Times New Roman"/>
          <w:sz w:val="24"/>
          <w:szCs w:val="24"/>
        </w:rPr>
        <w:t xml:space="preserve"> </w:t>
      </w:r>
      <w:r w:rsidRPr="006235EA">
        <w:rPr>
          <w:rFonts w:ascii="Times New Roman" w:hAnsi="Times New Roman" w:cs="Times New Roman"/>
          <w:sz w:val="24"/>
          <w:szCs w:val="24"/>
        </w:rPr>
        <w:t>сырье</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материалы,</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характеристика</w:t>
      </w:r>
      <w:r>
        <w:rPr>
          <w:rFonts w:ascii="Times New Roman" w:hAnsi="Times New Roman" w:cs="Times New Roman"/>
          <w:sz w:val="24"/>
          <w:szCs w:val="24"/>
        </w:rPr>
        <w:t xml:space="preserve"> </w:t>
      </w:r>
      <w:r w:rsidRPr="006235EA">
        <w:rPr>
          <w:rFonts w:ascii="Times New Roman" w:hAnsi="Times New Roman" w:cs="Times New Roman"/>
          <w:sz w:val="24"/>
          <w:szCs w:val="24"/>
        </w:rPr>
        <w:t>системы</w:t>
      </w:r>
      <w:r>
        <w:rPr>
          <w:rFonts w:ascii="Times New Roman" w:hAnsi="Times New Roman" w:cs="Times New Roman"/>
          <w:sz w:val="24"/>
          <w:szCs w:val="24"/>
        </w:rPr>
        <w:t xml:space="preserve"> </w:t>
      </w:r>
      <w:r w:rsidRPr="006235EA">
        <w:rPr>
          <w:rFonts w:ascii="Times New Roman" w:hAnsi="Times New Roman" w:cs="Times New Roman"/>
          <w:sz w:val="24"/>
          <w:szCs w:val="24"/>
        </w:rPr>
        <w:t>складирования,</w:t>
      </w:r>
      <w:r>
        <w:rPr>
          <w:rFonts w:ascii="Times New Roman" w:hAnsi="Times New Roman" w:cs="Times New Roman"/>
          <w:sz w:val="24"/>
          <w:szCs w:val="24"/>
        </w:rPr>
        <w:t xml:space="preserve"> </w:t>
      </w:r>
    </w:p>
    <w:p w:rsidR="006235EA" w:rsidRPr="006235EA" w:rsidRDefault="006235EA" w:rsidP="006235EA">
      <w:pPr>
        <w:numPr>
          <w:ilvl w:val="1"/>
          <w:numId w:val="19"/>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lastRenderedPageBreak/>
        <w:t>карты</w:t>
      </w:r>
      <w:r>
        <w:rPr>
          <w:rFonts w:ascii="Times New Roman" w:hAnsi="Times New Roman" w:cs="Times New Roman"/>
          <w:sz w:val="24"/>
          <w:szCs w:val="24"/>
        </w:rPr>
        <w:t xml:space="preserve"> </w:t>
      </w:r>
      <w:r w:rsidRPr="006235EA">
        <w:rPr>
          <w:rFonts w:ascii="Times New Roman" w:hAnsi="Times New Roman" w:cs="Times New Roman"/>
          <w:sz w:val="24"/>
          <w:szCs w:val="24"/>
        </w:rPr>
        <w:t>потребителей</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др.</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sz w:val="24"/>
          <w:szCs w:val="24"/>
        </w:rPr>
        <w:t>В</w:t>
      </w:r>
      <w:r>
        <w:rPr>
          <w:rFonts w:ascii="Times New Roman" w:hAnsi="Times New Roman" w:cs="Times New Roman"/>
          <w:sz w:val="24"/>
          <w:szCs w:val="24"/>
        </w:rPr>
        <w:t xml:space="preserve"> </w:t>
      </w:r>
      <w:r w:rsidRPr="006235EA">
        <w:rPr>
          <w:rFonts w:ascii="Times New Roman" w:hAnsi="Times New Roman" w:cs="Times New Roman"/>
          <w:sz w:val="24"/>
          <w:szCs w:val="24"/>
        </w:rPr>
        <w:t>качестве</w:t>
      </w:r>
      <w:r>
        <w:rPr>
          <w:rFonts w:ascii="Times New Roman" w:hAnsi="Times New Roman" w:cs="Times New Roman"/>
          <w:sz w:val="24"/>
          <w:szCs w:val="24"/>
        </w:rPr>
        <w:t xml:space="preserve"> </w:t>
      </w:r>
      <w:r w:rsidRPr="006235EA">
        <w:rPr>
          <w:rFonts w:ascii="Times New Roman" w:hAnsi="Times New Roman" w:cs="Times New Roman"/>
          <w:sz w:val="24"/>
          <w:szCs w:val="24"/>
        </w:rPr>
        <w:t>внешних</w:t>
      </w:r>
      <w:r>
        <w:rPr>
          <w:rFonts w:ascii="Times New Roman" w:hAnsi="Times New Roman" w:cs="Times New Roman"/>
          <w:sz w:val="24"/>
          <w:szCs w:val="24"/>
        </w:rPr>
        <w:t xml:space="preserve"> </w:t>
      </w:r>
      <w:r w:rsidRPr="006235EA">
        <w:rPr>
          <w:rFonts w:ascii="Times New Roman" w:hAnsi="Times New Roman" w:cs="Times New Roman"/>
          <w:sz w:val="24"/>
          <w:szCs w:val="24"/>
        </w:rPr>
        <w:t>источников</w:t>
      </w:r>
      <w:r>
        <w:rPr>
          <w:rFonts w:ascii="Times New Roman" w:hAnsi="Times New Roman" w:cs="Times New Roman"/>
          <w:sz w:val="24"/>
          <w:szCs w:val="24"/>
        </w:rPr>
        <w:t xml:space="preserve"> </w:t>
      </w:r>
      <w:r w:rsidRPr="006235EA">
        <w:rPr>
          <w:rFonts w:ascii="Times New Roman" w:hAnsi="Times New Roman" w:cs="Times New Roman"/>
          <w:sz w:val="24"/>
          <w:szCs w:val="24"/>
        </w:rPr>
        <w:t>выступают:</w:t>
      </w:r>
    </w:p>
    <w:p w:rsidR="006235EA" w:rsidRPr="006235EA" w:rsidRDefault="006235EA" w:rsidP="006235EA">
      <w:pPr>
        <w:numPr>
          <w:ilvl w:val="0"/>
          <w:numId w:val="20"/>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публикации</w:t>
      </w:r>
      <w:r>
        <w:rPr>
          <w:rFonts w:ascii="Times New Roman" w:hAnsi="Times New Roman" w:cs="Times New Roman"/>
          <w:sz w:val="24"/>
          <w:szCs w:val="24"/>
        </w:rPr>
        <w:t xml:space="preserve"> </w:t>
      </w:r>
      <w:r w:rsidRPr="006235EA">
        <w:rPr>
          <w:rFonts w:ascii="Times New Roman" w:hAnsi="Times New Roman" w:cs="Times New Roman"/>
          <w:sz w:val="24"/>
          <w:szCs w:val="24"/>
        </w:rPr>
        <w:t>национальных</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международных</w:t>
      </w:r>
      <w:r>
        <w:rPr>
          <w:rFonts w:ascii="Times New Roman" w:hAnsi="Times New Roman" w:cs="Times New Roman"/>
          <w:sz w:val="24"/>
          <w:szCs w:val="24"/>
        </w:rPr>
        <w:t xml:space="preserve"> </w:t>
      </w:r>
      <w:r w:rsidRPr="006235EA">
        <w:rPr>
          <w:rFonts w:ascii="Times New Roman" w:hAnsi="Times New Roman" w:cs="Times New Roman"/>
          <w:sz w:val="24"/>
          <w:szCs w:val="24"/>
        </w:rPr>
        <w:t>официальных</w:t>
      </w:r>
      <w:r>
        <w:rPr>
          <w:rFonts w:ascii="Times New Roman" w:hAnsi="Times New Roman" w:cs="Times New Roman"/>
          <w:sz w:val="24"/>
          <w:szCs w:val="24"/>
        </w:rPr>
        <w:t xml:space="preserve"> </w:t>
      </w:r>
      <w:r w:rsidRPr="006235EA">
        <w:rPr>
          <w:rFonts w:ascii="Times New Roman" w:hAnsi="Times New Roman" w:cs="Times New Roman"/>
          <w:sz w:val="24"/>
          <w:szCs w:val="24"/>
        </w:rPr>
        <w:t>организаций;</w:t>
      </w:r>
    </w:p>
    <w:p w:rsidR="006235EA" w:rsidRPr="006235EA" w:rsidRDefault="006235EA" w:rsidP="006235EA">
      <w:pPr>
        <w:numPr>
          <w:ilvl w:val="0"/>
          <w:numId w:val="20"/>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публикации</w:t>
      </w:r>
      <w:r>
        <w:rPr>
          <w:rFonts w:ascii="Times New Roman" w:hAnsi="Times New Roman" w:cs="Times New Roman"/>
          <w:sz w:val="24"/>
          <w:szCs w:val="24"/>
        </w:rPr>
        <w:t xml:space="preserve"> </w:t>
      </w:r>
      <w:r w:rsidRPr="006235EA">
        <w:rPr>
          <w:rFonts w:ascii="Times New Roman" w:hAnsi="Times New Roman" w:cs="Times New Roman"/>
          <w:sz w:val="24"/>
          <w:szCs w:val="24"/>
        </w:rPr>
        <w:t>государственных</w:t>
      </w:r>
      <w:r>
        <w:rPr>
          <w:rFonts w:ascii="Times New Roman" w:hAnsi="Times New Roman" w:cs="Times New Roman"/>
          <w:sz w:val="24"/>
          <w:szCs w:val="24"/>
        </w:rPr>
        <w:t xml:space="preserve"> </w:t>
      </w:r>
      <w:r w:rsidRPr="006235EA">
        <w:rPr>
          <w:rFonts w:ascii="Times New Roman" w:hAnsi="Times New Roman" w:cs="Times New Roman"/>
          <w:sz w:val="24"/>
          <w:szCs w:val="24"/>
        </w:rPr>
        <w:t>органов,</w:t>
      </w:r>
      <w:r>
        <w:rPr>
          <w:rFonts w:ascii="Times New Roman" w:hAnsi="Times New Roman" w:cs="Times New Roman"/>
          <w:sz w:val="24"/>
          <w:szCs w:val="24"/>
        </w:rPr>
        <w:t xml:space="preserve"> </w:t>
      </w:r>
      <w:r w:rsidRPr="006235EA">
        <w:rPr>
          <w:rFonts w:ascii="Times New Roman" w:hAnsi="Times New Roman" w:cs="Times New Roman"/>
          <w:sz w:val="24"/>
          <w:szCs w:val="24"/>
        </w:rPr>
        <w:t>министерств,</w:t>
      </w:r>
      <w:r>
        <w:rPr>
          <w:rFonts w:ascii="Times New Roman" w:hAnsi="Times New Roman" w:cs="Times New Roman"/>
          <w:sz w:val="24"/>
          <w:szCs w:val="24"/>
        </w:rPr>
        <w:t xml:space="preserve"> </w:t>
      </w:r>
      <w:r w:rsidRPr="006235EA">
        <w:rPr>
          <w:rFonts w:ascii="Times New Roman" w:hAnsi="Times New Roman" w:cs="Times New Roman"/>
          <w:sz w:val="24"/>
          <w:szCs w:val="24"/>
        </w:rPr>
        <w:t>муниципальных</w:t>
      </w:r>
      <w:r>
        <w:rPr>
          <w:rFonts w:ascii="Times New Roman" w:hAnsi="Times New Roman" w:cs="Times New Roman"/>
          <w:sz w:val="24"/>
          <w:szCs w:val="24"/>
        </w:rPr>
        <w:t xml:space="preserve"> </w:t>
      </w:r>
      <w:r w:rsidRPr="006235EA">
        <w:rPr>
          <w:rFonts w:ascii="Times New Roman" w:hAnsi="Times New Roman" w:cs="Times New Roman"/>
          <w:sz w:val="24"/>
          <w:szCs w:val="24"/>
        </w:rPr>
        <w:t>комитетов</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организаций;</w:t>
      </w:r>
    </w:p>
    <w:p w:rsidR="006235EA" w:rsidRPr="006235EA" w:rsidRDefault="006235EA" w:rsidP="006235EA">
      <w:pPr>
        <w:numPr>
          <w:ilvl w:val="0"/>
          <w:numId w:val="20"/>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публикации</w:t>
      </w:r>
      <w:r>
        <w:rPr>
          <w:rFonts w:ascii="Times New Roman" w:hAnsi="Times New Roman" w:cs="Times New Roman"/>
          <w:sz w:val="24"/>
          <w:szCs w:val="24"/>
        </w:rPr>
        <w:t xml:space="preserve"> </w:t>
      </w:r>
      <w:r w:rsidRPr="006235EA">
        <w:rPr>
          <w:rFonts w:ascii="Times New Roman" w:hAnsi="Times New Roman" w:cs="Times New Roman"/>
          <w:sz w:val="24"/>
          <w:szCs w:val="24"/>
        </w:rPr>
        <w:t>торгово-промышленных</w:t>
      </w:r>
      <w:r>
        <w:rPr>
          <w:rFonts w:ascii="Times New Roman" w:hAnsi="Times New Roman" w:cs="Times New Roman"/>
          <w:sz w:val="24"/>
          <w:szCs w:val="24"/>
        </w:rPr>
        <w:t xml:space="preserve"> </w:t>
      </w:r>
      <w:r w:rsidRPr="006235EA">
        <w:rPr>
          <w:rFonts w:ascii="Times New Roman" w:hAnsi="Times New Roman" w:cs="Times New Roman"/>
          <w:sz w:val="24"/>
          <w:szCs w:val="24"/>
        </w:rPr>
        <w:t>палат</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объединений;</w:t>
      </w:r>
    </w:p>
    <w:p w:rsidR="006235EA" w:rsidRPr="006235EA" w:rsidRDefault="006235EA" w:rsidP="006235EA">
      <w:pPr>
        <w:numPr>
          <w:ilvl w:val="0"/>
          <w:numId w:val="20"/>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ежегодники</w:t>
      </w:r>
      <w:r>
        <w:rPr>
          <w:rFonts w:ascii="Times New Roman" w:hAnsi="Times New Roman" w:cs="Times New Roman"/>
          <w:sz w:val="24"/>
          <w:szCs w:val="24"/>
        </w:rPr>
        <w:t xml:space="preserve"> </w:t>
      </w:r>
      <w:r w:rsidRPr="006235EA">
        <w:rPr>
          <w:rFonts w:ascii="Times New Roman" w:hAnsi="Times New Roman" w:cs="Times New Roman"/>
          <w:sz w:val="24"/>
          <w:szCs w:val="24"/>
        </w:rPr>
        <w:t>статистической</w:t>
      </w:r>
      <w:r>
        <w:rPr>
          <w:rFonts w:ascii="Times New Roman" w:hAnsi="Times New Roman" w:cs="Times New Roman"/>
          <w:sz w:val="24"/>
          <w:szCs w:val="24"/>
        </w:rPr>
        <w:t xml:space="preserve"> </w:t>
      </w:r>
      <w:r w:rsidRPr="006235EA">
        <w:rPr>
          <w:rFonts w:ascii="Times New Roman" w:hAnsi="Times New Roman" w:cs="Times New Roman"/>
          <w:sz w:val="24"/>
          <w:szCs w:val="24"/>
        </w:rPr>
        <w:t>информации;</w:t>
      </w:r>
    </w:p>
    <w:p w:rsidR="006235EA" w:rsidRPr="006235EA" w:rsidRDefault="006235EA" w:rsidP="006235EA">
      <w:pPr>
        <w:numPr>
          <w:ilvl w:val="0"/>
          <w:numId w:val="20"/>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отчеты</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издания</w:t>
      </w:r>
      <w:r>
        <w:rPr>
          <w:rFonts w:ascii="Times New Roman" w:hAnsi="Times New Roman" w:cs="Times New Roman"/>
          <w:sz w:val="24"/>
          <w:szCs w:val="24"/>
        </w:rPr>
        <w:t xml:space="preserve"> </w:t>
      </w:r>
      <w:r w:rsidRPr="006235EA">
        <w:rPr>
          <w:rFonts w:ascii="Times New Roman" w:hAnsi="Times New Roman" w:cs="Times New Roman"/>
          <w:sz w:val="24"/>
          <w:szCs w:val="24"/>
        </w:rPr>
        <w:t>отраслевых</w:t>
      </w:r>
      <w:r>
        <w:rPr>
          <w:rFonts w:ascii="Times New Roman" w:hAnsi="Times New Roman" w:cs="Times New Roman"/>
          <w:sz w:val="24"/>
          <w:szCs w:val="24"/>
        </w:rPr>
        <w:t xml:space="preserve"> </w:t>
      </w:r>
      <w:r w:rsidRPr="006235EA">
        <w:rPr>
          <w:rFonts w:ascii="Times New Roman" w:hAnsi="Times New Roman" w:cs="Times New Roman"/>
          <w:sz w:val="24"/>
          <w:szCs w:val="24"/>
        </w:rPr>
        <w:t>фирм</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совместных</w:t>
      </w:r>
      <w:r>
        <w:rPr>
          <w:rFonts w:ascii="Times New Roman" w:hAnsi="Times New Roman" w:cs="Times New Roman"/>
          <w:sz w:val="24"/>
          <w:szCs w:val="24"/>
        </w:rPr>
        <w:t xml:space="preserve"> </w:t>
      </w:r>
      <w:r w:rsidRPr="006235EA">
        <w:rPr>
          <w:rFonts w:ascii="Times New Roman" w:hAnsi="Times New Roman" w:cs="Times New Roman"/>
          <w:sz w:val="24"/>
          <w:szCs w:val="24"/>
        </w:rPr>
        <w:t>предприятий;</w:t>
      </w:r>
    </w:p>
    <w:p w:rsidR="006235EA" w:rsidRPr="006235EA" w:rsidRDefault="006235EA" w:rsidP="006235EA">
      <w:pPr>
        <w:numPr>
          <w:ilvl w:val="0"/>
          <w:numId w:val="20"/>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книги,</w:t>
      </w:r>
      <w:r>
        <w:rPr>
          <w:rFonts w:ascii="Times New Roman" w:hAnsi="Times New Roman" w:cs="Times New Roman"/>
          <w:sz w:val="24"/>
          <w:szCs w:val="24"/>
        </w:rPr>
        <w:t xml:space="preserve"> </w:t>
      </w:r>
      <w:r w:rsidRPr="006235EA">
        <w:rPr>
          <w:rFonts w:ascii="Times New Roman" w:hAnsi="Times New Roman" w:cs="Times New Roman"/>
          <w:sz w:val="24"/>
          <w:szCs w:val="24"/>
        </w:rPr>
        <w:t>сообщения</w:t>
      </w:r>
      <w:r>
        <w:rPr>
          <w:rFonts w:ascii="Times New Roman" w:hAnsi="Times New Roman" w:cs="Times New Roman"/>
          <w:sz w:val="24"/>
          <w:szCs w:val="24"/>
        </w:rPr>
        <w:t xml:space="preserve"> </w:t>
      </w:r>
      <w:r w:rsidRPr="006235EA">
        <w:rPr>
          <w:rFonts w:ascii="Times New Roman" w:hAnsi="Times New Roman" w:cs="Times New Roman"/>
          <w:sz w:val="24"/>
          <w:szCs w:val="24"/>
        </w:rPr>
        <w:t>в</w:t>
      </w:r>
      <w:r>
        <w:rPr>
          <w:rFonts w:ascii="Times New Roman" w:hAnsi="Times New Roman" w:cs="Times New Roman"/>
          <w:sz w:val="24"/>
          <w:szCs w:val="24"/>
        </w:rPr>
        <w:t xml:space="preserve"> </w:t>
      </w:r>
      <w:r w:rsidRPr="006235EA">
        <w:rPr>
          <w:rFonts w:ascii="Times New Roman" w:hAnsi="Times New Roman" w:cs="Times New Roman"/>
          <w:sz w:val="24"/>
          <w:szCs w:val="24"/>
        </w:rPr>
        <w:t>журналах</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газетах;</w:t>
      </w:r>
    </w:p>
    <w:p w:rsidR="006235EA" w:rsidRPr="006235EA" w:rsidRDefault="006235EA" w:rsidP="006235EA">
      <w:pPr>
        <w:numPr>
          <w:ilvl w:val="0"/>
          <w:numId w:val="20"/>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публикации</w:t>
      </w:r>
      <w:r>
        <w:rPr>
          <w:rFonts w:ascii="Times New Roman" w:hAnsi="Times New Roman" w:cs="Times New Roman"/>
          <w:sz w:val="24"/>
          <w:szCs w:val="24"/>
        </w:rPr>
        <w:t xml:space="preserve"> </w:t>
      </w:r>
      <w:r w:rsidRPr="006235EA">
        <w:rPr>
          <w:rFonts w:ascii="Times New Roman" w:hAnsi="Times New Roman" w:cs="Times New Roman"/>
          <w:sz w:val="24"/>
          <w:szCs w:val="24"/>
        </w:rPr>
        <w:t>учебных,</w:t>
      </w:r>
      <w:r>
        <w:rPr>
          <w:rFonts w:ascii="Times New Roman" w:hAnsi="Times New Roman" w:cs="Times New Roman"/>
          <w:sz w:val="24"/>
          <w:szCs w:val="24"/>
        </w:rPr>
        <w:t xml:space="preserve"> </w:t>
      </w:r>
      <w:r w:rsidRPr="006235EA">
        <w:rPr>
          <w:rFonts w:ascii="Times New Roman" w:hAnsi="Times New Roman" w:cs="Times New Roman"/>
          <w:sz w:val="24"/>
          <w:szCs w:val="24"/>
        </w:rPr>
        <w:t>научно-исследовательских,</w:t>
      </w:r>
      <w:r>
        <w:rPr>
          <w:rFonts w:ascii="Times New Roman" w:hAnsi="Times New Roman" w:cs="Times New Roman"/>
          <w:sz w:val="24"/>
          <w:szCs w:val="24"/>
        </w:rPr>
        <w:t xml:space="preserve"> </w:t>
      </w:r>
      <w:r w:rsidRPr="006235EA">
        <w:rPr>
          <w:rFonts w:ascii="Times New Roman" w:hAnsi="Times New Roman" w:cs="Times New Roman"/>
          <w:sz w:val="24"/>
          <w:szCs w:val="24"/>
        </w:rPr>
        <w:t>проектных</w:t>
      </w:r>
      <w:r>
        <w:rPr>
          <w:rFonts w:ascii="Times New Roman" w:hAnsi="Times New Roman" w:cs="Times New Roman"/>
          <w:sz w:val="24"/>
          <w:szCs w:val="24"/>
        </w:rPr>
        <w:t xml:space="preserve"> </w:t>
      </w:r>
      <w:r w:rsidRPr="006235EA">
        <w:rPr>
          <w:rFonts w:ascii="Times New Roman" w:hAnsi="Times New Roman" w:cs="Times New Roman"/>
          <w:sz w:val="24"/>
          <w:szCs w:val="24"/>
        </w:rPr>
        <w:t>институтов</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общественно-научных</w:t>
      </w:r>
      <w:r>
        <w:rPr>
          <w:rFonts w:ascii="Times New Roman" w:hAnsi="Times New Roman" w:cs="Times New Roman"/>
          <w:sz w:val="24"/>
          <w:szCs w:val="24"/>
        </w:rPr>
        <w:t xml:space="preserve"> </w:t>
      </w:r>
      <w:r w:rsidRPr="006235EA">
        <w:rPr>
          <w:rFonts w:ascii="Times New Roman" w:hAnsi="Times New Roman" w:cs="Times New Roman"/>
          <w:sz w:val="24"/>
          <w:szCs w:val="24"/>
        </w:rPr>
        <w:t>организаций,</w:t>
      </w:r>
      <w:r>
        <w:rPr>
          <w:rFonts w:ascii="Times New Roman" w:hAnsi="Times New Roman" w:cs="Times New Roman"/>
          <w:sz w:val="24"/>
          <w:szCs w:val="24"/>
        </w:rPr>
        <w:t xml:space="preserve"> </w:t>
      </w:r>
      <w:r w:rsidRPr="006235EA">
        <w:rPr>
          <w:rFonts w:ascii="Times New Roman" w:hAnsi="Times New Roman" w:cs="Times New Roman"/>
          <w:sz w:val="24"/>
          <w:szCs w:val="24"/>
        </w:rPr>
        <w:t>симпозиумов,</w:t>
      </w:r>
      <w:r>
        <w:rPr>
          <w:rFonts w:ascii="Times New Roman" w:hAnsi="Times New Roman" w:cs="Times New Roman"/>
          <w:sz w:val="24"/>
          <w:szCs w:val="24"/>
        </w:rPr>
        <w:t xml:space="preserve"> </w:t>
      </w:r>
      <w:r w:rsidRPr="006235EA">
        <w:rPr>
          <w:rFonts w:ascii="Times New Roman" w:hAnsi="Times New Roman" w:cs="Times New Roman"/>
          <w:sz w:val="24"/>
          <w:szCs w:val="24"/>
        </w:rPr>
        <w:t>конгрессов,</w:t>
      </w:r>
      <w:r>
        <w:rPr>
          <w:rFonts w:ascii="Times New Roman" w:hAnsi="Times New Roman" w:cs="Times New Roman"/>
          <w:sz w:val="24"/>
          <w:szCs w:val="24"/>
        </w:rPr>
        <w:t xml:space="preserve"> </w:t>
      </w:r>
      <w:r w:rsidRPr="006235EA">
        <w:rPr>
          <w:rFonts w:ascii="Times New Roman" w:hAnsi="Times New Roman" w:cs="Times New Roman"/>
          <w:sz w:val="24"/>
          <w:szCs w:val="24"/>
        </w:rPr>
        <w:t>конференций;</w:t>
      </w:r>
    </w:p>
    <w:p w:rsidR="006235EA" w:rsidRPr="006235EA" w:rsidRDefault="006235EA" w:rsidP="006235EA">
      <w:pPr>
        <w:numPr>
          <w:ilvl w:val="0"/>
          <w:numId w:val="20"/>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прайс-листы,</w:t>
      </w:r>
      <w:r>
        <w:rPr>
          <w:rFonts w:ascii="Times New Roman" w:hAnsi="Times New Roman" w:cs="Times New Roman"/>
          <w:sz w:val="24"/>
          <w:szCs w:val="24"/>
        </w:rPr>
        <w:t xml:space="preserve"> </w:t>
      </w:r>
      <w:r w:rsidRPr="006235EA">
        <w:rPr>
          <w:rFonts w:ascii="Times New Roman" w:hAnsi="Times New Roman" w:cs="Times New Roman"/>
          <w:sz w:val="24"/>
          <w:szCs w:val="24"/>
        </w:rPr>
        <w:t>каталоги,</w:t>
      </w:r>
      <w:r>
        <w:rPr>
          <w:rFonts w:ascii="Times New Roman" w:hAnsi="Times New Roman" w:cs="Times New Roman"/>
          <w:sz w:val="24"/>
          <w:szCs w:val="24"/>
        </w:rPr>
        <w:t xml:space="preserve"> </w:t>
      </w:r>
      <w:r w:rsidRPr="006235EA">
        <w:rPr>
          <w:rFonts w:ascii="Times New Roman" w:hAnsi="Times New Roman" w:cs="Times New Roman"/>
          <w:sz w:val="24"/>
          <w:szCs w:val="24"/>
        </w:rPr>
        <w:t>проспекты</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другие</w:t>
      </w:r>
      <w:r>
        <w:rPr>
          <w:rFonts w:ascii="Times New Roman" w:hAnsi="Times New Roman" w:cs="Times New Roman"/>
          <w:sz w:val="24"/>
          <w:szCs w:val="24"/>
        </w:rPr>
        <w:t xml:space="preserve"> </w:t>
      </w:r>
      <w:r w:rsidRPr="006235EA">
        <w:rPr>
          <w:rFonts w:ascii="Times New Roman" w:hAnsi="Times New Roman" w:cs="Times New Roman"/>
          <w:sz w:val="24"/>
          <w:szCs w:val="24"/>
        </w:rPr>
        <w:t>фирменные</w:t>
      </w:r>
      <w:r>
        <w:rPr>
          <w:rFonts w:ascii="Times New Roman" w:hAnsi="Times New Roman" w:cs="Times New Roman"/>
          <w:sz w:val="24"/>
          <w:szCs w:val="24"/>
        </w:rPr>
        <w:t xml:space="preserve"> </w:t>
      </w:r>
      <w:r w:rsidRPr="006235EA">
        <w:rPr>
          <w:rFonts w:ascii="Times New Roman" w:hAnsi="Times New Roman" w:cs="Times New Roman"/>
          <w:sz w:val="24"/>
          <w:szCs w:val="24"/>
        </w:rPr>
        <w:t>публикации.</w:t>
      </w:r>
    </w:p>
    <w:p w:rsidR="006235EA" w:rsidRPr="006235EA" w:rsidRDefault="006235EA" w:rsidP="006235EA">
      <w:pPr>
        <w:pStyle w:val="a6"/>
        <w:spacing w:before="0" w:beforeAutospacing="0" w:after="0" w:afterAutospacing="0"/>
        <w:ind w:firstLine="709"/>
        <w:jc w:val="both"/>
      </w:pP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sz w:val="24"/>
          <w:szCs w:val="24"/>
        </w:rPr>
        <w:t>Основными</w:t>
      </w:r>
      <w:r>
        <w:rPr>
          <w:rFonts w:ascii="Times New Roman" w:hAnsi="Times New Roman" w:cs="Times New Roman"/>
          <w:sz w:val="24"/>
          <w:szCs w:val="24"/>
        </w:rPr>
        <w:t xml:space="preserve"> </w:t>
      </w:r>
      <w:r w:rsidRPr="006235EA">
        <w:rPr>
          <w:rFonts w:ascii="Times New Roman" w:hAnsi="Times New Roman" w:cs="Times New Roman"/>
          <w:sz w:val="24"/>
          <w:szCs w:val="24"/>
        </w:rPr>
        <w:t>достоинствами</w:t>
      </w:r>
      <w:r>
        <w:rPr>
          <w:rFonts w:ascii="Times New Roman" w:hAnsi="Times New Roman" w:cs="Times New Roman"/>
          <w:sz w:val="24"/>
          <w:szCs w:val="24"/>
        </w:rPr>
        <w:t xml:space="preserve"> </w:t>
      </w:r>
      <w:r w:rsidRPr="006235EA">
        <w:rPr>
          <w:rFonts w:ascii="Times New Roman" w:hAnsi="Times New Roman" w:cs="Times New Roman"/>
          <w:sz w:val="24"/>
          <w:szCs w:val="24"/>
        </w:rPr>
        <w:t>вторичных</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исследований</w:t>
      </w:r>
      <w:r>
        <w:rPr>
          <w:rFonts w:ascii="Times New Roman" w:hAnsi="Times New Roman" w:cs="Times New Roman"/>
          <w:sz w:val="24"/>
          <w:szCs w:val="24"/>
        </w:rPr>
        <w:t xml:space="preserve"> </w:t>
      </w:r>
      <w:r w:rsidRPr="006235EA">
        <w:rPr>
          <w:rFonts w:ascii="Times New Roman" w:hAnsi="Times New Roman" w:cs="Times New Roman"/>
          <w:sz w:val="24"/>
          <w:szCs w:val="24"/>
        </w:rPr>
        <w:t>является</w:t>
      </w:r>
      <w:r>
        <w:rPr>
          <w:rFonts w:ascii="Times New Roman" w:hAnsi="Times New Roman" w:cs="Times New Roman"/>
          <w:sz w:val="24"/>
          <w:szCs w:val="24"/>
        </w:rPr>
        <w:t xml:space="preserve"> </w:t>
      </w:r>
      <w:r w:rsidRPr="006235EA">
        <w:rPr>
          <w:rFonts w:ascii="Times New Roman" w:hAnsi="Times New Roman" w:cs="Times New Roman"/>
          <w:sz w:val="24"/>
          <w:szCs w:val="24"/>
        </w:rPr>
        <w:t>следующее:</w:t>
      </w:r>
    </w:p>
    <w:p w:rsidR="006235EA" w:rsidRPr="006235EA" w:rsidRDefault="006235EA" w:rsidP="006235EA">
      <w:pPr>
        <w:numPr>
          <w:ilvl w:val="0"/>
          <w:numId w:val="21"/>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затраты</w:t>
      </w:r>
      <w:r>
        <w:rPr>
          <w:rFonts w:ascii="Times New Roman" w:hAnsi="Times New Roman" w:cs="Times New Roman"/>
          <w:sz w:val="24"/>
          <w:szCs w:val="24"/>
        </w:rPr>
        <w:t xml:space="preserve"> </w:t>
      </w:r>
      <w:r w:rsidRPr="006235EA">
        <w:rPr>
          <w:rFonts w:ascii="Times New Roman" w:hAnsi="Times New Roman" w:cs="Times New Roman"/>
          <w:sz w:val="24"/>
          <w:szCs w:val="24"/>
        </w:rPr>
        <w:t>на</w:t>
      </w:r>
      <w:r>
        <w:rPr>
          <w:rFonts w:ascii="Times New Roman" w:hAnsi="Times New Roman" w:cs="Times New Roman"/>
          <w:sz w:val="24"/>
          <w:szCs w:val="24"/>
        </w:rPr>
        <w:t xml:space="preserve"> </w:t>
      </w:r>
      <w:r w:rsidRPr="006235EA">
        <w:rPr>
          <w:rFonts w:ascii="Times New Roman" w:hAnsi="Times New Roman" w:cs="Times New Roman"/>
          <w:sz w:val="24"/>
          <w:szCs w:val="24"/>
        </w:rPr>
        <w:t>проведение</w:t>
      </w:r>
      <w:r>
        <w:rPr>
          <w:rFonts w:ascii="Times New Roman" w:hAnsi="Times New Roman" w:cs="Times New Roman"/>
          <w:sz w:val="24"/>
          <w:szCs w:val="24"/>
        </w:rPr>
        <w:t xml:space="preserve"> </w:t>
      </w:r>
      <w:r w:rsidRPr="006235EA">
        <w:rPr>
          <w:rFonts w:ascii="Times New Roman" w:hAnsi="Times New Roman" w:cs="Times New Roman"/>
          <w:sz w:val="24"/>
          <w:szCs w:val="24"/>
        </w:rPr>
        <w:t>кабинетных</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исследований</w:t>
      </w:r>
      <w:r>
        <w:rPr>
          <w:rFonts w:ascii="Times New Roman" w:hAnsi="Times New Roman" w:cs="Times New Roman"/>
          <w:sz w:val="24"/>
          <w:szCs w:val="24"/>
        </w:rPr>
        <w:t xml:space="preserve"> </w:t>
      </w:r>
      <w:r w:rsidRPr="006235EA">
        <w:rPr>
          <w:rFonts w:ascii="Times New Roman" w:hAnsi="Times New Roman" w:cs="Times New Roman"/>
          <w:sz w:val="24"/>
          <w:szCs w:val="24"/>
        </w:rPr>
        <w:t>меньше,</w:t>
      </w:r>
      <w:r>
        <w:rPr>
          <w:rFonts w:ascii="Times New Roman" w:hAnsi="Times New Roman" w:cs="Times New Roman"/>
          <w:sz w:val="24"/>
          <w:szCs w:val="24"/>
        </w:rPr>
        <w:t xml:space="preserve"> </w:t>
      </w:r>
      <w:r w:rsidRPr="006235EA">
        <w:rPr>
          <w:rFonts w:ascii="Times New Roman" w:hAnsi="Times New Roman" w:cs="Times New Roman"/>
          <w:sz w:val="24"/>
          <w:szCs w:val="24"/>
        </w:rPr>
        <w:t>чем</w:t>
      </w:r>
      <w:r>
        <w:rPr>
          <w:rFonts w:ascii="Times New Roman" w:hAnsi="Times New Roman" w:cs="Times New Roman"/>
          <w:sz w:val="24"/>
          <w:szCs w:val="24"/>
        </w:rPr>
        <w:t xml:space="preserve"> </w:t>
      </w:r>
      <w:r w:rsidRPr="006235EA">
        <w:rPr>
          <w:rFonts w:ascii="Times New Roman" w:hAnsi="Times New Roman" w:cs="Times New Roman"/>
          <w:sz w:val="24"/>
          <w:szCs w:val="24"/>
        </w:rPr>
        <w:t>на</w:t>
      </w:r>
      <w:r>
        <w:rPr>
          <w:rFonts w:ascii="Times New Roman" w:hAnsi="Times New Roman" w:cs="Times New Roman"/>
          <w:sz w:val="24"/>
          <w:szCs w:val="24"/>
        </w:rPr>
        <w:t xml:space="preserve"> </w:t>
      </w:r>
      <w:r w:rsidRPr="006235EA">
        <w:rPr>
          <w:rFonts w:ascii="Times New Roman" w:hAnsi="Times New Roman" w:cs="Times New Roman"/>
          <w:sz w:val="24"/>
          <w:szCs w:val="24"/>
        </w:rPr>
        <w:t>проведение</w:t>
      </w:r>
      <w:r>
        <w:rPr>
          <w:rFonts w:ascii="Times New Roman" w:hAnsi="Times New Roman" w:cs="Times New Roman"/>
          <w:sz w:val="24"/>
          <w:szCs w:val="24"/>
        </w:rPr>
        <w:t xml:space="preserve"> </w:t>
      </w:r>
      <w:r w:rsidRPr="006235EA">
        <w:rPr>
          <w:rFonts w:ascii="Times New Roman" w:hAnsi="Times New Roman" w:cs="Times New Roman"/>
          <w:sz w:val="24"/>
          <w:szCs w:val="24"/>
        </w:rPr>
        <w:t>таких</w:t>
      </w:r>
      <w:r>
        <w:rPr>
          <w:rFonts w:ascii="Times New Roman" w:hAnsi="Times New Roman" w:cs="Times New Roman"/>
          <w:sz w:val="24"/>
          <w:szCs w:val="24"/>
        </w:rPr>
        <w:t xml:space="preserve"> </w:t>
      </w:r>
      <w:r w:rsidRPr="006235EA">
        <w:rPr>
          <w:rFonts w:ascii="Times New Roman" w:hAnsi="Times New Roman" w:cs="Times New Roman"/>
          <w:sz w:val="24"/>
          <w:szCs w:val="24"/>
        </w:rPr>
        <w:t>же</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исследований</w:t>
      </w:r>
      <w:r>
        <w:rPr>
          <w:rFonts w:ascii="Times New Roman" w:hAnsi="Times New Roman" w:cs="Times New Roman"/>
          <w:sz w:val="24"/>
          <w:szCs w:val="24"/>
        </w:rPr>
        <w:t xml:space="preserve"> </w:t>
      </w:r>
      <w:r w:rsidRPr="006235EA">
        <w:rPr>
          <w:rFonts w:ascii="Times New Roman" w:hAnsi="Times New Roman" w:cs="Times New Roman"/>
          <w:sz w:val="24"/>
          <w:szCs w:val="24"/>
        </w:rPr>
        <w:t>с</w:t>
      </w:r>
      <w:r>
        <w:rPr>
          <w:rFonts w:ascii="Times New Roman" w:hAnsi="Times New Roman" w:cs="Times New Roman"/>
          <w:sz w:val="24"/>
          <w:szCs w:val="24"/>
        </w:rPr>
        <w:t xml:space="preserve"> </w:t>
      </w:r>
      <w:r w:rsidRPr="006235EA">
        <w:rPr>
          <w:rFonts w:ascii="Times New Roman" w:hAnsi="Times New Roman" w:cs="Times New Roman"/>
          <w:sz w:val="24"/>
          <w:szCs w:val="24"/>
        </w:rPr>
        <w:t>помощью</w:t>
      </w:r>
      <w:r>
        <w:rPr>
          <w:rFonts w:ascii="Times New Roman" w:hAnsi="Times New Roman" w:cs="Times New Roman"/>
          <w:sz w:val="24"/>
          <w:szCs w:val="24"/>
        </w:rPr>
        <w:t xml:space="preserve"> </w:t>
      </w:r>
      <w:r w:rsidRPr="006235EA">
        <w:rPr>
          <w:rFonts w:ascii="Times New Roman" w:hAnsi="Times New Roman" w:cs="Times New Roman"/>
          <w:sz w:val="24"/>
          <w:szCs w:val="24"/>
        </w:rPr>
        <w:t>полевых</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исследований;</w:t>
      </w:r>
    </w:p>
    <w:p w:rsidR="006235EA" w:rsidRPr="006235EA" w:rsidRDefault="006235EA" w:rsidP="006235EA">
      <w:pPr>
        <w:numPr>
          <w:ilvl w:val="0"/>
          <w:numId w:val="21"/>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большей</w:t>
      </w:r>
      <w:r>
        <w:rPr>
          <w:rFonts w:ascii="Times New Roman" w:hAnsi="Times New Roman" w:cs="Times New Roman"/>
          <w:sz w:val="24"/>
          <w:szCs w:val="24"/>
        </w:rPr>
        <w:t xml:space="preserve"> </w:t>
      </w:r>
      <w:r w:rsidRPr="006235EA">
        <w:rPr>
          <w:rFonts w:ascii="Times New Roman" w:hAnsi="Times New Roman" w:cs="Times New Roman"/>
          <w:sz w:val="24"/>
          <w:szCs w:val="24"/>
        </w:rPr>
        <w:t>частью</w:t>
      </w:r>
      <w:r>
        <w:rPr>
          <w:rFonts w:ascii="Times New Roman" w:hAnsi="Times New Roman" w:cs="Times New Roman"/>
          <w:sz w:val="24"/>
          <w:szCs w:val="24"/>
        </w:rPr>
        <w:t xml:space="preserve"> </w:t>
      </w:r>
      <w:r w:rsidRPr="006235EA">
        <w:rPr>
          <w:rFonts w:ascii="Times New Roman" w:hAnsi="Times New Roman" w:cs="Times New Roman"/>
          <w:sz w:val="24"/>
          <w:szCs w:val="24"/>
        </w:rPr>
        <w:t>вполне</w:t>
      </w:r>
      <w:r>
        <w:rPr>
          <w:rFonts w:ascii="Times New Roman" w:hAnsi="Times New Roman" w:cs="Times New Roman"/>
          <w:sz w:val="24"/>
          <w:szCs w:val="24"/>
        </w:rPr>
        <w:t xml:space="preserve"> </w:t>
      </w:r>
      <w:r w:rsidRPr="006235EA">
        <w:rPr>
          <w:rFonts w:ascii="Times New Roman" w:hAnsi="Times New Roman" w:cs="Times New Roman"/>
          <w:sz w:val="24"/>
          <w:szCs w:val="24"/>
        </w:rPr>
        <w:t>достаточно</w:t>
      </w:r>
      <w:r>
        <w:rPr>
          <w:rFonts w:ascii="Times New Roman" w:hAnsi="Times New Roman" w:cs="Times New Roman"/>
          <w:sz w:val="24"/>
          <w:szCs w:val="24"/>
        </w:rPr>
        <w:t xml:space="preserve"> </w:t>
      </w:r>
      <w:r w:rsidRPr="006235EA">
        <w:rPr>
          <w:rFonts w:ascii="Times New Roman" w:hAnsi="Times New Roman" w:cs="Times New Roman"/>
          <w:sz w:val="24"/>
          <w:szCs w:val="24"/>
        </w:rPr>
        <w:t>для</w:t>
      </w:r>
      <w:r>
        <w:rPr>
          <w:rFonts w:ascii="Times New Roman" w:hAnsi="Times New Roman" w:cs="Times New Roman"/>
          <w:sz w:val="24"/>
          <w:szCs w:val="24"/>
        </w:rPr>
        <w:t xml:space="preserve"> </w:t>
      </w:r>
      <w:r w:rsidRPr="006235EA">
        <w:rPr>
          <w:rFonts w:ascii="Times New Roman" w:hAnsi="Times New Roman" w:cs="Times New Roman"/>
          <w:sz w:val="24"/>
          <w:szCs w:val="24"/>
        </w:rPr>
        <w:t>решения</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исследований</w:t>
      </w:r>
      <w:r>
        <w:rPr>
          <w:rFonts w:ascii="Times New Roman" w:hAnsi="Times New Roman" w:cs="Times New Roman"/>
          <w:sz w:val="24"/>
          <w:szCs w:val="24"/>
        </w:rPr>
        <w:t xml:space="preserve"> </w:t>
      </w:r>
      <w:r w:rsidRPr="006235EA">
        <w:rPr>
          <w:rFonts w:ascii="Times New Roman" w:hAnsi="Times New Roman" w:cs="Times New Roman"/>
          <w:sz w:val="24"/>
          <w:szCs w:val="24"/>
        </w:rPr>
        <w:t>только</w:t>
      </w:r>
      <w:r>
        <w:rPr>
          <w:rFonts w:ascii="Times New Roman" w:hAnsi="Times New Roman" w:cs="Times New Roman"/>
          <w:sz w:val="24"/>
          <w:szCs w:val="24"/>
        </w:rPr>
        <w:t xml:space="preserve"> </w:t>
      </w:r>
      <w:r w:rsidRPr="006235EA">
        <w:rPr>
          <w:rFonts w:ascii="Times New Roman" w:hAnsi="Times New Roman" w:cs="Times New Roman"/>
          <w:sz w:val="24"/>
          <w:szCs w:val="24"/>
        </w:rPr>
        <w:t>вторичной</w:t>
      </w:r>
      <w:r>
        <w:rPr>
          <w:rFonts w:ascii="Times New Roman" w:hAnsi="Times New Roman" w:cs="Times New Roman"/>
          <w:sz w:val="24"/>
          <w:szCs w:val="24"/>
        </w:rPr>
        <w:t xml:space="preserve"> </w:t>
      </w:r>
      <w:r w:rsidRPr="006235EA">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6235EA">
        <w:rPr>
          <w:rFonts w:ascii="Times New Roman" w:hAnsi="Times New Roman" w:cs="Times New Roman"/>
          <w:sz w:val="24"/>
          <w:szCs w:val="24"/>
        </w:rPr>
        <w:t>поэтому</w:t>
      </w:r>
      <w:r>
        <w:rPr>
          <w:rFonts w:ascii="Times New Roman" w:hAnsi="Times New Roman" w:cs="Times New Roman"/>
          <w:sz w:val="24"/>
          <w:szCs w:val="24"/>
        </w:rPr>
        <w:t xml:space="preserve"> </w:t>
      </w:r>
      <w:r w:rsidRPr="006235EA">
        <w:rPr>
          <w:rFonts w:ascii="Times New Roman" w:hAnsi="Times New Roman" w:cs="Times New Roman"/>
          <w:sz w:val="24"/>
          <w:szCs w:val="24"/>
        </w:rPr>
        <w:t>первичные</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6235EA">
        <w:rPr>
          <w:rFonts w:ascii="Times New Roman" w:hAnsi="Times New Roman" w:cs="Times New Roman"/>
          <w:sz w:val="24"/>
          <w:szCs w:val="24"/>
        </w:rPr>
        <w:t>становятся</w:t>
      </w:r>
      <w:r>
        <w:rPr>
          <w:rFonts w:ascii="Times New Roman" w:hAnsi="Times New Roman" w:cs="Times New Roman"/>
          <w:sz w:val="24"/>
          <w:szCs w:val="24"/>
        </w:rPr>
        <w:t xml:space="preserve"> </w:t>
      </w:r>
      <w:r w:rsidRPr="006235EA">
        <w:rPr>
          <w:rFonts w:ascii="Times New Roman" w:hAnsi="Times New Roman" w:cs="Times New Roman"/>
          <w:sz w:val="24"/>
          <w:szCs w:val="24"/>
        </w:rPr>
        <w:t>не</w:t>
      </w:r>
      <w:r>
        <w:rPr>
          <w:rFonts w:ascii="Times New Roman" w:hAnsi="Times New Roman" w:cs="Times New Roman"/>
          <w:sz w:val="24"/>
          <w:szCs w:val="24"/>
        </w:rPr>
        <w:t xml:space="preserve"> </w:t>
      </w:r>
      <w:r w:rsidRPr="006235EA">
        <w:rPr>
          <w:rFonts w:ascii="Times New Roman" w:hAnsi="Times New Roman" w:cs="Times New Roman"/>
          <w:sz w:val="24"/>
          <w:szCs w:val="24"/>
        </w:rPr>
        <w:t>нужными;</w:t>
      </w:r>
    </w:p>
    <w:p w:rsidR="006235EA" w:rsidRPr="006235EA" w:rsidRDefault="006235EA" w:rsidP="006235EA">
      <w:pPr>
        <w:numPr>
          <w:ilvl w:val="0"/>
          <w:numId w:val="21"/>
        </w:numPr>
        <w:spacing w:after="0" w:line="240" w:lineRule="auto"/>
        <w:ind w:left="0" w:firstLine="709"/>
        <w:jc w:val="both"/>
        <w:rPr>
          <w:rFonts w:ascii="Times New Roman" w:hAnsi="Times New Roman" w:cs="Times New Roman"/>
          <w:sz w:val="24"/>
          <w:szCs w:val="24"/>
        </w:rPr>
      </w:pPr>
      <w:r w:rsidRPr="006235EA">
        <w:rPr>
          <w:rFonts w:ascii="Times New Roman" w:hAnsi="Times New Roman" w:cs="Times New Roman"/>
          <w:sz w:val="24"/>
          <w:szCs w:val="24"/>
        </w:rPr>
        <w:t>возможность</w:t>
      </w:r>
      <w:r>
        <w:rPr>
          <w:rFonts w:ascii="Times New Roman" w:hAnsi="Times New Roman" w:cs="Times New Roman"/>
          <w:sz w:val="24"/>
          <w:szCs w:val="24"/>
        </w:rPr>
        <w:t xml:space="preserve"> </w:t>
      </w:r>
      <w:r w:rsidRPr="006235EA">
        <w:rPr>
          <w:rFonts w:ascii="Times New Roman" w:hAnsi="Times New Roman" w:cs="Times New Roman"/>
          <w:sz w:val="24"/>
          <w:szCs w:val="24"/>
        </w:rPr>
        <w:t>использования</w:t>
      </w:r>
      <w:r>
        <w:rPr>
          <w:rFonts w:ascii="Times New Roman" w:hAnsi="Times New Roman" w:cs="Times New Roman"/>
          <w:sz w:val="24"/>
          <w:szCs w:val="24"/>
        </w:rPr>
        <w:t xml:space="preserve"> </w:t>
      </w:r>
      <w:r w:rsidRPr="006235EA">
        <w:rPr>
          <w:rFonts w:ascii="Times New Roman" w:hAnsi="Times New Roman" w:cs="Times New Roman"/>
          <w:sz w:val="24"/>
          <w:szCs w:val="24"/>
        </w:rPr>
        <w:t>результатов</w:t>
      </w:r>
      <w:r>
        <w:rPr>
          <w:rFonts w:ascii="Times New Roman" w:hAnsi="Times New Roman" w:cs="Times New Roman"/>
          <w:sz w:val="24"/>
          <w:szCs w:val="24"/>
        </w:rPr>
        <w:t xml:space="preserve"> </w:t>
      </w:r>
      <w:r w:rsidRPr="006235EA">
        <w:rPr>
          <w:rFonts w:ascii="Times New Roman" w:hAnsi="Times New Roman" w:cs="Times New Roman"/>
          <w:sz w:val="24"/>
          <w:szCs w:val="24"/>
        </w:rPr>
        <w:t>кабинетного</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6235EA">
        <w:rPr>
          <w:rFonts w:ascii="Times New Roman" w:hAnsi="Times New Roman" w:cs="Times New Roman"/>
          <w:sz w:val="24"/>
          <w:szCs w:val="24"/>
        </w:rPr>
        <w:t>в</w:t>
      </w:r>
      <w:r>
        <w:rPr>
          <w:rFonts w:ascii="Times New Roman" w:hAnsi="Times New Roman" w:cs="Times New Roman"/>
          <w:sz w:val="24"/>
          <w:szCs w:val="24"/>
        </w:rPr>
        <w:t xml:space="preserve"> </w:t>
      </w:r>
      <w:r w:rsidRPr="006235EA">
        <w:rPr>
          <w:rFonts w:ascii="Times New Roman" w:hAnsi="Times New Roman" w:cs="Times New Roman"/>
          <w:sz w:val="24"/>
          <w:szCs w:val="24"/>
        </w:rPr>
        <w:t>случае</w:t>
      </w:r>
      <w:r>
        <w:rPr>
          <w:rFonts w:ascii="Times New Roman" w:hAnsi="Times New Roman" w:cs="Times New Roman"/>
          <w:sz w:val="24"/>
          <w:szCs w:val="24"/>
        </w:rPr>
        <w:t xml:space="preserve"> </w:t>
      </w:r>
      <w:r w:rsidRPr="006235EA">
        <w:rPr>
          <w:rFonts w:ascii="Times New Roman" w:hAnsi="Times New Roman" w:cs="Times New Roman"/>
          <w:sz w:val="24"/>
          <w:szCs w:val="24"/>
        </w:rPr>
        <w:t>если</w:t>
      </w:r>
      <w:r>
        <w:rPr>
          <w:rFonts w:ascii="Times New Roman" w:hAnsi="Times New Roman" w:cs="Times New Roman"/>
          <w:sz w:val="24"/>
          <w:szCs w:val="24"/>
        </w:rPr>
        <w:t xml:space="preserve"> </w:t>
      </w:r>
      <w:r w:rsidRPr="006235EA">
        <w:rPr>
          <w:rFonts w:ascii="Times New Roman" w:hAnsi="Times New Roman" w:cs="Times New Roman"/>
          <w:sz w:val="24"/>
          <w:szCs w:val="24"/>
        </w:rPr>
        <w:t>поставленная</w:t>
      </w:r>
      <w:r>
        <w:rPr>
          <w:rFonts w:ascii="Times New Roman" w:hAnsi="Times New Roman" w:cs="Times New Roman"/>
          <w:sz w:val="24"/>
          <w:szCs w:val="24"/>
        </w:rPr>
        <w:t xml:space="preserve"> </w:t>
      </w:r>
      <w:r w:rsidRPr="006235EA">
        <w:rPr>
          <w:rFonts w:ascii="Times New Roman" w:hAnsi="Times New Roman" w:cs="Times New Roman"/>
          <w:sz w:val="24"/>
          <w:szCs w:val="24"/>
        </w:rPr>
        <w:t>цель</w:t>
      </w:r>
      <w:r>
        <w:rPr>
          <w:rFonts w:ascii="Times New Roman" w:hAnsi="Times New Roman" w:cs="Times New Roman"/>
          <w:sz w:val="24"/>
          <w:szCs w:val="24"/>
        </w:rPr>
        <w:t xml:space="preserve"> </w:t>
      </w:r>
      <w:r w:rsidRPr="006235EA">
        <w:rPr>
          <w:rFonts w:ascii="Times New Roman" w:hAnsi="Times New Roman" w:cs="Times New Roman"/>
          <w:sz w:val="24"/>
          <w:szCs w:val="24"/>
        </w:rPr>
        <w:t>маркетингового</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6235EA">
        <w:rPr>
          <w:rFonts w:ascii="Times New Roman" w:hAnsi="Times New Roman" w:cs="Times New Roman"/>
          <w:sz w:val="24"/>
          <w:szCs w:val="24"/>
        </w:rPr>
        <w:t>не</w:t>
      </w:r>
      <w:r>
        <w:rPr>
          <w:rFonts w:ascii="Times New Roman" w:hAnsi="Times New Roman" w:cs="Times New Roman"/>
          <w:sz w:val="24"/>
          <w:szCs w:val="24"/>
        </w:rPr>
        <w:t xml:space="preserve"> </w:t>
      </w:r>
      <w:r w:rsidRPr="006235EA">
        <w:rPr>
          <w:rFonts w:ascii="Times New Roman" w:hAnsi="Times New Roman" w:cs="Times New Roman"/>
          <w:sz w:val="24"/>
          <w:szCs w:val="24"/>
        </w:rPr>
        <w:t>достигнута,</w:t>
      </w:r>
      <w:r>
        <w:rPr>
          <w:rFonts w:ascii="Times New Roman" w:hAnsi="Times New Roman" w:cs="Times New Roman"/>
          <w:sz w:val="24"/>
          <w:szCs w:val="24"/>
        </w:rPr>
        <w:t xml:space="preserve"> </w:t>
      </w:r>
      <w:r w:rsidRPr="006235EA">
        <w:rPr>
          <w:rFonts w:ascii="Times New Roman" w:hAnsi="Times New Roman" w:cs="Times New Roman"/>
          <w:sz w:val="24"/>
          <w:szCs w:val="24"/>
        </w:rPr>
        <w:t>для</w:t>
      </w:r>
      <w:r>
        <w:rPr>
          <w:rFonts w:ascii="Times New Roman" w:hAnsi="Times New Roman" w:cs="Times New Roman"/>
          <w:sz w:val="24"/>
          <w:szCs w:val="24"/>
        </w:rPr>
        <w:t xml:space="preserve"> </w:t>
      </w:r>
      <w:r w:rsidRPr="006235EA">
        <w:rPr>
          <w:rFonts w:ascii="Times New Roman" w:hAnsi="Times New Roman" w:cs="Times New Roman"/>
          <w:sz w:val="24"/>
          <w:szCs w:val="24"/>
        </w:rPr>
        <w:t>определения</w:t>
      </w:r>
      <w:r>
        <w:rPr>
          <w:rFonts w:ascii="Times New Roman" w:hAnsi="Times New Roman" w:cs="Times New Roman"/>
          <w:sz w:val="24"/>
          <w:szCs w:val="24"/>
        </w:rPr>
        <w:t xml:space="preserve"> </w:t>
      </w:r>
      <w:r w:rsidRPr="006235EA">
        <w:rPr>
          <w:rFonts w:ascii="Times New Roman" w:hAnsi="Times New Roman" w:cs="Times New Roman"/>
          <w:sz w:val="24"/>
          <w:szCs w:val="24"/>
        </w:rPr>
        <w:t>задач</w:t>
      </w:r>
      <w:r>
        <w:rPr>
          <w:rFonts w:ascii="Times New Roman" w:hAnsi="Times New Roman" w:cs="Times New Roman"/>
          <w:sz w:val="24"/>
          <w:szCs w:val="24"/>
        </w:rPr>
        <w:t xml:space="preserve"> </w:t>
      </w:r>
      <w:r w:rsidRPr="006235EA">
        <w:rPr>
          <w:rFonts w:ascii="Times New Roman" w:hAnsi="Times New Roman" w:cs="Times New Roman"/>
          <w:sz w:val="24"/>
          <w:szCs w:val="24"/>
        </w:rPr>
        <w:t>полевого</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6235EA">
        <w:rPr>
          <w:rFonts w:ascii="Times New Roman" w:hAnsi="Times New Roman" w:cs="Times New Roman"/>
          <w:sz w:val="24"/>
          <w:szCs w:val="24"/>
        </w:rPr>
        <w:t>его</w:t>
      </w:r>
      <w:r>
        <w:rPr>
          <w:rFonts w:ascii="Times New Roman" w:hAnsi="Times New Roman" w:cs="Times New Roman"/>
          <w:sz w:val="24"/>
          <w:szCs w:val="24"/>
        </w:rPr>
        <w:t xml:space="preserve"> </w:t>
      </w:r>
      <w:r w:rsidRPr="006235EA">
        <w:rPr>
          <w:rFonts w:ascii="Times New Roman" w:hAnsi="Times New Roman" w:cs="Times New Roman"/>
          <w:sz w:val="24"/>
          <w:szCs w:val="24"/>
        </w:rPr>
        <w:t>планирования</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использования</w:t>
      </w:r>
      <w:r>
        <w:rPr>
          <w:rFonts w:ascii="Times New Roman" w:hAnsi="Times New Roman" w:cs="Times New Roman"/>
          <w:sz w:val="24"/>
          <w:szCs w:val="24"/>
        </w:rPr>
        <w:t xml:space="preserve"> </w:t>
      </w:r>
      <w:r w:rsidRPr="006235EA">
        <w:rPr>
          <w:rFonts w:ascii="Times New Roman" w:hAnsi="Times New Roman" w:cs="Times New Roman"/>
          <w:sz w:val="24"/>
          <w:szCs w:val="24"/>
        </w:rPr>
        <w:t>выборочного</w:t>
      </w:r>
      <w:r>
        <w:rPr>
          <w:rFonts w:ascii="Times New Roman" w:hAnsi="Times New Roman" w:cs="Times New Roman"/>
          <w:sz w:val="24"/>
          <w:szCs w:val="24"/>
        </w:rPr>
        <w:t xml:space="preserve"> </w:t>
      </w:r>
      <w:r w:rsidRPr="006235EA">
        <w:rPr>
          <w:rFonts w:ascii="Times New Roman" w:hAnsi="Times New Roman" w:cs="Times New Roman"/>
          <w:sz w:val="24"/>
          <w:szCs w:val="24"/>
        </w:rPr>
        <w:t>метода.</w:t>
      </w:r>
      <w:r>
        <w:rPr>
          <w:rFonts w:ascii="Times New Roman" w:hAnsi="Times New Roman" w:cs="Times New Roman"/>
          <w:sz w:val="24"/>
          <w:szCs w:val="24"/>
        </w:rPr>
        <w:t xml:space="preserve"> </w:t>
      </w:r>
    </w:p>
    <w:p w:rsidR="006235EA" w:rsidRPr="006235EA" w:rsidRDefault="006235EA" w:rsidP="006235EA">
      <w:pPr>
        <w:spacing w:after="0" w:line="240" w:lineRule="auto"/>
        <w:ind w:firstLine="709"/>
        <w:jc w:val="both"/>
        <w:rPr>
          <w:rFonts w:ascii="Times New Roman" w:hAnsi="Times New Roman" w:cs="Times New Roman"/>
          <w:sz w:val="24"/>
          <w:szCs w:val="24"/>
        </w:rPr>
      </w:pP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sz w:val="24"/>
          <w:szCs w:val="24"/>
        </w:rPr>
        <w:t>В</w:t>
      </w:r>
      <w:r>
        <w:rPr>
          <w:rFonts w:ascii="Times New Roman" w:hAnsi="Times New Roman" w:cs="Times New Roman"/>
          <w:sz w:val="24"/>
          <w:szCs w:val="24"/>
        </w:rPr>
        <w:t xml:space="preserve"> </w:t>
      </w:r>
      <w:r w:rsidRPr="006235EA">
        <w:rPr>
          <w:rFonts w:ascii="Times New Roman" w:hAnsi="Times New Roman" w:cs="Times New Roman"/>
          <w:sz w:val="24"/>
          <w:szCs w:val="24"/>
        </w:rPr>
        <w:t>тех</w:t>
      </w:r>
      <w:r>
        <w:rPr>
          <w:rFonts w:ascii="Times New Roman" w:hAnsi="Times New Roman" w:cs="Times New Roman"/>
          <w:sz w:val="24"/>
          <w:szCs w:val="24"/>
        </w:rPr>
        <w:t xml:space="preserve"> </w:t>
      </w:r>
      <w:r w:rsidRPr="006235EA">
        <w:rPr>
          <w:rFonts w:ascii="Times New Roman" w:hAnsi="Times New Roman" w:cs="Times New Roman"/>
          <w:sz w:val="24"/>
          <w:szCs w:val="24"/>
        </w:rPr>
        <w:t>случаях,</w:t>
      </w:r>
      <w:r>
        <w:rPr>
          <w:rFonts w:ascii="Times New Roman" w:hAnsi="Times New Roman" w:cs="Times New Roman"/>
          <w:sz w:val="24"/>
          <w:szCs w:val="24"/>
        </w:rPr>
        <w:t xml:space="preserve"> </w:t>
      </w:r>
      <w:r w:rsidRPr="006235EA">
        <w:rPr>
          <w:rFonts w:ascii="Times New Roman" w:hAnsi="Times New Roman" w:cs="Times New Roman"/>
          <w:sz w:val="24"/>
          <w:szCs w:val="24"/>
        </w:rPr>
        <w:t>когда</w:t>
      </w:r>
      <w:r>
        <w:rPr>
          <w:rFonts w:ascii="Times New Roman" w:hAnsi="Times New Roman" w:cs="Times New Roman"/>
          <w:sz w:val="24"/>
          <w:szCs w:val="24"/>
        </w:rPr>
        <w:t xml:space="preserve"> </w:t>
      </w:r>
      <w:r w:rsidRPr="006235EA">
        <w:rPr>
          <w:rFonts w:ascii="Times New Roman" w:hAnsi="Times New Roman" w:cs="Times New Roman"/>
          <w:sz w:val="24"/>
          <w:szCs w:val="24"/>
        </w:rPr>
        <w:t>вторичное</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исследование</w:t>
      </w:r>
      <w:r>
        <w:rPr>
          <w:rFonts w:ascii="Times New Roman" w:hAnsi="Times New Roman" w:cs="Times New Roman"/>
          <w:sz w:val="24"/>
          <w:szCs w:val="24"/>
        </w:rPr>
        <w:t xml:space="preserve"> </w:t>
      </w:r>
      <w:r w:rsidRPr="006235EA">
        <w:rPr>
          <w:rFonts w:ascii="Times New Roman" w:hAnsi="Times New Roman" w:cs="Times New Roman"/>
          <w:sz w:val="24"/>
          <w:szCs w:val="24"/>
        </w:rPr>
        <w:t>не</w:t>
      </w:r>
      <w:r>
        <w:rPr>
          <w:rFonts w:ascii="Times New Roman" w:hAnsi="Times New Roman" w:cs="Times New Roman"/>
          <w:sz w:val="24"/>
          <w:szCs w:val="24"/>
        </w:rPr>
        <w:t xml:space="preserve"> </w:t>
      </w:r>
      <w:r w:rsidRPr="006235EA">
        <w:rPr>
          <w:rFonts w:ascii="Times New Roman" w:hAnsi="Times New Roman" w:cs="Times New Roman"/>
          <w:sz w:val="24"/>
          <w:szCs w:val="24"/>
        </w:rPr>
        <w:t>дает</w:t>
      </w:r>
      <w:r>
        <w:rPr>
          <w:rFonts w:ascii="Times New Roman" w:hAnsi="Times New Roman" w:cs="Times New Roman"/>
          <w:sz w:val="24"/>
          <w:szCs w:val="24"/>
        </w:rPr>
        <w:t xml:space="preserve"> </w:t>
      </w:r>
      <w:r w:rsidRPr="006235EA">
        <w:rPr>
          <w:rFonts w:ascii="Times New Roman" w:hAnsi="Times New Roman" w:cs="Times New Roman"/>
          <w:sz w:val="24"/>
          <w:szCs w:val="24"/>
        </w:rPr>
        <w:t>нужного</w:t>
      </w:r>
      <w:r>
        <w:rPr>
          <w:rFonts w:ascii="Times New Roman" w:hAnsi="Times New Roman" w:cs="Times New Roman"/>
          <w:sz w:val="24"/>
          <w:szCs w:val="24"/>
        </w:rPr>
        <w:t xml:space="preserve"> </w:t>
      </w:r>
      <w:r w:rsidRPr="006235EA">
        <w:rPr>
          <w:rFonts w:ascii="Times New Roman" w:hAnsi="Times New Roman" w:cs="Times New Roman"/>
          <w:sz w:val="24"/>
          <w:szCs w:val="24"/>
        </w:rPr>
        <w:t>результата</w:t>
      </w:r>
      <w:r>
        <w:rPr>
          <w:rFonts w:ascii="Times New Roman" w:hAnsi="Times New Roman" w:cs="Times New Roman"/>
          <w:sz w:val="24"/>
          <w:szCs w:val="24"/>
        </w:rPr>
        <w:t xml:space="preserve"> </w:t>
      </w:r>
      <w:r w:rsidRPr="006235EA">
        <w:rPr>
          <w:rFonts w:ascii="Times New Roman" w:hAnsi="Times New Roman" w:cs="Times New Roman"/>
          <w:sz w:val="24"/>
          <w:szCs w:val="24"/>
        </w:rPr>
        <w:t>проводят</w:t>
      </w:r>
      <w:r>
        <w:rPr>
          <w:rFonts w:ascii="Times New Roman" w:hAnsi="Times New Roman" w:cs="Times New Roman"/>
          <w:sz w:val="24"/>
          <w:szCs w:val="24"/>
        </w:rPr>
        <w:t xml:space="preserve"> </w:t>
      </w:r>
      <w:r w:rsidRPr="006235EA">
        <w:rPr>
          <w:rFonts w:ascii="Times New Roman" w:hAnsi="Times New Roman" w:cs="Times New Roman"/>
          <w:sz w:val="24"/>
          <w:szCs w:val="24"/>
        </w:rPr>
        <w:t>первичное</w:t>
      </w:r>
      <w:r>
        <w:rPr>
          <w:rFonts w:ascii="Times New Roman" w:hAnsi="Times New Roman" w:cs="Times New Roman"/>
          <w:sz w:val="24"/>
          <w:szCs w:val="24"/>
        </w:rPr>
        <w:t xml:space="preserve"> </w:t>
      </w:r>
      <w:r w:rsidRPr="006235EA">
        <w:rPr>
          <w:rFonts w:ascii="Times New Roman" w:hAnsi="Times New Roman" w:cs="Times New Roman"/>
          <w:sz w:val="24"/>
          <w:szCs w:val="24"/>
        </w:rPr>
        <w:t>(</w:t>
      </w:r>
      <w:r w:rsidRPr="006235EA">
        <w:rPr>
          <w:rFonts w:ascii="Times New Roman" w:hAnsi="Times New Roman" w:cs="Times New Roman"/>
          <w:b/>
          <w:sz w:val="24"/>
          <w:szCs w:val="24"/>
        </w:rPr>
        <w:t>полевое</w:t>
      </w:r>
      <w:r w:rsidRPr="006235EA">
        <w:rPr>
          <w:rFonts w:ascii="Times New Roman" w:hAnsi="Times New Roman" w:cs="Times New Roman"/>
          <w:sz w:val="24"/>
          <w:szCs w:val="24"/>
        </w:rPr>
        <w:t>)</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исследование.</w:t>
      </w:r>
    </w:p>
    <w:p w:rsidR="006235EA" w:rsidRPr="006235EA" w:rsidRDefault="006235EA" w:rsidP="006235EA">
      <w:pPr>
        <w:spacing w:after="0" w:line="240" w:lineRule="auto"/>
        <w:ind w:firstLine="709"/>
        <w:jc w:val="both"/>
        <w:rPr>
          <w:rFonts w:ascii="Times New Roman" w:hAnsi="Times New Roman" w:cs="Times New Roman"/>
          <w:sz w:val="24"/>
          <w:szCs w:val="24"/>
        </w:rPr>
      </w:pPr>
      <w:r w:rsidRPr="006235EA">
        <w:rPr>
          <w:rFonts w:ascii="Times New Roman" w:hAnsi="Times New Roman" w:cs="Times New Roman"/>
          <w:sz w:val="24"/>
          <w:szCs w:val="24"/>
        </w:rPr>
        <w:t>Чаще</w:t>
      </w:r>
      <w:r>
        <w:rPr>
          <w:rFonts w:ascii="Times New Roman" w:hAnsi="Times New Roman" w:cs="Times New Roman"/>
          <w:sz w:val="24"/>
          <w:szCs w:val="24"/>
        </w:rPr>
        <w:t xml:space="preserve"> </w:t>
      </w:r>
      <w:r w:rsidRPr="006235EA">
        <w:rPr>
          <w:rFonts w:ascii="Times New Roman" w:hAnsi="Times New Roman" w:cs="Times New Roman"/>
          <w:sz w:val="24"/>
          <w:szCs w:val="24"/>
        </w:rPr>
        <w:t>всего</w:t>
      </w:r>
      <w:r>
        <w:rPr>
          <w:rFonts w:ascii="Times New Roman" w:hAnsi="Times New Roman" w:cs="Times New Roman"/>
          <w:sz w:val="24"/>
          <w:szCs w:val="24"/>
        </w:rPr>
        <w:t xml:space="preserve"> </w:t>
      </w:r>
      <w:r w:rsidRPr="006235EA">
        <w:rPr>
          <w:rFonts w:ascii="Times New Roman" w:hAnsi="Times New Roman" w:cs="Times New Roman"/>
          <w:sz w:val="24"/>
          <w:szCs w:val="24"/>
        </w:rPr>
        <w:t>под</w:t>
      </w:r>
      <w:r>
        <w:rPr>
          <w:rFonts w:ascii="Times New Roman" w:hAnsi="Times New Roman" w:cs="Times New Roman"/>
          <w:sz w:val="24"/>
          <w:szCs w:val="24"/>
        </w:rPr>
        <w:t xml:space="preserve"> </w:t>
      </w:r>
      <w:r w:rsidRPr="006235EA">
        <w:rPr>
          <w:rFonts w:ascii="Times New Roman" w:hAnsi="Times New Roman" w:cs="Times New Roman"/>
          <w:sz w:val="24"/>
          <w:szCs w:val="24"/>
        </w:rPr>
        <w:t>проведением</w:t>
      </w:r>
      <w:r>
        <w:rPr>
          <w:rFonts w:ascii="Times New Roman" w:hAnsi="Times New Roman" w:cs="Times New Roman"/>
          <w:sz w:val="24"/>
          <w:szCs w:val="24"/>
        </w:rPr>
        <w:t xml:space="preserve"> </w:t>
      </w:r>
      <w:r w:rsidRPr="006235EA">
        <w:rPr>
          <w:rFonts w:ascii="Times New Roman" w:hAnsi="Times New Roman" w:cs="Times New Roman"/>
          <w:sz w:val="24"/>
          <w:szCs w:val="24"/>
        </w:rPr>
        <w:t>маркетингового</w:t>
      </w:r>
      <w:r>
        <w:rPr>
          <w:rFonts w:ascii="Times New Roman" w:hAnsi="Times New Roman" w:cs="Times New Roman"/>
          <w:sz w:val="24"/>
          <w:szCs w:val="24"/>
        </w:rPr>
        <w:t xml:space="preserve"> </w:t>
      </w:r>
      <w:r w:rsidRPr="006235EA">
        <w:rPr>
          <w:rFonts w:ascii="Times New Roman" w:hAnsi="Times New Roman" w:cs="Times New Roman"/>
          <w:sz w:val="24"/>
          <w:szCs w:val="24"/>
        </w:rPr>
        <w:t>исследования</w:t>
      </w:r>
      <w:r>
        <w:rPr>
          <w:rFonts w:ascii="Times New Roman" w:hAnsi="Times New Roman" w:cs="Times New Roman"/>
          <w:sz w:val="24"/>
          <w:szCs w:val="24"/>
        </w:rPr>
        <w:t xml:space="preserve"> </w:t>
      </w:r>
      <w:r w:rsidRPr="006235EA">
        <w:rPr>
          <w:rFonts w:ascii="Times New Roman" w:hAnsi="Times New Roman" w:cs="Times New Roman"/>
          <w:sz w:val="24"/>
          <w:szCs w:val="24"/>
        </w:rPr>
        <w:t>понимают</w:t>
      </w:r>
      <w:r>
        <w:rPr>
          <w:rFonts w:ascii="Times New Roman" w:hAnsi="Times New Roman" w:cs="Times New Roman"/>
          <w:sz w:val="24"/>
          <w:szCs w:val="24"/>
        </w:rPr>
        <w:t xml:space="preserve"> </w:t>
      </w:r>
      <w:r w:rsidRPr="006235EA">
        <w:rPr>
          <w:rFonts w:ascii="Times New Roman" w:hAnsi="Times New Roman" w:cs="Times New Roman"/>
          <w:sz w:val="24"/>
          <w:szCs w:val="24"/>
        </w:rPr>
        <w:t>именно</w:t>
      </w:r>
      <w:r>
        <w:rPr>
          <w:rFonts w:ascii="Times New Roman" w:hAnsi="Times New Roman" w:cs="Times New Roman"/>
          <w:sz w:val="24"/>
          <w:szCs w:val="24"/>
        </w:rPr>
        <w:t xml:space="preserve"> </w:t>
      </w:r>
      <w:r w:rsidRPr="006235EA">
        <w:rPr>
          <w:rFonts w:ascii="Times New Roman" w:hAnsi="Times New Roman" w:cs="Times New Roman"/>
          <w:sz w:val="24"/>
          <w:szCs w:val="24"/>
        </w:rPr>
        <w:t>сбор</w:t>
      </w:r>
      <w:r>
        <w:rPr>
          <w:rFonts w:ascii="Times New Roman" w:hAnsi="Times New Roman" w:cs="Times New Roman"/>
          <w:sz w:val="24"/>
          <w:szCs w:val="24"/>
        </w:rPr>
        <w:t xml:space="preserve"> </w:t>
      </w:r>
      <w:r w:rsidRPr="006235EA">
        <w:rPr>
          <w:rFonts w:ascii="Times New Roman" w:hAnsi="Times New Roman" w:cs="Times New Roman"/>
          <w:sz w:val="24"/>
          <w:szCs w:val="24"/>
        </w:rPr>
        <w:t>первичной</w:t>
      </w:r>
      <w:r>
        <w:rPr>
          <w:rFonts w:ascii="Times New Roman" w:hAnsi="Times New Roman" w:cs="Times New Roman"/>
          <w:sz w:val="24"/>
          <w:szCs w:val="24"/>
        </w:rPr>
        <w:t xml:space="preserve"> </w:t>
      </w:r>
      <w:r w:rsidRPr="006235EA">
        <w:rPr>
          <w:rFonts w:ascii="Times New Roman" w:hAnsi="Times New Roman" w:cs="Times New Roman"/>
          <w:sz w:val="24"/>
          <w:szCs w:val="24"/>
        </w:rPr>
        <w:t>информации.</w:t>
      </w:r>
      <w:r>
        <w:rPr>
          <w:rFonts w:ascii="Times New Roman" w:hAnsi="Times New Roman" w:cs="Times New Roman"/>
          <w:sz w:val="24"/>
          <w:szCs w:val="24"/>
        </w:rPr>
        <w:t xml:space="preserve"> </w:t>
      </w:r>
      <w:r w:rsidRPr="006235EA">
        <w:rPr>
          <w:rFonts w:ascii="Times New Roman" w:hAnsi="Times New Roman" w:cs="Times New Roman"/>
          <w:sz w:val="24"/>
          <w:szCs w:val="24"/>
        </w:rPr>
        <w:t>Методы</w:t>
      </w:r>
      <w:r>
        <w:rPr>
          <w:rFonts w:ascii="Times New Roman" w:hAnsi="Times New Roman" w:cs="Times New Roman"/>
          <w:sz w:val="24"/>
          <w:szCs w:val="24"/>
        </w:rPr>
        <w:t xml:space="preserve"> </w:t>
      </w:r>
      <w:r w:rsidRPr="006235EA">
        <w:rPr>
          <w:rFonts w:ascii="Times New Roman" w:hAnsi="Times New Roman" w:cs="Times New Roman"/>
          <w:sz w:val="24"/>
          <w:szCs w:val="24"/>
        </w:rPr>
        <w:t>сбора</w:t>
      </w:r>
      <w:r>
        <w:rPr>
          <w:rFonts w:ascii="Times New Roman" w:hAnsi="Times New Roman" w:cs="Times New Roman"/>
          <w:sz w:val="24"/>
          <w:szCs w:val="24"/>
        </w:rPr>
        <w:t xml:space="preserve"> </w:t>
      </w:r>
      <w:r w:rsidRPr="006235EA">
        <w:rPr>
          <w:rFonts w:ascii="Times New Roman" w:hAnsi="Times New Roman" w:cs="Times New Roman"/>
          <w:sz w:val="24"/>
          <w:szCs w:val="24"/>
        </w:rPr>
        <w:t>первичных</w:t>
      </w:r>
      <w:r>
        <w:rPr>
          <w:rFonts w:ascii="Times New Roman" w:hAnsi="Times New Roman" w:cs="Times New Roman"/>
          <w:sz w:val="24"/>
          <w:szCs w:val="24"/>
        </w:rPr>
        <w:t xml:space="preserve"> </w:t>
      </w:r>
      <w:r w:rsidRPr="006235EA">
        <w:rPr>
          <w:rFonts w:ascii="Times New Roman" w:hAnsi="Times New Roman" w:cs="Times New Roman"/>
          <w:sz w:val="24"/>
          <w:szCs w:val="24"/>
        </w:rPr>
        <w:t>данных,</w:t>
      </w:r>
      <w:r>
        <w:rPr>
          <w:rFonts w:ascii="Times New Roman" w:hAnsi="Times New Roman" w:cs="Times New Roman"/>
          <w:sz w:val="24"/>
          <w:szCs w:val="24"/>
        </w:rPr>
        <w:t xml:space="preserve"> </w:t>
      </w:r>
      <w:r w:rsidRPr="006235EA">
        <w:rPr>
          <w:rFonts w:ascii="Times New Roman" w:hAnsi="Times New Roman" w:cs="Times New Roman"/>
          <w:sz w:val="24"/>
          <w:szCs w:val="24"/>
        </w:rPr>
        <w:t>в</w:t>
      </w:r>
      <w:r>
        <w:rPr>
          <w:rFonts w:ascii="Times New Roman" w:hAnsi="Times New Roman" w:cs="Times New Roman"/>
          <w:sz w:val="24"/>
          <w:szCs w:val="24"/>
        </w:rPr>
        <w:t xml:space="preserve"> </w:t>
      </w:r>
      <w:r w:rsidRPr="006235EA">
        <w:rPr>
          <w:rFonts w:ascii="Times New Roman" w:hAnsi="Times New Roman" w:cs="Times New Roman"/>
          <w:sz w:val="24"/>
          <w:szCs w:val="24"/>
        </w:rPr>
        <w:t>свою</w:t>
      </w:r>
      <w:r>
        <w:rPr>
          <w:rFonts w:ascii="Times New Roman" w:hAnsi="Times New Roman" w:cs="Times New Roman"/>
          <w:sz w:val="24"/>
          <w:szCs w:val="24"/>
        </w:rPr>
        <w:t xml:space="preserve"> </w:t>
      </w:r>
      <w:r w:rsidRPr="006235EA">
        <w:rPr>
          <w:rFonts w:ascii="Times New Roman" w:hAnsi="Times New Roman" w:cs="Times New Roman"/>
          <w:sz w:val="24"/>
          <w:szCs w:val="24"/>
        </w:rPr>
        <w:t>очередь,</w:t>
      </w:r>
      <w:r>
        <w:rPr>
          <w:rFonts w:ascii="Times New Roman" w:hAnsi="Times New Roman" w:cs="Times New Roman"/>
          <w:sz w:val="24"/>
          <w:szCs w:val="24"/>
        </w:rPr>
        <w:t xml:space="preserve"> </w:t>
      </w:r>
      <w:r w:rsidRPr="006235EA">
        <w:rPr>
          <w:rFonts w:ascii="Times New Roman" w:hAnsi="Times New Roman" w:cs="Times New Roman"/>
          <w:sz w:val="24"/>
          <w:szCs w:val="24"/>
        </w:rPr>
        <w:t>делятся</w:t>
      </w:r>
      <w:r>
        <w:rPr>
          <w:rFonts w:ascii="Times New Roman" w:hAnsi="Times New Roman" w:cs="Times New Roman"/>
          <w:sz w:val="24"/>
          <w:szCs w:val="24"/>
        </w:rPr>
        <w:t xml:space="preserve"> </w:t>
      </w:r>
      <w:r w:rsidRPr="006235EA">
        <w:rPr>
          <w:rFonts w:ascii="Times New Roman" w:hAnsi="Times New Roman" w:cs="Times New Roman"/>
          <w:sz w:val="24"/>
          <w:szCs w:val="24"/>
        </w:rPr>
        <w:t>на</w:t>
      </w:r>
      <w:r>
        <w:rPr>
          <w:rFonts w:ascii="Times New Roman" w:hAnsi="Times New Roman" w:cs="Times New Roman"/>
          <w:sz w:val="24"/>
          <w:szCs w:val="24"/>
        </w:rPr>
        <w:t xml:space="preserve"> </w:t>
      </w:r>
      <w:r w:rsidRPr="006235EA">
        <w:rPr>
          <w:rFonts w:ascii="Times New Roman" w:hAnsi="Times New Roman" w:cs="Times New Roman"/>
          <w:sz w:val="24"/>
          <w:szCs w:val="24"/>
        </w:rPr>
        <w:t>методы</w:t>
      </w:r>
      <w:r>
        <w:rPr>
          <w:rFonts w:ascii="Times New Roman" w:hAnsi="Times New Roman" w:cs="Times New Roman"/>
          <w:sz w:val="24"/>
          <w:szCs w:val="24"/>
        </w:rPr>
        <w:t xml:space="preserve"> </w:t>
      </w:r>
      <w:r w:rsidRPr="006235EA">
        <w:rPr>
          <w:rFonts w:ascii="Times New Roman" w:hAnsi="Times New Roman" w:cs="Times New Roman"/>
          <w:sz w:val="24"/>
          <w:szCs w:val="24"/>
        </w:rPr>
        <w:t>сбора</w:t>
      </w:r>
      <w:r>
        <w:rPr>
          <w:rFonts w:ascii="Times New Roman" w:hAnsi="Times New Roman" w:cs="Times New Roman"/>
          <w:sz w:val="24"/>
          <w:szCs w:val="24"/>
        </w:rPr>
        <w:t xml:space="preserve"> </w:t>
      </w:r>
      <w:r w:rsidRPr="006235EA">
        <w:rPr>
          <w:rFonts w:ascii="Times New Roman" w:hAnsi="Times New Roman" w:cs="Times New Roman"/>
          <w:sz w:val="24"/>
          <w:szCs w:val="24"/>
        </w:rPr>
        <w:t>качественных</w:t>
      </w:r>
      <w:r>
        <w:rPr>
          <w:rFonts w:ascii="Times New Roman" w:hAnsi="Times New Roman" w:cs="Times New Roman"/>
          <w:sz w:val="24"/>
          <w:szCs w:val="24"/>
        </w:rPr>
        <w:t xml:space="preserve"> </w:t>
      </w:r>
      <w:r w:rsidRPr="006235EA">
        <w:rPr>
          <w:rFonts w:ascii="Times New Roman" w:hAnsi="Times New Roman" w:cs="Times New Roman"/>
          <w:sz w:val="24"/>
          <w:szCs w:val="24"/>
        </w:rPr>
        <w:t>данных,</w:t>
      </w:r>
      <w:r>
        <w:rPr>
          <w:rFonts w:ascii="Times New Roman" w:hAnsi="Times New Roman" w:cs="Times New Roman"/>
          <w:sz w:val="24"/>
          <w:szCs w:val="24"/>
        </w:rPr>
        <w:t xml:space="preserve"> </w:t>
      </w:r>
      <w:r w:rsidRPr="006235EA">
        <w:rPr>
          <w:rFonts w:ascii="Times New Roman" w:hAnsi="Times New Roman" w:cs="Times New Roman"/>
          <w:sz w:val="24"/>
          <w:szCs w:val="24"/>
        </w:rPr>
        <w:t>методы</w:t>
      </w:r>
      <w:r>
        <w:rPr>
          <w:rFonts w:ascii="Times New Roman" w:hAnsi="Times New Roman" w:cs="Times New Roman"/>
          <w:sz w:val="24"/>
          <w:szCs w:val="24"/>
        </w:rPr>
        <w:t xml:space="preserve"> </w:t>
      </w:r>
      <w:r w:rsidRPr="006235EA">
        <w:rPr>
          <w:rFonts w:ascii="Times New Roman" w:hAnsi="Times New Roman" w:cs="Times New Roman"/>
          <w:sz w:val="24"/>
          <w:szCs w:val="24"/>
        </w:rPr>
        <w:t>сбора</w:t>
      </w:r>
      <w:r>
        <w:rPr>
          <w:rFonts w:ascii="Times New Roman" w:hAnsi="Times New Roman" w:cs="Times New Roman"/>
          <w:sz w:val="24"/>
          <w:szCs w:val="24"/>
        </w:rPr>
        <w:t xml:space="preserve"> </w:t>
      </w:r>
      <w:r w:rsidRPr="006235EA">
        <w:rPr>
          <w:rFonts w:ascii="Times New Roman" w:hAnsi="Times New Roman" w:cs="Times New Roman"/>
          <w:sz w:val="24"/>
          <w:szCs w:val="24"/>
        </w:rPr>
        <w:t>количественных</w:t>
      </w:r>
      <w:r>
        <w:rPr>
          <w:rFonts w:ascii="Times New Roman" w:hAnsi="Times New Roman" w:cs="Times New Roman"/>
          <w:sz w:val="24"/>
          <w:szCs w:val="24"/>
        </w:rPr>
        <w:t xml:space="preserve"> </w:t>
      </w:r>
      <w:r w:rsidRPr="006235EA">
        <w:rPr>
          <w:rFonts w:ascii="Times New Roman" w:hAnsi="Times New Roman" w:cs="Times New Roman"/>
          <w:sz w:val="24"/>
          <w:szCs w:val="24"/>
        </w:rPr>
        <w:t>данных</w:t>
      </w:r>
      <w:r>
        <w:rPr>
          <w:rFonts w:ascii="Times New Roman" w:hAnsi="Times New Roman" w:cs="Times New Roman"/>
          <w:sz w:val="24"/>
          <w:szCs w:val="24"/>
        </w:rPr>
        <w:t xml:space="preserve"> </w:t>
      </w:r>
      <w:r w:rsidRPr="006235EA">
        <w:rPr>
          <w:rFonts w:ascii="Times New Roman" w:hAnsi="Times New Roman" w:cs="Times New Roman"/>
          <w:sz w:val="24"/>
          <w:szCs w:val="24"/>
        </w:rPr>
        <w:t>и</w:t>
      </w:r>
      <w:r>
        <w:rPr>
          <w:rFonts w:ascii="Times New Roman" w:hAnsi="Times New Roman" w:cs="Times New Roman"/>
          <w:sz w:val="24"/>
          <w:szCs w:val="24"/>
        </w:rPr>
        <w:t xml:space="preserve"> </w:t>
      </w:r>
      <w:r w:rsidRPr="006235EA">
        <w:rPr>
          <w:rFonts w:ascii="Times New Roman" w:hAnsi="Times New Roman" w:cs="Times New Roman"/>
          <w:sz w:val="24"/>
          <w:szCs w:val="24"/>
        </w:rPr>
        <w:t>так</w:t>
      </w:r>
      <w:r>
        <w:rPr>
          <w:rFonts w:ascii="Times New Roman" w:hAnsi="Times New Roman" w:cs="Times New Roman"/>
          <w:sz w:val="24"/>
          <w:szCs w:val="24"/>
        </w:rPr>
        <w:t xml:space="preserve"> </w:t>
      </w:r>
      <w:r w:rsidRPr="006235EA">
        <w:rPr>
          <w:rFonts w:ascii="Times New Roman" w:hAnsi="Times New Roman" w:cs="Times New Roman"/>
          <w:sz w:val="24"/>
          <w:szCs w:val="24"/>
        </w:rPr>
        <w:t>называемые</w:t>
      </w:r>
      <w:r>
        <w:rPr>
          <w:rFonts w:ascii="Times New Roman" w:hAnsi="Times New Roman" w:cs="Times New Roman"/>
          <w:sz w:val="24"/>
          <w:szCs w:val="24"/>
        </w:rPr>
        <w:t xml:space="preserve"> </w:t>
      </w:r>
      <w:proofErr w:type="spellStart"/>
      <w:r w:rsidRPr="006235EA">
        <w:rPr>
          <w:rFonts w:ascii="Times New Roman" w:hAnsi="Times New Roman" w:cs="Times New Roman"/>
          <w:sz w:val="24"/>
          <w:szCs w:val="24"/>
        </w:rPr>
        <w:t>mix</w:t>
      </w:r>
      <w:proofErr w:type="spellEnd"/>
      <w:r w:rsidRPr="006235EA">
        <w:rPr>
          <w:rFonts w:ascii="Times New Roman" w:hAnsi="Times New Roman" w:cs="Times New Roman"/>
          <w:sz w:val="24"/>
          <w:szCs w:val="24"/>
        </w:rPr>
        <w:t>-методики.</w:t>
      </w:r>
    </w:p>
    <w:p w:rsidR="00BC5CD0" w:rsidRDefault="00BC5CD0" w:rsidP="00BC5CD0">
      <w:pPr>
        <w:spacing w:after="0" w:line="240" w:lineRule="auto"/>
        <w:ind w:firstLine="709"/>
        <w:jc w:val="both"/>
        <w:rPr>
          <w:rFonts w:ascii="Times New Roman" w:hAnsi="Times New Roman" w:cs="Times New Roman"/>
          <w:b/>
          <w:sz w:val="24"/>
          <w:szCs w:val="24"/>
        </w:rPr>
      </w:pP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b/>
          <w:sz w:val="24"/>
          <w:szCs w:val="24"/>
        </w:rPr>
        <w:t>Задание</w:t>
      </w:r>
      <w:r w:rsidR="006235EA">
        <w:rPr>
          <w:rFonts w:ascii="Times New Roman" w:hAnsi="Times New Roman" w:cs="Times New Roman"/>
          <w:b/>
          <w:sz w:val="24"/>
          <w:szCs w:val="24"/>
        </w:rPr>
        <w:t xml:space="preserve"> </w:t>
      </w:r>
      <w:r w:rsidRPr="00BC5CD0">
        <w:rPr>
          <w:rFonts w:ascii="Times New Roman" w:hAnsi="Times New Roman" w:cs="Times New Roman"/>
          <w:b/>
          <w:sz w:val="24"/>
          <w:szCs w:val="24"/>
        </w:rPr>
        <w:t>1.</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Выберите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две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из</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перечисленных</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товарных</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категорий:</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растворимый</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кофе;</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обезболивающие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лекарства;</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мороженное;</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зубная</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паста;</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колбасные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изделия;</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молоко</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молочная</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продукция;</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косметика;</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сок.</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По</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каждой</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категории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приведите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не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менее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10</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ссылок</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конкретные</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источники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вторичной</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информации,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которые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бы</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использовали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для</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того,</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чтобы</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изучить:</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тенденции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роста</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объема</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продаж;</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предпочтения</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маркетинговую</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рекламную</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деятельность</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конкурентов;</w:t>
      </w:r>
      <w:r w:rsidR="006235EA">
        <w:rPr>
          <w:rFonts w:ascii="Times New Roman" w:hAnsi="Times New Roman" w:cs="Times New Roman"/>
          <w:sz w:val="24"/>
          <w:szCs w:val="24"/>
        </w:rPr>
        <w:t xml:space="preserve"> </w:t>
      </w:r>
    </w:p>
    <w:p w:rsidR="00BC5CD0" w:rsidRPr="00BC5CD0"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отношения</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потребителей</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марке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их</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поведение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при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покупке.</w:t>
      </w:r>
      <w:r w:rsidR="006235EA">
        <w:rPr>
          <w:rFonts w:ascii="Times New Roman" w:hAnsi="Times New Roman" w:cs="Times New Roman"/>
          <w:sz w:val="24"/>
          <w:szCs w:val="24"/>
        </w:rPr>
        <w:t xml:space="preserve"> </w:t>
      </w:r>
    </w:p>
    <w:p w:rsidR="0052297C" w:rsidRDefault="00BC5CD0" w:rsidP="00BC5CD0">
      <w:pPr>
        <w:spacing w:after="0" w:line="240" w:lineRule="auto"/>
        <w:ind w:firstLine="709"/>
        <w:jc w:val="both"/>
        <w:rPr>
          <w:rFonts w:ascii="Times New Roman" w:hAnsi="Times New Roman" w:cs="Times New Roman"/>
          <w:sz w:val="24"/>
          <w:szCs w:val="24"/>
        </w:rPr>
      </w:pPr>
      <w:r w:rsidRPr="00BC5CD0">
        <w:rPr>
          <w:rFonts w:ascii="Times New Roman" w:hAnsi="Times New Roman" w:cs="Times New Roman"/>
          <w:sz w:val="24"/>
          <w:szCs w:val="24"/>
        </w:rPr>
        <w:t>Дайте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полную</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ссылку</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на</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каждый</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источник</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вкратце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укажите,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почему</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вы</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считаете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этот</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источник</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соответствующим</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цели</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исследований.</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Используйте</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несколько</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видов</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t>источников.</w:t>
      </w:r>
      <w:r w:rsidR="006235EA">
        <w:rPr>
          <w:rFonts w:ascii="Times New Roman" w:hAnsi="Times New Roman" w:cs="Times New Roman"/>
          <w:sz w:val="24"/>
          <w:szCs w:val="24"/>
        </w:rPr>
        <w:t xml:space="preserve"> </w:t>
      </w:r>
      <w:r w:rsidRPr="00BC5CD0">
        <w:rPr>
          <w:rFonts w:ascii="Times New Roman" w:hAnsi="Times New Roman" w:cs="Times New Roman"/>
          <w:sz w:val="24"/>
          <w:szCs w:val="24"/>
        </w:rPr>
        <w:cr/>
      </w:r>
    </w:p>
    <w:p w:rsidR="00DF2E55" w:rsidRPr="00F541DD" w:rsidRDefault="00DF2E55" w:rsidP="00DF2E55">
      <w:pPr>
        <w:pStyle w:val="1"/>
        <w:spacing w:before="0" w:line="360" w:lineRule="auto"/>
        <w:ind w:firstLine="720"/>
        <w:jc w:val="center"/>
        <w:rPr>
          <w:rFonts w:ascii="Times New Roman" w:hAnsi="Times New Roman" w:cs="Times New Roman"/>
          <w:b/>
          <w:color w:val="auto"/>
          <w:sz w:val="28"/>
          <w:szCs w:val="28"/>
        </w:rPr>
      </w:pPr>
      <w:bookmarkStart w:id="15" w:name="_Toc156754704"/>
      <w:r w:rsidRPr="00F541DD">
        <w:rPr>
          <w:rFonts w:ascii="Times New Roman" w:hAnsi="Times New Roman" w:cs="Times New Roman"/>
          <w:b/>
          <w:color w:val="auto"/>
          <w:sz w:val="28"/>
          <w:szCs w:val="28"/>
        </w:rPr>
        <w:lastRenderedPageBreak/>
        <w:t>Практическая</w:t>
      </w:r>
      <w:r>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13</w:t>
      </w:r>
      <w:r w:rsidRPr="00F541DD">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Pr="00DF2E55">
        <w:rPr>
          <w:rFonts w:ascii="Times New Roman" w:hAnsi="Times New Roman" w:cs="Times New Roman"/>
          <w:b/>
          <w:color w:val="auto"/>
          <w:sz w:val="28"/>
          <w:szCs w:val="28"/>
        </w:rPr>
        <w:t>Составление SWOT-анализа предприятия</w:t>
      </w:r>
      <w:r w:rsidRPr="00311249">
        <w:rPr>
          <w:rFonts w:ascii="Times New Roman" w:hAnsi="Times New Roman" w:cs="Times New Roman"/>
          <w:b/>
          <w:color w:val="auto"/>
          <w:sz w:val="28"/>
          <w:szCs w:val="28"/>
        </w:rPr>
        <w:t>.</w:t>
      </w:r>
      <w:r w:rsidR="0070779A">
        <w:rPr>
          <w:rFonts w:ascii="Times New Roman" w:hAnsi="Times New Roman" w:cs="Times New Roman"/>
          <w:b/>
          <w:color w:val="auto"/>
          <w:sz w:val="28"/>
          <w:szCs w:val="28"/>
        </w:rPr>
        <w:t xml:space="preserve"> </w:t>
      </w:r>
      <w:r w:rsidR="0070779A" w:rsidRPr="0070779A">
        <w:rPr>
          <w:rFonts w:ascii="Times New Roman" w:hAnsi="Times New Roman" w:cs="Times New Roman"/>
          <w:b/>
          <w:color w:val="auto"/>
          <w:sz w:val="28"/>
          <w:szCs w:val="28"/>
        </w:rPr>
        <w:t>Составление PEST-анализа предприятия.</w:t>
      </w:r>
      <w:bookmarkEnd w:id="15"/>
    </w:p>
    <w:p w:rsidR="0052297C" w:rsidRDefault="0052297C" w:rsidP="003758A2">
      <w:pPr>
        <w:spacing w:after="0" w:line="240" w:lineRule="auto"/>
        <w:ind w:firstLine="709"/>
        <w:jc w:val="both"/>
        <w:rPr>
          <w:rFonts w:ascii="Times New Roman" w:hAnsi="Times New Roman" w:cs="Times New Roman"/>
          <w:sz w:val="24"/>
          <w:szCs w:val="24"/>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873362">
      <w:pPr>
        <w:spacing w:after="0"/>
        <w:ind w:firstLine="709"/>
        <w:jc w:val="both"/>
        <w:rPr>
          <w:rFonts w:ascii="Times New Roman" w:hAnsi="Times New Roman" w:cs="Times New Roman"/>
          <w:sz w:val="24"/>
          <w:szCs w:val="24"/>
        </w:rPr>
      </w:pP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SWOT-анализ – это анализ сильных и слабых сторон фирмы в сопоставлении с возможностями и угрозами для нее во внешнем мире. Первым шагом SWOT-анализа является распределение всех данных (именно данных, а не информации) по четырем группам (спискам): «сильные стороны», «слабые стороны», «возможности» и «угрозы» (см. рис. 1).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noProof/>
          <w:sz w:val="24"/>
          <w:szCs w:val="24"/>
          <w:lang w:eastAsia="ru-RU"/>
        </w:rPr>
        <w:drawing>
          <wp:inline distT="0" distB="0" distL="0" distR="0" wp14:anchorId="2508970A" wp14:editId="55972A21">
            <wp:extent cx="5378748" cy="1148079"/>
            <wp:effectExtent l="0" t="0" r="0" b="0"/>
            <wp:docPr id="3019" name="Picture 3019"/>
            <wp:cNvGraphicFramePr/>
            <a:graphic xmlns:a="http://schemas.openxmlformats.org/drawingml/2006/main">
              <a:graphicData uri="http://schemas.openxmlformats.org/drawingml/2006/picture">
                <pic:pic xmlns:pic="http://schemas.openxmlformats.org/drawingml/2006/picture">
                  <pic:nvPicPr>
                    <pic:cNvPr id="3019" name="Picture 3019"/>
                    <pic:cNvPicPr/>
                  </pic:nvPicPr>
                  <pic:blipFill>
                    <a:blip r:embed="rId19"/>
                    <a:stretch>
                      <a:fillRect/>
                    </a:stretch>
                  </pic:blipFill>
                  <pic:spPr>
                    <a:xfrm>
                      <a:off x="0" y="0"/>
                      <a:ext cx="5378748" cy="1148079"/>
                    </a:xfrm>
                    <a:prstGeom prst="rect">
                      <a:avLst/>
                    </a:prstGeom>
                  </pic:spPr>
                </pic:pic>
              </a:graphicData>
            </a:graphic>
          </wp:inline>
        </w:drawing>
      </w:r>
      <w:r w:rsidRPr="00873362">
        <w:rPr>
          <w:rFonts w:ascii="Times New Roman" w:hAnsi="Times New Roman" w:cs="Times New Roman"/>
          <w:sz w:val="24"/>
          <w:szCs w:val="24"/>
        </w:rPr>
        <w:t xml:space="preserve"> </w:t>
      </w:r>
    </w:p>
    <w:p w:rsidR="00873362" w:rsidRPr="00873362" w:rsidRDefault="00873362" w:rsidP="00873362">
      <w:pPr>
        <w:spacing w:after="0"/>
        <w:ind w:firstLine="709"/>
        <w:jc w:val="center"/>
        <w:rPr>
          <w:rFonts w:ascii="Times New Roman" w:hAnsi="Times New Roman" w:cs="Times New Roman"/>
          <w:sz w:val="24"/>
          <w:szCs w:val="24"/>
        </w:rPr>
      </w:pPr>
      <w:r w:rsidRPr="00873362">
        <w:rPr>
          <w:rFonts w:ascii="Times New Roman" w:hAnsi="Times New Roman" w:cs="Times New Roman"/>
          <w:sz w:val="24"/>
          <w:szCs w:val="24"/>
        </w:rPr>
        <w:t>Рис. 1. – SWOT-анализ</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К сильным и слабым сторонам в основном относятся события, состояния и т. п., связанные с внутренними факторами маркетинга фирмы, т. е. с ее «4р», если говорить по-другому. Так, к сильным сторонам могут быть отнесены качество товара, его уникальность, цена (если она ниже, чем у конкурентов, хотя такое может быть не всегда), расположение магазина в удобном месте (например, возле остановки городского транспорта), более развитые, чем у конкурентов, методы стимулирования сбыта. К слабым сторонам – небольшие размеры организации по сравнению с конкурентами, значительные издержки производства и сбыта и т. п. Возможности и угрозы всегда связаны с внешними факторами маркетинга. Их надо своевременно (а лучше с некоторым упреждением) выявлять с тем, чтобы использовать знания о них в своих маркетинговых решениях.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При проведении SWOT-анализа важно выявить все его составляющие и правильно разместить их по соответствующим рубрикам – «S», «W», «O», «T». При этом некоторые элементы могут быть отнесены и к сильным, и к слабым сторонам одновременно, к возможностям и угрозам, хотя последнее встречается значительно реже и всегда связано с оценкой степени риска.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Формы сопоставления сильных и слабых сторон предприятия с возможностями и угрозами для него во внешней среде. В ряде случаев возможности и угрозы могут переходить в противоположность. Так, не использованная фирмой возможность может превратиться для нее в угрозу, если этой возможностью сумеют воспользоваться конкуренты. А некоторые угрозы, если фирме удастся их предотвратить, могут еще больше упрочить ее сильные стороны при условии, что конкурентам не удастся совершить подобное по отношению к данным угрозам.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SWOT-анализ предлагается проводить в два этапа. На первом необходимо составить исчерпывающие списки сильных и слабых сторон фирмы, возможностей и угроз для ее развития во внешней среде. На втором этапе следует установить возможные связи между отдельными позициями этих четырех списков, т. е. построить логически связанные парные комбинации, сочетающие либо силу, либо слабость с возможностями и угрозами. Логические направления такого комбинирования представлены на рис. 2 в виде стрелок.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lastRenderedPageBreak/>
        <w:t xml:space="preserve">Используя данный методический прием, можно найти и другие формы сочетания позиций списков сильных и слабых сторон предприятия, возможностей и угроз для него во внешней среде. В частности, иногда полезно установить, какие угрозы и в какой мере неотвратимо повлияют на ослабление сильных сторон предприятия (стрелка из квадранта 3 в квадрант 1). Или какие угрозы в сочетании с какими слабыми сторонами усугубят положение фирмы на рынке (стрелка из квадранта 3 в квадрант 2). Или какие слабые стороны фирмы создадут для нее новые угрозы (и какие именно) во внешней среде (стрелка из квадранта 2 в квадрант 3). Или неиспользование каких сильных сторон создаст для предприятия новые угрозы (или усилит имеющиеся) во внешней среде (стрелка из квадранта 1 в квадрант 3). Число вариантов возможных логических направлений составления парных комбинаций в SWOT-анализе трудно перечислить. Но в реальной действительности стремиться к этому надо.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noProof/>
          <w:sz w:val="24"/>
          <w:szCs w:val="24"/>
          <w:lang w:eastAsia="ru-RU"/>
        </w:rPr>
        <w:drawing>
          <wp:inline distT="0" distB="0" distL="0" distR="0" wp14:anchorId="2338297A" wp14:editId="3C9BFFF7">
            <wp:extent cx="5334634" cy="1623007"/>
            <wp:effectExtent l="0" t="0" r="0" b="0"/>
            <wp:docPr id="3148" name="Picture 3148"/>
            <wp:cNvGraphicFramePr/>
            <a:graphic xmlns:a="http://schemas.openxmlformats.org/drawingml/2006/main">
              <a:graphicData uri="http://schemas.openxmlformats.org/drawingml/2006/picture">
                <pic:pic xmlns:pic="http://schemas.openxmlformats.org/drawingml/2006/picture">
                  <pic:nvPicPr>
                    <pic:cNvPr id="3148" name="Picture 3148"/>
                    <pic:cNvPicPr/>
                  </pic:nvPicPr>
                  <pic:blipFill>
                    <a:blip r:embed="rId20"/>
                    <a:stretch>
                      <a:fillRect/>
                    </a:stretch>
                  </pic:blipFill>
                  <pic:spPr>
                    <a:xfrm>
                      <a:off x="0" y="0"/>
                      <a:ext cx="5334634" cy="1623007"/>
                    </a:xfrm>
                    <a:prstGeom prst="rect">
                      <a:avLst/>
                    </a:prstGeom>
                  </pic:spPr>
                </pic:pic>
              </a:graphicData>
            </a:graphic>
          </wp:inline>
        </w:drawing>
      </w:r>
      <w:r w:rsidRPr="00873362">
        <w:rPr>
          <w:rFonts w:ascii="Times New Roman" w:hAnsi="Times New Roman" w:cs="Times New Roman"/>
          <w:sz w:val="24"/>
          <w:szCs w:val="24"/>
        </w:rPr>
        <w:t xml:space="preserve"> </w:t>
      </w:r>
    </w:p>
    <w:p w:rsidR="00873362" w:rsidRPr="00873362" w:rsidRDefault="00873362" w:rsidP="00873362">
      <w:pPr>
        <w:spacing w:after="0"/>
        <w:ind w:firstLine="709"/>
        <w:jc w:val="center"/>
        <w:rPr>
          <w:rFonts w:ascii="Times New Roman" w:hAnsi="Times New Roman" w:cs="Times New Roman"/>
          <w:sz w:val="24"/>
          <w:szCs w:val="24"/>
        </w:rPr>
      </w:pPr>
      <w:r w:rsidRPr="00873362">
        <w:rPr>
          <w:rFonts w:ascii="Times New Roman" w:hAnsi="Times New Roman" w:cs="Times New Roman"/>
          <w:sz w:val="24"/>
          <w:szCs w:val="24"/>
        </w:rPr>
        <w:t>Рис. 2. – Направления формирования парных комбинаций в SWOT-анализе</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 Парные комбинации различных позиций списков сильных и слабых сторон предприятия с возможностями и угрозами для него во внешней среде можно представить также в форме матрицы (рис. 3).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 </w:t>
      </w:r>
      <w:r w:rsidRPr="00873362">
        <w:rPr>
          <w:rFonts w:ascii="Times New Roman" w:hAnsi="Times New Roman" w:cs="Times New Roman"/>
          <w:noProof/>
          <w:sz w:val="24"/>
          <w:szCs w:val="24"/>
          <w:lang w:eastAsia="ru-RU"/>
        </w:rPr>
        <w:drawing>
          <wp:inline distT="0" distB="0" distL="0" distR="0" wp14:anchorId="47B78DFB" wp14:editId="67CEBB8F">
            <wp:extent cx="6211824" cy="2002536"/>
            <wp:effectExtent l="0" t="0" r="0" b="0"/>
            <wp:docPr id="81194" name="Picture 81194"/>
            <wp:cNvGraphicFramePr/>
            <a:graphic xmlns:a="http://schemas.openxmlformats.org/drawingml/2006/main">
              <a:graphicData uri="http://schemas.openxmlformats.org/drawingml/2006/picture">
                <pic:pic xmlns:pic="http://schemas.openxmlformats.org/drawingml/2006/picture">
                  <pic:nvPicPr>
                    <pic:cNvPr id="81194" name="Picture 81194"/>
                    <pic:cNvPicPr/>
                  </pic:nvPicPr>
                  <pic:blipFill>
                    <a:blip r:embed="rId21"/>
                    <a:stretch>
                      <a:fillRect/>
                    </a:stretch>
                  </pic:blipFill>
                  <pic:spPr>
                    <a:xfrm>
                      <a:off x="0" y="0"/>
                      <a:ext cx="6211824" cy="2002536"/>
                    </a:xfrm>
                    <a:prstGeom prst="rect">
                      <a:avLst/>
                    </a:prstGeom>
                  </pic:spPr>
                </pic:pic>
              </a:graphicData>
            </a:graphic>
          </wp:inline>
        </w:drawing>
      </w:r>
      <w:r w:rsidRPr="00873362">
        <w:rPr>
          <w:rFonts w:ascii="Times New Roman" w:hAnsi="Times New Roman" w:cs="Times New Roman"/>
          <w:sz w:val="24"/>
          <w:szCs w:val="24"/>
        </w:rPr>
        <w:t xml:space="preserve"> </w:t>
      </w:r>
    </w:p>
    <w:p w:rsidR="00873362" w:rsidRPr="00873362" w:rsidRDefault="00873362" w:rsidP="00873362">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Рис. 3. – Классификационная схема парных комбинаций SWOT-анализа </w:t>
      </w:r>
    </w:p>
    <w:p w:rsidR="0070779A" w:rsidRPr="00873362" w:rsidRDefault="0070779A" w:rsidP="00FF48DE">
      <w:pPr>
        <w:spacing w:after="0" w:line="240" w:lineRule="auto"/>
        <w:ind w:firstLine="709"/>
        <w:jc w:val="both"/>
        <w:rPr>
          <w:rFonts w:ascii="Times New Roman" w:hAnsi="Times New Roman" w:cs="Times New Roman"/>
          <w:sz w:val="24"/>
          <w:szCs w:val="24"/>
        </w:rPr>
      </w:pPr>
    </w:p>
    <w:p w:rsidR="00FF48DE" w:rsidRPr="00FF48DE" w:rsidRDefault="00FF48DE" w:rsidP="00FF48DE">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PEST – анализ – это инструмент, предназначенный для выявления:</w:t>
      </w:r>
    </w:p>
    <w:p w:rsidR="00FF48DE" w:rsidRPr="00FF48DE" w:rsidRDefault="00FF48DE" w:rsidP="00FF48DE">
      <w:pPr>
        <w:numPr>
          <w:ilvl w:val="0"/>
          <w:numId w:val="22"/>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политических (</w:t>
      </w:r>
      <w:proofErr w:type="spellStart"/>
      <w:r w:rsidRPr="00FF48DE">
        <w:rPr>
          <w:rFonts w:ascii="Times New Roman" w:eastAsia="Times New Roman" w:hAnsi="Times New Roman" w:cs="Times New Roman"/>
          <w:color w:val="000000"/>
          <w:sz w:val="24"/>
          <w:szCs w:val="24"/>
          <w:lang w:eastAsia="ru-RU"/>
        </w:rPr>
        <w:t>Policy</w:t>
      </w:r>
      <w:proofErr w:type="spellEnd"/>
      <w:r w:rsidRPr="00FF48DE">
        <w:rPr>
          <w:rFonts w:ascii="Times New Roman" w:eastAsia="Times New Roman" w:hAnsi="Times New Roman" w:cs="Times New Roman"/>
          <w:color w:val="000000"/>
          <w:sz w:val="24"/>
          <w:szCs w:val="24"/>
          <w:lang w:eastAsia="ru-RU"/>
        </w:rPr>
        <w:t>),</w:t>
      </w:r>
    </w:p>
    <w:p w:rsidR="00FF48DE" w:rsidRPr="00FF48DE" w:rsidRDefault="00FF48DE" w:rsidP="00FF48DE">
      <w:pPr>
        <w:numPr>
          <w:ilvl w:val="0"/>
          <w:numId w:val="22"/>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экономических (</w:t>
      </w:r>
      <w:proofErr w:type="spellStart"/>
      <w:r w:rsidRPr="00FF48DE">
        <w:rPr>
          <w:rFonts w:ascii="Times New Roman" w:eastAsia="Times New Roman" w:hAnsi="Times New Roman" w:cs="Times New Roman"/>
          <w:color w:val="000000"/>
          <w:sz w:val="24"/>
          <w:szCs w:val="24"/>
          <w:lang w:eastAsia="ru-RU"/>
        </w:rPr>
        <w:t>Economy</w:t>
      </w:r>
      <w:proofErr w:type="spellEnd"/>
      <w:r w:rsidRPr="00FF48DE">
        <w:rPr>
          <w:rFonts w:ascii="Times New Roman" w:eastAsia="Times New Roman" w:hAnsi="Times New Roman" w:cs="Times New Roman"/>
          <w:color w:val="000000"/>
          <w:sz w:val="24"/>
          <w:szCs w:val="24"/>
          <w:lang w:eastAsia="ru-RU"/>
        </w:rPr>
        <w:t>),</w:t>
      </w:r>
    </w:p>
    <w:p w:rsidR="00FF48DE" w:rsidRPr="00FF48DE" w:rsidRDefault="00FF48DE" w:rsidP="00FF48DE">
      <w:pPr>
        <w:numPr>
          <w:ilvl w:val="0"/>
          <w:numId w:val="22"/>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социальных (</w:t>
      </w:r>
      <w:proofErr w:type="spellStart"/>
      <w:r w:rsidRPr="00FF48DE">
        <w:rPr>
          <w:rFonts w:ascii="Times New Roman" w:eastAsia="Times New Roman" w:hAnsi="Times New Roman" w:cs="Times New Roman"/>
          <w:color w:val="000000"/>
          <w:sz w:val="24"/>
          <w:szCs w:val="24"/>
          <w:lang w:eastAsia="ru-RU"/>
        </w:rPr>
        <w:t>Society</w:t>
      </w:r>
      <w:proofErr w:type="spellEnd"/>
      <w:r w:rsidRPr="00FF48DE">
        <w:rPr>
          <w:rFonts w:ascii="Times New Roman" w:eastAsia="Times New Roman" w:hAnsi="Times New Roman" w:cs="Times New Roman"/>
          <w:color w:val="000000"/>
          <w:sz w:val="24"/>
          <w:szCs w:val="24"/>
          <w:lang w:eastAsia="ru-RU"/>
        </w:rPr>
        <w:t>),</w:t>
      </w:r>
    </w:p>
    <w:p w:rsidR="00FF48DE" w:rsidRDefault="00FF48DE" w:rsidP="00B31FB7">
      <w:pPr>
        <w:numPr>
          <w:ilvl w:val="0"/>
          <w:numId w:val="22"/>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технологических (</w:t>
      </w:r>
      <w:proofErr w:type="spellStart"/>
      <w:r w:rsidRPr="00FF48DE">
        <w:rPr>
          <w:rFonts w:ascii="Times New Roman" w:eastAsia="Times New Roman" w:hAnsi="Times New Roman" w:cs="Times New Roman"/>
          <w:color w:val="000000"/>
          <w:sz w:val="24"/>
          <w:szCs w:val="24"/>
          <w:lang w:eastAsia="ru-RU"/>
        </w:rPr>
        <w:t>Technology</w:t>
      </w:r>
      <w:proofErr w:type="spellEnd"/>
      <w:r w:rsidRPr="00FF48DE">
        <w:rPr>
          <w:rFonts w:ascii="Times New Roman" w:eastAsia="Times New Roman" w:hAnsi="Times New Roman" w:cs="Times New Roman"/>
          <w:color w:val="000000"/>
          <w:sz w:val="24"/>
          <w:szCs w:val="24"/>
          <w:lang w:eastAsia="ru-RU"/>
        </w:rPr>
        <w:t xml:space="preserve">) – аспектов внешней среды, которые могут повлиять на стратегию компании. </w:t>
      </w:r>
    </w:p>
    <w:p w:rsidR="00FF48DE" w:rsidRPr="00FF48DE" w:rsidRDefault="00FF48DE" w:rsidP="00B31FB7">
      <w:pPr>
        <w:numPr>
          <w:ilvl w:val="0"/>
          <w:numId w:val="22"/>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 xml:space="preserve">Политика изучается потому, что она регулирует власть, которая в свою очередь определяет среду компании и получение ключевых ресурсов для её деятельности. Основная причина изучения экономики это создание картины распределения ресурсов на уровне государства, которая является важнейшим условием деятельности предприятия. Не </w:t>
      </w:r>
      <w:r w:rsidRPr="00FF48DE">
        <w:rPr>
          <w:rFonts w:ascii="Times New Roman" w:eastAsia="Times New Roman" w:hAnsi="Times New Roman" w:cs="Times New Roman"/>
          <w:color w:val="000000"/>
          <w:sz w:val="24"/>
          <w:szCs w:val="24"/>
          <w:lang w:eastAsia="ru-RU"/>
        </w:rPr>
        <w:lastRenderedPageBreak/>
        <w:t>менее важные потребительские предпочтения определяются с помощью социальной компоненты PEST – Анализа. Последним фактором является технологическая компонента. Целью её исследования принято считать выявление тенденций в технологическом развитии, которые зачастую являются причинами изменений и потерь рынка, а также появления новых продуктов.</w:t>
      </w:r>
    </w:p>
    <w:p w:rsidR="00FF48DE" w:rsidRPr="00FF48DE" w:rsidRDefault="00FF48DE" w:rsidP="00FF48DE">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Основные положения PEST – Анализа:</w:t>
      </w:r>
    </w:p>
    <w:p w:rsidR="00FF48DE" w:rsidRPr="00FF48DE" w:rsidRDefault="00FF48DE" w:rsidP="00FF48DE">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“Стратегический анализ каждой из четырех указанных компонент должен быть достаточно системным, так как все эти компоненты тесным и сложным образом взаимосвязаны”</w:t>
      </w:r>
    </w:p>
    <w:p w:rsidR="00FF48DE" w:rsidRPr="00FF48DE" w:rsidRDefault="00FF48DE" w:rsidP="00FF48DE">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Нельзя полагаться только на эти компоненты внешней среды, так как реальная жизнь значительно шире и многообразнее.</w:t>
      </w:r>
    </w:p>
    <w:p w:rsidR="00FF48DE" w:rsidRPr="00FF48DE" w:rsidRDefault="00FF48DE" w:rsidP="00FF48DE">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PEST – Анализ не является общим для всех организаций, так как для каждой из них существует свой особый набор ключевых факторов.</w:t>
      </w:r>
    </w:p>
    <w:p w:rsidR="00FF48DE" w:rsidRPr="00FF48DE" w:rsidRDefault="00FF48DE" w:rsidP="00FF48DE">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 xml:space="preserve">Таблица </w:t>
      </w:r>
      <w:r>
        <w:rPr>
          <w:rFonts w:ascii="Times New Roman" w:eastAsia="Times New Roman" w:hAnsi="Times New Roman" w:cs="Times New Roman"/>
          <w:color w:val="000000"/>
          <w:sz w:val="24"/>
          <w:szCs w:val="24"/>
          <w:lang w:eastAsia="ru-RU"/>
        </w:rPr>
        <w:t>1</w:t>
      </w:r>
      <w:r w:rsidRPr="00FF48DE">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Матрица </w:t>
      </w:r>
      <w:r w:rsidRPr="00FF48DE">
        <w:rPr>
          <w:rFonts w:ascii="Times New Roman" w:eastAsia="Times New Roman" w:hAnsi="Times New Roman" w:cs="Times New Roman"/>
          <w:color w:val="000000"/>
          <w:sz w:val="24"/>
          <w:szCs w:val="24"/>
          <w:lang w:eastAsia="ru-RU"/>
        </w:rPr>
        <w:t>PEST – Анализа</w:t>
      </w:r>
    </w:p>
    <w:tbl>
      <w:tblPr>
        <w:tblW w:w="9840" w:type="dxa"/>
        <w:shd w:val="clear" w:color="auto" w:fill="FFFFFF"/>
        <w:tblCellMar>
          <w:top w:w="45" w:type="dxa"/>
          <w:left w:w="45" w:type="dxa"/>
          <w:bottom w:w="45" w:type="dxa"/>
          <w:right w:w="45" w:type="dxa"/>
        </w:tblCellMar>
        <w:tblLook w:val="04A0" w:firstRow="1" w:lastRow="0" w:firstColumn="1" w:lastColumn="0" w:noHBand="0" w:noVBand="1"/>
      </w:tblPr>
      <w:tblGrid>
        <w:gridCol w:w="4505"/>
        <w:gridCol w:w="5335"/>
      </w:tblGrid>
      <w:tr w:rsidR="00FF48DE" w:rsidRPr="00FF48DE" w:rsidTr="00FF48DE">
        <w:tc>
          <w:tcPr>
            <w:tcW w:w="4395" w:type="dxa"/>
            <w:tcBorders>
              <w:top w:val="single" w:sz="12" w:space="0" w:color="000001"/>
              <w:left w:val="single" w:sz="12" w:space="0" w:color="000001"/>
              <w:bottom w:val="single" w:sz="6" w:space="0" w:color="000001"/>
              <w:right w:val="nil"/>
            </w:tcBorders>
            <w:shd w:val="clear" w:color="auto" w:fill="FFFFFF"/>
            <w:tcMar>
              <w:top w:w="0" w:type="dxa"/>
              <w:left w:w="43" w:type="dxa"/>
              <w:bottom w:w="0" w:type="dxa"/>
              <w:right w:w="0"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Политика</w:t>
            </w:r>
          </w:p>
        </w:tc>
        <w:tc>
          <w:tcPr>
            <w:tcW w:w="5205" w:type="dxa"/>
            <w:tcBorders>
              <w:top w:val="single" w:sz="12" w:space="0" w:color="000001"/>
              <w:left w:val="single" w:sz="12" w:space="0" w:color="000001"/>
              <w:bottom w:val="single" w:sz="6" w:space="0" w:color="000001"/>
              <w:right w:val="single" w:sz="12" w:space="0" w:color="000001"/>
            </w:tcBorders>
            <w:shd w:val="clear" w:color="auto" w:fill="FFFFFF"/>
            <w:tcMar>
              <w:top w:w="43" w:type="dxa"/>
              <w:left w:w="43" w:type="dxa"/>
              <w:bottom w:w="43" w:type="dxa"/>
              <w:right w:w="43"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Экономика</w:t>
            </w:r>
          </w:p>
        </w:tc>
      </w:tr>
      <w:tr w:rsidR="00FF48DE" w:rsidRPr="00FF48DE" w:rsidTr="00FF48DE">
        <w:tc>
          <w:tcPr>
            <w:tcW w:w="4395" w:type="dxa"/>
            <w:tcBorders>
              <w:top w:val="single" w:sz="6" w:space="0" w:color="000001"/>
              <w:left w:val="single" w:sz="12" w:space="0" w:color="000001"/>
              <w:bottom w:val="single" w:sz="6" w:space="0" w:color="000001"/>
              <w:right w:val="nil"/>
            </w:tcBorders>
            <w:shd w:val="clear" w:color="auto" w:fill="FFFFFF"/>
            <w:tcMar>
              <w:top w:w="0" w:type="dxa"/>
              <w:left w:w="43" w:type="dxa"/>
              <w:bottom w:w="0" w:type="dxa"/>
              <w:right w:w="0"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1</w:t>
            </w:r>
          </w:p>
        </w:tc>
        <w:tc>
          <w:tcPr>
            <w:tcW w:w="5205" w:type="dxa"/>
            <w:tcBorders>
              <w:top w:val="single" w:sz="6" w:space="0" w:color="000001"/>
              <w:left w:val="single" w:sz="12" w:space="0" w:color="000001"/>
              <w:bottom w:val="single" w:sz="6" w:space="0" w:color="000001"/>
              <w:right w:val="single" w:sz="12" w:space="0" w:color="000001"/>
            </w:tcBorders>
            <w:shd w:val="clear" w:color="auto" w:fill="FFFFFF"/>
            <w:tcMar>
              <w:top w:w="43" w:type="dxa"/>
              <w:left w:w="43" w:type="dxa"/>
              <w:bottom w:w="43" w:type="dxa"/>
              <w:right w:w="43"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1</w:t>
            </w:r>
          </w:p>
        </w:tc>
      </w:tr>
      <w:tr w:rsidR="00FF48DE" w:rsidRPr="00FF48DE" w:rsidTr="00FF48DE">
        <w:tc>
          <w:tcPr>
            <w:tcW w:w="4395" w:type="dxa"/>
            <w:tcBorders>
              <w:top w:val="single" w:sz="6" w:space="0" w:color="000001"/>
              <w:left w:val="single" w:sz="12" w:space="0" w:color="000001"/>
              <w:bottom w:val="single" w:sz="6" w:space="0" w:color="000001"/>
              <w:right w:val="nil"/>
            </w:tcBorders>
            <w:shd w:val="clear" w:color="auto" w:fill="FFFFFF"/>
            <w:tcMar>
              <w:top w:w="0" w:type="dxa"/>
              <w:left w:w="43" w:type="dxa"/>
              <w:bottom w:w="0" w:type="dxa"/>
              <w:right w:w="0"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2</w:t>
            </w:r>
          </w:p>
        </w:tc>
        <w:tc>
          <w:tcPr>
            <w:tcW w:w="5205" w:type="dxa"/>
            <w:tcBorders>
              <w:top w:val="single" w:sz="6" w:space="0" w:color="000001"/>
              <w:left w:val="single" w:sz="12" w:space="0" w:color="000001"/>
              <w:bottom w:val="single" w:sz="6" w:space="0" w:color="000001"/>
              <w:right w:val="single" w:sz="12" w:space="0" w:color="000001"/>
            </w:tcBorders>
            <w:shd w:val="clear" w:color="auto" w:fill="FFFFFF"/>
            <w:tcMar>
              <w:top w:w="43" w:type="dxa"/>
              <w:left w:w="43" w:type="dxa"/>
              <w:bottom w:w="43" w:type="dxa"/>
              <w:right w:w="43"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2</w:t>
            </w:r>
          </w:p>
        </w:tc>
      </w:tr>
      <w:tr w:rsidR="00FF48DE" w:rsidRPr="00FF48DE" w:rsidTr="00FF48DE">
        <w:tc>
          <w:tcPr>
            <w:tcW w:w="4395" w:type="dxa"/>
            <w:tcBorders>
              <w:top w:val="single" w:sz="12" w:space="0" w:color="000001"/>
              <w:left w:val="single" w:sz="12" w:space="0" w:color="000001"/>
              <w:bottom w:val="single" w:sz="6" w:space="0" w:color="000001"/>
              <w:right w:val="nil"/>
            </w:tcBorders>
            <w:shd w:val="clear" w:color="auto" w:fill="FFFFFF"/>
            <w:tcMar>
              <w:top w:w="0" w:type="dxa"/>
              <w:left w:w="43" w:type="dxa"/>
              <w:bottom w:w="0" w:type="dxa"/>
              <w:right w:w="0"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Социум</w:t>
            </w:r>
          </w:p>
        </w:tc>
        <w:tc>
          <w:tcPr>
            <w:tcW w:w="5205" w:type="dxa"/>
            <w:tcBorders>
              <w:top w:val="single" w:sz="12" w:space="0" w:color="000001"/>
              <w:left w:val="single" w:sz="12" w:space="0" w:color="000001"/>
              <w:bottom w:val="single" w:sz="6" w:space="0" w:color="000001"/>
              <w:right w:val="single" w:sz="12" w:space="0" w:color="000001"/>
            </w:tcBorders>
            <w:shd w:val="clear" w:color="auto" w:fill="FFFFFF"/>
            <w:tcMar>
              <w:top w:w="43" w:type="dxa"/>
              <w:left w:w="43" w:type="dxa"/>
              <w:bottom w:w="43" w:type="dxa"/>
              <w:right w:w="43"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Технология</w:t>
            </w:r>
          </w:p>
        </w:tc>
      </w:tr>
      <w:tr w:rsidR="00FF48DE" w:rsidRPr="00FF48DE" w:rsidTr="00FF48DE">
        <w:tc>
          <w:tcPr>
            <w:tcW w:w="4395" w:type="dxa"/>
            <w:tcBorders>
              <w:top w:val="single" w:sz="6" w:space="0" w:color="000001"/>
              <w:left w:val="single" w:sz="12" w:space="0" w:color="000001"/>
              <w:bottom w:val="single" w:sz="6" w:space="0" w:color="000001"/>
              <w:right w:val="nil"/>
            </w:tcBorders>
            <w:shd w:val="clear" w:color="auto" w:fill="FFFFFF"/>
            <w:tcMar>
              <w:top w:w="0" w:type="dxa"/>
              <w:left w:w="43" w:type="dxa"/>
              <w:bottom w:w="0" w:type="dxa"/>
              <w:right w:w="0"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1</w:t>
            </w:r>
          </w:p>
        </w:tc>
        <w:tc>
          <w:tcPr>
            <w:tcW w:w="5205" w:type="dxa"/>
            <w:tcBorders>
              <w:top w:val="single" w:sz="6" w:space="0" w:color="000001"/>
              <w:left w:val="single" w:sz="12" w:space="0" w:color="000001"/>
              <w:bottom w:val="single" w:sz="6" w:space="0" w:color="000001"/>
              <w:right w:val="single" w:sz="12" w:space="0" w:color="000001"/>
            </w:tcBorders>
            <w:shd w:val="clear" w:color="auto" w:fill="FFFFFF"/>
            <w:tcMar>
              <w:top w:w="43" w:type="dxa"/>
              <w:left w:w="43" w:type="dxa"/>
              <w:bottom w:w="43" w:type="dxa"/>
              <w:right w:w="43"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1</w:t>
            </w:r>
          </w:p>
        </w:tc>
      </w:tr>
      <w:tr w:rsidR="00FF48DE" w:rsidRPr="00FF48DE" w:rsidTr="00FF48DE">
        <w:tc>
          <w:tcPr>
            <w:tcW w:w="4395" w:type="dxa"/>
            <w:tcBorders>
              <w:top w:val="single" w:sz="6" w:space="0" w:color="000001"/>
              <w:left w:val="single" w:sz="12" w:space="0" w:color="000001"/>
              <w:bottom w:val="single" w:sz="12" w:space="0" w:color="000001"/>
              <w:right w:val="nil"/>
            </w:tcBorders>
            <w:shd w:val="clear" w:color="auto" w:fill="FFFFFF"/>
            <w:tcMar>
              <w:top w:w="0" w:type="dxa"/>
              <w:left w:w="43" w:type="dxa"/>
              <w:bottom w:w="0" w:type="dxa"/>
              <w:right w:w="0"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2</w:t>
            </w:r>
          </w:p>
        </w:tc>
        <w:tc>
          <w:tcPr>
            <w:tcW w:w="5205" w:type="dxa"/>
            <w:tcBorders>
              <w:top w:val="single" w:sz="6" w:space="0" w:color="000001"/>
              <w:left w:val="single" w:sz="12" w:space="0" w:color="000001"/>
              <w:bottom w:val="single" w:sz="12" w:space="0" w:color="000001"/>
              <w:right w:val="single" w:sz="12" w:space="0" w:color="000001"/>
            </w:tcBorders>
            <w:shd w:val="clear" w:color="auto" w:fill="FFFFFF"/>
            <w:tcMar>
              <w:top w:w="43" w:type="dxa"/>
              <w:left w:w="43" w:type="dxa"/>
              <w:bottom w:w="43" w:type="dxa"/>
              <w:right w:w="43" w:type="dxa"/>
            </w:tcMar>
            <w:vAlign w:val="center"/>
            <w:hideMark/>
          </w:tcPr>
          <w:p w:rsidR="00FF48DE" w:rsidRPr="00FF48DE" w:rsidRDefault="00FF48DE" w:rsidP="00FF48DE">
            <w:pPr>
              <w:spacing w:after="150" w:line="240" w:lineRule="auto"/>
              <w:rPr>
                <w:rFonts w:ascii="Times New Roman" w:eastAsia="Times New Roman" w:hAnsi="Times New Roman" w:cs="Times New Roman"/>
                <w:color w:val="000000"/>
                <w:sz w:val="24"/>
                <w:szCs w:val="24"/>
                <w:lang w:eastAsia="ru-RU"/>
              </w:rPr>
            </w:pPr>
            <w:r w:rsidRPr="00FF48DE">
              <w:rPr>
                <w:rFonts w:ascii="Times New Roman" w:eastAsia="Times New Roman" w:hAnsi="Times New Roman" w:cs="Times New Roman"/>
                <w:color w:val="000000"/>
                <w:sz w:val="24"/>
                <w:szCs w:val="24"/>
                <w:lang w:eastAsia="ru-RU"/>
              </w:rPr>
              <w:t>2</w:t>
            </w:r>
          </w:p>
        </w:tc>
      </w:tr>
    </w:tbl>
    <w:p w:rsidR="00FF48DE" w:rsidRPr="00873362" w:rsidRDefault="00FF48DE" w:rsidP="003758A2">
      <w:pPr>
        <w:spacing w:after="0" w:line="240" w:lineRule="auto"/>
        <w:ind w:firstLine="709"/>
        <w:jc w:val="both"/>
        <w:rPr>
          <w:rFonts w:ascii="Times New Roman" w:hAnsi="Times New Roman" w:cs="Times New Roman"/>
          <w:sz w:val="24"/>
          <w:szCs w:val="24"/>
        </w:rPr>
      </w:pPr>
    </w:p>
    <w:p w:rsidR="0070779A" w:rsidRPr="00873362" w:rsidRDefault="0070779A" w:rsidP="0070779A">
      <w:pPr>
        <w:spacing w:after="0"/>
        <w:ind w:firstLine="709"/>
        <w:jc w:val="both"/>
        <w:rPr>
          <w:rFonts w:ascii="Times New Roman" w:hAnsi="Times New Roman" w:cs="Times New Roman"/>
          <w:b/>
          <w:sz w:val="24"/>
          <w:szCs w:val="24"/>
        </w:rPr>
      </w:pPr>
      <w:r w:rsidRPr="00873362">
        <w:rPr>
          <w:rFonts w:ascii="Times New Roman" w:hAnsi="Times New Roman" w:cs="Times New Roman"/>
          <w:b/>
          <w:sz w:val="24"/>
          <w:szCs w:val="24"/>
        </w:rPr>
        <w:t>Задание 1.</w:t>
      </w:r>
    </w:p>
    <w:p w:rsidR="0070779A" w:rsidRPr="00873362" w:rsidRDefault="0070779A" w:rsidP="0070779A">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1. Выберите предприятие, товар, марку.</w:t>
      </w:r>
    </w:p>
    <w:p w:rsidR="0070779A" w:rsidRPr="00873362" w:rsidRDefault="0070779A" w:rsidP="0070779A">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2. Провести анализ внешней среды предприятия по следующему плану:  </w:t>
      </w:r>
    </w:p>
    <w:p w:rsidR="0070779A" w:rsidRPr="00873362" w:rsidRDefault="0070779A" w:rsidP="0070779A">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а) макросреда предприятия (экономические факторы, политические, де</w:t>
      </w:r>
      <w:r w:rsidRPr="00873362">
        <w:rPr>
          <w:rFonts w:ascii="Times New Roman" w:hAnsi="Times New Roman" w:cs="Times New Roman"/>
          <w:sz w:val="24"/>
          <w:szCs w:val="24"/>
        </w:rPr>
        <w:softHyphen/>
        <w:t>мог</w:t>
      </w:r>
      <w:r w:rsidRPr="00873362">
        <w:rPr>
          <w:rFonts w:ascii="Times New Roman" w:hAnsi="Times New Roman" w:cs="Times New Roman"/>
          <w:sz w:val="24"/>
          <w:szCs w:val="24"/>
        </w:rPr>
        <w:softHyphen/>
        <w:t>рафи</w:t>
      </w:r>
      <w:r w:rsidRPr="00873362">
        <w:rPr>
          <w:rFonts w:ascii="Times New Roman" w:hAnsi="Times New Roman" w:cs="Times New Roman"/>
          <w:sz w:val="24"/>
          <w:szCs w:val="24"/>
        </w:rPr>
        <w:softHyphen/>
        <w:t>ческие, социально-культурные, технологические, природные);</w:t>
      </w:r>
    </w:p>
    <w:p w:rsidR="0070779A" w:rsidRPr="00873362" w:rsidRDefault="0070779A" w:rsidP="0070779A">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б) микросреда (конкуренты, клиенты, поставщики, посредники, контакт</w:t>
      </w:r>
      <w:r w:rsidRPr="00873362">
        <w:rPr>
          <w:rFonts w:ascii="Times New Roman" w:hAnsi="Times New Roman" w:cs="Times New Roman"/>
          <w:sz w:val="24"/>
          <w:szCs w:val="24"/>
        </w:rPr>
        <w:softHyphen/>
        <w:t>ные аудитории).</w:t>
      </w:r>
    </w:p>
    <w:p w:rsidR="0070779A" w:rsidRPr="00873362" w:rsidRDefault="0070779A" w:rsidP="0070779A">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3. На основании проведенного анализа внутренней и внешней среды пре</w:t>
      </w:r>
      <w:r w:rsidRPr="00873362">
        <w:rPr>
          <w:rFonts w:ascii="Times New Roman" w:hAnsi="Times New Roman" w:cs="Times New Roman"/>
          <w:sz w:val="24"/>
          <w:szCs w:val="24"/>
        </w:rPr>
        <w:softHyphen/>
        <w:t xml:space="preserve">дприятия провести анализ факторов и составить матрицы </w:t>
      </w:r>
      <w:r w:rsidRPr="00873362">
        <w:rPr>
          <w:rFonts w:ascii="Times New Roman" w:hAnsi="Times New Roman" w:cs="Times New Roman"/>
          <w:sz w:val="24"/>
          <w:szCs w:val="24"/>
          <w:lang w:val="en-US"/>
        </w:rPr>
        <w:t>SWOT</w:t>
      </w:r>
      <w:r w:rsidRPr="00873362">
        <w:rPr>
          <w:rFonts w:ascii="Times New Roman" w:hAnsi="Times New Roman" w:cs="Times New Roman"/>
          <w:sz w:val="24"/>
          <w:szCs w:val="24"/>
        </w:rPr>
        <w:t xml:space="preserve"> и </w:t>
      </w:r>
      <w:r w:rsidRPr="00873362">
        <w:rPr>
          <w:rFonts w:ascii="Times New Roman" w:hAnsi="Times New Roman" w:cs="Times New Roman"/>
          <w:sz w:val="24"/>
          <w:szCs w:val="24"/>
          <w:lang w:val="en-US"/>
        </w:rPr>
        <w:t>PEST</w:t>
      </w:r>
      <w:r w:rsidRPr="00873362">
        <w:rPr>
          <w:rFonts w:ascii="Times New Roman" w:hAnsi="Times New Roman" w:cs="Times New Roman"/>
          <w:sz w:val="24"/>
          <w:szCs w:val="24"/>
        </w:rPr>
        <w:t xml:space="preserve"> анализа:</w:t>
      </w:r>
    </w:p>
    <w:p w:rsidR="0070779A" w:rsidRPr="00873362" w:rsidRDefault="0070779A" w:rsidP="0070779A">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Таблица 1 – Матрица </w:t>
      </w:r>
      <w:r w:rsidRPr="00873362">
        <w:rPr>
          <w:rFonts w:ascii="Times New Roman" w:hAnsi="Times New Roman" w:cs="Times New Roman"/>
          <w:sz w:val="24"/>
          <w:szCs w:val="24"/>
          <w:lang w:val="en-US"/>
        </w:rPr>
        <w:t>SWOT</w:t>
      </w:r>
      <w:r w:rsidRPr="00873362">
        <w:rPr>
          <w:rFonts w:ascii="Times New Roman" w:hAnsi="Times New Roman" w:cs="Times New Roman"/>
          <w:sz w:val="24"/>
          <w:szCs w:val="24"/>
        </w:rPr>
        <w:t xml:space="preserve"> </w:t>
      </w:r>
      <w:r w:rsidRPr="00873362">
        <w:rPr>
          <w:rFonts w:ascii="Times New Roman" w:hAnsi="Times New Roman" w:cs="Times New Roman"/>
          <w:sz w:val="24"/>
          <w:szCs w:val="24"/>
          <w:lang w:val="en-US"/>
        </w:rPr>
        <w:t xml:space="preserve">– </w:t>
      </w:r>
      <w:r w:rsidRPr="00873362">
        <w:rPr>
          <w:rFonts w:ascii="Times New Roman" w:hAnsi="Times New Roman" w:cs="Times New Roman"/>
          <w:sz w:val="24"/>
          <w:szCs w:val="24"/>
        </w:rPr>
        <w:t xml:space="preserve">анализа </w:t>
      </w:r>
    </w:p>
    <w:tbl>
      <w:tblPr>
        <w:tblStyle w:val="a5"/>
        <w:tblW w:w="0" w:type="auto"/>
        <w:tblLook w:val="04A0" w:firstRow="1" w:lastRow="0" w:firstColumn="1" w:lastColumn="0" w:noHBand="0" w:noVBand="1"/>
      </w:tblPr>
      <w:tblGrid>
        <w:gridCol w:w="3115"/>
        <w:gridCol w:w="3115"/>
        <w:gridCol w:w="3115"/>
      </w:tblGrid>
      <w:tr w:rsidR="0070779A" w:rsidRPr="00873362" w:rsidTr="00B31FB7">
        <w:tc>
          <w:tcPr>
            <w:tcW w:w="3115" w:type="dxa"/>
          </w:tcPr>
          <w:p w:rsidR="0070779A" w:rsidRPr="00873362" w:rsidRDefault="0070779A" w:rsidP="00B31FB7">
            <w:pPr>
              <w:jc w:val="both"/>
              <w:rPr>
                <w:sz w:val="24"/>
                <w:szCs w:val="24"/>
              </w:rPr>
            </w:pPr>
          </w:p>
        </w:tc>
        <w:tc>
          <w:tcPr>
            <w:tcW w:w="3115" w:type="dxa"/>
          </w:tcPr>
          <w:p w:rsidR="0070779A" w:rsidRPr="00873362" w:rsidRDefault="0070779A" w:rsidP="00B31FB7">
            <w:pPr>
              <w:jc w:val="both"/>
              <w:rPr>
                <w:sz w:val="24"/>
                <w:szCs w:val="24"/>
              </w:rPr>
            </w:pPr>
            <w:r w:rsidRPr="00873362">
              <w:rPr>
                <w:sz w:val="24"/>
                <w:szCs w:val="24"/>
              </w:rPr>
              <w:t>Возможность</w:t>
            </w:r>
          </w:p>
          <w:p w:rsidR="0070779A" w:rsidRPr="00873362" w:rsidRDefault="0070779A" w:rsidP="00B31FB7">
            <w:pPr>
              <w:jc w:val="both"/>
              <w:rPr>
                <w:sz w:val="24"/>
                <w:szCs w:val="24"/>
              </w:rPr>
            </w:pPr>
            <w:r w:rsidRPr="00873362">
              <w:rPr>
                <w:sz w:val="24"/>
                <w:szCs w:val="24"/>
              </w:rPr>
              <w:t>-</w:t>
            </w:r>
          </w:p>
          <w:p w:rsidR="0070779A" w:rsidRPr="00873362" w:rsidRDefault="0070779A" w:rsidP="00B31FB7">
            <w:pPr>
              <w:jc w:val="both"/>
              <w:rPr>
                <w:sz w:val="24"/>
                <w:szCs w:val="24"/>
              </w:rPr>
            </w:pPr>
            <w:r w:rsidRPr="00873362">
              <w:rPr>
                <w:sz w:val="24"/>
                <w:szCs w:val="24"/>
              </w:rPr>
              <w:t>-</w:t>
            </w:r>
          </w:p>
        </w:tc>
        <w:tc>
          <w:tcPr>
            <w:tcW w:w="3115" w:type="dxa"/>
          </w:tcPr>
          <w:p w:rsidR="0070779A" w:rsidRPr="00873362" w:rsidRDefault="0070779A" w:rsidP="00B31FB7">
            <w:pPr>
              <w:jc w:val="both"/>
              <w:rPr>
                <w:sz w:val="24"/>
                <w:szCs w:val="24"/>
              </w:rPr>
            </w:pPr>
            <w:r w:rsidRPr="00873362">
              <w:rPr>
                <w:sz w:val="24"/>
                <w:szCs w:val="24"/>
              </w:rPr>
              <w:t>Угрозы</w:t>
            </w:r>
          </w:p>
          <w:p w:rsidR="0070779A" w:rsidRPr="00873362" w:rsidRDefault="0070779A" w:rsidP="00B31FB7">
            <w:pPr>
              <w:jc w:val="both"/>
              <w:rPr>
                <w:sz w:val="24"/>
                <w:szCs w:val="24"/>
              </w:rPr>
            </w:pPr>
            <w:r w:rsidRPr="00873362">
              <w:rPr>
                <w:sz w:val="24"/>
                <w:szCs w:val="24"/>
              </w:rPr>
              <w:t>-</w:t>
            </w:r>
          </w:p>
          <w:p w:rsidR="0070779A" w:rsidRPr="00873362" w:rsidRDefault="0070779A" w:rsidP="00B31FB7">
            <w:pPr>
              <w:jc w:val="both"/>
              <w:rPr>
                <w:sz w:val="24"/>
                <w:szCs w:val="24"/>
              </w:rPr>
            </w:pPr>
            <w:r w:rsidRPr="00873362">
              <w:rPr>
                <w:sz w:val="24"/>
                <w:szCs w:val="24"/>
              </w:rPr>
              <w:t>-</w:t>
            </w:r>
          </w:p>
        </w:tc>
      </w:tr>
      <w:tr w:rsidR="0070779A" w:rsidRPr="00873362" w:rsidTr="00B31FB7">
        <w:tc>
          <w:tcPr>
            <w:tcW w:w="3115" w:type="dxa"/>
          </w:tcPr>
          <w:p w:rsidR="0070779A" w:rsidRPr="00873362" w:rsidRDefault="0070779A" w:rsidP="00B31FB7">
            <w:pPr>
              <w:jc w:val="both"/>
              <w:rPr>
                <w:sz w:val="24"/>
                <w:szCs w:val="24"/>
              </w:rPr>
            </w:pPr>
            <w:r w:rsidRPr="00873362">
              <w:rPr>
                <w:sz w:val="24"/>
                <w:szCs w:val="24"/>
              </w:rPr>
              <w:t>Сильные стороны</w:t>
            </w:r>
          </w:p>
          <w:p w:rsidR="0070779A" w:rsidRPr="00873362" w:rsidRDefault="0070779A" w:rsidP="00B31FB7">
            <w:pPr>
              <w:jc w:val="both"/>
              <w:rPr>
                <w:sz w:val="24"/>
                <w:szCs w:val="24"/>
              </w:rPr>
            </w:pPr>
            <w:r w:rsidRPr="00873362">
              <w:rPr>
                <w:sz w:val="24"/>
                <w:szCs w:val="24"/>
              </w:rPr>
              <w:t>-</w:t>
            </w:r>
          </w:p>
          <w:p w:rsidR="0070779A" w:rsidRPr="00873362" w:rsidRDefault="0070779A" w:rsidP="00B31FB7">
            <w:pPr>
              <w:jc w:val="both"/>
              <w:rPr>
                <w:sz w:val="24"/>
                <w:szCs w:val="24"/>
              </w:rPr>
            </w:pPr>
            <w:r w:rsidRPr="00873362">
              <w:rPr>
                <w:sz w:val="24"/>
                <w:szCs w:val="24"/>
              </w:rPr>
              <w:t>-</w:t>
            </w:r>
          </w:p>
        </w:tc>
        <w:tc>
          <w:tcPr>
            <w:tcW w:w="3115" w:type="dxa"/>
            <w:vAlign w:val="center"/>
          </w:tcPr>
          <w:p w:rsidR="0070779A" w:rsidRPr="00873362" w:rsidRDefault="0070779A" w:rsidP="00B31FB7">
            <w:pPr>
              <w:jc w:val="center"/>
              <w:rPr>
                <w:sz w:val="24"/>
                <w:szCs w:val="24"/>
              </w:rPr>
            </w:pPr>
            <w:r w:rsidRPr="00873362">
              <w:rPr>
                <w:sz w:val="24"/>
                <w:szCs w:val="24"/>
              </w:rPr>
              <w:t>Стратегии развития</w:t>
            </w:r>
          </w:p>
        </w:tc>
        <w:tc>
          <w:tcPr>
            <w:tcW w:w="3115" w:type="dxa"/>
            <w:vAlign w:val="center"/>
          </w:tcPr>
          <w:p w:rsidR="0070779A" w:rsidRPr="00873362" w:rsidRDefault="0070779A" w:rsidP="00B31FB7">
            <w:pPr>
              <w:jc w:val="center"/>
              <w:rPr>
                <w:sz w:val="24"/>
                <w:szCs w:val="24"/>
              </w:rPr>
            </w:pPr>
            <w:r w:rsidRPr="00873362">
              <w:rPr>
                <w:sz w:val="24"/>
                <w:szCs w:val="24"/>
              </w:rPr>
              <w:t>Стратегии развития</w:t>
            </w:r>
          </w:p>
        </w:tc>
      </w:tr>
      <w:tr w:rsidR="0070779A" w:rsidRPr="00873362" w:rsidTr="00B31FB7">
        <w:tc>
          <w:tcPr>
            <w:tcW w:w="3115" w:type="dxa"/>
          </w:tcPr>
          <w:p w:rsidR="0070779A" w:rsidRPr="00873362" w:rsidRDefault="0070779A" w:rsidP="00B31FB7">
            <w:pPr>
              <w:jc w:val="both"/>
              <w:rPr>
                <w:sz w:val="24"/>
                <w:szCs w:val="24"/>
              </w:rPr>
            </w:pPr>
            <w:r w:rsidRPr="00873362">
              <w:rPr>
                <w:sz w:val="24"/>
                <w:szCs w:val="24"/>
              </w:rPr>
              <w:t>Слабые стороны</w:t>
            </w:r>
          </w:p>
          <w:p w:rsidR="0070779A" w:rsidRPr="00873362" w:rsidRDefault="0070779A" w:rsidP="00B31FB7">
            <w:pPr>
              <w:jc w:val="both"/>
              <w:rPr>
                <w:sz w:val="24"/>
                <w:szCs w:val="24"/>
              </w:rPr>
            </w:pPr>
            <w:r w:rsidRPr="00873362">
              <w:rPr>
                <w:sz w:val="24"/>
                <w:szCs w:val="24"/>
              </w:rPr>
              <w:t>-</w:t>
            </w:r>
          </w:p>
          <w:p w:rsidR="0070779A" w:rsidRPr="00873362" w:rsidRDefault="0070779A" w:rsidP="00B31FB7">
            <w:pPr>
              <w:jc w:val="both"/>
              <w:rPr>
                <w:sz w:val="24"/>
                <w:szCs w:val="24"/>
              </w:rPr>
            </w:pPr>
            <w:r w:rsidRPr="00873362">
              <w:rPr>
                <w:sz w:val="24"/>
                <w:szCs w:val="24"/>
              </w:rPr>
              <w:t>-</w:t>
            </w:r>
          </w:p>
        </w:tc>
        <w:tc>
          <w:tcPr>
            <w:tcW w:w="3115" w:type="dxa"/>
            <w:vAlign w:val="center"/>
          </w:tcPr>
          <w:p w:rsidR="0070779A" w:rsidRPr="00873362" w:rsidRDefault="0070779A" w:rsidP="00B31FB7">
            <w:pPr>
              <w:jc w:val="center"/>
              <w:rPr>
                <w:sz w:val="24"/>
                <w:szCs w:val="24"/>
              </w:rPr>
            </w:pPr>
            <w:r w:rsidRPr="00873362">
              <w:rPr>
                <w:sz w:val="24"/>
                <w:szCs w:val="24"/>
              </w:rPr>
              <w:t>Стратегии развития</w:t>
            </w:r>
          </w:p>
        </w:tc>
        <w:tc>
          <w:tcPr>
            <w:tcW w:w="3115" w:type="dxa"/>
            <w:vAlign w:val="center"/>
          </w:tcPr>
          <w:p w:rsidR="0070779A" w:rsidRPr="00873362" w:rsidRDefault="0070779A" w:rsidP="00B31FB7">
            <w:pPr>
              <w:jc w:val="center"/>
              <w:rPr>
                <w:sz w:val="24"/>
                <w:szCs w:val="24"/>
              </w:rPr>
            </w:pPr>
            <w:r w:rsidRPr="00873362">
              <w:rPr>
                <w:sz w:val="24"/>
                <w:szCs w:val="24"/>
              </w:rPr>
              <w:t>Стратегии развития</w:t>
            </w:r>
          </w:p>
        </w:tc>
      </w:tr>
    </w:tbl>
    <w:p w:rsidR="0070779A" w:rsidRPr="00873362" w:rsidRDefault="0070779A" w:rsidP="0070779A">
      <w:pPr>
        <w:spacing w:after="0"/>
        <w:ind w:firstLine="709"/>
        <w:jc w:val="both"/>
        <w:rPr>
          <w:rFonts w:ascii="Times New Roman" w:hAnsi="Times New Roman" w:cs="Times New Roman"/>
          <w:sz w:val="24"/>
          <w:szCs w:val="24"/>
        </w:rPr>
      </w:pPr>
    </w:p>
    <w:p w:rsidR="0070779A" w:rsidRPr="00873362" w:rsidRDefault="0070779A" w:rsidP="0070779A">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 Таблица 2 – Матрица </w:t>
      </w:r>
      <w:r w:rsidRPr="00873362">
        <w:rPr>
          <w:rFonts w:ascii="Times New Roman" w:hAnsi="Times New Roman" w:cs="Times New Roman"/>
          <w:sz w:val="24"/>
          <w:szCs w:val="24"/>
          <w:lang w:val="en-US"/>
        </w:rPr>
        <w:t xml:space="preserve">PEST </w:t>
      </w:r>
      <w:r w:rsidRPr="00873362">
        <w:rPr>
          <w:rFonts w:ascii="Times New Roman" w:hAnsi="Times New Roman" w:cs="Times New Roman"/>
          <w:sz w:val="24"/>
          <w:szCs w:val="24"/>
        </w:rPr>
        <w:t>анализа.</w:t>
      </w:r>
    </w:p>
    <w:tbl>
      <w:tblPr>
        <w:tblStyle w:val="a5"/>
        <w:tblW w:w="0" w:type="auto"/>
        <w:tblLook w:val="04A0" w:firstRow="1" w:lastRow="0" w:firstColumn="1" w:lastColumn="0" w:noHBand="0" w:noVBand="1"/>
      </w:tblPr>
      <w:tblGrid>
        <w:gridCol w:w="4672"/>
        <w:gridCol w:w="4673"/>
      </w:tblGrid>
      <w:tr w:rsidR="0070779A" w:rsidRPr="00873362" w:rsidTr="00B31FB7">
        <w:tc>
          <w:tcPr>
            <w:tcW w:w="4672" w:type="dxa"/>
          </w:tcPr>
          <w:p w:rsidR="0070779A" w:rsidRPr="00873362" w:rsidRDefault="0070779A" w:rsidP="00B31FB7">
            <w:pPr>
              <w:jc w:val="both"/>
              <w:rPr>
                <w:sz w:val="24"/>
                <w:szCs w:val="24"/>
              </w:rPr>
            </w:pPr>
            <w:r w:rsidRPr="00873362">
              <w:rPr>
                <w:sz w:val="24"/>
                <w:szCs w:val="24"/>
              </w:rPr>
              <w:t>Политические факторы:</w:t>
            </w:r>
          </w:p>
          <w:p w:rsidR="0070779A" w:rsidRPr="00873362" w:rsidRDefault="0070779A" w:rsidP="00B31FB7">
            <w:pPr>
              <w:jc w:val="both"/>
              <w:rPr>
                <w:sz w:val="24"/>
                <w:szCs w:val="24"/>
              </w:rPr>
            </w:pPr>
            <w:r w:rsidRPr="00873362">
              <w:rPr>
                <w:sz w:val="24"/>
                <w:szCs w:val="24"/>
              </w:rPr>
              <w:t>-</w:t>
            </w:r>
          </w:p>
          <w:p w:rsidR="0070779A" w:rsidRPr="00873362" w:rsidRDefault="0070779A" w:rsidP="00B31FB7">
            <w:pPr>
              <w:jc w:val="both"/>
              <w:rPr>
                <w:sz w:val="24"/>
                <w:szCs w:val="24"/>
              </w:rPr>
            </w:pPr>
            <w:r w:rsidRPr="00873362">
              <w:rPr>
                <w:sz w:val="24"/>
                <w:szCs w:val="24"/>
              </w:rPr>
              <w:t>-</w:t>
            </w:r>
          </w:p>
        </w:tc>
        <w:tc>
          <w:tcPr>
            <w:tcW w:w="4673" w:type="dxa"/>
          </w:tcPr>
          <w:p w:rsidR="0070779A" w:rsidRPr="00873362" w:rsidRDefault="0070779A" w:rsidP="00B31FB7">
            <w:pPr>
              <w:jc w:val="both"/>
              <w:rPr>
                <w:sz w:val="24"/>
                <w:szCs w:val="24"/>
              </w:rPr>
            </w:pPr>
            <w:r w:rsidRPr="00873362">
              <w:rPr>
                <w:sz w:val="24"/>
                <w:szCs w:val="24"/>
              </w:rPr>
              <w:t>Экономические факторы</w:t>
            </w:r>
          </w:p>
          <w:p w:rsidR="0070779A" w:rsidRPr="00873362" w:rsidRDefault="0070779A" w:rsidP="00B31FB7">
            <w:pPr>
              <w:jc w:val="both"/>
              <w:rPr>
                <w:sz w:val="24"/>
                <w:szCs w:val="24"/>
              </w:rPr>
            </w:pPr>
            <w:r w:rsidRPr="00873362">
              <w:rPr>
                <w:sz w:val="24"/>
                <w:szCs w:val="24"/>
              </w:rPr>
              <w:t>-</w:t>
            </w:r>
          </w:p>
          <w:p w:rsidR="0070779A" w:rsidRPr="00873362" w:rsidRDefault="0070779A" w:rsidP="00B31FB7">
            <w:pPr>
              <w:jc w:val="both"/>
              <w:rPr>
                <w:sz w:val="24"/>
                <w:szCs w:val="24"/>
              </w:rPr>
            </w:pPr>
            <w:r w:rsidRPr="00873362">
              <w:rPr>
                <w:sz w:val="24"/>
                <w:szCs w:val="24"/>
              </w:rPr>
              <w:t>-</w:t>
            </w:r>
          </w:p>
        </w:tc>
      </w:tr>
      <w:tr w:rsidR="0070779A" w:rsidRPr="00873362" w:rsidTr="00B31FB7">
        <w:tc>
          <w:tcPr>
            <w:tcW w:w="4672" w:type="dxa"/>
          </w:tcPr>
          <w:p w:rsidR="0070779A" w:rsidRPr="00873362" w:rsidRDefault="0070779A" w:rsidP="00B31FB7">
            <w:pPr>
              <w:jc w:val="both"/>
              <w:rPr>
                <w:sz w:val="24"/>
                <w:szCs w:val="24"/>
              </w:rPr>
            </w:pPr>
            <w:r w:rsidRPr="00873362">
              <w:rPr>
                <w:sz w:val="24"/>
                <w:szCs w:val="24"/>
              </w:rPr>
              <w:lastRenderedPageBreak/>
              <w:t>Социальные факторы:</w:t>
            </w:r>
          </w:p>
          <w:p w:rsidR="0070779A" w:rsidRPr="00873362" w:rsidRDefault="0070779A" w:rsidP="00B31FB7">
            <w:pPr>
              <w:jc w:val="both"/>
              <w:rPr>
                <w:sz w:val="24"/>
                <w:szCs w:val="24"/>
              </w:rPr>
            </w:pPr>
            <w:r w:rsidRPr="00873362">
              <w:rPr>
                <w:sz w:val="24"/>
                <w:szCs w:val="24"/>
              </w:rPr>
              <w:t>-</w:t>
            </w:r>
          </w:p>
          <w:p w:rsidR="0070779A" w:rsidRPr="00873362" w:rsidRDefault="0070779A" w:rsidP="00B31FB7">
            <w:pPr>
              <w:jc w:val="both"/>
              <w:rPr>
                <w:sz w:val="24"/>
                <w:szCs w:val="24"/>
              </w:rPr>
            </w:pPr>
            <w:r w:rsidRPr="00873362">
              <w:rPr>
                <w:sz w:val="24"/>
                <w:szCs w:val="24"/>
              </w:rPr>
              <w:t>-</w:t>
            </w:r>
          </w:p>
        </w:tc>
        <w:tc>
          <w:tcPr>
            <w:tcW w:w="4673" w:type="dxa"/>
          </w:tcPr>
          <w:p w:rsidR="0070779A" w:rsidRPr="00873362" w:rsidRDefault="0070779A" w:rsidP="00B31FB7">
            <w:pPr>
              <w:jc w:val="both"/>
              <w:rPr>
                <w:sz w:val="24"/>
                <w:szCs w:val="24"/>
              </w:rPr>
            </w:pPr>
            <w:r w:rsidRPr="00873362">
              <w:rPr>
                <w:sz w:val="24"/>
                <w:szCs w:val="24"/>
              </w:rPr>
              <w:t>Технологические факторы:</w:t>
            </w:r>
          </w:p>
          <w:p w:rsidR="0070779A" w:rsidRPr="00873362" w:rsidRDefault="0070779A" w:rsidP="00B31FB7">
            <w:pPr>
              <w:jc w:val="both"/>
              <w:rPr>
                <w:sz w:val="24"/>
                <w:szCs w:val="24"/>
              </w:rPr>
            </w:pPr>
            <w:r w:rsidRPr="00873362">
              <w:rPr>
                <w:sz w:val="24"/>
                <w:szCs w:val="24"/>
              </w:rPr>
              <w:t>-</w:t>
            </w:r>
          </w:p>
          <w:p w:rsidR="0070779A" w:rsidRPr="00873362" w:rsidRDefault="0070779A" w:rsidP="00B31FB7">
            <w:pPr>
              <w:jc w:val="both"/>
              <w:rPr>
                <w:sz w:val="24"/>
                <w:szCs w:val="24"/>
              </w:rPr>
            </w:pPr>
            <w:r w:rsidRPr="00873362">
              <w:rPr>
                <w:sz w:val="24"/>
                <w:szCs w:val="24"/>
              </w:rPr>
              <w:t>-</w:t>
            </w:r>
          </w:p>
        </w:tc>
      </w:tr>
    </w:tbl>
    <w:p w:rsidR="0070779A" w:rsidRPr="00873362" w:rsidRDefault="0070779A" w:rsidP="0070779A">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 xml:space="preserve">4. Произвести сегментирования по разным группам критериев (демографические, экономические, </w:t>
      </w:r>
      <w:proofErr w:type="spellStart"/>
      <w:r w:rsidRPr="00873362">
        <w:rPr>
          <w:rFonts w:ascii="Times New Roman" w:hAnsi="Times New Roman" w:cs="Times New Roman"/>
          <w:sz w:val="24"/>
          <w:szCs w:val="24"/>
        </w:rPr>
        <w:t>психографические</w:t>
      </w:r>
      <w:proofErr w:type="spellEnd"/>
      <w:r w:rsidRPr="00873362">
        <w:rPr>
          <w:rFonts w:ascii="Times New Roman" w:hAnsi="Times New Roman" w:cs="Times New Roman"/>
          <w:sz w:val="24"/>
          <w:szCs w:val="24"/>
        </w:rPr>
        <w:t>, географические).</w:t>
      </w:r>
    </w:p>
    <w:p w:rsidR="0070779A" w:rsidRPr="00873362" w:rsidRDefault="0070779A" w:rsidP="0070779A">
      <w:pPr>
        <w:spacing w:after="0"/>
        <w:ind w:firstLine="709"/>
        <w:jc w:val="both"/>
        <w:rPr>
          <w:rFonts w:ascii="Times New Roman" w:hAnsi="Times New Roman" w:cs="Times New Roman"/>
          <w:sz w:val="24"/>
          <w:szCs w:val="24"/>
        </w:rPr>
      </w:pPr>
      <w:r w:rsidRPr="00873362">
        <w:rPr>
          <w:rFonts w:ascii="Times New Roman" w:hAnsi="Times New Roman" w:cs="Times New Roman"/>
          <w:sz w:val="24"/>
          <w:szCs w:val="24"/>
        </w:rPr>
        <w:t>5. Построить карту позиционирования вашего предприятия относи</w:t>
      </w:r>
      <w:r w:rsidRPr="00873362">
        <w:rPr>
          <w:rFonts w:ascii="Times New Roman" w:hAnsi="Times New Roman" w:cs="Times New Roman"/>
          <w:sz w:val="24"/>
          <w:szCs w:val="24"/>
        </w:rPr>
        <w:softHyphen/>
        <w:t>тельно основных конкурентов по выбранным критериям.</w:t>
      </w:r>
    </w:p>
    <w:p w:rsidR="0070779A" w:rsidRPr="00873362" w:rsidRDefault="0070779A" w:rsidP="0070779A">
      <w:pPr>
        <w:spacing w:after="0"/>
        <w:ind w:firstLine="709"/>
        <w:jc w:val="both"/>
        <w:rPr>
          <w:rFonts w:ascii="Times New Roman" w:hAnsi="Times New Roman" w:cs="Times New Roman"/>
          <w:sz w:val="24"/>
          <w:szCs w:val="24"/>
        </w:rPr>
      </w:pPr>
    </w:p>
    <w:p w:rsidR="0070779A" w:rsidRPr="00873362" w:rsidRDefault="0070779A" w:rsidP="003758A2">
      <w:pPr>
        <w:spacing w:after="0" w:line="240" w:lineRule="auto"/>
        <w:ind w:firstLine="709"/>
        <w:jc w:val="both"/>
        <w:rPr>
          <w:rFonts w:ascii="Times New Roman" w:hAnsi="Times New Roman" w:cs="Times New Roman"/>
          <w:sz w:val="24"/>
          <w:szCs w:val="24"/>
        </w:rPr>
      </w:pPr>
    </w:p>
    <w:p w:rsidR="00302596" w:rsidRPr="00F541DD" w:rsidRDefault="00302596" w:rsidP="00302596">
      <w:pPr>
        <w:pStyle w:val="1"/>
        <w:spacing w:before="0" w:line="360" w:lineRule="auto"/>
        <w:ind w:firstLine="720"/>
        <w:jc w:val="center"/>
        <w:rPr>
          <w:rFonts w:ascii="Times New Roman" w:hAnsi="Times New Roman" w:cs="Times New Roman"/>
          <w:b/>
          <w:color w:val="auto"/>
          <w:sz w:val="28"/>
          <w:szCs w:val="28"/>
        </w:rPr>
      </w:pPr>
      <w:bookmarkStart w:id="16" w:name="_Toc156754705"/>
      <w:r w:rsidRPr="00F541DD">
        <w:rPr>
          <w:rFonts w:ascii="Times New Roman" w:hAnsi="Times New Roman" w:cs="Times New Roman"/>
          <w:b/>
          <w:color w:val="auto"/>
          <w:sz w:val="28"/>
          <w:szCs w:val="28"/>
        </w:rPr>
        <w:t>Практическая</w:t>
      </w:r>
      <w:r>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Pr>
          <w:rFonts w:ascii="Times New Roman" w:hAnsi="Times New Roman" w:cs="Times New Roman"/>
          <w:b/>
          <w:color w:val="auto"/>
          <w:sz w:val="28"/>
          <w:szCs w:val="28"/>
        </w:rPr>
        <w:t xml:space="preserve"> 1</w:t>
      </w:r>
      <w:r w:rsidR="00A1384B">
        <w:rPr>
          <w:rFonts w:ascii="Times New Roman" w:hAnsi="Times New Roman" w:cs="Times New Roman"/>
          <w:b/>
          <w:color w:val="auto"/>
          <w:sz w:val="28"/>
          <w:szCs w:val="28"/>
        </w:rPr>
        <w:t>4</w:t>
      </w:r>
      <w:r w:rsidRPr="00F541DD">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Pr="00302596">
        <w:rPr>
          <w:rFonts w:ascii="Times New Roman" w:hAnsi="Times New Roman" w:cs="Times New Roman"/>
          <w:b/>
          <w:color w:val="auto"/>
          <w:sz w:val="28"/>
          <w:szCs w:val="28"/>
        </w:rPr>
        <w:t>Проведение ситуационного анализа рынка. Выявление тенденций рынка.</w:t>
      </w:r>
      <w:bookmarkEnd w:id="16"/>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E5392F" w:rsidRDefault="00E5392F" w:rsidP="00302596">
      <w:pPr>
        <w:spacing w:after="0"/>
        <w:ind w:firstLine="709"/>
        <w:jc w:val="both"/>
        <w:rPr>
          <w:rFonts w:ascii="Times New Roman" w:hAnsi="Times New Roman" w:cs="Times New Roman"/>
          <w:sz w:val="24"/>
          <w:szCs w:val="24"/>
        </w:rPr>
      </w:pPr>
    </w:p>
    <w:p w:rsidR="00A1384B" w:rsidRDefault="00A1384B" w:rsidP="00302596">
      <w:pPr>
        <w:spacing w:after="0"/>
        <w:ind w:firstLine="709"/>
        <w:jc w:val="both"/>
        <w:rPr>
          <w:rFonts w:ascii="Times New Roman" w:hAnsi="Times New Roman" w:cs="Times New Roman"/>
          <w:sz w:val="24"/>
          <w:szCs w:val="24"/>
        </w:rPr>
      </w:pPr>
    </w:p>
    <w:p w:rsidR="00983F62" w:rsidRDefault="00983F62" w:rsidP="00302596">
      <w:pPr>
        <w:spacing w:after="0"/>
        <w:ind w:firstLine="709"/>
        <w:jc w:val="both"/>
        <w:rPr>
          <w:rFonts w:ascii="Times New Roman" w:hAnsi="Times New Roman" w:cs="Times New Roman"/>
          <w:sz w:val="24"/>
          <w:szCs w:val="24"/>
        </w:rPr>
      </w:pPr>
      <w:r>
        <w:rPr>
          <w:rFonts w:ascii="Times New Roman" w:hAnsi="Times New Roman" w:cs="Times New Roman"/>
          <w:sz w:val="24"/>
          <w:szCs w:val="24"/>
        </w:rPr>
        <w:t>Используя полученные теоретические знания и материалы работ 3-</w:t>
      </w:r>
      <w:r w:rsidR="004B795D">
        <w:rPr>
          <w:rFonts w:ascii="Times New Roman" w:hAnsi="Times New Roman" w:cs="Times New Roman"/>
          <w:sz w:val="24"/>
          <w:szCs w:val="24"/>
        </w:rPr>
        <w:t>16</w:t>
      </w:r>
      <w:r>
        <w:rPr>
          <w:rFonts w:ascii="Times New Roman" w:hAnsi="Times New Roman" w:cs="Times New Roman"/>
          <w:sz w:val="24"/>
          <w:szCs w:val="24"/>
        </w:rPr>
        <w:t xml:space="preserve"> самостоятельно выполнить практиоориентированные задания в рамках ситуационного анализа и выявления тенденций </w:t>
      </w:r>
    </w:p>
    <w:p w:rsidR="004B795D" w:rsidRDefault="004B795D" w:rsidP="004B795D">
      <w:pPr>
        <w:spacing w:after="0"/>
        <w:ind w:firstLine="709"/>
        <w:jc w:val="both"/>
        <w:rPr>
          <w:rFonts w:ascii="Times New Roman" w:hAnsi="Times New Roman" w:cs="Times New Roman"/>
          <w:b/>
          <w:sz w:val="24"/>
          <w:szCs w:val="24"/>
        </w:rPr>
      </w:pPr>
    </w:p>
    <w:p w:rsidR="004B795D" w:rsidRPr="004B795D" w:rsidRDefault="004B795D" w:rsidP="004B795D">
      <w:pPr>
        <w:spacing w:after="0"/>
        <w:ind w:firstLine="709"/>
        <w:jc w:val="both"/>
        <w:rPr>
          <w:rFonts w:ascii="Times New Roman" w:hAnsi="Times New Roman" w:cs="Times New Roman"/>
          <w:sz w:val="24"/>
          <w:szCs w:val="24"/>
        </w:rPr>
      </w:pPr>
      <w:r w:rsidRPr="004B795D">
        <w:rPr>
          <w:rFonts w:ascii="Times New Roman" w:hAnsi="Times New Roman" w:cs="Times New Roman"/>
          <w:b/>
          <w:sz w:val="24"/>
          <w:szCs w:val="24"/>
        </w:rPr>
        <w:t>Задание 1</w:t>
      </w:r>
      <w:r>
        <w:rPr>
          <w:rFonts w:ascii="Times New Roman" w:hAnsi="Times New Roman" w:cs="Times New Roman"/>
          <w:b/>
          <w:sz w:val="24"/>
          <w:szCs w:val="24"/>
        </w:rPr>
        <w:t xml:space="preserve">. </w:t>
      </w:r>
      <w:r w:rsidRPr="004B795D">
        <w:rPr>
          <w:rFonts w:ascii="Times New Roman" w:hAnsi="Times New Roman" w:cs="Times New Roman"/>
          <w:sz w:val="24"/>
          <w:szCs w:val="24"/>
        </w:rPr>
        <w:t>Предприятие А выпускает по одной модели из нескольких аналогичных групп товаров, а предприятие Б — много моделей для каждой из нескольких различающихся групп товаров. Охарактеризуйте глубину и ширину их ассортимента.</w:t>
      </w:r>
    </w:p>
    <w:p w:rsidR="004B795D" w:rsidRDefault="004B795D" w:rsidP="004B795D">
      <w:pPr>
        <w:spacing w:after="0"/>
        <w:ind w:firstLine="709"/>
        <w:jc w:val="both"/>
        <w:rPr>
          <w:rFonts w:ascii="Times New Roman" w:hAnsi="Times New Roman" w:cs="Times New Roman"/>
          <w:b/>
          <w:sz w:val="24"/>
          <w:szCs w:val="24"/>
        </w:rPr>
      </w:pPr>
    </w:p>
    <w:p w:rsidR="004B795D" w:rsidRPr="004B795D" w:rsidRDefault="004B795D" w:rsidP="004B795D">
      <w:pPr>
        <w:spacing w:after="0"/>
        <w:ind w:firstLine="709"/>
        <w:jc w:val="both"/>
        <w:rPr>
          <w:rFonts w:ascii="Times New Roman" w:hAnsi="Times New Roman" w:cs="Times New Roman"/>
          <w:sz w:val="24"/>
          <w:szCs w:val="24"/>
        </w:rPr>
      </w:pPr>
      <w:r w:rsidRPr="004B795D">
        <w:rPr>
          <w:rFonts w:ascii="Times New Roman" w:hAnsi="Times New Roman" w:cs="Times New Roman"/>
          <w:b/>
          <w:sz w:val="24"/>
          <w:szCs w:val="24"/>
        </w:rPr>
        <w:t>Задание 2.</w:t>
      </w:r>
      <w:r>
        <w:rPr>
          <w:rFonts w:ascii="Times New Roman" w:hAnsi="Times New Roman" w:cs="Times New Roman"/>
          <w:b/>
          <w:sz w:val="24"/>
          <w:szCs w:val="24"/>
        </w:rPr>
        <w:t xml:space="preserve"> </w:t>
      </w:r>
      <w:r w:rsidRPr="004B795D">
        <w:rPr>
          <w:rFonts w:ascii="Times New Roman" w:hAnsi="Times New Roman" w:cs="Times New Roman"/>
          <w:sz w:val="24"/>
          <w:szCs w:val="24"/>
        </w:rPr>
        <w:t>Заполните таблицу, распределив наиболее покупаемые товары по возрастным группам потребителей.</w:t>
      </w:r>
    </w:p>
    <w:tbl>
      <w:tblPr>
        <w:tblStyle w:val="a5"/>
        <w:tblW w:w="0" w:type="auto"/>
        <w:tblLook w:val="04A0" w:firstRow="1" w:lastRow="0" w:firstColumn="1" w:lastColumn="0" w:noHBand="0" w:noVBand="1"/>
      </w:tblPr>
      <w:tblGrid>
        <w:gridCol w:w="1849"/>
        <w:gridCol w:w="3283"/>
        <w:gridCol w:w="4213"/>
      </w:tblGrid>
      <w:tr w:rsidR="004B795D" w:rsidRPr="00197319" w:rsidTr="00B31FB7">
        <w:tc>
          <w:tcPr>
            <w:tcW w:w="1890" w:type="dxa"/>
            <w:hideMark/>
          </w:tcPr>
          <w:p w:rsidR="004B795D" w:rsidRPr="00197319" w:rsidRDefault="004B795D" w:rsidP="00B31FB7">
            <w:pPr>
              <w:rPr>
                <w:sz w:val="24"/>
                <w:szCs w:val="24"/>
              </w:rPr>
            </w:pPr>
            <w:r w:rsidRPr="00197319">
              <w:rPr>
                <w:bCs/>
                <w:sz w:val="24"/>
                <w:szCs w:val="24"/>
              </w:rPr>
              <w:t>Возраст</w:t>
            </w:r>
          </w:p>
        </w:tc>
        <w:tc>
          <w:tcPr>
            <w:tcW w:w="3375" w:type="dxa"/>
            <w:hideMark/>
          </w:tcPr>
          <w:p w:rsidR="004B795D" w:rsidRPr="00197319" w:rsidRDefault="004B795D" w:rsidP="00B31FB7">
            <w:pPr>
              <w:rPr>
                <w:sz w:val="24"/>
                <w:szCs w:val="24"/>
              </w:rPr>
            </w:pPr>
            <w:r w:rsidRPr="00197319">
              <w:rPr>
                <w:bCs/>
                <w:sz w:val="24"/>
                <w:szCs w:val="24"/>
              </w:rPr>
              <w:t>Группа</w:t>
            </w:r>
          </w:p>
        </w:tc>
        <w:tc>
          <w:tcPr>
            <w:tcW w:w="4365" w:type="dxa"/>
            <w:hideMark/>
          </w:tcPr>
          <w:p w:rsidR="004B795D" w:rsidRPr="00197319" w:rsidRDefault="004B795D" w:rsidP="00B31FB7">
            <w:pPr>
              <w:rPr>
                <w:sz w:val="24"/>
                <w:szCs w:val="24"/>
              </w:rPr>
            </w:pPr>
            <w:r w:rsidRPr="00197319">
              <w:rPr>
                <w:bCs/>
                <w:sz w:val="24"/>
                <w:szCs w:val="24"/>
              </w:rPr>
              <w:t>Товары (3, 4 примера)</w:t>
            </w:r>
          </w:p>
        </w:tc>
      </w:tr>
      <w:tr w:rsidR="004B795D" w:rsidRPr="00197319" w:rsidTr="00B31FB7">
        <w:tc>
          <w:tcPr>
            <w:tcW w:w="1890" w:type="dxa"/>
            <w:hideMark/>
          </w:tcPr>
          <w:p w:rsidR="004B795D" w:rsidRPr="00197319" w:rsidRDefault="004B795D" w:rsidP="00B31FB7">
            <w:pPr>
              <w:rPr>
                <w:sz w:val="24"/>
                <w:szCs w:val="24"/>
              </w:rPr>
            </w:pPr>
            <w:r w:rsidRPr="00197319">
              <w:rPr>
                <w:sz w:val="24"/>
                <w:szCs w:val="24"/>
              </w:rPr>
              <w:t>0 — 5</w:t>
            </w:r>
          </w:p>
        </w:tc>
        <w:tc>
          <w:tcPr>
            <w:tcW w:w="3375" w:type="dxa"/>
            <w:hideMark/>
          </w:tcPr>
          <w:p w:rsidR="004B795D" w:rsidRPr="00197319" w:rsidRDefault="004B795D" w:rsidP="00B31FB7">
            <w:pPr>
              <w:rPr>
                <w:sz w:val="24"/>
                <w:szCs w:val="24"/>
              </w:rPr>
            </w:pPr>
            <w:r w:rsidRPr="00197319">
              <w:rPr>
                <w:sz w:val="24"/>
                <w:szCs w:val="24"/>
              </w:rPr>
              <w:t>Маленькие дети</w:t>
            </w:r>
          </w:p>
        </w:tc>
        <w:tc>
          <w:tcPr>
            <w:tcW w:w="4365" w:type="dxa"/>
            <w:hideMark/>
          </w:tcPr>
          <w:p w:rsidR="004B795D" w:rsidRPr="00197319" w:rsidRDefault="004B795D" w:rsidP="00B31FB7">
            <w:pPr>
              <w:rPr>
                <w:sz w:val="24"/>
                <w:szCs w:val="24"/>
              </w:rPr>
            </w:pPr>
            <w:r w:rsidRPr="00197319">
              <w:rPr>
                <w:sz w:val="24"/>
                <w:szCs w:val="24"/>
              </w:rPr>
              <w:t> </w:t>
            </w:r>
          </w:p>
        </w:tc>
      </w:tr>
      <w:tr w:rsidR="004B795D" w:rsidRPr="00197319" w:rsidTr="00B31FB7">
        <w:tc>
          <w:tcPr>
            <w:tcW w:w="1890" w:type="dxa"/>
            <w:hideMark/>
          </w:tcPr>
          <w:p w:rsidR="004B795D" w:rsidRPr="00197319" w:rsidRDefault="004B795D" w:rsidP="00B31FB7">
            <w:pPr>
              <w:rPr>
                <w:sz w:val="24"/>
                <w:szCs w:val="24"/>
              </w:rPr>
            </w:pPr>
            <w:r w:rsidRPr="00197319">
              <w:rPr>
                <w:sz w:val="24"/>
                <w:szCs w:val="24"/>
              </w:rPr>
              <w:t>6 — 19</w:t>
            </w:r>
          </w:p>
        </w:tc>
        <w:tc>
          <w:tcPr>
            <w:tcW w:w="3375" w:type="dxa"/>
            <w:hideMark/>
          </w:tcPr>
          <w:p w:rsidR="004B795D" w:rsidRPr="00197319" w:rsidRDefault="004B795D" w:rsidP="00B31FB7">
            <w:pPr>
              <w:rPr>
                <w:sz w:val="24"/>
                <w:szCs w:val="24"/>
              </w:rPr>
            </w:pPr>
            <w:r w:rsidRPr="00197319">
              <w:rPr>
                <w:sz w:val="24"/>
                <w:szCs w:val="24"/>
              </w:rPr>
              <w:t>Школьники и подростки</w:t>
            </w:r>
          </w:p>
        </w:tc>
        <w:tc>
          <w:tcPr>
            <w:tcW w:w="4365" w:type="dxa"/>
            <w:hideMark/>
          </w:tcPr>
          <w:p w:rsidR="004B795D" w:rsidRPr="00197319" w:rsidRDefault="004B795D" w:rsidP="00B31FB7">
            <w:pPr>
              <w:rPr>
                <w:sz w:val="24"/>
                <w:szCs w:val="24"/>
              </w:rPr>
            </w:pPr>
            <w:r w:rsidRPr="00197319">
              <w:rPr>
                <w:sz w:val="24"/>
                <w:szCs w:val="24"/>
              </w:rPr>
              <w:t> </w:t>
            </w:r>
          </w:p>
        </w:tc>
      </w:tr>
      <w:tr w:rsidR="004B795D" w:rsidRPr="00197319" w:rsidTr="00B31FB7">
        <w:tc>
          <w:tcPr>
            <w:tcW w:w="1890" w:type="dxa"/>
            <w:hideMark/>
          </w:tcPr>
          <w:p w:rsidR="004B795D" w:rsidRPr="00197319" w:rsidRDefault="004B795D" w:rsidP="00B31FB7">
            <w:pPr>
              <w:rPr>
                <w:sz w:val="24"/>
                <w:szCs w:val="24"/>
              </w:rPr>
            </w:pPr>
            <w:r w:rsidRPr="00197319">
              <w:rPr>
                <w:sz w:val="24"/>
                <w:szCs w:val="24"/>
              </w:rPr>
              <w:t>20 — 34</w:t>
            </w:r>
          </w:p>
        </w:tc>
        <w:tc>
          <w:tcPr>
            <w:tcW w:w="3375" w:type="dxa"/>
            <w:hideMark/>
          </w:tcPr>
          <w:p w:rsidR="004B795D" w:rsidRPr="00197319" w:rsidRDefault="004B795D" w:rsidP="00B31FB7">
            <w:pPr>
              <w:rPr>
                <w:sz w:val="24"/>
                <w:szCs w:val="24"/>
              </w:rPr>
            </w:pPr>
            <w:r w:rsidRPr="00197319">
              <w:rPr>
                <w:sz w:val="24"/>
                <w:szCs w:val="24"/>
              </w:rPr>
              <w:t>Молодые люди</w:t>
            </w:r>
          </w:p>
        </w:tc>
        <w:tc>
          <w:tcPr>
            <w:tcW w:w="4365" w:type="dxa"/>
            <w:hideMark/>
          </w:tcPr>
          <w:p w:rsidR="004B795D" w:rsidRPr="00197319" w:rsidRDefault="004B795D" w:rsidP="00B31FB7">
            <w:pPr>
              <w:rPr>
                <w:sz w:val="24"/>
                <w:szCs w:val="24"/>
              </w:rPr>
            </w:pPr>
            <w:r w:rsidRPr="00197319">
              <w:rPr>
                <w:sz w:val="24"/>
                <w:szCs w:val="24"/>
              </w:rPr>
              <w:t> </w:t>
            </w:r>
          </w:p>
        </w:tc>
      </w:tr>
      <w:tr w:rsidR="004B795D" w:rsidRPr="00197319" w:rsidTr="00B31FB7">
        <w:tc>
          <w:tcPr>
            <w:tcW w:w="1890" w:type="dxa"/>
            <w:hideMark/>
          </w:tcPr>
          <w:p w:rsidR="004B795D" w:rsidRPr="00197319" w:rsidRDefault="004B795D" w:rsidP="00B31FB7">
            <w:pPr>
              <w:rPr>
                <w:sz w:val="24"/>
                <w:szCs w:val="24"/>
              </w:rPr>
            </w:pPr>
            <w:r w:rsidRPr="00197319">
              <w:rPr>
                <w:sz w:val="24"/>
                <w:szCs w:val="24"/>
              </w:rPr>
              <w:t>35 — 49</w:t>
            </w:r>
          </w:p>
        </w:tc>
        <w:tc>
          <w:tcPr>
            <w:tcW w:w="3375" w:type="dxa"/>
            <w:hideMark/>
          </w:tcPr>
          <w:p w:rsidR="004B795D" w:rsidRPr="00197319" w:rsidRDefault="004B795D" w:rsidP="00B31FB7">
            <w:pPr>
              <w:rPr>
                <w:sz w:val="24"/>
                <w:szCs w:val="24"/>
              </w:rPr>
            </w:pPr>
            <w:r w:rsidRPr="00197319">
              <w:rPr>
                <w:sz w:val="24"/>
                <w:szCs w:val="24"/>
              </w:rPr>
              <w:t>Люди среднего возраста</w:t>
            </w:r>
          </w:p>
        </w:tc>
        <w:tc>
          <w:tcPr>
            <w:tcW w:w="4365" w:type="dxa"/>
            <w:hideMark/>
          </w:tcPr>
          <w:p w:rsidR="004B795D" w:rsidRPr="00197319" w:rsidRDefault="004B795D" w:rsidP="00B31FB7">
            <w:pPr>
              <w:rPr>
                <w:sz w:val="24"/>
                <w:szCs w:val="24"/>
              </w:rPr>
            </w:pPr>
            <w:r w:rsidRPr="00197319">
              <w:rPr>
                <w:sz w:val="24"/>
                <w:szCs w:val="24"/>
              </w:rPr>
              <w:t> </w:t>
            </w:r>
          </w:p>
        </w:tc>
      </w:tr>
      <w:tr w:rsidR="004B795D" w:rsidRPr="00197319" w:rsidTr="00B31FB7">
        <w:tc>
          <w:tcPr>
            <w:tcW w:w="1890" w:type="dxa"/>
            <w:hideMark/>
          </w:tcPr>
          <w:p w:rsidR="004B795D" w:rsidRPr="00197319" w:rsidRDefault="004B795D" w:rsidP="00B31FB7">
            <w:pPr>
              <w:rPr>
                <w:sz w:val="24"/>
                <w:szCs w:val="24"/>
              </w:rPr>
            </w:pPr>
            <w:r w:rsidRPr="00197319">
              <w:rPr>
                <w:sz w:val="24"/>
                <w:szCs w:val="24"/>
              </w:rPr>
              <w:t>50 — 64</w:t>
            </w:r>
          </w:p>
        </w:tc>
        <w:tc>
          <w:tcPr>
            <w:tcW w:w="3375" w:type="dxa"/>
            <w:hideMark/>
          </w:tcPr>
          <w:p w:rsidR="004B795D" w:rsidRPr="00197319" w:rsidRDefault="004B795D" w:rsidP="00B31FB7">
            <w:pPr>
              <w:rPr>
                <w:sz w:val="24"/>
                <w:szCs w:val="24"/>
              </w:rPr>
            </w:pPr>
            <w:r w:rsidRPr="00197319">
              <w:rPr>
                <w:sz w:val="24"/>
                <w:szCs w:val="24"/>
              </w:rPr>
              <w:t>Люди зрелого возраста</w:t>
            </w:r>
          </w:p>
        </w:tc>
        <w:tc>
          <w:tcPr>
            <w:tcW w:w="4365" w:type="dxa"/>
            <w:hideMark/>
          </w:tcPr>
          <w:p w:rsidR="004B795D" w:rsidRPr="00197319" w:rsidRDefault="004B795D" w:rsidP="00B31FB7">
            <w:pPr>
              <w:rPr>
                <w:sz w:val="24"/>
                <w:szCs w:val="24"/>
              </w:rPr>
            </w:pPr>
            <w:r w:rsidRPr="00197319">
              <w:rPr>
                <w:sz w:val="24"/>
                <w:szCs w:val="24"/>
              </w:rPr>
              <w:t> </w:t>
            </w:r>
          </w:p>
        </w:tc>
      </w:tr>
      <w:tr w:rsidR="004B795D" w:rsidRPr="00197319" w:rsidTr="00B31FB7">
        <w:tc>
          <w:tcPr>
            <w:tcW w:w="1890" w:type="dxa"/>
            <w:hideMark/>
          </w:tcPr>
          <w:p w:rsidR="004B795D" w:rsidRPr="00197319" w:rsidRDefault="004B795D" w:rsidP="00B31FB7">
            <w:pPr>
              <w:rPr>
                <w:sz w:val="24"/>
                <w:szCs w:val="24"/>
              </w:rPr>
            </w:pPr>
            <w:r w:rsidRPr="00197319">
              <w:rPr>
                <w:sz w:val="24"/>
                <w:szCs w:val="24"/>
              </w:rPr>
              <w:t>65 и более</w:t>
            </w:r>
          </w:p>
        </w:tc>
        <w:tc>
          <w:tcPr>
            <w:tcW w:w="3375" w:type="dxa"/>
            <w:hideMark/>
          </w:tcPr>
          <w:p w:rsidR="004B795D" w:rsidRPr="00197319" w:rsidRDefault="004B795D" w:rsidP="00B31FB7">
            <w:pPr>
              <w:rPr>
                <w:sz w:val="24"/>
                <w:szCs w:val="24"/>
              </w:rPr>
            </w:pPr>
            <w:r w:rsidRPr="00197319">
              <w:rPr>
                <w:sz w:val="24"/>
                <w:szCs w:val="24"/>
              </w:rPr>
              <w:t>Пожилые люди</w:t>
            </w:r>
          </w:p>
        </w:tc>
        <w:tc>
          <w:tcPr>
            <w:tcW w:w="4365" w:type="dxa"/>
            <w:hideMark/>
          </w:tcPr>
          <w:p w:rsidR="004B795D" w:rsidRPr="00197319" w:rsidRDefault="004B795D" w:rsidP="00B31FB7">
            <w:pPr>
              <w:rPr>
                <w:sz w:val="24"/>
                <w:szCs w:val="24"/>
              </w:rPr>
            </w:pPr>
            <w:r w:rsidRPr="00197319">
              <w:rPr>
                <w:sz w:val="24"/>
                <w:szCs w:val="24"/>
              </w:rPr>
              <w:t> </w:t>
            </w:r>
          </w:p>
        </w:tc>
      </w:tr>
    </w:tbl>
    <w:p w:rsidR="004B795D" w:rsidRDefault="004B795D" w:rsidP="004B795D">
      <w:pPr>
        <w:spacing w:after="0"/>
        <w:ind w:firstLine="709"/>
        <w:jc w:val="both"/>
        <w:rPr>
          <w:rFonts w:ascii="Times New Roman" w:hAnsi="Times New Roman" w:cs="Times New Roman"/>
          <w:sz w:val="24"/>
          <w:szCs w:val="24"/>
        </w:rPr>
      </w:pPr>
    </w:p>
    <w:p w:rsidR="004B795D" w:rsidRPr="004B795D" w:rsidRDefault="004B795D" w:rsidP="004B795D">
      <w:pPr>
        <w:spacing w:after="0"/>
        <w:ind w:firstLine="709"/>
        <w:jc w:val="both"/>
        <w:rPr>
          <w:rFonts w:ascii="Times New Roman" w:hAnsi="Times New Roman" w:cs="Times New Roman"/>
          <w:sz w:val="24"/>
          <w:szCs w:val="24"/>
        </w:rPr>
      </w:pPr>
      <w:r w:rsidRPr="004B795D">
        <w:rPr>
          <w:rFonts w:ascii="Times New Roman" w:hAnsi="Times New Roman" w:cs="Times New Roman"/>
          <w:b/>
          <w:sz w:val="24"/>
          <w:szCs w:val="24"/>
        </w:rPr>
        <w:t>Задание 3.</w:t>
      </w:r>
      <w:r>
        <w:rPr>
          <w:rFonts w:ascii="Times New Roman" w:hAnsi="Times New Roman" w:cs="Times New Roman"/>
          <w:sz w:val="24"/>
          <w:szCs w:val="24"/>
        </w:rPr>
        <w:t xml:space="preserve"> </w:t>
      </w:r>
      <w:r w:rsidRPr="004B795D">
        <w:rPr>
          <w:rFonts w:ascii="Times New Roman" w:hAnsi="Times New Roman" w:cs="Times New Roman"/>
          <w:sz w:val="24"/>
          <w:szCs w:val="24"/>
        </w:rPr>
        <w:t>Перечислите отличия в поведении покупателей одного и того же товара в фирменном магазине и на рынке.</w:t>
      </w:r>
    </w:p>
    <w:p w:rsidR="00983F62" w:rsidRDefault="00983F62" w:rsidP="00983F62">
      <w:pPr>
        <w:spacing w:after="80"/>
        <w:ind w:left="730" w:right="8"/>
        <w:rPr>
          <w:rFonts w:ascii="Times New Roman" w:hAnsi="Times New Roman" w:cs="Times New Roman"/>
          <w:b/>
          <w:sz w:val="24"/>
          <w:szCs w:val="24"/>
        </w:rPr>
      </w:pPr>
    </w:p>
    <w:p w:rsidR="00302596" w:rsidRPr="00983F62" w:rsidRDefault="00302596" w:rsidP="00302596">
      <w:pPr>
        <w:spacing w:after="0"/>
        <w:ind w:firstLine="709"/>
        <w:jc w:val="both"/>
        <w:rPr>
          <w:rFonts w:ascii="Times New Roman" w:hAnsi="Times New Roman" w:cs="Times New Roman"/>
          <w:sz w:val="24"/>
          <w:szCs w:val="24"/>
        </w:rPr>
      </w:pPr>
    </w:p>
    <w:p w:rsidR="00983F62" w:rsidRPr="00F541DD" w:rsidRDefault="00983F62" w:rsidP="00983F62">
      <w:pPr>
        <w:pStyle w:val="1"/>
        <w:spacing w:before="0" w:line="360" w:lineRule="auto"/>
        <w:ind w:firstLine="720"/>
        <w:jc w:val="center"/>
        <w:rPr>
          <w:rFonts w:ascii="Times New Roman" w:hAnsi="Times New Roman" w:cs="Times New Roman"/>
          <w:b/>
          <w:color w:val="auto"/>
          <w:sz w:val="28"/>
          <w:szCs w:val="28"/>
        </w:rPr>
      </w:pPr>
      <w:bookmarkStart w:id="17" w:name="_Toc156754706"/>
      <w:r w:rsidRPr="00F541DD">
        <w:rPr>
          <w:rFonts w:ascii="Times New Roman" w:hAnsi="Times New Roman" w:cs="Times New Roman"/>
          <w:b/>
          <w:color w:val="auto"/>
          <w:sz w:val="28"/>
          <w:szCs w:val="28"/>
        </w:rPr>
        <w:t>Практическая</w:t>
      </w:r>
      <w:r>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Pr>
          <w:rFonts w:ascii="Times New Roman" w:hAnsi="Times New Roman" w:cs="Times New Roman"/>
          <w:b/>
          <w:color w:val="auto"/>
          <w:sz w:val="28"/>
          <w:szCs w:val="28"/>
        </w:rPr>
        <w:t xml:space="preserve"> 1</w:t>
      </w:r>
      <w:r w:rsidR="00A1384B">
        <w:rPr>
          <w:rFonts w:ascii="Times New Roman" w:hAnsi="Times New Roman" w:cs="Times New Roman"/>
          <w:b/>
          <w:color w:val="auto"/>
          <w:sz w:val="28"/>
          <w:szCs w:val="28"/>
        </w:rPr>
        <w:t>5</w:t>
      </w:r>
      <w:r w:rsidRPr="00F541DD">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Pr="00983F62">
        <w:rPr>
          <w:rFonts w:ascii="Times New Roman" w:hAnsi="Times New Roman" w:cs="Times New Roman"/>
          <w:b/>
          <w:color w:val="auto"/>
          <w:sz w:val="28"/>
          <w:szCs w:val="28"/>
        </w:rPr>
        <w:t>Произвести расчет объема, потенциала, темп роста рынка</w:t>
      </w:r>
      <w:r w:rsidRPr="00302596">
        <w:rPr>
          <w:rFonts w:ascii="Times New Roman" w:hAnsi="Times New Roman" w:cs="Times New Roman"/>
          <w:b/>
          <w:color w:val="auto"/>
          <w:sz w:val="28"/>
          <w:szCs w:val="28"/>
        </w:rPr>
        <w:t>.</w:t>
      </w:r>
      <w:bookmarkEnd w:id="17"/>
    </w:p>
    <w:p w:rsidR="00302596" w:rsidRDefault="00302596" w:rsidP="00302596">
      <w:pPr>
        <w:spacing w:after="0"/>
        <w:ind w:firstLine="709"/>
        <w:jc w:val="both"/>
        <w:rPr>
          <w:rFonts w:ascii="Times New Roman" w:hAnsi="Times New Roman" w:cs="Times New Roman"/>
          <w:sz w:val="24"/>
          <w:szCs w:val="24"/>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302596">
      <w:pPr>
        <w:spacing w:after="0"/>
        <w:ind w:firstLine="709"/>
        <w:jc w:val="both"/>
        <w:rPr>
          <w:rFonts w:ascii="Times New Roman" w:hAnsi="Times New Roman" w:cs="Times New Roman"/>
          <w:sz w:val="24"/>
          <w:szCs w:val="24"/>
        </w:rPr>
      </w:pPr>
    </w:p>
    <w:p w:rsidR="004B795D" w:rsidRDefault="004B795D" w:rsidP="004B795D">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Используя полученные теоретические знания и материалы работ 3-19 самостоятельно выполнить практиоориентированные задания в рамках ситуационного анализа и выявления тенденций </w:t>
      </w:r>
    </w:p>
    <w:p w:rsidR="004B795D" w:rsidRPr="00983F62" w:rsidRDefault="004B795D" w:rsidP="004B795D">
      <w:pPr>
        <w:spacing w:after="80"/>
        <w:ind w:left="730" w:right="8"/>
        <w:rPr>
          <w:rFonts w:ascii="Times New Roman" w:hAnsi="Times New Roman" w:cs="Times New Roman"/>
          <w:sz w:val="24"/>
          <w:szCs w:val="24"/>
        </w:rPr>
      </w:pPr>
      <w:r w:rsidRPr="00983F62">
        <w:rPr>
          <w:rFonts w:ascii="Times New Roman" w:hAnsi="Times New Roman" w:cs="Times New Roman"/>
          <w:b/>
          <w:sz w:val="24"/>
          <w:szCs w:val="24"/>
        </w:rPr>
        <w:t>Задание 1.</w:t>
      </w:r>
      <w:r>
        <w:rPr>
          <w:rFonts w:ascii="Times New Roman" w:hAnsi="Times New Roman" w:cs="Times New Roman"/>
          <w:sz w:val="24"/>
          <w:szCs w:val="24"/>
        </w:rPr>
        <w:t xml:space="preserve"> О</w:t>
      </w:r>
      <w:r w:rsidRPr="00983F62">
        <w:rPr>
          <w:rFonts w:ascii="Times New Roman" w:hAnsi="Times New Roman" w:cs="Times New Roman"/>
          <w:sz w:val="24"/>
          <w:szCs w:val="24"/>
        </w:rPr>
        <w:t xml:space="preserve">пределить: </w:t>
      </w:r>
    </w:p>
    <w:p w:rsidR="004B795D" w:rsidRPr="00983F62" w:rsidRDefault="004B795D" w:rsidP="004B795D">
      <w:pPr>
        <w:numPr>
          <w:ilvl w:val="0"/>
          <w:numId w:val="23"/>
        </w:numPr>
        <w:spacing w:after="80"/>
        <w:ind w:right="8" w:hanging="540"/>
        <w:jc w:val="both"/>
        <w:rPr>
          <w:rFonts w:ascii="Times New Roman" w:hAnsi="Times New Roman" w:cs="Times New Roman"/>
          <w:sz w:val="24"/>
          <w:szCs w:val="24"/>
        </w:rPr>
      </w:pPr>
      <w:r w:rsidRPr="00983F62">
        <w:rPr>
          <w:rFonts w:ascii="Times New Roman" w:hAnsi="Times New Roman" w:cs="Times New Roman"/>
          <w:sz w:val="24"/>
          <w:szCs w:val="24"/>
        </w:rPr>
        <w:t xml:space="preserve">ёмкость рынка; </w:t>
      </w:r>
    </w:p>
    <w:p w:rsidR="004B795D" w:rsidRPr="00983F62" w:rsidRDefault="004B795D" w:rsidP="004B795D">
      <w:pPr>
        <w:numPr>
          <w:ilvl w:val="0"/>
          <w:numId w:val="23"/>
        </w:numPr>
        <w:spacing w:after="81"/>
        <w:ind w:right="8" w:hanging="540"/>
        <w:jc w:val="both"/>
        <w:rPr>
          <w:rFonts w:ascii="Times New Roman" w:hAnsi="Times New Roman" w:cs="Times New Roman"/>
          <w:sz w:val="24"/>
          <w:szCs w:val="24"/>
        </w:rPr>
      </w:pPr>
      <w:r w:rsidRPr="00983F62">
        <w:rPr>
          <w:rFonts w:ascii="Times New Roman" w:hAnsi="Times New Roman" w:cs="Times New Roman"/>
          <w:sz w:val="24"/>
          <w:szCs w:val="24"/>
        </w:rPr>
        <w:lastRenderedPageBreak/>
        <w:t xml:space="preserve">долю фирмы на рынке; </w:t>
      </w:r>
    </w:p>
    <w:p w:rsidR="004B795D" w:rsidRPr="00983F62" w:rsidRDefault="004B795D" w:rsidP="004B795D">
      <w:pPr>
        <w:numPr>
          <w:ilvl w:val="0"/>
          <w:numId w:val="23"/>
        </w:numPr>
        <w:spacing w:after="81"/>
        <w:ind w:right="8" w:hanging="540"/>
        <w:jc w:val="both"/>
        <w:rPr>
          <w:rFonts w:ascii="Times New Roman" w:hAnsi="Times New Roman" w:cs="Times New Roman"/>
          <w:sz w:val="24"/>
          <w:szCs w:val="24"/>
        </w:rPr>
      </w:pPr>
      <w:r w:rsidRPr="00983F62">
        <w:rPr>
          <w:rFonts w:ascii="Times New Roman" w:hAnsi="Times New Roman" w:cs="Times New Roman"/>
          <w:sz w:val="24"/>
          <w:szCs w:val="24"/>
        </w:rPr>
        <w:t xml:space="preserve">величину неудовлетворенного рынка; </w:t>
      </w:r>
    </w:p>
    <w:p w:rsidR="004B795D" w:rsidRPr="00983F62" w:rsidRDefault="004B795D" w:rsidP="004B795D">
      <w:pPr>
        <w:numPr>
          <w:ilvl w:val="0"/>
          <w:numId w:val="23"/>
        </w:numPr>
        <w:spacing w:after="0" w:line="329" w:lineRule="auto"/>
        <w:ind w:right="8" w:hanging="540"/>
        <w:jc w:val="both"/>
        <w:rPr>
          <w:rFonts w:ascii="Times New Roman" w:hAnsi="Times New Roman" w:cs="Times New Roman"/>
          <w:sz w:val="24"/>
          <w:szCs w:val="24"/>
        </w:rPr>
      </w:pPr>
      <w:r w:rsidRPr="00983F62">
        <w:rPr>
          <w:rFonts w:ascii="Times New Roman" w:hAnsi="Times New Roman" w:cs="Times New Roman"/>
          <w:sz w:val="24"/>
          <w:szCs w:val="24"/>
        </w:rPr>
        <w:t xml:space="preserve">степень удовлетворения спроса; </w:t>
      </w:r>
    </w:p>
    <w:p w:rsidR="004B795D" w:rsidRPr="00983F62" w:rsidRDefault="004B795D" w:rsidP="004B795D">
      <w:pPr>
        <w:numPr>
          <w:ilvl w:val="0"/>
          <w:numId w:val="23"/>
        </w:numPr>
        <w:spacing w:after="0" w:line="329" w:lineRule="auto"/>
        <w:ind w:right="8" w:hanging="540"/>
        <w:jc w:val="both"/>
        <w:rPr>
          <w:rFonts w:ascii="Times New Roman" w:hAnsi="Times New Roman" w:cs="Times New Roman"/>
          <w:sz w:val="24"/>
          <w:szCs w:val="24"/>
        </w:rPr>
      </w:pPr>
      <w:r w:rsidRPr="00983F62">
        <w:rPr>
          <w:rFonts w:ascii="Times New Roman" w:eastAsia="Arial" w:hAnsi="Times New Roman" w:cs="Times New Roman"/>
          <w:sz w:val="24"/>
          <w:szCs w:val="24"/>
        </w:rPr>
        <w:t xml:space="preserve"> </w:t>
      </w:r>
      <w:r w:rsidRPr="00983F62">
        <w:rPr>
          <w:rFonts w:ascii="Times New Roman" w:hAnsi="Times New Roman" w:cs="Times New Roman"/>
          <w:sz w:val="24"/>
          <w:szCs w:val="24"/>
        </w:rPr>
        <w:t xml:space="preserve">возможность дополнительного сбыта; </w:t>
      </w:r>
    </w:p>
    <w:p w:rsidR="004B795D" w:rsidRPr="00983F62" w:rsidRDefault="004B795D" w:rsidP="004B795D">
      <w:pPr>
        <w:ind w:left="730" w:right="8"/>
        <w:rPr>
          <w:rFonts w:ascii="Times New Roman" w:hAnsi="Times New Roman" w:cs="Times New Roman"/>
          <w:sz w:val="24"/>
          <w:szCs w:val="24"/>
        </w:rPr>
      </w:pPr>
      <w:r w:rsidRPr="00983F62">
        <w:rPr>
          <w:rFonts w:ascii="Times New Roman" w:hAnsi="Times New Roman" w:cs="Times New Roman"/>
          <w:sz w:val="24"/>
          <w:szCs w:val="24"/>
        </w:rPr>
        <w:t>6)</w:t>
      </w:r>
      <w:r w:rsidRPr="00983F62">
        <w:rPr>
          <w:rFonts w:ascii="Times New Roman" w:eastAsia="Arial" w:hAnsi="Times New Roman" w:cs="Times New Roman"/>
          <w:sz w:val="24"/>
          <w:szCs w:val="24"/>
        </w:rPr>
        <w:t xml:space="preserve"> </w:t>
      </w:r>
      <w:r w:rsidRPr="00983F62">
        <w:rPr>
          <w:rFonts w:ascii="Times New Roman" w:hAnsi="Times New Roman" w:cs="Times New Roman"/>
          <w:sz w:val="24"/>
          <w:szCs w:val="24"/>
        </w:rPr>
        <w:t xml:space="preserve">ожидаемое значение прогноза сбыта фирмы. </w:t>
      </w:r>
    </w:p>
    <w:p w:rsidR="004B795D" w:rsidRPr="00983F62" w:rsidRDefault="004B795D" w:rsidP="004B795D">
      <w:pPr>
        <w:ind w:left="730" w:right="8"/>
        <w:rPr>
          <w:rFonts w:ascii="Times New Roman" w:hAnsi="Times New Roman" w:cs="Times New Roman"/>
          <w:sz w:val="24"/>
          <w:szCs w:val="24"/>
        </w:rPr>
      </w:pPr>
      <w:r w:rsidRPr="00983F62">
        <w:rPr>
          <w:rFonts w:ascii="Times New Roman" w:hAnsi="Times New Roman" w:cs="Times New Roman"/>
          <w:sz w:val="24"/>
          <w:szCs w:val="24"/>
        </w:rPr>
        <w:t xml:space="preserve">Исходная информация для расчета по вариантам представлена в таблице </w:t>
      </w:r>
      <w:r>
        <w:rPr>
          <w:rFonts w:ascii="Times New Roman" w:hAnsi="Times New Roman" w:cs="Times New Roman"/>
          <w:sz w:val="24"/>
          <w:szCs w:val="24"/>
        </w:rPr>
        <w:t>1</w:t>
      </w:r>
      <w:r w:rsidRPr="00983F62">
        <w:rPr>
          <w:rFonts w:ascii="Times New Roman" w:hAnsi="Times New Roman" w:cs="Times New Roman"/>
          <w:sz w:val="24"/>
          <w:szCs w:val="24"/>
        </w:rPr>
        <w:t xml:space="preserve"> </w:t>
      </w:r>
    </w:p>
    <w:p w:rsidR="004B795D" w:rsidRPr="00983F62" w:rsidRDefault="004B795D" w:rsidP="004B795D">
      <w:pPr>
        <w:spacing w:after="31"/>
        <w:rPr>
          <w:rFonts w:ascii="Times New Roman" w:hAnsi="Times New Roman" w:cs="Times New Roman"/>
          <w:sz w:val="24"/>
          <w:szCs w:val="24"/>
        </w:rPr>
      </w:pPr>
      <w:r w:rsidRPr="00983F62">
        <w:rPr>
          <w:rFonts w:ascii="Times New Roman" w:hAnsi="Times New Roman" w:cs="Times New Roman"/>
          <w:sz w:val="24"/>
          <w:szCs w:val="24"/>
        </w:rPr>
        <w:t xml:space="preserve"> Таблица </w:t>
      </w:r>
      <w:r>
        <w:rPr>
          <w:rFonts w:ascii="Times New Roman" w:hAnsi="Times New Roman" w:cs="Times New Roman"/>
          <w:sz w:val="24"/>
          <w:szCs w:val="24"/>
        </w:rPr>
        <w:t>1</w:t>
      </w:r>
      <w:r w:rsidRPr="00983F62">
        <w:rPr>
          <w:rFonts w:ascii="Times New Roman" w:hAnsi="Times New Roman" w:cs="Times New Roman"/>
          <w:sz w:val="24"/>
          <w:szCs w:val="24"/>
        </w:rPr>
        <w:t xml:space="preserve"> – Исходная информация для расчета </w:t>
      </w:r>
    </w:p>
    <w:tbl>
      <w:tblPr>
        <w:tblW w:w="9571" w:type="dxa"/>
        <w:tblInd w:w="-108" w:type="dxa"/>
        <w:tblCellMar>
          <w:top w:w="55" w:type="dxa"/>
          <w:left w:w="107" w:type="dxa"/>
          <w:right w:w="53" w:type="dxa"/>
        </w:tblCellMar>
        <w:tblLook w:val="04A0" w:firstRow="1" w:lastRow="0" w:firstColumn="1" w:lastColumn="0" w:noHBand="0" w:noVBand="1"/>
      </w:tblPr>
      <w:tblGrid>
        <w:gridCol w:w="1516"/>
        <w:gridCol w:w="1095"/>
        <w:gridCol w:w="1255"/>
        <w:gridCol w:w="1171"/>
        <w:gridCol w:w="1092"/>
        <w:gridCol w:w="1094"/>
        <w:gridCol w:w="1092"/>
        <w:gridCol w:w="1256"/>
      </w:tblGrid>
      <w:tr w:rsidR="004B795D" w:rsidRPr="00983F62" w:rsidTr="00B31FB7">
        <w:trPr>
          <w:trHeight w:val="769"/>
        </w:trPr>
        <w:tc>
          <w:tcPr>
            <w:tcW w:w="1458"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ind w:left="83"/>
              <w:rPr>
                <w:rFonts w:ascii="Times New Roman" w:hAnsi="Times New Roman" w:cs="Times New Roman"/>
                <w:sz w:val="24"/>
                <w:szCs w:val="24"/>
              </w:rPr>
            </w:pPr>
            <w:r w:rsidRPr="00983F62">
              <w:rPr>
                <w:rFonts w:ascii="Times New Roman" w:hAnsi="Times New Roman" w:cs="Times New Roman"/>
                <w:sz w:val="24"/>
                <w:szCs w:val="24"/>
              </w:rPr>
              <w:t xml:space="preserve">Показатели </w:t>
            </w:r>
          </w:p>
        </w:tc>
        <w:tc>
          <w:tcPr>
            <w:tcW w:w="1126"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jc w:val="center"/>
              <w:rPr>
                <w:rFonts w:ascii="Times New Roman" w:hAnsi="Times New Roman" w:cs="Times New Roman"/>
                <w:sz w:val="24"/>
                <w:szCs w:val="24"/>
              </w:rPr>
            </w:pPr>
            <w:r w:rsidRPr="00983F62">
              <w:rPr>
                <w:rFonts w:ascii="Times New Roman" w:hAnsi="Times New Roman" w:cs="Times New Roman"/>
                <w:sz w:val="24"/>
                <w:szCs w:val="24"/>
              </w:rPr>
              <w:t xml:space="preserve">1 вариант пекарня </w:t>
            </w:r>
          </w:p>
        </w:tc>
        <w:tc>
          <w:tcPr>
            <w:tcW w:w="1220"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jc w:val="center"/>
              <w:rPr>
                <w:rFonts w:ascii="Times New Roman" w:hAnsi="Times New Roman" w:cs="Times New Roman"/>
                <w:sz w:val="24"/>
                <w:szCs w:val="24"/>
              </w:rPr>
            </w:pPr>
            <w:r w:rsidRPr="00983F62">
              <w:rPr>
                <w:rFonts w:ascii="Times New Roman" w:hAnsi="Times New Roman" w:cs="Times New Roman"/>
                <w:sz w:val="24"/>
                <w:szCs w:val="24"/>
              </w:rPr>
              <w:t>2 вариант молочная продукция</w:t>
            </w:r>
          </w:p>
        </w:tc>
        <w:tc>
          <w:tcPr>
            <w:tcW w:w="1175"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jc w:val="center"/>
              <w:rPr>
                <w:rFonts w:ascii="Times New Roman" w:hAnsi="Times New Roman" w:cs="Times New Roman"/>
                <w:sz w:val="24"/>
                <w:szCs w:val="24"/>
              </w:rPr>
            </w:pPr>
            <w:r w:rsidRPr="00983F62">
              <w:rPr>
                <w:rFonts w:ascii="Times New Roman" w:hAnsi="Times New Roman" w:cs="Times New Roman"/>
                <w:sz w:val="24"/>
                <w:szCs w:val="24"/>
              </w:rPr>
              <w:t xml:space="preserve">3 вариант лечебный чай </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jc w:val="center"/>
              <w:rPr>
                <w:rFonts w:ascii="Times New Roman" w:hAnsi="Times New Roman" w:cs="Times New Roman"/>
                <w:sz w:val="24"/>
                <w:szCs w:val="24"/>
              </w:rPr>
            </w:pPr>
            <w:r w:rsidRPr="00983F62">
              <w:rPr>
                <w:rFonts w:ascii="Times New Roman" w:hAnsi="Times New Roman" w:cs="Times New Roman"/>
                <w:sz w:val="24"/>
                <w:szCs w:val="24"/>
              </w:rPr>
              <w:t xml:space="preserve">4 вариант грибы </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ind w:left="7" w:hanging="7"/>
              <w:jc w:val="center"/>
              <w:rPr>
                <w:rFonts w:ascii="Times New Roman" w:hAnsi="Times New Roman" w:cs="Times New Roman"/>
                <w:sz w:val="24"/>
                <w:szCs w:val="24"/>
              </w:rPr>
            </w:pPr>
            <w:r w:rsidRPr="00983F62">
              <w:rPr>
                <w:rFonts w:ascii="Times New Roman" w:hAnsi="Times New Roman" w:cs="Times New Roman"/>
                <w:sz w:val="24"/>
                <w:szCs w:val="24"/>
              </w:rPr>
              <w:t xml:space="preserve">5 вариант чистая вода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jc w:val="center"/>
              <w:rPr>
                <w:rFonts w:ascii="Times New Roman" w:hAnsi="Times New Roman" w:cs="Times New Roman"/>
                <w:sz w:val="24"/>
                <w:szCs w:val="24"/>
              </w:rPr>
            </w:pPr>
            <w:r w:rsidRPr="00983F62">
              <w:rPr>
                <w:rFonts w:ascii="Times New Roman" w:hAnsi="Times New Roman" w:cs="Times New Roman"/>
                <w:sz w:val="24"/>
                <w:szCs w:val="24"/>
              </w:rPr>
              <w:t xml:space="preserve">6 вариант окна </w:t>
            </w:r>
          </w:p>
        </w:tc>
        <w:tc>
          <w:tcPr>
            <w:tcW w:w="1220"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jc w:val="center"/>
              <w:rPr>
                <w:rFonts w:ascii="Times New Roman" w:hAnsi="Times New Roman" w:cs="Times New Roman"/>
                <w:sz w:val="24"/>
                <w:szCs w:val="24"/>
              </w:rPr>
            </w:pPr>
            <w:r w:rsidRPr="00983F62">
              <w:rPr>
                <w:rFonts w:ascii="Times New Roman" w:hAnsi="Times New Roman" w:cs="Times New Roman"/>
                <w:sz w:val="24"/>
                <w:szCs w:val="24"/>
              </w:rPr>
              <w:t xml:space="preserve">7 вариант свадебный салон </w:t>
            </w:r>
          </w:p>
        </w:tc>
      </w:tr>
      <w:tr w:rsidR="004B795D" w:rsidRPr="00983F62" w:rsidTr="00B31FB7">
        <w:trPr>
          <w:trHeight w:val="1022"/>
        </w:trPr>
        <w:tc>
          <w:tcPr>
            <w:tcW w:w="1458"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ind w:left="1"/>
              <w:rPr>
                <w:rFonts w:ascii="Times New Roman" w:hAnsi="Times New Roman" w:cs="Times New Roman"/>
                <w:sz w:val="24"/>
                <w:szCs w:val="24"/>
              </w:rPr>
            </w:pPr>
            <w:r w:rsidRPr="00983F62">
              <w:rPr>
                <w:rFonts w:ascii="Times New Roman" w:hAnsi="Times New Roman" w:cs="Times New Roman"/>
                <w:sz w:val="24"/>
                <w:szCs w:val="24"/>
              </w:rPr>
              <w:t xml:space="preserve">1 Объем продаж фирмы, тыс. руб.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2800 </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48000 </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6"/>
              <w:jc w:val="center"/>
              <w:rPr>
                <w:rFonts w:ascii="Times New Roman" w:hAnsi="Times New Roman" w:cs="Times New Roman"/>
                <w:sz w:val="24"/>
                <w:szCs w:val="24"/>
              </w:rPr>
            </w:pPr>
            <w:r w:rsidRPr="00983F62">
              <w:rPr>
                <w:rFonts w:ascii="Times New Roman" w:hAnsi="Times New Roman" w:cs="Times New Roman"/>
                <w:sz w:val="24"/>
                <w:szCs w:val="24"/>
              </w:rPr>
              <w:t xml:space="preserve">6700 </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17000 </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21600 </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6"/>
              <w:jc w:val="center"/>
              <w:rPr>
                <w:rFonts w:ascii="Times New Roman" w:hAnsi="Times New Roman" w:cs="Times New Roman"/>
                <w:sz w:val="24"/>
                <w:szCs w:val="24"/>
              </w:rPr>
            </w:pPr>
            <w:r w:rsidRPr="00983F62">
              <w:rPr>
                <w:rFonts w:ascii="Times New Roman" w:hAnsi="Times New Roman" w:cs="Times New Roman"/>
                <w:sz w:val="24"/>
                <w:szCs w:val="24"/>
              </w:rPr>
              <w:t xml:space="preserve">21760 </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6"/>
              <w:jc w:val="center"/>
              <w:rPr>
                <w:rFonts w:ascii="Times New Roman" w:hAnsi="Times New Roman" w:cs="Times New Roman"/>
                <w:sz w:val="24"/>
                <w:szCs w:val="24"/>
              </w:rPr>
            </w:pPr>
            <w:r w:rsidRPr="00983F62">
              <w:rPr>
                <w:rFonts w:ascii="Times New Roman" w:hAnsi="Times New Roman" w:cs="Times New Roman"/>
                <w:sz w:val="24"/>
                <w:szCs w:val="24"/>
              </w:rPr>
              <w:t xml:space="preserve">9250 </w:t>
            </w:r>
          </w:p>
        </w:tc>
      </w:tr>
      <w:tr w:rsidR="004B795D" w:rsidRPr="00983F62" w:rsidTr="00B31FB7">
        <w:trPr>
          <w:trHeight w:val="1021"/>
        </w:trPr>
        <w:tc>
          <w:tcPr>
            <w:tcW w:w="1458"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ind w:left="1"/>
              <w:rPr>
                <w:rFonts w:ascii="Times New Roman" w:hAnsi="Times New Roman" w:cs="Times New Roman"/>
                <w:sz w:val="24"/>
                <w:szCs w:val="24"/>
              </w:rPr>
            </w:pPr>
            <w:r w:rsidRPr="00983F62">
              <w:rPr>
                <w:rFonts w:ascii="Times New Roman" w:hAnsi="Times New Roman" w:cs="Times New Roman"/>
                <w:sz w:val="24"/>
                <w:szCs w:val="24"/>
              </w:rPr>
              <w:t xml:space="preserve">2 Объем продаж конкурентов, тыс. руб.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6500 </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240000 </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4"/>
              <w:jc w:val="center"/>
              <w:rPr>
                <w:rFonts w:ascii="Times New Roman" w:hAnsi="Times New Roman" w:cs="Times New Roman"/>
                <w:sz w:val="24"/>
                <w:szCs w:val="24"/>
              </w:rPr>
            </w:pPr>
            <w:r w:rsidRPr="00983F62">
              <w:rPr>
                <w:rFonts w:ascii="Times New Roman" w:hAnsi="Times New Roman" w:cs="Times New Roman"/>
                <w:sz w:val="24"/>
                <w:szCs w:val="24"/>
              </w:rPr>
              <w:t xml:space="preserve">20100 </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51000 </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86400 </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6"/>
              <w:jc w:val="center"/>
              <w:rPr>
                <w:rFonts w:ascii="Times New Roman" w:hAnsi="Times New Roman" w:cs="Times New Roman"/>
                <w:sz w:val="24"/>
                <w:szCs w:val="24"/>
              </w:rPr>
            </w:pPr>
            <w:r w:rsidRPr="00983F62">
              <w:rPr>
                <w:rFonts w:ascii="Times New Roman" w:hAnsi="Times New Roman" w:cs="Times New Roman"/>
                <w:sz w:val="24"/>
                <w:szCs w:val="24"/>
              </w:rPr>
              <w:t xml:space="preserve">125040 </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4"/>
              <w:jc w:val="center"/>
              <w:rPr>
                <w:rFonts w:ascii="Times New Roman" w:hAnsi="Times New Roman" w:cs="Times New Roman"/>
                <w:sz w:val="24"/>
                <w:szCs w:val="24"/>
              </w:rPr>
            </w:pPr>
            <w:r w:rsidRPr="00983F62">
              <w:rPr>
                <w:rFonts w:ascii="Times New Roman" w:hAnsi="Times New Roman" w:cs="Times New Roman"/>
                <w:sz w:val="24"/>
                <w:szCs w:val="24"/>
              </w:rPr>
              <w:t xml:space="preserve">29500 </w:t>
            </w:r>
          </w:p>
        </w:tc>
      </w:tr>
      <w:tr w:rsidR="004B795D" w:rsidRPr="00983F62" w:rsidTr="00B31FB7">
        <w:trPr>
          <w:trHeight w:val="1022"/>
        </w:trPr>
        <w:tc>
          <w:tcPr>
            <w:tcW w:w="1458" w:type="dxa"/>
            <w:tcBorders>
              <w:top w:val="single" w:sz="4" w:space="0" w:color="000000"/>
              <w:left w:val="single" w:sz="4" w:space="0" w:color="000000"/>
              <w:bottom w:val="single" w:sz="4" w:space="0" w:color="000000"/>
              <w:right w:val="single" w:sz="4" w:space="0" w:color="000000"/>
            </w:tcBorders>
            <w:shd w:val="clear" w:color="auto" w:fill="auto"/>
          </w:tcPr>
          <w:p w:rsidR="004B795D" w:rsidRPr="00983F62" w:rsidRDefault="004B795D" w:rsidP="00B31FB7">
            <w:pPr>
              <w:spacing w:after="0"/>
              <w:ind w:left="1"/>
              <w:rPr>
                <w:rFonts w:ascii="Times New Roman" w:hAnsi="Times New Roman" w:cs="Times New Roman"/>
                <w:sz w:val="24"/>
                <w:szCs w:val="24"/>
              </w:rPr>
            </w:pPr>
            <w:r w:rsidRPr="00983F62">
              <w:rPr>
                <w:rFonts w:ascii="Times New Roman" w:hAnsi="Times New Roman" w:cs="Times New Roman"/>
                <w:sz w:val="24"/>
                <w:szCs w:val="24"/>
              </w:rPr>
              <w:t xml:space="preserve">3 Прогноз спроса на продукцию, тыс. руб. </w:t>
            </w:r>
          </w:p>
        </w:tc>
        <w:tc>
          <w:tcPr>
            <w:tcW w:w="1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9700 </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290000 </w:t>
            </w:r>
          </w:p>
        </w:tc>
        <w:tc>
          <w:tcPr>
            <w:tcW w:w="11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4"/>
              <w:jc w:val="center"/>
              <w:rPr>
                <w:rFonts w:ascii="Times New Roman" w:hAnsi="Times New Roman" w:cs="Times New Roman"/>
                <w:sz w:val="24"/>
                <w:szCs w:val="24"/>
              </w:rPr>
            </w:pPr>
            <w:r w:rsidRPr="00983F62">
              <w:rPr>
                <w:rFonts w:ascii="Times New Roman" w:hAnsi="Times New Roman" w:cs="Times New Roman"/>
                <w:sz w:val="24"/>
                <w:szCs w:val="24"/>
              </w:rPr>
              <w:t xml:space="preserve">27000 </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70000 </w:t>
            </w:r>
          </w:p>
        </w:tc>
        <w:tc>
          <w:tcPr>
            <w:tcW w:w="1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7"/>
              <w:jc w:val="center"/>
              <w:rPr>
                <w:rFonts w:ascii="Times New Roman" w:hAnsi="Times New Roman" w:cs="Times New Roman"/>
                <w:sz w:val="24"/>
                <w:szCs w:val="24"/>
              </w:rPr>
            </w:pPr>
            <w:r w:rsidRPr="00983F62">
              <w:rPr>
                <w:rFonts w:ascii="Times New Roman" w:hAnsi="Times New Roman" w:cs="Times New Roman"/>
                <w:sz w:val="24"/>
                <w:szCs w:val="24"/>
              </w:rPr>
              <w:t xml:space="preserve">130000 </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6"/>
              <w:jc w:val="center"/>
              <w:rPr>
                <w:rFonts w:ascii="Times New Roman" w:hAnsi="Times New Roman" w:cs="Times New Roman"/>
                <w:sz w:val="24"/>
                <w:szCs w:val="24"/>
              </w:rPr>
            </w:pPr>
            <w:r w:rsidRPr="00983F62">
              <w:rPr>
                <w:rFonts w:ascii="Times New Roman" w:hAnsi="Times New Roman" w:cs="Times New Roman"/>
                <w:sz w:val="24"/>
                <w:szCs w:val="24"/>
              </w:rPr>
              <w:t xml:space="preserve">156000 </w:t>
            </w:r>
          </w:p>
        </w:tc>
        <w:tc>
          <w:tcPr>
            <w:tcW w:w="12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B795D" w:rsidRPr="00983F62" w:rsidRDefault="004B795D" w:rsidP="00B31FB7">
            <w:pPr>
              <w:spacing w:after="0"/>
              <w:ind w:right="54"/>
              <w:jc w:val="center"/>
              <w:rPr>
                <w:rFonts w:ascii="Times New Roman" w:hAnsi="Times New Roman" w:cs="Times New Roman"/>
                <w:sz w:val="24"/>
                <w:szCs w:val="24"/>
              </w:rPr>
            </w:pPr>
            <w:r w:rsidRPr="00983F62">
              <w:rPr>
                <w:rFonts w:ascii="Times New Roman" w:hAnsi="Times New Roman" w:cs="Times New Roman"/>
                <w:sz w:val="24"/>
                <w:szCs w:val="24"/>
              </w:rPr>
              <w:t xml:space="preserve">39800 </w:t>
            </w:r>
          </w:p>
        </w:tc>
      </w:tr>
    </w:tbl>
    <w:p w:rsidR="004B795D" w:rsidRPr="00983F62" w:rsidRDefault="004B795D" w:rsidP="004B795D">
      <w:pPr>
        <w:spacing w:after="0"/>
        <w:ind w:left="900"/>
        <w:rPr>
          <w:rFonts w:ascii="Times New Roman" w:hAnsi="Times New Roman" w:cs="Times New Roman"/>
          <w:sz w:val="24"/>
          <w:szCs w:val="24"/>
        </w:rPr>
      </w:pPr>
      <w:r w:rsidRPr="00983F62">
        <w:rPr>
          <w:rFonts w:ascii="Times New Roman" w:hAnsi="Times New Roman" w:cs="Times New Roman"/>
          <w:sz w:val="24"/>
          <w:szCs w:val="24"/>
        </w:rPr>
        <w:t xml:space="preserve"> </w:t>
      </w:r>
    </w:p>
    <w:p w:rsidR="004B795D" w:rsidRPr="00983F62" w:rsidRDefault="004B795D" w:rsidP="004B795D">
      <w:pPr>
        <w:spacing w:after="29"/>
        <w:ind w:left="910"/>
        <w:rPr>
          <w:rFonts w:ascii="Times New Roman" w:hAnsi="Times New Roman" w:cs="Times New Roman"/>
          <w:sz w:val="24"/>
          <w:szCs w:val="24"/>
        </w:rPr>
      </w:pPr>
      <w:r w:rsidRPr="00983F62">
        <w:rPr>
          <w:rFonts w:ascii="Times New Roman" w:hAnsi="Times New Roman" w:cs="Times New Roman"/>
          <w:b/>
          <w:sz w:val="24"/>
          <w:szCs w:val="24"/>
        </w:rPr>
        <w:t xml:space="preserve">Задание 2 </w:t>
      </w:r>
    </w:p>
    <w:p w:rsidR="004B795D" w:rsidRPr="00983F62" w:rsidRDefault="004B795D" w:rsidP="004B795D">
      <w:pPr>
        <w:spacing w:after="77"/>
        <w:ind w:left="-15" w:right="8" w:firstLine="900"/>
        <w:rPr>
          <w:rFonts w:ascii="Times New Roman" w:hAnsi="Times New Roman" w:cs="Times New Roman"/>
          <w:sz w:val="24"/>
          <w:szCs w:val="24"/>
        </w:rPr>
      </w:pPr>
      <w:r>
        <w:rPr>
          <w:rFonts w:ascii="Times New Roman" w:hAnsi="Times New Roman" w:cs="Times New Roman"/>
          <w:sz w:val="24"/>
          <w:szCs w:val="24"/>
        </w:rPr>
        <w:t>В</w:t>
      </w:r>
      <w:r w:rsidRPr="00983F62">
        <w:rPr>
          <w:rFonts w:ascii="Times New Roman" w:hAnsi="Times New Roman" w:cs="Times New Roman"/>
          <w:sz w:val="24"/>
          <w:szCs w:val="24"/>
        </w:rPr>
        <w:t xml:space="preserve">ыявить наиболее перспективные рынки сбыта продукции (услуг): </w:t>
      </w:r>
    </w:p>
    <w:p w:rsidR="004B795D" w:rsidRPr="00983F62" w:rsidRDefault="004B795D" w:rsidP="004B795D">
      <w:pPr>
        <w:numPr>
          <w:ilvl w:val="0"/>
          <w:numId w:val="24"/>
        </w:numPr>
        <w:spacing w:after="81"/>
        <w:ind w:right="8" w:hanging="454"/>
        <w:jc w:val="both"/>
        <w:rPr>
          <w:rFonts w:ascii="Times New Roman" w:hAnsi="Times New Roman" w:cs="Times New Roman"/>
          <w:sz w:val="24"/>
          <w:szCs w:val="24"/>
        </w:rPr>
      </w:pPr>
      <w:r w:rsidRPr="00983F62">
        <w:rPr>
          <w:rFonts w:ascii="Times New Roman" w:hAnsi="Times New Roman" w:cs="Times New Roman"/>
          <w:sz w:val="24"/>
          <w:szCs w:val="24"/>
        </w:rPr>
        <w:t xml:space="preserve">выбрать стратегию охвата рынка; </w:t>
      </w:r>
    </w:p>
    <w:p w:rsidR="004B795D" w:rsidRPr="00983F62" w:rsidRDefault="004B795D" w:rsidP="004B795D">
      <w:pPr>
        <w:numPr>
          <w:ilvl w:val="0"/>
          <w:numId w:val="24"/>
        </w:numPr>
        <w:spacing w:after="30"/>
        <w:ind w:right="8" w:hanging="454"/>
        <w:jc w:val="both"/>
        <w:rPr>
          <w:rFonts w:ascii="Times New Roman" w:hAnsi="Times New Roman" w:cs="Times New Roman"/>
          <w:sz w:val="24"/>
          <w:szCs w:val="24"/>
        </w:rPr>
      </w:pPr>
      <w:r w:rsidRPr="00983F62">
        <w:rPr>
          <w:rFonts w:ascii="Times New Roman" w:hAnsi="Times New Roman" w:cs="Times New Roman"/>
          <w:sz w:val="24"/>
          <w:szCs w:val="24"/>
        </w:rPr>
        <w:t xml:space="preserve">описать потенциальных потребителей продукции. </w:t>
      </w:r>
    </w:p>
    <w:p w:rsidR="004B795D" w:rsidRPr="00983F62" w:rsidRDefault="004B795D" w:rsidP="004B795D">
      <w:pPr>
        <w:spacing w:after="31"/>
        <w:ind w:left="900"/>
        <w:rPr>
          <w:rFonts w:ascii="Times New Roman" w:hAnsi="Times New Roman" w:cs="Times New Roman"/>
          <w:sz w:val="24"/>
          <w:szCs w:val="24"/>
        </w:rPr>
      </w:pPr>
      <w:r w:rsidRPr="00983F62">
        <w:rPr>
          <w:rFonts w:ascii="Times New Roman" w:hAnsi="Times New Roman" w:cs="Times New Roman"/>
          <w:sz w:val="24"/>
          <w:szCs w:val="24"/>
        </w:rPr>
        <w:t xml:space="preserve"> </w:t>
      </w:r>
      <w:r w:rsidRPr="00983F62">
        <w:rPr>
          <w:rFonts w:ascii="Times New Roman" w:hAnsi="Times New Roman" w:cs="Times New Roman"/>
          <w:b/>
          <w:sz w:val="24"/>
          <w:szCs w:val="24"/>
        </w:rPr>
        <w:t xml:space="preserve">Задание 3 </w:t>
      </w:r>
    </w:p>
    <w:p w:rsidR="004B795D" w:rsidRPr="00983F62" w:rsidRDefault="004B795D" w:rsidP="004B795D">
      <w:pPr>
        <w:spacing w:after="81"/>
        <w:ind w:left="910" w:right="8"/>
        <w:rPr>
          <w:rFonts w:ascii="Times New Roman" w:hAnsi="Times New Roman" w:cs="Times New Roman"/>
          <w:sz w:val="24"/>
          <w:szCs w:val="24"/>
        </w:rPr>
      </w:pPr>
      <w:r w:rsidRPr="00983F62">
        <w:rPr>
          <w:rFonts w:ascii="Times New Roman" w:hAnsi="Times New Roman" w:cs="Times New Roman"/>
          <w:sz w:val="24"/>
          <w:szCs w:val="24"/>
        </w:rPr>
        <w:t xml:space="preserve">Составить схему распространения товара (услуги).  </w:t>
      </w:r>
    </w:p>
    <w:p w:rsidR="00983F62" w:rsidRDefault="00983F62" w:rsidP="00302596">
      <w:pPr>
        <w:spacing w:after="0"/>
        <w:ind w:firstLine="709"/>
        <w:jc w:val="both"/>
        <w:rPr>
          <w:rFonts w:ascii="Times New Roman" w:hAnsi="Times New Roman" w:cs="Times New Roman"/>
          <w:sz w:val="24"/>
          <w:szCs w:val="24"/>
        </w:rPr>
      </w:pPr>
    </w:p>
    <w:p w:rsidR="00983F62" w:rsidRDefault="00983F62" w:rsidP="00302596">
      <w:pPr>
        <w:spacing w:after="0"/>
        <w:ind w:firstLine="709"/>
        <w:jc w:val="both"/>
        <w:rPr>
          <w:rFonts w:ascii="Times New Roman" w:hAnsi="Times New Roman" w:cs="Times New Roman"/>
          <w:sz w:val="24"/>
          <w:szCs w:val="24"/>
        </w:rPr>
      </w:pPr>
    </w:p>
    <w:p w:rsidR="004B795D" w:rsidRPr="00F541DD" w:rsidRDefault="004B795D" w:rsidP="004B795D">
      <w:pPr>
        <w:pStyle w:val="1"/>
        <w:spacing w:before="0" w:line="360" w:lineRule="auto"/>
        <w:ind w:firstLine="720"/>
        <w:jc w:val="center"/>
        <w:rPr>
          <w:rFonts w:ascii="Times New Roman" w:hAnsi="Times New Roman" w:cs="Times New Roman"/>
          <w:b/>
          <w:color w:val="auto"/>
          <w:sz w:val="28"/>
          <w:szCs w:val="28"/>
        </w:rPr>
      </w:pPr>
      <w:bookmarkStart w:id="18" w:name="_Toc156754707"/>
      <w:r w:rsidRPr="00F541DD">
        <w:rPr>
          <w:rFonts w:ascii="Times New Roman" w:hAnsi="Times New Roman" w:cs="Times New Roman"/>
          <w:b/>
          <w:color w:val="auto"/>
          <w:sz w:val="28"/>
          <w:szCs w:val="28"/>
        </w:rPr>
        <w:t>Практическая</w:t>
      </w:r>
      <w:r>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16</w:t>
      </w:r>
      <w:r w:rsidRPr="00F541DD">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w:t>
      </w:r>
      <w:r w:rsidRPr="004B795D">
        <w:rPr>
          <w:rFonts w:ascii="Times New Roman" w:hAnsi="Times New Roman" w:cs="Times New Roman"/>
          <w:b/>
          <w:color w:val="auto"/>
          <w:sz w:val="28"/>
          <w:szCs w:val="28"/>
        </w:rPr>
        <w:t>Преобразование полученных данных и разработка концепции позиционирования продукта на рынке.</w:t>
      </w:r>
      <w:bookmarkEnd w:id="18"/>
    </w:p>
    <w:p w:rsidR="00983F62" w:rsidRDefault="00983F62" w:rsidP="00302596">
      <w:pPr>
        <w:spacing w:after="0"/>
        <w:ind w:firstLine="709"/>
        <w:jc w:val="both"/>
        <w:rPr>
          <w:rFonts w:ascii="Times New Roman" w:hAnsi="Times New Roman" w:cs="Times New Roman"/>
          <w:sz w:val="24"/>
          <w:szCs w:val="24"/>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302596">
      <w:pPr>
        <w:spacing w:after="0"/>
        <w:ind w:firstLine="709"/>
        <w:jc w:val="both"/>
        <w:rPr>
          <w:rFonts w:ascii="Times New Roman" w:hAnsi="Times New Roman" w:cs="Times New Roman"/>
          <w:sz w:val="24"/>
          <w:szCs w:val="24"/>
        </w:rPr>
      </w:pPr>
    </w:p>
    <w:p w:rsidR="001A148D" w:rsidRPr="001A148D" w:rsidRDefault="001A148D" w:rsidP="004C707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преобразования данных и позиционирования товара применяются инструменты М</w:t>
      </w:r>
      <w:r w:rsidRPr="001A148D">
        <w:rPr>
          <w:rFonts w:ascii="Times New Roman" w:hAnsi="Times New Roman" w:cs="Times New Roman"/>
          <w:sz w:val="24"/>
          <w:szCs w:val="24"/>
        </w:rPr>
        <w:t xml:space="preserve">аркетинг </w:t>
      </w:r>
      <w:proofErr w:type="spellStart"/>
      <w:r w:rsidRPr="001A148D">
        <w:rPr>
          <w:rFonts w:ascii="Times New Roman" w:hAnsi="Times New Roman" w:cs="Times New Roman"/>
          <w:sz w:val="24"/>
          <w:szCs w:val="24"/>
        </w:rPr>
        <w:t>микса</w:t>
      </w:r>
      <w:proofErr w:type="spellEnd"/>
      <w:r>
        <w:rPr>
          <w:rFonts w:ascii="Times New Roman" w:hAnsi="Times New Roman" w:cs="Times New Roman"/>
          <w:sz w:val="24"/>
          <w:szCs w:val="24"/>
        </w:rPr>
        <w:t>.</w:t>
      </w:r>
      <w:r w:rsidRPr="001A148D">
        <w:rPr>
          <w:rFonts w:ascii="Times New Roman" w:hAnsi="Times New Roman" w:cs="Times New Roman"/>
          <w:sz w:val="24"/>
          <w:szCs w:val="24"/>
        </w:rPr>
        <w:t xml:space="preserve"> 4Р (</w:t>
      </w:r>
      <w:proofErr w:type="spellStart"/>
      <w:r w:rsidRPr="001A148D">
        <w:rPr>
          <w:rFonts w:ascii="Times New Roman" w:hAnsi="Times New Roman" w:cs="Times New Roman"/>
          <w:sz w:val="24"/>
          <w:szCs w:val="24"/>
        </w:rPr>
        <w:t>Product+Price+Place+Promotional</w:t>
      </w:r>
      <w:proofErr w:type="spellEnd"/>
      <w:r w:rsidRPr="001A148D">
        <w:rPr>
          <w:rFonts w:ascii="Times New Roman" w:hAnsi="Times New Roman" w:cs="Times New Roman"/>
          <w:sz w:val="24"/>
          <w:szCs w:val="24"/>
        </w:rPr>
        <w:t xml:space="preserve">) являются основой для каждого товара и представляют собой первоначальный маркетинг </w:t>
      </w:r>
      <w:proofErr w:type="spellStart"/>
      <w:r w:rsidRPr="001A148D">
        <w:rPr>
          <w:rFonts w:ascii="Times New Roman" w:hAnsi="Times New Roman" w:cs="Times New Roman"/>
          <w:sz w:val="24"/>
          <w:szCs w:val="24"/>
        </w:rPr>
        <w:t>микс</w:t>
      </w:r>
      <w:proofErr w:type="spellEnd"/>
      <w:r w:rsidRPr="001A148D">
        <w:rPr>
          <w:rFonts w:ascii="Times New Roman" w:hAnsi="Times New Roman" w:cs="Times New Roman"/>
          <w:sz w:val="24"/>
          <w:szCs w:val="24"/>
        </w:rPr>
        <w:t xml:space="preserve">.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noProof/>
          <w:sz w:val="24"/>
          <w:szCs w:val="24"/>
          <w:lang w:eastAsia="ru-RU"/>
        </w:rPr>
        <w:lastRenderedPageBreak/>
        <w:drawing>
          <wp:inline distT="0" distB="0" distL="0" distR="0" wp14:anchorId="76B8DEF2" wp14:editId="2D4DD6C9">
            <wp:extent cx="5010785" cy="2409190"/>
            <wp:effectExtent l="0" t="0" r="0" b="0"/>
            <wp:docPr id="6226" name="Picture 6226"/>
            <wp:cNvGraphicFramePr/>
            <a:graphic xmlns:a="http://schemas.openxmlformats.org/drawingml/2006/main">
              <a:graphicData uri="http://schemas.openxmlformats.org/drawingml/2006/picture">
                <pic:pic xmlns:pic="http://schemas.openxmlformats.org/drawingml/2006/picture">
                  <pic:nvPicPr>
                    <pic:cNvPr id="6226" name="Picture 6226"/>
                    <pic:cNvPicPr/>
                  </pic:nvPicPr>
                  <pic:blipFill>
                    <a:blip r:embed="rId22"/>
                    <a:stretch>
                      <a:fillRect/>
                    </a:stretch>
                  </pic:blipFill>
                  <pic:spPr>
                    <a:xfrm>
                      <a:off x="0" y="0"/>
                      <a:ext cx="5010785" cy="2409190"/>
                    </a:xfrm>
                    <a:prstGeom prst="rect">
                      <a:avLst/>
                    </a:prstGeom>
                  </pic:spPr>
                </pic:pic>
              </a:graphicData>
            </a:graphic>
          </wp:inline>
        </w:drawing>
      </w:r>
      <w:r w:rsidRPr="001A148D">
        <w:rPr>
          <w:rFonts w:ascii="Times New Roman" w:eastAsia="Times New Roman" w:hAnsi="Times New Roman" w:cs="Times New Roman"/>
          <w:i/>
          <w:sz w:val="24"/>
          <w:szCs w:val="24"/>
        </w:rPr>
        <w:t xml:space="preserve">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eastAsia="Times New Roman" w:hAnsi="Times New Roman" w:cs="Times New Roman"/>
          <w:i/>
          <w:sz w:val="24"/>
          <w:szCs w:val="24"/>
        </w:rPr>
        <w:t xml:space="preserve">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5Р (4P’s+People) появились в связи c развитием маркетинга отношений и упрощения взаимодействия между людьми: развитие </w:t>
      </w:r>
      <w:proofErr w:type="spellStart"/>
      <w:r w:rsidRPr="001A148D">
        <w:rPr>
          <w:rFonts w:ascii="Times New Roman" w:hAnsi="Times New Roman" w:cs="Times New Roman"/>
          <w:sz w:val="24"/>
          <w:szCs w:val="24"/>
        </w:rPr>
        <w:t>соцсетей</w:t>
      </w:r>
      <w:proofErr w:type="spellEnd"/>
      <w:r w:rsidRPr="001A148D">
        <w:rPr>
          <w:rFonts w:ascii="Times New Roman" w:hAnsi="Times New Roman" w:cs="Times New Roman"/>
          <w:sz w:val="24"/>
          <w:szCs w:val="24"/>
        </w:rPr>
        <w:t>, рост покрытия интернет и т.д. В настоящее время люди (персонал, клиенты, лидеры мнений) способны оказывать значимое влияние на процесс совершения покупки целевым потребителем, поэтому в маркетинговых стратегиях рекомендуется выделять отдельное место программам, направленным на поддержание «</w:t>
      </w:r>
      <w:proofErr w:type="spellStart"/>
      <w:r w:rsidRPr="001A148D">
        <w:rPr>
          <w:rFonts w:ascii="Times New Roman" w:hAnsi="Times New Roman" w:cs="Times New Roman"/>
          <w:sz w:val="24"/>
          <w:szCs w:val="24"/>
        </w:rPr>
        <w:t>People</w:t>
      </w:r>
      <w:proofErr w:type="spellEnd"/>
      <w:r w:rsidRPr="001A148D">
        <w:rPr>
          <w:rFonts w:ascii="Times New Roman" w:hAnsi="Times New Roman" w:cs="Times New Roman"/>
          <w:sz w:val="24"/>
          <w:szCs w:val="24"/>
        </w:rPr>
        <w:t xml:space="preserve">».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7Р (5P’s+Process+Physical </w:t>
      </w:r>
      <w:proofErr w:type="spellStart"/>
      <w:r w:rsidRPr="001A148D">
        <w:rPr>
          <w:rFonts w:ascii="Times New Roman" w:hAnsi="Times New Roman" w:cs="Times New Roman"/>
          <w:sz w:val="24"/>
          <w:szCs w:val="24"/>
        </w:rPr>
        <w:t>Evidence</w:t>
      </w:r>
      <w:proofErr w:type="spellEnd"/>
      <w:r w:rsidRPr="001A148D">
        <w:rPr>
          <w:rFonts w:ascii="Times New Roman" w:hAnsi="Times New Roman" w:cs="Times New Roman"/>
          <w:sz w:val="24"/>
          <w:szCs w:val="24"/>
        </w:rPr>
        <w:t xml:space="preserve">) появились в связи с развитием рынка услуг и усложнением В2В рынка. Процесс оказания услуг и физическое окружение этого процесса значимо влияют на </w:t>
      </w:r>
      <w:proofErr w:type="spellStart"/>
      <w:r w:rsidRPr="001A148D">
        <w:rPr>
          <w:rFonts w:ascii="Times New Roman" w:hAnsi="Times New Roman" w:cs="Times New Roman"/>
          <w:sz w:val="24"/>
          <w:szCs w:val="24"/>
        </w:rPr>
        <w:t>имиджевые</w:t>
      </w:r>
      <w:proofErr w:type="spellEnd"/>
      <w:r w:rsidRPr="001A148D">
        <w:rPr>
          <w:rFonts w:ascii="Times New Roman" w:hAnsi="Times New Roman" w:cs="Times New Roman"/>
          <w:sz w:val="24"/>
          <w:szCs w:val="24"/>
        </w:rPr>
        <w:t xml:space="preserve"> характеристики товара, </w:t>
      </w:r>
      <w:proofErr w:type="spellStart"/>
      <w:r w:rsidRPr="001A148D">
        <w:rPr>
          <w:rFonts w:ascii="Times New Roman" w:hAnsi="Times New Roman" w:cs="Times New Roman"/>
          <w:sz w:val="24"/>
          <w:szCs w:val="24"/>
        </w:rPr>
        <w:t>а,следовательно</w:t>
      </w:r>
      <w:proofErr w:type="spellEnd"/>
      <w:r w:rsidRPr="001A148D">
        <w:rPr>
          <w:rFonts w:ascii="Times New Roman" w:hAnsi="Times New Roman" w:cs="Times New Roman"/>
          <w:sz w:val="24"/>
          <w:szCs w:val="24"/>
        </w:rPr>
        <w:t>, для построения сильного бренда необходимы специальные программы, направленные на правильное управление этими составляющими маркетинг-</w:t>
      </w:r>
      <w:proofErr w:type="spellStart"/>
      <w:r w:rsidRPr="001A148D">
        <w:rPr>
          <w:rFonts w:ascii="Times New Roman" w:hAnsi="Times New Roman" w:cs="Times New Roman"/>
          <w:sz w:val="24"/>
          <w:szCs w:val="24"/>
        </w:rPr>
        <w:t>микса</w:t>
      </w:r>
      <w:proofErr w:type="spellEnd"/>
      <w:r w:rsidRPr="001A148D">
        <w:rPr>
          <w:rFonts w:ascii="Times New Roman" w:hAnsi="Times New Roman" w:cs="Times New Roman"/>
          <w:sz w:val="24"/>
          <w:szCs w:val="24"/>
        </w:rPr>
        <w:t xml:space="preserve">.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noProof/>
          <w:sz w:val="24"/>
          <w:szCs w:val="24"/>
          <w:lang w:eastAsia="ru-RU"/>
        </w:rPr>
        <w:drawing>
          <wp:inline distT="0" distB="0" distL="0" distR="0" wp14:anchorId="1E35B403" wp14:editId="0D47AC83">
            <wp:extent cx="5937250" cy="2141220"/>
            <wp:effectExtent l="0" t="0" r="0" b="0"/>
            <wp:docPr id="6259" name="Picture 6259"/>
            <wp:cNvGraphicFramePr/>
            <a:graphic xmlns:a="http://schemas.openxmlformats.org/drawingml/2006/main">
              <a:graphicData uri="http://schemas.openxmlformats.org/drawingml/2006/picture">
                <pic:pic xmlns:pic="http://schemas.openxmlformats.org/drawingml/2006/picture">
                  <pic:nvPicPr>
                    <pic:cNvPr id="6259" name="Picture 6259"/>
                    <pic:cNvPicPr/>
                  </pic:nvPicPr>
                  <pic:blipFill>
                    <a:blip r:embed="rId23"/>
                    <a:stretch>
                      <a:fillRect/>
                    </a:stretch>
                  </pic:blipFill>
                  <pic:spPr>
                    <a:xfrm>
                      <a:off x="0" y="0"/>
                      <a:ext cx="5937250" cy="2141220"/>
                    </a:xfrm>
                    <a:prstGeom prst="rect">
                      <a:avLst/>
                    </a:prstGeom>
                  </pic:spPr>
                </pic:pic>
              </a:graphicData>
            </a:graphic>
          </wp:inline>
        </w:drawing>
      </w:r>
      <w:r w:rsidRPr="001A148D">
        <w:rPr>
          <w:rFonts w:ascii="Times New Roman" w:eastAsia="Times New Roman" w:hAnsi="Times New Roman" w:cs="Times New Roman"/>
          <w:i/>
          <w:sz w:val="24"/>
          <w:szCs w:val="24"/>
        </w:rPr>
        <w:t xml:space="preserve">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Сколько Р включать в маркетинговый план должен решать маркетолог самостоятельно. Количество «Р» зависит от типа бизнеса, условий конкуренции, целей компании. В конечном счете концепция маркетинг-</w:t>
      </w:r>
      <w:proofErr w:type="spellStart"/>
      <w:r w:rsidRPr="001A148D">
        <w:rPr>
          <w:rFonts w:ascii="Times New Roman" w:hAnsi="Times New Roman" w:cs="Times New Roman"/>
          <w:sz w:val="24"/>
          <w:szCs w:val="24"/>
        </w:rPr>
        <w:t>микса</w:t>
      </w:r>
      <w:proofErr w:type="spellEnd"/>
      <w:r w:rsidRPr="001A148D">
        <w:rPr>
          <w:rFonts w:ascii="Times New Roman" w:hAnsi="Times New Roman" w:cs="Times New Roman"/>
          <w:sz w:val="24"/>
          <w:szCs w:val="24"/>
        </w:rPr>
        <w:t xml:space="preserve"> – это просто модель, инструмент, призванный упростить и систематизировать работу, поэтому если у Вас нет необходимости в одном из «Р» — его можно просто опустить.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Модификации модели 4P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В настоящий момент многие крупные компании активно модернизируют модель маркетинг-</w:t>
      </w:r>
      <w:proofErr w:type="spellStart"/>
      <w:r w:rsidRPr="001A148D">
        <w:rPr>
          <w:rFonts w:ascii="Times New Roman" w:hAnsi="Times New Roman" w:cs="Times New Roman"/>
          <w:sz w:val="24"/>
          <w:szCs w:val="24"/>
        </w:rPr>
        <w:t>микса</w:t>
      </w:r>
      <w:proofErr w:type="spellEnd"/>
      <w:r w:rsidRPr="001A148D">
        <w:rPr>
          <w:rFonts w:ascii="Times New Roman" w:hAnsi="Times New Roman" w:cs="Times New Roman"/>
          <w:sz w:val="24"/>
          <w:szCs w:val="24"/>
        </w:rPr>
        <w:t xml:space="preserve"> под свою специфику, вводя в нее новые «Р», которые наиболее соответствуют их задачам. Новые «Р», которые также используются в модели в настоящее время: </w:t>
      </w:r>
    </w:p>
    <w:p w:rsidR="001A148D" w:rsidRPr="001A148D" w:rsidRDefault="001A148D" w:rsidP="004C7073">
      <w:pPr>
        <w:spacing w:after="0" w:line="240" w:lineRule="auto"/>
        <w:ind w:firstLine="709"/>
        <w:jc w:val="both"/>
        <w:rPr>
          <w:rFonts w:ascii="Times New Roman" w:hAnsi="Times New Roman" w:cs="Times New Roman"/>
          <w:b/>
          <w:sz w:val="24"/>
          <w:szCs w:val="24"/>
        </w:rPr>
      </w:pPr>
      <w:proofErr w:type="spellStart"/>
      <w:r w:rsidRPr="001A148D">
        <w:rPr>
          <w:rFonts w:ascii="Times New Roman" w:hAnsi="Times New Roman" w:cs="Times New Roman"/>
          <w:b/>
          <w:sz w:val="24"/>
          <w:szCs w:val="24"/>
        </w:rPr>
        <w:t>Proposition</w:t>
      </w:r>
      <w:proofErr w:type="spellEnd"/>
      <w:r w:rsidRPr="001A148D">
        <w:rPr>
          <w:rFonts w:ascii="Times New Roman" w:hAnsi="Times New Roman" w:cs="Times New Roman"/>
          <w:b/>
          <w:sz w:val="24"/>
          <w:szCs w:val="24"/>
        </w:rPr>
        <w:t xml:space="preserve">/ </w:t>
      </w:r>
      <w:proofErr w:type="spellStart"/>
      <w:r w:rsidRPr="001A148D">
        <w:rPr>
          <w:rFonts w:ascii="Times New Roman" w:hAnsi="Times New Roman" w:cs="Times New Roman"/>
          <w:b/>
          <w:sz w:val="24"/>
          <w:szCs w:val="24"/>
        </w:rPr>
        <w:t>Positioning</w:t>
      </w:r>
      <w:proofErr w:type="spellEnd"/>
      <w:r w:rsidRPr="001A148D">
        <w:rPr>
          <w:rFonts w:ascii="Times New Roman" w:hAnsi="Times New Roman" w:cs="Times New Roman"/>
          <w:b/>
          <w:sz w:val="24"/>
          <w:szCs w:val="24"/>
        </w:rPr>
        <w:t xml:space="preserve"> — Позиционирование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Помогает отслеживать и управлять правильным имиджем, ассоциациями и метом бренда в сознании целевого потребителя в сравнении с ключевыми конкурентами. </w:t>
      </w:r>
    </w:p>
    <w:p w:rsidR="001A148D" w:rsidRPr="001A148D" w:rsidRDefault="001A148D" w:rsidP="004C7073">
      <w:pPr>
        <w:spacing w:after="0" w:line="240" w:lineRule="auto"/>
        <w:ind w:firstLine="709"/>
        <w:jc w:val="both"/>
        <w:rPr>
          <w:rFonts w:ascii="Times New Roman" w:hAnsi="Times New Roman" w:cs="Times New Roman"/>
          <w:sz w:val="24"/>
          <w:szCs w:val="24"/>
        </w:rPr>
      </w:pPr>
      <w:proofErr w:type="spellStart"/>
      <w:r w:rsidRPr="001A148D">
        <w:rPr>
          <w:rFonts w:ascii="Times New Roman" w:eastAsia="Times New Roman" w:hAnsi="Times New Roman" w:cs="Times New Roman"/>
          <w:b/>
          <w:sz w:val="24"/>
          <w:szCs w:val="24"/>
        </w:rPr>
        <w:lastRenderedPageBreak/>
        <w:t>Pack</w:t>
      </w:r>
      <w:proofErr w:type="spellEnd"/>
      <w:r w:rsidRPr="001A148D">
        <w:rPr>
          <w:rFonts w:ascii="Times New Roman" w:eastAsia="Times New Roman" w:hAnsi="Times New Roman" w:cs="Times New Roman"/>
          <w:b/>
          <w:sz w:val="24"/>
          <w:szCs w:val="24"/>
        </w:rPr>
        <w:t xml:space="preserve">/ </w:t>
      </w:r>
      <w:proofErr w:type="spellStart"/>
      <w:r w:rsidRPr="001A148D">
        <w:rPr>
          <w:rFonts w:ascii="Times New Roman" w:eastAsia="Times New Roman" w:hAnsi="Times New Roman" w:cs="Times New Roman"/>
          <w:b/>
          <w:sz w:val="24"/>
          <w:szCs w:val="24"/>
        </w:rPr>
        <w:t>Packaging</w:t>
      </w:r>
      <w:proofErr w:type="spellEnd"/>
      <w:r w:rsidRPr="001A148D">
        <w:rPr>
          <w:rFonts w:ascii="Times New Roman" w:eastAsia="Times New Roman" w:hAnsi="Times New Roman" w:cs="Times New Roman"/>
          <w:b/>
          <w:sz w:val="24"/>
          <w:szCs w:val="24"/>
        </w:rPr>
        <w:t xml:space="preserve"> – Упаковка </w:t>
      </w:r>
      <w:r w:rsidRPr="001A148D">
        <w:rPr>
          <w:rFonts w:ascii="Times New Roman" w:hAnsi="Times New Roman" w:cs="Times New Roman"/>
          <w:sz w:val="24"/>
          <w:szCs w:val="24"/>
        </w:rPr>
        <w:t>Отдельно выделяется в связи с ростом значимости дизайна и внешнего вида товара. Внешний вид обеспечивает заметность, формирует фирменный стиль, что неразрывно помогает строить сильный бренд. При выделении упаковки в отдельный «Р» в «</w:t>
      </w:r>
      <w:proofErr w:type="spellStart"/>
      <w:r w:rsidRPr="001A148D">
        <w:rPr>
          <w:rFonts w:ascii="Times New Roman" w:hAnsi="Times New Roman" w:cs="Times New Roman"/>
          <w:sz w:val="24"/>
          <w:szCs w:val="24"/>
        </w:rPr>
        <w:t>Product</w:t>
      </w:r>
      <w:proofErr w:type="spellEnd"/>
      <w:r w:rsidRPr="001A148D">
        <w:rPr>
          <w:rFonts w:ascii="Times New Roman" w:hAnsi="Times New Roman" w:cs="Times New Roman"/>
          <w:sz w:val="24"/>
          <w:szCs w:val="24"/>
        </w:rPr>
        <w:t xml:space="preserve">» учитываются только функциональные характеристики и свойства товара. </w:t>
      </w:r>
    </w:p>
    <w:p w:rsidR="001A148D" w:rsidRPr="001A148D" w:rsidRDefault="001A148D" w:rsidP="004C7073">
      <w:pPr>
        <w:spacing w:after="0" w:line="240" w:lineRule="auto"/>
        <w:ind w:firstLine="709"/>
        <w:jc w:val="both"/>
        <w:rPr>
          <w:rFonts w:ascii="Times New Roman" w:hAnsi="Times New Roman" w:cs="Times New Roman"/>
          <w:b/>
          <w:sz w:val="24"/>
          <w:szCs w:val="24"/>
        </w:rPr>
      </w:pPr>
      <w:proofErr w:type="spellStart"/>
      <w:r w:rsidRPr="001A148D">
        <w:rPr>
          <w:rFonts w:ascii="Times New Roman" w:hAnsi="Times New Roman" w:cs="Times New Roman"/>
          <w:b/>
          <w:sz w:val="24"/>
          <w:szCs w:val="24"/>
        </w:rPr>
        <w:t>Profit</w:t>
      </w:r>
      <w:proofErr w:type="spellEnd"/>
      <w:r w:rsidRPr="001A148D">
        <w:rPr>
          <w:rFonts w:ascii="Times New Roman" w:hAnsi="Times New Roman" w:cs="Times New Roman"/>
          <w:b/>
          <w:sz w:val="24"/>
          <w:szCs w:val="24"/>
        </w:rPr>
        <w:t xml:space="preserve"> – Прибыль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Является значимой составляющей для развития и конкурентоспособности компании, поэтому выделятся отдельно. Характеризует целевые показатели рентабельности продукта и ассортиментного ряда, минимальные пределы рентабельности. К данному «Р» также можно отнести долгосрочную экономическую бизнес-модель бренда. </w:t>
      </w:r>
    </w:p>
    <w:p w:rsidR="001A148D" w:rsidRPr="001A148D" w:rsidRDefault="001A148D" w:rsidP="004C7073">
      <w:pPr>
        <w:spacing w:after="0" w:line="240" w:lineRule="auto"/>
        <w:ind w:firstLine="709"/>
        <w:jc w:val="both"/>
        <w:rPr>
          <w:rFonts w:ascii="Times New Roman" w:hAnsi="Times New Roman" w:cs="Times New Roman"/>
          <w:b/>
          <w:sz w:val="24"/>
          <w:szCs w:val="24"/>
        </w:rPr>
      </w:pPr>
      <w:proofErr w:type="spellStart"/>
      <w:r w:rsidRPr="001A148D">
        <w:rPr>
          <w:rFonts w:ascii="Times New Roman" w:hAnsi="Times New Roman" w:cs="Times New Roman"/>
          <w:b/>
          <w:sz w:val="24"/>
          <w:szCs w:val="24"/>
        </w:rPr>
        <w:t>Purchase</w:t>
      </w:r>
      <w:proofErr w:type="spellEnd"/>
      <w:r w:rsidRPr="001A148D">
        <w:rPr>
          <w:rFonts w:ascii="Times New Roman" w:hAnsi="Times New Roman" w:cs="Times New Roman"/>
          <w:b/>
          <w:sz w:val="24"/>
          <w:szCs w:val="24"/>
        </w:rPr>
        <w:t xml:space="preserve"> – Процесс совершения покупки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Помогает в маркетинговом плане выделить (и не забыть) отдельно программы, направленные на управление процессом совершения покупки — построить модель совершения покупки и разработать мероприятия, привлекающие потребителя к бренду на каждом этапе. Понимание процесса совершения покупки помогает правильно выстроить коммуникацию бренда – быть в правильном месте с правильным предложением.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Пример анализа маркетинг </w:t>
      </w:r>
      <w:proofErr w:type="spellStart"/>
      <w:r w:rsidRPr="001A148D">
        <w:rPr>
          <w:rFonts w:ascii="Times New Roman" w:hAnsi="Times New Roman" w:cs="Times New Roman"/>
          <w:sz w:val="24"/>
          <w:szCs w:val="24"/>
        </w:rPr>
        <w:t>микс</w:t>
      </w:r>
      <w:proofErr w:type="spellEnd"/>
      <w:r w:rsidRPr="001A148D">
        <w:rPr>
          <w:rFonts w:ascii="Times New Roman" w:hAnsi="Times New Roman" w:cs="Times New Roman"/>
          <w:sz w:val="24"/>
          <w:szCs w:val="24"/>
        </w:rPr>
        <w:t xml:space="preserve">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Используя данный пример анализа маркетинг </w:t>
      </w:r>
      <w:proofErr w:type="spellStart"/>
      <w:r w:rsidRPr="001A148D">
        <w:rPr>
          <w:rFonts w:ascii="Times New Roman" w:hAnsi="Times New Roman" w:cs="Times New Roman"/>
          <w:sz w:val="24"/>
          <w:szCs w:val="24"/>
        </w:rPr>
        <w:t>микса</w:t>
      </w:r>
      <w:proofErr w:type="spellEnd"/>
      <w:r w:rsidRPr="001A148D">
        <w:rPr>
          <w:rFonts w:ascii="Times New Roman" w:hAnsi="Times New Roman" w:cs="Times New Roman"/>
          <w:sz w:val="24"/>
          <w:szCs w:val="24"/>
        </w:rPr>
        <w:t xml:space="preserve"> товара, вы можете брать за основу любую концепцию комплекса маркетинга: 4Р, 5Р, 7Р или придумать свою собственную, используя предложенные выше модификации модели.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noProof/>
          <w:sz w:val="24"/>
          <w:szCs w:val="24"/>
          <w:lang w:eastAsia="ru-RU"/>
        </w:rPr>
        <w:drawing>
          <wp:inline distT="0" distB="0" distL="0" distR="0" wp14:anchorId="11B1D3C4" wp14:editId="6E15C630">
            <wp:extent cx="5937250" cy="2411095"/>
            <wp:effectExtent l="0" t="0" r="0" b="0"/>
            <wp:docPr id="6350" name="Picture 6350"/>
            <wp:cNvGraphicFramePr/>
            <a:graphic xmlns:a="http://schemas.openxmlformats.org/drawingml/2006/main">
              <a:graphicData uri="http://schemas.openxmlformats.org/drawingml/2006/picture">
                <pic:pic xmlns:pic="http://schemas.openxmlformats.org/drawingml/2006/picture">
                  <pic:nvPicPr>
                    <pic:cNvPr id="6350" name="Picture 6350"/>
                    <pic:cNvPicPr/>
                  </pic:nvPicPr>
                  <pic:blipFill>
                    <a:blip r:embed="rId24"/>
                    <a:stretch>
                      <a:fillRect/>
                    </a:stretch>
                  </pic:blipFill>
                  <pic:spPr>
                    <a:xfrm>
                      <a:off x="0" y="0"/>
                      <a:ext cx="5937250" cy="2411095"/>
                    </a:xfrm>
                    <a:prstGeom prst="rect">
                      <a:avLst/>
                    </a:prstGeom>
                  </pic:spPr>
                </pic:pic>
              </a:graphicData>
            </a:graphic>
          </wp:inline>
        </w:drawing>
      </w:r>
      <w:r w:rsidRPr="001A148D">
        <w:rPr>
          <w:rFonts w:ascii="Times New Roman" w:hAnsi="Times New Roman" w:cs="Times New Roman"/>
          <w:sz w:val="24"/>
          <w:szCs w:val="24"/>
        </w:rPr>
        <w:t xml:space="preserve"> </w:t>
      </w:r>
    </w:p>
    <w:p w:rsid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 </w:t>
      </w:r>
      <w:r w:rsidR="006512BB">
        <w:rPr>
          <w:rFonts w:ascii="Times New Roman" w:hAnsi="Times New Roman" w:cs="Times New Roman"/>
          <w:sz w:val="24"/>
          <w:szCs w:val="24"/>
        </w:rPr>
        <w:t>Виды позиционирования</w:t>
      </w:r>
    </w:p>
    <w:p w:rsidR="00C85407" w:rsidRDefault="00C85407" w:rsidP="004C7073">
      <w:pPr>
        <w:spacing w:after="0" w:line="240" w:lineRule="auto"/>
        <w:ind w:firstLine="709"/>
        <w:jc w:val="both"/>
        <w:rPr>
          <w:rFonts w:ascii="Times New Roman" w:hAnsi="Times New Roman" w:cs="Times New Roman"/>
          <w:sz w:val="24"/>
          <w:szCs w:val="24"/>
        </w:rPr>
      </w:pPr>
    </w:p>
    <w:tbl>
      <w:tblPr>
        <w:tblStyle w:val="a5"/>
        <w:tblW w:w="9776" w:type="dxa"/>
        <w:tblLook w:val="04A0" w:firstRow="1" w:lastRow="0" w:firstColumn="1" w:lastColumn="0" w:noHBand="0" w:noVBand="1"/>
      </w:tblPr>
      <w:tblGrid>
        <w:gridCol w:w="2263"/>
        <w:gridCol w:w="3686"/>
        <w:gridCol w:w="3827"/>
      </w:tblGrid>
      <w:tr w:rsidR="00C85407" w:rsidTr="00C85407">
        <w:tc>
          <w:tcPr>
            <w:tcW w:w="2263" w:type="dxa"/>
          </w:tcPr>
          <w:p w:rsidR="00C85407" w:rsidRDefault="00C85407" w:rsidP="004C7073">
            <w:pPr>
              <w:jc w:val="both"/>
              <w:rPr>
                <w:sz w:val="24"/>
                <w:szCs w:val="24"/>
              </w:rPr>
            </w:pPr>
            <w:r w:rsidRPr="006512BB">
              <w:rPr>
                <w:sz w:val="24"/>
                <w:szCs w:val="24"/>
              </w:rPr>
              <w:t>Вид</w:t>
            </w:r>
            <w:r w:rsidRPr="006512BB">
              <w:rPr>
                <w:rFonts w:eastAsia="Arial"/>
                <w:sz w:val="24"/>
                <w:szCs w:val="24"/>
              </w:rPr>
              <w:t xml:space="preserve"> </w:t>
            </w:r>
            <w:r w:rsidRPr="006512BB">
              <w:rPr>
                <w:sz w:val="24"/>
                <w:szCs w:val="24"/>
              </w:rPr>
              <w:t>позиционирования</w:t>
            </w:r>
          </w:p>
        </w:tc>
        <w:tc>
          <w:tcPr>
            <w:tcW w:w="3686" w:type="dxa"/>
          </w:tcPr>
          <w:p w:rsidR="00C85407" w:rsidRDefault="00C85407" w:rsidP="004C7073">
            <w:pPr>
              <w:jc w:val="both"/>
              <w:rPr>
                <w:sz w:val="24"/>
                <w:szCs w:val="24"/>
              </w:rPr>
            </w:pPr>
            <w:r w:rsidRPr="006512BB">
              <w:rPr>
                <w:sz w:val="24"/>
                <w:szCs w:val="24"/>
              </w:rPr>
              <w:t>Признак</w:t>
            </w:r>
            <w:r w:rsidRPr="006512BB">
              <w:rPr>
                <w:rFonts w:eastAsia="Arial"/>
                <w:sz w:val="24"/>
                <w:szCs w:val="24"/>
              </w:rPr>
              <w:t xml:space="preserve"> </w:t>
            </w:r>
            <w:r w:rsidRPr="006512BB">
              <w:rPr>
                <w:sz w:val="24"/>
                <w:szCs w:val="24"/>
              </w:rPr>
              <w:t>позиционирования</w:t>
            </w:r>
          </w:p>
        </w:tc>
        <w:tc>
          <w:tcPr>
            <w:tcW w:w="3827" w:type="dxa"/>
          </w:tcPr>
          <w:p w:rsidR="00C85407" w:rsidRDefault="00C85407" w:rsidP="004C7073">
            <w:pPr>
              <w:jc w:val="both"/>
              <w:rPr>
                <w:sz w:val="24"/>
                <w:szCs w:val="24"/>
              </w:rPr>
            </w:pPr>
            <w:r w:rsidRPr="006512BB">
              <w:rPr>
                <w:sz w:val="24"/>
                <w:szCs w:val="24"/>
              </w:rPr>
              <w:t>Пример</w:t>
            </w:r>
          </w:p>
        </w:tc>
      </w:tr>
      <w:tr w:rsidR="00C85407" w:rsidTr="00C85407">
        <w:tc>
          <w:tcPr>
            <w:tcW w:w="2263" w:type="dxa"/>
          </w:tcPr>
          <w:p w:rsidR="00C85407" w:rsidRPr="006512BB" w:rsidRDefault="00C85407" w:rsidP="004C7073">
            <w:pPr>
              <w:jc w:val="both"/>
              <w:rPr>
                <w:sz w:val="24"/>
                <w:szCs w:val="24"/>
              </w:rPr>
            </w:pPr>
            <w:r>
              <w:rPr>
                <w:sz w:val="24"/>
                <w:szCs w:val="24"/>
              </w:rPr>
              <w:t>По атрибуту</w:t>
            </w:r>
          </w:p>
        </w:tc>
        <w:tc>
          <w:tcPr>
            <w:tcW w:w="3686" w:type="dxa"/>
          </w:tcPr>
          <w:p w:rsidR="00C85407" w:rsidRPr="006512BB" w:rsidRDefault="00C85407" w:rsidP="004C7073">
            <w:pPr>
              <w:jc w:val="both"/>
              <w:rPr>
                <w:sz w:val="24"/>
                <w:szCs w:val="24"/>
              </w:rPr>
            </w:pPr>
            <w:r w:rsidRPr="006512BB">
              <w:rPr>
                <w:sz w:val="24"/>
                <w:szCs w:val="24"/>
              </w:rPr>
              <w:t>Компания</w:t>
            </w:r>
            <w:r w:rsidRPr="006512BB">
              <w:rPr>
                <w:rFonts w:eastAsia="Arial"/>
                <w:sz w:val="24"/>
                <w:szCs w:val="24"/>
              </w:rPr>
              <w:t xml:space="preserve"> </w:t>
            </w:r>
            <w:r w:rsidRPr="006512BB">
              <w:rPr>
                <w:sz w:val="24"/>
                <w:szCs w:val="24"/>
              </w:rPr>
              <w:t>позиционирует</w:t>
            </w:r>
            <w:r w:rsidRPr="006512BB">
              <w:rPr>
                <w:rFonts w:eastAsia="Arial"/>
                <w:sz w:val="24"/>
                <w:szCs w:val="24"/>
              </w:rPr>
              <w:t xml:space="preserve"> </w:t>
            </w:r>
            <w:r w:rsidRPr="006512BB">
              <w:rPr>
                <w:sz w:val="24"/>
                <w:szCs w:val="24"/>
              </w:rPr>
              <w:t>себя</w:t>
            </w:r>
            <w:r w:rsidRPr="006512BB">
              <w:rPr>
                <w:rFonts w:eastAsia="Arial"/>
                <w:sz w:val="24"/>
                <w:szCs w:val="24"/>
              </w:rPr>
              <w:t xml:space="preserve"> </w:t>
            </w:r>
            <w:r w:rsidRPr="006512BB">
              <w:rPr>
                <w:sz w:val="24"/>
                <w:szCs w:val="24"/>
              </w:rPr>
              <w:t>по</w:t>
            </w:r>
            <w:r w:rsidRPr="006512BB">
              <w:rPr>
                <w:rFonts w:eastAsia="Arial"/>
                <w:sz w:val="24"/>
                <w:szCs w:val="24"/>
              </w:rPr>
              <w:t xml:space="preserve"> </w:t>
            </w:r>
            <w:r w:rsidRPr="006512BB">
              <w:rPr>
                <w:sz w:val="24"/>
                <w:szCs w:val="24"/>
              </w:rPr>
              <w:t>какому</w:t>
            </w:r>
            <w:r w:rsidRPr="006512BB">
              <w:rPr>
                <w:rFonts w:eastAsia="Arial"/>
                <w:sz w:val="24"/>
                <w:szCs w:val="24"/>
              </w:rPr>
              <w:t>-</w:t>
            </w:r>
            <w:r w:rsidRPr="006512BB">
              <w:rPr>
                <w:sz w:val="24"/>
                <w:szCs w:val="24"/>
              </w:rPr>
              <w:t>либо</w:t>
            </w:r>
            <w:r w:rsidRPr="006512BB">
              <w:rPr>
                <w:rFonts w:eastAsia="Arial"/>
                <w:sz w:val="24"/>
                <w:szCs w:val="24"/>
              </w:rPr>
              <w:t xml:space="preserve"> </w:t>
            </w:r>
            <w:r w:rsidRPr="006512BB">
              <w:rPr>
                <w:sz w:val="24"/>
                <w:szCs w:val="24"/>
              </w:rPr>
              <w:t>показателю</w:t>
            </w:r>
            <w:r w:rsidRPr="006512BB">
              <w:rPr>
                <w:rFonts w:eastAsia="Arial"/>
                <w:sz w:val="24"/>
                <w:szCs w:val="24"/>
              </w:rPr>
              <w:t xml:space="preserve">, </w:t>
            </w:r>
            <w:r w:rsidRPr="006512BB">
              <w:rPr>
                <w:sz w:val="24"/>
                <w:szCs w:val="24"/>
              </w:rPr>
              <w:t>как</w:t>
            </w:r>
            <w:r w:rsidRPr="006512BB">
              <w:rPr>
                <w:rFonts w:eastAsia="Arial"/>
                <w:sz w:val="24"/>
                <w:szCs w:val="24"/>
              </w:rPr>
              <w:t>-</w:t>
            </w:r>
            <w:r w:rsidRPr="006512BB">
              <w:rPr>
                <w:sz w:val="24"/>
                <w:szCs w:val="24"/>
              </w:rPr>
              <w:t>то</w:t>
            </w:r>
            <w:r w:rsidRPr="006512BB">
              <w:rPr>
                <w:rFonts w:eastAsia="Arial"/>
                <w:sz w:val="24"/>
                <w:szCs w:val="24"/>
              </w:rPr>
              <w:t xml:space="preserve">: </w:t>
            </w:r>
            <w:r w:rsidRPr="006512BB">
              <w:rPr>
                <w:sz w:val="24"/>
                <w:szCs w:val="24"/>
              </w:rPr>
              <w:t>размер</w:t>
            </w:r>
            <w:r w:rsidRPr="006512BB">
              <w:rPr>
                <w:rFonts w:eastAsia="Arial"/>
                <w:sz w:val="24"/>
                <w:szCs w:val="24"/>
              </w:rPr>
              <w:t xml:space="preserve">, </w:t>
            </w:r>
            <w:r w:rsidRPr="006512BB">
              <w:rPr>
                <w:sz w:val="24"/>
                <w:szCs w:val="24"/>
              </w:rPr>
              <w:t>число</w:t>
            </w:r>
            <w:r w:rsidRPr="006512BB">
              <w:rPr>
                <w:rFonts w:eastAsia="Arial"/>
                <w:sz w:val="24"/>
                <w:szCs w:val="24"/>
              </w:rPr>
              <w:t xml:space="preserve"> </w:t>
            </w:r>
            <w:r w:rsidRPr="006512BB">
              <w:rPr>
                <w:sz w:val="24"/>
                <w:szCs w:val="24"/>
              </w:rPr>
              <w:t>лет</w:t>
            </w:r>
            <w:r w:rsidRPr="006512BB">
              <w:rPr>
                <w:rFonts w:eastAsia="Arial"/>
                <w:sz w:val="24"/>
                <w:szCs w:val="24"/>
              </w:rPr>
              <w:t xml:space="preserve"> </w:t>
            </w:r>
            <w:r w:rsidRPr="006512BB">
              <w:rPr>
                <w:sz w:val="24"/>
                <w:szCs w:val="24"/>
              </w:rPr>
              <w:t>существования</w:t>
            </w:r>
            <w:r w:rsidRPr="006512BB">
              <w:rPr>
                <w:rFonts w:eastAsia="Arial"/>
                <w:sz w:val="24"/>
                <w:szCs w:val="24"/>
              </w:rPr>
              <w:t xml:space="preserve"> </w:t>
            </w:r>
            <w:r w:rsidRPr="006512BB">
              <w:rPr>
                <w:sz w:val="24"/>
                <w:szCs w:val="24"/>
              </w:rPr>
              <w:t>и</w:t>
            </w:r>
            <w:r w:rsidRPr="006512BB">
              <w:rPr>
                <w:rFonts w:eastAsia="Arial"/>
                <w:sz w:val="24"/>
                <w:szCs w:val="24"/>
              </w:rPr>
              <w:t xml:space="preserve"> </w:t>
            </w:r>
            <w:r w:rsidRPr="006512BB">
              <w:rPr>
                <w:sz w:val="24"/>
                <w:szCs w:val="24"/>
              </w:rPr>
              <w:t>т</w:t>
            </w:r>
            <w:r w:rsidRPr="006512BB">
              <w:rPr>
                <w:rFonts w:eastAsia="Arial"/>
                <w:sz w:val="24"/>
                <w:szCs w:val="24"/>
              </w:rPr>
              <w:t xml:space="preserve">. </w:t>
            </w:r>
            <w:r w:rsidRPr="006512BB">
              <w:rPr>
                <w:sz w:val="24"/>
                <w:szCs w:val="24"/>
              </w:rPr>
              <w:t>д</w:t>
            </w:r>
            <w:r w:rsidRPr="006512BB">
              <w:rPr>
                <w:rFonts w:eastAsia="Arial"/>
                <w:sz w:val="24"/>
                <w:szCs w:val="24"/>
              </w:rPr>
              <w:t>.</w:t>
            </w:r>
          </w:p>
        </w:tc>
        <w:tc>
          <w:tcPr>
            <w:tcW w:w="3827" w:type="dxa"/>
          </w:tcPr>
          <w:p w:rsidR="00C85407" w:rsidRPr="006512BB" w:rsidRDefault="00C85407" w:rsidP="004C7073">
            <w:pPr>
              <w:jc w:val="both"/>
              <w:rPr>
                <w:sz w:val="24"/>
                <w:szCs w:val="24"/>
              </w:rPr>
            </w:pPr>
            <w:proofErr w:type="spellStart"/>
            <w:r w:rsidRPr="006512BB">
              <w:rPr>
                <w:rFonts w:eastAsia="Arial"/>
                <w:i/>
                <w:sz w:val="24"/>
                <w:szCs w:val="24"/>
              </w:rPr>
              <w:t>Disneyland</w:t>
            </w:r>
            <w:proofErr w:type="spellEnd"/>
            <w:r w:rsidRPr="006512BB">
              <w:rPr>
                <w:rFonts w:eastAsia="Arial"/>
                <w:i/>
                <w:sz w:val="24"/>
                <w:szCs w:val="24"/>
              </w:rPr>
              <w:t xml:space="preserve"> </w:t>
            </w:r>
            <w:r w:rsidRPr="006512BB">
              <w:rPr>
                <w:sz w:val="24"/>
                <w:szCs w:val="24"/>
              </w:rPr>
              <w:t>может</w:t>
            </w:r>
            <w:r w:rsidRPr="006512BB">
              <w:rPr>
                <w:rFonts w:eastAsia="Arial"/>
                <w:sz w:val="24"/>
                <w:szCs w:val="24"/>
              </w:rPr>
              <w:t xml:space="preserve"> </w:t>
            </w:r>
            <w:r w:rsidRPr="006512BB">
              <w:rPr>
                <w:sz w:val="24"/>
                <w:szCs w:val="24"/>
              </w:rPr>
              <w:t>рекламировать</w:t>
            </w:r>
            <w:r w:rsidRPr="006512BB">
              <w:rPr>
                <w:rFonts w:eastAsia="Arial"/>
                <w:sz w:val="24"/>
                <w:szCs w:val="24"/>
              </w:rPr>
              <w:t xml:space="preserve"> </w:t>
            </w:r>
            <w:r w:rsidRPr="006512BB">
              <w:rPr>
                <w:sz w:val="24"/>
                <w:szCs w:val="24"/>
              </w:rPr>
              <w:t>себя</w:t>
            </w:r>
            <w:r w:rsidRPr="006512BB">
              <w:rPr>
                <w:rFonts w:eastAsia="Arial"/>
                <w:sz w:val="24"/>
                <w:szCs w:val="24"/>
              </w:rPr>
              <w:t xml:space="preserve"> </w:t>
            </w:r>
            <w:r w:rsidRPr="006512BB">
              <w:rPr>
                <w:sz w:val="24"/>
                <w:szCs w:val="24"/>
              </w:rPr>
              <w:t>как</w:t>
            </w:r>
            <w:r w:rsidRPr="006512BB">
              <w:rPr>
                <w:rFonts w:eastAsia="Arial"/>
                <w:sz w:val="24"/>
                <w:szCs w:val="24"/>
              </w:rPr>
              <w:t xml:space="preserve"> </w:t>
            </w:r>
            <w:r w:rsidRPr="006512BB">
              <w:rPr>
                <w:sz w:val="24"/>
                <w:szCs w:val="24"/>
              </w:rPr>
              <w:t>самый</w:t>
            </w:r>
            <w:r w:rsidRPr="006512BB">
              <w:rPr>
                <w:rFonts w:eastAsia="Arial"/>
                <w:sz w:val="24"/>
                <w:szCs w:val="24"/>
              </w:rPr>
              <w:t xml:space="preserve"> </w:t>
            </w:r>
            <w:r w:rsidRPr="006512BB">
              <w:rPr>
                <w:sz w:val="24"/>
                <w:szCs w:val="24"/>
              </w:rPr>
              <w:t>большой</w:t>
            </w:r>
            <w:r w:rsidRPr="006512BB">
              <w:rPr>
                <w:rFonts w:eastAsia="Arial"/>
                <w:sz w:val="24"/>
                <w:szCs w:val="24"/>
              </w:rPr>
              <w:t xml:space="preserve"> </w:t>
            </w:r>
            <w:r w:rsidRPr="006512BB">
              <w:rPr>
                <w:sz w:val="24"/>
                <w:szCs w:val="24"/>
              </w:rPr>
              <w:t>парк</w:t>
            </w:r>
            <w:r w:rsidRPr="006512BB">
              <w:rPr>
                <w:rFonts w:eastAsia="Arial"/>
                <w:sz w:val="24"/>
                <w:szCs w:val="24"/>
              </w:rPr>
              <w:t xml:space="preserve"> </w:t>
            </w:r>
            <w:r w:rsidRPr="006512BB">
              <w:rPr>
                <w:sz w:val="24"/>
                <w:szCs w:val="24"/>
              </w:rPr>
              <w:t>аттракционов</w:t>
            </w:r>
            <w:r w:rsidRPr="006512BB">
              <w:rPr>
                <w:rFonts w:eastAsia="Arial"/>
                <w:sz w:val="24"/>
                <w:szCs w:val="24"/>
              </w:rPr>
              <w:t xml:space="preserve"> </w:t>
            </w:r>
            <w:r w:rsidRPr="006512BB">
              <w:rPr>
                <w:sz w:val="24"/>
                <w:szCs w:val="24"/>
              </w:rPr>
              <w:t>в</w:t>
            </w:r>
            <w:r w:rsidRPr="006512BB">
              <w:rPr>
                <w:rFonts w:eastAsia="Arial"/>
                <w:sz w:val="24"/>
                <w:szCs w:val="24"/>
              </w:rPr>
              <w:t xml:space="preserve"> </w:t>
            </w:r>
            <w:r w:rsidRPr="006512BB">
              <w:rPr>
                <w:sz w:val="24"/>
                <w:szCs w:val="24"/>
              </w:rPr>
              <w:t>мире</w:t>
            </w:r>
          </w:p>
        </w:tc>
      </w:tr>
      <w:tr w:rsidR="00C85407" w:rsidTr="00C85407">
        <w:tc>
          <w:tcPr>
            <w:tcW w:w="2263" w:type="dxa"/>
          </w:tcPr>
          <w:p w:rsidR="00C85407" w:rsidRPr="006512BB" w:rsidRDefault="00C85407" w:rsidP="004C7073">
            <w:pPr>
              <w:jc w:val="both"/>
              <w:rPr>
                <w:sz w:val="24"/>
                <w:szCs w:val="24"/>
              </w:rPr>
            </w:pPr>
            <w:r>
              <w:rPr>
                <w:sz w:val="24"/>
                <w:szCs w:val="24"/>
              </w:rPr>
              <w:t>По преимуществу</w:t>
            </w:r>
          </w:p>
        </w:tc>
        <w:tc>
          <w:tcPr>
            <w:tcW w:w="3686" w:type="dxa"/>
          </w:tcPr>
          <w:p w:rsidR="00C85407" w:rsidRPr="006512BB" w:rsidRDefault="00C85407" w:rsidP="004C7073">
            <w:pPr>
              <w:jc w:val="both"/>
              <w:rPr>
                <w:sz w:val="24"/>
                <w:szCs w:val="24"/>
              </w:rPr>
            </w:pPr>
            <w:r w:rsidRPr="006512BB">
              <w:rPr>
                <w:sz w:val="24"/>
                <w:szCs w:val="24"/>
              </w:rPr>
              <w:t>Продукт</w:t>
            </w:r>
            <w:r w:rsidRPr="006512BB">
              <w:rPr>
                <w:rFonts w:eastAsia="Arial"/>
                <w:sz w:val="24"/>
                <w:szCs w:val="24"/>
              </w:rPr>
              <w:t xml:space="preserve"> </w:t>
            </w:r>
            <w:r w:rsidRPr="006512BB">
              <w:rPr>
                <w:sz w:val="24"/>
                <w:szCs w:val="24"/>
              </w:rPr>
              <w:t>позиционируется</w:t>
            </w:r>
            <w:r w:rsidRPr="006512BB">
              <w:rPr>
                <w:rFonts w:eastAsia="Arial"/>
                <w:sz w:val="24"/>
                <w:szCs w:val="24"/>
              </w:rPr>
              <w:t xml:space="preserve"> </w:t>
            </w:r>
            <w:r w:rsidRPr="006512BB">
              <w:rPr>
                <w:sz w:val="24"/>
                <w:szCs w:val="24"/>
              </w:rPr>
              <w:t>как</w:t>
            </w:r>
            <w:r w:rsidRPr="006512BB">
              <w:rPr>
                <w:rFonts w:eastAsia="Arial"/>
                <w:sz w:val="24"/>
                <w:szCs w:val="24"/>
              </w:rPr>
              <w:t xml:space="preserve"> </w:t>
            </w:r>
            <w:r w:rsidRPr="006512BB">
              <w:rPr>
                <w:sz w:val="24"/>
                <w:szCs w:val="24"/>
              </w:rPr>
              <w:t>лидер</w:t>
            </w:r>
            <w:r w:rsidRPr="006512BB">
              <w:rPr>
                <w:rFonts w:eastAsia="Arial"/>
                <w:sz w:val="24"/>
                <w:szCs w:val="24"/>
              </w:rPr>
              <w:t xml:space="preserve"> </w:t>
            </w:r>
            <w:r w:rsidRPr="006512BB">
              <w:rPr>
                <w:sz w:val="24"/>
                <w:szCs w:val="24"/>
              </w:rPr>
              <w:t>по</w:t>
            </w:r>
            <w:r w:rsidRPr="006512BB">
              <w:rPr>
                <w:rFonts w:eastAsia="Arial"/>
                <w:sz w:val="24"/>
                <w:szCs w:val="24"/>
              </w:rPr>
              <w:t xml:space="preserve"> </w:t>
            </w:r>
            <w:r w:rsidRPr="006512BB">
              <w:rPr>
                <w:sz w:val="24"/>
                <w:szCs w:val="24"/>
              </w:rPr>
              <w:t>какой</w:t>
            </w:r>
            <w:r w:rsidRPr="006512BB">
              <w:rPr>
                <w:rFonts w:eastAsia="Arial"/>
                <w:sz w:val="24"/>
                <w:szCs w:val="24"/>
              </w:rPr>
              <w:t>-</w:t>
            </w:r>
            <w:r w:rsidRPr="006512BB">
              <w:rPr>
                <w:sz w:val="24"/>
                <w:szCs w:val="24"/>
              </w:rPr>
              <w:t>то</w:t>
            </w:r>
            <w:r w:rsidRPr="006512BB">
              <w:rPr>
                <w:rFonts w:eastAsia="Arial"/>
                <w:sz w:val="24"/>
                <w:szCs w:val="24"/>
              </w:rPr>
              <w:t xml:space="preserve"> </w:t>
            </w:r>
            <w:r w:rsidRPr="006512BB">
              <w:rPr>
                <w:sz w:val="24"/>
                <w:szCs w:val="24"/>
              </w:rPr>
              <w:t>определенной</w:t>
            </w:r>
            <w:r w:rsidRPr="006512BB">
              <w:rPr>
                <w:rFonts w:eastAsia="Arial"/>
                <w:sz w:val="24"/>
                <w:szCs w:val="24"/>
              </w:rPr>
              <w:t xml:space="preserve"> </w:t>
            </w:r>
            <w:r w:rsidRPr="006512BB">
              <w:rPr>
                <w:sz w:val="24"/>
                <w:szCs w:val="24"/>
              </w:rPr>
              <w:t>услуге</w:t>
            </w:r>
            <w:r w:rsidRPr="006512BB">
              <w:rPr>
                <w:rFonts w:eastAsia="Arial"/>
                <w:sz w:val="24"/>
                <w:szCs w:val="24"/>
              </w:rPr>
              <w:t>.</w:t>
            </w:r>
          </w:p>
        </w:tc>
        <w:tc>
          <w:tcPr>
            <w:tcW w:w="3827" w:type="dxa"/>
          </w:tcPr>
          <w:p w:rsidR="00C85407" w:rsidRPr="006512BB" w:rsidRDefault="00C85407" w:rsidP="00C85407">
            <w:pPr>
              <w:rPr>
                <w:sz w:val="24"/>
                <w:szCs w:val="24"/>
              </w:rPr>
            </w:pPr>
            <w:proofErr w:type="spellStart"/>
            <w:r w:rsidRPr="006512BB">
              <w:rPr>
                <w:rFonts w:eastAsia="Arial"/>
                <w:i/>
                <w:sz w:val="24"/>
                <w:szCs w:val="24"/>
              </w:rPr>
              <w:t>Knott's</w:t>
            </w:r>
            <w:proofErr w:type="spellEnd"/>
            <w:r w:rsidRPr="006512BB">
              <w:rPr>
                <w:rFonts w:eastAsia="Arial"/>
                <w:i/>
                <w:sz w:val="24"/>
                <w:szCs w:val="24"/>
              </w:rPr>
              <w:t xml:space="preserve"> </w:t>
            </w:r>
            <w:proofErr w:type="spellStart"/>
            <w:r w:rsidRPr="006512BB">
              <w:rPr>
                <w:rFonts w:eastAsia="Arial"/>
                <w:i/>
                <w:sz w:val="24"/>
                <w:szCs w:val="24"/>
              </w:rPr>
              <w:t>Berry</w:t>
            </w:r>
            <w:proofErr w:type="spellEnd"/>
            <w:r w:rsidRPr="006512BB">
              <w:rPr>
                <w:rFonts w:eastAsia="Arial"/>
                <w:i/>
                <w:sz w:val="24"/>
                <w:szCs w:val="24"/>
              </w:rPr>
              <w:t xml:space="preserve"> </w:t>
            </w:r>
            <w:proofErr w:type="spellStart"/>
            <w:r w:rsidRPr="006512BB">
              <w:rPr>
                <w:rFonts w:eastAsia="Arial"/>
                <w:i/>
                <w:sz w:val="24"/>
                <w:szCs w:val="24"/>
              </w:rPr>
              <w:t>Farm</w:t>
            </w:r>
            <w:proofErr w:type="spellEnd"/>
            <w:r w:rsidRPr="006512BB">
              <w:rPr>
                <w:rFonts w:eastAsia="Arial"/>
                <w:sz w:val="24"/>
                <w:szCs w:val="24"/>
              </w:rPr>
              <w:t xml:space="preserve"> </w:t>
            </w:r>
            <w:r w:rsidRPr="006512BB">
              <w:rPr>
                <w:sz w:val="24"/>
                <w:szCs w:val="24"/>
              </w:rPr>
              <w:t>может</w:t>
            </w:r>
            <w:r w:rsidRPr="006512BB">
              <w:rPr>
                <w:rFonts w:eastAsia="Arial"/>
                <w:sz w:val="24"/>
                <w:szCs w:val="24"/>
              </w:rPr>
              <w:t xml:space="preserve"> </w:t>
            </w:r>
            <w:r w:rsidRPr="006512BB">
              <w:rPr>
                <w:sz w:val="24"/>
                <w:szCs w:val="24"/>
              </w:rPr>
              <w:t>попытаться</w:t>
            </w:r>
            <w:r w:rsidRPr="006512BB">
              <w:rPr>
                <w:rFonts w:eastAsia="Arial"/>
                <w:sz w:val="24"/>
                <w:szCs w:val="24"/>
              </w:rPr>
              <w:t xml:space="preserve"> </w:t>
            </w:r>
            <w:r w:rsidRPr="006512BB">
              <w:rPr>
                <w:sz w:val="24"/>
                <w:szCs w:val="24"/>
              </w:rPr>
              <w:t>позиционировать</w:t>
            </w:r>
            <w:r w:rsidRPr="006512BB">
              <w:rPr>
                <w:rFonts w:eastAsia="Arial"/>
                <w:sz w:val="24"/>
                <w:szCs w:val="24"/>
              </w:rPr>
              <w:t xml:space="preserve"> </w:t>
            </w:r>
            <w:r w:rsidRPr="006512BB">
              <w:rPr>
                <w:sz w:val="24"/>
                <w:szCs w:val="24"/>
              </w:rPr>
              <w:t>себя</w:t>
            </w:r>
            <w:r w:rsidRPr="006512BB">
              <w:rPr>
                <w:rFonts w:eastAsia="Arial"/>
                <w:sz w:val="24"/>
                <w:szCs w:val="24"/>
              </w:rPr>
              <w:t xml:space="preserve"> </w:t>
            </w:r>
            <w:r w:rsidRPr="006512BB">
              <w:rPr>
                <w:sz w:val="24"/>
                <w:szCs w:val="24"/>
              </w:rPr>
              <w:t>как</w:t>
            </w:r>
            <w:r w:rsidRPr="006512BB">
              <w:rPr>
                <w:rFonts w:eastAsia="Arial"/>
                <w:sz w:val="24"/>
                <w:szCs w:val="24"/>
              </w:rPr>
              <w:t xml:space="preserve"> </w:t>
            </w:r>
            <w:r w:rsidRPr="006512BB">
              <w:rPr>
                <w:sz w:val="24"/>
                <w:szCs w:val="24"/>
              </w:rPr>
              <w:t>парк</w:t>
            </w:r>
            <w:r w:rsidRPr="006512BB">
              <w:rPr>
                <w:rFonts w:eastAsia="Arial"/>
                <w:sz w:val="24"/>
                <w:szCs w:val="24"/>
              </w:rPr>
              <w:t xml:space="preserve"> </w:t>
            </w:r>
            <w:r w:rsidRPr="006512BB">
              <w:rPr>
                <w:sz w:val="24"/>
                <w:szCs w:val="24"/>
              </w:rPr>
              <w:t>для</w:t>
            </w:r>
            <w:r w:rsidRPr="006512BB">
              <w:rPr>
                <w:rFonts w:eastAsia="Arial"/>
                <w:sz w:val="24"/>
                <w:szCs w:val="24"/>
              </w:rPr>
              <w:t xml:space="preserve"> </w:t>
            </w:r>
            <w:r w:rsidRPr="006512BB">
              <w:rPr>
                <w:sz w:val="24"/>
                <w:szCs w:val="24"/>
              </w:rPr>
              <w:t>людей</w:t>
            </w:r>
            <w:r w:rsidRPr="006512BB">
              <w:rPr>
                <w:rFonts w:eastAsia="Arial"/>
                <w:sz w:val="24"/>
                <w:szCs w:val="24"/>
              </w:rPr>
              <w:t xml:space="preserve">, </w:t>
            </w:r>
            <w:r w:rsidRPr="006512BB">
              <w:rPr>
                <w:sz w:val="24"/>
                <w:szCs w:val="24"/>
              </w:rPr>
              <w:t>ищущих</w:t>
            </w:r>
            <w:r w:rsidRPr="006512BB">
              <w:rPr>
                <w:rFonts w:eastAsia="Arial"/>
                <w:sz w:val="24"/>
                <w:szCs w:val="24"/>
              </w:rPr>
              <w:t xml:space="preserve"> </w:t>
            </w:r>
            <w:r w:rsidRPr="006512BB">
              <w:rPr>
                <w:sz w:val="24"/>
                <w:szCs w:val="24"/>
              </w:rPr>
              <w:t>фантазийных</w:t>
            </w:r>
            <w:r w:rsidRPr="006512BB">
              <w:rPr>
                <w:rFonts w:eastAsia="Arial"/>
                <w:sz w:val="24"/>
                <w:szCs w:val="24"/>
              </w:rPr>
              <w:t xml:space="preserve"> </w:t>
            </w:r>
            <w:r w:rsidRPr="006512BB">
              <w:rPr>
                <w:sz w:val="24"/>
                <w:szCs w:val="24"/>
              </w:rPr>
              <w:t>развлечений</w:t>
            </w:r>
            <w:r w:rsidRPr="006512BB">
              <w:rPr>
                <w:rFonts w:eastAsia="Arial"/>
                <w:sz w:val="24"/>
                <w:szCs w:val="24"/>
              </w:rPr>
              <w:t xml:space="preserve">, </w:t>
            </w:r>
            <w:r w:rsidRPr="006512BB">
              <w:rPr>
                <w:sz w:val="24"/>
                <w:szCs w:val="24"/>
              </w:rPr>
              <w:t>таких</w:t>
            </w:r>
            <w:r w:rsidRPr="006512BB">
              <w:rPr>
                <w:rFonts w:eastAsia="Arial"/>
                <w:sz w:val="24"/>
                <w:szCs w:val="24"/>
              </w:rPr>
              <w:t xml:space="preserve"> </w:t>
            </w:r>
            <w:r w:rsidRPr="006512BB">
              <w:rPr>
                <w:sz w:val="24"/>
                <w:szCs w:val="24"/>
              </w:rPr>
              <w:t>как</w:t>
            </w:r>
            <w:r w:rsidRPr="006512BB">
              <w:rPr>
                <w:rFonts w:eastAsia="Arial"/>
                <w:sz w:val="24"/>
                <w:szCs w:val="24"/>
              </w:rPr>
              <w:t xml:space="preserve"> </w:t>
            </w:r>
            <w:r w:rsidRPr="006512BB">
              <w:rPr>
                <w:sz w:val="24"/>
                <w:szCs w:val="24"/>
              </w:rPr>
              <w:t>жизнь</w:t>
            </w:r>
            <w:r w:rsidRPr="006512BB">
              <w:rPr>
                <w:rFonts w:eastAsia="Arial"/>
                <w:sz w:val="24"/>
                <w:szCs w:val="24"/>
              </w:rPr>
              <w:t xml:space="preserve"> </w:t>
            </w:r>
            <w:r w:rsidRPr="006512BB">
              <w:rPr>
                <w:sz w:val="24"/>
                <w:szCs w:val="24"/>
              </w:rPr>
              <w:t>на</w:t>
            </w:r>
            <w:r w:rsidRPr="006512BB">
              <w:rPr>
                <w:rFonts w:eastAsia="Arial"/>
                <w:sz w:val="24"/>
                <w:szCs w:val="24"/>
              </w:rPr>
              <w:t xml:space="preserve"> </w:t>
            </w:r>
            <w:r w:rsidRPr="006512BB">
              <w:rPr>
                <w:sz w:val="24"/>
                <w:szCs w:val="24"/>
              </w:rPr>
              <w:t>Диком</w:t>
            </w:r>
            <w:r w:rsidRPr="006512BB">
              <w:rPr>
                <w:rFonts w:eastAsia="Arial"/>
                <w:sz w:val="24"/>
                <w:szCs w:val="24"/>
              </w:rPr>
              <w:t xml:space="preserve"> </w:t>
            </w:r>
            <w:r w:rsidRPr="006512BB">
              <w:rPr>
                <w:sz w:val="24"/>
                <w:szCs w:val="24"/>
              </w:rPr>
              <w:t>Западе</w:t>
            </w:r>
            <w:r w:rsidRPr="006512BB">
              <w:rPr>
                <w:rFonts w:eastAsia="Arial"/>
                <w:sz w:val="24"/>
                <w:szCs w:val="24"/>
              </w:rPr>
              <w:t>.</w:t>
            </w:r>
          </w:p>
        </w:tc>
      </w:tr>
      <w:tr w:rsidR="00C85407" w:rsidTr="00C85407">
        <w:tc>
          <w:tcPr>
            <w:tcW w:w="2263" w:type="dxa"/>
          </w:tcPr>
          <w:p w:rsidR="00C85407" w:rsidRDefault="00C85407" w:rsidP="004C7073">
            <w:pPr>
              <w:jc w:val="both"/>
              <w:rPr>
                <w:sz w:val="24"/>
                <w:szCs w:val="24"/>
              </w:rPr>
            </w:pPr>
            <w:r>
              <w:rPr>
                <w:sz w:val="24"/>
                <w:szCs w:val="24"/>
              </w:rPr>
              <w:t>По применению/</w:t>
            </w:r>
          </w:p>
          <w:p w:rsidR="00C85407" w:rsidRPr="006512BB" w:rsidRDefault="00C85407" w:rsidP="004C7073">
            <w:pPr>
              <w:jc w:val="both"/>
              <w:rPr>
                <w:sz w:val="24"/>
                <w:szCs w:val="24"/>
              </w:rPr>
            </w:pPr>
            <w:r>
              <w:rPr>
                <w:sz w:val="24"/>
                <w:szCs w:val="24"/>
              </w:rPr>
              <w:t>использованию</w:t>
            </w:r>
          </w:p>
        </w:tc>
        <w:tc>
          <w:tcPr>
            <w:tcW w:w="3686" w:type="dxa"/>
          </w:tcPr>
          <w:p w:rsidR="00C85407" w:rsidRPr="006512BB" w:rsidRDefault="00C85407" w:rsidP="00C85407">
            <w:pPr>
              <w:tabs>
                <w:tab w:val="right" w:pos="2692"/>
              </w:tabs>
              <w:rPr>
                <w:sz w:val="24"/>
                <w:szCs w:val="24"/>
              </w:rPr>
            </w:pPr>
            <w:r w:rsidRPr="006512BB">
              <w:rPr>
                <w:sz w:val="24"/>
                <w:szCs w:val="24"/>
              </w:rPr>
              <w:t>Заключается</w:t>
            </w:r>
            <w:r w:rsidRPr="006512BB">
              <w:rPr>
                <w:rFonts w:eastAsia="Arial"/>
                <w:sz w:val="24"/>
                <w:szCs w:val="24"/>
              </w:rPr>
              <w:t xml:space="preserve"> </w:t>
            </w:r>
            <w:r w:rsidRPr="006512BB">
              <w:rPr>
                <w:sz w:val="24"/>
                <w:szCs w:val="24"/>
              </w:rPr>
              <w:t>в</w:t>
            </w:r>
            <w:r w:rsidRPr="006512BB">
              <w:rPr>
                <w:rFonts w:eastAsia="Arial"/>
                <w:sz w:val="24"/>
                <w:szCs w:val="24"/>
              </w:rPr>
              <w:t xml:space="preserve"> </w:t>
            </w:r>
            <w:r w:rsidRPr="006512BB">
              <w:rPr>
                <w:sz w:val="24"/>
                <w:szCs w:val="24"/>
              </w:rPr>
              <w:t>позиционировании</w:t>
            </w:r>
            <w:r w:rsidRPr="006512BB">
              <w:rPr>
                <w:rFonts w:eastAsia="Arial"/>
                <w:sz w:val="24"/>
                <w:szCs w:val="24"/>
              </w:rPr>
              <w:t xml:space="preserve"> </w:t>
            </w:r>
            <w:r w:rsidRPr="006512BB">
              <w:rPr>
                <w:sz w:val="24"/>
                <w:szCs w:val="24"/>
              </w:rPr>
              <w:t>продукта</w:t>
            </w:r>
            <w:r w:rsidRPr="006512BB">
              <w:rPr>
                <w:rFonts w:eastAsia="Arial"/>
                <w:sz w:val="24"/>
                <w:szCs w:val="24"/>
              </w:rPr>
              <w:t xml:space="preserve"> </w:t>
            </w:r>
            <w:r w:rsidRPr="006512BB">
              <w:rPr>
                <w:sz w:val="24"/>
                <w:szCs w:val="24"/>
              </w:rPr>
              <w:t>как</w:t>
            </w:r>
            <w:r w:rsidRPr="006512BB">
              <w:rPr>
                <w:rFonts w:eastAsia="Arial"/>
                <w:sz w:val="24"/>
                <w:szCs w:val="24"/>
              </w:rPr>
              <w:t xml:space="preserve"> </w:t>
            </w:r>
            <w:r w:rsidRPr="006512BB">
              <w:rPr>
                <w:sz w:val="24"/>
                <w:szCs w:val="24"/>
              </w:rPr>
              <w:t>лучшего</w:t>
            </w:r>
            <w:r w:rsidRPr="006512BB">
              <w:rPr>
                <w:rFonts w:eastAsia="Arial"/>
                <w:sz w:val="24"/>
                <w:szCs w:val="24"/>
              </w:rPr>
              <w:t xml:space="preserve"> </w:t>
            </w:r>
            <w:r w:rsidRPr="006512BB">
              <w:rPr>
                <w:sz w:val="24"/>
                <w:szCs w:val="24"/>
              </w:rPr>
              <w:t>для</w:t>
            </w:r>
            <w:r w:rsidRPr="006512BB">
              <w:rPr>
                <w:rFonts w:eastAsia="Arial"/>
                <w:sz w:val="24"/>
                <w:szCs w:val="24"/>
              </w:rPr>
              <w:t xml:space="preserve"> </w:t>
            </w:r>
            <w:r w:rsidRPr="006512BB">
              <w:rPr>
                <w:sz w:val="24"/>
                <w:szCs w:val="24"/>
              </w:rPr>
              <w:t>определенных</w:t>
            </w:r>
            <w:r w:rsidRPr="006512BB">
              <w:rPr>
                <w:rFonts w:eastAsia="Arial"/>
                <w:sz w:val="24"/>
                <w:szCs w:val="24"/>
              </w:rPr>
              <w:t xml:space="preserve"> </w:t>
            </w:r>
            <w:r w:rsidRPr="006512BB">
              <w:rPr>
                <w:sz w:val="24"/>
                <w:szCs w:val="24"/>
              </w:rPr>
              <w:t>целей</w:t>
            </w:r>
            <w:r w:rsidRPr="006512BB">
              <w:rPr>
                <w:rFonts w:eastAsia="Arial"/>
                <w:sz w:val="24"/>
                <w:szCs w:val="24"/>
              </w:rPr>
              <w:t>.</w:t>
            </w:r>
          </w:p>
        </w:tc>
        <w:tc>
          <w:tcPr>
            <w:tcW w:w="3827" w:type="dxa"/>
          </w:tcPr>
          <w:p w:rsidR="00C85407" w:rsidRPr="006512BB" w:rsidRDefault="00C85407" w:rsidP="004C7073">
            <w:pPr>
              <w:jc w:val="both"/>
              <w:rPr>
                <w:sz w:val="24"/>
                <w:szCs w:val="24"/>
              </w:rPr>
            </w:pPr>
            <w:proofErr w:type="spellStart"/>
            <w:r w:rsidRPr="006512BB">
              <w:rPr>
                <w:rFonts w:eastAsia="Arial"/>
                <w:i/>
                <w:sz w:val="24"/>
                <w:szCs w:val="24"/>
              </w:rPr>
              <w:t>Japanese</w:t>
            </w:r>
            <w:proofErr w:type="spellEnd"/>
            <w:r w:rsidRPr="006512BB">
              <w:rPr>
                <w:rFonts w:eastAsia="Arial"/>
                <w:i/>
                <w:sz w:val="24"/>
                <w:szCs w:val="24"/>
              </w:rPr>
              <w:t xml:space="preserve"> </w:t>
            </w:r>
            <w:proofErr w:type="spellStart"/>
            <w:r w:rsidRPr="006512BB">
              <w:rPr>
                <w:rFonts w:eastAsia="Arial"/>
                <w:i/>
                <w:sz w:val="24"/>
                <w:szCs w:val="24"/>
              </w:rPr>
              <w:t>Deer</w:t>
            </w:r>
            <w:proofErr w:type="spellEnd"/>
            <w:r w:rsidRPr="006512BB">
              <w:rPr>
                <w:rFonts w:eastAsia="Arial"/>
                <w:i/>
                <w:sz w:val="24"/>
                <w:szCs w:val="24"/>
              </w:rPr>
              <w:t xml:space="preserve"> </w:t>
            </w:r>
            <w:proofErr w:type="spellStart"/>
            <w:r w:rsidRPr="006512BB">
              <w:rPr>
                <w:rFonts w:eastAsia="Arial"/>
                <w:i/>
                <w:sz w:val="24"/>
                <w:szCs w:val="24"/>
              </w:rPr>
              <w:t>Park</w:t>
            </w:r>
            <w:proofErr w:type="spellEnd"/>
            <w:r w:rsidRPr="006512BB">
              <w:rPr>
                <w:rFonts w:eastAsia="Arial"/>
                <w:sz w:val="24"/>
                <w:szCs w:val="24"/>
              </w:rPr>
              <w:t xml:space="preserve"> </w:t>
            </w:r>
            <w:r w:rsidRPr="006512BB">
              <w:rPr>
                <w:sz w:val="24"/>
                <w:szCs w:val="24"/>
              </w:rPr>
              <w:t>может</w:t>
            </w:r>
            <w:r w:rsidRPr="006512BB">
              <w:rPr>
                <w:rFonts w:eastAsia="Arial"/>
                <w:sz w:val="24"/>
                <w:szCs w:val="24"/>
              </w:rPr>
              <w:t xml:space="preserve"> </w:t>
            </w:r>
            <w:r w:rsidRPr="006512BB">
              <w:rPr>
                <w:sz w:val="24"/>
                <w:szCs w:val="24"/>
              </w:rPr>
              <w:t>позиционировать</w:t>
            </w:r>
            <w:r w:rsidRPr="006512BB">
              <w:rPr>
                <w:rFonts w:eastAsia="Arial"/>
                <w:sz w:val="24"/>
                <w:szCs w:val="24"/>
              </w:rPr>
              <w:t xml:space="preserve"> </w:t>
            </w:r>
            <w:r w:rsidRPr="006512BB">
              <w:rPr>
                <w:sz w:val="24"/>
                <w:szCs w:val="24"/>
              </w:rPr>
              <w:t>себя</w:t>
            </w:r>
            <w:r w:rsidRPr="006512BB">
              <w:rPr>
                <w:rFonts w:eastAsia="Arial"/>
                <w:sz w:val="24"/>
                <w:szCs w:val="24"/>
              </w:rPr>
              <w:t xml:space="preserve"> </w:t>
            </w:r>
            <w:r w:rsidRPr="006512BB">
              <w:rPr>
                <w:sz w:val="24"/>
                <w:szCs w:val="24"/>
              </w:rPr>
              <w:t>как</w:t>
            </w:r>
            <w:r w:rsidRPr="006512BB">
              <w:rPr>
                <w:rFonts w:eastAsia="Arial"/>
                <w:sz w:val="24"/>
                <w:szCs w:val="24"/>
              </w:rPr>
              <w:t xml:space="preserve"> </w:t>
            </w:r>
            <w:r w:rsidRPr="006512BB">
              <w:rPr>
                <w:sz w:val="24"/>
                <w:szCs w:val="24"/>
              </w:rPr>
              <w:t>место</w:t>
            </w:r>
            <w:r w:rsidRPr="006512BB">
              <w:rPr>
                <w:rFonts w:eastAsia="Arial"/>
                <w:sz w:val="24"/>
                <w:szCs w:val="24"/>
              </w:rPr>
              <w:t xml:space="preserve">, </w:t>
            </w:r>
            <w:r w:rsidRPr="006512BB">
              <w:rPr>
                <w:sz w:val="24"/>
                <w:szCs w:val="24"/>
              </w:rPr>
              <w:t>где</w:t>
            </w:r>
            <w:r w:rsidRPr="006512BB">
              <w:rPr>
                <w:rFonts w:eastAsia="Arial"/>
                <w:sz w:val="24"/>
                <w:szCs w:val="24"/>
              </w:rPr>
              <w:t xml:space="preserve"> </w:t>
            </w:r>
            <w:r w:rsidRPr="006512BB">
              <w:rPr>
                <w:sz w:val="24"/>
                <w:szCs w:val="24"/>
              </w:rPr>
              <w:t>турист</w:t>
            </w:r>
            <w:r w:rsidRPr="006512BB">
              <w:rPr>
                <w:rFonts w:eastAsia="Arial"/>
                <w:sz w:val="24"/>
                <w:szCs w:val="24"/>
              </w:rPr>
              <w:t xml:space="preserve"> </w:t>
            </w:r>
            <w:r w:rsidRPr="006512BB">
              <w:rPr>
                <w:sz w:val="24"/>
                <w:szCs w:val="24"/>
              </w:rPr>
              <w:t>может</w:t>
            </w:r>
            <w:r w:rsidRPr="006512BB">
              <w:rPr>
                <w:rFonts w:eastAsia="Arial"/>
                <w:sz w:val="24"/>
                <w:szCs w:val="24"/>
              </w:rPr>
              <w:t xml:space="preserve"> </w:t>
            </w:r>
            <w:r w:rsidRPr="006512BB">
              <w:rPr>
                <w:sz w:val="24"/>
                <w:szCs w:val="24"/>
              </w:rPr>
              <w:t>потратить</w:t>
            </w:r>
            <w:r w:rsidRPr="006512BB">
              <w:rPr>
                <w:rFonts w:eastAsia="Arial"/>
                <w:sz w:val="24"/>
                <w:szCs w:val="24"/>
              </w:rPr>
              <w:t xml:space="preserve"> </w:t>
            </w:r>
            <w:r w:rsidRPr="006512BB">
              <w:rPr>
                <w:sz w:val="24"/>
                <w:szCs w:val="24"/>
              </w:rPr>
              <w:lastRenderedPageBreak/>
              <w:t>единственный</w:t>
            </w:r>
            <w:r w:rsidRPr="006512BB">
              <w:rPr>
                <w:rFonts w:eastAsia="Arial"/>
                <w:sz w:val="24"/>
                <w:szCs w:val="24"/>
              </w:rPr>
              <w:t xml:space="preserve"> </w:t>
            </w:r>
            <w:r w:rsidRPr="006512BB">
              <w:rPr>
                <w:sz w:val="24"/>
                <w:szCs w:val="24"/>
              </w:rPr>
              <w:t>свободный</w:t>
            </w:r>
            <w:r w:rsidRPr="006512BB">
              <w:rPr>
                <w:rFonts w:eastAsia="Arial"/>
                <w:sz w:val="24"/>
                <w:szCs w:val="24"/>
              </w:rPr>
              <w:t xml:space="preserve"> </w:t>
            </w:r>
            <w:r w:rsidRPr="006512BB">
              <w:rPr>
                <w:sz w:val="24"/>
                <w:szCs w:val="24"/>
              </w:rPr>
              <w:t>час</w:t>
            </w:r>
            <w:r w:rsidRPr="006512BB">
              <w:rPr>
                <w:rFonts w:eastAsia="Arial"/>
                <w:sz w:val="24"/>
                <w:szCs w:val="24"/>
              </w:rPr>
              <w:t xml:space="preserve"> </w:t>
            </w:r>
            <w:r w:rsidRPr="006512BB">
              <w:rPr>
                <w:sz w:val="24"/>
                <w:szCs w:val="24"/>
              </w:rPr>
              <w:t>с</w:t>
            </w:r>
            <w:r w:rsidRPr="006512BB">
              <w:rPr>
                <w:rFonts w:eastAsia="Arial"/>
                <w:sz w:val="24"/>
                <w:szCs w:val="24"/>
              </w:rPr>
              <w:t xml:space="preserve"> </w:t>
            </w:r>
            <w:r w:rsidRPr="006512BB">
              <w:rPr>
                <w:sz w:val="24"/>
                <w:szCs w:val="24"/>
              </w:rPr>
              <w:t>максимальным</w:t>
            </w:r>
            <w:r w:rsidRPr="006512BB">
              <w:rPr>
                <w:rFonts w:eastAsia="Arial"/>
                <w:sz w:val="24"/>
                <w:szCs w:val="24"/>
              </w:rPr>
              <w:t xml:space="preserve"> </w:t>
            </w:r>
            <w:r w:rsidRPr="006512BB">
              <w:rPr>
                <w:sz w:val="24"/>
                <w:szCs w:val="24"/>
              </w:rPr>
              <w:t>удовольствием</w:t>
            </w:r>
            <w:r w:rsidRPr="006512BB">
              <w:rPr>
                <w:rFonts w:eastAsia="Arial"/>
                <w:sz w:val="24"/>
                <w:szCs w:val="24"/>
              </w:rPr>
              <w:t>.</w:t>
            </w:r>
          </w:p>
        </w:tc>
      </w:tr>
      <w:tr w:rsidR="00C85407" w:rsidTr="00C85407">
        <w:tc>
          <w:tcPr>
            <w:tcW w:w="2263" w:type="dxa"/>
          </w:tcPr>
          <w:p w:rsidR="00C85407" w:rsidRDefault="00C85407" w:rsidP="004C7073">
            <w:pPr>
              <w:jc w:val="both"/>
              <w:rPr>
                <w:sz w:val="24"/>
                <w:szCs w:val="24"/>
              </w:rPr>
            </w:pPr>
            <w:r>
              <w:rPr>
                <w:sz w:val="24"/>
                <w:szCs w:val="24"/>
              </w:rPr>
              <w:lastRenderedPageBreak/>
              <w:t>По потребителю</w:t>
            </w:r>
          </w:p>
        </w:tc>
        <w:tc>
          <w:tcPr>
            <w:tcW w:w="3686" w:type="dxa"/>
          </w:tcPr>
          <w:p w:rsidR="00C85407" w:rsidRPr="006512BB" w:rsidRDefault="00C85407" w:rsidP="00C85407">
            <w:pPr>
              <w:tabs>
                <w:tab w:val="right" w:pos="2692"/>
              </w:tabs>
              <w:rPr>
                <w:sz w:val="24"/>
                <w:szCs w:val="24"/>
              </w:rPr>
            </w:pPr>
            <w:r w:rsidRPr="006512BB">
              <w:rPr>
                <w:sz w:val="24"/>
                <w:szCs w:val="24"/>
              </w:rPr>
              <w:t>Заключается</w:t>
            </w:r>
            <w:r w:rsidRPr="006512BB">
              <w:rPr>
                <w:rFonts w:eastAsia="Arial"/>
                <w:sz w:val="24"/>
                <w:szCs w:val="24"/>
              </w:rPr>
              <w:t xml:space="preserve"> </w:t>
            </w:r>
            <w:r w:rsidRPr="006512BB">
              <w:rPr>
                <w:sz w:val="24"/>
                <w:szCs w:val="24"/>
              </w:rPr>
              <w:t>в</w:t>
            </w:r>
            <w:r w:rsidRPr="006512BB">
              <w:rPr>
                <w:rFonts w:eastAsia="Arial"/>
                <w:sz w:val="24"/>
                <w:szCs w:val="24"/>
              </w:rPr>
              <w:t xml:space="preserve"> </w:t>
            </w:r>
            <w:r w:rsidRPr="006512BB">
              <w:rPr>
                <w:sz w:val="24"/>
                <w:szCs w:val="24"/>
              </w:rPr>
              <w:t>позиционировании</w:t>
            </w:r>
            <w:r w:rsidRPr="006512BB">
              <w:rPr>
                <w:rFonts w:eastAsia="Arial"/>
                <w:sz w:val="24"/>
                <w:szCs w:val="24"/>
              </w:rPr>
              <w:t xml:space="preserve"> </w:t>
            </w:r>
            <w:r w:rsidRPr="006512BB">
              <w:rPr>
                <w:sz w:val="24"/>
                <w:szCs w:val="24"/>
              </w:rPr>
              <w:t>продукта</w:t>
            </w:r>
            <w:r w:rsidRPr="006512BB">
              <w:rPr>
                <w:rFonts w:eastAsia="Arial"/>
                <w:sz w:val="24"/>
                <w:szCs w:val="24"/>
              </w:rPr>
              <w:t xml:space="preserve"> </w:t>
            </w:r>
            <w:r w:rsidRPr="006512BB">
              <w:rPr>
                <w:sz w:val="24"/>
                <w:szCs w:val="24"/>
              </w:rPr>
              <w:t>как</w:t>
            </w:r>
            <w:r w:rsidRPr="006512BB">
              <w:rPr>
                <w:rFonts w:eastAsia="Arial"/>
                <w:sz w:val="24"/>
                <w:szCs w:val="24"/>
              </w:rPr>
              <w:t xml:space="preserve"> </w:t>
            </w:r>
            <w:r w:rsidRPr="006512BB">
              <w:rPr>
                <w:sz w:val="24"/>
                <w:szCs w:val="24"/>
              </w:rPr>
              <w:t>наилучшего</w:t>
            </w:r>
            <w:r w:rsidRPr="006512BB">
              <w:rPr>
                <w:rFonts w:eastAsia="Arial"/>
                <w:sz w:val="24"/>
                <w:szCs w:val="24"/>
              </w:rPr>
              <w:t xml:space="preserve"> </w:t>
            </w:r>
            <w:r w:rsidRPr="006512BB">
              <w:rPr>
                <w:sz w:val="24"/>
                <w:szCs w:val="24"/>
              </w:rPr>
              <w:t>для</w:t>
            </w:r>
            <w:r w:rsidRPr="006512BB">
              <w:rPr>
                <w:rFonts w:eastAsia="Arial"/>
                <w:sz w:val="24"/>
                <w:szCs w:val="24"/>
              </w:rPr>
              <w:t xml:space="preserve"> </w:t>
            </w:r>
            <w:r w:rsidRPr="006512BB">
              <w:rPr>
                <w:sz w:val="24"/>
                <w:szCs w:val="24"/>
              </w:rPr>
              <w:t>определенной</w:t>
            </w:r>
            <w:r w:rsidRPr="006512BB">
              <w:rPr>
                <w:rFonts w:eastAsia="Arial"/>
                <w:sz w:val="24"/>
                <w:szCs w:val="24"/>
              </w:rPr>
              <w:t xml:space="preserve"> </w:t>
            </w:r>
            <w:r w:rsidRPr="006512BB">
              <w:rPr>
                <w:sz w:val="24"/>
                <w:szCs w:val="24"/>
              </w:rPr>
              <w:t>группы</w:t>
            </w:r>
            <w:r w:rsidRPr="006512BB">
              <w:rPr>
                <w:rFonts w:eastAsia="Arial"/>
                <w:sz w:val="24"/>
                <w:szCs w:val="24"/>
              </w:rPr>
              <w:t xml:space="preserve"> </w:t>
            </w:r>
            <w:r w:rsidRPr="006512BB">
              <w:rPr>
                <w:sz w:val="24"/>
                <w:szCs w:val="24"/>
              </w:rPr>
              <w:t>потребителей</w:t>
            </w:r>
            <w:r w:rsidRPr="006512BB">
              <w:rPr>
                <w:rFonts w:eastAsia="Arial"/>
                <w:sz w:val="24"/>
                <w:szCs w:val="24"/>
              </w:rPr>
              <w:t>.</w:t>
            </w:r>
          </w:p>
        </w:tc>
        <w:tc>
          <w:tcPr>
            <w:tcW w:w="3827" w:type="dxa"/>
          </w:tcPr>
          <w:p w:rsidR="00C85407" w:rsidRPr="006512BB" w:rsidRDefault="00C85407" w:rsidP="004C7073">
            <w:pPr>
              <w:jc w:val="both"/>
              <w:rPr>
                <w:rFonts w:eastAsia="Arial"/>
                <w:i/>
                <w:sz w:val="24"/>
                <w:szCs w:val="24"/>
              </w:rPr>
            </w:pPr>
            <w:proofErr w:type="spellStart"/>
            <w:r w:rsidRPr="006512BB">
              <w:rPr>
                <w:rFonts w:eastAsia="Arial"/>
                <w:i/>
                <w:sz w:val="24"/>
                <w:szCs w:val="24"/>
              </w:rPr>
              <w:t>Magic</w:t>
            </w:r>
            <w:proofErr w:type="spellEnd"/>
            <w:r w:rsidRPr="006512BB">
              <w:rPr>
                <w:rFonts w:eastAsia="Arial"/>
                <w:i/>
                <w:sz w:val="24"/>
                <w:szCs w:val="24"/>
              </w:rPr>
              <w:t xml:space="preserve"> </w:t>
            </w:r>
            <w:proofErr w:type="spellStart"/>
            <w:r w:rsidRPr="006512BB">
              <w:rPr>
                <w:rFonts w:eastAsia="Arial"/>
                <w:i/>
                <w:sz w:val="24"/>
                <w:szCs w:val="24"/>
              </w:rPr>
              <w:t>Mountain</w:t>
            </w:r>
            <w:proofErr w:type="spellEnd"/>
            <w:r w:rsidRPr="006512BB">
              <w:rPr>
                <w:rFonts w:eastAsia="Arial"/>
                <w:i/>
                <w:sz w:val="24"/>
                <w:szCs w:val="24"/>
              </w:rPr>
              <w:t xml:space="preserve"> </w:t>
            </w:r>
            <w:r w:rsidRPr="006512BB">
              <w:rPr>
                <w:sz w:val="24"/>
                <w:szCs w:val="24"/>
              </w:rPr>
              <w:t>может</w:t>
            </w:r>
            <w:r w:rsidRPr="006512BB">
              <w:rPr>
                <w:rFonts w:eastAsia="Arial"/>
                <w:sz w:val="24"/>
                <w:szCs w:val="24"/>
              </w:rPr>
              <w:t xml:space="preserve"> </w:t>
            </w:r>
            <w:r w:rsidRPr="006512BB">
              <w:rPr>
                <w:sz w:val="24"/>
                <w:szCs w:val="24"/>
              </w:rPr>
              <w:t>рекламировать</w:t>
            </w:r>
            <w:r w:rsidRPr="006512BB">
              <w:rPr>
                <w:rFonts w:eastAsia="Arial"/>
                <w:sz w:val="24"/>
                <w:szCs w:val="24"/>
              </w:rPr>
              <w:t xml:space="preserve"> </w:t>
            </w:r>
            <w:r w:rsidRPr="006512BB">
              <w:rPr>
                <w:sz w:val="24"/>
                <w:szCs w:val="24"/>
              </w:rPr>
              <w:t>себя</w:t>
            </w:r>
            <w:r w:rsidRPr="006512BB">
              <w:rPr>
                <w:rFonts w:eastAsia="Arial"/>
                <w:sz w:val="24"/>
                <w:szCs w:val="24"/>
              </w:rPr>
              <w:t xml:space="preserve"> </w:t>
            </w:r>
            <w:r w:rsidRPr="006512BB">
              <w:rPr>
                <w:sz w:val="24"/>
                <w:szCs w:val="24"/>
              </w:rPr>
              <w:t>как</w:t>
            </w:r>
            <w:r w:rsidRPr="006512BB">
              <w:rPr>
                <w:rFonts w:eastAsia="Arial"/>
                <w:sz w:val="24"/>
                <w:szCs w:val="24"/>
              </w:rPr>
              <w:t xml:space="preserve"> </w:t>
            </w:r>
            <w:r w:rsidRPr="006512BB">
              <w:rPr>
                <w:sz w:val="24"/>
                <w:szCs w:val="24"/>
              </w:rPr>
              <w:t>парк</w:t>
            </w:r>
            <w:r w:rsidRPr="006512BB">
              <w:rPr>
                <w:rFonts w:eastAsia="Arial"/>
                <w:sz w:val="24"/>
                <w:szCs w:val="24"/>
              </w:rPr>
              <w:t xml:space="preserve"> </w:t>
            </w:r>
            <w:r w:rsidRPr="006512BB">
              <w:rPr>
                <w:sz w:val="24"/>
                <w:szCs w:val="24"/>
              </w:rPr>
              <w:t>для</w:t>
            </w:r>
            <w:r w:rsidRPr="006512BB">
              <w:rPr>
                <w:rFonts w:eastAsia="Arial"/>
                <w:sz w:val="24"/>
                <w:szCs w:val="24"/>
              </w:rPr>
              <w:t xml:space="preserve"> «</w:t>
            </w:r>
            <w:r w:rsidRPr="006512BB">
              <w:rPr>
                <w:sz w:val="24"/>
                <w:szCs w:val="24"/>
              </w:rPr>
              <w:t>любителей</w:t>
            </w:r>
            <w:r w:rsidRPr="006512BB">
              <w:rPr>
                <w:rFonts w:eastAsia="Arial"/>
                <w:sz w:val="24"/>
                <w:szCs w:val="24"/>
              </w:rPr>
              <w:t xml:space="preserve"> </w:t>
            </w:r>
            <w:r w:rsidRPr="006512BB">
              <w:rPr>
                <w:sz w:val="24"/>
                <w:szCs w:val="24"/>
              </w:rPr>
              <w:t>острых</w:t>
            </w:r>
            <w:r w:rsidRPr="006512BB">
              <w:rPr>
                <w:rFonts w:eastAsia="Arial"/>
                <w:sz w:val="24"/>
                <w:szCs w:val="24"/>
              </w:rPr>
              <w:t xml:space="preserve"> </w:t>
            </w:r>
            <w:r w:rsidRPr="006512BB">
              <w:rPr>
                <w:sz w:val="24"/>
                <w:szCs w:val="24"/>
              </w:rPr>
              <w:t>ощущений</w:t>
            </w:r>
            <w:r w:rsidRPr="006512BB">
              <w:rPr>
                <w:rFonts w:eastAsia="Arial"/>
                <w:sz w:val="24"/>
                <w:szCs w:val="24"/>
              </w:rPr>
              <w:t>».</w:t>
            </w:r>
          </w:p>
        </w:tc>
      </w:tr>
      <w:tr w:rsidR="00C85407" w:rsidTr="00C85407">
        <w:tc>
          <w:tcPr>
            <w:tcW w:w="2263" w:type="dxa"/>
          </w:tcPr>
          <w:p w:rsidR="00C85407" w:rsidRDefault="00C85407" w:rsidP="004C7073">
            <w:pPr>
              <w:jc w:val="both"/>
              <w:rPr>
                <w:sz w:val="24"/>
                <w:szCs w:val="24"/>
              </w:rPr>
            </w:pPr>
            <w:r>
              <w:rPr>
                <w:sz w:val="24"/>
                <w:szCs w:val="24"/>
              </w:rPr>
              <w:t>По конкуренту</w:t>
            </w:r>
          </w:p>
        </w:tc>
        <w:tc>
          <w:tcPr>
            <w:tcW w:w="3686" w:type="dxa"/>
          </w:tcPr>
          <w:p w:rsidR="00C85407" w:rsidRPr="006512BB" w:rsidRDefault="00C85407" w:rsidP="00C85407">
            <w:pPr>
              <w:rPr>
                <w:sz w:val="24"/>
                <w:szCs w:val="24"/>
              </w:rPr>
            </w:pPr>
            <w:r w:rsidRPr="006512BB">
              <w:rPr>
                <w:sz w:val="24"/>
                <w:szCs w:val="24"/>
              </w:rPr>
              <w:t>Продукт</w:t>
            </w:r>
            <w:r w:rsidRPr="006512BB">
              <w:rPr>
                <w:rFonts w:eastAsia="Arial"/>
                <w:sz w:val="24"/>
                <w:szCs w:val="24"/>
              </w:rPr>
              <w:t xml:space="preserve"> </w:t>
            </w:r>
            <w:r w:rsidRPr="006512BB">
              <w:rPr>
                <w:sz w:val="24"/>
                <w:szCs w:val="24"/>
              </w:rPr>
              <w:t>позиционируется</w:t>
            </w:r>
            <w:r w:rsidRPr="006512BB">
              <w:rPr>
                <w:rFonts w:eastAsia="Arial"/>
                <w:sz w:val="24"/>
                <w:szCs w:val="24"/>
              </w:rPr>
              <w:t xml:space="preserve"> </w:t>
            </w:r>
            <w:r w:rsidRPr="006512BB">
              <w:rPr>
                <w:sz w:val="24"/>
                <w:szCs w:val="24"/>
              </w:rPr>
              <w:t>как</w:t>
            </w:r>
            <w:r w:rsidRPr="006512BB">
              <w:rPr>
                <w:rFonts w:eastAsia="Arial"/>
                <w:sz w:val="24"/>
                <w:szCs w:val="24"/>
              </w:rPr>
              <w:t xml:space="preserve"> </w:t>
            </w:r>
            <w:r w:rsidRPr="006512BB">
              <w:rPr>
                <w:sz w:val="24"/>
                <w:szCs w:val="24"/>
              </w:rPr>
              <w:t>превосходящий</w:t>
            </w:r>
            <w:r w:rsidRPr="006512BB">
              <w:rPr>
                <w:rFonts w:eastAsia="Arial"/>
                <w:sz w:val="24"/>
                <w:szCs w:val="24"/>
              </w:rPr>
              <w:t xml:space="preserve"> </w:t>
            </w:r>
            <w:r w:rsidRPr="006512BB">
              <w:rPr>
                <w:sz w:val="24"/>
                <w:szCs w:val="24"/>
              </w:rPr>
              <w:t>по</w:t>
            </w:r>
            <w:r w:rsidRPr="006512BB">
              <w:rPr>
                <w:rFonts w:eastAsia="Arial"/>
                <w:sz w:val="24"/>
                <w:szCs w:val="24"/>
              </w:rPr>
              <w:t xml:space="preserve"> </w:t>
            </w:r>
            <w:r w:rsidRPr="006512BB">
              <w:rPr>
                <w:sz w:val="24"/>
                <w:szCs w:val="24"/>
              </w:rPr>
              <w:t>какому</w:t>
            </w:r>
            <w:r w:rsidRPr="006512BB">
              <w:rPr>
                <w:rFonts w:eastAsia="Arial"/>
                <w:sz w:val="24"/>
                <w:szCs w:val="24"/>
              </w:rPr>
              <w:t>-</w:t>
            </w:r>
            <w:r w:rsidRPr="006512BB">
              <w:rPr>
                <w:sz w:val="24"/>
                <w:szCs w:val="24"/>
              </w:rPr>
              <w:t>либо</w:t>
            </w:r>
            <w:r w:rsidRPr="006512BB">
              <w:rPr>
                <w:rFonts w:eastAsia="Arial"/>
                <w:sz w:val="24"/>
                <w:szCs w:val="24"/>
              </w:rPr>
              <w:t xml:space="preserve"> </w:t>
            </w:r>
            <w:r w:rsidRPr="006512BB">
              <w:rPr>
                <w:sz w:val="24"/>
                <w:szCs w:val="24"/>
              </w:rPr>
              <w:t>показателю</w:t>
            </w:r>
            <w:r w:rsidRPr="006512BB">
              <w:rPr>
                <w:rFonts w:eastAsia="Arial"/>
                <w:sz w:val="24"/>
                <w:szCs w:val="24"/>
              </w:rPr>
              <w:t xml:space="preserve"> </w:t>
            </w:r>
            <w:r w:rsidRPr="006512BB">
              <w:rPr>
                <w:sz w:val="24"/>
                <w:szCs w:val="24"/>
              </w:rPr>
              <w:t>называемого</w:t>
            </w:r>
            <w:r w:rsidRPr="006512BB">
              <w:rPr>
                <w:rFonts w:eastAsia="Arial"/>
                <w:sz w:val="24"/>
                <w:szCs w:val="24"/>
              </w:rPr>
              <w:t xml:space="preserve"> </w:t>
            </w:r>
            <w:r w:rsidRPr="006512BB">
              <w:rPr>
                <w:sz w:val="24"/>
                <w:szCs w:val="24"/>
              </w:rPr>
              <w:t>или</w:t>
            </w:r>
            <w:r w:rsidRPr="006512BB">
              <w:rPr>
                <w:rFonts w:eastAsia="Arial"/>
                <w:sz w:val="24"/>
                <w:szCs w:val="24"/>
              </w:rPr>
              <w:t xml:space="preserve"> </w:t>
            </w:r>
            <w:r w:rsidRPr="006512BB">
              <w:rPr>
                <w:sz w:val="24"/>
                <w:szCs w:val="24"/>
              </w:rPr>
              <w:t>подразумеваемого</w:t>
            </w:r>
            <w:r w:rsidRPr="006512BB">
              <w:rPr>
                <w:rFonts w:eastAsia="Arial"/>
                <w:sz w:val="24"/>
                <w:szCs w:val="24"/>
              </w:rPr>
              <w:t xml:space="preserve"> </w:t>
            </w:r>
            <w:r w:rsidRPr="006512BB">
              <w:rPr>
                <w:sz w:val="24"/>
                <w:szCs w:val="24"/>
              </w:rPr>
              <w:t>конкурента</w:t>
            </w:r>
            <w:r w:rsidRPr="006512BB">
              <w:rPr>
                <w:rFonts w:eastAsia="Arial"/>
                <w:sz w:val="24"/>
                <w:szCs w:val="24"/>
              </w:rPr>
              <w:t>.</w:t>
            </w:r>
          </w:p>
        </w:tc>
        <w:tc>
          <w:tcPr>
            <w:tcW w:w="3827" w:type="dxa"/>
          </w:tcPr>
          <w:p w:rsidR="00C85407" w:rsidRPr="006512BB" w:rsidRDefault="00C85407" w:rsidP="00C85407">
            <w:pPr>
              <w:rPr>
                <w:rFonts w:eastAsia="Arial"/>
                <w:i/>
                <w:sz w:val="24"/>
                <w:szCs w:val="24"/>
              </w:rPr>
            </w:pPr>
            <w:proofErr w:type="spellStart"/>
            <w:r w:rsidRPr="006512BB">
              <w:rPr>
                <w:rFonts w:eastAsia="Arial"/>
                <w:i/>
                <w:sz w:val="24"/>
                <w:szCs w:val="24"/>
              </w:rPr>
              <w:t>Lion</w:t>
            </w:r>
            <w:proofErr w:type="spellEnd"/>
            <w:r w:rsidRPr="006512BB">
              <w:rPr>
                <w:rFonts w:eastAsia="Arial"/>
                <w:i/>
                <w:sz w:val="24"/>
                <w:szCs w:val="24"/>
              </w:rPr>
              <w:t xml:space="preserve"> </w:t>
            </w:r>
            <w:proofErr w:type="spellStart"/>
            <w:r w:rsidRPr="006512BB">
              <w:rPr>
                <w:rFonts w:eastAsia="Arial"/>
                <w:i/>
                <w:sz w:val="24"/>
                <w:szCs w:val="24"/>
              </w:rPr>
              <w:t>Country</w:t>
            </w:r>
            <w:proofErr w:type="spellEnd"/>
            <w:r w:rsidRPr="006512BB">
              <w:rPr>
                <w:rFonts w:eastAsia="Arial"/>
                <w:i/>
                <w:sz w:val="24"/>
                <w:szCs w:val="24"/>
              </w:rPr>
              <w:t xml:space="preserve"> </w:t>
            </w:r>
            <w:proofErr w:type="spellStart"/>
            <w:r w:rsidRPr="006512BB">
              <w:rPr>
                <w:rFonts w:eastAsia="Arial"/>
                <w:i/>
                <w:sz w:val="24"/>
                <w:szCs w:val="24"/>
              </w:rPr>
              <w:t>Safari</w:t>
            </w:r>
            <w:proofErr w:type="spellEnd"/>
            <w:r w:rsidRPr="006512BB">
              <w:rPr>
                <w:rFonts w:eastAsia="Arial"/>
                <w:sz w:val="24"/>
                <w:szCs w:val="24"/>
              </w:rPr>
              <w:t xml:space="preserve"> </w:t>
            </w:r>
            <w:r w:rsidRPr="006512BB">
              <w:rPr>
                <w:sz w:val="24"/>
                <w:szCs w:val="24"/>
              </w:rPr>
              <w:t>может</w:t>
            </w:r>
            <w:r w:rsidRPr="006512BB">
              <w:rPr>
                <w:rFonts w:eastAsia="Arial"/>
                <w:sz w:val="24"/>
                <w:szCs w:val="24"/>
              </w:rPr>
              <w:t xml:space="preserve"> </w:t>
            </w:r>
            <w:r w:rsidRPr="006512BB">
              <w:rPr>
                <w:sz w:val="24"/>
                <w:szCs w:val="24"/>
              </w:rPr>
              <w:t>довести</w:t>
            </w:r>
            <w:r w:rsidRPr="006512BB">
              <w:rPr>
                <w:rFonts w:eastAsia="Arial"/>
                <w:sz w:val="24"/>
                <w:szCs w:val="24"/>
              </w:rPr>
              <w:t xml:space="preserve"> </w:t>
            </w:r>
            <w:r w:rsidRPr="006512BB">
              <w:rPr>
                <w:sz w:val="24"/>
                <w:szCs w:val="24"/>
              </w:rPr>
              <w:t>до</w:t>
            </w:r>
            <w:r w:rsidRPr="006512BB">
              <w:rPr>
                <w:rFonts w:eastAsia="Arial"/>
                <w:sz w:val="24"/>
                <w:szCs w:val="24"/>
              </w:rPr>
              <w:t xml:space="preserve"> </w:t>
            </w:r>
            <w:r w:rsidRPr="006512BB">
              <w:rPr>
                <w:sz w:val="24"/>
                <w:szCs w:val="24"/>
              </w:rPr>
              <w:t>сведения</w:t>
            </w:r>
            <w:r w:rsidRPr="006512BB">
              <w:rPr>
                <w:rFonts w:eastAsia="Arial"/>
                <w:sz w:val="24"/>
                <w:szCs w:val="24"/>
              </w:rPr>
              <w:t xml:space="preserve"> </w:t>
            </w:r>
            <w:r w:rsidRPr="006512BB">
              <w:rPr>
                <w:sz w:val="24"/>
                <w:szCs w:val="24"/>
              </w:rPr>
              <w:t>потребителей</w:t>
            </w:r>
            <w:r w:rsidRPr="006512BB">
              <w:rPr>
                <w:rFonts w:eastAsia="Arial"/>
                <w:sz w:val="24"/>
                <w:szCs w:val="24"/>
              </w:rPr>
              <w:t xml:space="preserve">, </w:t>
            </w:r>
            <w:r w:rsidRPr="006512BB">
              <w:rPr>
                <w:sz w:val="24"/>
                <w:szCs w:val="24"/>
              </w:rPr>
              <w:t>что</w:t>
            </w:r>
            <w:r w:rsidRPr="006512BB">
              <w:rPr>
                <w:rFonts w:eastAsia="Arial"/>
                <w:sz w:val="24"/>
                <w:szCs w:val="24"/>
              </w:rPr>
              <w:t xml:space="preserve"> </w:t>
            </w:r>
            <w:r w:rsidRPr="006512BB">
              <w:rPr>
                <w:sz w:val="24"/>
                <w:szCs w:val="24"/>
              </w:rPr>
              <w:t>в</w:t>
            </w:r>
            <w:r w:rsidRPr="006512BB">
              <w:rPr>
                <w:rFonts w:eastAsia="Arial"/>
                <w:sz w:val="24"/>
                <w:szCs w:val="24"/>
              </w:rPr>
              <w:t xml:space="preserve"> </w:t>
            </w:r>
            <w:r w:rsidRPr="006512BB">
              <w:rPr>
                <w:sz w:val="24"/>
                <w:szCs w:val="24"/>
              </w:rPr>
              <w:t>нем</w:t>
            </w:r>
            <w:r w:rsidRPr="006512BB">
              <w:rPr>
                <w:rFonts w:eastAsia="Arial"/>
                <w:sz w:val="24"/>
                <w:szCs w:val="24"/>
              </w:rPr>
              <w:t xml:space="preserve"> </w:t>
            </w:r>
            <w:r w:rsidRPr="006512BB">
              <w:rPr>
                <w:sz w:val="24"/>
                <w:szCs w:val="24"/>
              </w:rPr>
              <w:t>они</w:t>
            </w:r>
            <w:r w:rsidRPr="006512BB">
              <w:rPr>
                <w:rFonts w:eastAsia="Arial"/>
                <w:sz w:val="24"/>
                <w:szCs w:val="24"/>
              </w:rPr>
              <w:t xml:space="preserve"> </w:t>
            </w:r>
            <w:r w:rsidRPr="006512BB">
              <w:rPr>
                <w:sz w:val="24"/>
                <w:szCs w:val="24"/>
              </w:rPr>
              <w:t>увидят</w:t>
            </w:r>
            <w:r w:rsidRPr="006512BB">
              <w:rPr>
                <w:rFonts w:eastAsia="Arial"/>
                <w:sz w:val="24"/>
                <w:szCs w:val="24"/>
              </w:rPr>
              <w:t xml:space="preserve"> </w:t>
            </w:r>
            <w:r w:rsidRPr="006512BB">
              <w:rPr>
                <w:sz w:val="24"/>
                <w:szCs w:val="24"/>
              </w:rPr>
              <w:t>значительно</w:t>
            </w:r>
            <w:r w:rsidRPr="006512BB">
              <w:rPr>
                <w:rFonts w:eastAsia="Arial"/>
                <w:sz w:val="24"/>
                <w:szCs w:val="24"/>
              </w:rPr>
              <w:t xml:space="preserve"> </w:t>
            </w:r>
            <w:r w:rsidRPr="006512BB">
              <w:rPr>
                <w:sz w:val="24"/>
                <w:szCs w:val="24"/>
              </w:rPr>
              <w:t>больше</w:t>
            </w:r>
            <w:r w:rsidRPr="006512BB">
              <w:rPr>
                <w:rFonts w:eastAsia="Arial"/>
                <w:sz w:val="24"/>
                <w:szCs w:val="24"/>
              </w:rPr>
              <w:t xml:space="preserve"> </w:t>
            </w:r>
            <w:r w:rsidRPr="006512BB">
              <w:rPr>
                <w:sz w:val="24"/>
                <w:szCs w:val="24"/>
              </w:rPr>
              <w:t>разнообразных</w:t>
            </w:r>
            <w:r w:rsidRPr="006512BB">
              <w:rPr>
                <w:rFonts w:eastAsia="Arial"/>
                <w:sz w:val="24"/>
                <w:szCs w:val="24"/>
              </w:rPr>
              <w:t xml:space="preserve"> </w:t>
            </w:r>
            <w:r w:rsidRPr="006512BB">
              <w:rPr>
                <w:sz w:val="24"/>
                <w:szCs w:val="24"/>
              </w:rPr>
              <w:t>животных</w:t>
            </w:r>
            <w:r w:rsidRPr="006512BB">
              <w:rPr>
                <w:rFonts w:eastAsia="Arial"/>
                <w:sz w:val="24"/>
                <w:szCs w:val="24"/>
              </w:rPr>
              <w:t xml:space="preserve">, </w:t>
            </w:r>
            <w:r w:rsidRPr="006512BB">
              <w:rPr>
                <w:sz w:val="24"/>
                <w:szCs w:val="24"/>
              </w:rPr>
              <w:t>чем</w:t>
            </w:r>
            <w:r w:rsidRPr="006512BB">
              <w:rPr>
                <w:rFonts w:eastAsia="Arial"/>
                <w:sz w:val="24"/>
                <w:szCs w:val="24"/>
              </w:rPr>
              <w:t xml:space="preserve"> </w:t>
            </w:r>
            <w:r w:rsidRPr="006512BB">
              <w:rPr>
                <w:sz w:val="24"/>
                <w:szCs w:val="24"/>
              </w:rPr>
              <w:t>в</w:t>
            </w:r>
            <w:r w:rsidRPr="006512BB">
              <w:rPr>
                <w:rFonts w:eastAsia="Arial"/>
                <w:sz w:val="24"/>
                <w:szCs w:val="24"/>
              </w:rPr>
              <w:t xml:space="preserve"> </w:t>
            </w:r>
            <w:proofErr w:type="spellStart"/>
            <w:r w:rsidRPr="006512BB">
              <w:rPr>
                <w:rFonts w:eastAsia="Arial"/>
                <w:i/>
                <w:sz w:val="24"/>
                <w:szCs w:val="24"/>
              </w:rPr>
              <w:t>Japanese</w:t>
            </w:r>
            <w:proofErr w:type="spellEnd"/>
            <w:r w:rsidRPr="006512BB">
              <w:rPr>
                <w:rFonts w:eastAsia="Arial"/>
                <w:i/>
                <w:sz w:val="24"/>
                <w:szCs w:val="24"/>
              </w:rPr>
              <w:t xml:space="preserve"> </w:t>
            </w:r>
            <w:proofErr w:type="spellStart"/>
            <w:r w:rsidRPr="006512BB">
              <w:rPr>
                <w:rFonts w:eastAsia="Arial"/>
                <w:i/>
                <w:sz w:val="24"/>
                <w:szCs w:val="24"/>
              </w:rPr>
              <w:t>Deer</w:t>
            </w:r>
            <w:proofErr w:type="spellEnd"/>
            <w:r w:rsidRPr="006512BB">
              <w:rPr>
                <w:rFonts w:eastAsia="Arial"/>
                <w:i/>
                <w:sz w:val="24"/>
                <w:szCs w:val="24"/>
              </w:rPr>
              <w:t xml:space="preserve"> </w:t>
            </w:r>
            <w:proofErr w:type="spellStart"/>
            <w:r w:rsidRPr="006512BB">
              <w:rPr>
                <w:rFonts w:eastAsia="Arial"/>
                <w:i/>
                <w:sz w:val="24"/>
                <w:szCs w:val="24"/>
              </w:rPr>
              <w:t>Park</w:t>
            </w:r>
            <w:proofErr w:type="spellEnd"/>
          </w:p>
        </w:tc>
      </w:tr>
      <w:tr w:rsidR="00C85407" w:rsidTr="00C85407">
        <w:tc>
          <w:tcPr>
            <w:tcW w:w="2263" w:type="dxa"/>
          </w:tcPr>
          <w:p w:rsidR="00C85407" w:rsidRDefault="00C85407" w:rsidP="004C7073">
            <w:pPr>
              <w:jc w:val="both"/>
              <w:rPr>
                <w:sz w:val="24"/>
                <w:szCs w:val="24"/>
              </w:rPr>
            </w:pPr>
            <w:r>
              <w:rPr>
                <w:sz w:val="24"/>
                <w:szCs w:val="24"/>
              </w:rPr>
              <w:t>По категории продукта</w:t>
            </w:r>
          </w:p>
        </w:tc>
        <w:tc>
          <w:tcPr>
            <w:tcW w:w="3686" w:type="dxa"/>
          </w:tcPr>
          <w:p w:rsidR="00C85407" w:rsidRPr="006512BB" w:rsidRDefault="00C85407" w:rsidP="00C85407">
            <w:pPr>
              <w:spacing w:line="259" w:lineRule="auto"/>
              <w:ind w:left="108"/>
              <w:rPr>
                <w:sz w:val="24"/>
                <w:szCs w:val="24"/>
              </w:rPr>
            </w:pPr>
            <w:r w:rsidRPr="003B0851">
              <w:rPr>
                <w:sz w:val="24"/>
              </w:rPr>
              <w:t>Продукт</w:t>
            </w:r>
            <w:r w:rsidRPr="003B0851">
              <w:rPr>
                <w:rFonts w:ascii="Arial" w:eastAsia="Arial" w:hAnsi="Arial" w:cs="Arial"/>
                <w:sz w:val="24"/>
              </w:rPr>
              <w:t xml:space="preserve"> </w:t>
            </w:r>
            <w:r w:rsidRPr="003B0851">
              <w:rPr>
                <w:sz w:val="24"/>
              </w:rPr>
              <w:t>позиционируется</w:t>
            </w:r>
            <w:r w:rsidRPr="003B0851">
              <w:rPr>
                <w:rFonts w:ascii="Arial" w:eastAsia="Arial" w:hAnsi="Arial" w:cs="Arial"/>
                <w:sz w:val="24"/>
              </w:rPr>
              <w:t xml:space="preserve"> </w:t>
            </w:r>
            <w:r w:rsidRPr="003B0851">
              <w:rPr>
                <w:sz w:val="24"/>
              </w:rPr>
              <w:t>как</w:t>
            </w:r>
            <w:r w:rsidRPr="003B0851">
              <w:rPr>
                <w:rFonts w:ascii="Arial" w:eastAsia="Arial" w:hAnsi="Arial" w:cs="Arial"/>
                <w:sz w:val="24"/>
              </w:rPr>
              <w:t xml:space="preserve"> </w:t>
            </w:r>
            <w:r w:rsidRPr="003B0851">
              <w:rPr>
                <w:sz w:val="24"/>
              </w:rPr>
              <w:t>лидер</w:t>
            </w:r>
            <w:r w:rsidRPr="003B0851">
              <w:rPr>
                <w:rFonts w:ascii="Arial" w:eastAsia="Arial" w:hAnsi="Arial" w:cs="Arial"/>
                <w:sz w:val="24"/>
              </w:rPr>
              <w:t xml:space="preserve"> </w:t>
            </w:r>
            <w:r w:rsidRPr="003B0851">
              <w:rPr>
                <w:sz w:val="24"/>
              </w:rPr>
              <w:t>в</w:t>
            </w:r>
            <w:r w:rsidRPr="003B0851">
              <w:rPr>
                <w:rFonts w:ascii="Arial" w:eastAsia="Arial" w:hAnsi="Arial" w:cs="Arial"/>
                <w:sz w:val="24"/>
              </w:rPr>
              <w:t xml:space="preserve"> </w:t>
            </w:r>
            <w:r w:rsidRPr="00532BCF">
              <w:rPr>
                <w:sz w:val="24"/>
              </w:rPr>
              <w:t>определенной</w:t>
            </w:r>
            <w:r w:rsidRPr="00532BCF">
              <w:rPr>
                <w:rFonts w:ascii="Arial" w:eastAsia="Arial" w:hAnsi="Arial" w:cs="Arial"/>
                <w:sz w:val="24"/>
              </w:rPr>
              <w:t xml:space="preserve"> </w:t>
            </w:r>
            <w:r w:rsidRPr="00532BCF">
              <w:rPr>
                <w:sz w:val="24"/>
              </w:rPr>
              <w:t>товарной</w:t>
            </w:r>
            <w:r w:rsidRPr="00532BCF">
              <w:rPr>
                <w:rFonts w:ascii="Arial" w:eastAsia="Arial" w:hAnsi="Arial" w:cs="Arial"/>
                <w:sz w:val="24"/>
              </w:rPr>
              <w:t xml:space="preserve"> </w:t>
            </w:r>
            <w:r w:rsidRPr="00532BCF">
              <w:rPr>
                <w:sz w:val="24"/>
              </w:rPr>
              <w:t>категории</w:t>
            </w:r>
            <w:r w:rsidRPr="00532BCF">
              <w:rPr>
                <w:rFonts w:ascii="Arial" w:eastAsia="Arial" w:hAnsi="Arial" w:cs="Arial"/>
                <w:sz w:val="24"/>
              </w:rPr>
              <w:t>.</w:t>
            </w:r>
          </w:p>
        </w:tc>
        <w:tc>
          <w:tcPr>
            <w:tcW w:w="3827" w:type="dxa"/>
          </w:tcPr>
          <w:p w:rsidR="00C85407" w:rsidRDefault="00C85407" w:rsidP="00C85407">
            <w:pPr>
              <w:spacing w:line="259" w:lineRule="auto"/>
              <w:ind w:left="108"/>
            </w:pPr>
            <w:proofErr w:type="spellStart"/>
            <w:r w:rsidRPr="00532BCF">
              <w:rPr>
                <w:rFonts w:ascii="Arial" w:eastAsia="Arial" w:hAnsi="Arial" w:cs="Arial"/>
                <w:i/>
                <w:sz w:val="24"/>
              </w:rPr>
              <w:t>Marineland</w:t>
            </w:r>
            <w:proofErr w:type="spellEnd"/>
            <w:r w:rsidRPr="00532BCF">
              <w:rPr>
                <w:rFonts w:ascii="Arial" w:eastAsia="Arial" w:hAnsi="Arial" w:cs="Arial"/>
                <w:i/>
                <w:sz w:val="24"/>
              </w:rPr>
              <w:t xml:space="preserve"> </w:t>
            </w:r>
            <w:proofErr w:type="spellStart"/>
            <w:r w:rsidRPr="00532BCF">
              <w:rPr>
                <w:rFonts w:ascii="Arial" w:eastAsia="Arial" w:hAnsi="Arial" w:cs="Arial"/>
                <w:i/>
                <w:sz w:val="24"/>
              </w:rPr>
              <w:t>of</w:t>
            </w:r>
            <w:proofErr w:type="spellEnd"/>
            <w:r w:rsidRPr="00532BCF">
              <w:rPr>
                <w:rFonts w:ascii="Arial" w:eastAsia="Arial" w:hAnsi="Arial" w:cs="Arial"/>
                <w:i/>
                <w:sz w:val="24"/>
              </w:rPr>
              <w:t xml:space="preserve"> </w:t>
            </w:r>
            <w:proofErr w:type="spellStart"/>
            <w:r w:rsidRPr="00532BCF">
              <w:rPr>
                <w:rFonts w:ascii="Arial" w:eastAsia="Arial" w:hAnsi="Arial" w:cs="Arial"/>
                <w:i/>
                <w:sz w:val="24"/>
              </w:rPr>
              <w:t>the</w:t>
            </w:r>
            <w:proofErr w:type="spellEnd"/>
            <w:r w:rsidRPr="00532BCF">
              <w:rPr>
                <w:rFonts w:ascii="Arial" w:eastAsia="Arial" w:hAnsi="Arial" w:cs="Arial"/>
                <w:i/>
                <w:sz w:val="24"/>
              </w:rPr>
              <w:t xml:space="preserve"> </w:t>
            </w:r>
            <w:proofErr w:type="spellStart"/>
            <w:r w:rsidRPr="00532BCF">
              <w:rPr>
                <w:rFonts w:ascii="Arial" w:eastAsia="Arial" w:hAnsi="Arial" w:cs="Arial"/>
                <w:i/>
                <w:sz w:val="24"/>
              </w:rPr>
              <w:t>Pacific</w:t>
            </w:r>
            <w:proofErr w:type="spellEnd"/>
            <w:r w:rsidRPr="00532BCF">
              <w:rPr>
                <w:rFonts w:ascii="Arial" w:eastAsia="Arial" w:hAnsi="Arial" w:cs="Arial"/>
                <w:sz w:val="24"/>
              </w:rPr>
              <w:t xml:space="preserve"> </w:t>
            </w:r>
          </w:p>
          <w:p w:rsidR="00C85407" w:rsidRPr="006512BB" w:rsidRDefault="00C85407" w:rsidP="00C85407">
            <w:pPr>
              <w:spacing w:line="259" w:lineRule="auto"/>
              <w:ind w:left="108"/>
              <w:rPr>
                <w:rFonts w:eastAsia="Arial"/>
                <w:i/>
                <w:sz w:val="24"/>
                <w:szCs w:val="24"/>
              </w:rPr>
            </w:pPr>
            <w:r w:rsidRPr="00532BCF">
              <w:rPr>
                <w:sz w:val="24"/>
              </w:rPr>
              <w:t>может</w:t>
            </w:r>
            <w:r w:rsidRPr="00532BCF">
              <w:rPr>
                <w:rFonts w:ascii="Arial" w:eastAsia="Arial" w:hAnsi="Arial" w:cs="Arial"/>
                <w:sz w:val="24"/>
              </w:rPr>
              <w:t xml:space="preserve"> </w:t>
            </w:r>
            <w:r w:rsidRPr="00532BCF">
              <w:rPr>
                <w:sz w:val="24"/>
              </w:rPr>
              <w:t>позиционироваться</w:t>
            </w:r>
            <w:r w:rsidRPr="00532BCF">
              <w:rPr>
                <w:rFonts w:ascii="Arial" w:eastAsia="Arial" w:hAnsi="Arial" w:cs="Arial"/>
                <w:sz w:val="24"/>
              </w:rPr>
              <w:t xml:space="preserve"> </w:t>
            </w:r>
            <w:r w:rsidRPr="00532BCF">
              <w:rPr>
                <w:sz w:val="24"/>
              </w:rPr>
              <w:t>не</w:t>
            </w:r>
            <w:r w:rsidRPr="00532BCF">
              <w:rPr>
                <w:rFonts w:ascii="Arial" w:eastAsia="Arial" w:hAnsi="Arial" w:cs="Arial"/>
                <w:sz w:val="24"/>
              </w:rPr>
              <w:t xml:space="preserve"> </w:t>
            </w:r>
            <w:r w:rsidRPr="003B0851">
              <w:rPr>
                <w:sz w:val="24"/>
              </w:rPr>
              <w:t>как</w:t>
            </w:r>
            <w:r w:rsidRPr="003B0851">
              <w:rPr>
                <w:rFonts w:ascii="Arial" w:eastAsia="Arial" w:hAnsi="Arial" w:cs="Arial"/>
                <w:sz w:val="24"/>
              </w:rPr>
              <w:t xml:space="preserve"> «</w:t>
            </w:r>
            <w:r w:rsidRPr="003B0851">
              <w:rPr>
                <w:sz w:val="24"/>
              </w:rPr>
              <w:t>парк</w:t>
            </w:r>
            <w:r w:rsidRPr="003B0851">
              <w:rPr>
                <w:rFonts w:ascii="Arial" w:eastAsia="Arial" w:hAnsi="Arial" w:cs="Arial"/>
                <w:sz w:val="24"/>
              </w:rPr>
              <w:t xml:space="preserve"> </w:t>
            </w:r>
            <w:r w:rsidRPr="003B0851">
              <w:rPr>
                <w:sz w:val="24"/>
              </w:rPr>
              <w:t>отдыха</w:t>
            </w:r>
            <w:r w:rsidRPr="003B0851">
              <w:rPr>
                <w:rFonts w:ascii="Arial" w:eastAsia="Arial" w:hAnsi="Arial" w:cs="Arial"/>
                <w:sz w:val="24"/>
              </w:rPr>
              <w:t xml:space="preserve">», </w:t>
            </w:r>
            <w:r w:rsidRPr="003B0851">
              <w:rPr>
                <w:sz w:val="24"/>
              </w:rPr>
              <w:t>а</w:t>
            </w:r>
            <w:r w:rsidRPr="003B0851">
              <w:rPr>
                <w:rFonts w:ascii="Arial" w:eastAsia="Arial" w:hAnsi="Arial" w:cs="Arial"/>
                <w:sz w:val="24"/>
              </w:rPr>
              <w:t xml:space="preserve"> </w:t>
            </w:r>
            <w:r w:rsidRPr="003B0851">
              <w:rPr>
                <w:sz w:val="24"/>
              </w:rPr>
              <w:t>как</w:t>
            </w:r>
            <w:r w:rsidRPr="003B0851">
              <w:rPr>
                <w:rFonts w:ascii="Arial" w:eastAsia="Arial" w:hAnsi="Arial" w:cs="Arial"/>
                <w:sz w:val="24"/>
              </w:rPr>
              <w:t xml:space="preserve"> «</w:t>
            </w:r>
            <w:r w:rsidRPr="003B0851">
              <w:rPr>
                <w:sz w:val="24"/>
              </w:rPr>
              <w:t>образовательное</w:t>
            </w:r>
            <w:r w:rsidRPr="003B0851">
              <w:rPr>
                <w:rFonts w:ascii="Arial" w:eastAsia="Arial" w:hAnsi="Arial" w:cs="Arial"/>
                <w:sz w:val="24"/>
              </w:rPr>
              <w:t xml:space="preserve"> </w:t>
            </w:r>
            <w:r w:rsidRPr="003B0851">
              <w:rPr>
                <w:sz w:val="24"/>
              </w:rPr>
              <w:t>учреждение</w:t>
            </w:r>
            <w:r w:rsidRPr="003B0851">
              <w:rPr>
                <w:rFonts w:ascii="Arial" w:eastAsia="Arial" w:hAnsi="Arial" w:cs="Arial"/>
                <w:sz w:val="24"/>
              </w:rPr>
              <w:t>».</w:t>
            </w:r>
          </w:p>
        </w:tc>
      </w:tr>
      <w:tr w:rsidR="00C85407" w:rsidTr="00C85407">
        <w:tc>
          <w:tcPr>
            <w:tcW w:w="2263" w:type="dxa"/>
          </w:tcPr>
          <w:p w:rsidR="00C85407" w:rsidRDefault="00C85407" w:rsidP="00C85407">
            <w:pPr>
              <w:jc w:val="both"/>
              <w:rPr>
                <w:sz w:val="24"/>
                <w:szCs w:val="24"/>
              </w:rPr>
            </w:pPr>
            <w:r>
              <w:rPr>
                <w:sz w:val="24"/>
                <w:szCs w:val="24"/>
              </w:rPr>
              <w:t>По соотношению цена-качество</w:t>
            </w:r>
          </w:p>
        </w:tc>
        <w:tc>
          <w:tcPr>
            <w:tcW w:w="3686" w:type="dxa"/>
          </w:tcPr>
          <w:p w:rsidR="00C85407" w:rsidRPr="003B0851" w:rsidRDefault="00C85407" w:rsidP="00C85407">
            <w:pPr>
              <w:tabs>
                <w:tab w:val="center" w:pos="457"/>
                <w:tab w:val="center" w:pos="2310"/>
              </w:tabs>
              <w:spacing w:line="259" w:lineRule="auto"/>
            </w:pPr>
            <w:r w:rsidRPr="003B0851">
              <w:rPr>
                <w:sz w:val="22"/>
              </w:rPr>
              <w:tab/>
            </w:r>
            <w:r w:rsidRPr="003B0851">
              <w:rPr>
                <w:sz w:val="24"/>
              </w:rPr>
              <w:t>Продукт</w:t>
            </w:r>
            <w:r w:rsidRPr="003B0851">
              <w:rPr>
                <w:rFonts w:ascii="Arial" w:eastAsia="Arial" w:hAnsi="Arial" w:cs="Arial"/>
                <w:sz w:val="24"/>
              </w:rPr>
              <w:t xml:space="preserve"> </w:t>
            </w:r>
            <w:r w:rsidRPr="003B0851">
              <w:rPr>
                <w:sz w:val="24"/>
              </w:rPr>
              <w:t>позиционируется</w:t>
            </w:r>
            <w:r w:rsidRPr="003B0851">
              <w:rPr>
                <w:rFonts w:ascii="Arial" w:eastAsia="Arial" w:hAnsi="Arial" w:cs="Arial"/>
                <w:sz w:val="24"/>
              </w:rPr>
              <w:t xml:space="preserve"> </w:t>
            </w:r>
            <w:r w:rsidRPr="003B0851">
              <w:rPr>
                <w:rFonts w:ascii="Arial" w:eastAsia="Arial" w:hAnsi="Arial" w:cs="Arial"/>
                <w:sz w:val="24"/>
              </w:rPr>
              <w:tab/>
            </w:r>
            <w:r w:rsidRPr="003B0851">
              <w:rPr>
                <w:sz w:val="24"/>
              </w:rPr>
              <w:t>как</w:t>
            </w:r>
            <w:r w:rsidRPr="003B0851">
              <w:rPr>
                <w:rFonts w:ascii="Arial" w:eastAsia="Arial" w:hAnsi="Arial" w:cs="Arial"/>
                <w:sz w:val="24"/>
              </w:rPr>
              <w:t xml:space="preserve"> </w:t>
            </w:r>
            <w:r w:rsidRPr="003B0851">
              <w:rPr>
                <w:sz w:val="24"/>
              </w:rPr>
              <w:t>предлагающий</w:t>
            </w:r>
            <w:r w:rsidRPr="003B0851">
              <w:rPr>
                <w:rFonts w:ascii="Arial" w:eastAsia="Arial" w:hAnsi="Arial" w:cs="Arial"/>
                <w:sz w:val="24"/>
              </w:rPr>
              <w:t xml:space="preserve"> </w:t>
            </w:r>
            <w:r w:rsidRPr="003B0851">
              <w:rPr>
                <w:sz w:val="24"/>
              </w:rPr>
              <w:t>наибольшие</w:t>
            </w:r>
            <w:r w:rsidRPr="003B0851">
              <w:rPr>
                <w:rFonts w:ascii="Arial" w:eastAsia="Arial" w:hAnsi="Arial" w:cs="Arial"/>
                <w:sz w:val="24"/>
              </w:rPr>
              <w:t xml:space="preserve"> </w:t>
            </w:r>
            <w:r w:rsidRPr="003B0851">
              <w:rPr>
                <w:sz w:val="24"/>
              </w:rPr>
              <w:t>блага</w:t>
            </w:r>
            <w:r w:rsidRPr="003B0851">
              <w:rPr>
                <w:rFonts w:ascii="Arial" w:eastAsia="Arial" w:hAnsi="Arial" w:cs="Arial"/>
                <w:sz w:val="24"/>
              </w:rPr>
              <w:t xml:space="preserve">. </w:t>
            </w:r>
          </w:p>
        </w:tc>
        <w:tc>
          <w:tcPr>
            <w:tcW w:w="3827" w:type="dxa"/>
          </w:tcPr>
          <w:p w:rsidR="00C85407" w:rsidRPr="003B0851" w:rsidRDefault="00C85407" w:rsidP="00C85407">
            <w:pPr>
              <w:spacing w:line="231" w:lineRule="auto"/>
              <w:ind w:right="65"/>
            </w:pPr>
            <w:proofErr w:type="spellStart"/>
            <w:r w:rsidRPr="00532BCF">
              <w:rPr>
                <w:rFonts w:ascii="Arial" w:eastAsia="Arial" w:hAnsi="Arial" w:cs="Arial"/>
                <w:i/>
                <w:sz w:val="24"/>
              </w:rPr>
              <w:t>Busch</w:t>
            </w:r>
            <w:proofErr w:type="spellEnd"/>
            <w:r w:rsidRPr="003B0851">
              <w:rPr>
                <w:rFonts w:ascii="Arial" w:eastAsia="Arial" w:hAnsi="Arial" w:cs="Arial"/>
                <w:i/>
                <w:sz w:val="24"/>
              </w:rPr>
              <w:t xml:space="preserve"> </w:t>
            </w:r>
            <w:proofErr w:type="spellStart"/>
            <w:r w:rsidRPr="00532BCF">
              <w:rPr>
                <w:rFonts w:ascii="Arial" w:eastAsia="Arial" w:hAnsi="Arial" w:cs="Arial"/>
                <w:i/>
                <w:sz w:val="24"/>
              </w:rPr>
              <w:t>Gardens</w:t>
            </w:r>
            <w:proofErr w:type="spellEnd"/>
            <w:r w:rsidRPr="003B0851">
              <w:rPr>
                <w:rFonts w:ascii="Arial" w:eastAsia="Arial" w:hAnsi="Arial" w:cs="Arial"/>
                <w:i/>
                <w:sz w:val="24"/>
              </w:rPr>
              <w:t xml:space="preserve"> </w:t>
            </w:r>
            <w:r w:rsidRPr="003B0851">
              <w:rPr>
                <w:sz w:val="24"/>
              </w:rPr>
              <w:t>может</w:t>
            </w:r>
            <w:r w:rsidRPr="003B0851">
              <w:rPr>
                <w:rFonts w:ascii="Arial" w:eastAsia="Arial" w:hAnsi="Arial" w:cs="Arial"/>
                <w:sz w:val="24"/>
              </w:rPr>
              <w:t xml:space="preserve"> </w:t>
            </w:r>
            <w:r w:rsidRPr="003B0851">
              <w:rPr>
                <w:sz w:val="24"/>
              </w:rPr>
              <w:t>позиционировать</w:t>
            </w:r>
            <w:r w:rsidRPr="003B0851">
              <w:rPr>
                <w:rFonts w:ascii="Arial" w:eastAsia="Arial" w:hAnsi="Arial" w:cs="Arial"/>
                <w:sz w:val="24"/>
              </w:rPr>
              <w:t xml:space="preserve"> </w:t>
            </w:r>
            <w:r w:rsidRPr="003B0851">
              <w:rPr>
                <w:sz w:val="24"/>
              </w:rPr>
              <w:t>себя</w:t>
            </w:r>
            <w:r w:rsidRPr="003B0851">
              <w:rPr>
                <w:rFonts w:ascii="Arial" w:eastAsia="Arial" w:hAnsi="Arial" w:cs="Arial"/>
                <w:sz w:val="24"/>
              </w:rPr>
              <w:t xml:space="preserve"> </w:t>
            </w:r>
            <w:r w:rsidRPr="003B0851">
              <w:rPr>
                <w:sz w:val="24"/>
              </w:rPr>
              <w:t>как</w:t>
            </w:r>
            <w:r w:rsidRPr="003B0851">
              <w:rPr>
                <w:rFonts w:ascii="Arial" w:eastAsia="Arial" w:hAnsi="Arial" w:cs="Arial"/>
                <w:sz w:val="24"/>
              </w:rPr>
              <w:t xml:space="preserve"> </w:t>
            </w:r>
            <w:r w:rsidRPr="003B0851">
              <w:rPr>
                <w:sz w:val="24"/>
              </w:rPr>
              <w:t>парк</w:t>
            </w:r>
            <w:r w:rsidRPr="003B0851">
              <w:rPr>
                <w:rFonts w:ascii="Arial" w:eastAsia="Arial" w:hAnsi="Arial" w:cs="Arial"/>
                <w:sz w:val="24"/>
              </w:rPr>
              <w:t xml:space="preserve">, </w:t>
            </w:r>
            <w:r w:rsidRPr="003B0851">
              <w:rPr>
                <w:sz w:val="24"/>
              </w:rPr>
              <w:t>в</w:t>
            </w:r>
            <w:r w:rsidRPr="003B0851">
              <w:rPr>
                <w:rFonts w:ascii="Arial" w:eastAsia="Arial" w:hAnsi="Arial" w:cs="Arial"/>
                <w:sz w:val="24"/>
              </w:rPr>
              <w:t xml:space="preserve"> </w:t>
            </w:r>
            <w:r w:rsidRPr="003B0851">
              <w:rPr>
                <w:sz w:val="24"/>
              </w:rPr>
              <w:t>котором</w:t>
            </w:r>
            <w:r w:rsidRPr="003B0851">
              <w:rPr>
                <w:rFonts w:ascii="Arial" w:eastAsia="Arial" w:hAnsi="Arial" w:cs="Arial"/>
                <w:sz w:val="24"/>
              </w:rPr>
              <w:t xml:space="preserve"> </w:t>
            </w:r>
            <w:r w:rsidRPr="003B0851">
              <w:rPr>
                <w:sz w:val="24"/>
              </w:rPr>
              <w:t>потребитель</w:t>
            </w:r>
            <w:r w:rsidRPr="003B0851">
              <w:rPr>
                <w:rFonts w:ascii="Arial" w:eastAsia="Arial" w:hAnsi="Arial" w:cs="Arial"/>
                <w:sz w:val="24"/>
              </w:rPr>
              <w:t xml:space="preserve"> </w:t>
            </w:r>
            <w:r w:rsidRPr="003B0851">
              <w:rPr>
                <w:sz w:val="24"/>
              </w:rPr>
              <w:t>получает</w:t>
            </w:r>
            <w:r w:rsidRPr="003B0851">
              <w:rPr>
                <w:rFonts w:ascii="Arial" w:eastAsia="Arial" w:hAnsi="Arial" w:cs="Arial"/>
                <w:sz w:val="24"/>
              </w:rPr>
              <w:t xml:space="preserve"> «</w:t>
            </w:r>
            <w:r w:rsidRPr="003B0851">
              <w:rPr>
                <w:sz w:val="24"/>
              </w:rPr>
              <w:t>наибольшие</w:t>
            </w:r>
            <w:r w:rsidRPr="003B0851">
              <w:rPr>
                <w:rFonts w:ascii="Arial" w:eastAsia="Arial" w:hAnsi="Arial" w:cs="Arial"/>
                <w:sz w:val="24"/>
              </w:rPr>
              <w:t xml:space="preserve"> </w:t>
            </w:r>
            <w:r w:rsidRPr="003B0851">
              <w:rPr>
                <w:sz w:val="24"/>
              </w:rPr>
              <w:t>выгоды</w:t>
            </w:r>
            <w:r w:rsidRPr="003B0851">
              <w:rPr>
                <w:rFonts w:ascii="Arial" w:eastAsia="Arial" w:hAnsi="Arial" w:cs="Arial"/>
                <w:sz w:val="24"/>
              </w:rPr>
              <w:t xml:space="preserve">» </w:t>
            </w:r>
            <w:r w:rsidRPr="003B0851">
              <w:rPr>
                <w:sz w:val="24"/>
              </w:rPr>
              <w:t>за</w:t>
            </w:r>
            <w:r w:rsidRPr="003B0851">
              <w:rPr>
                <w:rFonts w:ascii="Arial" w:eastAsia="Arial" w:hAnsi="Arial" w:cs="Arial"/>
                <w:sz w:val="24"/>
              </w:rPr>
              <w:t xml:space="preserve"> </w:t>
            </w:r>
            <w:r w:rsidRPr="003B0851">
              <w:rPr>
                <w:sz w:val="24"/>
              </w:rPr>
              <w:t>те</w:t>
            </w:r>
            <w:r w:rsidRPr="003B0851">
              <w:rPr>
                <w:rFonts w:ascii="Arial" w:eastAsia="Arial" w:hAnsi="Arial" w:cs="Arial"/>
                <w:sz w:val="24"/>
              </w:rPr>
              <w:t xml:space="preserve"> </w:t>
            </w:r>
            <w:r w:rsidRPr="003B0851">
              <w:rPr>
                <w:sz w:val="24"/>
              </w:rPr>
              <w:t>же</w:t>
            </w:r>
            <w:r w:rsidRPr="003B0851">
              <w:rPr>
                <w:rFonts w:ascii="Arial" w:eastAsia="Arial" w:hAnsi="Arial" w:cs="Arial"/>
                <w:sz w:val="24"/>
              </w:rPr>
              <w:t xml:space="preserve"> </w:t>
            </w:r>
            <w:r w:rsidRPr="003B0851">
              <w:rPr>
                <w:sz w:val="24"/>
              </w:rPr>
              <w:t>деньги</w:t>
            </w:r>
            <w:r w:rsidRPr="003B0851">
              <w:rPr>
                <w:rFonts w:ascii="Arial" w:eastAsia="Arial" w:hAnsi="Arial" w:cs="Arial"/>
                <w:sz w:val="24"/>
              </w:rPr>
              <w:t xml:space="preserve"> (</w:t>
            </w:r>
            <w:r w:rsidRPr="003B0851">
              <w:rPr>
                <w:sz w:val="24"/>
              </w:rPr>
              <w:t>в</w:t>
            </w:r>
            <w:r w:rsidRPr="003B0851">
              <w:rPr>
                <w:rFonts w:ascii="Arial" w:eastAsia="Arial" w:hAnsi="Arial" w:cs="Arial"/>
                <w:sz w:val="24"/>
              </w:rPr>
              <w:t xml:space="preserve"> </w:t>
            </w:r>
          </w:p>
          <w:p w:rsidR="00C85407" w:rsidRPr="003B0851" w:rsidRDefault="00C85407" w:rsidP="00C85407">
            <w:pPr>
              <w:spacing w:line="259" w:lineRule="auto"/>
              <w:ind w:right="65"/>
            </w:pPr>
            <w:r w:rsidRPr="003B0851">
              <w:rPr>
                <w:sz w:val="24"/>
              </w:rPr>
              <w:t>противовес</w:t>
            </w:r>
            <w:r w:rsidRPr="003B0851">
              <w:rPr>
                <w:rFonts w:ascii="Arial" w:eastAsia="Arial" w:hAnsi="Arial" w:cs="Arial"/>
                <w:sz w:val="24"/>
              </w:rPr>
              <w:t xml:space="preserve"> </w:t>
            </w:r>
            <w:r w:rsidRPr="003B0851">
              <w:rPr>
                <w:sz w:val="24"/>
              </w:rPr>
              <w:t>позиционированию</w:t>
            </w:r>
            <w:r w:rsidRPr="003B0851">
              <w:rPr>
                <w:rFonts w:ascii="Arial" w:eastAsia="Arial" w:hAnsi="Arial" w:cs="Arial"/>
                <w:sz w:val="24"/>
              </w:rPr>
              <w:t xml:space="preserve"> «</w:t>
            </w:r>
            <w:r w:rsidRPr="003B0851">
              <w:rPr>
                <w:sz w:val="24"/>
              </w:rPr>
              <w:t>высокое</w:t>
            </w:r>
            <w:r w:rsidRPr="003B0851">
              <w:rPr>
                <w:rFonts w:ascii="Arial" w:eastAsia="Arial" w:hAnsi="Arial" w:cs="Arial"/>
                <w:sz w:val="24"/>
              </w:rPr>
              <w:t xml:space="preserve"> </w:t>
            </w:r>
            <w:r w:rsidRPr="003B0851">
              <w:rPr>
                <w:sz w:val="24"/>
              </w:rPr>
              <w:t>качество</w:t>
            </w:r>
            <w:r w:rsidRPr="003B0851">
              <w:rPr>
                <w:rFonts w:ascii="Arial" w:eastAsia="Arial" w:hAnsi="Arial" w:cs="Arial"/>
                <w:sz w:val="24"/>
              </w:rPr>
              <w:t>/</w:t>
            </w:r>
            <w:r w:rsidRPr="003B0851">
              <w:rPr>
                <w:sz w:val="24"/>
              </w:rPr>
              <w:t>высокая</w:t>
            </w:r>
            <w:r w:rsidRPr="003B0851">
              <w:rPr>
                <w:rFonts w:ascii="Arial" w:eastAsia="Arial" w:hAnsi="Arial" w:cs="Arial"/>
                <w:sz w:val="24"/>
              </w:rPr>
              <w:t xml:space="preserve"> </w:t>
            </w:r>
            <w:r w:rsidRPr="003B0851">
              <w:rPr>
                <w:sz w:val="24"/>
              </w:rPr>
              <w:t>цена</w:t>
            </w:r>
            <w:r w:rsidRPr="003B0851">
              <w:rPr>
                <w:rFonts w:ascii="Arial" w:eastAsia="Arial" w:hAnsi="Arial" w:cs="Arial"/>
                <w:sz w:val="24"/>
              </w:rPr>
              <w:t xml:space="preserve">» </w:t>
            </w:r>
            <w:r w:rsidRPr="003B0851">
              <w:rPr>
                <w:sz w:val="24"/>
              </w:rPr>
              <w:t>или</w:t>
            </w:r>
            <w:r w:rsidRPr="003B0851">
              <w:rPr>
                <w:rFonts w:ascii="Arial" w:eastAsia="Arial" w:hAnsi="Arial" w:cs="Arial"/>
                <w:sz w:val="24"/>
              </w:rPr>
              <w:t xml:space="preserve"> «</w:t>
            </w:r>
            <w:r w:rsidRPr="003B0851">
              <w:rPr>
                <w:sz w:val="24"/>
              </w:rPr>
              <w:t>самые</w:t>
            </w:r>
            <w:r w:rsidRPr="003B0851">
              <w:rPr>
                <w:rFonts w:ascii="Arial" w:eastAsia="Arial" w:hAnsi="Arial" w:cs="Arial"/>
                <w:sz w:val="24"/>
              </w:rPr>
              <w:t xml:space="preserve"> </w:t>
            </w:r>
            <w:r w:rsidRPr="003B0851">
              <w:rPr>
                <w:sz w:val="24"/>
              </w:rPr>
              <w:t>низкие</w:t>
            </w:r>
            <w:r w:rsidRPr="003B0851">
              <w:rPr>
                <w:rFonts w:ascii="Arial" w:eastAsia="Arial" w:hAnsi="Arial" w:cs="Arial"/>
                <w:sz w:val="24"/>
              </w:rPr>
              <w:t xml:space="preserve"> </w:t>
            </w:r>
            <w:r w:rsidRPr="003B0851">
              <w:rPr>
                <w:sz w:val="24"/>
              </w:rPr>
              <w:t>цены</w:t>
            </w:r>
            <w:r w:rsidRPr="003B0851">
              <w:rPr>
                <w:rFonts w:ascii="Arial" w:eastAsia="Arial" w:hAnsi="Arial" w:cs="Arial"/>
                <w:sz w:val="24"/>
              </w:rPr>
              <w:t>»).</w:t>
            </w:r>
            <w:r w:rsidRPr="003B0851">
              <w:rPr>
                <w:rFonts w:ascii="Arial" w:eastAsia="Arial" w:hAnsi="Arial" w:cs="Arial"/>
                <w:i/>
                <w:sz w:val="24"/>
              </w:rPr>
              <w:t xml:space="preserve"> </w:t>
            </w:r>
          </w:p>
        </w:tc>
      </w:tr>
    </w:tbl>
    <w:p w:rsidR="00C85407" w:rsidRDefault="00C85407" w:rsidP="004C7073">
      <w:pPr>
        <w:spacing w:after="0" w:line="240" w:lineRule="auto"/>
        <w:ind w:firstLine="709"/>
        <w:jc w:val="both"/>
        <w:rPr>
          <w:rFonts w:ascii="Times New Roman" w:hAnsi="Times New Roman" w:cs="Times New Roman"/>
          <w:sz w:val="24"/>
          <w:szCs w:val="24"/>
        </w:rPr>
      </w:pPr>
    </w:p>
    <w:p w:rsidR="00C85407" w:rsidRPr="00C85407" w:rsidRDefault="00C85407" w:rsidP="00C85407">
      <w:pPr>
        <w:spacing w:after="37"/>
        <w:ind w:left="2822" w:right="946"/>
        <w:rPr>
          <w:rFonts w:ascii="Times New Roman" w:hAnsi="Times New Roman" w:cs="Times New Roman"/>
          <w:sz w:val="24"/>
          <w:szCs w:val="24"/>
        </w:rPr>
      </w:pPr>
      <w:r w:rsidRPr="00C85407">
        <w:rPr>
          <w:rFonts w:ascii="Times New Roman" w:hAnsi="Times New Roman" w:cs="Times New Roman"/>
          <w:sz w:val="24"/>
          <w:szCs w:val="24"/>
        </w:rPr>
        <w:t>Пример позиционирования</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дивана</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Джулия</w:t>
      </w:r>
      <w:r w:rsidRPr="00C85407">
        <w:rPr>
          <w:rFonts w:ascii="Times New Roman" w:eastAsia="Arial" w:hAnsi="Times New Roman" w:cs="Times New Roman"/>
          <w:sz w:val="24"/>
          <w:szCs w:val="24"/>
        </w:rPr>
        <w:t xml:space="preserve">» </w:t>
      </w:r>
    </w:p>
    <w:p w:rsidR="00C85407" w:rsidRPr="00C85407" w:rsidRDefault="00C85407" w:rsidP="00C85407">
      <w:pPr>
        <w:spacing w:after="0"/>
        <w:ind w:left="206"/>
        <w:jc w:val="center"/>
        <w:rPr>
          <w:rFonts w:ascii="Times New Roman" w:hAnsi="Times New Roman" w:cs="Times New Roman"/>
          <w:sz w:val="24"/>
          <w:szCs w:val="24"/>
        </w:rPr>
      </w:pPr>
      <w:r w:rsidRPr="00C85407">
        <w:rPr>
          <w:rFonts w:ascii="Times New Roman" w:eastAsia="Arial" w:hAnsi="Times New Roman" w:cs="Times New Roman"/>
          <w:sz w:val="24"/>
          <w:szCs w:val="24"/>
        </w:rPr>
        <w:t xml:space="preserve"> </w:t>
      </w:r>
    </w:p>
    <w:tbl>
      <w:tblPr>
        <w:tblW w:w="9288" w:type="dxa"/>
        <w:tblInd w:w="274" w:type="dxa"/>
        <w:tblCellMar>
          <w:top w:w="9" w:type="dxa"/>
          <w:right w:w="39" w:type="dxa"/>
        </w:tblCellMar>
        <w:tblLook w:val="04A0" w:firstRow="1" w:lastRow="0" w:firstColumn="1" w:lastColumn="0" w:noHBand="0" w:noVBand="1"/>
      </w:tblPr>
      <w:tblGrid>
        <w:gridCol w:w="3259"/>
        <w:gridCol w:w="3382"/>
        <w:gridCol w:w="2647"/>
      </w:tblGrid>
      <w:tr w:rsidR="00C85407" w:rsidRPr="00C85407" w:rsidTr="00B31FB7">
        <w:trPr>
          <w:trHeight w:val="286"/>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C85407" w:rsidRPr="00C85407" w:rsidRDefault="00C85407" w:rsidP="00B31FB7">
            <w:pPr>
              <w:spacing w:after="0"/>
              <w:ind w:right="72"/>
              <w:jc w:val="center"/>
              <w:rPr>
                <w:rFonts w:ascii="Times New Roman" w:hAnsi="Times New Roman" w:cs="Times New Roman"/>
                <w:sz w:val="24"/>
                <w:szCs w:val="24"/>
              </w:rPr>
            </w:pPr>
            <w:r w:rsidRPr="00C85407">
              <w:rPr>
                <w:rFonts w:ascii="Times New Roman" w:hAnsi="Times New Roman" w:cs="Times New Roman"/>
                <w:sz w:val="24"/>
                <w:szCs w:val="24"/>
              </w:rPr>
              <w:t>Продукт</w:t>
            </w:r>
            <w:r w:rsidRPr="00C85407">
              <w:rPr>
                <w:rFonts w:ascii="Times New Roman" w:eastAsia="Arial" w:hAnsi="Times New Roman" w:cs="Times New Roman"/>
                <w:sz w:val="24"/>
                <w:szCs w:val="24"/>
              </w:rPr>
              <w:t xml:space="preserve"> </w:t>
            </w:r>
          </w:p>
        </w:tc>
        <w:tc>
          <w:tcPr>
            <w:tcW w:w="3382" w:type="dxa"/>
            <w:tcBorders>
              <w:top w:val="single" w:sz="4" w:space="0" w:color="000000"/>
              <w:left w:val="single" w:sz="4" w:space="0" w:color="000000"/>
              <w:bottom w:val="single" w:sz="4" w:space="0" w:color="000000"/>
              <w:right w:val="single" w:sz="4" w:space="0" w:color="000000"/>
            </w:tcBorders>
            <w:shd w:val="clear" w:color="auto" w:fill="auto"/>
          </w:tcPr>
          <w:p w:rsidR="00C85407" w:rsidRPr="00C85407" w:rsidRDefault="00C85407" w:rsidP="00B31FB7">
            <w:pPr>
              <w:spacing w:after="0"/>
              <w:ind w:right="70"/>
              <w:jc w:val="center"/>
              <w:rPr>
                <w:rFonts w:ascii="Times New Roman" w:hAnsi="Times New Roman" w:cs="Times New Roman"/>
                <w:sz w:val="24"/>
                <w:szCs w:val="24"/>
              </w:rPr>
            </w:pPr>
            <w:r w:rsidRPr="00C85407">
              <w:rPr>
                <w:rFonts w:ascii="Times New Roman" w:hAnsi="Times New Roman" w:cs="Times New Roman"/>
                <w:sz w:val="24"/>
                <w:szCs w:val="24"/>
              </w:rPr>
              <w:t>Позиционирование</w:t>
            </w:r>
            <w:r w:rsidRPr="00C85407">
              <w:rPr>
                <w:rFonts w:ascii="Times New Roman" w:eastAsia="Arial" w:hAnsi="Times New Roman" w:cs="Times New Roman"/>
                <w:sz w:val="24"/>
                <w:szCs w:val="24"/>
              </w:rPr>
              <w:t xml:space="preserve"> </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rsidR="00C85407" w:rsidRPr="00C85407" w:rsidRDefault="00C85407" w:rsidP="00B31FB7">
            <w:pPr>
              <w:spacing w:after="0"/>
              <w:ind w:right="69"/>
              <w:jc w:val="center"/>
              <w:rPr>
                <w:rFonts w:ascii="Times New Roman" w:hAnsi="Times New Roman" w:cs="Times New Roman"/>
                <w:sz w:val="24"/>
                <w:szCs w:val="24"/>
              </w:rPr>
            </w:pPr>
            <w:r w:rsidRPr="00C85407">
              <w:rPr>
                <w:rFonts w:ascii="Times New Roman" w:hAnsi="Times New Roman" w:cs="Times New Roman"/>
                <w:sz w:val="24"/>
                <w:szCs w:val="24"/>
              </w:rPr>
              <w:t>Индивидуальность</w:t>
            </w:r>
            <w:r w:rsidRPr="00C85407">
              <w:rPr>
                <w:rFonts w:ascii="Times New Roman" w:eastAsia="Arial" w:hAnsi="Times New Roman" w:cs="Times New Roman"/>
                <w:sz w:val="24"/>
                <w:szCs w:val="24"/>
              </w:rPr>
              <w:t xml:space="preserve"> </w:t>
            </w:r>
          </w:p>
        </w:tc>
      </w:tr>
      <w:tr w:rsidR="00C85407" w:rsidRPr="00C85407" w:rsidTr="00B31FB7">
        <w:trPr>
          <w:trHeight w:val="2494"/>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C85407" w:rsidRDefault="00C85407" w:rsidP="00B31FB7">
            <w:pPr>
              <w:spacing w:after="0" w:line="229" w:lineRule="auto"/>
              <w:ind w:right="67"/>
              <w:rPr>
                <w:rFonts w:ascii="Times New Roman" w:eastAsia="Arial" w:hAnsi="Times New Roman" w:cs="Times New Roman"/>
                <w:sz w:val="24"/>
                <w:szCs w:val="24"/>
              </w:rPr>
            </w:pPr>
            <w:r w:rsidRPr="00C85407">
              <w:rPr>
                <w:rFonts w:ascii="Times New Roman" w:hAnsi="Times New Roman" w:cs="Times New Roman"/>
                <w:sz w:val="24"/>
                <w:szCs w:val="24"/>
              </w:rPr>
              <w:t>Диван</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высокого</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качества</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выполнен</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из</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натуральной</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кожи</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или</w:t>
            </w:r>
            <w:r w:rsidRPr="00C85407">
              <w:rPr>
                <w:rFonts w:ascii="Times New Roman" w:eastAsia="Arial" w:hAnsi="Times New Roman" w:cs="Times New Roman"/>
                <w:sz w:val="24"/>
                <w:szCs w:val="24"/>
              </w:rPr>
              <w:t xml:space="preserve"> </w:t>
            </w:r>
            <w:proofErr w:type="spellStart"/>
            <w:r w:rsidRPr="00C85407">
              <w:rPr>
                <w:rFonts w:ascii="Times New Roman" w:hAnsi="Times New Roman" w:cs="Times New Roman"/>
                <w:sz w:val="24"/>
                <w:szCs w:val="24"/>
              </w:rPr>
              <w:t>флока</w:t>
            </w:r>
            <w:proofErr w:type="spellEnd"/>
            <w:r w:rsidRPr="00C85407">
              <w:rPr>
                <w:rFonts w:ascii="Times New Roman" w:eastAsia="Arial" w:hAnsi="Times New Roman" w:cs="Times New Roman"/>
                <w:sz w:val="24"/>
                <w:szCs w:val="24"/>
              </w:rPr>
              <w:t xml:space="preserve">. </w:t>
            </w:r>
          </w:p>
          <w:p w:rsidR="00C85407" w:rsidRPr="00C85407" w:rsidRDefault="00C85407" w:rsidP="00B31FB7">
            <w:pPr>
              <w:spacing w:after="0" w:line="229" w:lineRule="auto"/>
              <w:ind w:right="67"/>
              <w:rPr>
                <w:rFonts w:ascii="Times New Roman" w:hAnsi="Times New Roman" w:cs="Times New Roman"/>
                <w:sz w:val="24"/>
                <w:szCs w:val="24"/>
              </w:rPr>
            </w:pPr>
            <w:r w:rsidRPr="00C85407">
              <w:rPr>
                <w:rFonts w:ascii="Times New Roman" w:hAnsi="Times New Roman" w:cs="Times New Roman"/>
                <w:sz w:val="24"/>
                <w:szCs w:val="24"/>
              </w:rPr>
              <w:t>В</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оформлении</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имеются</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деревянные</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элементы</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Обладает</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высокими</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эстетическими</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и</w:t>
            </w:r>
            <w:r w:rsidRPr="00C85407">
              <w:rPr>
                <w:rFonts w:ascii="Times New Roman" w:eastAsia="Arial" w:hAnsi="Times New Roman" w:cs="Times New Roman"/>
                <w:sz w:val="24"/>
                <w:szCs w:val="24"/>
              </w:rPr>
              <w:t xml:space="preserve"> </w:t>
            </w:r>
          </w:p>
          <w:p w:rsidR="00C85407" w:rsidRPr="00C85407" w:rsidRDefault="00C85407" w:rsidP="00B31FB7">
            <w:pPr>
              <w:spacing w:after="0"/>
              <w:rPr>
                <w:rFonts w:ascii="Times New Roman" w:hAnsi="Times New Roman" w:cs="Times New Roman"/>
                <w:sz w:val="24"/>
                <w:szCs w:val="24"/>
              </w:rPr>
            </w:pPr>
            <w:r w:rsidRPr="00C85407">
              <w:rPr>
                <w:rFonts w:ascii="Times New Roman" w:hAnsi="Times New Roman" w:cs="Times New Roman"/>
                <w:sz w:val="24"/>
                <w:szCs w:val="24"/>
              </w:rPr>
              <w:t>эргономическими</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свойствами</w:t>
            </w:r>
            <w:r w:rsidRPr="00C85407">
              <w:rPr>
                <w:rFonts w:ascii="Times New Roman" w:eastAsia="Arial" w:hAnsi="Times New Roman" w:cs="Times New Roman"/>
                <w:sz w:val="24"/>
                <w:szCs w:val="24"/>
              </w:rPr>
              <w:t xml:space="preserve">. </w:t>
            </w:r>
          </w:p>
        </w:tc>
        <w:tc>
          <w:tcPr>
            <w:tcW w:w="3382" w:type="dxa"/>
            <w:tcBorders>
              <w:top w:val="single" w:sz="4" w:space="0" w:color="000000"/>
              <w:left w:val="single" w:sz="4" w:space="0" w:color="000000"/>
              <w:bottom w:val="single" w:sz="4" w:space="0" w:color="000000"/>
              <w:right w:val="single" w:sz="4" w:space="0" w:color="000000"/>
            </w:tcBorders>
            <w:shd w:val="clear" w:color="auto" w:fill="auto"/>
          </w:tcPr>
          <w:p w:rsidR="00C85407" w:rsidRPr="00C85407" w:rsidRDefault="00C85407" w:rsidP="00B31FB7">
            <w:pPr>
              <w:spacing w:after="0"/>
              <w:ind w:right="65"/>
              <w:rPr>
                <w:rFonts w:ascii="Times New Roman" w:hAnsi="Times New Roman" w:cs="Times New Roman"/>
                <w:sz w:val="24"/>
                <w:szCs w:val="24"/>
              </w:rPr>
            </w:pPr>
            <w:r w:rsidRPr="00C85407">
              <w:rPr>
                <w:rFonts w:ascii="Times New Roman" w:hAnsi="Times New Roman" w:cs="Times New Roman"/>
                <w:sz w:val="24"/>
                <w:szCs w:val="24"/>
              </w:rPr>
              <w:t>Для</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потребителей</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которые</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ценят</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уют</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в</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доме</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заботятся</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о</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близких</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Лучший</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подарок</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для</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тех</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кто</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любит</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отдых</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помогает</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расслабиться</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и</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забыть</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обо</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всех</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волнующих</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проблемах</w:t>
            </w:r>
            <w:r w:rsidRPr="00C85407">
              <w:rPr>
                <w:rFonts w:ascii="Times New Roman" w:eastAsia="Arial" w:hAnsi="Times New Roman" w:cs="Times New Roman"/>
                <w:sz w:val="24"/>
                <w:szCs w:val="24"/>
              </w:rPr>
              <w:t xml:space="preserve">. </w:t>
            </w:r>
          </w:p>
        </w:tc>
        <w:tc>
          <w:tcPr>
            <w:tcW w:w="2647" w:type="dxa"/>
            <w:tcBorders>
              <w:top w:val="single" w:sz="4" w:space="0" w:color="000000"/>
              <w:left w:val="single" w:sz="4" w:space="0" w:color="000000"/>
              <w:bottom w:val="single" w:sz="4" w:space="0" w:color="000000"/>
              <w:right w:val="single" w:sz="4" w:space="0" w:color="000000"/>
            </w:tcBorders>
            <w:shd w:val="clear" w:color="auto" w:fill="auto"/>
          </w:tcPr>
          <w:p w:rsidR="00C85407" w:rsidRPr="00C85407" w:rsidRDefault="00C85407" w:rsidP="00C85407">
            <w:pPr>
              <w:spacing w:after="3" w:line="229" w:lineRule="auto"/>
              <w:rPr>
                <w:rFonts w:ascii="Times New Roman" w:hAnsi="Times New Roman" w:cs="Times New Roman"/>
                <w:sz w:val="24"/>
                <w:szCs w:val="24"/>
              </w:rPr>
            </w:pPr>
            <w:r w:rsidRPr="00C85407">
              <w:rPr>
                <w:rFonts w:ascii="Times New Roman" w:hAnsi="Times New Roman" w:cs="Times New Roman"/>
                <w:sz w:val="24"/>
                <w:szCs w:val="24"/>
              </w:rPr>
              <w:t>Легко</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раскладывается</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прост</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в</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эксплуатации</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возможны</w:t>
            </w:r>
            <w:r w:rsidRPr="00C85407">
              <w:rPr>
                <w:rFonts w:ascii="Times New Roman" w:eastAsia="Arial" w:hAnsi="Times New Roman" w:cs="Times New Roman"/>
                <w:sz w:val="24"/>
                <w:szCs w:val="24"/>
              </w:rPr>
              <w:t xml:space="preserve"> </w:t>
            </w:r>
            <w:r w:rsidRPr="00C85407">
              <w:rPr>
                <w:rFonts w:ascii="Times New Roman" w:hAnsi="Times New Roman" w:cs="Times New Roman"/>
                <w:sz w:val="24"/>
                <w:szCs w:val="24"/>
              </w:rPr>
              <w:t>варианты</w:t>
            </w:r>
            <w:r w:rsidRPr="00C85407">
              <w:rPr>
                <w:rFonts w:ascii="Times New Roman" w:eastAsia="Arial" w:hAnsi="Times New Roman" w:cs="Times New Roman"/>
                <w:sz w:val="24"/>
                <w:szCs w:val="24"/>
              </w:rPr>
              <w:t xml:space="preserve">. </w:t>
            </w:r>
          </w:p>
        </w:tc>
      </w:tr>
    </w:tbl>
    <w:p w:rsidR="006512BB" w:rsidRPr="001A148D" w:rsidRDefault="00C85407" w:rsidP="00C85407">
      <w:pPr>
        <w:spacing w:after="0"/>
        <w:ind w:left="382"/>
        <w:rPr>
          <w:rFonts w:ascii="Times New Roman" w:hAnsi="Times New Roman" w:cs="Times New Roman"/>
          <w:sz w:val="24"/>
          <w:szCs w:val="24"/>
        </w:rPr>
      </w:pPr>
      <w:r w:rsidRPr="00C85407">
        <w:rPr>
          <w:rFonts w:ascii="Times New Roman" w:eastAsia="Arial" w:hAnsi="Times New Roman" w:cs="Times New Roman"/>
          <w:sz w:val="24"/>
          <w:szCs w:val="24"/>
        </w:rPr>
        <w:t xml:space="preserve"> </w:t>
      </w:r>
    </w:p>
    <w:p w:rsidR="001A148D" w:rsidRDefault="001A148D" w:rsidP="004C7073">
      <w:pPr>
        <w:spacing w:after="0" w:line="240" w:lineRule="auto"/>
        <w:ind w:firstLine="709"/>
        <w:jc w:val="both"/>
        <w:rPr>
          <w:rFonts w:ascii="Times New Roman" w:hAnsi="Times New Roman" w:cs="Times New Roman"/>
          <w:sz w:val="24"/>
          <w:szCs w:val="24"/>
        </w:rPr>
      </w:pP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b/>
          <w:sz w:val="24"/>
          <w:szCs w:val="24"/>
        </w:rPr>
        <w:t>Задание 1.</w:t>
      </w:r>
      <w:r>
        <w:rPr>
          <w:rFonts w:ascii="Times New Roman" w:hAnsi="Times New Roman" w:cs="Times New Roman"/>
          <w:sz w:val="24"/>
          <w:szCs w:val="24"/>
        </w:rPr>
        <w:t xml:space="preserve"> </w:t>
      </w:r>
      <w:r w:rsidRPr="001A148D">
        <w:rPr>
          <w:rFonts w:ascii="Times New Roman" w:hAnsi="Times New Roman" w:cs="Times New Roman"/>
          <w:sz w:val="24"/>
          <w:szCs w:val="24"/>
        </w:rPr>
        <w:t xml:space="preserve">Последовательность действий при анализе маркетинг </w:t>
      </w:r>
      <w:proofErr w:type="spellStart"/>
      <w:r w:rsidRPr="001A148D">
        <w:rPr>
          <w:rFonts w:ascii="Times New Roman" w:hAnsi="Times New Roman" w:cs="Times New Roman"/>
          <w:sz w:val="24"/>
          <w:szCs w:val="24"/>
        </w:rPr>
        <w:t>микса</w:t>
      </w:r>
      <w:proofErr w:type="spellEnd"/>
      <w:r w:rsidRPr="001A148D">
        <w:rPr>
          <w:rFonts w:ascii="Times New Roman" w:hAnsi="Times New Roman" w:cs="Times New Roman"/>
          <w:sz w:val="24"/>
          <w:szCs w:val="24"/>
        </w:rPr>
        <w:t xml:space="preserve"> выглядит следующим образом: </w:t>
      </w:r>
    </w:p>
    <w:p w:rsidR="001A148D" w:rsidRPr="001A148D" w:rsidRDefault="001A148D" w:rsidP="004C7073">
      <w:pPr>
        <w:numPr>
          <w:ilvl w:val="0"/>
          <w:numId w:val="25"/>
        </w:numPr>
        <w:spacing w:after="0" w:line="240" w:lineRule="auto"/>
        <w:ind w:left="0"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Выберите те «P», которые наиболее подходят </w:t>
      </w:r>
      <w:r>
        <w:rPr>
          <w:rFonts w:ascii="Times New Roman" w:hAnsi="Times New Roman" w:cs="Times New Roman"/>
          <w:sz w:val="24"/>
          <w:szCs w:val="24"/>
        </w:rPr>
        <w:t xml:space="preserve">для решения задачи.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Маркетинг </w:t>
      </w:r>
      <w:proofErr w:type="spellStart"/>
      <w:r w:rsidRPr="001A148D">
        <w:rPr>
          <w:rFonts w:ascii="Times New Roman" w:hAnsi="Times New Roman" w:cs="Times New Roman"/>
          <w:sz w:val="24"/>
          <w:szCs w:val="24"/>
        </w:rPr>
        <w:t>микс</w:t>
      </w:r>
      <w:proofErr w:type="spellEnd"/>
      <w:r w:rsidRPr="001A148D">
        <w:rPr>
          <w:rFonts w:ascii="Times New Roman" w:hAnsi="Times New Roman" w:cs="Times New Roman"/>
          <w:sz w:val="24"/>
          <w:szCs w:val="24"/>
        </w:rPr>
        <w:t xml:space="preserve"> для товаров массового спроса: стандартные 4Р (продукт, место продажи, цена, продвижение) + упаковка, позиционирование, прибыль, процесс совершения покупки. Маркетинг </w:t>
      </w:r>
      <w:proofErr w:type="spellStart"/>
      <w:r w:rsidRPr="001A148D">
        <w:rPr>
          <w:rFonts w:ascii="Times New Roman" w:hAnsi="Times New Roman" w:cs="Times New Roman"/>
          <w:sz w:val="24"/>
          <w:szCs w:val="24"/>
        </w:rPr>
        <w:t>микс</w:t>
      </w:r>
      <w:proofErr w:type="spellEnd"/>
      <w:r w:rsidRPr="001A148D">
        <w:rPr>
          <w:rFonts w:ascii="Times New Roman" w:hAnsi="Times New Roman" w:cs="Times New Roman"/>
          <w:sz w:val="24"/>
          <w:szCs w:val="24"/>
        </w:rPr>
        <w:t xml:space="preserve"> в сфере услуг (например, в туризме) может выглядеть так: стандартные 4Р (продукт, место продажи, цена, продвижение) + люди, процесс, физическое окружение, прибыль, позиционирование </w:t>
      </w:r>
    </w:p>
    <w:p w:rsidR="001A148D" w:rsidRPr="001A148D" w:rsidRDefault="001A148D" w:rsidP="004C7073">
      <w:pPr>
        <w:spacing w:after="0" w:line="240" w:lineRule="auto"/>
        <w:ind w:firstLine="709"/>
        <w:jc w:val="both"/>
        <w:rPr>
          <w:rFonts w:ascii="Times New Roman" w:hAnsi="Times New Roman" w:cs="Times New Roman"/>
          <w:sz w:val="24"/>
          <w:szCs w:val="24"/>
        </w:rPr>
      </w:pPr>
      <w:r w:rsidRPr="001A148D">
        <w:rPr>
          <w:rFonts w:ascii="Times New Roman" w:hAnsi="Times New Roman" w:cs="Times New Roman"/>
          <w:sz w:val="24"/>
          <w:szCs w:val="24"/>
        </w:rPr>
        <w:t>Представьте идеальное состояние товара или услуги компании по каждому из выбранных «Р».</w:t>
      </w:r>
      <w:r>
        <w:rPr>
          <w:rFonts w:ascii="Times New Roman" w:hAnsi="Times New Roman" w:cs="Times New Roman"/>
          <w:sz w:val="24"/>
          <w:szCs w:val="24"/>
        </w:rPr>
        <w:t xml:space="preserve"> </w:t>
      </w:r>
      <w:r w:rsidRPr="001A148D">
        <w:rPr>
          <w:rFonts w:ascii="Times New Roman" w:hAnsi="Times New Roman" w:cs="Times New Roman"/>
          <w:sz w:val="24"/>
          <w:szCs w:val="24"/>
        </w:rPr>
        <w:t xml:space="preserve">Рекомендуется «идеальное состояние» товара описывать в измеримых терминах, чтобы впоследствии было удобнее его отслеживать и корректировать </w:t>
      </w:r>
    </w:p>
    <w:p w:rsidR="001A148D" w:rsidRPr="001A148D" w:rsidRDefault="001A148D" w:rsidP="004C7073">
      <w:pPr>
        <w:numPr>
          <w:ilvl w:val="0"/>
          <w:numId w:val="25"/>
        </w:numPr>
        <w:spacing w:after="0" w:line="240" w:lineRule="auto"/>
        <w:ind w:left="0" w:firstLine="709"/>
        <w:jc w:val="both"/>
        <w:rPr>
          <w:rFonts w:ascii="Times New Roman" w:hAnsi="Times New Roman" w:cs="Times New Roman"/>
          <w:sz w:val="24"/>
          <w:szCs w:val="24"/>
        </w:rPr>
      </w:pPr>
      <w:r w:rsidRPr="001A148D">
        <w:rPr>
          <w:rFonts w:ascii="Times New Roman" w:hAnsi="Times New Roman" w:cs="Times New Roman"/>
          <w:sz w:val="24"/>
          <w:szCs w:val="24"/>
        </w:rPr>
        <w:lastRenderedPageBreak/>
        <w:t xml:space="preserve">Опишите фактическое состояние товара компании по каждому «P», используя опросы потребителей, собственное мнение и экспертное мнение сотрудников компании. Для простоты визуализации текущего положения дел мы используем смайлики. </w:t>
      </w:r>
    </w:p>
    <w:p w:rsidR="001A148D" w:rsidRPr="001A148D" w:rsidRDefault="001A148D" w:rsidP="004C7073">
      <w:pPr>
        <w:numPr>
          <w:ilvl w:val="0"/>
          <w:numId w:val="25"/>
        </w:numPr>
        <w:spacing w:after="0" w:line="240" w:lineRule="auto"/>
        <w:ind w:left="0"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На основе получившейся таблицы вы с легкостью сможете сформулировать корректирующие действия, которые впоследствии лягут в основу маркетингового плана. </w:t>
      </w:r>
    </w:p>
    <w:p w:rsidR="001A148D" w:rsidRPr="001A148D" w:rsidRDefault="001A148D" w:rsidP="004C7073">
      <w:pPr>
        <w:numPr>
          <w:ilvl w:val="0"/>
          <w:numId w:val="25"/>
        </w:numPr>
        <w:spacing w:after="0" w:line="240" w:lineRule="auto"/>
        <w:ind w:left="0" w:firstLine="709"/>
        <w:jc w:val="both"/>
        <w:rPr>
          <w:rFonts w:ascii="Times New Roman" w:hAnsi="Times New Roman" w:cs="Times New Roman"/>
          <w:sz w:val="24"/>
          <w:szCs w:val="24"/>
        </w:rPr>
      </w:pPr>
      <w:r w:rsidRPr="001A148D">
        <w:rPr>
          <w:rFonts w:ascii="Times New Roman" w:hAnsi="Times New Roman" w:cs="Times New Roman"/>
          <w:sz w:val="24"/>
          <w:szCs w:val="24"/>
        </w:rPr>
        <w:t>Расставьте приоритеты проведения корректирующих мер для формирования правильной последовательности действий и эффективного распределения</w:t>
      </w:r>
      <w:hyperlink r:id="rId25">
        <w:r w:rsidRPr="001A148D">
          <w:rPr>
            <w:rFonts w:ascii="Times New Roman" w:hAnsi="Times New Roman" w:cs="Times New Roman"/>
            <w:sz w:val="24"/>
            <w:szCs w:val="24"/>
          </w:rPr>
          <w:t xml:space="preserve"> </w:t>
        </w:r>
      </w:hyperlink>
      <w:hyperlink r:id="rId26">
        <w:r w:rsidRPr="001A148D">
          <w:rPr>
            <w:rFonts w:ascii="Times New Roman" w:hAnsi="Times New Roman" w:cs="Times New Roman"/>
            <w:sz w:val="24"/>
            <w:szCs w:val="24"/>
          </w:rPr>
          <w:t xml:space="preserve">рекламного </w:t>
        </w:r>
      </w:hyperlink>
      <w:hyperlink r:id="rId27">
        <w:r w:rsidRPr="001A148D">
          <w:rPr>
            <w:rFonts w:ascii="Times New Roman" w:hAnsi="Times New Roman" w:cs="Times New Roman"/>
            <w:sz w:val="24"/>
            <w:szCs w:val="24"/>
          </w:rPr>
          <w:t>бюджета</w:t>
        </w:r>
      </w:hyperlink>
      <w:hyperlink r:id="rId28">
        <w:r w:rsidRPr="001A148D">
          <w:rPr>
            <w:rFonts w:ascii="Times New Roman" w:hAnsi="Times New Roman" w:cs="Times New Roman"/>
            <w:sz w:val="24"/>
            <w:szCs w:val="24"/>
          </w:rPr>
          <w:t>.</w:t>
        </w:r>
      </w:hyperlink>
      <w:r w:rsidRPr="001A148D">
        <w:rPr>
          <w:rFonts w:ascii="Times New Roman" w:hAnsi="Times New Roman" w:cs="Times New Roman"/>
          <w:sz w:val="24"/>
          <w:szCs w:val="24"/>
        </w:rPr>
        <w:t xml:space="preserve"> </w:t>
      </w:r>
    </w:p>
    <w:p w:rsidR="001A148D" w:rsidRPr="001A148D" w:rsidRDefault="001A148D" w:rsidP="004C7073">
      <w:pPr>
        <w:numPr>
          <w:ilvl w:val="0"/>
          <w:numId w:val="25"/>
        </w:numPr>
        <w:spacing w:after="0" w:line="240" w:lineRule="auto"/>
        <w:ind w:left="0" w:firstLine="709"/>
        <w:jc w:val="both"/>
        <w:rPr>
          <w:rFonts w:ascii="Times New Roman" w:hAnsi="Times New Roman" w:cs="Times New Roman"/>
          <w:sz w:val="24"/>
          <w:szCs w:val="24"/>
        </w:rPr>
      </w:pPr>
      <w:r w:rsidRPr="001A148D">
        <w:rPr>
          <w:rFonts w:ascii="Times New Roman" w:hAnsi="Times New Roman" w:cs="Times New Roman"/>
          <w:sz w:val="24"/>
          <w:szCs w:val="24"/>
        </w:rPr>
        <w:t xml:space="preserve">Составьте маркетинговый план. </w:t>
      </w:r>
    </w:p>
    <w:p w:rsidR="004B795D" w:rsidRPr="004C7073" w:rsidRDefault="004B795D" w:rsidP="004C7073">
      <w:pPr>
        <w:spacing w:after="0" w:line="240" w:lineRule="auto"/>
        <w:ind w:firstLine="709"/>
        <w:jc w:val="both"/>
        <w:rPr>
          <w:rFonts w:ascii="Times New Roman" w:hAnsi="Times New Roman" w:cs="Times New Roman"/>
          <w:sz w:val="24"/>
          <w:szCs w:val="24"/>
        </w:rPr>
      </w:pPr>
    </w:p>
    <w:p w:rsidR="004C7073" w:rsidRPr="004C7073" w:rsidRDefault="006512BB" w:rsidP="004C7073">
      <w:pPr>
        <w:spacing w:after="0" w:line="240" w:lineRule="auto"/>
        <w:ind w:firstLine="709"/>
        <w:jc w:val="both"/>
        <w:rPr>
          <w:rFonts w:ascii="Times New Roman" w:hAnsi="Times New Roman" w:cs="Times New Roman"/>
          <w:sz w:val="24"/>
          <w:szCs w:val="24"/>
        </w:rPr>
      </w:pPr>
      <w:r w:rsidRPr="006512BB">
        <w:rPr>
          <w:rFonts w:ascii="Times New Roman" w:hAnsi="Times New Roman" w:cs="Times New Roman"/>
          <w:b/>
          <w:sz w:val="24"/>
          <w:szCs w:val="24"/>
        </w:rPr>
        <w:t>Задание 2.</w:t>
      </w:r>
      <w:r>
        <w:rPr>
          <w:rFonts w:ascii="Times New Roman" w:hAnsi="Times New Roman" w:cs="Times New Roman"/>
          <w:sz w:val="24"/>
          <w:szCs w:val="24"/>
        </w:rPr>
        <w:t xml:space="preserve"> </w:t>
      </w:r>
      <w:r w:rsidR="004C7073" w:rsidRPr="004C7073">
        <w:rPr>
          <w:rFonts w:ascii="Times New Roman" w:hAnsi="Times New Roman" w:cs="Times New Roman"/>
          <w:sz w:val="24"/>
          <w:szCs w:val="24"/>
        </w:rPr>
        <w:t xml:space="preserve">Выберите 2-3 </w:t>
      </w:r>
      <w:r w:rsidR="004C7073">
        <w:rPr>
          <w:rFonts w:ascii="Times New Roman" w:hAnsi="Times New Roman" w:cs="Times New Roman"/>
          <w:sz w:val="24"/>
          <w:szCs w:val="24"/>
        </w:rPr>
        <w:t>товара</w:t>
      </w:r>
      <w:r w:rsidR="004C7073" w:rsidRPr="004C7073">
        <w:rPr>
          <w:rFonts w:ascii="Times New Roman" w:hAnsi="Times New Roman" w:cs="Times New Roman"/>
          <w:sz w:val="24"/>
          <w:szCs w:val="24"/>
        </w:rPr>
        <w:t xml:space="preserve">, опишите их потребительские свойства, укажите сегменты рынка, для которых предназначены данные продукты. Разработайте стратегию позиционирования, указав цель, виды позиционирования. Предложите варианты позиционирования по различным признакам. Данные представьте в таблицах </w:t>
      </w:r>
      <w:r w:rsidR="004C7073">
        <w:rPr>
          <w:rFonts w:ascii="Times New Roman" w:hAnsi="Times New Roman" w:cs="Times New Roman"/>
          <w:sz w:val="24"/>
          <w:szCs w:val="24"/>
        </w:rPr>
        <w:t>1</w:t>
      </w:r>
      <w:r w:rsidR="004C7073" w:rsidRPr="004C7073">
        <w:rPr>
          <w:rFonts w:ascii="Times New Roman" w:hAnsi="Times New Roman" w:cs="Times New Roman"/>
          <w:sz w:val="24"/>
          <w:szCs w:val="24"/>
        </w:rPr>
        <w:t xml:space="preserve"> и 2. </w:t>
      </w:r>
    </w:p>
    <w:p w:rsidR="004C7073" w:rsidRPr="004C7073" w:rsidRDefault="004C7073" w:rsidP="004C7073">
      <w:pPr>
        <w:spacing w:after="0"/>
        <w:ind w:left="1003"/>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p w:rsidR="004C7073" w:rsidRPr="004C7073" w:rsidRDefault="004C7073" w:rsidP="004C7073">
      <w:pPr>
        <w:ind w:firstLine="709"/>
        <w:rPr>
          <w:rFonts w:ascii="Times New Roman" w:hAnsi="Times New Roman" w:cs="Times New Roman"/>
          <w:sz w:val="24"/>
          <w:szCs w:val="24"/>
        </w:rPr>
      </w:pPr>
      <w:r w:rsidRPr="004C7073">
        <w:rPr>
          <w:rFonts w:ascii="Times New Roman" w:hAnsi="Times New Roman" w:cs="Times New Roman"/>
          <w:sz w:val="24"/>
          <w:szCs w:val="24"/>
        </w:rPr>
        <w:t>Таблица</w:t>
      </w:r>
      <w:r w:rsidRPr="004C7073">
        <w:rPr>
          <w:rFonts w:ascii="Times New Roman" w:eastAsia="Arial" w:hAnsi="Times New Roman" w:cs="Times New Roman"/>
          <w:sz w:val="24"/>
          <w:szCs w:val="24"/>
        </w:rPr>
        <w:t xml:space="preserve"> </w:t>
      </w:r>
      <w:r>
        <w:rPr>
          <w:rFonts w:ascii="Times New Roman" w:eastAsia="Arial" w:hAnsi="Times New Roman" w:cs="Times New Roman"/>
          <w:sz w:val="24"/>
          <w:szCs w:val="24"/>
        </w:rPr>
        <w:t>1 -</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Продукт</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и</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его</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позиционирование</w:t>
      </w:r>
      <w:r w:rsidRPr="004C7073">
        <w:rPr>
          <w:rFonts w:ascii="Times New Roman" w:eastAsia="Arial" w:hAnsi="Times New Roman" w:cs="Times New Roman"/>
          <w:sz w:val="24"/>
          <w:szCs w:val="24"/>
        </w:rPr>
        <w:t xml:space="preserve"> </w:t>
      </w:r>
    </w:p>
    <w:tbl>
      <w:tblPr>
        <w:tblW w:w="9288" w:type="dxa"/>
        <w:tblInd w:w="175" w:type="dxa"/>
        <w:tblCellMar>
          <w:top w:w="9" w:type="dxa"/>
          <w:right w:w="41" w:type="dxa"/>
        </w:tblCellMar>
        <w:tblLook w:val="04A0" w:firstRow="1" w:lastRow="0" w:firstColumn="1" w:lastColumn="0" w:noHBand="0" w:noVBand="1"/>
      </w:tblPr>
      <w:tblGrid>
        <w:gridCol w:w="4644"/>
        <w:gridCol w:w="4644"/>
      </w:tblGrid>
      <w:tr w:rsidR="004C7073" w:rsidRPr="004C7073" w:rsidTr="00B31FB7">
        <w:trPr>
          <w:trHeight w:val="286"/>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ind w:right="67"/>
              <w:jc w:val="center"/>
              <w:rPr>
                <w:rFonts w:ascii="Times New Roman" w:hAnsi="Times New Roman" w:cs="Times New Roman"/>
                <w:sz w:val="24"/>
                <w:szCs w:val="24"/>
              </w:rPr>
            </w:pPr>
            <w:r w:rsidRPr="004C7073">
              <w:rPr>
                <w:rFonts w:ascii="Times New Roman" w:hAnsi="Times New Roman" w:cs="Times New Roman"/>
                <w:sz w:val="24"/>
                <w:szCs w:val="24"/>
              </w:rPr>
              <w:t>Показатели</w:t>
            </w:r>
            <w:r w:rsidRPr="004C7073">
              <w:rPr>
                <w:rFonts w:ascii="Times New Roman" w:eastAsia="Arial" w:hAnsi="Times New Roman" w:cs="Times New Roman"/>
                <w:sz w:val="24"/>
                <w:szCs w:val="24"/>
              </w:rPr>
              <w:t xml:space="preserve">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ind w:right="70"/>
              <w:jc w:val="center"/>
              <w:rPr>
                <w:rFonts w:ascii="Times New Roman" w:hAnsi="Times New Roman" w:cs="Times New Roman"/>
                <w:sz w:val="24"/>
                <w:szCs w:val="24"/>
              </w:rPr>
            </w:pPr>
            <w:r w:rsidRPr="004C7073">
              <w:rPr>
                <w:rFonts w:ascii="Times New Roman" w:hAnsi="Times New Roman" w:cs="Times New Roman"/>
                <w:sz w:val="24"/>
                <w:szCs w:val="24"/>
              </w:rPr>
              <w:t>Характеристика</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показателей</w:t>
            </w:r>
            <w:r w:rsidRPr="004C7073">
              <w:rPr>
                <w:rFonts w:ascii="Times New Roman" w:eastAsia="Arial" w:hAnsi="Times New Roman" w:cs="Times New Roman"/>
                <w:sz w:val="24"/>
                <w:szCs w:val="24"/>
              </w:rPr>
              <w:t xml:space="preserve"> </w:t>
            </w:r>
          </w:p>
        </w:tc>
      </w:tr>
      <w:tr w:rsidR="004C7073" w:rsidRPr="004C7073" w:rsidTr="00B31FB7">
        <w:trPr>
          <w:trHeight w:val="286"/>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ind w:right="70"/>
              <w:jc w:val="center"/>
              <w:rPr>
                <w:rFonts w:ascii="Times New Roman" w:hAnsi="Times New Roman" w:cs="Times New Roman"/>
                <w:sz w:val="24"/>
                <w:szCs w:val="24"/>
              </w:rPr>
            </w:pPr>
            <w:r w:rsidRPr="004C7073">
              <w:rPr>
                <w:rFonts w:ascii="Times New Roman" w:eastAsia="Arial" w:hAnsi="Times New Roman" w:cs="Times New Roman"/>
                <w:sz w:val="24"/>
                <w:szCs w:val="24"/>
              </w:rPr>
              <w:t xml:space="preserve">1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ind w:right="70"/>
              <w:jc w:val="center"/>
              <w:rPr>
                <w:rFonts w:ascii="Times New Roman" w:hAnsi="Times New Roman" w:cs="Times New Roman"/>
                <w:sz w:val="24"/>
                <w:szCs w:val="24"/>
              </w:rPr>
            </w:pPr>
            <w:r w:rsidRPr="004C7073">
              <w:rPr>
                <w:rFonts w:ascii="Times New Roman" w:eastAsia="Arial" w:hAnsi="Times New Roman" w:cs="Times New Roman"/>
                <w:sz w:val="24"/>
                <w:szCs w:val="24"/>
              </w:rPr>
              <w:t xml:space="preserve">2 </w:t>
            </w:r>
          </w:p>
        </w:tc>
      </w:tr>
      <w:tr w:rsidR="004C7073" w:rsidRPr="004C7073" w:rsidTr="00B31FB7">
        <w:trPr>
          <w:trHeight w:val="286"/>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hAnsi="Times New Roman" w:cs="Times New Roman"/>
                <w:sz w:val="24"/>
                <w:szCs w:val="24"/>
              </w:rPr>
              <w:t>Наименование</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продукта</w:t>
            </w:r>
            <w:r w:rsidRPr="004C7073">
              <w:rPr>
                <w:rFonts w:ascii="Times New Roman" w:eastAsia="Arial" w:hAnsi="Times New Roman" w:cs="Times New Roman"/>
                <w:sz w:val="24"/>
                <w:szCs w:val="24"/>
              </w:rPr>
              <w:t xml:space="preserve">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r w:rsidR="004C7073" w:rsidRPr="004C7073" w:rsidTr="00B31FB7">
        <w:trPr>
          <w:trHeight w:val="562"/>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4C7073">
            <w:pPr>
              <w:spacing w:after="0"/>
              <w:rPr>
                <w:rFonts w:ascii="Times New Roman" w:hAnsi="Times New Roman" w:cs="Times New Roman"/>
                <w:sz w:val="24"/>
                <w:szCs w:val="24"/>
              </w:rPr>
            </w:pPr>
            <w:r w:rsidRPr="004C7073">
              <w:rPr>
                <w:rFonts w:ascii="Times New Roman" w:hAnsi="Times New Roman" w:cs="Times New Roman"/>
                <w:sz w:val="24"/>
                <w:szCs w:val="24"/>
              </w:rPr>
              <w:t>Потребительские</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характеристики</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продукта</w:t>
            </w:r>
            <w:r w:rsidRPr="004C7073">
              <w:rPr>
                <w:rFonts w:ascii="Times New Roman" w:eastAsia="Arial" w:hAnsi="Times New Roman" w:cs="Times New Roman"/>
                <w:sz w:val="24"/>
                <w:szCs w:val="24"/>
              </w:rPr>
              <w:t xml:space="preserve">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r w:rsidR="004C7073" w:rsidRPr="004C7073" w:rsidTr="00B31FB7">
        <w:trPr>
          <w:trHeight w:val="562"/>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4C7073">
            <w:pPr>
              <w:spacing w:after="0"/>
              <w:rPr>
                <w:rFonts w:ascii="Times New Roman" w:hAnsi="Times New Roman" w:cs="Times New Roman"/>
                <w:sz w:val="24"/>
                <w:szCs w:val="24"/>
              </w:rPr>
            </w:pPr>
            <w:r w:rsidRPr="004C7073">
              <w:rPr>
                <w:rFonts w:ascii="Times New Roman" w:hAnsi="Times New Roman" w:cs="Times New Roman"/>
                <w:sz w:val="24"/>
                <w:szCs w:val="24"/>
              </w:rPr>
              <w:t>Преимущества</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продукта</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перед</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аналогами</w:t>
            </w:r>
            <w:r w:rsidRPr="004C7073">
              <w:rPr>
                <w:rFonts w:ascii="Times New Roman" w:eastAsia="Arial" w:hAnsi="Times New Roman" w:cs="Times New Roman"/>
                <w:sz w:val="24"/>
                <w:szCs w:val="24"/>
              </w:rPr>
              <w:t xml:space="preserve">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r w:rsidR="004C7073" w:rsidRPr="004C7073" w:rsidTr="00B31FB7">
        <w:trPr>
          <w:trHeight w:val="288"/>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hAnsi="Times New Roman" w:cs="Times New Roman"/>
                <w:sz w:val="24"/>
                <w:szCs w:val="24"/>
              </w:rPr>
              <w:t>Цель</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позиционирования</w:t>
            </w:r>
            <w:r w:rsidRPr="004C7073">
              <w:rPr>
                <w:rFonts w:ascii="Times New Roman" w:eastAsia="Arial" w:hAnsi="Times New Roman" w:cs="Times New Roman"/>
                <w:sz w:val="24"/>
                <w:szCs w:val="24"/>
              </w:rPr>
              <w:t xml:space="preserve">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r w:rsidR="004C7073" w:rsidRPr="004C7073" w:rsidTr="00B31FB7">
        <w:trPr>
          <w:trHeight w:val="286"/>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hAnsi="Times New Roman" w:cs="Times New Roman"/>
                <w:sz w:val="24"/>
                <w:szCs w:val="24"/>
              </w:rPr>
              <w:t>Целевые</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потребители</w:t>
            </w:r>
            <w:r w:rsidRPr="004C7073">
              <w:rPr>
                <w:rFonts w:ascii="Times New Roman" w:eastAsia="Arial" w:hAnsi="Times New Roman" w:cs="Times New Roman"/>
                <w:sz w:val="24"/>
                <w:szCs w:val="24"/>
              </w:rPr>
              <w:t xml:space="preserve">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r w:rsidR="004C7073" w:rsidRPr="004C7073" w:rsidTr="00B31FB7">
        <w:trPr>
          <w:trHeight w:val="286"/>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hAnsi="Times New Roman" w:cs="Times New Roman"/>
                <w:sz w:val="24"/>
                <w:szCs w:val="24"/>
              </w:rPr>
              <w:t>Стратегия</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позиционирования</w:t>
            </w:r>
            <w:r w:rsidRPr="004C7073">
              <w:rPr>
                <w:rFonts w:ascii="Times New Roman" w:eastAsia="Arial" w:hAnsi="Times New Roman" w:cs="Times New Roman"/>
                <w:sz w:val="24"/>
                <w:szCs w:val="24"/>
              </w:rPr>
              <w:t xml:space="preserve">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r w:rsidR="004C7073" w:rsidRPr="004C7073" w:rsidTr="00B31FB7">
        <w:trPr>
          <w:trHeight w:val="286"/>
        </w:trPr>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hAnsi="Times New Roman" w:cs="Times New Roman"/>
                <w:sz w:val="24"/>
                <w:szCs w:val="24"/>
              </w:rPr>
              <w:t>Возможные</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виды</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позиционирования</w:t>
            </w:r>
            <w:r w:rsidRPr="004C7073">
              <w:rPr>
                <w:rFonts w:ascii="Times New Roman" w:eastAsia="Arial" w:hAnsi="Times New Roman" w:cs="Times New Roman"/>
                <w:sz w:val="24"/>
                <w:szCs w:val="24"/>
              </w:rPr>
              <w:t xml:space="preserve"> </w:t>
            </w:r>
          </w:p>
        </w:tc>
        <w:tc>
          <w:tcPr>
            <w:tcW w:w="4644"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bl>
    <w:p w:rsidR="004C7073" w:rsidRPr="004C7073" w:rsidRDefault="004C7073" w:rsidP="004C7073">
      <w:pPr>
        <w:spacing w:after="0"/>
        <w:ind w:right="407"/>
        <w:jc w:val="right"/>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p w:rsidR="004C7073" w:rsidRPr="004C7073" w:rsidRDefault="004C7073" w:rsidP="004C7073">
      <w:pPr>
        <w:spacing w:after="0"/>
        <w:ind w:left="10" w:right="470" w:firstLine="699"/>
        <w:rPr>
          <w:rFonts w:ascii="Times New Roman" w:hAnsi="Times New Roman" w:cs="Times New Roman"/>
          <w:sz w:val="24"/>
          <w:szCs w:val="24"/>
        </w:rPr>
      </w:pPr>
      <w:r w:rsidRPr="004C7073">
        <w:rPr>
          <w:rFonts w:ascii="Times New Roman" w:hAnsi="Times New Roman" w:cs="Times New Roman"/>
          <w:sz w:val="24"/>
          <w:szCs w:val="24"/>
        </w:rPr>
        <w:t>Таблица</w:t>
      </w:r>
      <w:r w:rsidRPr="004C7073">
        <w:rPr>
          <w:rFonts w:ascii="Times New Roman" w:eastAsia="Arial" w:hAnsi="Times New Roman" w:cs="Times New Roman"/>
          <w:sz w:val="24"/>
          <w:szCs w:val="24"/>
        </w:rPr>
        <w:t xml:space="preserve"> 2 </w:t>
      </w:r>
      <w:r>
        <w:rPr>
          <w:rFonts w:ascii="Times New Roman" w:eastAsia="Arial" w:hAnsi="Times New Roman" w:cs="Times New Roman"/>
          <w:sz w:val="24"/>
          <w:szCs w:val="24"/>
        </w:rPr>
        <w:t xml:space="preserve">- </w:t>
      </w:r>
      <w:r w:rsidRPr="004C7073">
        <w:rPr>
          <w:rFonts w:ascii="Times New Roman" w:hAnsi="Times New Roman" w:cs="Times New Roman"/>
          <w:sz w:val="24"/>
          <w:szCs w:val="24"/>
        </w:rPr>
        <w:t>Виды</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позиционирования</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продукта</w:t>
      </w:r>
      <w:r w:rsidRPr="004C7073">
        <w:rPr>
          <w:rFonts w:ascii="Times New Roman" w:eastAsia="Arial" w:hAnsi="Times New Roman" w:cs="Times New Roman"/>
          <w:sz w:val="24"/>
          <w:szCs w:val="24"/>
        </w:rPr>
        <w:t xml:space="preserve"> </w:t>
      </w:r>
    </w:p>
    <w:tbl>
      <w:tblPr>
        <w:tblW w:w="9288" w:type="dxa"/>
        <w:tblInd w:w="175" w:type="dxa"/>
        <w:tblCellMar>
          <w:top w:w="10" w:type="dxa"/>
          <w:right w:w="115" w:type="dxa"/>
        </w:tblCellMar>
        <w:tblLook w:val="04A0" w:firstRow="1" w:lastRow="0" w:firstColumn="1" w:lastColumn="0" w:noHBand="0" w:noVBand="1"/>
      </w:tblPr>
      <w:tblGrid>
        <w:gridCol w:w="3096"/>
        <w:gridCol w:w="3096"/>
        <w:gridCol w:w="3096"/>
      </w:tblGrid>
      <w:tr w:rsidR="004C7073" w:rsidRPr="004C7073" w:rsidTr="00B31FB7">
        <w:trPr>
          <w:trHeight w:val="562"/>
        </w:trPr>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ind w:left="5"/>
              <w:jc w:val="center"/>
              <w:rPr>
                <w:rFonts w:ascii="Times New Roman" w:hAnsi="Times New Roman" w:cs="Times New Roman"/>
                <w:sz w:val="24"/>
                <w:szCs w:val="24"/>
              </w:rPr>
            </w:pP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Сегмент</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потребителей</w:t>
            </w:r>
            <w:r w:rsidRPr="004C7073">
              <w:rPr>
                <w:rFonts w:ascii="Times New Roman" w:eastAsia="Arial" w:hAnsi="Times New Roman" w:cs="Times New Roman"/>
                <w:sz w:val="24"/>
                <w:szCs w:val="24"/>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ind w:left="137"/>
              <w:rPr>
                <w:rFonts w:ascii="Times New Roman" w:hAnsi="Times New Roman" w:cs="Times New Roman"/>
                <w:sz w:val="24"/>
                <w:szCs w:val="24"/>
              </w:rPr>
            </w:pPr>
            <w:r w:rsidRPr="004C7073">
              <w:rPr>
                <w:rFonts w:ascii="Times New Roman" w:hAnsi="Times New Roman" w:cs="Times New Roman"/>
                <w:sz w:val="24"/>
                <w:szCs w:val="24"/>
              </w:rPr>
              <w:t>Вид</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позиционирования</w:t>
            </w:r>
            <w:r w:rsidRPr="004C7073">
              <w:rPr>
                <w:rFonts w:ascii="Times New Roman" w:eastAsia="Arial" w:hAnsi="Times New Roman" w:cs="Times New Roman"/>
                <w:sz w:val="24"/>
                <w:szCs w:val="24"/>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jc w:val="center"/>
              <w:rPr>
                <w:rFonts w:ascii="Times New Roman" w:hAnsi="Times New Roman" w:cs="Times New Roman"/>
                <w:sz w:val="24"/>
                <w:szCs w:val="24"/>
              </w:rPr>
            </w:pPr>
            <w:r w:rsidRPr="004C7073">
              <w:rPr>
                <w:rFonts w:ascii="Times New Roman" w:hAnsi="Times New Roman" w:cs="Times New Roman"/>
                <w:sz w:val="24"/>
                <w:szCs w:val="24"/>
              </w:rPr>
              <w:t>Пример</w:t>
            </w:r>
            <w:r w:rsidRPr="004C7073">
              <w:rPr>
                <w:rFonts w:ascii="Times New Roman" w:eastAsia="Arial" w:hAnsi="Times New Roman" w:cs="Times New Roman"/>
                <w:sz w:val="24"/>
                <w:szCs w:val="24"/>
              </w:rPr>
              <w:t xml:space="preserve"> </w:t>
            </w:r>
            <w:r w:rsidRPr="004C7073">
              <w:rPr>
                <w:rFonts w:ascii="Times New Roman" w:hAnsi="Times New Roman" w:cs="Times New Roman"/>
                <w:sz w:val="24"/>
                <w:szCs w:val="24"/>
              </w:rPr>
              <w:t>позиционирования</w:t>
            </w:r>
            <w:r w:rsidRPr="004C7073">
              <w:rPr>
                <w:rFonts w:ascii="Times New Roman" w:eastAsia="Arial" w:hAnsi="Times New Roman" w:cs="Times New Roman"/>
                <w:sz w:val="24"/>
                <w:szCs w:val="24"/>
              </w:rPr>
              <w:t xml:space="preserve"> </w:t>
            </w:r>
          </w:p>
        </w:tc>
      </w:tr>
      <w:tr w:rsidR="004C7073" w:rsidRPr="004C7073" w:rsidTr="00B31FB7">
        <w:trPr>
          <w:trHeight w:val="286"/>
        </w:trPr>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r w:rsidR="004C7073" w:rsidRPr="004C7073" w:rsidTr="00B31FB7">
        <w:trPr>
          <w:trHeight w:val="286"/>
        </w:trPr>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r w:rsidR="004C7073" w:rsidRPr="004C7073" w:rsidTr="00B31FB7">
        <w:trPr>
          <w:trHeight w:val="286"/>
        </w:trPr>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r w:rsidR="004C7073" w:rsidRPr="004C7073" w:rsidTr="00B31FB7">
        <w:trPr>
          <w:trHeight w:val="288"/>
        </w:trPr>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c>
          <w:tcPr>
            <w:tcW w:w="3096" w:type="dxa"/>
            <w:tcBorders>
              <w:top w:val="single" w:sz="4" w:space="0" w:color="000000"/>
              <w:left w:val="single" w:sz="4" w:space="0" w:color="000000"/>
              <w:bottom w:val="single" w:sz="4" w:space="0" w:color="000000"/>
              <w:right w:val="single" w:sz="4" w:space="0" w:color="000000"/>
            </w:tcBorders>
            <w:shd w:val="clear" w:color="auto" w:fill="auto"/>
          </w:tcPr>
          <w:p w:rsidR="004C7073" w:rsidRPr="004C7073" w:rsidRDefault="004C7073" w:rsidP="00B31FB7">
            <w:pPr>
              <w:spacing w:after="0"/>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tc>
      </w:tr>
    </w:tbl>
    <w:p w:rsidR="004C7073" w:rsidRPr="004C7073" w:rsidRDefault="004C7073" w:rsidP="004C7073">
      <w:pPr>
        <w:spacing w:after="0"/>
        <w:ind w:left="283"/>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p w:rsidR="004C7073" w:rsidRPr="004C7073" w:rsidRDefault="004C7073" w:rsidP="004C7073">
      <w:pPr>
        <w:spacing w:after="0"/>
        <w:ind w:left="283"/>
        <w:rPr>
          <w:rFonts w:ascii="Times New Roman" w:hAnsi="Times New Roman" w:cs="Times New Roman"/>
          <w:sz w:val="24"/>
          <w:szCs w:val="24"/>
        </w:rPr>
      </w:pPr>
      <w:r w:rsidRPr="004C7073">
        <w:rPr>
          <w:rFonts w:ascii="Times New Roman" w:eastAsia="Arial" w:hAnsi="Times New Roman" w:cs="Times New Roman"/>
          <w:sz w:val="24"/>
          <w:szCs w:val="24"/>
        </w:rPr>
        <w:t xml:space="preserve"> </w:t>
      </w:r>
    </w:p>
    <w:p w:rsidR="004B795D" w:rsidRPr="004C7073" w:rsidRDefault="004B795D" w:rsidP="00302596">
      <w:pPr>
        <w:spacing w:after="0"/>
        <w:ind w:firstLine="709"/>
        <w:jc w:val="both"/>
        <w:rPr>
          <w:rFonts w:ascii="Times New Roman" w:hAnsi="Times New Roman" w:cs="Times New Roman"/>
          <w:sz w:val="24"/>
          <w:szCs w:val="24"/>
        </w:rPr>
      </w:pPr>
    </w:p>
    <w:p w:rsidR="004730A5" w:rsidRPr="00F541DD" w:rsidRDefault="004730A5" w:rsidP="004730A5">
      <w:pPr>
        <w:pStyle w:val="1"/>
        <w:spacing w:before="0" w:line="360" w:lineRule="auto"/>
        <w:ind w:firstLine="720"/>
        <w:jc w:val="center"/>
        <w:rPr>
          <w:rFonts w:ascii="Times New Roman" w:hAnsi="Times New Roman" w:cs="Times New Roman"/>
          <w:b/>
          <w:color w:val="auto"/>
          <w:sz w:val="28"/>
          <w:szCs w:val="28"/>
        </w:rPr>
      </w:pPr>
      <w:bookmarkStart w:id="19" w:name="_Toc156754708"/>
      <w:r w:rsidRPr="00F541DD">
        <w:rPr>
          <w:rFonts w:ascii="Times New Roman" w:hAnsi="Times New Roman" w:cs="Times New Roman"/>
          <w:b/>
          <w:color w:val="auto"/>
          <w:sz w:val="28"/>
          <w:szCs w:val="28"/>
        </w:rPr>
        <w:t>Практическая</w:t>
      </w:r>
      <w:r>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17</w:t>
      </w:r>
      <w:r w:rsidRPr="00F541DD">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Оценка общего уровня внутриотраслевой конкуренции</w:t>
      </w:r>
      <w:bookmarkEnd w:id="19"/>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4B795D" w:rsidRDefault="004B795D" w:rsidP="00302596">
      <w:pPr>
        <w:spacing w:after="0"/>
        <w:ind w:firstLine="709"/>
        <w:jc w:val="both"/>
        <w:rPr>
          <w:rFonts w:ascii="Times New Roman" w:hAnsi="Times New Roman" w:cs="Times New Roman"/>
          <w:sz w:val="24"/>
          <w:szCs w:val="24"/>
        </w:rPr>
      </w:pPr>
    </w:p>
    <w:p w:rsidR="004730A5" w:rsidRPr="004730A5" w:rsidRDefault="004730A5" w:rsidP="004730A5">
      <w:pPr>
        <w:spacing w:after="0"/>
        <w:ind w:firstLine="709"/>
        <w:jc w:val="both"/>
        <w:rPr>
          <w:rFonts w:ascii="Times New Roman" w:hAnsi="Times New Roman" w:cs="Times New Roman"/>
          <w:sz w:val="24"/>
          <w:szCs w:val="24"/>
        </w:rPr>
      </w:pPr>
      <w:r w:rsidRPr="004730A5">
        <w:rPr>
          <w:rFonts w:ascii="Times New Roman" w:hAnsi="Times New Roman" w:cs="Times New Roman"/>
          <w:sz w:val="24"/>
          <w:szCs w:val="24"/>
        </w:rPr>
        <w:t xml:space="preserve">Конкурентоспособность отрасли следует </w:t>
      </w:r>
      <w:r w:rsidR="00234AB6" w:rsidRPr="004730A5">
        <w:rPr>
          <w:rFonts w:ascii="Times New Roman" w:hAnsi="Times New Roman" w:cs="Times New Roman"/>
          <w:sz w:val="24"/>
          <w:szCs w:val="24"/>
        </w:rPr>
        <w:t>определять,</w:t>
      </w:r>
      <w:r w:rsidRPr="004730A5">
        <w:rPr>
          <w:rFonts w:ascii="Times New Roman" w:hAnsi="Times New Roman" w:cs="Times New Roman"/>
          <w:sz w:val="24"/>
          <w:szCs w:val="24"/>
        </w:rPr>
        <w:t xml:space="preserve"> как относительную</w:t>
      </w:r>
      <w:r>
        <w:rPr>
          <w:rFonts w:ascii="Times New Roman" w:hAnsi="Times New Roman" w:cs="Times New Roman"/>
          <w:sz w:val="24"/>
          <w:szCs w:val="24"/>
        </w:rPr>
        <w:t xml:space="preserve"> </w:t>
      </w:r>
      <w:r w:rsidRPr="004730A5">
        <w:rPr>
          <w:rFonts w:ascii="Times New Roman" w:hAnsi="Times New Roman" w:cs="Times New Roman"/>
          <w:sz w:val="24"/>
          <w:szCs w:val="24"/>
        </w:rPr>
        <w:t>характеристику, отражающую основные отличия данной отрасли от других как</w:t>
      </w:r>
      <w:r>
        <w:rPr>
          <w:rFonts w:ascii="Times New Roman" w:hAnsi="Times New Roman" w:cs="Times New Roman"/>
          <w:sz w:val="24"/>
          <w:szCs w:val="24"/>
        </w:rPr>
        <w:t xml:space="preserve"> </w:t>
      </w:r>
      <w:r w:rsidRPr="004730A5">
        <w:rPr>
          <w:rFonts w:ascii="Times New Roman" w:hAnsi="Times New Roman" w:cs="Times New Roman"/>
          <w:sz w:val="24"/>
          <w:szCs w:val="24"/>
        </w:rPr>
        <w:t>по степени удовлетворения своими товарами или услугами (определяя их</w:t>
      </w:r>
      <w:r>
        <w:rPr>
          <w:rFonts w:ascii="Times New Roman" w:hAnsi="Times New Roman" w:cs="Times New Roman"/>
          <w:sz w:val="24"/>
          <w:szCs w:val="24"/>
        </w:rPr>
        <w:t xml:space="preserve"> </w:t>
      </w:r>
      <w:r w:rsidRPr="004730A5">
        <w:rPr>
          <w:rFonts w:ascii="Times New Roman" w:hAnsi="Times New Roman" w:cs="Times New Roman"/>
          <w:sz w:val="24"/>
          <w:szCs w:val="24"/>
        </w:rPr>
        <w:t>конкурентоспособность) конкретной общественной потребности, так и по</w:t>
      </w:r>
      <w:r>
        <w:rPr>
          <w:rFonts w:ascii="Times New Roman" w:hAnsi="Times New Roman" w:cs="Times New Roman"/>
          <w:sz w:val="24"/>
          <w:szCs w:val="24"/>
        </w:rPr>
        <w:t xml:space="preserve"> </w:t>
      </w:r>
      <w:r w:rsidRPr="004730A5">
        <w:rPr>
          <w:rFonts w:ascii="Times New Roman" w:hAnsi="Times New Roman" w:cs="Times New Roman"/>
          <w:sz w:val="24"/>
          <w:szCs w:val="24"/>
        </w:rPr>
        <w:t>эффективности производственной деятельности.</w:t>
      </w:r>
    </w:p>
    <w:p w:rsidR="004730A5" w:rsidRPr="004730A5" w:rsidRDefault="004730A5" w:rsidP="004730A5">
      <w:pPr>
        <w:spacing w:after="0"/>
        <w:ind w:firstLine="709"/>
        <w:jc w:val="both"/>
        <w:rPr>
          <w:rFonts w:ascii="Times New Roman" w:hAnsi="Times New Roman" w:cs="Times New Roman"/>
          <w:sz w:val="24"/>
          <w:szCs w:val="24"/>
        </w:rPr>
      </w:pPr>
      <w:r w:rsidRPr="004730A5">
        <w:rPr>
          <w:rFonts w:ascii="Times New Roman" w:hAnsi="Times New Roman" w:cs="Times New Roman"/>
          <w:sz w:val="24"/>
          <w:szCs w:val="24"/>
        </w:rPr>
        <w:lastRenderedPageBreak/>
        <w:t>Характеристика конкурентоспособности отрасли включает возможности</w:t>
      </w:r>
      <w:r>
        <w:rPr>
          <w:rFonts w:ascii="Times New Roman" w:hAnsi="Times New Roman" w:cs="Times New Roman"/>
          <w:sz w:val="24"/>
          <w:szCs w:val="24"/>
        </w:rPr>
        <w:t xml:space="preserve"> </w:t>
      </w:r>
      <w:r w:rsidRPr="004730A5">
        <w:rPr>
          <w:rFonts w:ascii="Times New Roman" w:hAnsi="Times New Roman" w:cs="Times New Roman"/>
          <w:sz w:val="24"/>
          <w:szCs w:val="24"/>
        </w:rPr>
        <w:t>и динамику приспособления отрасли к изменяющимся условиям конкуренции</w:t>
      </w:r>
      <w:r>
        <w:rPr>
          <w:rFonts w:ascii="Times New Roman" w:hAnsi="Times New Roman" w:cs="Times New Roman"/>
          <w:sz w:val="24"/>
          <w:szCs w:val="24"/>
        </w:rPr>
        <w:t xml:space="preserve"> </w:t>
      </w:r>
      <w:r w:rsidRPr="004730A5">
        <w:rPr>
          <w:rFonts w:ascii="Times New Roman" w:hAnsi="Times New Roman" w:cs="Times New Roman"/>
          <w:sz w:val="24"/>
          <w:szCs w:val="24"/>
        </w:rPr>
        <w:t>на внутреннем и внешнем рынках. Это отличие обусловлено временны</w:t>
      </w:r>
      <w:r>
        <w:rPr>
          <w:rFonts w:ascii="Times New Roman" w:hAnsi="Times New Roman" w:cs="Times New Roman"/>
          <w:sz w:val="24"/>
          <w:szCs w:val="24"/>
        </w:rPr>
        <w:t xml:space="preserve"> </w:t>
      </w:r>
      <w:r w:rsidRPr="004730A5">
        <w:rPr>
          <w:rFonts w:ascii="Times New Roman" w:hAnsi="Times New Roman" w:cs="Times New Roman"/>
          <w:sz w:val="24"/>
          <w:szCs w:val="24"/>
        </w:rPr>
        <w:t>фактором (все экономические процессы ограничены временем). Длительность</w:t>
      </w:r>
      <w:r>
        <w:rPr>
          <w:rFonts w:ascii="Times New Roman" w:hAnsi="Times New Roman" w:cs="Times New Roman"/>
          <w:sz w:val="24"/>
          <w:szCs w:val="24"/>
        </w:rPr>
        <w:t xml:space="preserve"> </w:t>
      </w:r>
      <w:r w:rsidRPr="004730A5">
        <w:rPr>
          <w:rFonts w:ascii="Times New Roman" w:hAnsi="Times New Roman" w:cs="Times New Roman"/>
          <w:sz w:val="24"/>
          <w:szCs w:val="24"/>
        </w:rPr>
        <w:t>изучения должна быть не менее срока становления продукции в отрасли, т. е.</w:t>
      </w:r>
      <w:r>
        <w:rPr>
          <w:rFonts w:ascii="Times New Roman" w:hAnsi="Times New Roman" w:cs="Times New Roman"/>
          <w:sz w:val="24"/>
          <w:szCs w:val="24"/>
        </w:rPr>
        <w:t xml:space="preserve"> </w:t>
      </w:r>
      <w:r w:rsidRPr="004730A5">
        <w:rPr>
          <w:rFonts w:ascii="Times New Roman" w:hAnsi="Times New Roman" w:cs="Times New Roman"/>
          <w:sz w:val="24"/>
          <w:szCs w:val="24"/>
        </w:rPr>
        <w:t>выпуска на рынок новых товаров. Кроме того, система факторов, влияющих на</w:t>
      </w:r>
      <w:r>
        <w:rPr>
          <w:rFonts w:ascii="Times New Roman" w:hAnsi="Times New Roman" w:cs="Times New Roman"/>
          <w:sz w:val="24"/>
          <w:szCs w:val="24"/>
        </w:rPr>
        <w:t xml:space="preserve"> </w:t>
      </w:r>
      <w:r w:rsidRPr="004730A5">
        <w:rPr>
          <w:rFonts w:ascii="Times New Roman" w:hAnsi="Times New Roman" w:cs="Times New Roman"/>
          <w:sz w:val="24"/>
          <w:szCs w:val="24"/>
        </w:rPr>
        <w:t>конкурентоспособность отрасли, может быть проконтролирована со стороны</w:t>
      </w:r>
      <w:r>
        <w:rPr>
          <w:rFonts w:ascii="Times New Roman" w:hAnsi="Times New Roman" w:cs="Times New Roman"/>
          <w:sz w:val="24"/>
          <w:szCs w:val="24"/>
        </w:rPr>
        <w:t xml:space="preserve"> </w:t>
      </w:r>
      <w:r w:rsidRPr="004730A5">
        <w:rPr>
          <w:rFonts w:ascii="Times New Roman" w:hAnsi="Times New Roman" w:cs="Times New Roman"/>
          <w:sz w:val="24"/>
          <w:szCs w:val="24"/>
        </w:rPr>
        <w:t>производителя. Речь идет о внутренних и внешних факторах. К первым относят</w:t>
      </w:r>
      <w:r>
        <w:rPr>
          <w:rFonts w:ascii="Times New Roman" w:hAnsi="Times New Roman" w:cs="Times New Roman"/>
          <w:sz w:val="24"/>
          <w:szCs w:val="24"/>
        </w:rPr>
        <w:t xml:space="preserve"> </w:t>
      </w:r>
      <w:r w:rsidRPr="004730A5">
        <w:rPr>
          <w:rFonts w:ascii="Times New Roman" w:hAnsi="Times New Roman" w:cs="Times New Roman"/>
          <w:sz w:val="24"/>
          <w:szCs w:val="24"/>
        </w:rPr>
        <w:t>факторы конкурентных преимуществ отрасли, ко вторым, соответственно –</w:t>
      </w:r>
      <w:r>
        <w:rPr>
          <w:rFonts w:ascii="Times New Roman" w:hAnsi="Times New Roman" w:cs="Times New Roman"/>
          <w:sz w:val="24"/>
          <w:szCs w:val="24"/>
        </w:rPr>
        <w:t xml:space="preserve"> </w:t>
      </w:r>
      <w:r w:rsidRPr="004730A5">
        <w:rPr>
          <w:rFonts w:ascii="Times New Roman" w:hAnsi="Times New Roman" w:cs="Times New Roman"/>
          <w:sz w:val="24"/>
          <w:szCs w:val="24"/>
        </w:rPr>
        <w:t>внешние параметры социально-экономической среды, вне сферы непосредственного влияния отрасли.</w:t>
      </w:r>
    </w:p>
    <w:p w:rsidR="004730A5" w:rsidRPr="004730A5" w:rsidRDefault="004730A5" w:rsidP="004730A5">
      <w:pPr>
        <w:spacing w:after="0"/>
        <w:ind w:firstLine="709"/>
        <w:jc w:val="both"/>
        <w:rPr>
          <w:rFonts w:ascii="Times New Roman" w:hAnsi="Times New Roman" w:cs="Times New Roman"/>
          <w:sz w:val="24"/>
          <w:szCs w:val="24"/>
        </w:rPr>
      </w:pPr>
      <w:r w:rsidRPr="004730A5">
        <w:rPr>
          <w:rFonts w:ascii="Times New Roman" w:hAnsi="Times New Roman" w:cs="Times New Roman"/>
          <w:sz w:val="24"/>
          <w:szCs w:val="24"/>
        </w:rPr>
        <w:t>Конкурентные преимущества отрасли можно распределить по двум</w:t>
      </w:r>
      <w:r>
        <w:rPr>
          <w:rFonts w:ascii="Times New Roman" w:hAnsi="Times New Roman" w:cs="Times New Roman"/>
          <w:sz w:val="24"/>
          <w:szCs w:val="24"/>
        </w:rPr>
        <w:t xml:space="preserve"> </w:t>
      </w:r>
      <w:r w:rsidRPr="004730A5">
        <w:rPr>
          <w:rFonts w:ascii="Times New Roman" w:hAnsi="Times New Roman" w:cs="Times New Roman"/>
          <w:sz w:val="24"/>
          <w:szCs w:val="24"/>
        </w:rPr>
        <w:t>группам:</w:t>
      </w:r>
    </w:p>
    <w:p w:rsidR="004730A5" w:rsidRPr="004730A5" w:rsidRDefault="004730A5" w:rsidP="004730A5">
      <w:pPr>
        <w:spacing w:after="0"/>
        <w:ind w:firstLine="709"/>
        <w:jc w:val="both"/>
        <w:rPr>
          <w:rFonts w:ascii="Times New Roman" w:hAnsi="Times New Roman" w:cs="Times New Roman"/>
          <w:sz w:val="24"/>
          <w:szCs w:val="24"/>
        </w:rPr>
      </w:pPr>
      <w:r w:rsidRPr="004730A5">
        <w:rPr>
          <w:rFonts w:ascii="Times New Roman" w:hAnsi="Times New Roman" w:cs="Times New Roman"/>
          <w:sz w:val="24"/>
          <w:szCs w:val="24"/>
        </w:rPr>
        <w:t>I группа – конкурентные преимущества, формируемые на уровне предприятий отрасли;</w:t>
      </w:r>
    </w:p>
    <w:p w:rsidR="004730A5" w:rsidRPr="004730A5" w:rsidRDefault="004730A5" w:rsidP="004730A5">
      <w:pPr>
        <w:spacing w:after="0"/>
        <w:ind w:firstLine="709"/>
        <w:jc w:val="both"/>
        <w:rPr>
          <w:rFonts w:ascii="Times New Roman" w:hAnsi="Times New Roman" w:cs="Times New Roman"/>
          <w:sz w:val="24"/>
          <w:szCs w:val="24"/>
        </w:rPr>
      </w:pPr>
      <w:r w:rsidRPr="004730A5">
        <w:rPr>
          <w:rFonts w:ascii="Times New Roman" w:hAnsi="Times New Roman" w:cs="Times New Roman"/>
          <w:sz w:val="24"/>
          <w:szCs w:val="24"/>
        </w:rPr>
        <w:t>II группа – конкурентные преимущества, формируемые на отраслевом</w:t>
      </w:r>
      <w:r>
        <w:rPr>
          <w:rFonts w:ascii="Times New Roman" w:hAnsi="Times New Roman" w:cs="Times New Roman"/>
          <w:sz w:val="24"/>
          <w:szCs w:val="24"/>
        </w:rPr>
        <w:t xml:space="preserve"> </w:t>
      </w:r>
      <w:r w:rsidRPr="004730A5">
        <w:rPr>
          <w:rFonts w:ascii="Times New Roman" w:hAnsi="Times New Roman" w:cs="Times New Roman"/>
          <w:sz w:val="24"/>
          <w:szCs w:val="24"/>
        </w:rPr>
        <w:t>уровне экономики: «отраслевые конкурентные преимущества».</w:t>
      </w:r>
    </w:p>
    <w:p w:rsidR="004730A5" w:rsidRPr="004730A5" w:rsidRDefault="004730A5" w:rsidP="004730A5">
      <w:pPr>
        <w:spacing w:after="0"/>
        <w:ind w:firstLine="709"/>
        <w:jc w:val="both"/>
        <w:rPr>
          <w:rFonts w:ascii="Times New Roman" w:hAnsi="Times New Roman" w:cs="Times New Roman"/>
          <w:sz w:val="24"/>
          <w:szCs w:val="24"/>
        </w:rPr>
      </w:pPr>
      <w:r w:rsidRPr="004730A5">
        <w:rPr>
          <w:rFonts w:ascii="Times New Roman" w:hAnsi="Times New Roman" w:cs="Times New Roman"/>
          <w:sz w:val="24"/>
          <w:szCs w:val="24"/>
        </w:rPr>
        <w:t>Отраслевые конкурентные преимущества – это преимущества, которыми</w:t>
      </w:r>
      <w:r>
        <w:rPr>
          <w:rFonts w:ascii="Times New Roman" w:hAnsi="Times New Roman" w:cs="Times New Roman"/>
          <w:sz w:val="24"/>
          <w:szCs w:val="24"/>
        </w:rPr>
        <w:t xml:space="preserve"> </w:t>
      </w:r>
      <w:r w:rsidRPr="004730A5">
        <w:rPr>
          <w:rFonts w:ascii="Times New Roman" w:hAnsi="Times New Roman" w:cs="Times New Roman"/>
          <w:sz w:val="24"/>
          <w:szCs w:val="24"/>
        </w:rPr>
        <w:t>могут воспользоваться все предприятия отрасли, т. е. преимущества,</w:t>
      </w:r>
      <w:r>
        <w:rPr>
          <w:rFonts w:ascii="Times New Roman" w:hAnsi="Times New Roman" w:cs="Times New Roman"/>
          <w:sz w:val="24"/>
          <w:szCs w:val="24"/>
        </w:rPr>
        <w:t xml:space="preserve"> </w:t>
      </w:r>
      <w:r w:rsidRPr="004730A5">
        <w:rPr>
          <w:rFonts w:ascii="Times New Roman" w:hAnsi="Times New Roman" w:cs="Times New Roman"/>
          <w:sz w:val="24"/>
          <w:szCs w:val="24"/>
        </w:rPr>
        <w:t>обусловленные спецификой, структурой отрасли, факторными условиями,</w:t>
      </w:r>
      <w:r w:rsidR="00234AB6">
        <w:rPr>
          <w:rFonts w:ascii="Times New Roman" w:hAnsi="Times New Roman" w:cs="Times New Roman"/>
          <w:sz w:val="24"/>
          <w:szCs w:val="24"/>
        </w:rPr>
        <w:t xml:space="preserve"> </w:t>
      </w:r>
      <w:r w:rsidRPr="004730A5">
        <w:rPr>
          <w:rFonts w:ascii="Times New Roman" w:hAnsi="Times New Roman" w:cs="Times New Roman"/>
          <w:sz w:val="24"/>
          <w:szCs w:val="24"/>
        </w:rPr>
        <w:t>параметрами спроса на отраслевой продукт, развитостью специализированной</w:t>
      </w:r>
      <w:r w:rsidR="00234AB6">
        <w:rPr>
          <w:rFonts w:ascii="Times New Roman" w:hAnsi="Times New Roman" w:cs="Times New Roman"/>
          <w:sz w:val="24"/>
          <w:szCs w:val="24"/>
        </w:rPr>
        <w:t xml:space="preserve"> </w:t>
      </w:r>
      <w:r w:rsidRPr="004730A5">
        <w:rPr>
          <w:rFonts w:ascii="Times New Roman" w:hAnsi="Times New Roman" w:cs="Times New Roman"/>
          <w:sz w:val="24"/>
          <w:szCs w:val="24"/>
        </w:rPr>
        <w:t>инфраструктуры и т. п.</w:t>
      </w:r>
    </w:p>
    <w:p w:rsidR="00AA5991" w:rsidRDefault="004730A5" w:rsidP="004730A5">
      <w:pPr>
        <w:spacing w:after="0"/>
        <w:ind w:firstLine="709"/>
        <w:jc w:val="both"/>
        <w:rPr>
          <w:rFonts w:ascii="Times New Roman" w:hAnsi="Times New Roman" w:cs="Times New Roman"/>
          <w:sz w:val="24"/>
          <w:szCs w:val="24"/>
        </w:rPr>
      </w:pPr>
      <w:r w:rsidRPr="004730A5">
        <w:rPr>
          <w:rFonts w:ascii="Times New Roman" w:hAnsi="Times New Roman" w:cs="Times New Roman"/>
          <w:sz w:val="24"/>
          <w:szCs w:val="24"/>
        </w:rPr>
        <w:t>На сегодняшний день существуют различные подходы к оценке</w:t>
      </w:r>
      <w:r w:rsidR="00234AB6">
        <w:rPr>
          <w:rFonts w:ascii="Times New Roman" w:hAnsi="Times New Roman" w:cs="Times New Roman"/>
          <w:sz w:val="24"/>
          <w:szCs w:val="24"/>
        </w:rPr>
        <w:t xml:space="preserve"> </w:t>
      </w:r>
      <w:r w:rsidRPr="004730A5">
        <w:rPr>
          <w:rFonts w:ascii="Times New Roman" w:hAnsi="Times New Roman" w:cs="Times New Roman"/>
          <w:sz w:val="24"/>
          <w:szCs w:val="24"/>
        </w:rPr>
        <w:t>конкурентоспособности отрасли.</w:t>
      </w:r>
    </w:p>
    <w:p w:rsidR="00234AB6" w:rsidRPr="00234AB6" w:rsidRDefault="00234AB6" w:rsidP="00234AB6">
      <w:pPr>
        <w:spacing w:after="0"/>
        <w:ind w:firstLine="709"/>
        <w:jc w:val="both"/>
        <w:rPr>
          <w:rFonts w:ascii="Times New Roman" w:hAnsi="Times New Roman" w:cs="Times New Roman"/>
          <w:sz w:val="24"/>
          <w:szCs w:val="24"/>
        </w:rPr>
      </w:pPr>
      <w:r w:rsidRPr="00234AB6">
        <w:rPr>
          <w:rFonts w:ascii="Times New Roman" w:hAnsi="Times New Roman" w:cs="Times New Roman"/>
          <w:sz w:val="24"/>
          <w:szCs w:val="24"/>
        </w:rPr>
        <w:t>Модель анализа «пяти сил» конкурентной среды М. Портера</w:t>
      </w:r>
      <w:r>
        <w:rPr>
          <w:rFonts w:ascii="Times New Roman" w:hAnsi="Times New Roman" w:cs="Times New Roman"/>
          <w:sz w:val="24"/>
          <w:szCs w:val="24"/>
        </w:rPr>
        <w:t>.</w:t>
      </w:r>
    </w:p>
    <w:p w:rsidR="00234AB6" w:rsidRPr="00234AB6" w:rsidRDefault="00234AB6" w:rsidP="00234AB6">
      <w:pPr>
        <w:spacing w:after="0"/>
        <w:ind w:firstLine="709"/>
        <w:jc w:val="both"/>
        <w:rPr>
          <w:rFonts w:ascii="Times New Roman" w:hAnsi="Times New Roman" w:cs="Times New Roman"/>
          <w:sz w:val="24"/>
          <w:szCs w:val="24"/>
        </w:rPr>
      </w:pPr>
      <w:r w:rsidRPr="00234AB6">
        <w:rPr>
          <w:rFonts w:ascii="Times New Roman" w:hAnsi="Times New Roman" w:cs="Times New Roman"/>
          <w:sz w:val="24"/>
          <w:szCs w:val="24"/>
        </w:rPr>
        <w:t>Методические подходы к анализу отрасли А. Томпсона</w:t>
      </w:r>
      <w:r>
        <w:rPr>
          <w:rFonts w:ascii="Times New Roman" w:hAnsi="Times New Roman" w:cs="Times New Roman"/>
          <w:sz w:val="24"/>
          <w:szCs w:val="24"/>
        </w:rPr>
        <w:t>.</w:t>
      </w:r>
    </w:p>
    <w:p w:rsidR="00234AB6" w:rsidRDefault="00234AB6" w:rsidP="00234AB6">
      <w:pPr>
        <w:spacing w:after="0"/>
        <w:ind w:firstLine="709"/>
        <w:jc w:val="both"/>
        <w:rPr>
          <w:rFonts w:ascii="Times New Roman" w:hAnsi="Times New Roman" w:cs="Times New Roman"/>
          <w:sz w:val="24"/>
          <w:szCs w:val="24"/>
        </w:rPr>
      </w:pPr>
      <w:r w:rsidRPr="00234AB6">
        <w:rPr>
          <w:rFonts w:ascii="Times New Roman" w:hAnsi="Times New Roman" w:cs="Times New Roman"/>
          <w:sz w:val="24"/>
          <w:szCs w:val="24"/>
        </w:rPr>
        <w:t xml:space="preserve">Метод оценки конкурентоспособности отрасли Р. А. </w:t>
      </w:r>
      <w:proofErr w:type="spellStart"/>
      <w:r w:rsidRPr="00234AB6">
        <w:rPr>
          <w:rFonts w:ascii="Times New Roman" w:hAnsi="Times New Roman" w:cs="Times New Roman"/>
          <w:sz w:val="24"/>
          <w:szCs w:val="24"/>
        </w:rPr>
        <w:t>Фатхутдинова</w:t>
      </w:r>
      <w:proofErr w:type="spellEnd"/>
      <w:r>
        <w:rPr>
          <w:rFonts w:ascii="Times New Roman" w:hAnsi="Times New Roman" w:cs="Times New Roman"/>
          <w:sz w:val="24"/>
          <w:szCs w:val="24"/>
        </w:rPr>
        <w:t>.</w:t>
      </w:r>
    </w:p>
    <w:p w:rsidR="00AA5991" w:rsidRDefault="00AA5991" w:rsidP="00302596">
      <w:pPr>
        <w:spacing w:after="0"/>
        <w:ind w:firstLine="709"/>
        <w:jc w:val="both"/>
        <w:rPr>
          <w:rFonts w:ascii="Times New Roman" w:hAnsi="Times New Roman" w:cs="Times New Roman"/>
          <w:sz w:val="24"/>
          <w:szCs w:val="24"/>
        </w:rPr>
      </w:pPr>
    </w:p>
    <w:p w:rsidR="00234AB6" w:rsidRPr="00234AB6" w:rsidRDefault="00234AB6" w:rsidP="00234AB6">
      <w:pPr>
        <w:spacing w:after="0"/>
        <w:ind w:firstLine="709"/>
        <w:jc w:val="both"/>
        <w:rPr>
          <w:rFonts w:ascii="Times New Roman" w:hAnsi="Times New Roman" w:cs="Times New Roman"/>
          <w:sz w:val="24"/>
          <w:szCs w:val="24"/>
        </w:rPr>
      </w:pPr>
      <w:r w:rsidRPr="00234AB6">
        <w:rPr>
          <w:rFonts w:ascii="Times New Roman" w:hAnsi="Times New Roman" w:cs="Times New Roman"/>
          <w:b/>
          <w:sz w:val="24"/>
          <w:szCs w:val="24"/>
        </w:rPr>
        <w:t>Задание 1.</w:t>
      </w:r>
      <w:r>
        <w:rPr>
          <w:rFonts w:ascii="Times New Roman" w:hAnsi="Times New Roman" w:cs="Times New Roman"/>
          <w:sz w:val="24"/>
          <w:szCs w:val="24"/>
        </w:rPr>
        <w:t xml:space="preserve"> </w:t>
      </w:r>
      <w:r w:rsidRPr="00234AB6">
        <w:rPr>
          <w:rFonts w:ascii="Times New Roman" w:hAnsi="Times New Roman" w:cs="Times New Roman"/>
          <w:sz w:val="24"/>
          <w:szCs w:val="24"/>
        </w:rPr>
        <w:t>Про</w:t>
      </w:r>
      <w:r>
        <w:rPr>
          <w:rFonts w:ascii="Times New Roman" w:hAnsi="Times New Roman" w:cs="Times New Roman"/>
          <w:sz w:val="24"/>
          <w:szCs w:val="24"/>
        </w:rPr>
        <w:t>вести</w:t>
      </w:r>
      <w:r w:rsidRPr="00234AB6">
        <w:rPr>
          <w:rFonts w:ascii="Times New Roman" w:hAnsi="Times New Roman" w:cs="Times New Roman"/>
          <w:sz w:val="24"/>
          <w:szCs w:val="24"/>
        </w:rPr>
        <w:t xml:space="preserve"> быстрый анализ 5 сил Портера на примере домашней студии йоги в спальном районе.</w:t>
      </w:r>
    </w:p>
    <w:p w:rsidR="00234AB6" w:rsidRPr="00234AB6" w:rsidRDefault="00234AB6" w:rsidP="00234AB6">
      <w:pPr>
        <w:spacing w:after="0"/>
        <w:ind w:firstLine="709"/>
        <w:jc w:val="both"/>
        <w:rPr>
          <w:rFonts w:ascii="Times New Roman" w:hAnsi="Times New Roman" w:cs="Times New Roman"/>
          <w:sz w:val="24"/>
          <w:szCs w:val="24"/>
        </w:rPr>
      </w:pPr>
      <w:r w:rsidRPr="00234AB6">
        <w:rPr>
          <w:rFonts w:ascii="Times New Roman" w:hAnsi="Times New Roman" w:cs="Times New Roman"/>
          <w:sz w:val="24"/>
          <w:szCs w:val="24"/>
        </w:rPr>
        <w:t>Появление конкурентов не ожидается: аренда в спальных районах, как правило, высокая. А позволить себе оборудовать квартиру под студию сможет далеко не каждый — оценка наличия будет 2. При этом появление подобной организации не должно смутить, потому что студия работает с малым количеством лояльных </w:t>
      </w:r>
      <w:hyperlink r:id="rId29" w:history="1">
        <w:r w:rsidRPr="00234AB6">
          <w:rPr>
            <w:rFonts w:ascii="Times New Roman" w:hAnsi="Times New Roman" w:cs="Times New Roman"/>
            <w:sz w:val="24"/>
            <w:szCs w:val="24"/>
          </w:rPr>
          <w:t>клиентов</w:t>
        </w:r>
      </w:hyperlink>
      <w:r w:rsidRPr="00234AB6">
        <w:rPr>
          <w:rFonts w:ascii="Times New Roman" w:hAnsi="Times New Roman" w:cs="Times New Roman"/>
          <w:sz w:val="24"/>
          <w:szCs w:val="24"/>
        </w:rPr>
        <w:t> — оценка влияния будет 3. В ячейке возможностей укажем 1, так как студия не может повлиять на потенциальных конкурентов, или свое местоположение, или увеличение вместимости посетителей.</w:t>
      </w:r>
    </w:p>
    <w:p w:rsidR="00234AB6" w:rsidRPr="00234AB6" w:rsidRDefault="00234AB6" w:rsidP="00234AB6">
      <w:pPr>
        <w:spacing w:after="0"/>
        <w:ind w:firstLine="709"/>
        <w:jc w:val="both"/>
        <w:rPr>
          <w:rFonts w:ascii="Times New Roman" w:hAnsi="Times New Roman" w:cs="Times New Roman"/>
          <w:sz w:val="24"/>
          <w:szCs w:val="24"/>
        </w:rPr>
      </w:pPr>
      <w:r w:rsidRPr="00234AB6">
        <w:rPr>
          <w:rFonts w:ascii="Times New Roman" w:hAnsi="Times New Roman" w:cs="Times New Roman"/>
          <w:sz w:val="24"/>
          <w:szCs w:val="24"/>
        </w:rPr>
        <w:t>Используя простую формулу подсчета, вычисляем итоговый рейтинг — четыре. Исходя из оценки по 10-балльной шкале это немного, а значит риск снижения прибыли при появлении конкурента невысокий.</w:t>
      </w:r>
      <w:r>
        <w:rPr>
          <w:rFonts w:ascii="Times New Roman" w:hAnsi="Times New Roman" w:cs="Times New Roman"/>
          <w:sz w:val="24"/>
          <w:szCs w:val="24"/>
        </w:rPr>
        <w:t xml:space="preserve"> </w:t>
      </w:r>
      <w:r w:rsidRPr="00234AB6">
        <w:rPr>
          <w:rFonts w:ascii="Times New Roman" w:hAnsi="Times New Roman" w:cs="Times New Roman"/>
          <w:sz w:val="24"/>
          <w:szCs w:val="24"/>
        </w:rPr>
        <w:t xml:space="preserve">Далее, деятельность домашней студии йоги не зависит от поставщиков, потому вторая строка будет по </w:t>
      </w:r>
      <w:proofErr w:type="spellStart"/>
      <w:r w:rsidRPr="00234AB6">
        <w:rPr>
          <w:rFonts w:ascii="Times New Roman" w:hAnsi="Times New Roman" w:cs="Times New Roman"/>
          <w:sz w:val="24"/>
          <w:szCs w:val="24"/>
        </w:rPr>
        <w:t>нулям.Остальные</w:t>
      </w:r>
      <w:proofErr w:type="spellEnd"/>
      <w:r w:rsidRPr="00234AB6">
        <w:rPr>
          <w:rFonts w:ascii="Times New Roman" w:hAnsi="Times New Roman" w:cs="Times New Roman"/>
          <w:sz w:val="24"/>
          <w:szCs w:val="24"/>
        </w:rPr>
        <w:t xml:space="preserve"> конкурентные силы анализируйте таким же способом.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3"/>
        <w:gridCol w:w="1372"/>
        <w:gridCol w:w="1370"/>
        <w:gridCol w:w="1890"/>
        <w:gridCol w:w="1600"/>
      </w:tblGrid>
      <w:tr w:rsidR="00234AB6" w:rsidRPr="00234AB6" w:rsidTr="00A1384B">
        <w:tc>
          <w:tcPr>
            <w:tcW w:w="1666" w:type="pct"/>
            <w:shd w:val="clear" w:color="auto" w:fill="F2F6F9"/>
            <w:tcMar>
              <w:top w:w="180" w:type="dxa"/>
              <w:left w:w="240" w:type="dxa"/>
              <w:bottom w:w="180" w:type="dxa"/>
              <w:right w:w="180" w:type="dxa"/>
            </w:tcMar>
            <w:hideMark/>
          </w:tcPr>
          <w:p w:rsidR="00234AB6" w:rsidRPr="00234AB6" w:rsidRDefault="00234AB6">
            <w:pPr>
              <w:pStyle w:val="a6"/>
              <w:spacing w:before="0" w:beforeAutospacing="0" w:after="0" w:afterAutospacing="0"/>
            </w:pPr>
            <w:r w:rsidRPr="00234AB6">
              <w:t>Сила / Оценка</w:t>
            </w:r>
          </w:p>
        </w:tc>
        <w:tc>
          <w:tcPr>
            <w:tcW w:w="734" w:type="pct"/>
            <w:shd w:val="clear" w:color="auto" w:fill="F2F6F9"/>
            <w:tcMar>
              <w:top w:w="180" w:type="dxa"/>
              <w:left w:w="180" w:type="dxa"/>
              <w:bottom w:w="180" w:type="dxa"/>
              <w:right w:w="180" w:type="dxa"/>
            </w:tcMar>
            <w:hideMark/>
          </w:tcPr>
          <w:p w:rsidR="00234AB6" w:rsidRPr="00234AB6" w:rsidRDefault="00234AB6">
            <w:pPr>
              <w:pStyle w:val="a6"/>
              <w:spacing w:before="0" w:beforeAutospacing="0" w:after="0" w:afterAutospacing="0"/>
            </w:pPr>
            <w:r w:rsidRPr="00234AB6">
              <w:t>Оценка наличия</w:t>
            </w:r>
          </w:p>
        </w:tc>
        <w:tc>
          <w:tcPr>
            <w:tcW w:w="733" w:type="pct"/>
            <w:shd w:val="clear" w:color="auto" w:fill="F2F6F9"/>
            <w:tcMar>
              <w:top w:w="180" w:type="dxa"/>
              <w:left w:w="180" w:type="dxa"/>
              <w:bottom w:w="180" w:type="dxa"/>
              <w:right w:w="180" w:type="dxa"/>
            </w:tcMar>
            <w:hideMark/>
          </w:tcPr>
          <w:p w:rsidR="00234AB6" w:rsidRPr="00234AB6" w:rsidRDefault="00234AB6">
            <w:pPr>
              <w:pStyle w:val="a6"/>
              <w:spacing w:before="0" w:beforeAutospacing="0" w:after="0" w:afterAutospacing="0"/>
            </w:pPr>
            <w:r w:rsidRPr="00234AB6">
              <w:t>Оценка влияния</w:t>
            </w:r>
          </w:p>
        </w:tc>
        <w:tc>
          <w:tcPr>
            <w:tcW w:w="1011" w:type="pct"/>
            <w:shd w:val="clear" w:color="auto" w:fill="F2F6F9"/>
            <w:tcMar>
              <w:top w:w="180" w:type="dxa"/>
              <w:left w:w="180" w:type="dxa"/>
              <w:bottom w:w="180" w:type="dxa"/>
              <w:right w:w="180" w:type="dxa"/>
            </w:tcMar>
            <w:hideMark/>
          </w:tcPr>
          <w:p w:rsidR="00234AB6" w:rsidRPr="00234AB6" w:rsidRDefault="00234AB6">
            <w:pPr>
              <w:pStyle w:val="a6"/>
              <w:spacing w:before="0" w:beforeAutospacing="0" w:after="0" w:afterAutospacing="0"/>
            </w:pPr>
            <w:r w:rsidRPr="00234AB6">
              <w:t>Возможность решения</w:t>
            </w:r>
          </w:p>
        </w:tc>
        <w:tc>
          <w:tcPr>
            <w:tcW w:w="856" w:type="pct"/>
            <w:shd w:val="clear" w:color="auto" w:fill="F2F6F9"/>
            <w:tcMar>
              <w:top w:w="180" w:type="dxa"/>
              <w:left w:w="240" w:type="dxa"/>
              <w:bottom w:w="180" w:type="dxa"/>
              <w:right w:w="180" w:type="dxa"/>
            </w:tcMar>
            <w:hideMark/>
          </w:tcPr>
          <w:p w:rsidR="00234AB6" w:rsidRPr="00234AB6" w:rsidRDefault="00234AB6">
            <w:pPr>
              <w:pStyle w:val="a6"/>
              <w:spacing w:before="0" w:beforeAutospacing="0" w:after="0" w:afterAutospacing="0"/>
            </w:pPr>
            <w:r w:rsidRPr="00234AB6">
              <w:t>Итоговый рейтинг</w:t>
            </w:r>
          </w:p>
        </w:tc>
      </w:tr>
      <w:tr w:rsidR="00234AB6" w:rsidRPr="00234AB6" w:rsidTr="00A1384B">
        <w:tc>
          <w:tcPr>
            <w:tcW w:w="1666" w:type="pct"/>
            <w:tcMar>
              <w:top w:w="180" w:type="dxa"/>
              <w:left w:w="240" w:type="dxa"/>
              <w:bottom w:w="180" w:type="dxa"/>
              <w:right w:w="180" w:type="dxa"/>
            </w:tcMar>
            <w:hideMark/>
          </w:tcPr>
          <w:p w:rsidR="00234AB6" w:rsidRPr="00234AB6" w:rsidRDefault="00234AB6">
            <w:pPr>
              <w:pStyle w:val="a6"/>
              <w:spacing w:before="0" w:beforeAutospacing="0" w:after="0" w:afterAutospacing="0"/>
            </w:pPr>
            <w:r w:rsidRPr="00234AB6">
              <w:t>Вероятность захода на рынок новых конкурентов</w:t>
            </w:r>
          </w:p>
        </w:tc>
        <w:tc>
          <w:tcPr>
            <w:tcW w:w="734" w:type="pct"/>
            <w:tcMar>
              <w:top w:w="180" w:type="dxa"/>
              <w:left w:w="180" w:type="dxa"/>
              <w:bottom w:w="180" w:type="dxa"/>
              <w:right w:w="180" w:type="dxa"/>
            </w:tcMar>
            <w:hideMark/>
          </w:tcPr>
          <w:p w:rsidR="00234AB6" w:rsidRPr="00234AB6" w:rsidRDefault="00234AB6">
            <w:pPr>
              <w:pStyle w:val="a6"/>
              <w:spacing w:before="0" w:beforeAutospacing="0" w:after="0" w:afterAutospacing="0"/>
            </w:pPr>
            <w:r w:rsidRPr="00234AB6">
              <w:t>2</w:t>
            </w:r>
          </w:p>
        </w:tc>
        <w:tc>
          <w:tcPr>
            <w:tcW w:w="733" w:type="pct"/>
            <w:tcMar>
              <w:top w:w="180" w:type="dxa"/>
              <w:left w:w="180" w:type="dxa"/>
              <w:bottom w:w="180" w:type="dxa"/>
              <w:right w:w="180" w:type="dxa"/>
            </w:tcMar>
            <w:hideMark/>
          </w:tcPr>
          <w:p w:rsidR="00234AB6" w:rsidRPr="00234AB6" w:rsidRDefault="00234AB6">
            <w:pPr>
              <w:pStyle w:val="a6"/>
              <w:spacing w:before="0" w:beforeAutospacing="0" w:after="0" w:afterAutospacing="0"/>
            </w:pPr>
            <w:r w:rsidRPr="00234AB6">
              <w:t>3</w:t>
            </w:r>
          </w:p>
        </w:tc>
        <w:tc>
          <w:tcPr>
            <w:tcW w:w="1011" w:type="pct"/>
            <w:tcMar>
              <w:top w:w="180" w:type="dxa"/>
              <w:left w:w="180" w:type="dxa"/>
              <w:bottom w:w="180" w:type="dxa"/>
              <w:right w:w="180" w:type="dxa"/>
            </w:tcMar>
            <w:hideMark/>
          </w:tcPr>
          <w:p w:rsidR="00234AB6" w:rsidRPr="00234AB6" w:rsidRDefault="00234AB6">
            <w:pPr>
              <w:pStyle w:val="a6"/>
              <w:spacing w:before="0" w:beforeAutospacing="0" w:after="0" w:afterAutospacing="0"/>
            </w:pPr>
            <w:r w:rsidRPr="00234AB6">
              <w:t>1</w:t>
            </w:r>
          </w:p>
        </w:tc>
        <w:tc>
          <w:tcPr>
            <w:tcW w:w="856" w:type="pct"/>
            <w:tcMar>
              <w:top w:w="180" w:type="dxa"/>
              <w:left w:w="240" w:type="dxa"/>
              <w:bottom w:w="180" w:type="dxa"/>
              <w:right w:w="180" w:type="dxa"/>
            </w:tcMar>
            <w:hideMark/>
          </w:tcPr>
          <w:p w:rsidR="00234AB6" w:rsidRPr="00234AB6" w:rsidRDefault="00234AB6">
            <w:pPr>
              <w:pStyle w:val="a6"/>
              <w:spacing w:before="0" w:beforeAutospacing="0" w:after="0" w:afterAutospacing="0"/>
            </w:pPr>
            <w:r w:rsidRPr="00234AB6">
              <w:t>4</w:t>
            </w:r>
          </w:p>
        </w:tc>
      </w:tr>
      <w:tr w:rsidR="00234AB6" w:rsidRPr="00234AB6" w:rsidTr="00A1384B">
        <w:tc>
          <w:tcPr>
            <w:tcW w:w="1666" w:type="pct"/>
            <w:shd w:val="clear" w:color="auto" w:fill="F2F6F9"/>
            <w:tcMar>
              <w:top w:w="180" w:type="dxa"/>
              <w:left w:w="240" w:type="dxa"/>
              <w:bottom w:w="180" w:type="dxa"/>
              <w:right w:w="180" w:type="dxa"/>
            </w:tcMar>
            <w:hideMark/>
          </w:tcPr>
          <w:p w:rsidR="00234AB6" w:rsidRPr="00234AB6" w:rsidRDefault="00234AB6">
            <w:pPr>
              <w:pStyle w:val="a6"/>
              <w:spacing w:before="0" w:beforeAutospacing="0" w:after="0" w:afterAutospacing="0"/>
            </w:pPr>
            <w:r w:rsidRPr="00234AB6">
              <w:t>Влияние поставщиков</w:t>
            </w:r>
          </w:p>
        </w:tc>
        <w:tc>
          <w:tcPr>
            <w:tcW w:w="734" w:type="pct"/>
            <w:shd w:val="clear" w:color="auto" w:fill="F2F6F9"/>
            <w:tcMar>
              <w:top w:w="180" w:type="dxa"/>
              <w:left w:w="180" w:type="dxa"/>
              <w:bottom w:w="180" w:type="dxa"/>
              <w:right w:w="180" w:type="dxa"/>
            </w:tcMar>
            <w:hideMark/>
          </w:tcPr>
          <w:p w:rsidR="00234AB6" w:rsidRPr="00234AB6" w:rsidRDefault="00234AB6">
            <w:pPr>
              <w:pStyle w:val="a6"/>
              <w:spacing w:before="0" w:beforeAutospacing="0" w:after="0" w:afterAutospacing="0"/>
            </w:pPr>
            <w:r w:rsidRPr="00234AB6">
              <w:t>0</w:t>
            </w:r>
          </w:p>
        </w:tc>
        <w:tc>
          <w:tcPr>
            <w:tcW w:w="733" w:type="pct"/>
            <w:shd w:val="clear" w:color="auto" w:fill="F2F6F9"/>
            <w:tcMar>
              <w:top w:w="180" w:type="dxa"/>
              <w:left w:w="180" w:type="dxa"/>
              <w:bottom w:w="180" w:type="dxa"/>
              <w:right w:w="180" w:type="dxa"/>
            </w:tcMar>
            <w:hideMark/>
          </w:tcPr>
          <w:p w:rsidR="00234AB6" w:rsidRPr="00234AB6" w:rsidRDefault="00234AB6">
            <w:pPr>
              <w:pStyle w:val="a6"/>
              <w:spacing w:before="0" w:beforeAutospacing="0" w:after="0" w:afterAutospacing="0"/>
            </w:pPr>
            <w:r w:rsidRPr="00234AB6">
              <w:t>0</w:t>
            </w:r>
          </w:p>
        </w:tc>
        <w:tc>
          <w:tcPr>
            <w:tcW w:w="1011" w:type="pct"/>
            <w:shd w:val="clear" w:color="auto" w:fill="F2F6F9"/>
            <w:tcMar>
              <w:top w:w="180" w:type="dxa"/>
              <w:left w:w="180" w:type="dxa"/>
              <w:bottom w:w="180" w:type="dxa"/>
              <w:right w:w="180" w:type="dxa"/>
            </w:tcMar>
            <w:hideMark/>
          </w:tcPr>
          <w:p w:rsidR="00234AB6" w:rsidRPr="00234AB6" w:rsidRDefault="00234AB6">
            <w:pPr>
              <w:pStyle w:val="a6"/>
              <w:spacing w:before="0" w:beforeAutospacing="0" w:after="0" w:afterAutospacing="0"/>
            </w:pPr>
            <w:r w:rsidRPr="00234AB6">
              <w:t>0</w:t>
            </w:r>
          </w:p>
        </w:tc>
        <w:tc>
          <w:tcPr>
            <w:tcW w:w="856" w:type="pct"/>
            <w:shd w:val="clear" w:color="auto" w:fill="F2F6F9"/>
            <w:tcMar>
              <w:top w:w="180" w:type="dxa"/>
              <w:left w:w="240" w:type="dxa"/>
              <w:bottom w:w="180" w:type="dxa"/>
              <w:right w:w="180" w:type="dxa"/>
            </w:tcMar>
            <w:hideMark/>
          </w:tcPr>
          <w:p w:rsidR="00234AB6" w:rsidRPr="00234AB6" w:rsidRDefault="00234AB6">
            <w:pPr>
              <w:pStyle w:val="a6"/>
              <w:spacing w:before="0" w:beforeAutospacing="0" w:after="0" w:afterAutospacing="0"/>
            </w:pPr>
            <w:r w:rsidRPr="00234AB6">
              <w:t>0</w:t>
            </w:r>
          </w:p>
        </w:tc>
      </w:tr>
      <w:tr w:rsidR="00234AB6" w:rsidRPr="00234AB6" w:rsidTr="00A1384B">
        <w:tc>
          <w:tcPr>
            <w:tcW w:w="1666" w:type="pct"/>
            <w:tcMar>
              <w:top w:w="180" w:type="dxa"/>
              <w:left w:w="240" w:type="dxa"/>
              <w:bottom w:w="180" w:type="dxa"/>
              <w:right w:w="180" w:type="dxa"/>
            </w:tcMar>
            <w:hideMark/>
          </w:tcPr>
          <w:p w:rsidR="00234AB6" w:rsidRPr="00234AB6" w:rsidRDefault="00234AB6">
            <w:pPr>
              <w:pStyle w:val="a6"/>
              <w:spacing w:before="0" w:beforeAutospacing="0" w:after="0" w:afterAutospacing="0"/>
            </w:pPr>
            <w:r w:rsidRPr="00234AB6">
              <w:lastRenderedPageBreak/>
              <w:t>Влияние покупателей</w:t>
            </w:r>
          </w:p>
        </w:tc>
        <w:tc>
          <w:tcPr>
            <w:tcW w:w="734" w:type="pct"/>
            <w:tcMar>
              <w:top w:w="180" w:type="dxa"/>
              <w:left w:w="180" w:type="dxa"/>
              <w:bottom w:w="180" w:type="dxa"/>
              <w:right w:w="180" w:type="dxa"/>
            </w:tcMar>
            <w:hideMark/>
          </w:tcPr>
          <w:p w:rsidR="00234AB6" w:rsidRPr="00234AB6" w:rsidRDefault="00234AB6">
            <w:pPr>
              <w:rPr>
                <w:rFonts w:ascii="Times New Roman" w:hAnsi="Times New Roman" w:cs="Times New Roman"/>
              </w:rPr>
            </w:pPr>
          </w:p>
        </w:tc>
        <w:tc>
          <w:tcPr>
            <w:tcW w:w="733" w:type="pct"/>
            <w:tcMar>
              <w:top w:w="180" w:type="dxa"/>
              <w:left w:w="180" w:type="dxa"/>
              <w:bottom w:w="180" w:type="dxa"/>
              <w:right w:w="180" w:type="dxa"/>
            </w:tcMar>
            <w:hideMark/>
          </w:tcPr>
          <w:p w:rsidR="00234AB6" w:rsidRPr="00234AB6" w:rsidRDefault="00234AB6">
            <w:pPr>
              <w:rPr>
                <w:rFonts w:ascii="Times New Roman" w:hAnsi="Times New Roman" w:cs="Times New Roman"/>
              </w:rPr>
            </w:pPr>
          </w:p>
        </w:tc>
        <w:tc>
          <w:tcPr>
            <w:tcW w:w="1011" w:type="pct"/>
            <w:tcMar>
              <w:top w:w="180" w:type="dxa"/>
              <w:left w:w="180" w:type="dxa"/>
              <w:bottom w:w="180" w:type="dxa"/>
              <w:right w:w="180" w:type="dxa"/>
            </w:tcMar>
            <w:hideMark/>
          </w:tcPr>
          <w:p w:rsidR="00234AB6" w:rsidRPr="00234AB6" w:rsidRDefault="00234AB6">
            <w:pPr>
              <w:rPr>
                <w:rFonts w:ascii="Times New Roman" w:hAnsi="Times New Roman" w:cs="Times New Roman"/>
              </w:rPr>
            </w:pPr>
          </w:p>
        </w:tc>
        <w:tc>
          <w:tcPr>
            <w:tcW w:w="856" w:type="pct"/>
            <w:tcMar>
              <w:top w:w="180" w:type="dxa"/>
              <w:left w:w="240" w:type="dxa"/>
              <w:bottom w:w="180" w:type="dxa"/>
              <w:right w:w="180" w:type="dxa"/>
            </w:tcMar>
            <w:hideMark/>
          </w:tcPr>
          <w:p w:rsidR="00234AB6" w:rsidRPr="00234AB6" w:rsidRDefault="00234AB6">
            <w:pPr>
              <w:rPr>
                <w:rFonts w:ascii="Times New Roman" w:hAnsi="Times New Roman" w:cs="Times New Roman"/>
              </w:rPr>
            </w:pPr>
          </w:p>
        </w:tc>
      </w:tr>
      <w:tr w:rsidR="00234AB6" w:rsidRPr="00234AB6" w:rsidTr="00A1384B">
        <w:tc>
          <w:tcPr>
            <w:tcW w:w="1666" w:type="pct"/>
            <w:shd w:val="clear" w:color="auto" w:fill="F2F6F9"/>
            <w:tcMar>
              <w:top w:w="180" w:type="dxa"/>
              <w:left w:w="240" w:type="dxa"/>
              <w:bottom w:w="180" w:type="dxa"/>
              <w:right w:w="180" w:type="dxa"/>
            </w:tcMar>
            <w:hideMark/>
          </w:tcPr>
          <w:p w:rsidR="00234AB6" w:rsidRPr="00234AB6" w:rsidRDefault="00234AB6">
            <w:pPr>
              <w:pStyle w:val="a6"/>
              <w:spacing w:before="0" w:beforeAutospacing="0" w:after="0" w:afterAutospacing="0"/>
            </w:pPr>
            <w:r w:rsidRPr="00234AB6">
              <w:t>Товары-заменители</w:t>
            </w:r>
          </w:p>
        </w:tc>
        <w:tc>
          <w:tcPr>
            <w:tcW w:w="734" w:type="pct"/>
            <w:shd w:val="clear" w:color="auto" w:fill="F2F6F9"/>
            <w:tcMar>
              <w:top w:w="180" w:type="dxa"/>
              <w:left w:w="180" w:type="dxa"/>
              <w:bottom w:w="180" w:type="dxa"/>
              <w:right w:w="180" w:type="dxa"/>
            </w:tcMar>
            <w:hideMark/>
          </w:tcPr>
          <w:p w:rsidR="00234AB6" w:rsidRPr="00234AB6" w:rsidRDefault="00234AB6">
            <w:pPr>
              <w:rPr>
                <w:rFonts w:ascii="Times New Roman" w:hAnsi="Times New Roman" w:cs="Times New Roman"/>
              </w:rPr>
            </w:pPr>
          </w:p>
        </w:tc>
        <w:tc>
          <w:tcPr>
            <w:tcW w:w="733" w:type="pct"/>
            <w:shd w:val="clear" w:color="auto" w:fill="F2F6F9"/>
            <w:tcMar>
              <w:top w:w="180" w:type="dxa"/>
              <w:left w:w="180" w:type="dxa"/>
              <w:bottom w:w="180" w:type="dxa"/>
              <w:right w:w="180" w:type="dxa"/>
            </w:tcMar>
            <w:hideMark/>
          </w:tcPr>
          <w:p w:rsidR="00234AB6" w:rsidRPr="00234AB6" w:rsidRDefault="00234AB6">
            <w:pPr>
              <w:rPr>
                <w:rFonts w:ascii="Times New Roman" w:hAnsi="Times New Roman" w:cs="Times New Roman"/>
              </w:rPr>
            </w:pPr>
          </w:p>
        </w:tc>
        <w:tc>
          <w:tcPr>
            <w:tcW w:w="1011" w:type="pct"/>
            <w:shd w:val="clear" w:color="auto" w:fill="F2F6F9"/>
            <w:tcMar>
              <w:top w:w="180" w:type="dxa"/>
              <w:left w:w="180" w:type="dxa"/>
              <w:bottom w:w="180" w:type="dxa"/>
              <w:right w:w="180" w:type="dxa"/>
            </w:tcMar>
            <w:hideMark/>
          </w:tcPr>
          <w:p w:rsidR="00234AB6" w:rsidRPr="00234AB6" w:rsidRDefault="00234AB6">
            <w:pPr>
              <w:rPr>
                <w:rFonts w:ascii="Times New Roman" w:hAnsi="Times New Roman" w:cs="Times New Roman"/>
              </w:rPr>
            </w:pPr>
          </w:p>
        </w:tc>
        <w:tc>
          <w:tcPr>
            <w:tcW w:w="856" w:type="pct"/>
            <w:shd w:val="clear" w:color="auto" w:fill="F2F6F9"/>
            <w:tcMar>
              <w:top w:w="180" w:type="dxa"/>
              <w:left w:w="240" w:type="dxa"/>
              <w:bottom w:w="180" w:type="dxa"/>
              <w:right w:w="180" w:type="dxa"/>
            </w:tcMar>
            <w:hideMark/>
          </w:tcPr>
          <w:p w:rsidR="00234AB6" w:rsidRPr="00234AB6" w:rsidRDefault="00234AB6">
            <w:pPr>
              <w:rPr>
                <w:rFonts w:ascii="Times New Roman" w:hAnsi="Times New Roman" w:cs="Times New Roman"/>
              </w:rPr>
            </w:pPr>
          </w:p>
        </w:tc>
      </w:tr>
      <w:tr w:rsidR="00234AB6" w:rsidRPr="00234AB6" w:rsidTr="00A1384B">
        <w:tc>
          <w:tcPr>
            <w:tcW w:w="1666" w:type="pct"/>
            <w:tcMar>
              <w:top w:w="180" w:type="dxa"/>
              <w:left w:w="240" w:type="dxa"/>
              <w:bottom w:w="180" w:type="dxa"/>
              <w:right w:w="180" w:type="dxa"/>
            </w:tcMar>
            <w:hideMark/>
          </w:tcPr>
          <w:p w:rsidR="00234AB6" w:rsidRPr="00234AB6" w:rsidRDefault="00234AB6">
            <w:pPr>
              <w:pStyle w:val="a6"/>
              <w:spacing w:before="0" w:beforeAutospacing="0" w:after="0" w:afterAutospacing="0"/>
            </w:pPr>
            <w:r w:rsidRPr="00234AB6">
              <w:t>Интенсивность соперничества</w:t>
            </w:r>
          </w:p>
        </w:tc>
        <w:tc>
          <w:tcPr>
            <w:tcW w:w="734" w:type="pct"/>
            <w:tcMar>
              <w:top w:w="180" w:type="dxa"/>
              <w:left w:w="180" w:type="dxa"/>
              <w:bottom w:w="180" w:type="dxa"/>
              <w:right w:w="180" w:type="dxa"/>
            </w:tcMar>
            <w:hideMark/>
          </w:tcPr>
          <w:p w:rsidR="00234AB6" w:rsidRPr="00234AB6" w:rsidRDefault="00234AB6">
            <w:pPr>
              <w:rPr>
                <w:rFonts w:ascii="Times New Roman" w:hAnsi="Times New Roman" w:cs="Times New Roman"/>
              </w:rPr>
            </w:pPr>
          </w:p>
        </w:tc>
        <w:tc>
          <w:tcPr>
            <w:tcW w:w="733" w:type="pct"/>
            <w:tcMar>
              <w:top w:w="180" w:type="dxa"/>
              <w:left w:w="180" w:type="dxa"/>
              <w:bottom w:w="180" w:type="dxa"/>
              <w:right w:w="180" w:type="dxa"/>
            </w:tcMar>
            <w:hideMark/>
          </w:tcPr>
          <w:p w:rsidR="00234AB6" w:rsidRPr="00234AB6" w:rsidRDefault="00234AB6">
            <w:pPr>
              <w:rPr>
                <w:rFonts w:ascii="Times New Roman" w:hAnsi="Times New Roman" w:cs="Times New Roman"/>
              </w:rPr>
            </w:pPr>
          </w:p>
        </w:tc>
        <w:tc>
          <w:tcPr>
            <w:tcW w:w="1011" w:type="pct"/>
            <w:tcMar>
              <w:top w:w="180" w:type="dxa"/>
              <w:left w:w="180" w:type="dxa"/>
              <w:bottom w:w="180" w:type="dxa"/>
              <w:right w:w="180" w:type="dxa"/>
            </w:tcMar>
            <w:hideMark/>
          </w:tcPr>
          <w:p w:rsidR="00234AB6" w:rsidRPr="00234AB6" w:rsidRDefault="00234AB6">
            <w:pPr>
              <w:rPr>
                <w:rFonts w:ascii="Times New Roman" w:hAnsi="Times New Roman" w:cs="Times New Roman"/>
              </w:rPr>
            </w:pPr>
          </w:p>
        </w:tc>
        <w:tc>
          <w:tcPr>
            <w:tcW w:w="856" w:type="pct"/>
            <w:tcMar>
              <w:top w:w="180" w:type="dxa"/>
              <w:left w:w="240" w:type="dxa"/>
              <w:bottom w:w="180" w:type="dxa"/>
              <w:right w:w="180" w:type="dxa"/>
            </w:tcMar>
            <w:hideMark/>
          </w:tcPr>
          <w:p w:rsidR="00234AB6" w:rsidRPr="00234AB6" w:rsidRDefault="00234AB6">
            <w:pPr>
              <w:rPr>
                <w:rFonts w:ascii="Times New Roman" w:hAnsi="Times New Roman" w:cs="Times New Roman"/>
              </w:rPr>
            </w:pPr>
          </w:p>
        </w:tc>
      </w:tr>
    </w:tbl>
    <w:p w:rsidR="00234AB6" w:rsidRPr="00234AB6" w:rsidRDefault="00234AB6" w:rsidP="00234AB6">
      <w:pPr>
        <w:spacing w:after="0"/>
        <w:ind w:firstLine="709"/>
        <w:jc w:val="both"/>
        <w:rPr>
          <w:rFonts w:ascii="Times New Roman" w:hAnsi="Times New Roman" w:cs="Times New Roman"/>
          <w:sz w:val="24"/>
          <w:szCs w:val="24"/>
        </w:rPr>
      </w:pPr>
      <w:r w:rsidRPr="00234AB6">
        <w:rPr>
          <w:rFonts w:ascii="Times New Roman" w:hAnsi="Times New Roman" w:cs="Times New Roman"/>
          <w:b/>
          <w:sz w:val="24"/>
          <w:szCs w:val="24"/>
        </w:rPr>
        <w:t xml:space="preserve">Задание </w:t>
      </w:r>
      <w:r>
        <w:rPr>
          <w:rFonts w:ascii="Times New Roman" w:hAnsi="Times New Roman" w:cs="Times New Roman"/>
          <w:b/>
          <w:sz w:val="24"/>
          <w:szCs w:val="24"/>
        </w:rPr>
        <w:t>2</w:t>
      </w:r>
      <w:r w:rsidRPr="00234AB6">
        <w:rPr>
          <w:rFonts w:ascii="Times New Roman" w:hAnsi="Times New Roman" w:cs="Times New Roman"/>
          <w:b/>
          <w:sz w:val="24"/>
          <w:szCs w:val="24"/>
        </w:rPr>
        <w:t>.</w:t>
      </w:r>
      <w:r>
        <w:rPr>
          <w:rFonts w:ascii="Times New Roman" w:hAnsi="Times New Roman" w:cs="Times New Roman"/>
          <w:sz w:val="24"/>
          <w:szCs w:val="24"/>
        </w:rPr>
        <w:t xml:space="preserve"> </w:t>
      </w:r>
      <w:r w:rsidRPr="00234AB6">
        <w:rPr>
          <w:rFonts w:ascii="Times New Roman" w:hAnsi="Times New Roman" w:cs="Times New Roman"/>
          <w:sz w:val="24"/>
          <w:szCs w:val="24"/>
        </w:rPr>
        <w:t>Про</w:t>
      </w:r>
      <w:r>
        <w:rPr>
          <w:rFonts w:ascii="Times New Roman" w:hAnsi="Times New Roman" w:cs="Times New Roman"/>
          <w:sz w:val="24"/>
          <w:szCs w:val="24"/>
        </w:rPr>
        <w:t>вести</w:t>
      </w:r>
      <w:r w:rsidRPr="00234AB6">
        <w:rPr>
          <w:rFonts w:ascii="Times New Roman" w:hAnsi="Times New Roman" w:cs="Times New Roman"/>
          <w:sz w:val="24"/>
          <w:szCs w:val="24"/>
        </w:rPr>
        <w:t xml:space="preserve"> анализ 5 сил Портера на примере </w:t>
      </w:r>
      <w:r>
        <w:rPr>
          <w:rFonts w:ascii="Times New Roman" w:hAnsi="Times New Roman" w:cs="Times New Roman"/>
          <w:sz w:val="24"/>
          <w:szCs w:val="24"/>
        </w:rPr>
        <w:t>малой кондитерской</w:t>
      </w:r>
      <w:r w:rsidRPr="00234AB6">
        <w:rPr>
          <w:rFonts w:ascii="Times New Roman" w:hAnsi="Times New Roman" w:cs="Times New Roman"/>
          <w:sz w:val="24"/>
          <w:szCs w:val="24"/>
        </w:rPr>
        <w:t xml:space="preserve"> в спальном районе.</w:t>
      </w:r>
    </w:p>
    <w:p w:rsidR="00234AB6" w:rsidRDefault="00234AB6" w:rsidP="00302596">
      <w:pPr>
        <w:spacing w:after="0"/>
        <w:ind w:firstLine="709"/>
        <w:jc w:val="both"/>
        <w:rPr>
          <w:rFonts w:ascii="Times New Roman" w:hAnsi="Times New Roman" w:cs="Times New Roman"/>
          <w:sz w:val="24"/>
          <w:szCs w:val="24"/>
        </w:rPr>
      </w:pPr>
    </w:p>
    <w:p w:rsidR="00AA5991" w:rsidRDefault="00AA5991" w:rsidP="00302596">
      <w:pPr>
        <w:spacing w:after="0"/>
        <w:ind w:firstLine="709"/>
        <w:jc w:val="both"/>
        <w:rPr>
          <w:rFonts w:ascii="Times New Roman" w:hAnsi="Times New Roman" w:cs="Times New Roman"/>
          <w:sz w:val="24"/>
          <w:szCs w:val="24"/>
        </w:rPr>
      </w:pPr>
    </w:p>
    <w:p w:rsidR="00AA5991" w:rsidRPr="00F541DD" w:rsidRDefault="00AA5991" w:rsidP="00AA5991">
      <w:pPr>
        <w:pStyle w:val="1"/>
        <w:spacing w:before="0" w:line="360" w:lineRule="auto"/>
        <w:ind w:firstLine="720"/>
        <w:jc w:val="center"/>
        <w:rPr>
          <w:rFonts w:ascii="Times New Roman" w:hAnsi="Times New Roman" w:cs="Times New Roman"/>
          <w:b/>
          <w:color w:val="auto"/>
          <w:sz w:val="28"/>
          <w:szCs w:val="28"/>
        </w:rPr>
      </w:pPr>
      <w:bookmarkStart w:id="20" w:name="_Toc156754709"/>
      <w:r w:rsidRPr="00F541DD">
        <w:rPr>
          <w:rFonts w:ascii="Times New Roman" w:hAnsi="Times New Roman" w:cs="Times New Roman"/>
          <w:b/>
          <w:color w:val="auto"/>
          <w:sz w:val="28"/>
          <w:szCs w:val="28"/>
        </w:rPr>
        <w:t>Практическая</w:t>
      </w:r>
      <w:r>
        <w:rPr>
          <w:rFonts w:ascii="Times New Roman" w:hAnsi="Times New Roman" w:cs="Times New Roman"/>
          <w:b/>
          <w:color w:val="auto"/>
          <w:sz w:val="28"/>
          <w:szCs w:val="28"/>
        </w:rPr>
        <w:t xml:space="preserve"> </w:t>
      </w:r>
      <w:r w:rsidRPr="00F541DD">
        <w:rPr>
          <w:rFonts w:ascii="Times New Roman" w:hAnsi="Times New Roman" w:cs="Times New Roman"/>
          <w:b/>
          <w:color w:val="auto"/>
          <w:sz w:val="28"/>
          <w:szCs w:val="28"/>
        </w:rPr>
        <w:t>подготовка</w:t>
      </w:r>
      <w:r>
        <w:rPr>
          <w:rFonts w:ascii="Times New Roman" w:hAnsi="Times New Roman" w:cs="Times New Roman"/>
          <w:b/>
          <w:color w:val="auto"/>
          <w:sz w:val="28"/>
          <w:szCs w:val="28"/>
        </w:rPr>
        <w:t xml:space="preserve"> </w:t>
      </w:r>
      <w:r w:rsidR="00A1384B">
        <w:rPr>
          <w:rFonts w:ascii="Times New Roman" w:hAnsi="Times New Roman" w:cs="Times New Roman"/>
          <w:b/>
          <w:color w:val="auto"/>
          <w:sz w:val="28"/>
          <w:szCs w:val="28"/>
        </w:rPr>
        <w:t>18</w:t>
      </w:r>
      <w:r w:rsidRPr="00F541DD">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Составление карты конкуренции</w:t>
      </w:r>
      <w:bookmarkEnd w:id="20"/>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A5991" w:rsidRDefault="00AA5991" w:rsidP="00302596">
      <w:pPr>
        <w:spacing w:after="0"/>
        <w:ind w:firstLine="709"/>
        <w:jc w:val="both"/>
        <w:rPr>
          <w:rFonts w:ascii="Times New Roman" w:hAnsi="Times New Roman" w:cs="Times New Roman"/>
          <w:sz w:val="24"/>
          <w:szCs w:val="24"/>
        </w:rPr>
      </w:pPr>
    </w:p>
    <w:p w:rsidR="00AA5991" w:rsidRPr="005B7472" w:rsidRDefault="00AA5991" w:rsidP="00AA5991">
      <w:pPr>
        <w:spacing w:after="0"/>
        <w:ind w:firstLine="709"/>
        <w:jc w:val="both"/>
        <w:rPr>
          <w:rFonts w:ascii="Times New Roman" w:hAnsi="Times New Roman" w:cs="Times New Roman"/>
          <w:sz w:val="24"/>
          <w:szCs w:val="24"/>
        </w:rPr>
      </w:pPr>
      <w:r w:rsidRPr="005B7472">
        <w:rPr>
          <w:rFonts w:ascii="Times New Roman" w:hAnsi="Times New Roman" w:cs="Times New Roman"/>
          <w:sz w:val="24"/>
          <w:szCs w:val="24"/>
        </w:rPr>
        <w:t>Рынок постоянно развивается, поэтому, чтобы уследить за трансформациями и применить их себе на пользу, следует составлять макеты, на которых можно наглядно отобразить все изменения. Для их создания используется метод «карты рынка».</w:t>
      </w:r>
    </w:p>
    <w:p w:rsidR="00AA5991" w:rsidRPr="005B7472" w:rsidRDefault="00AA5991" w:rsidP="00AA5991">
      <w:pPr>
        <w:spacing w:after="0"/>
        <w:ind w:firstLine="709"/>
        <w:jc w:val="both"/>
        <w:rPr>
          <w:rFonts w:ascii="Times New Roman" w:hAnsi="Times New Roman" w:cs="Times New Roman"/>
          <w:sz w:val="24"/>
          <w:szCs w:val="24"/>
        </w:rPr>
      </w:pPr>
      <w:r w:rsidRPr="005B7472">
        <w:rPr>
          <w:rFonts w:ascii="Times New Roman" w:hAnsi="Times New Roman" w:cs="Times New Roman"/>
          <w:sz w:val="24"/>
          <w:szCs w:val="24"/>
        </w:rPr>
        <w:t xml:space="preserve">Карта рынка – база знаний, содержащая в себе информацию обо всех рыночных игроках, которые распределены по классификациям в зависимости от их позиции на рынке. С помощью этих данных можно определить развитость отрасли и рынка целиком, их </w:t>
      </w:r>
      <w:proofErr w:type="spellStart"/>
      <w:r w:rsidRPr="005B7472">
        <w:rPr>
          <w:rFonts w:ascii="Times New Roman" w:hAnsi="Times New Roman" w:cs="Times New Roman"/>
          <w:sz w:val="24"/>
          <w:szCs w:val="24"/>
        </w:rPr>
        <w:t>конкурентность</w:t>
      </w:r>
      <w:proofErr w:type="spellEnd"/>
      <w:r w:rsidRPr="005B7472">
        <w:rPr>
          <w:rFonts w:ascii="Times New Roman" w:hAnsi="Times New Roman" w:cs="Times New Roman"/>
          <w:sz w:val="24"/>
          <w:szCs w:val="24"/>
        </w:rPr>
        <w:t xml:space="preserve"> и ключевых игроков .</w:t>
      </w:r>
    </w:p>
    <w:p w:rsidR="00A1384B" w:rsidRDefault="00A1384B" w:rsidP="00AA5991">
      <w:pPr>
        <w:spacing w:after="0"/>
        <w:ind w:firstLine="709"/>
        <w:jc w:val="both"/>
        <w:rPr>
          <w:rFonts w:ascii="Times New Roman" w:hAnsi="Times New Roman" w:cs="Times New Roman"/>
          <w:sz w:val="24"/>
          <w:szCs w:val="24"/>
        </w:rPr>
      </w:pPr>
    </w:p>
    <w:p w:rsidR="00AA5991" w:rsidRDefault="00AA5991" w:rsidP="00AA5991">
      <w:pPr>
        <w:spacing w:after="0"/>
        <w:ind w:firstLine="709"/>
        <w:jc w:val="both"/>
        <w:rPr>
          <w:rFonts w:ascii="Times New Roman" w:hAnsi="Times New Roman" w:cs="Times New Roman"/>
          <w:sz w:val="24"/>
          <w:szCs w:val="24"/>
        </w:rPr>
      </w:pPr>
      <w:r>
        <w:rPr>
          <w:noProof/>
          <w:lang w:eastAsia="ru-RU"/>
        </w:rPr>
        <w:drawing>
          <wp:inline distT="0" distB="0" distL="0" distR="0" wp14:anchorId="317840F1" wp14:editId="24EB1421">
            <wp:extent cx="4972050" cy="42154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714" t="25665" r="40032" b="7605"/>
                    <a:stretch/>
                  </pic:blipFill>
                  <pic:spPr bwMode="auto">
                    <a:xfrm>
                      <a:off x="0" y="0"/>
                      <a:ext cx="4980542" cy="4222633"/>
                    </a:xfrm>
                    <a:prstGeom prst="rect">
                      <a:avLst/>
                    </a:prstGeom>
                    <a:ln>
                      <a:noFill/>
                    </a:ln>
                    <a:extLst>
                      <a:ext uri="{53640926-AAD7-44D8-BBD7-CCE9431645EC}">
                        <a14:shadowObscured xmlns:a14="http://schemas.microsoft.com/office/drawing/2010/main"/>
                      </a:ext>
                    </a:extLst>
                  </pic:spPr>
                </pic:pic>
              </a:graphicData>
            </a:graphic>
          </wp:inline>
        </w:drawing>
      </w:r>
    </w:p>
    <w:p w:rsidR="00A1384B" w:rsidRPr="005B7472" w:rsidRDefault="00A1384B" w:rsidP="00A1384B">
      <w:pPr>
        <w:spacing w:after="0"/>
        <w:ind w:firstLine="709"/>
        <w:jc w:val="both"/>
        <w:rPr>
          <w:rFonts w:ascii="Times New Roman" w:hAnsi="Times New Roman" w:cs="Times New Roman"/>
          <w:sz w:val="24"/>
          <w:szCs w:val="24"/>
        </w:rPr>
      </w:pPr>
      <w:r w:rsidRPr="005B7472">
        <w:rPr>
          <w:rFonts w:ascii="Times New Roman" w:hAnsi="Times New Roman" w:cs="Times New Roman"/>
          <w:sz w:val="24"/>
          <w:szCs w:val="24"/>
        </w:rPr>
        <w:t xml:space="preserve">После того как вся информация собрана, можно подходить к заключительному этапу исследования – определению и выстраиванию контроля над положением конкурентов на </w:t>
      </w:r>
      <w:r w:rsidRPr="005B7472">
        <w:rPr>
          <w:rFonts w:ascii="Times New Roman" w:hAnsi="Times New Roman" w:cs="Times New Roman"/>
          <w:sz w:val="24"/>
          <w:szCs w:val="24"/>
        </w:rPr>
        <w:lastRenderedPageBreak/>
        <w:t>рынке и собственной компании по сравнению с ними. Это возможно осуществить с помощью «конкурентной карты рынка».</w:t>
      </w:r>
    </w:p>
    <w:p w:rsidR="00A1384B" w:rsidRDefault="00A1384B" w:rsidP="00A1384B">
      <w:pPr>
        <w:spacing w:after="0"/>
        <w:ind w:firstLine="709"/>
        <w:jc w:val="both"/>
        <w:rPr>
          <w:rFonts w:ascii="Times New Roman" w:hAnsi="Times New Roman" w:cs="Times New Roman"/>
          <w:sz w:val="24"/>
          <w:szCs w:val="24"/>
        </w:rPr>
      </w:pPr>
      <w:r w:rsidRPr="005B7472">
        <w:rPr>
          <w:rFonts w:ascii="Times New Roman" w:hAnsi="Times New Roman" w:cs="Times New Roman"/>
          <w:sz w:val="24"/>
          <w:szCs w:val="24"/>
        </w:rPr>
        <w:t>Обычно конкурентная карта составляется с помощью двух показателей – занимаемой рыночной доли и динамики рыночной доли. Эти параметры позволяют определить лидеров и аутсайдеров рынка – и на основе этого сформировать и корректировать стратегию для увеличения собственного влияния на позиции.</w:t>
      </w:r>
    </w:p>
    <w:p w:rsidR="00A1384B" w:rsidRPr="005B7472" w:rsidRDefault="00A1384B" w:rsidP="00A1384B">
      <w:pPr>
        <w:spacing w:after="0"/>
        <w:ind w:firstLine="709"/>
        <w:jc w:val="both"/>
        <w:rPr>
          <w:rFonts w:ascii="Times New Roman" w:hAnsi="Times New Roman" w:cs="Times New Roman"/>
          <w:sz w:val="24"/>
          <w:szCs w:val="24"/>
        </w:rPr>
      </w:pPr>
      <w:r w:rsidRPr="005B7472">
        <w:rPr>
          <w:rFonts w:ascii="Times New Roman" w:hAnsi="Times New Roman" w:cs="Times New Roman"/>
          <w:sz w:val="24"/>
          <w:szCs w:val="24"/>
        </w:rPr>
        <w:t xml:space="preserve">Этот метод является </w:t>
      </w:r>
      <w:proofErr w:type="spellStart"/>
      <w:r w:rsidRPr="005B7472">
        <w:rPr>
          <w:rFonts w:ascii="Times New Roman" w:hAnsi="Times New Roman" w:cs="Times New Roman"/>
          <w:sz w:val="24"/>
          <w:szCs w:val="24"/>
        </w:rPr>
        <w:t>высокозатратным</w:t>
      </w:r>
      <w:proofErr w:type="spellEnd"/>
      <w:r w:rsidRPr="005B7472">
        <w:rPr>
          <w:rFonts w:ascii="Times New Roman" w:hAnsi="Times New Roman" w:cs="Times New Roman"/>
          <w:sz w:val="24"/>
          <w:szCs w:val="24"/>
        </w:rPr>
        <w:t xml:space="preserve"> и обычно применяется тогда, когда уже были проведены некоторые исследования по изучению бизнес-среды.</w:t>
      </w:r>
    </w:p>
    <w:p w:rsidR="00AA5991" w:rsidRDefault="00AA5991" w:rsidP="00AA5991">
      <w:pPr>
        <w:spacing w:after="0"/>
        <w:ind w:firstLine="709"/>
        <w:jc w:val="both"/>
        <w:rPr>
          <w:rFonts w:ascii="Times New Roman" w:hAnsi="Times New Roman" w:cs="Times New Roman"/>
          <w:sz w:val="24"/>
          <w:szCs w:val="24"/>
        </w:rPr>
      </w:pPr>
    </w:p>
    <w:p w:rsidR="00AA5991" w:rsidRPr="005B7472" w:rsidRDefault="00AA5991" w:rsidP="00AA5991">
      <w:pPr>
        <w:spacing w:after="0"/>
        <w:ind w:firstLine="709"/>
        <w:jc w:val="both"/>
        <w:rPr>
          <w:rFonts w:ascii="Times New Roman" w:hAnsi="Times New Roman" w:cs="Times New Roman"/>
          <w:sz w:val="24"/>
          <w:szCs w:val="24"/>
        </w:rPr>
      </w:pPr>
      <w:r w:rsidRPr="00AA5991">
        <w:rPr>
          <w:rFonts w:ascii="Times New Roman" w:hAnsi="Times New Roman" w:cs="Times New Roman"/>
          <w:b/>
          <w:sz w:val="24"/>
          <w:szCs w:val="24"/>
        </w:rPr>
        <w:t>Задание 1.</w:t>
      </w:r>
      <w:r>
        <w:rPr>
          <w:rFonts w:ascii="Times New Roman" w:hAnsi="Times New Roman" w:cs="Times New Roman"/>
          <w:sz w:val="24"/>
          <w:szCs w:val="24"/>
        </w:rPr>
        <w:t xml:space="preserve"> Построить карту конкурентов по </w:t>
      </w:r>
      <w:r w:rsidR="004730A5">
        <w:rPr>
          <w:rFonts w:ascii="Times New Roman" w:hAnsi="Times New Roman" w:cs="Times New Roman"/>
          <w:sz w:val="24"/>
          <w:szCs w:val="24"/>
        </w:rPr>
        <w:t xml:space="preserve">следующим </w:t>
      </w:r>
      <w:r>
        <w:rPr>
          <w:rFonts w:ascii="Times New Roman" w:hAnsi="Times New Roman" w:cs="Times New Roman"/>
          <w:sz w:val="24"/>
          <w:szCs w:val="24"/>
        </w:rPr>
        <w:t xml:space="preserve">данным </w:t>
      </w:r>
      <w:r w:rsidR="004730A5">
        <w:rPr>
          <w:rFonts w:ascii="Times New Roman" w:hAnsi="Times New Roman" w:cs="Times New Roman"/>
          <w:sz w:val="24"/>
          <w:szCs w:val="24"/>
        </w:rPr>
        <w:t>и провести интерпретацию.</w:t>
      </w:r>
    </w:p>
    <w:p w:rsidR="00AA5991" w:rsidRDefault="00AA5991" w:rsidP="00302596">
      <w:pPr>
        <w:spacing w:after="0"/>
        <w:ind w:firstLine="709"/>
        <w:jc w:val="both"/>
        <w:rPr>
          <w:rFonts w:ascii="Times New Roman" w:hAnsi="Times New Roman" w:cs="Times New Roman"/>
          <w:sz w:val="24"/>
          <w:szCs w:val="24"/>
        </w:rPr>
      </w:pPr>
    </w:p>
    <w:tbl>
      <w:tblPr>
        <w:tblStyle w:val="a5"/>
        <w:tblW w:w="0" w:type="auto"/>
        <w:tblLook w:val="04A0" w:firstRow="1" w:lastRow="0" w:firstColumn="1" w:lastColumn="0" w:noHBand="0" w:noVBand="1"/>
      </w:tblPr>
      <w:tblGrid>
        <w:gridCol w:w="3115"/>
        <w:gridCol w:w="3115"/>
        <w:gridCol w:w="3115"/>
      </w:tblGrid>
      <w:tr w:rsidR="004730A5" w:rsidTr="004730A5">
        <w:tc>
          <w:tcPr>
            <w:tcW w:w="3115" w:type="dxa"/>
          </w:tcPr>
          <w:p w:rsidR="004730A5" w:rsidRDefault="004730A5" w:rsidP="00302596">
            <w:pPr>
              <w:jc w:val="both"/>
              <w:rPr>
                <w:sz w:val="24"/>
                <w:szCs w:val="24"/>
              </w:rPr>
            </w:pPr>
            <w:r>
              <w:rPr>
                <w:sz w:val="24"/>
                <w:szCs w:val="24"/>
              </w:rPr>
              <w:t>Конкуренты</w:t>
            </w:r>
          </w:p>
        </w:tc>
        <w:tc>
          <w:tcPr>
            <w:tcW w:w="3115" w:type="dxa"/>
          </w:tcPr>
          <w:p w:rsidR="004730A5" w:rsidRDefault="004730A5" w:rsidP="00302596">
            <w:pPr>
              <w:jc w:val="both"/>
              <w:rPr>
                <w:sz w:val="24"/>
                <w:szCs w:val="24"/>
              </w:rPr>
            </w:pPr>
            <w:r>
              <w:rPr>
                <w:sz w:val="24"/>
                <w:szCs w:val="24"/>
              </w:rPr>
              <w:t>Доля рынка, %</w:t>
            </w:r>
          </w:p>
        </w:tc>
        <w:tc>
          <w:tcPr>
            <w:tcW w:w="3115" w:type="dxa"/>
          </w:tcPr>
          <w:p w:rsidR="004730A5" w:rsidRDefault="004730A5" w:rsidP="00302596">
            <w:pPr>
              <w:jc w:val="both"/>
              <w:rPr>
                <w:sz w:val="24"/>
                <w:szCs w:val="24"/>
              </w:rPr>
            </w:pPr>
            <w:r>
              <w:rPr>
                <w:sz w:val="24"/>
                <w:szCs w:val="24"/>
              </w:rPr>
              <w:t>Темп роста, %</w:t>
            </w:r>
          </w:p>
        </w:tc>
      </w:tr>
      <w:tr w:rsidR="004730A5" w:rsidTr="004730A5">
        <w:tc>
          <w:tcPr>
            <w:tcW w:w="3115" w:type="dxa"/>
          </w:tcPr>
          <w:p w:rsidR="004730A5" w:rsidRDefault="004730A5" w:rsidP="00302596">
            <w:pPr>
              <w:jc w:val="both"/>
              <w:rPr>
                <w:sz w:val="24"/>
                <w:szCs w:val="24"/>
              </w:rPr>
            </w:pPr>
            <w:r>
              <w:rPr>
                <w:sz w:val="24"/>
                <w:szCs w:val="24"/>
              </w:rPr>
              <w:t>ООО «</w:t>
            </w:r>
            <w:proofErr w:type="spellStart"/>
            <w:r>
              <w:rPr>
                <w:sz w:val="24"/>
                <w:szCs w:val="24"/>
              </w:rPr>
              <w:t>Арма</w:t>
            </w:r>
            <w:proofErr w:type="spellEnd"/>
            <w:r>
              <w:rPr>
                <w:sz w:val="24"/>
                <w:szCs w:val="24"/>
              </w:rPr>
              <w:t>»</w:t>
            </w:r>
          </w:p>
        </w:tc>
        <w:tc>
          <w:tcPr>
            <w:tcW w:w="3115" w:type="dxa"/>
          </w:tcPr>
          <w:p w:rsidR="004730A5" w:rsidRDefault="004730A5" w:rsidP="004730A5">
            <w:pPr>
              <w:jc w:val="center"/>
              <w:rPr>
                <w:sz w:val="24"/>
                <w:szCs w:val="24"/>
              </w:rPr>
            </w:pPr>
            <w:r>
              <w:rPr>
                <w:sz w:val="24"/>
                <w:szCs w:val="24"/>
              </w:rPr>
              <w:t>4</w:t>
            </w:r>
          </w:p>
        </w:tc>
        <w:tc>
          <w:tcPr>
            <w:tcW w:w="3115" w:type="dxa"/>
          </w:tcPr>
          <w:p w:rsidR="004730A5" w:rsidRDefault="004730A5" w:rsidP="004730A5">
            <w:pPr>
              <w:jc w:val="center"/>
              <w:rPr>
                <w:sz w:val="24"/>
                <w:szCs w:val="24"/>
              </w:rPr>
            </w:pPr>
            <w:r>
              <w:rPr>
                <w:sz w:val="24"/>
                <w:szCs w:val="24"/>
              </w:rPr>
              <w:t>5</w:t>
            </w:r>
          </w:p>
        </w:tc>
      </w:tr>
      <w:tr w:rsidR="004730A5" w:rsidTr="004730A5">
        <w:tc>
          <w:tcPr>
            <w:tcW w:w="3115" w:type="dxa"/>
          </w:tcPr>
          <w:p w:rsidR="004730A5" w:rsidRDefault="004730A5" w:rsidP="004730A5">
            <w:pPr>
              <w:jc w:val="both"/>
              <w:rPr>
                <w:sz w:val="24"/>
                <w:szCs w:val="24"/>
              </w:rPr>
            </w:pPr>
            <w:r>
              <w:rPr>
                <w:sz w:val="24"/>
                <w:szCs w:val="24"/>
              </w:rPr>
              <w:t>ООО «Надежда»</w:t>
            </w:r>
          </w:p>
        </w:tc>
        <w:tc>
          <w:tcPr>
            <w:tcW w:w="3115" w:type="dxa"/>
          </w:tcPr>
          <w:p w:rsidR="004730A5" w:rsidRDefault="004730A5" w:rsidP="004730A5">
            <w:pPr>
              <w:jc w:val="center"/>
              <w:rPr>
                <w:sz w:val="24"/>
                <w:szCs w:val="24"/>
              </w:rPr>
            </w:pPr>
            <w:r>
              <w:rPr>
                <w:sz w:val="24"/>
                <w:szCs w:val="24"/>
              </w:rPr>
              <w:t>7</w:t>
            </w:r>
          </w:p>
        </w:tc>
        <w:tc>
          <w:tcPr>
            <w:tcW w:w="3115" w:type="dxa"/>
          </w:tcPr>
          <w:p w:rsidR="004730A5" w:rsidRDefault="004730A5" w:rsidP="004730A5">
            <w:pPr>
              <w:jc w:val="center"/>
              <w:rPr>
                <w:sz w:val="24"/>
                <w:szCs w:val="24"/>
              </w:rPr>
            </w:pPr>
            <w:r>
              <w:rPr>
                <w:sz w:val="24"/>
                <w:szCs w:val="24"/>
              </w:rPr>
              <w:t>8</w:t>
            </w:r>
          </w:p>
        </w:tc>
      </w:tr>
      <w:tr w:rsidR="004730A5" w:rsidTr="004730A5">
        <w:tc>
          <w:tcPr>
            <w:tcW w:w="3115" w:type="dxa"/>
          </w:tcPr>
          <w:p w:rsidR="004730A5" w:rsidRDefault="004730A5" w:rsidP="004730A5">
            <w:pPr>
              <w:jc w:val="both"/>
              <w:rPr>
                <w:sz w:val="24"/>
                <w:szCs w:val="24"/>
              </w:rPr>
            </w:pPr>
            <w:r>
              <w:rPr>
                <w:sz w:val="24"/>
                <w:szCs w:val="24"/>
              </w:rPr>
              <w:t>АО «Вин-Сады»</w:t>
            </w:r>
          </w:p>
        </w:tc>
        <w:tc>
          <w:tcPr>
            <w:tcW w:w="3115" w:type="dxa"/>
          </w:tcPr>
          <w:p w:rsidR="004730A5" w:rsidRDefault="004730A5" w:rsidP="004730A5">
            <w:pPr>
              <w:jc w:val="center"/>
              <w:rPr>
                <w:sz w:val="24"/>
                <w:szCs w:val="24"/>
              </w:rPr>
            </w:pPr>
            <w:r>
              <w:rPr>
                <w:sz w:val="24"/>
                <w:szCs w:val="24"/>
              </w:rPr>
              <w:t>12</w:t>
            </w:r>
          </w:p>
        </w:tc>
        <w:tc>
          <w:tcPr>
            <w:tcW w:w="3115" w:type="dxa"/>
          </w:tcPr>
          <w:p w:rsidR="004730A5" w:rsidRDefault="004730A5" w:rsidP="004730A5">
            <w:pPr>
              <w:jc w:val="center"/>
              <w:rPr>
                <w:sz w:val="24"/>
                <w:szCs w:val="24"/>
              </w:rPr>
            </w:pPr>
            <w:r>
              <w:rPr>
                <w:sz w:val="24"/>
                <w:szCs w:val="24"/>
              </w:rPr>
              <w:t>11</w:t>
            </w:r>
          </w:p>
        </w:tc>
      </w:tr>
      <w:tr w:rsidR="004730A5" w:rsidTr="004730A5">
        <w:tc>
          <w:tcPr>
            <w:tcW w:w="3115" w:type="dxa"/>
          </w:tcPr>
          <w:p w:rsidR="004730A5" w:rsidRDefault="004730A5" w:rsidP="004730A5">
            <w:pPr>
              <w:jc w:val="both"/>
              <w:rPr>
                <w:sz w:val="24"/>
                <w:szCs w:val="24"/>
              </w:rPr>
            </w:pPr>
            <w:r>
              <w:rPr>
                <w:sz w:val="24"/>
                <w:szCs w:val="24"/>
              </w:rPr>
              <w:t>ООО «</w:t>
            </w:r>
            <w:proofErr w:type="spellStart"/>
            <w:r>
              <w:rPr>
                <w:sz w:val="24"/>
                <w:szCs w:val="24"/>
              </w:rPr>
              <w:t>Элс</w:t>
            </w:r>
            <w:proofErr w:type="spellEnd"/>
            <w:r>
              <w:rPr>
                <w:sz w:val="24"/>
                <w:szCs w:val="24"/>
              </w:rPr>
              <w:t>»</w:t>
            </w:r>
          </w:p>
        </w:tc>
        <w:tc>
          <w:tcPr>
            <w:tcW w:w="3115" w:type="dxa"/>
          </w:tcPr>
          <w:p w:rsidR="004730A5" w:rsidRDefault="004730A5" w:rsidP="004730A5">
            <w:pPr>
              <w:jc w:val="center"/>
              <w:rPr>
                <w:sz w:val="24"/>
                <w:szCs w:val="24"/>
              </w:rPr>
            </w:pPr>
            <w:r>
              <w:rPr>
                <w:sz w:val="24"/>
                <w:szCs w:val="24"/>
              </w:rPr>
              <w:t>2,7</w:t>
            </w:r>
          </w:p>
        </w:tc>
        <w:tc>
          <w:tcPr>
            <w:tcW w:w="3115" w:type="dxa"/>
          </w:tcPr>
          <w:p w:rsidR="004730A5" w:rsidRDefault="004730A5" w:rsidP="004730A5">
            <w:pPr>
              <w:jc w:val="center"/>
              <w:rPr>
                <w:sz w:val="24"/>
                <w:szCs w:val="24"/>
              </w:rPr>
            </w:pPr>
            <w:r>
              <w:rPr>
                <w:sz w:val="24"/>
                <w:szCs w:val="24"/>
              </w:rPr>
              <w:t>3</w:t>
            </w:r>
          </w:p>
        </w:tc>
      </w:tr>
      <w:tr w:rsidR="004730A5" w:rsidTr="004730A5">
        <w:tc>
          <w:tcPr>
            <w:tcW w:w="3115" w:type="dxa"/>
          </w:tcPr>
          <w:p w:rsidR="004730A5" w:rsidRDefault="004730A5" w:rsidP="004730A5">
            <w:pPr>
              <w:jc w:val="both"/>
              <w:rPr>
                <w:sz w:val="24"/>
                <w:szCs w:val="24"/>
              </w:rPr>
            </w:pPr>
            <w:r>
              <w:rPr>
                <w:sz w:val="24"/>
                <w:szCs w:val="24"/>
              </w:rPr>
              <w:t>ООО «</w:t>
            </w:r>
            <w:proofErr w:type="spellStart"/>
            <w:r>
              <w:rPr>
                <w:sz w:val="24"/>
                <w:szCs w:val="24"/>
              </w:rPr>
              <w:t>Пересвет</w:t>
            </w:r>
            <w:proofErr w:type="spellEnd"/>
            <w:r>
              <w:rPr>
                <w:sz w:val="24"/>
                <w:szCs w:val="24"/>
              </w:rPr>
              <w:t>»</w:t>
            </w:r>
          </w:p>
        </w:tc>
        <w:tc>
          <w:tcPr>
            <w:tcW w:w="3115" w:type="dxa"/>
          </w:tcPr>
          <w:p w:rsidR="004730A5" w:rsidRDefault="004730A5" w:rsidP="004730A5">
            <w:pPr>
              <w:jc w:val="center"/>
              <w:rPr>
                <w:sz w:val="24"/>
                <w:szCs w:val="24"/>
              </w:rPr>
            </w:pPr>
            <w:r>
              <w:rPr>
                <w:sz w:val="24"/>
                <w:szCs w:val="24"/>
              </w:rPr>
              <w:t>6,5</w:t>
            </w:r>
          </w:p>
        </w:tc>
        <w:tc>
          <w:tcPr>
            <w:tcW w:w="3115" w:type="dxa"/>
          </w:tcPr>
          <w:p w:rsidR="004730A5" w:rsidRDefault="004730A5" w:rsidP="004730A5">
            <w:pPr>
              <w:jc w:val="center"/>
              <w:rPr>
                <w:sz w:val="24"/>
                <w:szCs w:val="24"/>
              </w:rPr>
            </w:pPr>
            <w:r>
              <w:rPr>
                <w:sz w:val="24"/>
                <w:szCs w:val="24"/>
              </w:rPr>
              <w:t>-17</w:t>
            </w:r>
          </w:p>
        </w:tc>
      </w:tr>
      <w:tr w:rsidR="004730A5" w:rsidTr="004730A5">
        <w:tc>
          <w:tcPr>
            <w:tcW w:w="3115" w:type="dxa"/>
          </w:tcPr>
          <w:p w:rsidR="004730A5" w:rsidRDefault="004730A5" w:rsidP="004730A5">
            <w:pPr>
              <w:jc w:val="both"/>
              <w:rPr>
                <w:sz w:val="24"/>
                <w:szCs w:val="24"/>
              </w:rPr>
            </w:pPr>
            <w:r>
              <w:rPr>
                <w:sz w:val="24"/>
                <w:szCs w:val="24"/>
              </w:rPr>
              <w:t>АО «Заречное»</w:t>
            </w:r>
          </w:p>
        </w:tc>
        <w:tc>
          <w:tcPr>
            <w:tcW w:w="3115" w:type="dxa"/>
          </w:tcPr>
          <w:p w:rsidR="004730A5" w:rsidRDefault="004730A5" w:rsidP="004730A5">
            <w:pPr>
              <w:jc w:val="center"/>
              <w:rPr>
                <w:sz w:val="24"/>
                <w:szCs w:val="24"/>
              </w:rPr>
            </w:pPr>
            <w:r>
              <w:rPr>
                <w:sz w:val="24"/>
                <w:szCs w:val="24"/>
              </w:rPr>
              <w:t>30,3</w:t>
            </w:r>
          </w:p>
        </w:tc>
        <w:tc>
          <w:tcPr>
            <w:tcW w:w="3115" w:type="dxa"/>
          </w:tcPr>
          <w:p w:rsidR="004730A5" w:rsidRDefault="004730A5" w:rsidP="004730A5">
            <w:pPr>
              <w:jc w:val="center"/>
              <w:rPr>
                <w:sz w:val="24"/>
                <w:szCs w:val="24"/>
              </w:rPr>
            </w:pPr>
            <w:r>
              <w:rPr>
                <w:sz w:val="24"/>
                <w:szCs w:val="24"/>
              </w:rPr>
              <w:t>21</w:t>
            </w:r>
          </w:p>
        </w:tc>
      </w:tr>
      <w:tr w:rsidR="004730A5" w:rsidTr="004730A5">
        <w:tc>
          <w:tcPr>
            <w:tcW w:w="3115" w:type="dxa"/>
          </w:tcPr>
          <w:p w:rsidR="004730A5" w:rsidRDefault="004730A5" w:rsidP="004730A5">
            <w:pPr>
              <w:jc w:val="both"/>
              <w:rPr>
                <w:sz w:val="24"/>
                <w:szCs w:val="24"/>
              </w:rPr>
            </w:pPr>
            <w:r>
              <w:rPr>
                <w:sz w:val="24"/>
                <w:szCs w:val="24"/>
              </w:rPr>
              <w:t>АО «Белый Сад»</w:t>
            </w:r>
          </w:p>
        </w:tc>
        <w:tc>
          <w:tcPr>
            <w:tcW w:w="3115" w:type="dxa"/>
          </w:tcPr>
          <w:p w:rsidR="004730A5" w:rsidRDefault="004730A5" w:rsidP="004730A5">
            <w:pPr>
              <w:jc w:val="center"/>
              <w:rPr>
                <w:sz w:val="24"/>
                <w:szCs w:val="24"/>
              </w:rPr>
            </w:pPr>
            <w:r>
              <w:rPr>
                <w:sz w:val="24"/>
                <w:szCs w:val="24"/>
              </w:rPr>
              <w:t>12,8</w:t>
            </w:r>
          </w:p>
        </w:tc>
        <w:tc>
          <w:tcPr>
            <w:tcW w:w="3115" w:type="dxa"/>
          </w:tcPr>
          <w:p w:rsidR="004730A5" w:rsidRDefault="004730A5" w:rsidP="004730A5">
            <w:pPr>
              <w:jc w:val="center"/>
              <w:rPr>
                <w:sz w:val="24"/>
                <w:szCs w:val="24"/>
              </w:rPr>
            </w:pPr>
            <w:r>
              <w:rPr>
                <w:sz w:val="24"/>
                <w:szCs w:val="24"/>
              </w:rPr>
              <w:t>-2</w:t>
            </w:r>
          </w:p>
        </w:tc>
      </w:tr>
      <w:tr w:rsidR="004730A5" w:rsidTr="004730A5">
        <w:tc>
          <w:tcPr>
            <w:tcW w:w="3115" w:type="dxa"/>
          </w:tcPr>
          <w:p w:rsidR="004730A5" w:rsidRDefault="004730A5" w:rsidP="004730A5">
            <w:pPr>
              <w:jc w:val="both"/>
              <w:rPr>
                <w:sz w:val="24"/>
                <w:szCs w:val="24"/>
              </w:rPr>
            </w:pPr>
            <w:r>
              <w:rPr>
                <w:sz w:val="24"/>
                <w:szCs w:val="24"/>
              </w:rPr>
              <w:t>АО «</w:t>
            </w:r>
            <w:proofErr w:type="spellStart"/>
            <w:r>
              <w:rPr>
                <w:sz w:val="24"/>
                <w:szCs w:val="24"/>
              </w:rPr>
              <w:t>Беловодье</w:t>
            </w:r>
            <w:proofErr w:type="spellEnd"/>
            <w:r>
              <w:rPr>
                <w:sz w:val="24"/>
                <w:szCs w:val="24"/>
              </w:rPr>
              <w:t>»</w:t>
            </w:r>
          </w:p>
        </w:tc>
        <w:tc>
          <w:tcPr>
            <w:tcW w:w="3115" w:type="dxa"/>
          </w:tcPr>
          <w:p w:rsidR="004730A5" w:rsidRDefault="004730A5" w:rsidP="004730A5">
            <w:pPr>
              <w:jc w:val="center"/>
              <w:rPr>
                <w:sz w:val="24"/>
                <w:szCs w:val="24"/>
              </w:rPr>
            </w:pPr>
            <w:r>
              <w:rPr>
                <w:sz w:val="24"/>
                <w:szCs w:val="24"/>
              </w:rPr>
              <w:t>19,6</w:t>
            </w:r>
          </w:p>
        </w:tc>
        <w:tc>
          <w:tcPr>
            <w:tcW w:w="3115" w:type="dxa"/>
          </w:tcPr>
          <w:p w:rsidR="004730A5" w:rsidRDefault="004730A5" w:rsidP="004730A5">
            <w:pPr>
              <w:jc w:val="center"/>
              <w:rPr>
                <w:sz w:val="24"/>
                <w:szCs w:val="24"/>
              </w:rPr>
            </w:pPr>
            <w:r>
              <w:rPr>
                <w:sz w:val="24"/>
                <w:szCs w:val="24"/>
              </w:rPr>
              <w:t>14</w:t>
            </w:r>
          </w:p>
        </w:tc>
      </w:tr>
    </w:tbl>
    <w:p w:rsidR="00AA5991" w:rsidRDefault="00AA5991" w:rsidP="00302596">
      <w:pPr>
        <w:spacing w:after="0"/>
        <w:ind w:firstLine="709"/>
        <w:jc w:val="both"/>
        <w:rPr>
          <w:rFonts w:ascii="Times New Roman" w:hAnsi="Times New Roman" w:cs="Times New Roman"/>
          <w:sz w:val="24"/>
          <w:szCs w:val="24"/>
        </w:rPr>
      </w:pPr>
    </w:p>
    <w:p w:rsidR="00AA5991" w:rsidRDefault="00AA5991" w:rsidP="00302596">
      <w:pPr>
        <w:spacing w:after="0"/>
        <w:ind w:firstLine="709"/>
        <w:jc w:val="both"/>
        <w:rPr>
          <w:rFonts w:ascii="Times New Roman" w:hAnsi="Times New Roman" w:cs="Times New Roman"/>
          <w:sz w:val="24"/>
          <w:szCs w:val="24"/>
        </w:rPr>
      </w:pPr>
    </w:p>
    <w:p w:rsidR="008B605C" w:rsidRPr="008C34A6" w:rsidRDefault="008B605C" w:rsidP="008C34A6">
      <w:pPr>
        <w:pStyle w:val="1"/>
        <w:spacing w:before="0" w:line="360" w:lineRule="auto"/>
        <w:ind w:firstLine="720"/>
        <w:jc w:val="center"/>
        <w:rPr>
          <w:rFonts w:ascii="Times New Roman" w:hAnsi="Times New Roman" w:cs="Times New Roman"/>
          <w:b/>
          <w:color w:val="auto"/>
          <w:sz w:val="28"/>
          <w:szCs w:val="28"/>
        </w:rPr>
      </w:pPr>
      <w:bookmarkStart w:id="21" w:name="_Toc156754710"/>
      <w:r w:rsidRPr="008C34A6">
        <w:rPr>
          <w:rFonts w:ascii="Times New Roman" w:hAnsi="Times New Roman" w:cs="Times New Roman"/>
          <w:b/>
          <w:color w:val="auto"/>
          <w:sz w:val="28"/>
          <w:szCs w:val="28"/>
        </w:rPr>
        <w:t xml:space="preserve">Практическая подготовка </w:t>
      </w:r>
      <w:r w:rsidR="00A1384B" w:rsidRPr="008C34A6">
        <w:rPr>
          <w:rFonts w:ascii="Times New Roman" w:hAnsi="Times New Roman" w:cs="Times New Roman"/>
          <w:b/>
          <w:color w:val="auto"/>
          <w:sz w:val="28"/>
          <w:szCs w:val="28"/>
        </w:rPr>
        <w:t>19</w:t>
      </w:r>
      <w:r w:rsidRPr="008C34A6">
        <w:rPr>
          <w:rFonts w:ascii="Times New Roman" w:hAnsi="Times New Roman" w:cs="Times New Roman"/>
          <w:b/>
          <w:color w:val="auto"/>
          <w:sz w:val="28"/>
          <w:szCs w:val="28"/>
        </w:rPr>
        <w:t>. Проведение сравнительного анализа конкурентов.</w:t>
      </w:r>
      <w:bookmarkEnd w:id="21"/>
    </w:p>
    <w:p w:rsidR="008B605C" w:rsidRDefault="008B605C" w:rsidP="00302596">
      <w:pPr>
        <w:spacing w:after="0"/>
        <w:ind w:firstLine="709"/>
        <w:jc w:val="both"/>
        <w:rPr>
          <w:rFonts w:ascii="Times New Roman" w:hAnsi="Times New Roman" w:cs="Times New Roman"/>
          <w:sz w:val="24"/>
          <w:szCs w:val="24"/>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A1384B">
      <w:pPr>
        <w:spacing w:after="0"/>
        <w:ind w:firstLine="709"/>
        <w:jc w:val="both"/>
        <w:rPr>
          <w:rFonts w:ascii="Times New Roman" w:hAnsi="Times New Roman" w:cs="Times New Roman"/>
          <w:sz w:val="24"/>
          <w:szCs w:val="24"/>
        </w:rPr>
      </w:pP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Конкуренты — источник генерации новых идей для создания и улучшения продукта</w:t>
      </w:r>
      <w:r>
        <w:rPr>
          <w:rFonts w:ascii="Times New Roman" w:hAnsi="Times New Roman" w:cs="Times New Roman"/>
          <w:sz w:val="24"/>
          <w:szCs w:val="24"/>
        </w:rPr>
        <w:t xml:space="preserve">. </w:t>
      </w:r>
      <w:r w:rsidRPr="008B605C">
        <w:rPr>
          <w:rFonts w:ascii="Times New Roman" w:hAnsi="Times New Roman" w:cs="Times New Roman"/>
          <w:sz w:val="24"/>
          <w:szCs w:val="24"/>
        </w:rPr>
        <w:t>Учиться у лучших. Когда копируешь, ты не отнимаешь, а прибавляешь, ты делаешь лучший продукт для удовлетворения нужд потенциальных клиентов</w:t>
      </w:r>
      <w:r>
        <w:rPr>
          <w:rFonts w:ascii="Times New Roman" w:hAnsi="Times New Roman" w:cs="Times New Roman"/>
          <w:sz w:val="24"/>
          <w:szCs w:val="24"/>
        </w:rPr>
        <w:t>. Все это позволит р</w:t>
      </w:r>
      <w:r w:rsidRPr="008B605C">
        <w:rPr>
          <w:rFonts w:ascii="Times New Roman" w:hAnsi="Times New Roman" w:cs="Times New Roman"/>
          <w:sz w:val="24"/>
          <w:szCs w:val="24"/>
        </w:rPr>
        <w:t>азработать собственную конкурентную стратегию и понять уникальность своего продукта</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Последовательность проведения анализа конкурентов</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ab/>
        <w:t>Определить основных конкурентов</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ab/>
        <w:t>Разработать параметры анализа конкурентов</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ab/>
      </w:r>
      <w:proofErr w:type="spellStart"/>
      <w:r w:rsidRPr="008B605C">
        <w:rPr>
          <w:rFonts w:ascii="Times New Roman" w:hAnsi="Times New Roman" w:cs="Times New Roman"/>
          <w:sz w:val="24"/>
          <w:szCs w:val="24"/>
        </w:rPr>
        <w:t>Проранжировать</w:t>
      </w:r>
      <w:proofErr w:type="spellEnd"/>
      <w:r w:rsidRPr="008B605C">
        <w:rPr>
          <w:rFonts w:ascii="Times New Roman" w:hAnsi="Times New Roman" w:cs="Times New Roman"/>
          <w:sz w:val="24"/>
          <w:szCs w:val="24"/>
        </w:rPr>
        <w:t xml:space="preserve"> параметры и конкурентов</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ab/>
        <w:t>Собрать данные для анализа конкурентов</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Типы конкурентов</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Аналоги (прямые конкуренты)</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Аналогичный продукт (компания), который выполняет ту же работу тем же способом.</w:t>
      </w:r>
      <w:r>
        <w:rPr>
          <w:rFonts w:ascii="Times New Roman" w:hAnsi="Times New Roman" w:cs="Times New Roman"/>
          <w:sz w:val="24"/>
          <w:szCs w:val="24"/>
        </w:rPr>
        <w:t xml:space="preserve"> </w:t>
      </w:r>
      <w:r w:rsidRPr="008B605C">
        <w:rPr>
          <w:rFonts w:ascii="Times New Roman" w:hAnsi="Times New Roman" w:cs="Times New Roman"/>
          <w:sz w:val="24"/>
          <w:szCs w:val="24"/>
        </w:rPr>
        <w:t>Это конкуренция за выбор исполнителя — какой продукт будет нанят потребителем для выполнения определенной работы определённым способом.</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Заменители (косвенные конкуренты)</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Продукты, которые выполняют ту же работу и позволяют достичь того же результата, но делают это другим способом.</w:t>
      </w:r>
      <w:r>
        <w:rPr>
          <w:rFonts w:ascii="Times New Roman" w:hAnsi="Times New Roman" w:cs="Times New Roman"/>
          <w:sz w:val="24"/>
          <w:szCs w:val="24"/>
        </w:rPr>
        <w:t xml:space="preserve"> </w:t>
      </w:r>
      <w:r w:rsidRPr="008B605C">
        <w:rPr>
          <w:rFonts w:ascii="Times New Roman" w:hAnsi="Times New Roman" w:cs="Times New Roman"/>
          <w:sz w:val="24"/>
          <w:szCs w:val="24"/>
        </w:rPr>
        <w:t>Это конкуренция за работу/результат — какой тип продукта будет нанят потребителем для выполнения работы и достижения результата.</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Возможный перечень параметров для анализа конкурентов</w:t>
      </w:r>
      <w:r>
        <w:rPr>
          <w:rFonts w:ascii="Times New Roman" w:hAnsi="Times New Roman" w:cs="Times New Roman"/>
          <w:sz w:val="24"/>
          <w:szCs w:val="24"/>
        </w:rPr>
        <w:t xml:space="preserve"> </w:t>
      </w:r>
      <w:r w:rsidRPr="008B605C">
        <w:rPr>
          <w:rFonts w:ascii="Times New Roman" w:hAnsi="Times New Roman" w:cs="Times New Roman"/>
          <w:sz w:val="24"/>
          <w:szCs w:val="24"/>
        </w:rPr>
        <w:t>(организации/продукта/бизнес-модели)</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lastRenderedPageBreak/>
        <w:t>●</w:t>
      </w:r>
      <w:r w:rsidRPr="008B605C">
        <w:rPr>
          <w:rFonts w:ascii="Times New Roman" w:hAnsi="Times New Roman" w:cs="Times New Roman"/>
          <w:sz w:val="24"/>
          <w:szCs w:val="24"/>
        </w:rPr>
        <w:tab/>
        <w:t>характеристики продукта (ценность для потребителя, потребительские свойства, соотношение цена-качество и т.д.)</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w:t>
      </w:r>
      <w:r w:rsidRPr="008B605C">
        <w:rPr>
          <w:rFonts w:ascii="Times New Roman" w:hAnsi="Times New Roman" w:cs="Times New Roman"/>
          <w:sz w:val="24"/>
          <w:szCs w:val="24"/>
        </w:rPr>
        <w:tab/>
        <w:t>целевая аудитория (коммуникационные каналы/каналы продаж, география, лояльность и т.д.)</w:t>
      </w:r>
      <w:r>
        <w:rPr>
          <w:rFonts w:ascii="Times New Roman" w:hAnsi="Times New Roman" w:cs="Times New Roman"/>
          <w:sz w:val="24"/>
          <w:szCs w:val="24"/>
        </w:rPr>
        <w:t>;</w:t>
      </w:r>
      <w:r w:rsidRPr="008B605C">
        <w:rPr>
          <w:rFonts w:ascii="Times New Roman" w:hAnsi="Times New Roman" w:cs="Times New Roman"/>
          <w:sz w:val="24"/>
          <w:szCs w:val="24"/>
        </w:rPr>
        <w:t xml:space="preserve"> </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w:t>
      </w:r>
      <w:r w:rsidRPr="008B605C">
        <w:rPr>
          <w:rFonts w:ascii="Times New Roman" w:hAnsi="Times New Roman" w:cs="Times New Roman"/>
          <w:sz w:val="24"/>
          <w:szCs w:val="24"/>
        </w:rPr>
        <w:tab/>
        <w:t>технологический уровень (используемая технология, доступ к ограниченным ресурсам, квалификация персонала, защита интеллектуальной собственности и т.д.</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w:t>
      </w:r>
      <w:r w:rsidRPr="008B605C">
        <w:rPr>
          <w:rFonts w:ascii="Times New Roman" w:hAnsi="Times New Roman" w:cs="Times New Roman"/>
          <w:sz w:val="24"/>
          <w:szCs w:val="24"/>
        </w:rPr>
        <w:tab/>
        <w:t>иные характеристики</w:t>
      </w:r>
      <w:r>
        <w:rPr>
          <w:rFonts w:ascii="Times New Roman" w:hAnsi="Times New Roman" w:cs="Times New Roman"/>
          <w:sz w:val="24"/>
          <w:szCs w:val="24"/>
        </w:rPr>
        <w:t>.</w:t>
      </w:r>
    </w:p>
    <w:p w:rsidR="008B605C" w:rsidRDefault="008B605C" w:rsidP="008B605C">
      <w:pPr>
        <w:spacing w:after="0"/>
        <w:ind w:firstLine="709"/>
        <w:jc w:val="both"/>
        <w:rPr>
          <w:rFonts w:ascii="Times New Roman" w:hAnsi="Times New Roman" w:cs="Times New Roman"/>
          <w:sz w:val="24"/>
          <w:szCs w:val="24"/>
        </w:rPr>
      </w:pPr>
      <w:r>
        <w:rPr>
          <w:rFonts w:ascii="Times New Roman" w:hAnsi="Times New Roman" w:cs="Times New Roman"/>
          <w:sz w:val="24"/>
          <w:szCs w:val="24"/>
        </w:rPr>
        <w:t>Способы сбора информации для анализа:</w:t>
      </w:r>
    </w:p>
    <w:p w:rsid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Наблюдение</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Тайный покупатель</w:t>
      </w:r>
      <w:r>
        <w:rPr>
          <w:rFonts w:ascii="Times New Roman" w:hAnsi="Times New Roman" w:cs="Times New Roman"/>
          <w:sz w:val="24"/>
          <w:szCs w:val="24"/>
        </w:rPr>
        <w:t>.</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Анализ открытых источников (сайтов, тематические чаты публикаций)</w:t>
      </w:r>
      <w:r>
        <w:rPr>
          <w:rFonts w:ascii="Times New Roman" w:hAnsi="Times New Roman" w:cs="Times New Roman"/>
          <w:sz w:val="24"/>
          <w:szCs w:val="24"/>
        </w:rPr>
        <w:t>.</w:t>
      </w:r>
    </w:p>
    <w:p w:rsid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Анализ проведенных исследований</w:t>
      </w:r>
      <w:r>
        <w:rPr>
          <w:rFonts w:ascii="Times New Roman" w:hAnsi="Times New Roman" w:cs="Times New Roman"/>
          <w:sz w:val="24"/>
          <w:szCs w:val="24"/>
        </w:rPr>
        <w:t>.</w:t>
      </w:r>
      <w:r w:rsidRPr="008B605C">
        <w:rPr>
          <w:rFonts w:ascii="Times New Roman" w:hAnsi="Times New Roman" w:cs="Times New Roman"/>
          <w:sz w:val="24"/>
          <w:szCs w:val="24"/>
        </w:rPr>
        <w:t xml:space="preserve"> </w:t>
      </w:r>
    </w:p>
    <w:p w:rsidR="008B605C" w:rsidRP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Опрос/интервью потребителей</w:t>
      </w:r>
      <w:r>
        <w:rPr>
          <w:rFonts w:ascii="Times New Roman" w:hAnsi="Times New Roman" w:cs="Times New Roman"/>
          <w:sz w:val="24"/>
          <w:szCs w:val="24"/>
        </w:rPr>
        <w:t>.</w:t>
      </w:r>
    </w:p>
    <w:p w:rsid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Поисковые системы</w:t>
      </w:r>
      <w:r>
        <w:rPr>
          <w:rFonts w:ascii="Times New Roman" w:hAnsi="Times New Roman" w:cs="Times New Roman"/>
          <w:sz w:val="24"/>
          <w:szCs w:val="24"/>
        </w:rPr>
        <w:t>.</w:t>
      </w:r>
      <w:r w:rsidRPr="008B605C">
        <w:rPr>
          <w:rFonts w:ascii="Times New Roman" w:hAnsi="Times New Roman" w:cs="Times New Roman"/>
          <w:sz w:val="24"/>
          <w:szCs w:val="24"/>
        </w:rPr>
        <w:t xml:space="preserve"> </w:t>
      </w:r>
    </w:p>
    <w:p w:rsidR="008B605C" w:rsidRDefault="008B605C" w:rsidP="008B605C">
      <w:pPr>
        <w:spacing w:after="0"/>
        <w:ind w:firstLine="709"/>
        <w:jc w:val="both"/>
        <w:rPr>
          <w:rFonts w:ascii="Times New Roman" w:hAnsi="Times New Roman" w:cs="Times New Roman"/>
          <w:sz w:val="24"/>
          <w:szCs w:val="24"/>
        </w:rPr>
      </w:pPr>
      <w:r w:rsidRPr="008B605C">
        <w:rPr>
          <w:rFonts w:ascii="Times New Roman" w:hAnsi="Times New Roman" w:cs="Times New Roman"/>
          <w:sz w:val="24"/>
          <w:szCs w:val="24"/>
        </w:rPr>
        <w:t>Интервью партнеров, конкурентов, бывших работников, экспертов</w:t>
      </w:r>
      <w:r>
        <w:rPr>
          <w:rFonts w:ascii="Times New Roman" w:hAnsi="Times New Roman" w:cs="Times New Roman"/>
          <w:sz w:val="24"/>
          <w:szCs w:val="24"/>
        </w:rPr>
        <w:t>.</w:t>
      </w:r>
      <w:r w:rsidRPr="008B605C">
        <w:rPr>
          <w:rFonts w:ascii="Times New Roman" w:hAnsi="Times New Roman" w:cs="Times New Roman"/>
          <w:sz w:val="24"/>
          <w:szCs w:val="24"/>
        </w:rPr>
        <w:t xml:space="preserve"> </w:t>
      </w:r>
    </w:p>
    <w:p w:rsidR="008B605C" w:rsidRDefault="008B605C" w:rsidP="008B605C">
      <w:pPr>
        <w:spacing w:after="0"/>
        <w:ind w:firstLine="709"/>
        <w:jc w:val="both"/>
        <w:rPr>
          <w:rFonts w:ascii="Times New Roman" w:hAnsi="Times New Roman" w:cs="Times New Roman"/>
          <w:sz w:val="24"/>
          <w:szCs w:val="24"/>
        </w:rPr>
      </w:pPr>
      <w:proofErr w:type="spellStart"/>
      <w:r w:rsidRPr="008B605C">
        <w:rPr>
          <w:rFonts w:ascii="Times New Roman" w:hAnsi="Times New Roman" w:cs="Times New Roman"/>
          <w:sz w:val="24"/>
          <w:szCs w:val="24"/>
        </w:rPr>
        <w:t>Google</w:t>
      </w:r>
      <w:proofErr w:type="spellEnd"/>
      <w:r w:rsidRPr="008B605C">
        <w:rPr>
          <w:rFonts w:ascii="Times New Roman" w:hAnsi="Times New Roman" w:cs="Times New Roman"/>
          <w:sz w:val="24"/>
          <w:szCs w:val="24"/>
        </w:rPr>
        <w:t xml:space="preserve"> </w:t>
      </w:r>
      <w:proofErr w:type="spellStart"/>
      <w:r w:rsidRPr="008B605C">
        <w:rPr>
          <w:rFonts w:ascii="Times New Roman" w:hAnsi="Times New Roman" w:cs="Times New Roman"/>
          <w:sz w:val="24"/>
          <w:szCs w:val="24"/>
        </w:rPr>
        <w:t>Play</w:t>
      </w:r>
      <w:proofErr w:type="spellEnd"/>
      <w:r w:rsidRPr="008B605C">
        <w:rPr>
          <w:rFonts w:ascii="Times New Roman" w:hAnsi="Times New Roman" w:cs="Times New Roman"/>
          <w:sz w:val="24"/>
          <w:szCs w:val="24"/>
        </w:rPr>
        <w:t xml:space="preserve">,  </w:t>
      </w:r>
      <w:proofErr w:type="spellStart"/>
      <w:r w:rsidRPr="008B605C">
        <w:rPr>
          <w:rFonts w:ascii="Times New Roman" w:hAnsi="Times New Roman" w:cs="Times New Roman"/>
          <w:sz w:val="24"/>
          <w:szCs w:val="24"/>
        </w:rPr>
        <w:t>App</w:t>
      </w:r>
      <w:proofErr w:type="spellEnd"/>
      <w:r w:rsidRPr="008B605C">
        <w:rPr>
          <w:rFonts w:ascii="Times New Roman" w:hAnsi="Times New Roman" w:cs="Times New Roman"/>
          <w:sz w:val="24"/>
          <w:szCs w:val="24"/>
        </w:rPr>
        <w:t xml:space="preserve"> </w:t>
      </w:r>
      <w:proofErr w:type="spellStart"/>
      <w:r w:rsidRPr="008B605C">
        <w:rPr>
          <w:rFonts w:ascii="Times New Roman" w:hAnsi="Times New Roman" w:cs="Times New Roman"/>
          <w:sz w:val="24"/>
          <w:szCs w:val="24"/>
        </w:rPr>
        <w:t>store</w:t>
      </w:r>
      <w:proofErr w:type="spellEnd"/>
      <w:r>
        <w:rPr>
          <w:rFonts w:ascii="Times New Roman" w:hAnsi="Times New Roman" w:cs="Times New Roman"/>
          <w:sz w:val="24"/>
          <w:szCs w:val="24"/>
        </w:rPr>
        <w:t>.</w:t>
      </w:r>
    </w:p>
    <w:p w:rsidR="008B605C" w:rsidRDefault="008B605C" w:rsidP="008B605C">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Пример-анализ компаний по способу доставки:</w:t>
      </w:r>
    </w:p>
    <w:p w:rsidR="008B605C" w:rsidRDefault="008B605C" w:rsidP="008B605C">
      <w:pPr>
        <w:spacing w:after="0"/>
        <w:jc w:val="both"/>
        <w:rPr>
          <w:rFonts w:ascii="Times New Roman" w:hAnsi="Times New Roman" w:cs="Times New Roman"/>
          <w:sz w:val="24"/>
          <w:szCs w:val="24"/>
        </w:rPr>
      </w:pPr>
      <w:r>
        <w:rPr>
          <w:noProof/>
          <w:lang w:eastAsia="ru-RU"/>
        </w:rPr>
        <w:drawing>
          <wp:inline distT="0" distB="0" distL="0" distR="0" wp14:anchorId="0C8B5B1C" wp14:editId="5932F28C">
            <wp:extent cx="6177557" cy="3451860"/>
            <wp:effectExtent l="0" t="0" r="0" b="0"/>
            <wp:docPr id="12674" name="Picture 12674"/>
            <wp:cNvGraphicFramePr/>
            <a:graphic xmlns:a="http://schemas.openxmlformats.org/drawingml/2006/main">
              <a:graphicData uri="http://schemas.openxmlformats.org/drawingml/2006/picture">
                <pic:pic xmlns:pic="http://schemas.openxmlformats.org/drawingml/2006/picture">
                  <pic:nvPicPr>
                    <pic:cNvPr id="12674" name="Picture 12674"/>
                    <pic:cNvPicPr/>
                  </pic:nvPicPr>
                  <pic:blipFill>
                    <a:blip r:embed="rId31"/>
                    <a:stretch>
                      <a:fillRect/>
                    </a:stretch>
                  </pic:blipFill>
                  <pic:spPr>
                    <a:xfrm>
                      <a:off x="0" y="0"/>
                      <a:ext cx="6179434" cy="3452909"/>
                    </a:xfrm>
                    <a:prstGeom prst="rect">
                      <a:avLst/>
                    </a:prstGeom>
                  </pic:spPr>
                </pic:pic>
              </a:graphicData>
            </a:graphic>
          </wp:inline>
        </w:drawing>
      </w:r>
    </w:p>
    <w:p w:rsidR="008B605C" w:rsidRDefault="008B605C" w:rsidP="008B605C">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Пример-анализ критерии для анализа компаний по очистки воды:</w:t>
      </w:r>
    </w:p>
    <w:p w:rsidR="008B605C" w:rsidRDefault="008B605C" w:rsidP="008B605C">
      <w:pPr>
        <w:rPr>
          <w:rFonts w:ascii="Times New Roman" w:hAnsi="Times New Roman" w:cs="Times New Roman"/>
          <w:sz w:val="24"/>
          <w:szCs w:val="24"/>
        </w:rPr>
      </w:pPr>
      <w:r>
        <w:rPr>
          <w:noProof/>
          <w:lang w:eastAsia="ru-RU"/>
        </w:rPr>
        <w:lastRenderedPageBreak/>
        <w:drawing>
          <wp:inline distT="0" distB="0" distL="0" distR="0" wp14:anchorId="065BDEB1" wp14:editId="0D7AD3CB">
            <wp:extent cx="5462905" cy="3200400"/>
            <wp:effectExtent l="0" t="0" r="4445" b="0"/>
            <wp:docPr id="1206" name="Picture 1206"/>
            <wp:cNvGraphicFramePr/>
            <a:graphic xmlns:a="http://schemas.openxmlformats.org/drawingml/2006/main">
              <a:graphicData uri="http://schemas.openxmlformats.org/drawingml/2006/picture">
                <pic:pic xmlns:pic="http://schemas.openxmlformats.org/drawingml/2006/picture">
                  <pic:nvPicPr>
                    <pic:cNvPr id="1206" name="Picture 1206"/>
                    <pic:cNvPicPr/>
                  </pic:nvPicPr>
                  <pic:blipFill>
                    <a:blip r:embed="rId32"/>
                    <a:stretch>
                      <a:fillRect/>
                    </a:stretch>
                  </pic:blipFill>
                  <pic:spPr>
                    <a:xfrm>
                      <a:off x="0" y="0"/>
                      <a:ext cx="5467188" cy="3202909"/>
                    </a:xfrm>
                    <a:prstGeom prst="rect">
                      <a:avLst/>
                    </a:prstGeom>
                  </pic:spPr>
                </pic:pic>
              </a:graphicData>
            </a:graphic>
          </wp:inline>
        </w:drawing>
      </w:r>
    </w:p>
    <w:p w:rsidR="008B605C" w:rsidRDefault="008B605C" w:rsidP="008B605C">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Пример: анализ турпродукта. Оценка проводится по данным опросных листов или отзывов клиентов в открытых источниках, либо собственные наблюдения профессионала </w:t>
      </w:r>
      <w:proofErr w:type="spellStart"/>
      <w:r>
        <w:rPr>
          <w:rFonts w:ascii="Times New Roman" w:hAnsi="Times New Roman" w:cs="Times New Roman"/>
          <w:color w:val="000000"/>
          <w:sz w:val="24"/>
          <w:szCs w:val="24"/>
          <w:shd w:val="clear" w:color="auto" w:fill="FFFFFF"/>
        </w:rPr>
        <w:t>туротрасли</w:t>
      </w:r>
      <w:proofErr w:type="spellEnd"/>
      <w:r>
        <w:rPr>
          <w:rFonts w:ascii="Times New Roman" w:hAnsi="Times New Roman" w:cs="Times New Roman"/>
          <w:color w:val="000000"/>
          <w:sz w:val="24"/>
          <w:szCs w:val="24"/>
          <w:shd w:val="clear" w:color="auto" w:fill="FFFFFF"/>
        </w:rPr>
        <w:t xml:space="preserve">. Оценивается стандартный турпакет, с одинаковым набором услуг, например: авиа тур в Египет, 14ночей, </w:t>
      </w:r>
      <w:r>
        <w:rPr>
          <w:rFonts w:ascii="Times New Roman" w:hAnsi="Times New Roman" w:cs="Times New Roman"/>
          <w:color w:val="000000"/>
          <w:sz w:val="24"/>
          <w:szCs w:val="24"/>
          <w:shd w:val="clear" w:color="auto" w:fill="FFFFFF"/>
          <w:lang w:val="en-US"/>
        </w:rPr>
        <w:t>Hilton</w:t>
      </w:r>
      <w:r>
        <w:rPr>
          <w:rFonts w:ascii="Times New Roman" w:hAnsi="Times New Roman" w:cs="Times New Roman"/>
          <w:color w:val="000000"/>
          <w:sz w:val="24"/>
          <w:szCs w:val="24"/>
          <w:shd w:val="clear" w:color="auto" w:fill="FFFFFF"/>
        </w:rPr>
        <w:t xml:space="preserve"> </w:t>
      </w:r>
      <w:proofErr w:type="spellStart"/>
      <w:r>
        <w:rPr>
          <w:rFonts w:ascii="Times New Roman" w:hAnsi="Times New Roman" w:cs="Times New Roman"/>
          <w:color w:val="000000"/>
          <w:sz w:val="24"/>
          <w:szCs w:val="24"/>
          <w:shd w:val="clear" w:color="auto" w:fill="FFFFFF"/>
          <w:lang w:val="en-US"/>
        </w:rPr>
        <w:t>Waterfals</w:t>
      </w:r>
      <w:proofErr w:type="spellEnd"/>
      <w:r>
        <w:rPr>
          <w:rFonts w:ascii="Times New Roman" w:hAnsi="Times New Roman" w:cs="Times New Roman"/>
          <w:color w:val="000000"/>
          <w:sz w:val="24"/>
          <w:szCs w:val="24"/>
          <w:shd w:val="clear" w:color="auto" w:fill="FFFFFF"/>
        </w:rPr>
        <w:t xml:space="preserve"> 5*, </w:t>
      </w:r>
      <w:r>
        <w:rPr>
          <w:rFonts w:ascii="Times New Roman" w:hAnsi="Times New Roman" w:cs="Times New Roman"/>
          <w:color w:val="000000"/>
          <w:sz w:val="24"/>
          <w:szCs w:val="24"/>
          <w:shd w:val="clear" w:color="auto" w:fill="FFFFFF"/>
          <w:lang w:val="en-US"/>
        </w:rPr>
        <w:t>FB</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Deluxe</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sea</w:t>
      </w:r>
      <w:r>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lang w:val="en-US"/>
        </w:rPr>
        <w:t>view</w:t>
      </w:r>
      <w:r>
        <w:rPr>
          <w:rFonts w:ascii="Times New Roman" w:hAnsi="Times New Roman" w:cs="Times New Roman"/>
          <w:color w:val="000000"/>
          <w:sz w:val="24"/>
          <w:szCs w:val="24"/>
          <w:shd w:val="clear" w:color="auto" w:fill="FFFFFF"/>
        </w:rPr>
        <w:t>, стандартная страховка, групповой трансфер.</w:t>
      </w:r>
    </w:p>
    <w:p w:rsidR="008B605C" w:rsidRDefault="008B605C" w:rsidP="008B605C">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Некоторые пояснения критериев: Все ваши показатели равны 0 балл. Авиаперелет может осуществляться разными бортами, в зависимости от парка самолетов авиакомпании. Каждая страховая компания предоставляет свой набор услуг по страхованию и порядку возмещения. Если конкурент превосходит вши на один показатель, то ставиться балл, если качество предоставляемых услуг отличается от вашего значительно, то 2 балла. Если качество услуг конкурента хуже, то ставим балл со знаком минус.</w:t>
      </w:r>
    </w:p>
    <w:tbl>
      <w:tblPr>
        <w:tblStyle w:val="2-6"/>
        <w:tblW w:w="946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456"/>
        <w:gridCol w:w="1984"/>
        <w:gridCol w:w="1495"/>
        <w:gridCol w:w="1841"/>
        <w:gridCol w:w="1843"/>
        <w:gridCol w:w="1845"/>
      </w:tblGrid>
      <w:tr w:rsidR="008B605C" w:rsidTr="001C0DE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456"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spacing w:line="324" w:lineRule="atLeast"/>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p>
        </w:tc>
        <w:tc>
          <w:tcPr>
            <w:tcW w:w="1984"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Критерии оценки</w:t>
            </w:r>
          </w:p>
        </w:tc>
        <w:tc>
          <w:tcPr>
            <w:tcW w:w="149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Ваш турпродукт</w:t>
            </w:r>
          </w:p>
        </w:tc>
        <w:tc>
          <w:tcPr>
            <w:tcW w:w="1841"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Туроператор 1</w:t>
            </w:r>
          </w:p>
          <w:p w:rsidR="008B605C" w:rsidRDefault="008B605C" w:rsidP="008B60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турпродукт</w:t>
            </w:r>
          </w:p>
        </w:tc>
        <w:tc>
          <w:tcPr>
            <w:tcW w:w="1843"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Туроператор 2</w:t>
            </w:r>
          </w:p>
          <w:p w:rsidR="008B605C" w:rsidRDefault="008B605C" w:rsidP="008B60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турпродукт</w:t>
            </w:r>
          </w:p>
        </w:tc>
        <w:tc>
          <w:tcPr>
            <w:tcW w:w="184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Туроператор 3</w:t>
            </w:r>
          </w:p>
          <w:p w:rsidR="008B605C" w:rsidRDefault="008B605C" w:rsidP="008B605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турпродукт</w:t>
            </w:r>
          </w:p>
        </w:tc>
      </w:tr>
      <w:tr w:rsidR="008B605C" w:rsidTr="001C0D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 w:type="dxa"/>
            <w:tcBorders>
              <w:top w:val="single" w:sz="4" w:space="0" w:color="00000A"/>
            </w:tcBorders>
          </w:tcPr>
          <w:p w:rsidR="008B605C" w:rsidRDefault="008B605C" w:rsidP="008B605C">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w:t>
            </w:r>
          </w:p>
        </w:tc>
        <w:tc>
          <w:tcPr>
            <w:tcW w:w="1984"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Модель самолета</w:t>
            </w:r>
          </w:p>
        </w:tc>
        <w:tc>
          <w:tcPr>
            <w:tcW w:w="149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841"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43"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4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8B605C" w:rsidTr="001C0DEB">
        <w:trPr>
          <w:jc w:val="center"/>
        </w:trPr>
        <w:tc>
          <w:tcPr>
            <w:cnfStyle w:val="001000000000" w:firstRow="0" w:lastRow="0" w:firstColumn="1" w:lastColumn="0" w:oddVBand="0" w:evenVBand="0" w:oddHBand="0" w:evenHBand="0" w:firstRowFirstColumn="0" w:firstRowLastColumn="0" w:lastRowFirstColumn="0" w:lastRowLastColumn="0"/>
            <w:tcW w:w="456" w:type="dxa"/>
          </w:tcPr>
          <w:p w:rsidR="008B605C" w:rsidRDefault="008B605C" w:rsidP="008B605C">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Трансфер (марка авто)</w:t>
            </w:r>
          </w:p>
        </w:tc>
        <w:tc>
          <w:tcPr>
            <w:tcW w:w="14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8B605C" w:rsidTr="001C0D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 w:type="dxa"/>
          </w:tcPr>
          <w:p w:rsidR="008B605C" w:rsidRDefault="008B605C" w:rsidP="008B605C">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w:t>
            </w:r>
          </w:p>
        </w:tc>
        <w:tc>
          <w:tcPr>
            <w:tcW w:w="1984"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Страховая компания</w:t>
            </w:r>
          </w:p>
        </w:tc>
        <w:tc>
          <w:tcPr>
            <w:tcW w:w="149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841"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43"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4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8B605C" w:rsidTr="001C0DEB">
        <w:trPr>
          <w:jc w:val="center"/>
        </w:trPr>
        <w:tc>
          <w:tcPr>
            <w:cnfStyle w:val="001000000000" w:firstRow="0" w:lastRow="0" w:firstColumn="1" w:lastColumn="0" w:oddVBand="0" w:evenVBand="0" w:oddHBand="0" w:evenHBand="0" w:firstRowFirstColumn="0" w:firstRowLastColumn="0" w:lastRowFirstColumn="0" w:lastRowLastColumn="0"/>
            <w:tcW w:w="456" w:type="dxa"/>
          </w:tcPr>
          <w:p w:rsidR="008B605C" w:rsidRDefault="008B605C" w:rsidP="008B605C">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Расположение офиса</w:t>
            </w:r>
          </w:p>
        </w:tc>
        <w:tc>
          <w:tcPr>
            <w:tcW w:w="14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8B605C" w:rsidTr="001C0D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 w:type="dxa"/>
          </w:tcPr>
          <w:p w:rsidR="008B605C" w:rsidRDefault="008B605C" w:rsidP="008B605C">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w:t>
            </w:r>
          </w:p>
        </w:tc>
        <w:tc>
          <w:tcPr>
            <w:tcW w:w="1984"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Обслуживание в офисе</w:t>
            </w:r>
          </w:p>
        </w:tc>
        <w:tc>
          <w:tcPr>
            <w:tcW w:w="149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841"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43"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4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8B605C" w:rsidTr="001C0DEB">
        <w:trPr>
          <w:jc w:val="center"/>
        </w:trPr>
        <w:tc>
          <w:tcPr>
            <w:cnfStyle w:val="001000000000" w:firstRow="0" w:lastRow="0" w:firstColumn="1" w:lastColumn="0" w:oddVBand="0" w:evenVBand="0" w:oddHBand="0" w:evenHBand="0" w:firstRowFirstColumn="0" w:firstRowLastColumn="0" w:lastRowFirstColumn="0" w:lastRowLastColumn="0"/>
            <w:tcW w:w="456" w:type="dxa"/>
          </w:tcPr>
          <w:p w:rsidR="008B605C" w:rsidRDefault="008B605C" w:rsidP="008B605C">
            <w:pPr>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Поддержка (сопровождение)</w:t>
            </w:r>
          </w:p>
        </w:tc>
        <w:tc>
          <w:tcPr>
            <w:tcW w:w="14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8B605C" w:rsidTr="001C0D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 w:type="dxa"/>
          </w:tcPr>
          <w:p w:rsidR="008B605C" w:rsidRDefault="008B605C" w:rsidP="008B605C">
            <w:pPr>
              <w:jc w:val="both"/>
              <w:rPr>
                <w:rFonts w:ascii="Times New Roman" w:hAnsi="Times New Roman" w:cs="Times New Roman"/>
                <w:b w:val="0"/>
                <w:bCs w:val="0"/>
                <w:sz w:val="24"/>
                <w:szCs w:val="24"/>
              </w:rPr>
            </w:pPr>
          </w:p>
        </w:tc>
        <w:tc>
          <w:tcPr>
            <w:tcW w:w="1984"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Pr>
                <w:rFonts w:ascii="Times New Roman" w:hAnsi="Times New Roman" w:cs="Times New Roman"/>
                <w:b/>
                <w:color w:val="000000"/>
                <w:sz w:val="24"/>
                <w:szCs w:val="24"/>
              </w:rPr>
              <w:t>Баллы качество:</w:t>
            </w:r>
          </w:p>
        </w:tc>
        <w:tc>
          <w:tcPr>
            <w:tcW w:w="149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841"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1843"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184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8B605C" w:rsidTr="001C0DEB">
        <w:trPr>
          <w:jc w:val="center"/>
        </w:trPr>
        <w:tc>
          <w:tcPr>
            <w:cnfStyle w:val="001000000000" w:firstRow="0" w:lastRow="0" w:firstColumn="1" w:lastColumn="0" w:oddVBand="0" w:evenVBand="0" w:oddHBand="0" w:evenHBand="0" w:firstRowFirstColumn="0" w:firstRowLastColumn="0" w:lastRowFirstColumn="0" w:lastRowLastColumn="0"/>
            <w:tcW w:w="456" w:type="dxa"/>
          </w:tcPr>
          <w:p w:rsidR="008B605C" w:rsidRDefault="008B605C" w:rsidP="008B605C">
            <w:pPr>
              <w:jc w:val="both"/>
              <w:rPr>
                <w:rFonts w:ascii="Times New Roman" w:hAnsi="Times New Roman" w:cs="Times New Roman"/>
                <w:b w:val="0"/>
                <w:bCs w:val="0"/>
                <w:sz w:val="24"/>
                <w:szCs w:val="24"/>
              </w:rPr>
            </w:pP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Цена турпакета:</w:t>
            </w:r>
          </w:p>
        </w:tc>
        <w:tc>
          <w:tcPr>
            <w:tcW w:w="149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3000</w:t>
            </w:r>
          </w:p>
        </w:tc>
        <w:tc>
          <w:tcPr>
            <w:tcW w:w="184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lang w:val="en-US"/>
              </w:rPr>
              <w:t>$ 360</w:t>
            </w:r>
            <w:r>
              <w:rPr>
                <w:rFonts w:ascii="Times New Roman" w:hAnsi="Times New Roman" w:cs="Times New Roman"/>
                <w:color w:val="000000"/>
                <w:sz w:val="24"/>
                <w:szCs w:val="24"/>
              </w:rPr>
              <w:t>0</w:t>
            </w:r>
          </w:p>
        </w:tc>
        <w:tc>
          <w:tcPr>
            <w:tcW w:w="184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lang w:val="en-US"/>
              </w:rPr>
              <w:t>$ 2550</w:t>
            </w:r>
          </w:p>
        </w:tc>
        <w:tc>
          <w:tcPr>
            <w:tcW w:w="184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8B605C" w:rsidRDefault="008B605C" w:rsidP="008B605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lang w:val="en-US"/>
              </w:rPr>
              <w:t>$ 2100</w:t>
            </w:r>
          </w:p>
        </w:tc>
      </w:tr>
      <w:tr w:rsidR="008B605C" w:rsidTr="001C0DE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 w:type="dxa"/>
          </w:tcPr>
          <w:p w:rsidR="008B605C" w:rsidRDefault="008B605C" w:rsidP="008B605C">
            <w:pPr>
              <w:jc w:val="both"/>
              <w:rPr>
                <w:rFonts w:ascii="Times New Roman" w:hAnsi="Times New Roman" w:cs="Times New Roman"/>
                <w:b w:val="0"/>
                <w:bCs w:val="0"/>
                <w:sz w:val="24"/>
                <w:szCs w:val="24"/>
              </w:rPr>
            </w:pPr>
          </w:p>
        </w:tc>
        <w:tc>
          <w:tcPr>
            <w:tcW w:w="1984"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24"/>
                <w:szCs w:val="24"/>
              </w:rPr>
            </w:pPr>
            <w:r>
              <w:rPr>
                <w:rFonts w:ascii="Times New Roman" w:hAnsi="Times New Roman" w:cs="Times New Roman"/>
                <w:b/>
                <w:color w:val="000000"/>
                <w:sz w:val="24"/>
                <w:szCs w:val="24"/>
              </w:rPr>
              <w:t>Баллы цена:</w:t>
            </w:r>
          </w:p>
        </w:tc>
        <w:tc>
          <w:tcPr>
            <w:tcW w:w="149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1841"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200</w:t>
            </w:r>
          </w:p>
        </w:tc>
        <w:tc>
          <w:tcPr>
            <w:tcW w:w="1843"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-150</w:t>
            </w:r>
          </w:p>
        </w:tc>
        <w:tc>
          <w:tcPr>
            <w:tcW w:w="1845" w:type="dxa"/>
            <w:tcBorders>
              <w:top w:val="single" w:sz="4" w:space="0" w:color="00000A"/>
              <w:left w:val="single" w:sz="4" w:space="0" w:color="00000A"/>
              <w:bottom w:val="single" w:sz="4" w:space="0" w:color="00000A"/>
              <w:right w:val="single" w:sz="4" w:space="0" w:color="00000A"/>
            </w:tcBorders>
            <w:tcMar>
              <w:left w:w="108" w:type="dxa"/>
            </w:tcMar>
          </w:tcPr>
          <w:p w:rsidR="008B605C" w:rsidRDefault="008B605C" w:rsidP="008B605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-300</w:t>
            </w:r>
          </w:p>
        </w:tc>
      </w:tr>
    </w:tbl>
    <w:p w:rsidR="008B605C" w:rsidRDefault="008B605C" w:rsidP="008B605C">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 xml:space="preserve">Если цена турпакета отличается от цены вашего турпакета на 300 </w:t>
      </w:r>
      <w:proofErr w:type="spellStart"/>
      <w:r>
        <w:rPr>
          <w:rFonts w:ascii="Times New Roman" w:hAnsi="Times New Roman" w:cs="Times New Roman"/>
          <w:color w:val="000000"/>
          <w:sz w:val="24"/>
          <w:szCs w:val="24"/>
          <w:shd w:val="clear" w:color="auto" w:fill="FFFFFF"/>
        </w:rPr>
        <w:t>долл</w:t>
      </w:r>
      <w:proofErr w:type="spellEnd"/>
      <w:r>
        <w:rPr>
          <w:rFonts w:ascii="Times New Roman" w:hAnsi="Times New Roman" w:cs="Times New Roman"/>
          <w:color w:val="000000"/>
          <w:sz w:val="24"/>
          <w:szCs w:val="24"/>
          <w:shd w:val="clear" w:color="auto" w:fill="FFFFFF"/>
        </w:rPr>
        <w:t>, то это равно 100 баллам со знаком плюс или минус.</w:t>
      </w:r>
      <w:r w:rsidR="001C0DEB">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Полученные баллы качества и цены отобразим графически на оси качества и цены соответственно.</w:t>
      </w:r>
    </w:p>
    <w:p w:rsidR="008B605C" w:rsidRDefault="008B605C" w:rsidP="008B605C">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8B605C" w:rsidRDefault="008B605C" w:rsidP="008B605C">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noProof/>
          <w:lang w:eastAsia="ru-RU"/>
        </w:rPr>
        <w:drawing>
          <wp:inline distT="0" distB="0" distL="0" distR="0" wp14:anchorId="6399885E" wp14:editId="14116135">
            <wp:extent cx="5486400" cy="4018915"/>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lang w:eastAsia="ru-RU"/>
        </w:rPr>
        <mc:AlternateContent>
          <mc:Choice Requires="wps">
            <w:drawing>
              <wp:anchor distT="0" distB="0" distL="114300" distR="114300" simplePos="0" relativeHeight="251662336" behindDoc="0" locked="0" layoutInCell="1" allowOverlap="1" wp14:anchorId="79CAE6AC" wp14:editId="78004C11">
                <wp:simplePos x="0" y="0"/>
                <wp:positionH relativeFrom="column">
                  <wp:posOffset>2943860</wp:posOffset>
                </wp:positionH>
                <wp:positionV relativeFrom="paragraph">
                  <wp:posOffset>299720</wp:posOffset>
                </wp:positionV>
                <wp:extent cx="575945" cy="245745"/>
                <wp:effectExtent l="0" t="0" r="0" b="0"/>
                <wp:wrapNone/>
                <wp:docPr id="6" name="Врезка4"/>
                <wp:cNvGraphicFramePr/>
                <a:graphic xmlns:a="http://schemas.openxmlformats.org/drawingml/2006/main">
                  <a:graphicData uri="http://schemas.microsoft.com/office/word/2010/wordprocessingShape">
                    <wps:wsp>
                      <wps:cNvSpPr txBox="1"/>
                      <wps:spPr>
                        <a:xfrm>
                          <a:off x="0" y="0"/>
                          <a:ext cx="575945" cy="245745"/>
                        </a:xfrm>
                        <a:prstGeom prst="rect">
                          <a:avLst/>
                        </a:prstGeom>
                        <a:solidFill>
                          <a:srgbClr val="FFFFFF"/>
                        </a:solidFill>
                        <a:ln w="9525">
                          <a:solidFill>
                            <a:srgbClr val="000000"/>
                          </a:solidFill>
                        </a:ln>
                      </wps:spPr>
                      <wps:txbx>
                        <w:txbxContent>
                          <w:p w:rsidR="008B605C" w:rsidRDefault="008B605C" w:rsidP="008B605C">
                            <w:pPr>
                              <w:pStyle w:val="a9"/>
                              <w:jc w:val="center"/>
                              <w:rPr>
                                <w:rFonts w:ascii="Times New Roman" w:hAnsi="Times New Roman" w:cs="Times New Roman"/>
                                <w:b/>
                                <w:sz w:val="24"/>
                                <w:szCs w:val="24"/>
                              </w:rPr>
                            </w:pPr>
                            <w:r>
                              <w:rPr>
                                <w:rFonts w:ascii="Times New Roman" w:hAnsi="Times New Roman" w:cs="Times New Roman"/>
                                <w:b/>
                                <w:sz w:val="24"/>
                                <w:szCs w:val="24"/>
                              </w:rPr>
                              <w:t>Цена</w:t>
                            </w:r>
                          </w:p>
                          <w:p w:rsidR="008B605C" w:rsidRDefault="008B605C" w:rsidP="008B605C">
                            <w:pPr>
                              <w:pStyle w:val="a9"/>
                            </w:pPr>
                          </w:p>
                        </w:txbxContent>
                      </wps:txbx>
                      <wps:bodyPr lIns="91440" tIns="45720" rIns="91440" bIns="45720" anchor="t">
                        <a:noAutofit/>
                      </wps:bodyPr>
                    </wps:wsp>
                  </a:graphicData>
                </a:graphic>
              </wp:anchor>
            </w:drawing>
          </mc:Choice>
          <mc:Fallback>
            <w:pict>
              <v:shapetype w14:anchorId="79CAE6AC" id="_x0000_t202" coordsize="21600,21600" o:spt="202" path="m,l,21600r21600,l21600,xe">
                <v:stroke joinstyle="miter"/>
                <v:path gradientshapeok="t" o:connecttype="rect"/>
              </v:shapetype>
              <v:shape id="Врезка4" o:spid="_x0000_s1116" type="#_x0000_t202" style="position:absolute;left:0;text-align:left;margin-left:231.8pt;margin-top:23.6pt;width:45.35pt;height:19.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">
                <v:textbox>
                  <w:txbxContent>
                    <w:p w:rsidR="008B605C" w:rsidRDefault="008B605C" w:rsidP="008B605C">
                      <w:pPr>
                        <w:pStyle w:val="a9"/>
                        <w:jc w:val="center"/>
                        <w:rPr>
                          <w:rFonts w:ascii="Times New Roman" w:hAnsi="Times New Roman" w:cs="Times New Roman"/>
                          <w:b/>
                          <w:sz w:val="24"/>
                          <w:szCs w:val="24"/>
                        </w:rPr>
                      </w:pPr>
                      <w:r>
                        <w:rPr>
                          <w:rFonts w:ascii="Times New Roman" w:hAnsi="Times New Roman" w:cs="Times New Roman"/>
                          <w:b/>
                          <w:sz w:val="24"/>
                          <w:szCs w:val="24"/>
                        </w:rPr>
                        <w:t>Цена</w:t>
                      </w:r>
                    </w:p>
                    <w:p w:rsidR="008B605C" w:rsidRDefault="008B605C" w:rsidP="008B605C">
                      <w:pPr>
                        <w:pStyle w:val="a9"/>
                      </w:pPr>
                    </w:p>
                  </w:txbxContent>
                </v:textbox>
              </v:shape>
            </w:pict>
          </mc:Fallback>
        </mc:AlternateContent>
      </w:r>
      <w:r>
        <w:rPr>
          <w:noProof/>
          <w:lang w:eastAsia="ru-RU"/>
        </w:rPr>
        <mc:AlternateContent>
          <mc:Choice Requires="wps">
            <w:drawing>
              <wp:anchor distT="0" distB="0" distL="114300" distR="114300" simplePos="0" relativeHeight="251663360" behindDoc="0" locked="0" layoutInCell="1" allowOverlap="1" wp14:anchorId="3E73247B" wp14:editId="624B69B5">
                <wp:simplePos x="0" y="0"/>
                <wp:positionH relativeFrom="column">
                  <wp:posOffset>781685</wp:posOffset>
                </wp:positionH>
                <wp:positionV relativeFrom="paragraph">
                  <wp:posOffset>721995</wp:posOffset>
                </wp:positionV>
                <wp:extent cx="283845" cy="299720"/>
                <wp:effectExtent l="0" t="0" r="0" b="0"/>
                <wp:wrapNone/>
                <wp:docPr id="7" name="Врезка3"/>
                <wp:cNvGraphicFramePr/>
                <a:graphic xmlns:a="http://schemas.openxmlformats.org/drawingml/2006/main">
                  <a:graphicData uri="http://schemas.microsoft.com/office/word/2010/wordprocessingShape">
                    <wps:wsp>
                      <wps:cNvSpPr txBox="1"/>
                      <wps:spPr>
                        <a:xfrm>
                          <a:off x="0" y="0"/>
                          <a:ext cx="283845" cy="299720"/>
                        </a:xfrm>
                        <a:prstGeom prst="rect">
                          <a:avLst/>
                        </a:prstGeom>
                        <a:solidFill>
                          <a:srgbClr val="FFFFFF"/>
                        </a:solidFill>
                        <a:ln w="9525">
                          <a:solidFill>
                            <a:srgbClr val="000000"/>
                          </a:solidFill>
                        </a:ln>
                      </wps:spPr>
                      <wps:txbx>
                        <w:txbxContent>
                          <w:p w:rsidR="008B605C" w:rsidRDefault="008B605C" w:rsidP="008B605C">
                            <w:pPr>
                              <w:pStyle w:val="a9"/>
                            </w:pPr>
                            <w:r>
                              <w:t>1</w:t>
                            </w:r>
                          </w:p>
                        </w:txbxContent>
                      </wps:txbx>
                      <wps:bodyPr lIns="91440" tIns="45720" rIns="91440" bIns="45720" anchor="t">
                        <a:noAutofit/>
                      </wps:bodyPr>
                    </wps:wsp>
                  </a:graphicData>
                </a:graphic>
              </wp:anchor>
            </w:drawing>
          </mc:Choice>
          <mc:Fallback>
            <w:pict>
              <v:shape w14:anchorId="3E73247B" id="Врезка3" o:spid="_x0000_s1117" type="#_x0000_t202" style="position:absolute;left:0;text-align:left;margin-left:61.55pt;margin-top:56.85pt;width:22.35pt;height:23.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">
                <v:textbox>
                  <w:txbxContent>
                    <w:p w:rsidR="008B605C" w:rsidRDefault="008B605C" w:rsidP="008B605C">
                      <w:pPr>
                        <w:pStyle w:val="a9"/>
                      </w:pPr>
                      <w:r>
                        <w:t>1</w:t>
                      </w:r>
                    </w:p>
                  </w:txbxContent>
                </v:textbox>
              </v:shape>
            </w:pict>
          </mc:Fallback>
        </mc:AlternateContent>
      </w:r>
      <w:r>
        <w:rPr>
          <w:noProof/>
          <w:lang w:eastAsia="ru-RU"/>
        </w:rPr>
        <mc:AlternateContent>
          <mc:Choice Requires="wps">
            <w:drawing>
              <wp:anchor distT="0" distB="0" distL="114300" distR="114300" simplePos="0" relativeHeight="251664384" behindDoc="0" locked="0" layoutInCell="1" allowOverlap="1" wp14:anchorId="02233B98" wp14:editId="1CB1ECD8">
                <wp:simplePos x="0" y="0"/>
                <wp:positionH relativeFrom="column">
                  <wp:posOffset>4963795</wp:posOffset>
                </wp:positionH>
                <wp:positionV relativeFrom="paragraph">
                  <wp:posOffset>721995</wp:posOffset>
                </wp:positionV>
                <wp:extent cx="260985" cy="291465"/>
                <wp:effectExtent l="0" t="0" r="0" b="0"/>
                <wp:wrapNone/>
                <wp:docPr id="8" name="Врезка2"/>
                <wp:cNvGraphicFramePr/>
                <a:graphic xmlns:a="http://schemas.openxmlformats.org/drawingml/2006/main">
                  <a:graphicData uri="http://schemas.microsoft.com/office/word/2010/wordprocessingShape">
                    <wps:wsp>
                      <wps:cNvSpPr txBox="1"/>
                      <wps:spPr>
                        <a:xfrm>
                          <a:off x="0" y="0"/>
                          <a:ext cx="260985" cy="291465"/>
                        </a:xfrm>
                        <a:prstGeom prst="rect">
                          <a:avLst/>
                        </a:prstGeom>
                        <a:solidFill>
                          <a:srgbClr val="FFFFFF"/>
                        </a:solidFill>
                        <a:ln w="9525">
                          <a:solidFill>
                            <a:srgbClr val="000000"/>
                          </a:solidFill>
                        </a:ln>
                      </wps:spPr>
                      <wps:txbx>
                        <w:txbxContent>
                          <w:p w:rsidR="008B605C" w:rsidRDefault="008B605C" w:rsidP="008B605C">
                            <w:pPr>
                              <w:pStyle w:val="a9"/>
                            </w:pPr>
                            <w:r>
                              <w:t>2</w:t>
                            </w:r>
                          </w:p>
                        </w:txbxContent>
                      </wps:txbx>
                      <wps:bodyPr lIns="91440" tIns="45720" rIns="91440" bIns="45720" anchor="t">
                        <a:noAutofit/>
                      </wps:bodyPr>
                    </wps:wsp>
                  </a:graphicData>
                </a:graphic>
              </wp:anchor>
            </w:drawing>
          </mc:Choice>
          <mc:Fallback>
            <w:pict>
              <v:shape w14:anchorId="02233B98" id="Врезка2" o:spid="_x0000_s1118" type="#_x0000_t202" style="position:absolute;left:0;text-align:left;margin-left:390.85pt;margin-top:56.85pt;width:20.55pt;height:2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">
                <v:textbox>
                  <w:txbxContent>
                    <w:p w:rsidR="008B605C" w:rsidRDefault="008B605C" w:rsidP="008B605C">
                      <w:pPr>
                        <w:pStyle w:val="a9"/>
                      </w:pPr>
                      <w:r>
                        <w:t>2</w:t>
                      </w:r>
                    </w:p>
                  </w:txbxContent>
                </v:textbox>
              </v:shape>
            </w:pict>
          </mc:Fallback>
        </mc:AlternateContent>
      </w:r>
      <w:r>
        <w:rPr>
          <w:noProof/>
          <w:lang w:eastAsia="ru-RU"/>
        </w:rPr>
        <mc:AlternateContent>
          <mc:Choice Requires="wps">
            <w:drawing>
              <wp:anchor distT="0" distB="0" distL="114300" distR="114300" simplePos="0" relativeHeight="251665408" behindDoc="0" locked="0" layoutInCell="1" allowOverlap="1" wp14:anchorId="70D7DDE7" wp14:editId="2468EA0B">
                <wp:simplePos x="0" y="0"/>
                <wp:positionH relativeFrom="column">
                  <wp:posOffset>4929505</wp:posOffset>
                </wp:positionH>
                <wp:positionV relativeFrom="paragraph">
                  <wp:posOffset>3334385</wp:posOffset>
                </wp:positionV>
                <wp:extent cx="299720" cy="299720"/>
                <wp:effectExtent l="0" t="0" r="0" b="0"/>
                <wp:wrapNone/>
                <wp:docPr id="9" name="Врезка1"/>
                <wp:cNvGraphicFramePr/>
                <a:graphic xmlns:a="http://schemas.openxmlformats.org/drawingml/2006/main">
                  <a:graphicData uri="http://schemas.microsoft.com/office/word/2010/wordprocessingShape">
                    <wps:wsp>
                      <wps:cNvSpPr txBox="1"/>
                      <wps:spPr>
                        <a:xfrm>
                          <a:off x="0" y="0"/>
                          <a:ext cx="299720" cy="299720"/>
                        </a:xfrm>
                        <a:prstGeom prst="rect">
                          <a:avLst/>
                        </a:prstGeom>
                        <a:solidFill>
                          <a:srgbClr val="FFFFFF"/>
                        </a:solidFill>
                        <a:ln w="9525">
                          <a:solidFill>
                            <a:srgbClr val="000000"/>
                          </a:solidFill>
                        </a:ln>
                      </wps:spPr>
                      <wps:txbx>
                        <w:txbxContent>
                          <w:p w:rsidR="008B605C" w:rsidRDefault="008B605C" w:rsidP="008B605C">
                            <w:pPr>
                              <w:pStyle w:val="a9"/>
                            </w:pPr>
                            <w:r>
                              <w:t>3</w:t>
                            </w:r>
                          </w:p>
                        </w:txbxContent>
                      </wps:txbx>
                      <wps:bodyPr lIns="91440" tIns="45720" rIns="91440" bIns="45720" anchor="t">
                        <a:noAutofit/>
                      </wps:bodyPr>
                    </wps:wsp>
                  </a:graphicData>
                </a:graphic>
              </wp:anchor>
            </w:drawing>
          </mc:Choice>
          <mc:Fallback>
            <w:pict>
              <v:shape w14:anchorId="70D7DDE7" id="Врезка1" o:spid="_x0000_s1119" type="#_x0000_t202" style="position:absolute;left:0;text-align:left;margin-left:388.15pt;margin-top:262.55pt;width:23.6pt;height:2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">
                <v:textbox>
                  <w:txbxContent>
                    <w:p w:rsidR="008B605C" w:rsidRDefault="008B605C" w:rsidP="008B605C">
                      <w:pPr>
                        <w:pStyle w:val="a9"/>
                      </w:pPr>
                      <w:r>
                        <w:t>3</w:t>
                      </w:r>
                    </w:p>
                  </w:txbxContent>
                </v:textbox>
              </v:shape>
            </w:pict>
          </mc:Fallback>
        </mc:AlternateContent>
      </w:r>
      <w:r>
        <w:rPr>
          <w:noProof/>
          <w:lang w:eastAsia="ru-RU"/>
        </w:rPr>
        <mc:AlternateContent>
          <mc:Choice Requires="wps">
            <w:drawing>
              <wp:anchor distT="0" distB="0" distL="114300" distR="114300" simplePos="0" relativeHeight="251666432" behindDoc="0" locked="0" layoutInCell="1" allowOverlap="1" wp14:anchorId="67E77D0A" wp14:editId="36B4C8B1">
                <wp:simplePos x="0" y="0"/>
                <wp:positionH relativeFrom="column">
                  <wp:posOffset>781685</wp:posOffset>
                </wp:positionH>
                <wp:positionV relativeFrom="paragraph">
                  <wp:posOffset>3334385</wp:posOffset>
                </wp:positionV>
                <wp:extent cx="292100" cy="299720"/>
                <wp:effectExtent l="0" t="0" r="0" b="0"/>
                <wp:wrapNone/>
                <wp:docPr id="10" name="Надпись 2"/>
                <wp:cNvGraphicFramePr/>
                <a:graphic xmlns:a="http://schemas.openxmlformats.org/drawingml/2006/main">
                  <a:graphicData uri="http://schemas.microsoft.com/office/word/2010/wordprocessingShape">
                    <wps:wsp>
                      <wps:cNvSpPr txBox="1"/>
                      <wps:spPr>
                        <a:xfrm>
                          <a:off x="0" y="0"/>
                          <a:ext cx="292100" cy="299720"/>
                        </a:xfrm>
                        <a:prstGeom prst="rect">
                          <a:avLst/>
                        </a:prstGeom>
                        <a:solidFill>
                          <a:srgbClr val="FFFFFF"/>
                        </a:solidFill>
                        <a:ln w="9525">
                          <a:solidFill>
                            <a:srgbClr val="000000"/>
                          </a:solidFill>
                        </a:ln>
                      </wps:spPr>
                      <wps:txbx>
                        <w:txbxContent>
                          <w:p w:rsidR="008B605C" w:rsidRDefault="008B605C" w:rsidP="008B605C">
                            <w:pPr>
                              <w:pStyle w:val="a9"/>
                            </w:pPr>
                            <w:r>
                              <w:t>4</w:t>
                            </w:r>
                          </w:p>
                        </w:txbxContent>
                      </wps:txbx>
                      <wps:bodyPr lIns="91440" tIns="45720" rIns="91440" bIns="45720" anchor="t">
                        <a:noAutofit/>
                      </wps:bodyPr>
                    </wps:wsp>
                  </a:graphicData>
                </a:graphic>
              </wp:anchor>
            </w:drawing>
          </mc:Choice>
          <mc:Fallback>
            <w:pict>
              <v:shape w14:anchorId="67E77D0A" id="Надпись 2" o:spid="_x0000_s1120" type="#_x0000_t202" style="position:absolute;left:0;text-align:left;margin-left:61.55pt;margin-top:262.55pt;width:23pt;height:23.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">
                <v:textbox>
                  <w:txbxContent>
                    <w:p w:rsidR="008B605C" w:rsidRDefault="008B605C" w:rsidP="008B605C">
                      <w:pPr>
                        <w:pStyle w:val="a9"/>
                      </w:pPr>
                      <w:r>
                        <w:t>4</w:t>
                      </w:r>
                    </w:p>
                  </w:txbxContent>
                </v:textbox>
              </v:shape>
            </w:pict>
          </mc:Fallback>
        </mc:AlternateContent>
      </w:r>
    </w:p>
    <w:p w:rsidR="008B605C" w:rsidRDefault="008B605C" w:rsidP="008B605C">
      <w:pPr>
        <w:shd w:val="clear" w:color="auto" w:fill="FFFFFF"/>
        <w:spacing w:after="0" w:line="324" w:lineRule="atLeast"/>
        <w:ind w:firstLine="708"/>
      </w:pPr>
      <w:r>
        <w:rPr>
          <w:rFonts w:ascii="Times New Roman" w:hAnsi="Times New Roman" w:cs="Times New Roman"/>
          <w:b/>
          <w:bCs/>
          <w:color w:val="000000"/>
          <w:sz w:val="24"/>
          <w:szCs w:val="24"/>
          <w:shd w:val="clear" w:color="auto" w:fill="FFFFFF"/>
        </w:rPr>
        <w:t>Какая самая опасная для вашего бизнеса зона?</w:t>
      </w:r>
    </w:p>
    <w:p w:rsidR="008B605C" w:rsidRPr="001C0DEB" w:rsidRDefault="008B605C" w:rsidP="008B605C">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Вывод: Если больше всего конкурентов появляется в зоне 1, то мы можем или, даже, должны поднять цену на свой турпродукт. Зона 2 – это не наш сегмент, но мы можем подняться до этого уровня. Зона 4 – низкое качество и низкая цена, к нам не имеет никакого отношения. Самая опасная для нас зона – это зона 3, так как цена меньше, но качество выше, чем у нас.</w:t>
      </w:r>
    </w:p>
    <w:p w:rsidR="008B605C" w:rsidRPr="001C0DEB" w:rsidRDefault="001C0DEB" w:rsidP="001C0DEB">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C0DEB">
        <w:rPr>
          <w:rFonts w:ascii="Times New Roman" w:hAnsi="Times New Roman" w:cs="Times New Roman"/>
          <w:b/>
          <w:color w:val="000000"/>
          <w:sz w:val="24"/>
          <w:szCs w:val="24"/>
          <w:shd w:val="clear" w:color="auto" w:fill="FFFFFF"/>
        </w:rPr>
        <w:t>Задание 1.</w:t>
      </w:r>
      <w:r w:rsidR="008B605C">
        <w:rPr>
          <w:rFonts w:ascii="Times New Roman" w:hAnsi="Times New Roman" w:cs="Times New Roman"/>
          <w:color w:val="000000"/>
          <w:sz w:val="24"/>
          <w:szCs w:val="24"/>
          <w:shd w:val="clear" w:color="auto" w:fill="FFFFFF"/>
        </w:rPr>
        <w:t xml:space="preserve"> Составить свой пример сравнительного анализа в табличной и в графической форме.</w:t>
      </w:r>
    </w:p>
    <w:p w:rsidR="008B605C" w:rsidRDefault="008B605C" w:rsidP="001C0DEB">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ED2C59" w:rsidRDefault="00ED2C59" w:rsidP="001C0DEB">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ED2C59" w:rsidRPr="008C34A6" w:rsidRDefault="00ED2C59" w:rsidP="008C34A6">
      <w:pPr>
        <w:pStyle w:val="1"/>
        <w:spacing w:before="0" w:line="360" w:lineRule="auto"/>
        <w:ind w:firstLine="720"/>
        <w:jc w:val="center"/>
        <w:rPr>
          <w:rFonts w:ascii="Times New Roman" w:hAnsi="Times New Roman" w:cs="Times New Roman"/>
          <w:b/>
          <w:color w:val="auto"/>
          <w:sz w:val="28"/>
          <w:szCs w:val="28"/>
        </w:rPr>
      </w:pPr>
      <w:bookmarkStart w:id="22" w:name="_Toc156754711"/>
      <w:r w:rsidRPr="008C34A6">
        <w:rPr>
          <w:rFonts w:ascii="Times New Roman" w:hAnsi="Times New Roman" w:cs="Times New Roman"/>
          <w:b/>
          <w:color w:val="auto"/>
          <w:sz w:val="28"/>
          <w:szCs w:val="28"/>
        </w:rPr>
        <w:t>Практическая подготовка 2</w:t>
      </w:r>
      <w:r w:rsidR="00A1384B" w:rsidRPr="008C34A6">
        <w:rPr>
          <w:rFonts w:ascii="Times New Roman" w:hAnsi="Times New Roman" w:cs="Times New Roman"/>
          <w:b/>
          <w:color w:val="auto"/>
          <w:sz w:val="28"/>
          <w:szCs w:val="28"/>
        </w:rPr>
        <w:t>0</w:t>
      </w:r>
      <w:r w:rsidRPr="008C34A6">
        <w:rPr>
          <w:rFonts w:ascii="Times New Roman" w:hAnsi="Times New Roman" w:cs="Times New Roman"/>
          <w:b/>
          <w:color w:val="auto"/>
          <w:sz w:val="28"/>
          <w:szCs w:val="28"/>
        </w:rPr>
        <w:t>. Проведение сравнительного анализа ценовой политики конкурентов.</w:t>
      </w:r>
      <w:bookmarkEnd w:id="22"/>
    </w:p>
    <w:p w:rsidR="00ED2C59" w:rsidRDefault="00ED2C59" w:rsidP="001C0DEB">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A1384B">
      <w:pPr>
        <w:spacing w:after="0"/>
        <w:ind w:firstLine="709"/>
        <w:jc w:val="both"/>
        <w:rPr>
          <w:rFonts w:ascii="Times New Roman" w:hAnsi="Times New Roman" w:cs="Times New Roman"/>
          <w:sz w:val="24"/>
          <w:szCs w:val="24"/>
        </w:rPr>
      </w:pP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Цена – единственный элемент маркетинга-</w:t>
      </w:r>
      <w:proofErr w:type="spellStart"/>
      <w:r w:rsidRPr="00ED2C59">
        <w:rPr>
          <w:rFonts w:ascii="Times New Roman" w:hAnsi="Times New Roman" w:cs="Times New Roman"/>
          <w:color w:val="000000"/>
          <w:sz w:val="24"/>
          <w:szCs w:val="24"/>
          <w:shd w:val="clear" w:color="auto" w:fill="FFFFFF"/>
        </w:rPr>
        <w:t>микс</w:t>
      </w:r>
      <w:proofErr w:type="spellEnd"/>
      <w:r w:rsidRPr="00ED2C59">
        <w:rPr>
          <w:rFonts w:ascii="Times New Roman" w:hAnsi="Times New Roman" w:cs="Times New Roman"/>
          <w:color w:val="000000"/>
          <w:sz w:val="24"/>
          <w:szCs w:val="24"/>
          <w:shd w:val="clear" w:color="auto" w:fill="FFFFFF"/>
        </w:rPr>
        <w:t xml:space="preserve">, который создает прибыль, остальные лишь увеличивают издержки компании. При этом цена – один из наиболее гибких элементов маркетинговой программы: в отличие от характеристик товара, каналов распределения и даже программ продвижения ее можно быстро изменить. Вопрос цены </w:t>
      </w:r>
      <w:r w:rsidRPr="00ED2C59">
        <w:rPr>
          <w:rFonts w:ascii="Times New Roman" w:hAnsi="Times New Roman" w:cs="Times New Roman"/>
          <w:color w:val="000000"/>
          <w:sz w:val="24"/>
          <w:szCs w:val="24"/>
          <w:shd w:val="clear" w:color="auto" w:fill="FFFFFF"/>
        </w:rPr>
        <w:lastRenderedPageBreak/>
        <w:t xml:space="preserve">всегда актуален, так как именно цена всегда является основным фактором, влияющим на выбор покупателя.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Ценовая политика — совокупность мероприятий, направленных на установление</w:t>
      </w:r>
      <w:hyperlink r:id="rId34">
        <w:r w:rsidRPr="00ED2C59">
          <w:rPr>
            <w:rFonts w:ascii="Times New Roman" w:hAnsi="Times New Roman" w:cs="Times New Roman"/>
            <w:color w:val="000000"/>
            <w:sz w:val="24"/>
            <w:szCs w:val="24"/>
            <w:shd w:val="clear" w:color="auto" w:fill="FFFFFF"/>
          </w:rPr>
          <w:t xml:space="preserve"> </w:t>
        </w:r>
      </w:hyperlink>
      <w:hyperlink r:id="rId35">
        <w:r w:rsidRPr="00ED2C59">
          <w:rPr>
            <w:rFonts w:ascii="Times New Roman" w:hAnsi="Times New Roman" w:cs="Times New Roman"/>
            <w:color w:val="000000"/>
            <w:sz w:val="24"/>
            <w:szCs w:val="24"/>
            <w:shd w:val="clear" w:color="auto" w:fill="FFFFFF"/>
          </w:rPr>
          <w:t>цен</w:t>
        </w:r>
      </w:hyperlink>
      <w:hyperlink r:id="rId36">
        <w:r w:rsidRPr="00ED2C59">
          <w:rPr>
            <w:rFonts w:ascii="Times New Roman" w:hAnsi="Times New Roman" w:cs="Times New Roman"/>
            <w:color w:val="000000"/>
            <w:sz w:val="24"/>
            <w:szCs w:val="24"/>
            <w:shd w:val="clear" w:color="auto" w:fill="FFFFFF"/>
          </w:rPr>
          <w:t xml:space="preserve"> </w:t>
        </w:r>
      </w:hyperlink>
      <w:r w:rsidRPr="00ED2C59">
        <w:rPr>
          <w:rFonts w:ascii="Times New Roman" w:hAnsi="Times New Roman" w:cs="Times New Roman"/>
          <w:color w:val="000000"/>
          <w:sz w:val="24"/>
          <w:szCs w:val="24"/>
          <w:shd w:val="clear" w:color="auto" w:fill="FFFFFF"/>
        </w:rPr>
        <w:t>на</w:t>
      </w:r>
      <w:hyperlink r:id="rId37">
        <w:r w:rsidRPr="00ED2C59">
          <w:rPr>
            <w:rFonts w:ascii="Times New Roman" w:hAnsi="Times New Roman" w:cs="Times New Roman"/>
            <w:color w:val="000000"/>
            <w:sz w:val="24"/>
            <w:szCs w:val="24"/>
            <w:shd w:val="clear" w:color="auto" w:fill="FFFFFF"/>
          </w:rPr>
          <w:t xml:space="preserve"> </w:t>
        </w:r>
      </w:hyperlink>
      <w:hyperlink r:id="rId38">
        <w:r w:rsidRPr="00ED2C59">
          <w:rPr>
            <w:rFonts w:ascii="Times New Roman" w:hAnsi="Times New Roman" w:cs="Times New Roman"/>
            <w:color w:val="000000"/>
            <w:sz w:val="24"/>
            <w:szCs w:val="24"/>
            <w:shd w:val="clear" w:color="auto" w:fill="FFFFFF"/>
          </w:rPr>
          <w:t>товары</w:t>
        </w:r>
      </w:hyperlink>
      <w:hyperlink r:id="rId39">
        <w:r w:rsidRPr="00ED2C59">
          <w:rPr>
            <w:rFonts w:ascii="Times New Roman" w:hAnsi="Times New Roman" w:cs="Times New Roman"/>
            <w:color w:val="000000"/>
            <w:sz w:val="24"/>
            <w:szCs w:val="24"/>
            <w:shd w:val="clear" w:color="auto" w:fill="FFFFFF"/>
          </w:rPr>
          <w:t xml:space="preserve"> </w:t>
        </w:r>
      </w:hyperlink>
      <w:r w:rsidRPr="00ED2C59">
        <w:rPr>
          <w:rFonts w:ascii="Times New Roman" w:hAnsi="Times New Roman" w:cs="Times New Roman"/>
          <w:color w:val="000000"/>
          <w:sz w:val="24"/>
          <w:szCs w:val="24"/>
          <w:shd w:val="clear" w:color="auto" w:fill="FFFFFF"/>
        </w:rPr>
        <w:t>и</w:t>
      </w:r>
      <w:hyperlink r:id="rId40">
        <w:r w:rsidRPr="00ED2C59">
          <w:rPr>
            <w:rFonts w:ascii="Times New Roman" w:hAnsi="Times New Roman" w:cs="Times New Roman"/>
            <w:color w:val="000000"/>
            <w:sz w:val="24"/>
            <w:szCs w:val="24"/>
            <w:shd w:val="clear" w:color="auto" w:fill="FFFFFF"/>
          </w:rPr>
          <w:t xml:space="preserve"> </w:t>
        </w:r>
      </w:hyperlink>
      <w:hyperlink r:id="rId41">
        <w:r w:rsidRPr="00ED2C59">
          <w:rPr>
            <w:rFonts w:ascii="Times New Roman" w:hAnsi="Times New Roman" w:cs="Times New Roman"/>
            <w:color w:val="000000"/>
            <w:sz w:val="24"/>
            <w:szCs w:val="24"/>
            <w:shd w:val="clear" w:color="auto" w:fill="FFFFFF"/>
          </w:rPr>
          <w:t>услуги</w:t>
        </w:r>
      </w:hyperlink>
      <w:r w:rsidRPr="00ED2C59">
        <w:rPr>
          <w:rFonts w:ascii="Times New Roman" w:hAnsi="Times New Roman" w:cs="Times New Roman"/>
          <w:color w:val="000000"/>
          <w:sz w:val="24"/>
          <w:szCs w:val="24"/>
          <w:shd w:val="clear" w:color="auto" w:fill="FFFFFF"/>
        </w:rPr>
        <w:t xml:space="preserve">. При выработке ценовой политики учитываются издержки производства, цены конкурентов, конъюнктура рынка, затраты на рекламу и т.д. Ценовая политика фирмы формируется в рамках общей бизнес-стратегии компании.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Процесс формирования ценовой политики компании зависит от подхода к определению цены. Установление цены на товар проходит шесть этапов: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Постановка задач ценообразования. Компания решает каких именно целей она хочет достичь при помощи данного товара. Это может быть обеспечение выживаемости, максимизация текущей прибыли, завоевание лидерства по доли рынка или показателям качества и другие.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Определение спроса.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Оценка издержек. Если максимальную цену определяет уровень спроса на товар, то минимальную – издержки компании по производству товара.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Анализ цен и товаров конкурентов. Компания может воспользоваться информацией о ценах конкурентов не только в качестве отправной точки своих цен, но и в качестве предмета для позиционирования своего продукта.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Выбор метода ценообразования. Насчитается шесть основные методов ценообразования: «средние издержки плюс прибыль», на основе целевой нормы прибыли, воспринимаемой ценности товара, текущего уровня цен, выгодной цены товара или аукционное ценообразование.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Установление окончательной цены.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Формируя окончательную цену, компания в дальнейшем корректирует ее под влиянием различных факторов. Так, например, происходит установление цен по географическому принципу, установление цен со скидками и компенсациями, установление цен для стимулирования сбыта, установление цены в рамках товара-</w:t>
      </w:r>
      <w:proofErr w:type="spellStart"/>
      <w:r w:rsidRPr="00ED2C59">
        <w:rPr>
          <w:rFonts w:ascii="Times New Roman" w:hAnsi="Times New Roman" w:cs="Times New Roman"/>
          <w:color w:val="000000"/>
          <w:sz w:val="24"/>
          <w:szCs w:val="24"/>
          <w:shd w:val="clear" w:color="auto" w:fill="FFFFFF"/>
        </w:rPr>
        <w:t>микс</w:t>
      </w:r>
      <w:proofErr w:type="spellEnd"/>
      <w:r w:rsidRPr="00ED2C59">
        <w:rPr>
          <w:rFonts w:ascii="Times New Roman" w:hAnsi="Times New Roman" w:cs="Times New Roman"/>
          <w:color w:val="000000"/>
          <w:sz w:val="24"/>
          <w:szCs w:val="24"/>
          <w:shd w:val="clear" w:color="auto" w:fill="FFFFFF"/>
        </w:rPr>
        <w:t xml:space="preserve"> и дифференцированное ценообразование.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С целью проведения анализа были выбраны компании с максимально прозрачной ценовой политикой, а именно фитнес-центры «Колизей» и «</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xml:space="preserve">.  </w:t>
      </w:r>
    </w:p>
    <w:p w:rsid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«Колизей» является фитнес-центром класса «премиум». «</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xml:space="preserve">» - сеть из 56 клубов по всей России.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Каждый фитнес-клуб анализировался на предмет особенностей ценовой политики, далее был произведен сравнительный анализ. Анализ ценовых политик компаний показал следующие общие черты: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Использование дифференцированного ценообразования. Обе компании варьируют собственные цены в зависимости от некоторых факторов, в обоих случаях в зависимости от времени посещения клуба (дневная карта, </w:t>
      </w:r>
      <w:proofErr w:type="spellStart"/>
      <w:r w:rsidRPr="00ED2C59">
        <w:rPr>
          <w:rFonts w:ascii="Times New Roman" w:hAnsi="Times New Roman" w:cs="Times New Roman"/>
          <w:color w:val="000000"/>
          <w:sz w:val="24"/>
          <w:szCs w:val="24"/>
          <w:shd w:val="clear" w:color="auto" w:fill="FFFFFF"/>
        </w:rPr>
        <w:t>безлимитная</w:t>
      </w:r>
      <w:proofErr w:type="spellEnd"/>
      <w:r w:rsidRPr="00ED2C59">
        <w:rPr>
          <w:rFonts w:ascii="Times New Roman" w:hAnsi="Times New Roman" w:cs="Times New Roman"/>
          <w:color w:val="000000"/>
          <w:sz w:val="24"/>
          <w:szCs w:val="24"/>
          <w:shd w:val="clear" w:color="auto" w:fill="FFFFFF"/>
        </w:rPr>
        <w:t xml:space="preserve"> и т.д.)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Установление «пакетной» цены. Цена на абонементы («пакеты») ниже, чем на аналогичное количество посещений.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Скидки по особым случаям. Оба фитнес-центра проводят особые акции по таким праздникам как Новый Год или День Рождения клуба, что позволяет компаниям стимулировать сбыт.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В то же время в ценовой политике компаний можно наблюдать и черты различия: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lastRenderedPageBreak/>
        <w:t xml:space="preserve">Разные ценовые категории.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“Колизей” относится к сегменту «</w:t>
      </w:r>
      <w:proofErr w:type="spellStart"/>
      <w:r w:rsidRPr="00ED2C59">
        <w:rPr>
          <w:rFonts w:ascii="Times New Roman" w:hAnsi="Times New Roman" w:cs="Times New Roman"/>
          <w:color w:val="000000"/>
          <w:sz w:val="24"/>
          <w:szCs w:val="24"/>
          <w:shd w:val="clear" w:color="auto" w:fill="FFFFFF"/>
        </w:rPr>
        <w:t>premium</w:t>
      </w:r>
      <w:proofErr w:type="spellEnd"/>
      <w:r w:rsidRPr="00ED2C59">
        <w:rPr>
          <w:rFonts w:ascii="Times New Roman" w:hAnsi="Times New Roman" w:cs="Times New Roman"/>
          <w:color w:val="000000"/>
          <w:sz w:val="24"/>
          <w:szCs w:val="24"/>
          <w:shd w:val="clear" w:color="auto" w:fill="FFFFFF"/>
        </w:rPr>
        <w:t>», а “</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к сегменту «</w:t>
      </w:r>
      <w:proofErr w:type="spellStart"/>
      <w:r w:rsidRPr="00ED2C59">
        <w:rPr>
          <w:rFonts w:ascii="Times New Roman" w:hAnsi="Times New Roman" w:cs="Times New Roman"/>
          <w:color w:val="000000"/>
          <w:sz w:val="24"/>
          <w:szCs w:val="24"/>
          <w:shd w:val="clear" w:color="auto" w:fill="FFFFFF"/>
        </w:rPr>
        <w:t>low</w:t>
      </w:r>
      <w:proofErr w:type="spellEnd"/>
      <w:r w:rsidRPr="00ED2C59">
        <w:rPr>
          <w:rFonts w:ascii="Times New Roman" w:hAnsi="Times New Roman" w:cs="Times New Roman"/>
          <w:color w:val="000000"/>
          <w:sz w:val="24"/>
          <w:szCs w:val="24"/>
          <w:shd w:val="clear" w:color="auto" w:fill="FFFFFF"/>
        </w:rPr>
        <w:t xml:space="preserve">».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Поэтому цены на их услуги различаются (табл. 1).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Таблица 1 – Сравнительный анализ цен на услуги  “Колизей” и "</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xml:space="preserve">” </w:t>
      </w:r>
    </w:p>
    <w:tbl>
      <w:tblPr>
        <w:tblStyle w:val="TableGrid"/>
        <w:tblW w:w="8915" w:type="dxa"/>
        <w:tblInd w:w="612" w:type="dxa"/>
        <w:tblCellMar>
          <w:top w:w="6" w:type="dxa"/>
          <w:left w:w="115" w:type="dxa"/>
          <w:right w:w="115" w:type="dxa"/>
        </w:tblCellMar>
        <w:tblLook w:val="04A0" w:firstRow="1" w:lastRow="0" w:firstColumn="1" w:lastColumn="0" w:noHBand="0" w:noVBand="1"/>
      </w:tblPr>
      <w:tblGrid>
        <w:gridCol w:w="4458"/>
        <w:gridCol w:w="4457"/>
      </w:tblGrid>
      <w:tr w:rsidR="00ED2C59" w:rsidRPr="00ED2C59" w:rsidTr="00CF1507">
        <w:trPr>
          <w:trHeight w:val="289"/>
        </w:trPr>
        <w:tc>
          <w:tcPr>
            <w:tcW w:w="8915" w:type="dxa"/>
            <w:gridSpan w:val="2"/>
            <w:tcBorders>
              <w:top w:val="single" w:sz="3" w:space="0" w:color="000000"/>
              <w:left w:val="single" w:sz="3" w:space="0" w:color="000000"/>
              <w:bottom w:val="single" w:sz="3" w:space="0" w:color="000000"/>
              <w:right w:val="single" w:sz="3" w:space="0" w:color="000000"/>
            </w:tcBorders>
          </w:tcPr>
          <w:p w:rsidR="00ED2C59" w:rsidRPr="00ED2C59" w:rsidRDefault="00ED2C59" w:rsidP="00CF1507">
            <w:pPr>
              <w:spacing w:line="259" w:lineRule="auto"/>
              <w:ind w:left="2"/>
              <w:jc w:val="center"/>
              <w:rPr>
                <w:rFonts w:ascii="Times New Roman" w:hAnsi="Times New Roman" w:cs="Times New Roman"/>
              </w:rPr>
            </w:pPr>
            <w:r w:rsidRPr="00ED2C59">
              <w:rPr>
                <w:rFonts w:ascii="Times New Roman" w:hAnsi="Times New Roman" w:cs="Times New Roman"/>
                <w:sz w:val="24"/>
              </w:rPr>
              <w:t xml:space="preserve">Цена базового абонемента без ограничений по времени на 1 год </w:t>
            </w:r>
          </w:p>
        </w:tc>
      </w:tr>
      <w:tr w:rsidR="00ED2C59" w:rsidRPr="00ED2C59" w:rsidTr="00CF1507">
        <w:trPr>
          <w:trHeight w:val="284"/>
        </w:trPr>
        <w:tc>
          <w:tcPr>
            <w:tcW w:w="4458" w:type="dxa"/>
            <w:tcBorders>
              <w:top w:val="single" w:sz="3" w:space="0" w:color="000000"/>
              <w:left w:val="single" w:sz="3" w:space="0" w:color="000000"/>
              <w:bottom w:val="single" w:sz="3" w:space="0" w:color="000000"/>
              <w:right w:val="single" w:sz="3" w:space="0" w:color="000000"/>
            </w:tcBorders>
          </w:tcPr>
          <w:p w:rsidR="00ED2C59" w:rsidRPr="00ED2C59" w:rsidRDefault="00ED2C59" w:rsidP="00CF1507">
            <w:pPr>
              <w:spacing w:line="259" w:lineRule="auto"/>
              <w:ind w:right="4"/>
              <w:jc w:val="center"/>
              <w:rPr>
                <w:rFonts w:ascii="Times New Roman" w:hAnsi="Times New Roman" w:cs="Times New Roman"/>
              </w:rPr>
            </w:pPr>
            <w:r w:rsidRPr="00ED2C59">
              <w:rPr>
                <w:rFonts w:ascii="Times New Roman" w:hAnsi="Times New Roman" w:cs="Times New Roman"/>
                <w:sz w:val="24"/>
              </w:rPr>
              <w:t xml:space="preserve">Колизей </w:t>
            </w:r>
          </w:p>
        </w:tc>
        <w:tc>
          <w:tcPr>
            <w:tcW w:w="4458" w:type="dxa"/>
            <w:tcBorders>
              <w:top w:val="single" w:sz="3" w:space="0" w:color="000000"/>
              <w:left w:val="single" w:sz="3" w:space="0" w:color="000000"/>
              <w:bottom w:val="single" w:sz="3" w:space="0" w:color="000000"/>
              <w:right w:val="single" w:sz="3" w:space="0" w:color="000000"/>
            </w:tcBorders>
          </w:tcPr>
          <w:p w:rsidR="00ED2C59" w:rsidRPr="00ED2C59" w:rsidRDefault="00ED2C59" w:rsidP="00CF1507">
            <w:pPr>
              <w:spacing w:line="259" w:lineRule="auto"/>
              <w:ind w:right="3"/>
              <w:jc w:val="center"/>
              <w:rPr>
                <w:rFonts w:ascii="Times New Roman" w:hAnsi="Times New Roman" w:cs="Times New Roman"/>
              </w:rPr>
            </w:pPr>
            <w:proofErr w:type="spellStart"/>
            <w:r w:rsidRPr="00ED2C59">
              <w:rPr>
                <w:rFonts w:ascii="Times New Roman" w:hAnsi="Times New Roman" w:cs="Times New Roman"/>
                <w:sz w:val="24"/>
              </w:rPr>
              <w:t>Alex</w:t>
            </w:r>
            <w:proofErr w:type="spellEnd"/>
            <w:r w:rsidRPr="00ED2C59">
              <w:rPr>
                <w:rFonts w:ascii="Times New Roman" w:hAnsi="Times New Roman" w:cs="Times New Roman"/>
                <w:sz w:val="24"/>
              </w:rPr>
              <w:t xml:space="preserve"> </w:t>
            </w:r>
            <w:proofErr w:type="spellStart"/>
            <w:r w:rsidRPr="00ED2C59">
              <w:rPr>
                <w:rFonts w:ascii="Times New Roman" w:hAnsi="Times New Roman" w:cs="Times New Roman"/>
                <w:sz w:val="24"/>
              </w:rPr>
              <w:t>Fitness</w:t>
            </w:r>
            <w:proofErr w:type="spellEnd"/>
            <w:r w:rsidRPr="00ED2C59">
              <w:rPr>
                <w:rFonts w:ascii="Times New Roman" w:hAnsi="Times New Roman" w:cs="Times New Roman"/>
                <w:sz w:val="24"/>
              </w:rPr>
              <w:t xml:space="preserve"> </w:t>
            </w:r>
          </w:p>
        </w:tc>
      </w:tr>
      <w:tr w:rsidR="00ED2C59" w:rsidRPr="00ED2C59" w:rsidTr="00CF1507">
        <w:trPr>
          <w:trHeight w:val="284"/>
        </w:trPr>
        <w:tc>
          <w:tcPr>
            <w:tcW w:w="4458" w:type="dxa"/>
            <w:tcBorders>
              <w:top w:val="single" w:sz="3" w:space="0" w:color="000000"/>
              <w:left w:val="single" w:sz="3" w:space="0" w:color="000000"/>
              <w:bottom w:val="single" w:sz="3" w:space="0" w:color="000000"/>
              <w:right w:val="single" w:sz="3" w:space="0" w:color="000000"/>
            </w:tcBorders>
          </w:tcPr>
          <w:p w:rsidR="00ED2C59" w:rsidRPr="00ED2C59" w:rsidRDefault="00ED2C59" w:rsidP="00CF1507">
            <w:pPr>
              <w:spacing w:line="259" w:lineRule="auto"/>
              <w:ind w:right="4"/>
              <w:jc w:val="center"/>
              <w:rPr>
                <w:rFonts w:ascii="Times New Roman" w:hAnsi="Times New Roman" w:cs="Times New Roman"/>
              </w:rPr>
            </w:pPr>
            <w:r w:rsidRPr="00ED2C59">
              <w:rPr>
                <w:rFonts w:ascii="Times New Roman" w:hAnsi="Times New Roman" w:cs="Times New Roman"/>
                <w:sz w:val="24"/>
              </w:rPr>
              <w:t xml:space="preserve">24 770 </w:t>
            </w:r>
          </w:p>
        </w:tc>
        <w:tc>
          <w:tcPr>
            <w:tcW w:w="4458" w:type="dxa"/>
            <w:tcBorders>
              <w:top w:val="single" w:sz="3" w:space="0" w:color="000000"/>
              <w:left w:val="single" w:sz="3" w:space="0" w:color="000000"/>
              <w:bottom w:val="single" w:sz="3" w:space="0" w:color="000000"/>
              <w:right w:val="single" w:sz="3" w:space="0" w:color="000000"/>
            </w:tcBorders>
          </w:tcPr>
          <w:p w:rsidR="00ED2C59" w:rsidRPr="00ED2C59" w:rsidRDefault="00ED2C59" w:rsidP="00CF1507">
            <w:pPr>
              <w:spacing w:line="259" w:lineRule="auto"/>
              <w:ind w:right="4"/>
              <w:jc w:val="center"/>
              <w:rPr>
                <w:rFonts w:ascii="Times New Roman" w:hAnsi="Times New Roman" w:cs="Times New Roman"/>
              </w:rPr>
            </w:pPr>
            <w:r w:rsidRPr="00ED2C59">
              <w:rPr>
                <w:rFonts w:ascii="Times New Roman" w:hAnsi="Times New Roman" w:cs="Times New Roman"/>
                <w:sz w:val="24"/>
              </w:rPr>
              <w:t xml:space="preserve">10 080 </w:t>
            </w:r>
          </w:p>
        </w:tc>
      </w:tr>
    </w:tbl>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Из таблицы видно, что цена в “Колизее” на базовой абонемент в два раза выше цены на абонемент “</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xml:space="preserve">”. Хотя при расчете на месяц разница остается менее заметной (табл. 2):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Таблица 2 - Сравнительный анализ цен на услуги  “Колизей” и "</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xml:space="preserve">” при расчете на месяц </w:t>
      </w:r>
    </w:p>
    <w:tbl>
      <w:tblPr>
        <w:tblStyle w:val="TableGrid"/>
        <w:tblW w:w="8927" w:type="dxa"/>
        <w:tblInd w:w="612" w:type="dxa"/>
        <w:tblCellMar>
          <w:top w:w="6" w:type="dxa"/>
          <w:left w:w="115" w:type="dxa"/>
          <w:right w:w="115" w:type="dxa"/>
        </w:tblCellMar>
        <w:tblLook w:val="04A0" w:firstRow="1" w:lastRow="0" w:firstColumn="1" w:lastColumn="0" w:noHBand="0" w:noVBand="1"/>
      </w:tblPr>
      <w:tblGrid>
        <w:gridCol w:w="4481"/>
        <w:gridCol w:w="4446"/>
      </w:tblGrid>
      <w:tr w:rsidR="00ED2C59" w:rsidRPr="00ED2C59" w:rsidTr="00CF1507">
        <w:trPr>
          <w:trHeight w:val="284"/>
        </w:trPr>
        <w:tc>
          <w:tcPr>
            <w:tcW w:w="4481" w:type="dxa"/>
            <w:tcBorders>
              <w:top w:val="single" w:sz="3" w:space="0" w:color="000000"/>
              <w:left w:val="single" w:sz="3" w:space="0" w:color="000000"/>
              <w:bottom w:val="single" w:sz="3" w:space="0" w:color="000000"/>
              <w:right w:val="single" w:sz="3" w:space="0" w:color="000000"/>
            </w:tcBorders>
          </w:tcPr>
          <w:p w:rsidR="00ED2C59" w:rsidRPr="00ED2C59" w:rsidRDefault="00ED2C59" w:rsidP="00CF1507">
            <w:pPr>
              <w:spacing w:line="259" w:lineRule="auto"/>
              <w:ind w:left="4"/>
              <w:jc w:val="center"/>
              <w:rPr>
                <w:rFonts w:ascii="Times New Roman" w:hAnsi="Times New Roman" w:cs="Times New Roman"/>
              </w:rPr>
            </w:pPr>
            <w:r w:rsidRPr="00ED2C59">
              <w:rPr>
                <w:rFonts w:ascii="Times New Roman" w:hAnsi="Times New Roman" w:cs="Times New Roman"/>
                <w:sz w:val="24"/>
              </w:rPr>
              <w:t xml:space="preserve">Колизей </w:t>
            </w:r>
          </w:p>
        </w:tc>
        <w:tc>
          <w:tcPr>
            <w:tcW w:w="4446" w:type="dxa"/>
            <w:tcBorders>
              <w:top w:val="single" w:sz="3" w:space="0" w:color="000000"/>
              <w:left w:val="single" w:sz="3" w:space="0" w:color="000000"/>
              <w:bottom w:val="single" w:sz="3" w:space="0" w:color="000000"/>
              <w:right w:val="single" w:sz="3" w:space="0" w:color="000000"/>
            </w:tcBorders>
          </w:tcPr>
          <w:p w:rsidR="00ED2C59" w:rsidRPr="00ED2C59" w:rsidRDefault="00ED2C59" w:rsidP="00CF1507">
            <w:pPr>
              <w:spacing w:line="259" w:lineRule="auto"/>
              <w:ind w:right="7"/>
              <w:jc w:val="center"/>
              <w:rPr>
                <w:rFonts w:ascii="Times New Roman" w:hAnsi="Times New Roman" w:cs="Times New Roman"/>
              </w:rPr>
            </w:pPr>
            <w:proofErr w:type="spellStart"/>
            <w:r w:rsidRPr="00ED2C59">
              <w:rPr>
                <w:rFonts w:ascii="Times New Roman" w:hAnsi="Times New Roman" w:cs="Times New Roman"/>
                <w:sz w:val="24"/>
              </w:rPr>
              <w:t>Alex</w:t>
            </w:r>
            <w:proofErr w:type="spellEnd"/>
            <w:r w:rsidRPr="00ED2C59">
              <w:rPr>
                <w:rFonts w:ascii="Times New Roman" w:hAnsi="Times New Roman" w:cs="Times New Roman"/>
                <w:sz w:val="24"/>
              </w:rPr>
              <w:t xml:space="preserve"> </w:t>
            </w:r>
            <w:proofErr w:type="spellStart"/>
            <w:r w:rsidRPr="00ED2C59">
              <w:rPr>
                <w:rFonts w:ascii="Times New Roman" w:hAnsi="Times New Roman" w:cs="Times New Roman"/>
                <w:sz w:val="24"/>
              </w:rPr>
              <w:t>Fitness</w:t>
            </w:r>
            <w:proofErr w:type="spellEnd"/>
            <w:r w:rsidRPr="00ED2C59">
              <w:rPr>
                <w:rFonts w:ascii="Times New Roman" w:hAnsi="Times New Roman" w:cs="Times New Roman"/>
                <w:sz w:val="24"/>
              </w:rPr>
              <w:t xml:space="preserve"> </w:t>
            </w:r>
          </w:p>
        </w:tc>
      </w:tr>
      <w:tr w:rsidR="00ED2C59" w:rsidRPr="00ED2C59" w:rsidTr="00CF1507">
        <w:trPr>
          <w:trHeight w:val="356"/>
        </w:trPr>
        <w:tc>
          <w:tcPr>
            <w:tcW w:w="4481" w:type="dxa"/>
            <w:tcBorders>
              <w:top w:val="single" w:sz="3" w:space="0" w:color="000000"/>
              <w:left w:val="single" w:sz="3" w:space="0" w:color="000000"/>
              <w:bottom w:val="single" w:sz="3" w:space="0" w:color="000000"/>
              <w:right w:val="single" w:sz="3" w:space="0" w:color="000000"/>
            </w:tcBorders>
          </w:tcPr>
          <w:p w:rsidR="00ED2C59" w:rsidRPr="00ED2C59" w:rsidRDefault="00ED2C59" w:rsidP="00CF1507">
            <w:pPr>
              <w:spacing w:line="259" w:lineRule="auto"/>
              <w:ind w:left="360"/>
              <w:jc w:val="center"/>
              <w:rPr>
                <w:rFonts w:ascii="Times New Roman" w:hAnsi="Times New Roman" w:cs="Times New Roman"/>
              </w:rPr>
            </w:pPr>
            <w:r w:rsidRPr="00ED2C59">
              <w:rPr>
                <w:rFonts w:ascii="Times New Roman" w:hAnsi="Times New Roman" w:cs="Times New Roman"/>
                <w:sz w:val="24"/>
              </w:rPr>
              <w:t>3</w:t>
            </w:r>
            <w:r w:rsidRPr="00ED2C59">
              <w:rPr>
                <w:rFonts w:ascii="Times New Roman" w:eastAsia="Arial" w:hAnsi="Times New Roman" w:cs="Times New Roman"/>
                <w:sz w:val="24"/>
              </w:rPr>
              <w:t xml:space="preserve"> </w:t>
            </w:r>
            <w:r w:rsidRPr="00ED2C59">
              <w:rPr>
                <w:rFonts w:ascii="Times New Roman" w:hAnsi="Times New Roman" w:cs="Times New Roman"/>
                <w:sz w:val="24"/>
              </w:rPr>
              <w:t xml:space="preserve">052 </w:t>
            </w:r>
          </w:p>
        </w:tc>
        <w:tc>
          <w:tcPr>
            <w:tcW w:w="4446" w:type="dxa"/>
            <w:tcBorders>
              <w:top w:val="single" w:sz="3" w:space="0" w:color="000000"/>
              <w:left w:val="single" w:sz="3" w:space="0" w:color="000000"/>
              <w:bottom w:val="single" w:sz="3" w:space="0" w:color="000000"/>
              <w:right w:val="single" w:sz="3" w:space="0" w:color="000000"/>
            </w:tcBorders>
          </w:tcPr>
          <w:p w:rsidR="00ED2C59" w:rsidRPr="00ED2C59" w:rsidRDefault="00ED2C59" w:rsidP="00CF1507">
            <w:pPr>
              <w:spacing w:line="259" w:lineRule="auto"/>
              <w:ind w:right="5"/>
              <w:jc w:val="center"/>
              <w:rPr>
                <w:rFonts w:ascii="Times New Roman" w:hAnsi="Times New Roman" w:cs="Times New Roman"/>
              </w:rPr>
            </w:pPr>
            <w:r w:rsidRPr="00ED2C59">
              <w:rPr>
                <w:rFonts w:ascii="Times New Roman" w:hAnsi="Times New Roman" w:cs="Times New Roman"/>
                <w:sz w:val="24"/>
              </w:rPr>
              <w:t xml:space="preserve">2 700 </w:t>
            </w:r>
          </w:p>
        </w:tc>
      </w:tr>
    </w:tbl>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Разные задачи ценообразования.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“Колизей” – завоевание лидерства по качеству. Фитнес-центр позиционирует себя, акцентируя внимание аудитории на качественных тренажерах, высококвалифицированных тренеров, возможностях заниматься разными видами спорта.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xml:space="preserve">” – завоевание лидерства по показателям доли рынка. Фитнес-центр является сетью и открывает как можно больше точек в городах. Здесь делается акцент на низкие цены, чтобы привлечь как можно больше клиентов.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Разные методы ценообразования.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“Колизей” использует метод на основе восприятия ценности товара, то есть делается акцент на потребительское восприятие. Придается особое значение атмосфере внутри и месторасположению самого центра.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xml:space="preserve">” использует метод ценообразования на основе выгодной цены товара, делая акцент на низких ценах, выгодных для клиентов.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Использование скидок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В ценовой политике “Колизея” используется скидки для психологического воздействия для того, чтобы показать, что они якобы стараются снижать цены для потребителей. “</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xml:space="preserve">” не использует данную методику, так как их цены считаются низкими среди аналогичных товаров на рынке.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Исходя из данных характеристик, можно сделать вывод, что ценовая политика обоих фитнес-клубов тщательно продумана и создана, ориентируясь на потребителей и конкурентов.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Ценовая политика фитнес-центра “Колизей” ориентирована на длительные отношения с клиентом. Именно поэтому компания предлагает абонементы от полугода до двух с половиной лет. При этом такая политика рассчитана и на психологию человека. Купив абонемент на полгода, расставшись с деньгами один раз, он будет гораздо меньше ходить в фитнес-клуб, чем ходил бы туда, расставаясь с деньгами каждый месяц. Человек не будет ходить каждый день тренироваться в течение 6 месяцев, поэтому издержки сокращаются, а прибыль повышается. На это и рассчитана правильная ценовая политика.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При этом внешний вид и атмосфера фитнес-клуба влияют на восприятие людей, которое в свою очередь определяет цену и ту категорию людей, которая может позволить </w:t>
      </w:r>
      <w:r w:rsidRPr="00ED2C59">
        <w:rPr>
          <w:rFonts w:ascii="Times New Roman" w:hAnsi="Times New Roman" w:cs="Times New Roman"/>
          <w:color w:val="000000"/>
          <w:sz w:val="24"/>
          <w:szCs w:val="24"/>
          <w:shd w:val="clear" w:color="auto" w:fill="FFFFFF"/>
        </w:rPr>
        <w:lastRenderedPageBreak/>
        <w:t xml:space="preserve">себе заплатить такую цену за данные услуги (минимальная цена абонемента в год – 24770 рублей, максимальная цена – 109900 рублей.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Таким образом, ценовая политика помогает содержать постоянную клиентскую базу, состоящую из людей, которые ставят на первое место качество, престиж, социальный статус, невзирая на цены.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С другой стороны, такая политика не направлена на людей, желающих получить и качество, и цену. Увидев цену черной карты в 110 тысяч рублей, среднестатистический житель города не решится на подобную покупку. Хотя цена в месяц по такой карте составляет 3000 рублей, что является хорошим предложением на рынке, учитывая высокий класс фитнес-центра. Чтобы увеличить продажи, не меняя при этом цены, необходимо продемонстрировать, что цена в месяц на подобную </w:t>
      </w:r>
      <w:proofErr w:type="spellStart"/>
      <w:r w:rsidRPr="00ED2C59">
        <w:rPr>
          <w:rFonts w:ascii="Times New Roman" w:hAnsi="Times New Roman" w:cs="Times New Roman"/>
          <w:color w:val="000000"/>
          <w:sz w:val="24"/>
          <w:szCs w:val="24"/>
          <w:shd w:val="clear" w:color="auto" w:fill="FFFFFF"/>
        </w:rPr>
        <w:t>безлимитную</w:t>
      </w:r>
      <w:proofErr w:type="spellEnd"/>
      <w:r w:rsidRPr="00ED2C59">
        <w:rPr>
          <w:rFonts w:ascii="Times New Roman" w:hAnsi="Times New Roman" w:cs="Times New Roman"/>
          <w:color w:val="000000"/>
          <w:sz w:val="24"/>
          <w:szCs w:val="24"/>
          <w:shd w:val="clear" w:color="auto" w:fill="FFFFFF"/>
        </w:rPr>
        <w:t xml:space="preserve"> карту ниже, чем в некоторых фитнес-центрах города.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Ценовая политика фитнес-центра “</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ставит своей задачей завоевание лидерства по доле рынка. Низкие цены на абонементы позволяют заполучить многочисленные группы людей, например, студентов. Но такой подход не всегда может гарантировать успех, так как цены либо постоянно низкие, что не повышает спрос на услуги, либо за счет скидок и акций цены еще снижаются, что может навести потребителей на мысль о низком качестве. Кроме того, низкие цены могут создать слишком большой спрос, к которому не будет готова сама компания и потеряет своих клиентов. Например, если больше людей начнет ходить в “</w:t>
      </w:r>
      <w:proofErr w:type="spellStart"/>
      <w:r w:rsidRPr="00ED2C59">
        <w:rPr>
          <w:rFonts w:ascii="Times New Roman" w:hAnsi="Times New Roman" w:cs="Times New Roman"/>
          <w:color w:val="000000"/>
          <w:sz w:val="24"/>
          <w:szCs w:val="24"/>
          <w:shd w:val="clear" w:color="auto" w:fill="FFFFFF"/>
        </w:rPr>
        <w:t>Alex</w:t>
      </w:r>
      <w:proofErr w:type="spellEnd"/>
      <w:r w:rsidRPr="00ED2C59">
        <w:rPr>
          <w:rFonts w:ascii="Times New Roman" w:hAnsi="Times New Roman" w:cs="Times New Roman"/>
          <w:color w:val="000000"/>
          <w:sz w:val="24"/>
          <w:szCs w:val="24"/>
          <w:shd w:val="clear" w:color="auto" w:fill="FFFFFF"/>
        </w:rPr>
        <w:t xml:space="preserve"> </w:t>
      </w:r>
      <w:proofErr w:type="spellStart"/>
      <w:r w:rsidRPr="00ED2C59">
        <w:rPr>
          <w:rFonts w:ascii="Times New Roman" w:hAnsi="Times New Roman" w:cs="Times New Roman"/>
          <w:color w:val="000000"/>
          <w:sz w:val="24"/>
          <w:szCs w:val="24"/>
          <w:shd w:val="clear" w:color="auto" w:fill="FFFFFF"/>
        </w:rPr>
        <w:t>Fitness</w:t>
      </w:r>
      <w:proofErr w:type="spellEnd"/>
      <w:r w:rsidRPr="00ED2C59">
        <w:rPr>
          <w:rFonts w:ascii="Times New Roman" w:hAnsi="Times New Roman" w:cs="Times New Roman"/>
          <w:color w:val="000000"/>
          <w:sz w:val="24"/>
          <w:szCs w:val="24"/>
          <w:shd w:val="clear" w:color="auto" w:fill="FFFFFF"/>
        </w:rPr>
        <w:t xml:space="preserve">”, то не будет хватать места для занятий, тогда в этот фитнес-клуб перестанет ходить определенная часть людей, недовольная качеством, несмотря на низкую цену. Такому фитнес-центру необходимо постоянно отслеживать изменения спроса и улучшать качество, уменьшая при этом затраты. </w:t>
      </w:r>
    </w:p>
    <w:p w:rsidR="00ED2C59" w:rsidRP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D2C59">
        <w:rPr>
          <w:rFonts w:ascii="Times New Roman" w:hAnsi="Times New Roman" w:cs="Times New Roman"/>
          <w:color w:val="000000"/>
          <w:sz w:val="24"/>
          <w:szCs w:val="24"/>
          <w:shd w:val="clear" w:color="auto" w:fill="FFFFFF"/>
        </w:rPr>
        <w:t xml:space="preserve">Несмотря на то, что фитнес-клубы являются компаниями одного рынка, их ценовая политика значительно отличается друг от друга, их ценовые категории и целевые аудитории разнятся. Но, как и все компании, они занимаются маркетингом, предлагая скидки и особые бонусы, для привлечения новых клиентов. </w:t>
      </w:r>
    </w:p>
    <w:p w:rsidR="00ED2C59" w:rsidRPr="001C0DEB"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C0DEB">
        <w:rPr>
          <w:rFonts w:ascii="Times New Roman" w:hAnsi="Times New Roman" w:cs="Times New Roman"/>
          <w:b/>
          <w:color w:val="000000"/>
          <w:sz w:val="24"/>
          <w:szCs w:val="24"/>
          <w:shd w:val="clear" w:color="auto" w:fill="FFFFFF"/>
        </w:rPr>
        <w:t>Задание 1.</w:t>
      </w:r>
      <w:r>
        <w:rPr>
          <w:rFonts w:ascii="Times New Roman" w:hAnsi="Times New Roman" w:cs="Times New Roman"/>
          <w:color w:val="000000"/>
          <w:sz w:val="24"/>
          <w:szCs w:val="24"/>
          <w:shd w:val="clear" w:color="auto" w:fill="FFFFFF"/>
        </w:rPr>
        <w:t xml:space="preserve"> Собрать информацию и </w:t>
      </w:r>
      <w:r w:rsidR="00093339">
        <w:rPr>
          <w:rFonts w:ascii="Times New Roman" w:hAnsi="Times New Roman" w:cs="Times New Roman"/>
          <w:color w:val="000000"/>
          <w:sz w:val="24"/>
          <w:szCs w:val="24"/>
          <w:shd w:val="clear" w:color="auto" w:fill="FFFFFF"/>
        </w:rPr>
        <w:t>провести</w:t>
      </w:r>
      <w:r>
        <w:rPr>
          <w:rFonts w:ascii="Times New Roman" w:hAnsi="Times New Roman" w:cs="Times New Roman"/>
          <w:color w:val="000000"/>
          <w:sz w:val="24"/>
          <w:szCs w:val="24"/>
          <w:shd w:val="clear" w:color="auto" w:fill="FFFFFF"/>
        </w:rPr>
        <w:t xml:space="preserve"> сравнительн</w:t>
      </w:r>
      <w:r w:rsidR="00093339">
        <w:rPr>
          <w:rFonts w:ascii="Times New Roman" w:hAnsi="Times New Roman" w:cs="Times New Roman"/>
          <w:color w:val="000000"/>
          <w:sz w:val="24"/>
          <w:szCs w:val="24"/>
          <w:shd w:val="clear" w:color="auto" w:fill="FFFFFF"/>
        </w:rPr>
        <w:t>ый</w:t>
      </w:r>
      <w:r>
        <w:rPr>
          <w:rFonts w:ascii="Times New Roman" w:hAnsi="Times New Roman" w:cs="Times New Roman"/>
          <w:color w:val="000000"/>
          <w:sz w:val="24"/>
          <w:szCs w:val="24"/>
          <w:shd w:val="clear" w:color="auto" w:fill="FFFFFF"/>
        </w:rPr>
        <w:t xml:space="preserve"> анализ двух компаний одного рынка по приведенному примеру.</w:t>
      </w:r>
    </w:p>
    <w:p w:rsidR="00ED2C59" w:rsidRDefault="00ED2C59" w:rsidP="00ED2C5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ED2C59" w:rsidRDefault="00ED2C59" w:rsidP="001C0DEB">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093339" w:rsidRPr="008C34A6" w:rsidRDefault="00093339" w:rsidP="008C34A6">
      <w:pPr>
        <w:pStyle w:val="1"/>
        <w:spacing w:before="0" w:line="360" w:lineRule="auto"/>
        <w:ind w:firstLine="720"/>
        <w:jc w:val="center"/>
        <w:rPr>
          <w:rFonts w:ascii="Times New Roman" w:hAnsi="Times New Roman" w:cs="Times New Roman"/>
          <w:b/>
          <w:color w:val="auto"/>
          <w:sz w:val="28"/>
          <w:szCs w:val="28"/>
        </w:rPr>
      </w:pPr>
      <w:bookmarkStart w:id="23" w:name="_Toc156754712"/>
      <w:r w:rsidRPr="008C34A6">
        <w:rPr>
          <w:rFonts w:ascii="Times New Roman" w:hAnsi="Times New Roman" w:cs="Times New Roman"/>
          <w:b/>
          <w:color w:val="auto"/>
          <w:sz w:val="28"/>
          <w:szCs w:val="28"/>
        </w:rPr>
        <w:t>Практическая подготовка 2</w:t>
      </w:r>
      <w:r w:rsidR="00A1384B" w:rsidRPr="008C34A6">
        <w:rPr>
          <w:rFonts w:ascii="Times New Roman" w:hAnsi="Times New Roman" w:cs="Times New Roman"/>
          <w:b/>
          <w:color w:val="auto"/>
          <w:sz w:val="28"/>
          <w:szCs w:val="28"/>
        </w:rPr>
        <w:t>1</w:t>
      </w:r>
      <w:r w:rsidRPr="008C34A6">
        <w:rPr>
          <w:rFonts w:ascii="Times New Roman" w:hAnsi="Times New Roman" w:cs="Times New Roman"/>
          <w:b/>
          <w:color w:val="auto"/>
          <w:sz w:val="28"/>
          <w:szCs w:val="28"/>
        </w:rPr>
        <w:t>. Проведение сравнительного анализа дистрибуции продукта конкурентов.</w:t>
      </w:r>
      <w:bookmarkEnd w:id="23"/>
    </w:p>
    <w:p w:rsidR="00ED2C59" w:rsidRDefault="00ED2C59" w:rsidP="001C0DEB">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A1384B">
      <w:pPr>
        <w:spacing w:after="0"/>
        <w:ind w:firstLine="709"/>
        <w:jc w:val="both"/>
        <w:rPr>
          <w:rFonts w:ascii="Times New Roman" w:hAnsi="Times New Roman" w:cs="Times New Roman"/>
          <w:sz w:val="24"/>
          <w:szCs w:val="24"/>
        </w:rPr>
      </w:pP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Дистрибуция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 xml:space="preserve">) в маркетинге — комплексная </w:t>
      </w:r>
      <w:proofErr w:type="spellStart"/>
      <w:r w:rsidRPr="009B23E9">
        <w:rPr>
          <w:rFonts w:ascii="Times New Roman" w:hAnsi="Times New Roman" w:cs="Times New Roman"/>
          <w:color w:val="000000"/>
          <w:sz w:val="24"/>
          <w:szCs w:val="24"/>
          <w:shd w:val="clear" w:color="auto" w:fill="FFFFFF"/>
        </w:rPr>
        <w:t>маркетингово</w:t>
      </w:r>
      <w:proofErr w:type="spellEnd"/>
      <w:r w:rsidRPr="009B23E9">
        <w:rPr>
          <w:rFonts w:ascii="Times New Roman" w:hAnsi="Times New Roman" w:cs="Times New Roman"/>
          <w:color w:val="000000"/>
          <w:sz w:val="24"/>
          <w:szCs w:val="24"/>
          <w:shd w:val="clear" w:color="auto" w:fill="FFFFFF"/>
        </w:rPr>
        <w:t>-логистическая деятельность, заключающуюся в продвижении продукции от производителей к конечным потребителям, организации распределения продукции в сегменте, на территории, организации продаж, предпродажного и послепродажного сервиса.</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Суть дистрибьюции – выполнение всех функций, связанных: с хранением, перемещением, распределением, продвижением, </w:t>
      </w:r>
      <w:proofErr w:type="spellStart"/>
      <w:r w:rsidRPr="009B23E9">
        <w:rPr>
          <w:rFonts w:ascii="Times New Roman" w:hAnsi="Times New Roman" w:cs="Times New Roman"/>
          <w:color w:val="000000"/>
          <w:sz w:val="24"/>
          <w:szCs w:val="24"/>
          <w:shd w:val="clear" w:color="auto" w:fill="FFFFFF"/>
        </w:rPr>
        <w:t>мерчандайзингом</w:t>
      </w:r>
      <w:proofErr w:type="spellEnd"/>
      <w:r w:rsidRPr="009B23E9">
        <w:rPr>
          <w:rFonts w:ascii="Times New Roman" w:hAnsi="Times New Roman" w:cs="Times New Roman"/>
          <w:color w:val="000000"/>
          <w:sz w:val="24"/>
          <w:szCs w:val="24"/>
          <w:shd w:val="clear" w:color="auto" w:fill="FFFFFF"/>
        </w:rPr>
        <w:t xml:space="preserve">, продажей, физической </w:t>
      </w:r>
      <w:r w:rsidRPr="009B23E9">
        <w:rPr>
          <w:rFonts w:ascii="Times New Roman" w:hAnsi="Times New Roman" w:cs="Times New Roman"/>
          <w:color w:val="000000"/>
          <w:sz w:val="24"/>
          <w:szCs w:val="24"/>
          <w:shd w:val="clear" w:color="auto" w:fill="FFFFFF"/>
        </w:rPr>
        <w:lastRenderedPageBreak/>
        <w:t>и юридической передачей товаров от владельца товаров (производителя, посредника и ли продавца), до конечного покупателя.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Есть несколько взглядов на дистрибуцию -– как процесс со стороны поставщика и самого дистрибутора.</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Для компании дистрибутора – это бизнес-услуга по организации движения, от производителя к покупателю, широкой номенклатуры продуктов разных поставщиков, распределения их на определенной территории и обеспечения присутствия на местах продаж.</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Дистрибуция для поставщика продукции – это создание собственной и управляемой системы обеспечения присутствия продукта на рынке, которая основывается на управлении и планировании продаж в различных каналах продаж (сбыта). Оба взгляда на </w:t>
      </w:r>
      <w:proofErr w:type="spellStart"/>
      <w:r w:rsidRPr="009B23E9">
        <w:rPr>
          <w:rFonts w:ascii="Times New Roman" w:hAnsi="Times New Roman" w:cs="Times New Roman"/>
          <w:color w:val="000000"/>
          <w:sz w:val="24"/>
          <w:szCs w:val="24"/>
          <w:shd w:val="clear" w:color="auto" w:fill="FFFFFF"/>
        </w:rPr>
        <w:t>дистрибуцияю</w:t>
      </w:r>
      <w:proofErr w:type="spellEnd"/>
      <w:r w:rsidRPr="009B23E9">
        <w:rPr>
          <w:rFonts w:ascii="Times New Roman" w:hAnsi="Times New Roman" w:cs="Times New Roman"/>
          <w:color w:val="000000"/>
          <w:sz w:val="24"/>
          <w:szCs w:val="24"/>
          <w:shd w:val="clear" w:color="auto" w:fill="FFFFFF"/>
        </w:rPr>
        <w:t xml:space="preserve"> верны.</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В широком смысле, дистрибуция — это распределение. Дистрибуция (или место, </w:t>
      </w:r>
      <w:proofErr w:type="spellStart"/>
      <w:r w:rsidRPr="009B23E9">
        <w:rPr>
          <w:rFonts w:ascii="Times New Roman" w:hAnsi="Times New Roman" w:cs="Times New Roman"/>
          <w:color w:val="000000"/>
          <w:sz w:val="24"/>
          <w:szCs w:val="24"/>
          <w:shd w:val="clear" w:color="auto" w:fill="FFFFFF"/>
        </w:rPr>
        <w:t>place</w:t>
      </w:r>
      <w:proofErr w:type="spellEnd"/>
      <w:r w:rsidRPr="009B23E9">
        <w:rPr>
          <w:rFonts w:ascii="Times New Roman" w:hAnsi="Times New Roman" w:cs="Times New Roman"/>
          <w:color w:val="000000"/>
          <w:sz w:val="24"/>
          <w:szCs w:val="24"/>
          <w:shd w:val="clear" w:color="auto" w:fill="FFFFFF"/>
        </w:rPr>
        <w:t>) — один из четырех элементов маркетинга, входящих в маркетинг-</w:t>
      </w:r>
      <w:proofErr w:type="spellStart"/>
      <w:r w:rsidRPr="009B23E9">
        <w:rPr>
          <w:rFonts w:ascii="Times New Roman" w:hAnsi="Times New Roman" w:cs="Times New Roman"/>
          <w:color w:val="000000"/>
          <w:sz w:val="24"/>
          <w:szCs w:val="24"/>
          <w:shd w:val="clear" w:color="auto" w:fill="FFFFFF"/>
        </w:rPr>
        <w:t>микс</w:t>
      </w:r>
      <w:proofErr w:type="spellEnd"/>
      <w:r w:rsidRPr="009B23E9">
        <w:rPr>
          <w:rFonts w:ascii="Times New Roman" w:hAnsi="Times New Roman" w:cs="Times New Roman"/>
          <w:color w:val="000000"/>
          <w:sz w:val="24"/>
          <w:szCs w:val="24"/>
          <w:shd w:val="clear" w:color="auto" w:fill="FFFFFF"/>
        </w:rPr>
        <w:t xml:space="preserve"> "4P".</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Функция дистрибьюции – обеспечении связи между производством и потреблением продукта, путем заполнения возникающего, по тем или иным причинам, временного и (или) количественного продуктового разрыва, между производством и потреблением. Разрывы между производителями и потребителями могут возникать по ряду причин, включая следующие:</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географическая удаленность места производства и места потребления;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дисбаланс между временем производства и временем потребления;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информационный разрыв – отсутствие информации между производителями и потребителями (одна из причин отсутствия информации – как раз географическая удаленность);</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сложность передачи права собственности;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требуемая покупателю и не осуществляемая производителем комплектование и доукомплектование сторонними продуктами, </w:t>
      </w:r>
      <w:proofErr w:type="spellStart"/>
      <w:r w:rsidRPr="009B23E9">
        <w:rPr>
          <w:rFonts w:ascii="Times New Roman" w:hAnsi="Times New Roman" w:cs="Times New Roman"/>
          <w:color w:val="000000"/>
          <w:sz w:val="24"/>
          <w:szCs w:val="24"/>
          <w:shd w:val="clear" w:color="auto" w:fill="FFFFFF"/>
        </w:rPr>
        <w:t>необходиммыми</w:t>
      </w:r>
      <w:proofErr w:type="spellEnd"/>
      <w:r w:rsidRPr="009B23E9">
        <w:rPr>
          <w:rFonts w:ascii="Times New Roman" w:hAnsi="Times New Roman" w:cs="Times New Roman"/>
          <w:color w:val="000000"/>
          <w:sz w:val="24"/>
          <w:szCs w:val="24"/>
          <w:shd w:val="clear" w:color="auto" w:fill="FFFFFF"/>
        </w:rPr>
        <w:t xml:space="preserve"> для потребления этого продукта);</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сортировка – часть товаров теряет потребительские свойства, устаревает, кончается срок годности продукта; контроль и обеспечение сортировки - важная функция дистрибьюции;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финансовые разрывы – когда величина и период спроса не соответствует периоду возможности оплатить потребление.</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Производство и потребление редко происходят одновременно, за исключением оказываемых и потребляемых персональных услуг. Каналы распределения дистрибьюции помогают выравнивать колебания спроса и предложения за счет хранения запасов и предоставления кредитов. В дополнение к обеспечению физической доступности товаров (владения,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 xml:space="preserve"> также обеспечивают механизм, посредством которого может быть осуществлена передача юридического права собственности.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Дистрибуторский канал (канал распределения) — совокупность всех фирм, участвующих в перемещении и распределении товара (дистрибуторы, дилеры, агенты, ритейл - как подвид дилера), которые принимают на себя право управления товаром и ответственности за товар, помогают передать право собственности на товар или услугу </w:t>
      </w:r>
      <w:r w:rsidRPr="009B23E9">
        <w:rPr>
          <w:rFonts w:ascii="Times New Roman" w:hAnsi="Times New Roman" w:cs="Times New Roman"/>
          <w:color w:val="000000"/>
          <w:sz w:val="24"/>
          <w:szCs w:val="24"/>
          <w:shd w:val="clear" w:color="auto" w:fill="FFFFFF"/>
        </w:rPr>
        <w:lastRenderedPageBreak/>
        <w:t>покупателю. Это все организации, через которые должен пройти товар с момента его изготовления до момента продажи.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Классификация Дистрибуции: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по длине каналов распределения: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длинная (многоуровневые каналы распределения),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короткая (как правило с одним посредником);</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по эксклюзивности дистрибьюции: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эксклюзивная дистрибьюции (единственный дистрибьютор);</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инклюзивная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 xml:space="preserve"> (один дистрибьютор среди других).</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по уровню в маркетинговой канале:</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прямой дистрибьютор («первые руки», «первый уровень»)</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roofErr w:type="spellStart"/>
      <w:r w:rsidRPr="009B23E9">
        <w:rPr>
          <w:rFonts w:ascii="Times New Roman" w:hAnsi="Times New Roman" w:cs="Times New Roman"/>
          <w:color w:val="000000"/>
          <w:sz w:val="24"/>
          <w:szCs w:val="24"/>
          <w:shd w:val="clear" w:color="auto" w:fill="FFFFFF"/>
        </w:rPr>
        <w:t>субдистрибьютор</w:t>
      </w:r>
      <w:proofErr w:type="spellEnd"/>
      <w:r w:rsidRPr="009B23E9">
        <w:rPr>
          <w:rFonts w:ascii="Times New Roman" w:hAnsi="Times New Roman" w:cs="Times New Roman"/>
          <w:color w:val="000000"/>
          <w:sz w:val="24"/>
          <w:szCs w:val="24"/>
          <w:shd w:val="clear" w:color="auto" w:fill="FFFFFF"/>
        </w:rPr>
        <w:t xml:space="preserve"> (второй и последующий уровни в канале).</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по взаимодействию с покупателем:</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прямая (непосредственная продажа покупателю),</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непрямая (перепродажа другим посредникам).</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по типу распределения: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массовая дистрибуция,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селективная дистрибуция,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эксклюзивная дистрибуция;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по географическому признаку:</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местная дистрибуция (региональная),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национальная (в рамках страны),</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дистрибуция на географический регион;</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транснациональная.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по задачам, применительно к </w:t>
      </w:r>
      <w:proofErr w:type="spellStart"/>
      <w:r w:rsidRPr="009B23E9">
        <w:rPr>
          <w:rFonts w:ascii="Times New Roman" w:hAnsi="Times New Roman" w:cs="Times New Roman"/>
          <w:color w:val="000000"/>
          <w:sz w:val="24"/>
          <w:szCs w:val="24"/>
          <w:shd w:val="clear" w:color="auto" w:fill="FFFFFF"/>
        </w:rPr>
        <w:t>дистрибьютируемому</w:t>
      </w:r>
      <w:proofErr w:type="spellEnd"/>
      <w:r w:rsidRPr="009B23E9">
        <w:rPr>
          <w:rFonts w:ascii="Times New Roman" w:hAnsi="Times New Roman" w:cs="Times New Roman"/>
          <w:color w:val="000000"/>
          <w:sz w:val="24"/>
          <w:szCs w:val="24"/>
          <w:shd w:val="clear" w:color="auto" w:fill="FFFFFF"/>
        </w:rPr>
        <w:t xml:space="preserve"> товару:</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дистрибьютор бренда;</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дистрибьютор категории;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интегратор (разные бренды и товары разных категорий, ориентированных на группу потребителей или рыночную задачу)</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по функции: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количественная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качественная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селективная (капельная, точечная)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Классификация дистрибьюции по функции распределения в маркетинговом канале. Роль дистрибьютора определяют качественные и количественные показатели измерение распределения и присутствия продукта на рынке – доля торговых точек, закупающих или продающих этот продукт.</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Количественная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 xml:space="preserve"> (как можно больше) – широкий охват сегмента (рынка), максимальное, по количеству мест продаж и по количеству полок с продукцией, присутствие в сегменте (на рынке);</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Качественная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 xml:space="preserve"> (в качественную розницу) – максимально «длинная полка» – максимальное количество SKU продукции, одновременно </w:t>
      </w:r>
      <w:proofErr w:type="spellStart"/>
      <w:r w:rsidRPr="009B23E9">
        <w:rPr>
          <w:rFonts w:ascii="Times New Roman" w:hAnsi="Times New Roman" w:cs="Times New Roman"/>
          <w:color w:val="000000"/>
          <w:sz w:val="24"/>
          <w:szCs w:val="24"/>
          <w:shd w:val="clear" w:color="auto" w:fill="FFFFFF"/>
        </w:rPr>
        <w:t>присутвующее</w:t>
      </w:r>
      <w:proofErr w:type="spellEnd"/>
      <w:r w:rsidRPr="009B23E9">
        <w:rPr>
          <w:rFonts w:ascii="Times New Roman" w:hAnsi="Times New Roman" w:cs="Times New Roman"/>
          <w:color w:val="000000"/>
          <w:sz w:val="24"/>
          <w:szCs w:val="24"/>
          <w:shd w:val="clear" w:color="auto" w:fill="FFFFFF"/>
        </w:rPr>
        <w:t xml:space="preserve"> на полках в местах продаж. Иногда встречается иное определение – максимальный охват мест продаж категории «А» (по ABC-анализу валовых продаж).</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lastRenderedPageBreak/>
        <w:t>Селективна</w:t>
      </w:r>
      <w:r>
        <w:rPr>
          <w:rFonts w:ascii="Times New Roman" w:hAnsi="Times New Roman" w:cs="Times New Roman"/>
          <w:color w:val="000000"/>
          <w:sz w:val="24"/>
          <w:szCs w:val="24"/>
          <w:shd w:val="clear" w:color="auto" w:fill="FFFFFF"/>
        </w:rPr>
        <w:t>я</w:t>
      </w:r>
      <w:r w:rsidRPr="009B23E9">
        <w:rPr>
          <w:rFonts w:ascii="Times New Roman" w:hAnsi="Times New Roman" w:cs="Times New Roman"/>
          <w:color w:val="000000"/>
          <w:sz w:val="24"/>
          <w:szCs w:val="24"/>
          <w:shd w:val="clear" w:color="auto" w:fill="FFFFFF"/>
        </w:rPr>
        <w:t xml:space="preserve">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 xml:space="preserve"> (решение поставленной задачи) – максимальное присутствие только в тех точках продаж, которые способны выполнить поставленные производителем маркетинговые и экономические задачи (например, где обеспечиваются требуемые сбытовые и финансовые показатели продаж).</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Интегрированная дистрибуция (управление </w:t>
      </w:r>
      <w:proofErr w:type="spellStart"/>
      <w:r w:rsidRPr="009B23E9">
        <w:rPr>
          <w:rFonts w:ascii="Times New Roman" w:hAnsi="Times New Roman" w:cs="Times New Roman"/>
          <w:color w:val="000000"/>
          <w:sz w:val="24"/>
          <w:szCs w:val="24"/>
          <w:shd w:val="clear" w:color="auto" w:fill="FFFFFF"/>
        </w:rPr>
        <w:t>листрибюцией</w:t>
      </w:r>
      <w:proofErr w:type="spellEnd"/>
      <w:r w:rsidRPr="009B23E9">
        <w:rPr>
          <w:rFonts w:ascii="Times New Roman" w:hAnsi="Times New Roman" w:cs="Times New Roman"/>
          <w:color w:val="000000"/>
          <w:sz w:val="24"/>
          <w:szCs w:val="24"/>
          <w:shd w:val="clear" w:color="auto" w:fill="FFFFFF"/>
        </w:rPr>
        <w:t>) – отступление от классических канонов дистрибуции, когда производитель (поставщик) стремиться контролировать каналы распределения дистрибьютора и управлять процессом распределения и продвижения в этом канале, а также анализировать причины сбоев в распределении, с целью усиления качественных и количественных показателей дистрибуции. Интегрированная дистрибуция предполагает тесную взаимную работу поставщика, дистрибутора, дилера на рынке, когда функции управления распределением ложатся на интегрированную меж фирменную менеджерскую команду ( в идеале).</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Капельная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 xml:space="preserve"> (точечная) – не имеющий значения профессионализм, под которым каждый его использующий может понимать что-то иное. Например, один из вариантов толкования – синоним «селективная </w:t>
      </w:r>
      <w:proofErr w:type="spellStart"/>
      <w:r w:rsidRPr="009B23E9">
        <w:rPr>
          <w:rFonts w:ascii="Times New Roman" w:hAnsi="Times New Roman" w:cs="Times New Roman"/>
          <w:color w:val="000000"/>
          <w:sz w:val="24"/>
          <w:szCs w:val="24"/>
          <w:shd w:val="clear" w:color="auto" w:fill="FFFFFF"/>
        </w:rPr>
        <w:t>дистрибьюция</w:t>
      </w:r>
      <w:proofErr w:type="spellEnd"/>
      <w:r w:rsidRPr="009B23E9">
        <w:rPr>
          <w:rFonts w:ascii="Times New Roman" w:hAnsi="Times New Roman" w:cs="Times New Roman"/>
          <w:color w:val="000000"/>
          <w:sz w:val="24"/>
          <w:szCs w:val="24"/>
          <w:shd w:val="clear" w:color="auto" w:fill="FFFFFF"/>
        </w:rPr>
        <w:t>»;</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Иногда встречается классификация дистрибуции «по праву собственности на товар»:</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с переходом права собственности, </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без перехода права собственности. </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Практические шаги поставщиков и дистрибьюторов, с целью создания интегрированной дистрибуции: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Сокращение числа дистрибуторов поставщика, с целью вычленения из них главного, что позволяет поставщику сконцентрировать усилия менеджмента, снизить расходы на поддержку дистрибуторского канала, а дистрибьютору, который вошел в число избранных, существенно повысить свое влияние на рынке и эффективность дистрибуции товара поставщика;</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Наблюдается распределение функций при работе с рынком между поставщиком, дистрибьютором и маркетинговым </w:t>
      </w:r>
      <w:proofErr w:type="spellStart"/>
      <w:r w:rsidRPr="009B23E9">
        <w:rPr>
          <w:rFonts w:ascii="Times New Roman" w:hAnsi="Times New Roman" w:cs="Times New Roman"/>
          <w:color w:val="000000"/>
          <w:sz w:val="24"/>
          <w:szCs w:val="24"/>
          <w:shd w:val="clear" w:color="auto" w:fill="FFFFFF"/>
        </w:rPr>
        <w:t>агенством</w:t>
      </w:r>
      <w:proofErr w:type="spellEnd"/>
      <w:r w:rsidRPr="009B23E9">
        <w:rPr>
          <w:rFonts w:ascii="Times New Roman" w:hAnsi="Times New Roman" w:cs="Times New Roman"/>
          <w:color w:val="000000"/>
          <w:sz w:val="24"/>
          <w:szCs w:val="24"/>
          <w:shd w:val="clear" w:color="auto" w:fill="FFFFFF"/>
        </w:rPr>
        <w:t>, сервисной компанией, при котором поставщик может продавать напрямую заказчику, а остальные участники канала, если их участие необходимо, работают как субподрядчики (доставляют товар, продвигают марку, осуществляют сервисную поддержку).</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Дистрибьюторский центр (распределительный центр) – расположенные на территории склад и обслуживающий центр, работающие в связке и позволяющий сокращать цепи поставок, оптимизировать товарные потоки, повышать манёвренность поставок. Состоит:</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обслуживающий центр – менеджмент дистрибьюции, который выполняет функции координационного центра для взаимодействия между поставщиками и местами продаж;</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склад, обычно высокоавтоматизированный, осуществляющий хранение, подбор, комплектование товара по заказам покупателей;</w:t>
      </w:r>
    </w:p>
    <w:p w:rsidR="00ED2C5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логистический центр осуществляющий всю совокупность организационно-управленческих и производственно-технологических процессов по эффективному обеспечению организации движения товаров.</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Для </w:t>
      </w:r>
      <w:r>
        <w:rPr>
          <w:rFonts w:ascii="Times New Roman" w:hAnsi="Times New Roman" w:cs="Times New Roman"/>
          <w:color w:val="000000"/>
          <w:sz w:val="24"/>
          <w:szCs w:val="24"/>
          <w:shd w:val="clear" w:color="auto" w:fill="FFFFFF"/>
        </w:rPr>
        <w:t xml:space="preserve">оценки </w:t>
      </w:r>
      <w:r w:rsidRPr="009B23E9">
        <w:rPr>
          <w:rFonts w:ascii="Times New Roman" w:hAnsi="Times New Roman" w:cs="Times New Roman"/>
          <w:color w:val="000000"/>
          <w:sz w:val="24"/>
          <w:szCs w:val="24"/>
          <w:shd w:val="clear" w:color="auto" w:fill="FFFFFF"/>
        </w:rPr>
        <w:t>товародвижения</w:t>
      </w:r>
      <w:r>
        <w:rPr>
          <w:rFonts w:ascii="Times New Roman" w:hAnsi="Times New Roman" w:cs="Times New Roman"/>
          <w:color w:val="000000"/>
          <w:sz w:val="24"/>
          <w:szCs w:val="24"/>
          <w:shd w:val="clear" w:color="auto" w:fill="FFFFFF"/>
        </w:rPr>
        <w:t xml:space="preserve"> и выявления конкурентных преимуществ</w:t>
      </w:r>
      <w:r w:rsidRPr="009B23E9">
        <w:rPr>
          <w:rFonts w:ascii="Times New Roman" w:hAnsi="Times New Roman" w:cs="Times New Roman"/>
          <w:color w:val="000000"/>
          <w:sz w:val="24"/>
          <w:szCs w:val="24"/>
          <w:shd w:val="clear" w:color="auto" w:fill="FFFFFF"/>
        </w:rPr>
        <w:t xml:space="preserve"> используют формулу общих издержек:</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lastRenderedPageBreak/>
        <w:t>D = T + F +W +S+R,</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где D – сумма издержек товародвижения;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Т – транспортные расходы;</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F – постоянные складские расходы;</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W  - переменные складские расходы;</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S –стоимость заказов, не выполненных в срок;</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R- сумма санкций (штрафов) за неисполненные заказы.</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b/>
          <w:color w:val="000000"/>
          <w:sz w:val="24"/>
          <w:szCs w:val="24"/>
          <w:shd w:val="clear" w:color="auto" w:fill="FFFFFF"/>
        </w:rPr>
        <w:t>Задание 1.</w:t>
      </w:r>
      <w:r w:rsidRPr="009B23E9">
        <w:rPr>
          <w:rFonts w:ascii="Times New Roman" w:hAnsi="Times New Roman" w:cs="Times New Roman"/>
          <w:color w:val="000000"/>
          <w:sz w:val="24"/>
          <w:szCs w:val="24"/>
          <w:shd w:val="clear" w:color="auto" w:fill="FFFFFF"/>
        </w:rPr>
        <w:t xml:space="preserve"> Определите какой вид сбыта применяет организация:</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А) Предприятие желает контролировать всю свою маркетинговую программу, стремится к тесному контакту с потребителями, и располагает ограниченными целевыми рынками. Вид сбыта, применяемый организацией позволяет устанавливать прямые контакты с покупателями, не прибегая к услугам независимых посредников.</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Б) Предприятие, чтобы увеличить свои рынки и объем сбыта прибегает к услугам посредников, и согласно отказаться от многих сбытовых функций и от доли контроля над каналами сбыта и контактов с потребителями. Таким образом данное предприятие осуществляет движение товаров и услуг от производителя к потребителю, через различного рода независимых посредников.</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В) Представители отдела сбыта предприятия регулярно посещают своих клиентов. При этом учитывается уровень квалификации персонала и назначения продукции.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b/>
          <w:color w:val="000000"/>
          <w:sz w:val="24"/>
          <w:szCs w:val="24"/>
          <w:shd w:val="clear" w:color="auto" w:fill="FFFFFF"/>
        </w:rPr>
        <w:t>Задание 2.</w:t>
      </w:r>
      <w:r w:rsidRPr="009B23E9">
        <w:rPr>
          <w:rFonts w:ascii="Times New Roman" w:hAnsi="Times New Roman" w:cs="Times New Roman"/>
          <w:color w:val="000000"/>
          <w:sz w:val="24"/>
          <w:szCs w:val="24"/>
          <w:shd w:val="clear" w:color="auto" w:fill="FFFFFF"/>
        </w:rPr>
        <w:t xml:space="preserve"> Определите канал распределения продукта:</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А) канал включает одного посредника (розничного торговца) между производителем и потребителем;</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Б) производитель напрямую продает товар потребителю минуя посредника;</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В) в канале сбыта </w:t>
      </w:r>
      <w:proofErr w:type="spellStart"/>
      <w:r w:rsidRPr="009B23E9">
        <w:rPr>
          <w:rFonts w:ascii="Times New Roman" w:hAnsi="Times New Roman" w:cs="Times New Roman"/>
          <w:color w:val="000000"/>
          <w:sz w:val="24"/>
          <w:szCs w:val="24"/>
          <w:shd w:val="clear" w:color="auto" w:fill="FFFFFF"/>
        </w:rPr>
        <w:t>учавствуют</w:t>
      </w:r>
      <w:proofErr w:type="spellEnd"/>
      <w:r w:rsidRPr="009B23E9">
        <w:rPr>
          <w:rFonts w:ascii="Times New Roman" w:hAnsi="Times New Roman" w:cs="Times New Roman"/>
          <w:color w:val="000000"/>
          <w:sz w:val="24"/>
          <w:szCs w:val="24"/>
          <w:shd w:val="clear" w:color="auto" w:fill="FFFFFF"/>
        </w:rPr>
        <w:t xml:space="preserve"> два посредника (оптовые и розничные торговцы) между производителем и </w:t>
      </w:r>
      <w:proofErr w:type="spellStart"/>
      <w:r w:rsidRPr="009B23E9">
        <w:rPr>
          <w:rFonts w:ascii="Times New Roman" w:hAnsi="Times New Roman" w:cs="Times New Roman"/>
          <w:color w:val="000000"/>
          <w:sz w:val="24"/>
          <w:szCs w:val="24"/>
          <w:shd w:val="clear" w:color="auto" w:fill="FFFFFF"/>
        </w:rPr>
        <w:t>потребиотелем</w:t>
      </w:r>
      <w:proofErr w:type="spellEnd"/>
      <w:r w:rsidRPr="009B23E9">
        <w:rPr>
          <w:rFonts w:ascii="Times New Roman" w:hAnsi="Times New Roman" w:cs="Times New Roman"/>
          <w:color w:val="000000"/>
          <w:sz w:val="24"/>
          <w:szCs w:val="24"/>
          <w:shd w:val="clear" w:color="auto" w:fill="FFFFFF"/>
        </w:rPr>
        <w:t>;</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Г) канал включает трех посредников (оптовые, мелко оптовые и розничные торговцы) между производителем и потребителем.</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b/>
          <w:color w:val="000000"/>
          <w:sz w:val="24"/>
          <w:szCs w:val="24"/>
          <w:shd w:val="clear" w:color="auto" w:fill="FFFFFF"/>
        </w:rPr>
        <w:t xml:space="preserve">Задание </w:t>
      </w:r>
      <w:r>
        <w:rPr>
          <w:rFonts w:ascii="Times New Roman" w:hAnsi="Times New Roman" w:cs="Times New Roman"/>
          <w:b/>
          <w:color w:val="000000"/>
          <w:sz w:val="24"/>
          <w:szCs w:val="24"/>
          <w:shd w:val="clear" w:color="auto" w:fill="FFFFFF"/>
        </w:rPr>
        <w:t>3</w:t>
      </w:r>
      <w:r w:rsidRPr="009B23E9">
        <w:rPr>
          <w:rFonts w:ascii="Times New Roman" w:hAnsi="Times New Roman" w:cs="Times New Roman"/>
          <w:b/>
          <w:color w:val="000000"/>
          <w:sz w:val="24"/>
          <w:szCs w:val="24"/>
          <w:shd w:val="clear" w:color="auto" w:fill="FFFFFF"/>
        </w:rPr>
        <w:t>.</w:t>
      </w:r>
      <w:r w:rsidRPr="009B23E9">
        <w:rPr>
          <w:rFonts w:ascii="Times New Roman" w:hAnsi="Times New Roman" w:cs="Times New Roman"/>
          <w:color w:val="000000"/>
          <w:sz w:val="24"/>
          <w:szCs w:val="24"/>
          <w:shd w:val="clear" w:color="auto" w:fill="FFFFFF"/>
        </w:rPr>
        <w:t xml:space="preserve"> Определить наиболее выгодный регион сбыта продукции для фирмы «К», изделия А и В при возможных вариантах реализации в регионе 1 и в регионе 2.</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Продукция реализуется в регионах 1 и 2.</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Фирма «К» полностью загружает имеющиеся производственные мощности.</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Распределение объема продаж, данные о выручке от продаж и расходов представлены в табл.</w:t>
      </w:r>
      <w:r>
        <w:rPr>
          <w:rFonts w:ascii="Times New Roman" w:hAnsi="Times New Roman" w:cs="Times New Roman"/>
          <w:color w:val="000000"/>
          <w:sz w:val="24"/>
          <w:szCs w:val="24"/>
          <w:shd w:val="clear" w:color="auto" w:fill="FFFFFF"/>
        </w:rPr>
        <w:t>1</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Таблица </w:t>
      </w:r>
      <w:r>
        <w:rPr>
          <w:rFonts w:ascii="Times New Roman" w:hAnsi="Times New Roman" w:cs="Times New Roman"/>
          <w:color w:val="000000"/>
          <w:sz w:val="24"/>
          <w:szCs w:val="24"/>
          <w:shd w:val="clear" w:color="auto" w:fill="FFFFFF"/>
        </w:rPr>
        <w:t>1</w:t>
      </w:r>
      <w:r w:rsidRPr="009B23E9">
        <w:rPr>
          <w:rFonts w:ascii="Times New Roman" w:hAnsi="Times New Roman" w:cs="Times New Roman"/>
          <w:color w:val="000000"/>
          <w:sz w:val="24"/>
          <w:szCs w:val="24"/>
          <w:shd w:val="clear" w:color="auto" w:fill="FFFFFF"/>
        </w:rPr>
        <w:t xml:space="preserve"> Данные о выручке от продаж и расходов</w:t>
      </w:r>
    </w:p>
    <w:tbl>
      <w:tblPr>
        <w:tblStyle w:val="a5"/>
        <w:tblW w:w="0" w:type="auto"/>
        <w:tblLook w:val="01E0" w:firstRow="1" w:lastRow="1" w:firstColumn="1" w:lastColumn="1" w:noHBand="0" w:noVBand="0"/>
      </w:tblPr>
      <w:tblGrid>
        <w:gridCol w:w="1476"/>
        <w:gridCol w:w="1476"/>
        <w:gridCol w:w="1476"/>
        <w:gridCol w:w="1476"/>
        <w:gridCol w:w="1476"/>
        <w:gridCol w:w="1476"/>
      </w:tblGrid>
      <w:tr w:rsidR="009B23E9" w:rsidRPr="002C212D" w:rsidTr="00CF1507">
        <w:trPr>
          <w:trHeight w:val="300"/>
        </w:trPr>
        <w:tc>
          <w:tcPr>
            <w:tcW w:w="1476" w:type="dxa"/>
            <w:vMerge w:val="restart"/>
          </w:tcPr>
          <w:p w:rsidR="009B23E9" w:rsidRPr="002C212D" w:rsidRDefault="009B23E9" w:rsidP="00CF1507">
            <w:pPr>
              <w:jc w:val="center"/>
            </w:pPr>
            <w:r w:rsidRPr="002C212D">
              <w:t>Изделие</w:t>
            </w:r>
          </w:p>
        </w:tc>
        <w:tc>
          <w:tcPr>
            <w:tcW w:w="2952" w:type="dxa"/>
            <w:gridSpan w:val="2"/>
          </w:tcPr>
          <w:p w:rsidR="009B23E9" w:rsidRPr="002C212D" w:rsidRDefault="009B23E9" w:rsidP="00CF1507">
            <w:pPr>
              <w:jc w:val="center"/>
            </w:pPr>
            <w:r w:rsidRPr="002C212D">
              <w:t>Объем продаж, %</w:t>
            </w:r>
          </w:p>
        </w:tc>
        <w:tc>
          <w:tcPr>
            <w:tcW w:w="1476" w:type="dxa"/>
            <w:vMerge w:val="restart"/>
          </w:tcPr>
          <w:p w:rsidR="009B23E9" w:rsidRPr="002C212D" w:rsidRDefault="009B23E9" w:rsidP="00CF1507">
            <w:pPr>
              <w:jc w:val="center"/>
            </w:pPr>
            <w:r w:rsidRPr="002C212D">
              <w:t xml:space="preserve">Выручка от продаж, тыс. </w:t>
            </w:r>
            <w:proofErr w:type="spellStart"/>
            <w:r w:rsidRPr="002C212D">
              <w:t>руб</w:t>
            </w:r>
            <w:proofErr w:type="spellEnd"/>
          </w:p>
        </w:tc>
        <w:tc>
          <w:tcPr>
            <w:tcW w:w="1476" w:type="dxa"/>
            <w:vMerge w:val="restart"/>
          </w:tcPr>
          <w:p w:rsidR="009B23E9" w:rsidRPr="002C212D" w:rsidRDefault="009B23E9" w:rsidP="00CF1507">
            <w:pPr>
              <w:jc w:val="center"/>
            </w:pPr>
            <w:r w:rsidRPr="002C212D">
              <w:t>Переменные расходы, тыс. Руб.</w:t>
            </w:r>
          </w:p>
        </w:tc>
        <w:tc>
          <w:tcPr>
            <w:tcW w:w="1476" w:type="dxa"/>
            <w:vMerge w:val="restart"/>
          </w:tcPr>
          <w:p w:rsidR="009B23E9" w:rsidRPr="002C212D" w:rsidRDefault="009B23E9" w:rsidP="00CF1507">
            <w:pPr>
              <w:jc w:val="center"/>
            </w:pPr>
            <w:r w:rsidRPr="002C212D">
              <w:t>Постоянные расходы, тыс. Руб.</w:t>
            </w:r>
          </w:p>
        </w:tc>
      </w:tr>
      <w:tr w:rsidR="009B23E9" w:rsidRPr="002C212D" w:rsidTr="00CF1507">
        <w:trPr>
          <w:trHeight w:val="345"/>
        </w:trPr>
        <w:tc>
          <w:tcPr>
            <w:tcW w:w="1476" w:type="dxa"/>
            <w:vMerge/>
          </w:tcPr>
          <w:p w:rsidR="009B23E9" w:rsidRPr="002C212D" w:rsidRDefault="009B23E9" w:rsidP="00CF1507">
            <w:pPr>
              <w:jc w:val="center"/>
            </w:pPr>
          </w:p>
        </w:tc>
        <w:tc>
          <w:tcPr>
            <w:tcW w:w="1476" w:type="dxa"/>
          </w:tcPr>
          <w:p w:rsidR="009B23E9" w:rsidRPr="002C212D" w:rsidRDefault="009B23E9" w:rsidP="00CF1507">
            <w:pPr>
              <w:jc w:val="center"/>
            </w:pPr>
            <w:r w:rsidRPr="002C212D">
              <w:t>Регион 1</w:t>
            </w:r>
          </w:p>
        </w:tc>
        <w:tc>
          <w:tcPr>
            <w:tcW w:w="1476" w:type="dxa"/>
          </w:tcPr>
          <w:p w:rsidR="009B23E9" w:rsidRPr="002C212D" w:rsidRDefault="009B23E9" w:rsidP="00CF1507">
            <w:pPr>
              <w:jc w:val="center"/>
            </w:pPr>
            <w:r w:rsidRPr="002C212D">
              <w:t>Регион 2</w:t>
            </w:r>
          </w:p>
        </w:tc>
        <w:tc>
          <w:tcPr>
            <w:tcW w:w="1476" w:type="dxa"/>
            <w:vMerge/>
          </w:tcPr>
          <w:p w:rsidR="009B23E9" w:rsidRPr="002C212D" w:rsidRDefault="009B23E9" w:rsidP="00CF1507">
            <w:pPr>
              <w:jc w:val="center"/>
            </w:pPr>
          </w:p>
        </w:tc>
        <w:tc>
          <w:tcPr>
            <w:tcW w:w="1476" w:type="dxa"/>
            <w:vMerge/>
          </w:tcPr>
          <w:p w:rsidR="009B23E9" w:rsidRPr="002C212D" w:rsidRDefault="009B23E9" w:rsidP="00CF1507">
            <w:pPr>
              <w:jc w:val="center"/>
            </w:pPr>
          </w:p>
        </w:tc>
        <w:tc>
          <w:tcPr>
            <w:tcW w:w="1476" w:type="dxa"/>
            <w:vMerge/>
          </w:tcPr>
          <w:p w:rsidR="009B23E9" w:rsidRPr="002C212D" w:rsidRDefault="009B23E9" w:rsidP="00CF1507">
            <w:pPr>
              <w:jc w:val="center"/>
            </w:pPr>
          </w:p>
        </w:tc>
      </w:tr>
      <w:tr w:rsidR="009B23E9" w:rsidRPr="002C212D" w:rsidTr="00CF1507">
        <w:tc>
          <w:tcPr>
            <w:tcW w:w="1476" w:type="dxa"/>
          </w:tcPr>
          <w:p w:rsidR="009B23E9" w:rsidRPr="002C212D" w:rsidRDefault="009B23E9" w:rsidP="00CF1507">
            <w:pPr>
              <w:jc w:val="center"/>
            </w:pPr>
            <w:r w:rsidRPr="002C212D">
              <w:t>А</w:t>
            </w:r>
          </w:p>
        </w:tc>
        <w:tc>
          <w:tcPr>
            <w:tcW w:w="1476" w:type="dxa"/>
          </w:tcPr>
          <w:p w:rsidR="009B23E9" w:rsidRPr="002C212D" w:rsidRDefault="009B23E9" w:rsidP="00CF1507">
            <w:pPr>
              <w:jc w:val="center"/>
            </w:pPr>
            <w:r w:rsidRPr="002C212D">
              <w:t>80,0</w:t>
            </w:r>
          </w:p>
        </w:tc>
        <w:tc>
          <w:tcPr>
            <w:tcW w:w="1476" w:type="dxa"/>
          </w:tcPr>
          <w:p w:rsidR="009B23E9" w:rsidRPr="002C212D" w:rsidRDefault="009B23E9" w:rsidP="00CF1507">
            <w:pPr>
              <w:jc w:val="center"/>
            </w:pPr>
            <w:r w:rsidRPr="002C212D">
              <w:t>20,0</w:t>
            </w:r>
          </w:p>
        </w:tc>
        <w:tc>
          <w:tcPr>
            <w:tcW w:w="1476" w:type="dxa"/>
          </w:tcPr>
          <w:p w:rsidR="009B23E9" w:rsidRPr="002C212D" w:rsidRDefault="009B23E9" w:rsidP="00CF1507">
            <w:pPr>
              <w:jc w:val="center"/>
            </w:pPr>
            <w:r w:rsidRPr="002C212D">
              <w:t>240,0</w:t>
            </w:r>
          </w:p>
        </w:tc>
        <w:tc>
          <w:tcPr>
            <w:tcW w:w="1476" w:type="dxa"/>
          </w:tcPr>
          <w:p w:rsidR="009B23E9" w:rsidRPr="002C212D" w:rsidRDefault="009B23E9" w:rsidP="00CF1507">
            <w:pPr>
              <w:jc w:val="center"/>
            </w:pPr>
            <w:r w:rsidRPr="002C212D">
              <w:t>90,0</w:t>
            </w:r>
          </w:p>
        </w:tc>
        <w:tc>
          <w:tcPr>
            <w:tcW w:w="1476" w:type="dxa"/>
          </w:tcPr>
          <w:p w:rsidR="009B23E9" w:rsidRPr="002C212D" w:rsidRDefault="009B23E9" w:rsidP="00CF1507">
            <w:pPr>
              <w:jc w:val="center"/>
            </w:pPr>
            <w:r w:rsidRPr="002C212D">
              <w:t>75,0</w:t>
            </w:r>
          </w:p>
        </w:tc>
      </w:tr>
      <w:tr w:rsidR="009B23E9" w:rsidRPr="002C212D" w:rsidTr="00CF1507">
        <w:tc>
          <w:tcPr>
            <w:tcW w:w="1476" w:type="dxa"/>
          </w:tcPr>
          <w:p w:rsidR="009B23E9" w:rsidRPr="002C212D" w:rsidRDefault="009B23E9" w:rsidP="00CF1507">
            <w:pPr>
              <w:jc w:val="center"/>
            </w:pPr>
            <w:r w:rsidRPr="002C212D">
              <w:t>В</w:t>
            </w:r>
          </w:p>
        </w:tc>
        <w:tc>
          <w:tcPr>
            <w:tcW w:w="1476" w:type="dxa"/>
          </w:tcPr>
          <w:p w:rsidR="009B23E9" w:rsidRPr="002C212D" w:rsidRDefault="009B23E9" w:rsidP="00CF1507">
            <w:pPr>
              <w:jc w:val="center"/>
            </w:pPr>
            <w:r w:rsidRPr="002C212D">
              <w:t>20,0</w:t>
            </w:r>
          </w:p>
        </w:tc>
        <w:tc>
          <w:tcPr>
            <w:tcW w:w="1476" w:type="dxa"/>
          </w:tcPr>
          <w:p w:rsidR="009B23E9" w:rsidRPr="002C212D" w:rsidRDefault="009B23E9" w:rsidP="00CF1507">
            <w:pPr>
              <w:jc w:val="center"/>
            </w:pPr>
            <w:r w:rsidRPr="002C212D">
              <w:t>80,0</w:t>
            </w:r>
          </w:p>
        </w:tc>
        <w:tc>
          <w:tcPr>
            <w:tcW w:w="1476" w:type="dxa"/>
          </w:tcPr>
          <w:p w:rsidR="009B23E9" w:rsidRPr="002C212D" w:rsidRDefault="009B23E9" w:rsidP="00CF1507">
            <w:pPr>
              <w:jc w:val="center"/>
            </w:pPr>
            <w:r w:rsidRPr="002C212D">
              <w:t>480,0</w:t>
            </w:r>
          </w:p>
        </w:tc>
        <w:tc>
          <w:tcPr>
            <w:tcW w:w="1476" w:type="dxa"/>
          </w:tcPr>
          <w:p w:rsidR="009B23E9" w:rsidRPr="002C212D" w:rsidRDefault="009B23E9" w:rsidP="00CF1507">
            <w:pPr>
              <w:jc w:val="center"/>
            </w:pPr>
            <w:r w:rsidRPr="002C212D">
              <w:t>330,0</w:t>
            </w:r>
          </w:p>
        </w:tc>
        <w:tc>
          <w:tcPr>
            <w:tcW w:w="1476" w:type="dxa"/>
          </w:tcPr>
          <w:p w:rsidR="009B23E9" w:rsidRPr="002C212D" w:rsidRDefault="009B23E9" w:rsidP="00CF1507">
            <w:pPr>
              <w:jc w:val="center"/>
            </w:pPr>
            <w:r w:rsidRPr="002C212D">
              <w:t>72,0</w:t>
            </w:r>
          </w:p>
        </w:tc>
      </w:tr>
    </w:tbl>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Примечание: в регионе 1 в процессе продажи продукции </w:t>
      </w:r>
      <w:r>
        <w:rPr>
          <w:rFonts w:ascii="Times New Roman" w:hAnsi="Times New Roman" w:cs="Times New Roman"/>
          <w:color w:val="000000"/>
          <w:sz w:val="24"/>
          <w:szCs w:val="24"/>
          <w:shd w:val="clear" w:color="auto" w:fill="FFFFFF"/>
        </w:rPr>
        <w:t>возникли</w:t>
      </w:r>
      <w:r w:rsidRPr="009B23E9">
        <w:rPr>
          <w:rFonts w:ascii="Times New Roman" w:hAnsi="Times New Roman" w:cs="Times New Roman"/>
          <w:color w:val="000000"/>
          <w:sz w:val="24"/>
          <w:szCs w:val="24"/>
          <w:shd w:val="clear" w:color="auto" w:fill="FFFFFF"/>
        </w:rPr>
        <w:t xml:space="preserve"> дополнительные расходы в сумме 120 тыс. Руб.</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b/>
          <w:color w:val="000000"/>
          <w:sz w:val="24"/>
          <w:szCs w:val="24"/>
          <w:shd w:val="clear" w:color="auto" w:fill="FFFFFF"/>
        </w:rPr>
        <w:t>Задание 4</w:t>
      </w:r>
      <w:r>
        <w:rPr>
          <w:rFonts w:ascii="Times New Roman" w:hAnsi="Times New Roman" w:cs="Times New Roman"/>
          <w:b/>
          <w:color w:val="000000"/>
          <w:sz w:val="24"/>
          <w:szCs w:val="24"/>
          <w:shd w:val="clear" w:color="auto" w:fill="FFFFFF"/>
        </w:rPr>
        <w:t xml:space="preserve">. </w:t>
      </w:r>
      <w:r w:rsidRPr="009B23E9">
        <w:rPr>
          <w:rFonts w:ascii="Times New Roman" w:hAnsi="Times New Roman" w:cs="Times New Roman"/>
          <w:color w:val="000000"/>
          <w:sz w:val="24"/>
          <w:szCs w:val="24"/>
          <w:shd w:val="clear" w:color="auto" w:fill="FFFFFF"/>
        </w:rPr>
        <w:t xml:space="preserve">По результатам анализа </w:t>
      </w:r>
      <w:r>
        <w:rPr>
          <w:rFonts w:ascii="Times New Roman" w:hAnsi="Times New Roman" w:cs="Times New Roman"/>
          <w:color w:val="000000"/>
          <w:sz w:val="24"/>
          <w:szCs w:val="24"/>
          <w:shd w:val="clear" w:color="auto" w:fill="FFFFFF"/>
        </w:rPr>
        <w:t>дистрибуции конкурентов</w:t>
      </w:r>
      <w:r w:rsidRPr="009B23E9">
        <w:rPr>
          <w:rFonts w:ascii="Times New Roman" w:hAnsi="Times New Roman" w:cs="Times New Roman"/>
          <w:color w:val="000000"/>
          <w:sz w:val="24"/>
          <w:szCs w:val="24"/>
          <w:shd w:val="clear" w:color="auto" w:fill="FFFFFF"/>
        </w:rPr>
        <w:t xml:space="preserve"> были отобраны два перевозчика, отвечающие всем предъявляемым требованиям по транспортировке товаров фирмы. Часть критериев, по которым проводилась оценка, – качественные, другая часть – </w:t>
      </w:r>
      <w:r w:rsidRPr="009B23E9">
        <w:rPr>
          <w:rFonts w:ascii="Times New Roman" w:hAnsi="Times New Roman" w:cs="Times New Roman"/>
          <w:color w:val="000000"/>
          <w:sz w:val="24"/>
          <w:szCs w:val="24"/>
          <w:shd w:val="clear" w:color="auto" w:fill="FFFFFF"/>
        </w:rPr>
        <w:lastRenderedPageBreak/>
        <w:t xml:space="preserve">количественные. С помощью интегральной оценки определить наиболее приемлемого перевозчика (таблица </w:t>
      </w:r>
      <w:r>
        <w:rPr>
          <w:rFonts w:ascii="Times New Roman" w:hAnsi="Times New Roman" w:cs="Times New Roman"/>
          <w:color w:val="000000"/>
          <w:sz w:val="24"/>
          <w:szCs w:val="24"/>
          <w:shd w:val="clear" w:color="auto" w:fill="FFFFFF"/>
        </w:rPr>
        <w:t>2</w:t>
      </w:r>
      <w:r w:rsidRPr="009B23E9">
        <w:rPr>
          <w:rFonts w:ascii="Times New Roman" w:hAnsi="Times New Roman" w:cs="Times New Roman"/>
          <w:color w:val="000000"/>
          <w:sz w:val="24"/>
          <w:szCs w:val="24"/>
          <w:shd w:val="clear" w:color="auto" w:fill="FFFFFF"/>
        </w:rPr>
        <w:t xml:space="preserve">). </w:t>
      </w:r>
    </w:p>
    <w:p w:rsidR="009B23E9" w:rsidRPr="009B23E9" w:rsidRDefault="009B23E9" w:rsidP="009B23E9">
      <w:pPr>
        <w:spacing w:after="10" w:line="249" w:lineRule="auto"/>
        <w:ind w:left="563"/>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 Таблица </w:t>
      </w:r>
      <w:r>
        <w:rPr>
          <w:rFonts w:ascii="Times New Roman" w:hAnsi="Times New Roman" w:cs="Times New Roman"/>
          <w:color w:val="000000"/>
          <w:sz w:val="24"/>
          <w:szCs w:val="24"/>
          <w:shd w:val="clear" w:color="auto" w:fill="FFFFFF"/>
        </w:rPr>
        <w:t>2</w:t>
      </w:r>
      <w:r w:rsidRPr="009B23E9">
        <w:rPr>
          <w:rFonts w:ascii="Times New Roman" w:hAnsi="Times New Roman" w:cs="Times New Roman"/>
          <w:color w:val="000000"/>
          <w:sz w:val="24"/>
          <w:szCs w:val="24"/>
          <w:shd w:val="clear" w:color="auto" w:fill="FFFFFF"/>
        </w:rPr>
        <w:t xml:space="preserve"> – Критерии выбора перевозчика  </w:t>
      </w:r>
    </w:p>
    <w:tbl>
      <w:tblPr>
        <w:tblStyle w:val="TableGrid"/>
        <w:tblW w:w="9667" w:type="dxa"/>
        <w:tblInd w:w="-14" w:type="dxa"/>
        <w:tblCellMar>
          <w:top w:w="61" w:type="dxa"/>
          <w:left w:w="122" w:type="dxa"/>
          <w:bottom w:w="2" w:type="dxa"/>
          <w:right w:w="75" w:type="dxa"/>
        </w:tblCellMar>
        <w:tblLook w:val="04A0" w:firstRow="1" w:lastRow="0" w:firstColumn="1" w:lastColumn="0" w:noHBand="0" w:noVBand="1"/>
      </w:tblPr>
      <w:tblGrid>
        <w:gridCol w:w="4208"/>
        <w:gridCol w:w="686"/>
        <w:gridCol w:w="1887"/>
        <w:gridCol w:w="1887"/>
        <w:gridCol w:w="495"/>
        <w:gridCol w:w="504"/>
      </w:tblGrid>
      <w:tr w:rsidR="009B23E9" w:rsidRPr="009B23E9" w:rsidTr="003F67EE">
        <w:trPr>
          <w:trHeight w:val="289"/>
        </w:trPr>
        <w:tc>
          <w:tcPr>
            <w:tcW w:w="4208" w:type="dxa"/>
            <w:vMerge w:val="restart"/>
            <w:tcBorders>
              <w:top w:val="single" w:sz="4" w:space="0" w:color="000000"/>
              <w:left w:val="single" w:sz="4" w:space="0" w:color="000000"/>
              <w:bottom w:val="single" w:sz="4" w:space="0" w:color="000000"/>
              <w:right w:val="single" w:sz="4" w:space="0" w:color="000000"/>
            </w:tcBorders>
            <w:vAlign w:val="center"/>
          </w:tcPr>
          <w:p w:rsidR="009B23E9" w:rsidRPr="009B23E9" w:rsidRDefault="009B23E9" w:rsidP="00CF1507">
            <w:pPr>
              <w:spacing w:line="259" w:lineRule="auto"/>
              <w:ind w:left="28"/>
              <w:jc w:val="center"/>
              <w:rPr>
                <w:rFonts w:ascii="Times New Roman" w:hAnsi="Times New Roman" w:cs="Times New Roman"/>
                <w:sz w:val="20"/>
                <w:szCs w:val="20"/>
              </w:rPr>
            </w:pPr>
            <w:r w:rsidRPr="009B23E9">
              <w:rPr>
                <w:rFonts w:ascii="Times New Roman" w:hAnsi="Times New Roman" w:cs="Times New Roman"/>
                <w:sz w:val="20"/>
                <w:szCs w:val="20"/>
              </w:rPr>
              <w:t>Критерий</w:t>
            </w:r>
            <w:r w:rsidRPr="009B23E9">
              <w:rPr>
                <w:rFonts w:ascii="Times New Roman" w:eastAsia="Times New Roman" w:hAnsi="Times New Roman" w:cs="Times New Roman"/>
                <w:b/>
                <w:sz w:val="20"/>
                <w:szCs w:val="20"/>
              </w:rPr>
              <w:t xml:space="preserve"> (</w:t>
            </w:r>
            <w:r w:rsidRPr="009B23E9">
              <w:rPr>
                <w:rFonts w:ascii="Times New Roman" w:hAnsi="Times New Roman" w:cs="Times New Roman"/>
                <w:sz w:val="20"/>
                <w:szCs w:val="20"/>
              </w:rPr>
              <w:t>показатель</w:t>
            </w:r>
            <w:r w:rsidRPr="009B23E9">
              <w:rPr>
                <w:rFonts w:ascii="Times New Roman" w:eastAsia="Times New Roman" w:hAnsi="Times New Roman" w:cs="Times New Roman"/>
                <w:b/>
                <w:sz w:val="20"/>
                <w:szCs w:val="20"/>
              </w:rPr>
              <w:t>)</w:t>
            </w:r>
            <w:r w:rsidRPr="009B23E9">
              <w:rPr>
                <w:rFonts w:ascii="Times New Roman" w:hAnsi="Times New Roman" w:cs="Times New Roman"/>
                <w:sz w:val="20"/>
                <w:szCs w:val="20"/>
              </w:rPr>
              <w:t xml:space="preserve"> </w:t>
            </w:r>
          </w:p>
        </w:tc>
        <w:tc>
          <w:tcPr>
            <w:tcW w:w="686" w:type="dxa"/>
            <w:vMerge w:val="restart"/>
            <w:tcBorders>
              <w:top w:val="single" w:sz="4" w:space="0" w:color="000000"/>
              <w:left w:val="single" w:sz="4" w:space="0" w:color="000000"/>
              <w:bottom w:val="single" w:sz="4" w:space="0" w:color="000000"/>
              <w:right w:val="single" w:sz="4" w:space="0" w:color="000000"/>
            </w:tcBorders>
            <w:vAlign w:val="center"/>
          </w:tcPr>
          <w:p w:rsidR="009B23E9" w:rsidRPr="009B23E9" w:rsidRDefault="009B23E9" w:rsidP="00CF1507">
            <w:pPr>
              <w:spacing w:line="259" w:lineRule="auto"/>
              <w:ind w:left="28"/>
              <w:rPr>
                <w:rFonts w:ascii="Times New Roman" w:hAnsi="Times New Roman" w:cs="Times New Roman"/>
                <w:sz w:val="20"/>
                <w:szCs w:val="20"/>
              </w:rPr>
            </w:pPr>
            <w:r w:rsidRPr="009B23E9">
              <w:rPr>
                <w:rFonts w:ascii="Times New Roman" w:hAnsi="Times New Roman" w:cs="Times New Roman"/>
                <w:sz w:val="20"/>
                <w:szCs w:val="20"/>
              </w:rPr>
              <w:t>Ранг</w:t>
            </w:r>
          </w:p>
        </w:tc>
        <w:tc>
          <w:tcPr>
            <w:tcW w:w="4773" w:type="dxa"/>
            <w:gridSpan w:val="4"/>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right="2"/>
              <w:jc w:val="center"/>
              <w:rPr>
                <w:rFonts w:ascii="Times New Roman" w:hAnsi="Times New Roman" w:cs="Times New Roman"/>
                <w:sz w:val="20"/>
                <w:szCs w:val="20"/>
              </w:rPr>
            </w:pPr>
            <w:r w:rsidRPr="009B23E9">
              <w:rPr>
                <w:rFonts w:ascii="Times New Roman" w:hAnsi="Times New Roman" w:cs="Times New Roman"/>
                <w:sz w:val="20"/>
                <w:szCs w:val="20"/>
              </w:rPr>
              <w:t xml:space="preserve">Перевозчик </w:t>
            </w:r>
          </w:p>
        </w:tc>
      </w:tr>
      <w:tr w:rsidR="009B23E9" w:rsidRPr="009B23E9" w:rsidTr="003F67EE">
        <w:trPr>
          <w:trHeight w:val="289"/>
        </w:trPr>
        <w:tc>
          <w:tcPr>
            <w:tcW w:w="0" w:type="auto"/>
            <w:vMerge/>
            <w:tcBorders>
              <w:top w:val="nil"/>
              <w:left w:val="single" w:sz="4" w:space="0" w:color="000000"/>
              <w:bottom w:val="single" w:sz="4" w:space="0" w:color="000000"/>
              <w:right w:val="single" w:sz="4" w:space="0" w:color="000000"/>
            </w:tcBorders>
          </w:tcPr>
          <w:p w:rsidR="009B23E9" w:rsidRPr="009B23E9" w:rsidRDefault="009B23E9" w:rsidP="00CF1507">
            <w:pPr>
              <w:spacing w:after="160" w:line="259" w:lineRule="auto"/>
              <w:rPr>
                <w:rFonts w:ascii="Times New Roman" w:hAnsi="Times New Roman" w:cs="Times New Roman"/>
                <w:sz w:val="20"/>
                <w:szCs w:val="20"/>
              </w:rPr>
            </w:pPr>
          </w:p>
        </w:tc>
        <w:tc>
          <w:tcPr>
            <w:tcW w:w="0" w:type="auto"/>
            <w:vMerge/>
            <w:tcBorders>
              <w:top w:val="nil"/>
              <w:left w:val="single" w:sz="4" w:space="0" w:color="000000"/>
              <w:bottom w:val="single" w:sz="4" w:space="0" w:color="000000"/>
              <w:right w:val="single" w:sz="4" w:space="0" w:color="000000"/>
            </w:tcBorders>
          </w:tcPr>
          <w:p w:rsidR="009B23E9" w:rsidRPr="009B23E9" w:rsidRDefault="009B23E9" w:rsidP="00CF1507">
            <w:pPr>
              <w:spacing w:after="160" w:line="259" w:lineRule="auto"/>
              <w:rPr>
                <w:rFonts w:ascii="Times New Roman" w:hAnsi="Times New Roman" w:cs="Times New Roman"/>
                <w:sz w:val="20"/>
                <w:szCs w:val="20"/>
              </w:rPr>
            </w:pP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4"/>
              <w:jc w:val="center"/>
              <w:rPr>
                <w:rFonts w:ascii="Times New Roman" w:hAnsi="Times New Roman" w:cs="Times New Roman"/>
                <w:sz w:val="20"/>
                <w:szCs w:val="20"/>
              </w:rPr>
            </w:pPr>
            <w:r w:rsidRPr="009B23E9">
              <w:rPr>
                <w:rFonts w:ascii="Times New Roman" w:hAnsi="Times New Roman" w:cs="Times New Roman"/>
                <w:sz w:val="20"/>
                <w:szCs w:val="20"/>
              </w:rPr>
              <w:t xml:space="preserve">A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4"/>
              <w:jc w:val="center"/>
              <w:rPr>
                <w:rFonts w:ascii="Times New Roman" w:hAnsi="Times New Roman" w:cs="Times New Roman"/>
                <w:sz w:val="20"/>
                <w:szCs w:val="20"/>
              </w:rPr>
            </w:pPr>
            <w:r w:rsidRPr="009B23E9">
              <w:rPr>
                <w:rFonts w:ascii="Times New Roman" w:hAnsi="Times New Roman" w:cs="Times New Roman"/>
                <w:sz w:val="20"/>
                <w:szCs w:val="20"/>
              </w:rPr>
              <w:t xml:space="preserve">B </w:t>
            </w:r>
          </w:p>
        </w:tc>
        <w:tc>
          <w:tcPr>
            <w:tcW w:w="495"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71"/>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59"/>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r>
      <w:tr w:rsidR="009B23E9" w:rsidRPr="009B23E9" w:rsidTr="003F67EE">
        <w:trPr>
          <w:trHeight w:val="288"/>
        </w:trPr>
        <w:tc>
          <w:tcPr>
            <w:tcW w:w="4208"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Надежность времени доставки (транзита)</w:t>
            </w:r>
            <w:r w:rsidRPr="009B23E9">
              <w:rPr>
                <w:rFonts w:ascii="Times New Roman" w:hAnsi="Times New Roman" w:cs="Times New Roman"/>
                <w:sz w:val="20"/>
                <w:szCs w:val="20"/>
                <w:vertAlign w:val="superscript"/>
              </w:rPr>
              <w:t>*</w:t>
            </w:r>
            <w:r w:rsidRPr="009B23E9">
              <w:rPr>
                <w:rFonts w:ascii="Times New Roman" w:hAnsi="Times New Roman" w:cs="Times New Roman"/>
                <w:sz w:val="20"/>
                <w:szCs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1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0,87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2"/>
              <w:jc w:val="center"/>
              <w:rPr>
                <w:rFonts w:ascii="Times New Roman" w:hAnsi="Times New Roman" w:cs="Times New Roman"/>
                <w:sz w:val="20"/>
                <w:szCs w:val="20"/>
              </w:rPr>
            </w:pPr>
            <w:r w:rsidRPr="009B23E9">
              <w:rPr>
                <w:rFonts w:ascii="Times New Roman" w:hAnsi="Times New Roman" w:cs="Times New Roman"/>
                <w:sz w:val="20"/>
                <w:szCs w:val="20"/>
              </w:rPr>
              <w:t xml:space="preserve">0,86 </w:t>
            </w:r>
          </w:p>
        </w:tc>
        <w:tc>
          <w:tcPr>
            <w:tcW w:w="495"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71"/>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59"/>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r>
      <w:tr w:rsidR="009B23E9" w:rsidRPr="009B23E9" w:rsidTr="003F67EE">
        <w:trPr>
          <w:trHeight w:val="565"/>
        </w:trPr>
        <w:tc>
          <w:tcPr>
            <w:tcW w:w="4208"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Тарифы (затраты) транспортировки «от двери до двери», у. д. е./км </w:t>
            </w:r>
          </w:p>
        </w:tc>
        <w:tc>
          <w:tcPr>
            <w:tcW w:w="686"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2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0, 84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2"/>
              <w:jc w:val="center"/>
              <w:rPr>
                <w:rFonts w:ascii="Times New Roman" w:hAnsi="Times New Roman" w:cs="Times New Roman"/>
                <w:sz w:val="20"/>
                <w:szCs w:val="20"/>
              </w:rPr>
            </w:pPr>
            <w:r w:rsidRPr="009B23E9">
              <w:rPr>
                <w:rFonts w:ascii="Times New Roman" w:hAnsi="Times New Roman" w:cs="Times New Roman"/>
                <w:sz w:val="20"/>
                <w:szCs w:val="20"/>
              </w:rPr>
              <w:t xml:space="preserve">0,75 </w:t>
            </w:r>
          </w:p>
        </w:tc>
        <w:tc>
          <w:tcPr>
            <w:tcW w:w="495" w:type="dxa"/>
            <w:tcBorders>
              <w:top w:val="single" w:sz="4" w:space="0" w:color="000000"/>
              <w:left w:val="single" w:sz="4" w:space="0" w:color="000000"/>
              <w:bottom w:val="single" w:sz="4" w:space="0" w:color="000000"/>
              <w:right w:val="single" w:sz="4" w:space="0" w:color="000000"/>
            </w:tcBorders>
            <w:vAlign w:val="bottom"/>
          </w:tcPr>
          <w:p w:rsidR="009B23E9" w:rsidRPr="009B23E9" w:rsidRDefault="009B23E9" w:rsidP="00CF1507">
            <w:pPr>
              <w:spacing w:line="259" w:lineRule="auto"/>
              <w:ind w:left="71"/>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c>
          <w:tcPr>
            <w:tcW w:w="504" w:type="dxa"/>
            <w:tcBorders>
              <w:top w:val="single" w:sz="4" w:space="0" w:color="000000"/>
              <w:left w:val="single" w:sz="4" w:space="0" w:color="000000"/>
              <w:bottom w:val="single" w:sz="4" w:space="0" w:color="000000"/>
              <w:right w:val="single" w:sz="4" w:space="0" w:color="000000"/>
            </w:tcBorders>
            <w:vAlign w:val="bottom"/>
          </w:tcPr>
          <w:p w:rsidR="009B23E9" w:rsidRPr="009B23E9" w:rsidRDefault="009B23E9" w:rsidP="00CF1507">
            <w:pPr>
              <w:spacing w:line="259" w:lineRule="auto"/>
              <w:ind w:left="59"/>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r>
      <w:tr w:rsidR="009B23E9" w:rsidRPr="009B23E9" w:rsidTr="003F67EE">
        <w:trPr>
          <w:trHeight w:val="289"/>
        </w:trPr>
        <w:tc>
          <w:tcPr>
            <w:tcW w:w="4208"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Общее время транзита «от двери до двери»</w:t>
            </w:r>
            <w:r w:rsidRPr="009B23E9">
              <w:rPr>
                <w:rFonts w:ascii="Times New Roman" w:hAnsi="Times New Roman" w:cs="Times New Roman"/>
                <w:sz w:val="20"/>
                <w:szCs w:val="20"/>
                <w:vertAlign w:val="superscript"/>
              </w:rPr>
              <w:t>**</w:t>
            </w:r>
            <w:r w:rsidRPr="009B23E9">
              <w:rPr>
                <w:rFonts w:ascii="Times New Roman" w:hAnsi="Times New Roman" w:cs="Times New Roman"/>
                <w:sz w:val="20"/>
                <w:szCs w:val="20"/>
              </w:rPr>
              <w:t>, %</w:t>
            </w:r>
          </w:p>
        </w:tc>
        <w:tc>
          <w:tcPr>
            <w:tcW w:w="686"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3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10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2"/>
              <w:jc w:val="center"/>
              <w:rPr>
                <w:rFonts w:ascii="Times New Roman" w:hAnsi="Times New Roman" w:cs="Times New Roman"/>
                <w:sz w:val="20"/>
                <w:szCs w:val="20"/>
              </w:rPr>
            </w:pPr>
            <w:r w:rsidRPr="009B23E9">
              <w:rPr>
                <w:rFonts w:ascii="Times New Roman" w:hAnsi="Times New Roman" w:cs="Times New Roman"/>
                <w:sz w:val="20"/>
                <w:szCs w:val="20"/>
              </w:rPr>
              <w:t xml:space="preserve">15 </w:t>
            </w:r>
          </w:p>
        </w:tc>
        <w:tc>
          <w:tcPr>
            <w:tcW w:w="495"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71"/>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59"/>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r>
      <w:tr w:rsidR="009B23E9" w:rsidRPr="009B23E9" w:rsidTr="003F67EE">
        <w:trPr>
          <w:trHeight w:val="565"/>
        </w:trPr>
        <w:tc>
          <w:tcPr>
            <w:tcW w:w="4208"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Готовность перевозчика к переговорам об изменении тарифа </w:t>
            </w:r>
          </w:p>
        </w:tc>
        <w:tc>
          <w:tcPr>
            <w:tcW w:w="686"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4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Хорошо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jc w:val="center"/>
              <w:rPr>
                <w:rFonts w:ascii="Times New Roman" w:hAnsi="Times New Roman" w:cs="Times New Roman"/>
                <w:sz w:val="20"/>
                <w:szCs w:val="20"/>
              </w:rPr>
            </w:pPr>
            <w:r w:rsidRPr="009B23E9">
              <w:rPr>
                <w:rFonts w:ascii="Times New Roman" w:hAnsi="Times New Roman" w:cs="Times New Roman"/>
                <w:sz w:val="20"/>
                <w:szCs w:val="20"/>
              </w:rPr>
              <w:t xml:space="preserve">Очень хорошо </w:t>
            </w:r>
          </w:p>
        </w:tc>
        <w:tc>
          <w:tcPr>
            <w:tcW w:w="495" w:type="dxa"/>
            <w:tcBorders>
              <w:top w:val="single" w:sz="4" w:space="0" w:color="000000"/>
              <w:left w:val="single" w:sz="4" w:space="0" w:color="000000"/>
              <w:bottom w:val="single" w:sz="4" w:space="0" w:color="000000"/>
              <w:right w:val="single" w:sz="4" w:space="0" w:color="000000"/>
            </w:tcBorders>
            <w:vAlign w:val="bottom"/>
          </w:tcPr>
          <w:p w:rsidR="009B23E9" w:rsidRPr="009B23E9" w:rsidRDefault="009B23E9" w:rsidP="00CF1507">
            <w:pPr>
              <w:spacing w:line="259" w:lineRule="auto"/>
              <w:ind w:left="71"/>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c>
          <w:tcPr>
            <w:tcW w:w="504" w:type="dxa"/>
            <w:tcBorders>
              <w:top w:val="single" w:sz="4" w:space="0" w:color="000000"/>
              <w:left w:val="single" w:sz="4" w:space="0" w:color="000000"/>
              <w:bottom w:val="single" w:sz="4" w:space="0" w:color="000000"/>
              <w:right w:val="single" w:sz="4" w:space="0" w:color="000000"/>
            </w:tcBorders>
            <w:vAlign w:val="bottom"/>
          </w:tcPr>
          <w:p w:rsidR="009B23E9" w:rsidRPr="009B23E9" w:rsidRDefault="009B23E9" w:rsidP="00CF1507">
            <w:pPr>
              <w:spacing w:line="259" w:lineRule="auto"/>
              <w:ind w:left="59"/>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r>
      <w:tr w:rsidR="009B23E9" w:rsidRPr="009B23E9" w:rsidTr="003F67EE">
        <w:trPr>
          <w:trHeight w:val="289"/>
        </w:trPr>
        <w:tc>
          <w:tcPr>
            <w:tcW w:w="4208"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Финальная стабильность перевозчика</w:t>
            </w:r>
            <w:r w:rsidRPr="009B23E9">
              <w:rPr>
                <w:rFonts w:ascii="Times New Roman" w:hAnsi="Times New Roman" w:cs="Times New Roman"/>
                <w:sz w:val="20"/>
                <w:szCs w:val="20"/>
                <w:vertAlign w:val="superscript"/>
              </w:rPr>
              <w:t>***</w:t>
            </w:r>
            <w:r w:rsidRPr="009B23E9">
              <w:rPr>
                <w:rFonts w:ascii="Times New Roman" w:hAnsi="Times New Roman" w:cs="Times New Roman"/>
                <w:sz w:val="20"/>
                <w:szCs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5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7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2"/>
              <w:jc w:val="center"/>
              <w:rPr>
                <w:rFonts w:ascii="Times New Roman" w:hAnsi="Times New Roman" w:cs="Times New Roman"/>
                <w:sz w:val="20"/>
                <w:szCs w:val="20"/>
              </w:rPr>
            </w:pPr>
            <w:r w:rsidRPr="009B23E9">
              <w:rPr>
                <w:rFonts w:ascii="Times New Roman" w:hAnsi="Times New Roman" w:cs="Times New Roman"/>
                <w:sz w:val="20"/>
                <w:szCs w:val="20"/>
              </w:rPr>
              <w:t xml:space="preserve">8 </w:t>
            </w:r>
          </w:p>
        </w:tc>
        <w:tc>
          <w:tcPr>
            <w:tcW w:w="495"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71"/>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c>
          <w:tcPr>
            <w:tcW w:w="504"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59"/>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r>
      <w:tr w:rsidR="009B23E9" w:rsidRPr="009B23E9" w:rsidTr="003F67EE">
        <w:trPr>
          <w:trHeight w:val="564"/>
        </w:trPr>
        <w:tc>
          <w:tcPr>
            <w:tcW w:w="4208"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Наличие дополнительного оборудования (по </w:t>
            </w:r>
            <w:proofErr w:type="spellStart"/>
            <w:r w:rsidRPr="009B23E9">
              <w:rPr>
                <w:rFonts w:ascii="Times New Roman" w:hAnsi="Times New Roman" w:cs="Times New Roman"/>
                <w:sz w:val="20"/>
                <w:szCs w:val="20"/>
              </w:rPr>
              <w:t>грузопереработке</w:t>
            </w:r>
            <w:proofErr w:type="spellEnd"/>
            <w:r w:rsidRPr="009B23E9">
              <w:rPr>
                <w:rFonts w:ascii="Times New Roman" w:hAnsi="Times New Roman" w:cs="Times New Roman"/>
                <w:sz w:val="20"/>
                <w:szCs w:val="20"/>
              </w:rPr>
              <w:t xml:space="preserve">) </w:t>
            </w:r>
          </w:p>
        </w:tc>
        <w:tc>
          <w:tcPr>
            <w:tcW w:w="686"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6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jc w:val="center"/>
              <w:rPr>
                <w:rFonts w:ascii="Times New Roman" w:hAnsi="Times New Roman" w:cs="Times New Roman"/>
                <w:sz w:val="20"/>
                <w:szCs w:val="20"/>
              </w:rPr>
            </w:pPr>
            <w:r w:rsidRPr="009B23E9">
              <w:rPr>
                <w:rFonts w:ascii="Times New Roman" w:hAnsi="Times New Roman" w:cs="Times New Roman"/>
                <w:sz w:val="20"/>
                <w:szCs w:val="20"/>
              </w:rPr>
              <w:t xml:space="preserve">Удовлетворительно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jc w:val="center"/>
              <w:rPr>
                <w:rFonts w:ascii="Times New Roman" w:hAnsi="Times New Roman" w:cs="Times New Roman"/>
                <w:sz w:val="20"/>
                <w:szCs w:val="20"/>
              </w:rPr>
            </w:pPr>
            <w:r w:rsidRPr="009B23E9">
              <w:rPr>
                <w:rFonts w:ascii="Times New Roman" w:hAnsi="Times New Roman" w:cs="Times New Roman"/>
                <w:sz w:val="20"/>
                <w:szCs w:val="20"/>
              </w:rPr>
              <w:t xml:space="preserve">Удовлетворительно </w:t>
            </w:r>
          </w:p>
        </w:tc>
        <w:tc>
          <w:tcPr>
            <w:tcW w:w="495" w:type="dxa"/>
            <w:tcBorders>
              <w:top w:val="single" w:sz="4" w:space="0" w:color="000000"/>
              <w:left w:val="single" w:sz="4" w:space="0" w:color="000000"/>
              <w:bottom w:val="single" w:sz="4" w:space="0" w:color="000000"/>
              <w:right w:val="single" w:sz="4" w:space="0" w:color="000000"/>
            </w:tcBorders>
            <w:vAlign w:val="bottom"/>
          </w:tcPr>
          <w:p w:rsidR="009B23E9" w:rsidRPr="009B23E9" w:rsidRDefault="009B23E9" w:rsidP="00CF1507">
            <w:pPr>
              <w:spacing w:line="259" w:lineRule="auto"/>
              <w:ind w:left="71"/>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c>
          <w:tcPr>
            <w:tcW w:w="504" w:type="dxa"/>
            <w:tcBorders>
              <w:top w:val="single" w:sz="4" w:space="0" w:color="000000"/>
              <w:left w:val="single" w:sz="4" w:space="0" w:color="000000"/>
              <w:bottom w:val="single" w:sz="4" w:space="0" w:color="000000"/>
              <w:right w:val="single" w:sz="4" w:space="0" w:color="000000"/>
            </w:tcBorders>
            <w:vAlign w:val="bottom"/>
          </w:tcPr>
          <w:p w:rsidR="009B23E9" w:rsidRPr="009B23E9" w:rsidRDefault="009B23E9" w:rsidP="00CF1507">
            <w:pPr>
              <w:spacing w:line="259" w:lineRule="auto"/>
              <w:ind w:left="59"/>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r>
      <w:tr w:rsidR="009B23E9" w:rsidRPr="009B23E9" w:rsidTr="003F67EE">
        <w:trPr>
          <w:trHeight w:val="565"/>
        </w:trPr>
        <w:tc>
          <w:tcPr>
            <w:tcW w:w="4208"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Частота сервиса </w:t>
            </w:r>
          </w:p>
        </w:tc>
        <w:tc>
          <w:tcPr>
            <w:tcW w:w="686"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4"/>
              <w:jc w:val="center"/>
              <w:rPr>
                <w:rFonts w:ascii="Times New Roman" w:hAnsi="Times New Roman" w:cs="Times New Roman"/>
                <w:sz w:val="20"/>
                <w:szCs w:val="20"/>
              </w:rPr>
            </w:pPr>
            <w:r w:rsidRPr="009B23E9">
              <w:rPr>
                <w:rFonts w:ascii="Times New Roman" w:hAnsi="Times New Roman" w:cs="Times New Roman"/>
                <w:sz w:val="20"/>
                <w:szCs w:val="20"/>
              </w:rPr>
              <w:t xml:space="preserve">7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jc w:val="center"/>
              <w:rPr>
                <w:rFonts w:ascii="Times New Roman" w:hAnsi="Times New Roman" w:cs="Times New Roman"/>
                <w:sz w:val="20"/>
                <w:szCs w:val="20"/>
              </w:rPr>
            </w:pPr>
            <w:r w:rsidRPr="009B23E9">
              <w:rPr>
                <w:rFonts w:ascii="Times New Roman" w:hAnsi="Times New Roman" w:cs="Times New Roman"/>
                <w:sz w:val="20"/>
                <w:szCs w:val="20"/>
              </w:rPr>
              <w:t xml:space="preserve">Удовлетворительно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2"/>
              <w:jc w:val="center"/>
              <w:rPr>
                <w:rFonts w:ascii="Times New Roman" w:hAnsi="Times New Roman" w:cs="Times New Roman"/>
                <w:sz w:val="20"/>
                <w:szCs w:val="20"/>
              </w:rPr>
            </w:pPr>
            <w:r w:rsidRPr="009B23E9">
              <w:rPr>
                <w:rFonts w:ascii="Times New Roman" w:hAnsi="Times New Roman" w:cs="Times New Roman"/>
                <w:sz w:val="20"/>
                <w:szCs w:val="20"/>
              </w:rPr>
              <w:t xml:space="preserve">Хорошо </w:t>
            </w:r>
          </w:p>
        </w:tc>
        <w:tc>
          <w:tcPr>
            <w:tcW w:w="495" w:type="dxa"/>
            <w:tcBorders>
              <w:top w:val="single" w:sz="4" w:space="0" w:color="000000"/>
              <w:left w:val="single" w:sz="4" w:space="0" w:color="000000"/>
              <w:bottom w:val="single" w:sz="4" w:space="0" w:color="000000"/>
              <w:right w:val="single" w:sz="4" w:space="0" w:color="000000"/>
            </w:tcBorders>
            <w:vAlign w:val="bottom"/>
          </w:tcPr>
          <w:p w:rsidR="009B23E9" w:rsidRPr="009B23E9" w:rsidRDefault="009B23E9" w:rsidP="00CF1507">
            <w:pPr>
              <w:spacing w:line="259" w:lineRule="auto"/>
              <w:ind w:left="71"/>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c>
          <w:tcPr>
            <w:tcW w:w="504" w:type="dxa"/>
            <w:tcBorders>
              <w:top w:val="single" w:sz="4" w:space="0" w:color="000000"/>
              <w:left w:val="single" w:sz="4" w:space="0" w:color="000000"/>
              <w:bottom w:val="single" w:sz="4" w:space="0" w:color="000000"/>
              <w:right w:val="single" w:sz="4" w:space="0" w:color="000000"/>
            </w:tcBorders>
            <w:vAlign w:val="bottom"/>
          </w:tcPr>
          <w:p w:rsidR="009B23E9" w:rsidRPr="009B23E9" w:rsidRDefault="009B23E9" w:rsidP="00CF1507">
            <w:pPr>
              <w:spacing w:line="259" w:lineRule="auto"/>
              <w:ind w:left="59"/>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r>
      <w:tr w:rsidR="009B23E9" w:rsidRPr="009B23E9" w:rsidTr="003F67EE">
        <w:trPr>
          <w:trHeight w:val="565"/>
        </w:trPr>
        <w:tc>
          <w:tcPr>
            <w:tcW w:w="4208"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Наличие дополнительных услуг по комплектации и доставке груза </w:t>
            </w:r>
          </w:p>
        </w:tc>
        <w:tc>
          <w:tcPr>
            <w:tcW w:w="686"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8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13"/>
              <w:jc w:val="center"/>
              <w:rPr>
                <w:rFonts w:ascii="Times New Roman" w:hAnsi="Times New Roman" w:cs="Times New Roman"/>
                <w:sz w:val="20"/>
                <w:szCs w:val="20"/>
              </w:rPr>
            </w:pPr>
            <w:r w:rsidRPr="009B23E9">
              <w:rPr>
                <w:rFonts w:ascii="Times New Roman" w:hAnsi="Times New Roman" w:cs="Times New Roman"/>
                <w:sz w:val="20"/>
                <w:szCs w:val="20"/>
              </w:rPr>
              <w:t xml:space="preserve">Хорошо </w:t>
            </w:r>
          </w:p>
        </w:tc>
        <w:tc>
          <w:tcPr>
            <w:tcW w:w="1887" w:type="dxa"/>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jc w:val="center"/>
              <w:rPr>
                <w:rFonts w:ascii="Times New Roman" w:hAnsi="Times New Roman" w:cs="Times New Roman"/>
                <w:sz w:val="20"/>
                <w:szCs w:val="20"/>
              </w:rPr>
            </w:pPr>
            <w:r w:rsidRPr="009B23E9">
              <w:rPr>
                <w:rFonts w:ascii="Times New Roman" w:hAnsi="Times New Roman" w:cs="Times New Roman"/>
                <w:sz w:val="20"/>
                <w:szCs w:val="20"/>
              </w:rPr>
              <w:t xml:space="preserve">Очень  хорошо </w:t>
            </w:r>
          </w:p>
        </w:tc>
        <w:tc>
          <w:tcPr>
            <w:tcW w:w="495" w:type="dxa"/>
            <w:tcBorders>
              <w:top w:val="single" w:sz="4" w:space="0" w:color="000000"/>
              <w:left w:val="single" w:sz="4" w:space="0" w:color="000000"/>
              <w:bottom w:val="single" w:sz="4" w:space="0" w:color="000000"/>
              <w:right w:val="single" w:sz="4" w:space="0" w:color="000000"/>
            </w:tcBorders>
            <w:vAlign w:val="bottom"/>
          </w:tcPr>
          <w:p w:rsidR="009B23E9" w:rsidRPr="009B23E9" w:rsidRDefault="009B23E9" w:rsidP="00CF1507">
            <w:pPr>
              <w:spacing w:line="259" w:lineRule="auto"/>
              <w:ind w:left="71"/>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c>
          <w:tcPr>
            <w:tcW w:w="504" w:type="dxa"/>
            <w:tcBorders>
              <w:top w:val="single" w:sz="4" w:space="0" w:color="000000"/>
              <w:left w:val="single" w:sz="4" w:space="0" w:color="000000"/>
              <w:bottom w:val="single" w:sz="4" w:space="0" w:color="000000"/>
              <w:right w:val="single" w:sz="4" w:space="0" w:color="000000"/>
            </w:tcBorders>
            <w:vAlign w:val="bottom"/>
          </w:tcPr>
          <w:p w:rsidR="009B23E9" w:rsidRPr="009B23E9" w:rsidRDefault="009B23E9" w:rsidP="00CF1507">
            <w:pPr>
              <w:spacing w:line="259" w:lineRule="auto"/>
              <w:ind w:left="59"/>
              <w:jc w:val="center"/>
              <w:rPr>
                <w:rFonts w:ascii="Times New Roman" w:hAnsi="Times New Roman" w:cs="Times New Roman"/>
                <w:sz w:val="20"/>
                <w:szCs w:val="20"/>
              </w:rPr>
            </w:pPr>
            <w:r w:rsidRPr="009B23E9">
              <w:rPr>
                <w:rFonts w:ascii="Times New Roman" w:hAnsi="Times New Roman" w:cs="Times New Roman"/>
                <w:sz w:val="20"/>
                <w:szCs w:val="20"/>
              </w:rPr>
              <w:t xml:space="preserve"> </w:t>
            </w:r>
          </w:p>
        </w:tc>
      </w:tr>
      <w:tr w:rsidR="009B23E9" w:rsidRPr="009B23E9" w:rsidTr="003F67EE">
        <w:trPr>
          <w:trHeight w:val="1694"/>
        </w:trPr>
        <w:tc>
          <w:tcPr>
            <w:tcW w:w="9667" w:type="dxa"/>
            <w:gridSpan w:val="6"/>
            <w:tcBorders>
              <w:top w:val="single" w:sz="4" w:space="0" w:color="000000"/>
              <w:left w:val="single" w:sz="4" w:space="0" w:color="000000"/>
              <w:bottom w:val="single" w:sz="4" w:space="0" w:color="000000"/>
              <w:right w:val="single" w:sz="4" w:space="0" w:color="000000"/>
            </w:tcBorders>
          </w:tcPr>
          <w:p w:rsidR="009B23E9" w:rsidRPr="009B23E9" w:rsidRDefault="009B23E9" w:rsidP="00CF1507">
            <w:pPr>
              <w:spacing w:line="259" w:lineRule="auto"/>
              <w:ind w:left="601"/>
              <w:rPr>
                <w:rFonts w:ascii="Times New Roman" w:hAnsi="Times New Roman" w:cs="Times New Roman"/>
                <w:sz w:val="20"/>
                <w:szCs w:val="20"/>
              </w:rPr>
            </w:pPr>
            <w:r w:rsidRPr="009B23E9">
              <w:rPr>
                <w:rFonts w:ascii="Times New Roman" w:eastAsia="Times New Roman" w:hAnsi="Times New Roman" w:cs="Times New Roman"/>
                <w:i/>
                <w:sz w:val="20"/>
                <w:szCs w:val="20"/>
              </w:rPr>
              <w:t xml:space="preserve">Примечания </w:t>
            </w:r>
          </w:p>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 Вероятность доставки «точно вовремя». </w:t>
            </w:r>
          </w:p>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 Возможность отклонения от плановой продолжительности перевозки, %. </w:t>
            </w:r>
          </w:p>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 Оценка по 10-балльной шкале. </w:t>
            </w:r>
          </w:p>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 Доля потерь (хищений) от общего объема перевозок. </w:t>
            </w:r>
          </w:p>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 Количество дней между заказом и транспортировкой, </w:t>
            </w:r>
            <w:proofErr w:type="spellStart"/>
            <w:r w:rsidRPr="009B23E9">
              <w:rPr>
                <w:rFonts w:ascii="Times New Roman" w:hAnsi="Times New Roman" w:cs="Times New Roman"/>
                <w:sz w:val="20"/>
                <w:szCs w:val="20"/>
              </w:rPr>
              <w:t>дн</w:t>
            </w:r>
            <w:proofErr w:type="spellEnd"/>
            <w:r w:rsidRPr="009B23E9">
              <w:rPr>
                <w:rFonts w:ascii="Times New Roman" w:hAnsi="Times New Roman" w:cs="Times New Roman"/>
                <w:sz w:val="20"/>
                <w:szCs w:val="20"/>
              </w:rPr>
              <w:t xml:space="preserve">. </w:t>
            </w:r>
          </w:p>
          <w:p w:rsidR="009B23E9" w:rsidRPr="009B23E9" w:rsidRDefault="009B23E9" w:rsidP="00CF1507">
            <w:pPr>
              <w:spacing w:line="259" w:lineRule="auto"/>
              <w:rPr>
                <w:rFonts w:ascii="Times New Roman" w:hAnsi="Times New Roman" w:cs="Times New Roman"/>
                <w:sz w:val="20"/>
                <w:szCs w:val="20"/>
              </w:rPr>
            </w:pPr>
            <w:r w:rsidRPr="009B23E9">
              <w:rPr>
                <w:rFonts w:ascii="Times New Roman" w:hAnsi="Times New Roman" w:cs="Times New Roman"/>
                <w:sz w:val="20"/>
                <w:szCs w:val="20"/>
              </w:rPr>
              <w:t xml:space="preserve">****** Доля срывов поставок транспортных средств в объеме заявок </w:t>
            </w:r>
          </w:p>
        </w:tc>
      </w:tr>
      <w:tr w:rsidR="009B23E9" w:rsidRPr="009B23E9" w:rsidTr="00CF1507">
        <w:trPr>
          <w:trHeight w:val="372"/>
        </w:trPr>
        <w:tc>
          <w:tcPr>
            <w:tcW w:w="9667" w:type="dxa"/>
            <w:gridSpan w:val="6"/>
            <w:tcBorders>
              <w:top w:val="single" w:sz="4" w:space="0" w:color="000000"/>
              <w:left w:val="nil"/>
              <w:bottom w:val="nil"/>
              <w:right w:val="nil"/>
            </w:tcBorders>
            <w:shd w:val="clear" w:color="auto" w:fill="FFFFFF"/>
          </w:tcPr>
          <w:p w:rsidR="009B23E9" w:rsidRPr="009B23E9" w:rsidRDefault="009B23E9" w:rsidP="00CF1507">
            <w:pPr>
              <w:spacing w:line="259" w:lineRule="auto"/>
              <w:ind w:left="460"/>
              <w:rPr>
                <w:rFonts w:ascii="Times New Roman" w:hAnsi="Times New Roman" w:cs="Times New Roman"/>
                <w:sz w:val="20"/>
                <w:szCs w:val="20"/>
              </w:rPr>
            </w:pPr>
            <w:r w:rsidRPr="009B23E9">
              <w:rPr>
                <w:rFonts w:ascii="Times New Roman" w:hAnsi="Times New Roman" w:cs="Times New Roman"/>
                <w:sz w:val="20"/>
                <w:szCs w:val="20"/>
              </w:rPr>
              <w:t xml:space="preserve"> </w:t>
            </w:r>
          </w:p>
        </w:tc>
      </w:tr>
    </w:tbl>
    <w:p w:rsidR="003F67EE" w:rsidRPr="003F67EE" w:rsidRDefault="003F67EE"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b/>
          <w:color w:val="000000"/>
          <w:sz w:val="24"/>
          <w:szCs w:val="24"/>
          <w:shd w:val="clear" w:color="auto" w:fill="FFFFFF"/>
        </w:rPr>
        <w:t xml:space="preserve">Задание </w:t>
      </w:r>
      <w:r w:rsidRPr="003F67EE">
        <w:rPr>
          <w:rFonts w:ascii="Times New Roman" w:hAnsi="Times New Roman" w:cs="Times New Roman"/>
          <w:b/>
          <w:color w:val="000000"/>
          <w:sz w:val="24"/>
          <w:szCs w:val="24"/>
          <w:shd w:val="clear" w:color="auto" w:fill="FFFFFF"/>
        </w:rPr>
        <w:t>5</w:t>
      </w:r>
      <w:r>
        <w:rPr>
          <w:rFonts w:ascii="Times New Roman" w:hAnsi="Times New Roman" w:cs="Times New Roman"/>
          <w:b/>
          <w:color w:val="000000"/>
          <w:sz w:val="24"/>
          <w:szCs w:val="24"/>
          <w:shd w:val="clear" w:color="auto" w:fill="FFFFFF"/>
        </w:rPr>
        <w:t xml:space="preserve">. </w:t>
      </w:r>
      <w:r w:rsidRPr="003F67EE">
        <w:rPr>
          <w:rFonts w:ascii="Times New Roman" w:hAnsi="Times New Roman" w:cs="Times New Roman"/>
          <w:color w:val="000000"/>
          <w:sz w:val="24"/>
          <w:szCs w:val="24"/>
          <w:shd w:val="clear" w:color="auto" w:fill="FFFFFF"/>
        </w:rPr>
        <w:t>По представленному материалы выбрать критерии и провести анализ дистрибьюции продуктов конкурентов</w:t>
      </w:r>
      <w:r>
        <w:rPr>
          <w:rFonts w:ascii="Times New Roman" w:hAnsi="Times New Roman" w:cs="Times New Roman"/>
          <w:color w:val="000000"/>
          <w:sz w:val="24"/>
          <w:szCs w:val="24"/>
          <w:shd w:val="clear" w:color="auto" w:fill="FFFFFF"/>
        </w:rPr>
        <w:t>.</w:t>
      </w:r>
    </w:p>
    <w:p w:rsidR="009B23E9" w:rsidRPr="003F67EE"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9B23E9" w:rsidRPr="008C34A6" w:rsidRDefault="009B23E9" w:rsidP="008C34A6">
      <w:pPr>
        <w:pStyle w:val="1"/>
        <w:spacing w:before="0" w:line="360" w:lineRule="auto"/>
        <w:ind w:firstLine="720"/>
        <w:jc w:val="center"/>
        <w:rPr>
          <w:rFonts w:ascii="Times New Roman" w:hAnsi="Times New Roman" w:cs="Times New Roman"/>
          <w:b/>
          <w:color w:val="auto"/>
          <w:sz w:val="28"/>
          <w:szCs w:val="28"/>
        </w:rPr>
      </w:pPr>
      <w:bookmarkStart w:id="24" w:name="_Toc156754713"/>
      <w:r w:rsidRPr="008C34A6">
        <w:rPr>
          <w:rFonts w:ascii="Times New Roman" w:hAnsi="Times New Roman" w:cs="Times New Roman"/>
          <w:b/>
          <w:color w:val="auto"/>
          <w:sz w:val="28"/>
          <w:szCs w:val="28"/>
        </w:rPr>
        <w:t>Практическая подготовка 2</w:t>
      </w:r>
      <w:r w:rsidR="00A1384B" w:rsidRPr="008C34A6">
        <w:rPr>
          <w:rFonts w:ascii="Times New Roman" w:hAnsi="Times New Roman" w:cs="Times New Roman"/>
          <w:b/>
          <w:color w:val="auto"/>
          <w:sz w:val="28"/>
          <w:szCs w:val="28"/>
        </w:rPr>
        <w:t>2</w:t>
      </w:r>
      <w:r w:rsidRPr="008C34A6">
        <w:rPr>
          <w:rFonts w:ascii="Times New Roman" w:hAnsi="Times New Roman" w:cs="Times New Roman"/>
          <w:b/>
          <w:color w:val="auto"/>
          <w:sz w:val="28"/>
          <w:szCs w:val="28"/>
        </w:rPr>
        <w:t xml:space="preserve">. </w:t>
      </w:r>
      <w:r w:rsidR="003F67EE" w:rsidRPr="008C34A6">
        <w:rPr>
          <w:rFonts w:ascii="Times New Roman" w:hAnsi="Times New Roman" w:cs="Times New Roman"/>
          <w:b/>
          <w:color w:val="auto"/>
          <w:sz w:val="28"/>
          <w:szCs w:val="28"/>
        </w:rPr>
        <w:t>Определение позиционирования всех участников на рынке</w:t>
      </w:r>
      <w:r w:rsidRPr="008C34A6">
        <w:rPr>
          <w:rFonts w:ascii="Times New Roman" w:hAnsi="Times New Roman" w:cs="Times New Roman"/>
          <w:b/>
          <w:color w:val="auto"/>
          <w:sz w:val="28"/>
          <w:szCs w:val="28"/>
        </w:rPr>
        <w:t>.</w:t>
      </w:r>
      <w:bookmarkEnd w:id="24"/>
      <w:r w:rsidRPr="008C34A6">
        <w:rPr>
          <w:rFonts w:ascii="Times New Roman" w:hAnsi="Times New Roman" w:cs="Times New Roman"/>
          <w:b/>
          <w:color w:val="auto"/>
          <w:sz w:val="28"/>
          <w:szCs w:val="28"/>
        </w:rPr>
        <w:t xml:space="preserve"> </w:t>
      </w:r>
    </w:p>
    <w:p w:rsidR="009B23E9" w:rsidRPr="009B23E9" w:rsidRDefault="009B23E9" w:rsidP="009B23E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9B23E9">
        <w:rPr>
          <w:rFonts w:ascii="Times New Roman" w:hAnsi="Times New Roman" w:cs="Times New Roman"/>
          <w:color w:val="000000"/>
          <w:sz w:val="24"/>
          <w:szCs w:val="24"/>
          <w:shd w:val="clear" w:color="auto" w:fill="FFFFFF"/>
        </w:rPr>
        <w:t xml:space="preserve"> </w:t>
      </w: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A1384B">
      <w:pPr>
        <w:spacing w:after="0"/>
        <w:ind w:firstLine="709"/>
        <w:jc w:val="both"/>
        <w:rPr>
          <w:rFonts w:ascii="Times New Roman" w:hAnsi="Times New Roman" w:cs="Times New Roman"/>
          <w:sz w:val="24"/>
          <w:szCs w:val="24"/>
        </w:rPr>
      </w:pP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Главная задача позиционирования состоит в комплексе усилий, направленных на адаптацию продукции к требованиям целевых сегментов рынка, с отстройкой ее от основных конкурентов. При позиционировании продуктов используют такие их характеристики, которые являются важными для потребителей и на которые они ориентируются, осуществляя свой выбор.</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Задача позиционирования — не облегчить продажу товара производителю, а облегчить потребителю процесс покупки того или иного товара (услуги, марки). В этом смысле позиционирование служит «кратким руководством для покупателей, определяя не только их конечный выбор, но даже то, как они оценивают альтер</w:t>
      </w:r>
      <w:r>
        <w:rPr>
          <w:rFonts w:ascii="Times New Roman" w:hAnsi="Times New Roman" w:cs="Times New Roman"/>
          <w:color w:val="000000"/>
          <w:sz w:val="24"/>
          <w:szCs w:val="24"/>
          <w:shd w:val="clear" w:color="auto" w:fill="FFFFFF"/>
        </w:rPr>
        <w:t>нативы, ведущие к этому выбору»</w:t>
      </w:r>
      <w:r w:rsidRPr="00143409">
        <w:rPr>
          <w:rFonts w:ascii="Times New Roman" w:hAnsi="Times New Roman" w:cs="Times New Roman"/>
          <w:color w:val="000000"/>
          <w:sz w:val="24"/>
          <w:szCs w:val="24"/>
          <w:shd w:val="clear" w:color="auto" w:fill="FFFFFF"/>
        </w:rPr>
        <w:t>.</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lastRenderedPageBreak/>
        <w:t>Окончательный результат позиционирования товара — успешное создание ориентированного на рынок предложения о ценности продукта — простого и четкого утверждения: почему потребителям из целевого сегмента следует п</w:t>
      </w:r>
      <w:r>
        <w:rPr>
          <w:rFonts w:ascii="Times New Roman" w:hAnsi="Times New Roman" w:cs="Times New Roman"/>
          <w:color w:val="000000"/>
          <w:sz w:val="24"/>
          <w:szCs w:val="24"/>
          <w:shd w:val="clear" w:color="auto" w:fill="FFFFFF"/>
        </w:rPr>
        <w:t>окупать этот товар</w:t>
      </w:r>
      <w:r w:rsidRPr="00143409">
        <w:rPr>
          <w:rFonts w:ascii="Times New Roman" w:hAnsi="Times New Roman" w:cs="Times New Roman"/>
          <w:color w:val="000000"/>
          <w:sz w:val="24"/>
          <w:szCs w:val="24"/>
          <w:shd w:val="clear" w:color="auto" w:fill="FFFFFF"/>
        </w:rPr>
        <w:t>.</w:t>
      </w:r>
    </w:p>
    <w:p w:rsidR="00A415D7" w:rsidRDefault="00A415D7"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noProof/>
          <w:lang w:eastAsia="ru-RU"/>
        </w:rPr>
        <w:drawing>
          <wp:inline distT="0" distB="0" distL="0" distR="0" wp14:anchorId="108EFFB7" wp14:editId="03C47B4B">
            <wp:extent cx="5380877" cy="3162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077" t="25665" r="11812" b="19867"/>
                    <a:stretch/>
                  </pic:blipFill>
                  <pic:spPr bwMode="auto">
                    <a:xfrm>
                      <a:off x="0" y="0"/>
                      <a:ext cx="5402918" cy="317525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ru-RU"/>
        </w:rPr>
        <w:t xml:space="preserve"> </w:t>
      </w:r>
    </w:p>
    <w:p w:rsidR="00A415D7" w:rsidRDefault="00A415D7"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415D7" w:rsidRDefault="00A415D7"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Рис.1 –Позиционирование товарной линейки – беспроводные дрели</w:t>
      </w:r>
    </w:p>
    <w:p w:rsidR="00A415D7" w:rsidRDefault="00A415D7"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Организации</w:t>
      </w:r>
      <w:r w:rsidRPr="00143409">
        <w:rPr>
          <w:rFonts w:ascii="Times New Roman" w:hAnsi="Times New Roman" w:cs="Times New Roman"/>
          <w:color w:val="000000"/>
          <w:sz w:val="24"/>
          <w:szCs w:val="24"/>
          <w:shd w:val="clear" w:color="auto" w:fill="FFFFFF"/>
        </w:rPr>
        <w:t xml:space="preserve"> при позиционировании продукта предстоит получить ответы на ряд вопросов.</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1. В чем состоит неудовлетворенная потребность, т.е. в чем собственно нуждаются потребители и чего они не находят в продуктах, имеющихся на рынке?</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2. Почему потребитель может предпочесть продукт (услугу) компании продукту конкурентов?</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3. Что в будущем может позитивно или негативно повлиять на сбыт продукта?</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Выделяют следующие основные качества, необходимые для успешного позиционирования.</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Актуальность. Позиция должна соответствовать потребностям, запросам, желаниям и намерениям покупателей. Чем важнее и насущнее то, что предлагает продукт или марка, тем успешнее ее позиционирование.</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Простота. Позиция должна быть лаконичной, простой, понятной и легко запоминающейся.</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Отличие. Позиция должна содержать основные отличия от аналогичных товаров.</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Последовательность. Для создания сильной позиции необходимо, чтобы все маркетинговые коммуникации содержали неизменное смысловое ядро, а сообщения взаимно усиливали и дополняли друг друга. Позиция товара, услуги или марки должна быть четко сформулирована в названии, упаковке, рекламных и POS-материалах, выкладке товара и личных продажах.</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xml:space="preserve">• Постоянство. Позиция не должна претерпевать существенных изменений на протяжении длительного времени. Чтобы позиционирование стало приносить плоды, </w:t>
      </w:r>
      <w:r w:rsidRPr="00143409">
        <w:rPr>
          <w:rFonts w:ascii="Times New Roman" w:hAnsi="Times New Roman" w:cs="Times New Roman"/>
          <w:color w:val="000000"/>
          <w:sz w:val="24"/>
          <w:szCs w:val="24"/>
          <w:shd w:val="clear" w:color="auto" w:fill="FFFFFF"/>
        </w:rPr>
        <w:lastRenderedPageBreak/>
        <w:t>требуется время для того, чтобы потребители восприняли, поняли и начали реагировать на ту позицию, выгоду и преимущества, которые предлагает данная марка товара.</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xml:space="preserve">Ф. </w:t>
      </w:r>
      <w:proofErr w:type="spellStart"/>
      <w:r w:rsidRPr="00143409">
        <w:rPr>
          <w:rFonts w:ascii="Times New Roman" w:hAnsi="Times New Roman" w:cs="Times New Roman"/>
          <w:color w:val="000000"/>
          <w:sz w:val="24"/>
          <w:szCs w:val="24"/>
          <w:shd w:val="clear" w:color="auto" w:fill="FFFFFF"/>
        </w:rPr>
        <w:t>Котлер</w:t>
      </w:r>
      <w:proofErr w:type="spellEnd"/>
      <w:r w:rsidRPr="00143409">
        <w:rPr>
          <w:rFonts w:ascii="Times New Roman" w:hAnsi="Times New Roman" w:cs="Times New Roman"/>
          <w:color w:val="000000"/>
          <w:sz w:val="24"/>
          <w:szCs w:val="24"/>
          <w:shd w:val="clear" w:color="auto" w:fill="FFFFFF"/>
        </w:rPr>
        <w:t xml:space="preserve"> предлагает дополнительно свои критерии, в соответствии с которыми следует выбирать отличительные особенности при позиционировании.</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Значительность. Данная отличительная особенность представляет целевым потребителям такое преимущество, которое они могут оценить как значительное.</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Характерность. Конкуренты не предлагают данной отличительной особенности или же компания может обеспечить ее предложение более специфичным способом.</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Превосходство. Данная отличительная особенность превосходит все другие способы, с помощью которых потребители могут получить дополнительные преимущества.</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Наглядность. Смысл данной отличительной особенности может быть легко доведен до потребителей и является для них очевидным.</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Защищенность от копирования. Конкуренты не смогут легко скопировать эту отличительную особенность.</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Доступность. Покупатели должны быть в состоянии позволить себе заплатить за эту отличительную черту.</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Прибыльность. Внедрение данной отличительной особенности должно быть для компании прибыльным.</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Необходимо помнить, что ошибки в позиционировании продукции на рынке могут привести к полному нивелированию всех остальных маркетинговых усилий. Поэтому при позиционировании фирме следует избегать следующих ошибок.</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xml:space="preserve">1. </w:t>
      </w:r>
      <w:proofErr w:type="spellStart"/>
      <w:r w:rsidRPr="00143409">
        <w:rPr>
          <w:rFonts w:ascii="Times New Roman" w:hAnsi="Times New Roman" w:cs="Times New Roman"/>
          <w:color w:val="000000"/>
          <w:sz w:val="24"/>
          <w:szCs w:val="24"/>
          <w:shd w:val="clear" w:color="auto" w:fill="FFFFFF"/>
        </w:rPr>
        <w:t>Недопозиционирование</w:t>
      </w:r>
      <w:proofErr w:type="spellEnd"/>
      <w:r w:rsidRPr="00143409">
        <w:rPr>
          <w:rFonts w:ascii="Times New Roman" w:hAnsi="Times New Roman" w:cs="Times New Roman"/>
          <w:color w:val="000000"/>
          <w:sz w:val="24"/>
          <w:szCs w:val="24"/>
          <w:shd w:val="clear" w:color="auto" w:fill="FFFFFF"/>
        </w:rPr>
        <w:t xml:space="preserve"> или поверхностное позиционирование — утрата данной компанией какой-либо четко выраженной позиции. Это ситуация, когда покупатели имеют смутное представление о торговой марке. У них нет связанных с ней ассоциаций; марка рассматривается лишь как одна из многих.</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 xml:space="preserve">2. </w:t>
      </w:r>
      <w:proofErr w:type="spellStart"/>
      <w:r w:rsidRPr="00143409">
        <w:rPr>
          <w:rFonts w:ascii="Times New Roman" w:hAnsi="Times New Roman" w:cs="Times New Roman"/>
          <w:color w:val="000000"/>
          <w:sz w:val="24"/>
          <w:szCs w:val="24"/>
          <w:shd w:val="clear" w:color="auto" w:fill="FFFFFF"/>
        </w:rPr>
        <w:t>Сверхпозиционирование</w:t>
      </w:r>
      <w:proofErr w:type="spellEnd"/>
      <w:r w:rsidRPr="00143409">
        <w:rPr>
          <w:rFonts w:ascii="Times New Roman" w:hAnsi="Times New Roman" w:cs="Times New Roman"/>
          <w:color w:val="000000"/>
          <w:sz w:val="24"/>
          <w:szCs w:val="24"/>
          <w:shd w:val="clear" w:color="auto" w:fill="FFFFFF"/>
        </w:rPr>
        <w:t xml:space="preserve"> или однобокое позиционирование — создание у покупателей слишком узкого представления о марке или компании.</w:t>
      </w:r>
    </w:p>
    <w:p w:rsidR="00143409" w:rsidRP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3. Расплывчатое или неоднозначное позиционирование — ситуация, когда у потребителей может сложиться нечеткий образ марки. Компания делает слишком много заявлений о свойствах ее продукта или слишком часто меняет позиционирование марки.</w:t>
      </w:r>
    </w:p>
    <w:p w:rsidR="0014340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4. Сомнительное или спекулятивное позиционирование — когда стратегия позиционирования направлена на то, чтобы создать у потребителей слишком преувеличенное представление о возможностях компании или достоинствах торговой марки. В этом случае потребители с трудом верят в заявления о высоких качествах продукта в свете его реальных характеристик, цены или репутации производителя.</w:t>
      </w:r>
    </w:p>
    <w:p w:rsidR="00A415D7" w:rsidRDefault="00A415D7"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415D7" w:rsidRDefault="00A415D7"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noProof/>
          <w:lang w:eastAsia="ru-RU"/>
        </w:rPr>
        <w:lastRenderedPageBreak/>
        <w:drawing>
          <wp:inline distT="0" distB="0" distL="0" distR="0" wp14:anchorId="3DCA4FCA" wp14:editId="7CB3F301">
            <wp:extent cx="5737860" cy="23907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5756" t="31940" r="10369" b="28136"/>
                    <a:stretch/>
                  </pic:blipFill>
                  <pic:spPr bwMode="auto">
                    <a:xfrm>
                      <a:off x="0" y="0"/>
                      <a:ext cx="5737860" cy="2390775"/>
                    </a:xfrm>
                    <a:prstGeom prst="rect">
                      <a:avLst/>
                    </a:prstGeom>
                    <a:ln>
                      <a:noFill/>
                    </a:ln>
                    <a:extLst>
                      <a:ext uri="{53640926-AAD7-44D8-BBD7-CCE9431645EC}">
                        <a14:shadowObscured xmlns:a14="http://schemas.microsoft.com/office/drawing/2010/main"/>
                      </a:ext>
                    </a:extLst>
                  </pic:spPr>
                </pic:pic>
              </a:graphicData>
            </a:graphic>
          </wp:inline>
        </w:drawing>
      </w:r>
    </w:p>
    <w:p w:rsidR="00A415D7" w:rsidRPr="00143409" w:rsidRDefault="00A415D7"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9B23E9" w:rsidRDefault="00143409" w:rsidP="00143409">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143409">
        <w:rPr>
          <w:rFonts w:ascii="Times New Roman" w:hAnsi="Times New Roman" w:cs="Times New Roman"/>
          <w:color w:val="000000"/>
          <w:sz w:val="24"/>
          <w:szCs w:val="24"/>
          <w:shd w:val="clear" w:color="auto" w:fill="FFFFFF"/>
        </w:rPr>
        <w:t>От того, насколько правильно осуществлено позиционирование конкретного продукта на конкретном рынке, во многом зависит его конкурентоспособность. Для того чтобы избежать ошибок при выборе позиции, которую необходимо занять продукту на рынке, фирме следует тщательно анализировать рынок, предложения конкурентов и предпочтения потребителей.</w:t>
      </w:r>
    </w:p>
    <w:p w:rsidR="009B23E9" w:rsidRDefault="00A415D7" w:rsidP="001C0DEB">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Метод сравнительного анализа конкурентов — один из самых простых и наглядных. Для него нужны только критерии и список конкурентов на рынке. Формат может быть любым: от таблицы в </w:t>
      </w:r>
      <w:proofErr w:type="spellStart"/>
      <w:r w:rsidRPr="00A415D7">
        <w:rPr>
          <w:rFonts w:ascii="Times New Roman" w:hAnsi="Times New Roman" w:cs="Times New Roman"/>
          <w:color w:val="000000"/>
          <w:sz w:val="24"/>
          <w:szCs w:val="24"/>
          <w:shd w:val="clear" w:color="auto" w:fill="FFFFFF"/>
        </w:rPr>
        <w:t>Excel</w:t>
      </w:r>
      <w:proofErr w:type="spellEnd"/>
      <w:r w:rsidRPr="00A415D7">
        <w:rPr>
          <w:rFonts w:ascii="Times New Roman" w:hAnsi="Times New Roman" w:cs="Times New Roman"/>
          <w:color w:val="000000"/>
          <w:sz w:val="24"/>
          <w:szCs w:val="24"/>
          <w:shd w:val="clear" w:color="auto" w:fill="FFFFFF"/>
        </w:rPr>
        <w:t xml:space="preserve"> до доски в </w:t>
      </w:r>
      <w:proofErr w:type="spellStart"/>
      <w:r w:rsidRPr="00A415D7">
        <w:rPr>
          <w:rFonts w:ascii="Times New Roman" w:hAnsi="Times New Roman" w:cs="Times New Roman"/>
          <w:color w:val="000000"/>
          <w:sz w:val="24"/>
          <w:szCs w:val="24"/>
          <w:shd w:val="clear" w:color="auto" w:fill="FFFFFF"/>
        </w:rPr>
        <w:t>Miro</w:t>
      </w:r>
      <w:proofErr w:type="spellEnd"/>
      <w:r w:rsidRPr="00A415D7">
        <w:rPr>
          <w:rFonts w:ascii="Times New Roman" w:hAnsi="Times New Roman" w:cs="Times New Roman"/>
          <w:color w:val="000000"/>
          <w:sz w:val="24"/>
          <w:szCs w:val="24"/>
          <w:shd w:val="clear" w:color="auto" w:fill="FFFFFF"/>
        </w:rPr>
        <w:t>.</w:t>
      </w:r>
    </w:p>
    <w:p w:rsidR="009B23E9" w:rsidRDefault="009B23E9" w:rsidP="001C0DEB">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415D7" w:rsidRDefault="00A415D7" w:rsidP="00A415D7">
      <w:pPr>
        <w:shd w:val="clear" w:color="auto" w:fill="FFFFFF"/>
        <w:spacing w:after="0" w:line="324" w:lineRule="atLeast"/>
        <w:ind w:left="-426"/>
        <w:jc w:val="both"/>
        <w:rPr>
          <w:rFonts w:ascii="Times New Roman" w:hAnsi="Times New Roman" w:cs="Times New Roman"/>
          <w:color w:val="000000"/>
          <w:sz w:val="24"/>
          <w:szCs w:val="24"/>
          <w:shd w:val="clear" w:color="auto" w:fill="FFFFFF"/>
        </w:rPr>
      </w:pPr>
      <w:r>
        <w:rPr>
          <w:noProof/>
          <w:lang w:eastAsia="ru-RU"/>
        </w:rPr>
        <w:drawing>
          <wp:inline distT="0" distB="0" distL="0" distR="0" wp14:anchorId="455F4E47" wp14:editId="6F7A0C08">
            <wp:extent cx="6554017" cy="1447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996" t="45913" r="15500" b="27566"/>
                    <a:stretch/>
                  </pic:blipFill>
                  <pic:spPr bwMode="auto">
                    <a:xfrm>
                      <a:off x="0" y="0"/>
                      <a:ext cx="6566794" cy="1450623"/>
                    </a:xfrm>
                    <a:prstGeom prst="rect">
                      <a:avLst/>
                    </a:prstGeom>
                    <a:ln>
                      <a:noFill/>
                    </a:ln>
                    <a:extLst>
                      <a:ext uri="{53640926-AAD7-44D8-BBD7-CCE9431645EC}">
                        <a14:shadowObscured xmlns:a14="http://schemas.microsoft.com/office/drawing/2010/main"/>
                      </a:ext>
                    </a:extLst>
                  </pic:spPr>
                </pic:pic>
              </a:graphicData>
            </a:graphic>
          </wp:inline>
        </w:drawing>
      </w:r>
    </w:p>
    <w:p w:rsidR="00A415D7" w:rsidRDefault="00A415D7" w:rsidP="00A415D7">
      <w:pPr>
        <w:ind w:firstLine="708"/>
        <w:rPr>
          <w:rFonts w:ascii="Times New Roman" w:hAnsi="Times New Roman" w:cs="Times New Roman"/>
          <w:sz w:val="24"/>
          <w:szCs w:val="24"/>
        </w:rPr>
      </w:pPr>
    </w:p>
    <w:p w:rsid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Из сравнения видно, что у конкурентов новости компании не заходят, а вот </w:t>
      </w:r>
      <w:proofErr w:type="spellStart"/>
      <w:r w:rsidRPr="00A415D7">
        <w:rPr>
          <w:rFonts w:ascii="Times New Roman" w:hAnsi="Times New Roman" w:cs="Times New Roman"/>
          <w:color w:val="000000"/>
          <w:sz w:val="24"/>
          <w:szCs w:val="24"/>
          <w:shd w:val="clear" w:color="auto" w:fill="FFFFFF"/>
        </w:rPr>
        <w:t>лонгриды</w:t>
      </w:r>
      <w:proofErr w:type="spellEnd"/>
      <w:r w:rsidRPr="00A415D7">
        <w:rPr>
          <w:rFonts w:ascii="Times New Roman" w:hAnsi="Times New Roman" w:cs="Times New Roman"/>
          <w:color w:val="000000"/>
          <w:sz w:val="24"/>
          <w:szCs w:val="24"/>
          <w:shd w:val="clear" w:color="auto" w:fill="FFFFFF"/>
        </w:rPr>
        <w:t xml:space="preserve"> про технологии пользуются популярностью. На основании этого можно принимать решение, стоит ли публиковать в своих </w:t>
      </w:r>
      <w:proofErr w:type="spellStart"/>
      <w:r w:rsidRPr="00A415D7">
        <w:rPr>
          <w:rFonts w:ascii="Times New Roman" w:hAnsi="Times New Roman" w:cs="Times New Roman"/>
          <w:color w:val="000000"/>
          <w:sz w:val="24"/>
          <w:szCs w:val="24"/>
          <w:shd w:val="clear" w:color="auto" w:fill="FFFFFF"/>
        </w:rPr>
        <w:t>соцсетях</w:t>
      </w:r>
      <w:proofErr w:type="spellEnd"/>
      <w:r w:rsidRPr="00A415D7">
        <w:rPr>
          <w:rFonts w:ascii="Times New Roman" w:hAnsi="Times New Roman" w:cs="Times New Roman"/>
          <w:color w:val="000000"/>
          <w:sz w:val="24"/>
          <w:szCs w:val="24"/>
          <w:shd w:val="clear" w:color="auto" w:fill="FFFFFF"/>
        </w:rPr>
        <w:t xml:space="preserve"> такие </w:t>
      </w:r>
      <w:proofErr w:type="spellStart"/>
      <w:r w:rsidRPr="00A415D7">
        <w:rPr>
          <w:rFonts w:ascii="Times New Roman" w:hAnsi="Times New Roman" w:cs="Times New Roman"/>
          <w:color w:val="000000"/>
          <w:sz w:val="24"/>
          <w:szCs w:val="24"/>
          <w:shd w:val="clear" w:color="auto" w:fill="FFFFFF"/>
        </w:rPr>
        <w:t>лонгриды</w:t>
      </w:r>
      <w:proofErr w:type="spellEnd"/>
      <w:r>
        <w:rPr>
          <w:rFonts w:ascii="Times New Roman" w:hAnsi="Times New Roman" w:cs="Times New Roman"/>
          <w:color w:val="000000"/>
          <w:sz w:val="24"/>
          <w:szCs w:val="24"/>
          <w:shd w:val="clear" w:color="auto" w:fill="FFFFFF"/>
        </w:rPr>
        <w:t>.</w:t>
      </w:r>
    </w:p>
    <w:p w:rsid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b/>
          <w:color w:val="000000"/>
          <w:sz w:val="24"/>
          <w:szCs w:val="24"/>
          <w:shd w:val="clear" w:color="auto" w:fill="FFFFFF"/>
        </w:rPr>
        <w:t xml:space="preserve">Задание 1. </w:t>
      </w:r>
      <w:r w:rsidRPr="00A415D7">
        <w:rPr>
          <w:rFonts w:ascii="Times New Roman" w:hAnsi="Times New Roman" w:cs="Times New Roman"/>
          <w:color w:val="000000"/>
          <w:sz w:val="24"/>
          <w:szCs w:val="24"/>
          <w:shd w:val="clear" w:color="auto" w:fill="FFFFFF"/>
        </w:rPr>
        <w:t>Провести определение позиционирования участников выбранного рынка.</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E959F3" w:rsidRPr="00E959F3" w:rsidRDefault="00E959F3" w:rsidP="00E959F3">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959F3">
        <w:rPr>
          <w:rFonts w:ascii="Times New Roman" w:hAnsi="Times New Roman" w:cs="Times New Roman"/>
          <w:b/>
          <w:color w:val="000000"/>
          <w:sz w:val="24"/>
          <w:szCs w:val="24"/>
          <w:shd w:val="clear" w:color="auto" w:fill="FFFFFF"/>
        </w:rPr>
        <w:t>Задание 2.</w:t>
      </w:r>
      <w:r w:rsidRPr="00E959F3">
        <w:rPr>
          <w:rFonts w:ascii="Times New Roman" w:hAnsi="Times New Roman" w:cs="Times New Roman"/>
          <w:color w:val="000000"/>
          <w:sz w:val="24"/>
          <w:szCs w:val="24"/>
          <w:shd w:val="clear" w:color="auto" w:fill="FFFFFF"/>
        </w:rPr>
        <w:t xml:space="preserve"> Ваша фирмы осуществляет выпуск и/или реализацию некоторого товара</w:t>
      </w:r>
      <w:r>
        <w:rPr>
          <w:rFonts w:ascii="Times New Roman" w:hAnsi="Times New Roman" w:cs="Times New Roman"/>
          <w:color w:val="000000"/>
          <w:sz w:val="24"/>
          <w:szCs w:val="24"/>
          <w:shd w:val="clear" w:color="auto" w:fill="FFFFFF"/>
        </w:rPr>
        <w:t xml:space="preserve"> </w:t>
      </w:r>
      <w:r w:rsidRPr="00E959F3">
        <w:rPr>
          <w:rFonts w:ascii="Times New Roman" w:hAnsi="Times New Roman" w:cs="Times New Roman"/>
          <w:color w:val="000000"/>
          <w:sz w:val="24"/>
          <w:szCs w:val="24"/>
          <w:shd w:val="clear" w:color="auto" w:fill="FFFFFF"/>
        </w:rPr>
        <w:t>(вид товара выбирается по усмотрению студента). Построив карту</w:t>
      </w:r>
      <w:r>
        <w:rPr>
          <w:rFonts w:ascii="Times New Roman" w:hAnsi="Times New Roman" w:cs="Times New Roman"/>
          <w:color w:val="000000"/>
          <w:sz w:val="24"/>
          <w:szCs w:val="24"/>
          <w:shd w:val="clear" w:color="auto" w:fill="FFFFFF"/>
        </w:rPr>
        <w:t xml:space="preserve"> </w:t>
      </w:r>
      <w:r w:rsidRPr="00E959F3">
        <w:rPr>
          <w:rFonts w:ascii="Times New Roman" w:hAnsi="Times New Roman" w:cs="Times New Roman"/>
          <w:color w:val="000000"/>
          <w:sz w:val="24"/>
          <w:szCs w:val="24"/>
          <w:shd w:val="clear" w:color="auto" w:fill="FFFFFF"/>
        </w:rPr>
        <w:t>позиционирования, найти два атрибута (характеристики) товара, которые</w:t>
      </w:r>
      <w:r>
        <w:rPr>
          <w:rFonts w:ascii="Times New Roman" w:hAnsi="Times New Roman" w:cs="Times New Roman"/>
          <w:color w:val="000000"/>
          <w:sz w:val="24"/>
          <w:szCs w:val="24"/>
          <w:shd w:val="clear" w:color="auto" w:fill="FFFFFF"/>
        </w:rPr>
        <w:t xml:space="preserve"> </w:t>
      </w:r>
      <w:r w:rsidRPr="00E959F3">
        <w:rPr>
          <w:rFonts w:ascii="Times New Roman" w:hAnsi="Times New Roman" w:cs="Times New Roman"/>
          <w:color w:val="000000"/>
          <w:sz w:val="24"/>
          <w:szCs w:val="24"/>
          <w:shd w:val="clear" w:color="auto" w:fill="FFFFFF"/>
        </w:rPr>
        <w:t>могут обеспечить фирме наибольшее конкурентное преимущество.</w:t>
      </w:r>
    </w:p>
    <w:p w:rsidR="00E959F3" w:rsidRPr="00E959F3" w:rsidRDefault="00E959F3" w:rsidP="00E959F3">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959F3">
        <w:rPr>
          <w:rFonts w:ascii="Times New Roman" w:hAnsi="Times New Roman" w:cs="Times New Roman"/>
          <w:color w:val="000000"/>
          <w:sz w:val="24"/>
          <w:szCs w:val="24"/>
          <w:shd w:val="clear" w:color="auto" w:fill="FFFFFF"/>
        </w:rPr>
        <w:t>Для этого необходимо выполнить следующие действия.</w:t>
      </w:r>
    </w:p>
    <w:p w:rsidR="00E959F3" w:rsidRPr="00E959F3" w:rsidRDefault="00E959F3" w:rsidP="00E959F3">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959F3">
        <w:rPr>
          <w:rFonts w:ascii="Times New Roman" w:hAnsi="Times New Roman" w:cs="Times New Roman"/>
          <w:color w:val="000000"/>
          <w:sz w:val="24"/>
          <w:szCs w:val="24"/>
          <w:shd w:val="clear" w:color="auto" w:fill="FFFFFF"/>
        </w:rPr>
        <w:t>1. Выявить пять или шесть атрибутов, по которым, как вам кажется,</w:t>
      </w:r>
      <w:r>
        <w:rPr>
          <w:rFonts w:ascii="Times New Roman" w:hAnsi="Times New Roman" w:cs="Times New Roman"/>
          <w:color w:val="000000"/>
          <w:sz w:val="24"/>
          <w:szCs w:val="24"/>
          <w:shd w:val="clear" w:color="auto" w:fill="FFFFFF"/>
        </w:rPr>
        <w:t xml:space="preserve"> </w:t>
      </w:r>
      <w:r w:rsidRPr="00E959F3">
        <w:rPr>
          <w:rFonts w:ascii="Times New Roman" w:hAnsi="Times New Roman" w:cs="Times New Roman"/>
          <w:color w:val="000000"/>
          <w:sz w:val="24"/>
          <w:szCs w:val="24"/>
          <w:shd w:val="clear" w:color="auto" w:fill="FFFFFF"/>
        </w:rPr>
        <w:t>потребители могут оценить этот вид товара.</w:t>
      </w:r>
    </w:p>
    <w:p w:rsidR="00A415D7" w:rsidRDefault="00E959F3" w:rsidP="00E959F3">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959F3">
        <w:rPr>
          <w:rFonts w:ascii="Times New Roman" w:hAnsi="Times New Roman" w:cs="Times New Roman"/>
          <w:color w:val="000000"/>
          <w:sz w:val="24"/>
          <w:szCs w:val="24"/>
          <w:shd w:val="clear" w:color="auto" w:fill="FFFFFF"/>
        </w:rPr>
        <w:lastRenderedPageBreak/>
        <w:t>2. Определить отношение потребителей к каждому из выбранных</w:t>
      </w:r>
      <w:r>
        <w:rPr>
          <w:rFonts w:ascii="Times New Roman" w:hAnsi="Times New Roman" w:cs="Times New Roman"/>
          <w:color w:val="000000"/>
          <w:sz w:val="24"/>
          <w:szCs w:val="24"/>
          <w:shd w:val="clear" w:color="auto" w:fill="FFFFFF"/>
        </w:rPr>
        <w:t xml:space="preserve"> </w:t>
      </w:r>
      <w:r w:rsidRPr="00E959F3">
        <w:rPr>
          <w:rFonts w:ascii="Times New Roman" w:hAnsi="Times New Roman" w:cs="Times New Roman"/>
          <w:color w:val="000000"/>
          <w:sz w:val="24"/>
          <w:szCs w:val="24"/>
          <w:shd w:val="clear" w:color="auto" w:fill="FFFFFF"/>
        </w:rPr>
        <w:t>атрибутов. Для этого необходимо провести опрос респондентов (не более</w:t>
      </w:r>
      <w:r>
        <w:rPr>
          <w:rFonts w:ascii="Times New Roman" w:hAnsi="Times New Roman" w:cs="Times New Roman"/>
          <w:color w:val="000000"/>
          <w:sz w:val="24"/>
          <w:szCs w:val="24"/>
          <w:shd w:val="clear" w:color="auto" w:fill="FFFFFF"/>
        </w:rPr>
        <w:t xml:space="preserve"> </w:t>
      </w:r>
      <w:r w:rsidRPr="00E959F3">
        <w:rPr>
          <w:rFonts w:ascii="Times New Roman" w:hAnsi="Times New Roman" w:cs="Times New Roman"/>
          <w:color w:val="000000"/>
          <w:sz w:val="24"/>
          <w:szCs w:val="24"/>
          <w:shd w:val="clear" w:color="auto" w:fill="FFFFFF"/>
        </w:rPr>
        <w:t>пяти человек). Оценку осуществлять в баллах по шкале от 1 до 10 в сторону</w:t>
      </w:r>
      <w:r>
        <w:rPr>
          <w:rFonts w:ascii="Times New Roman" w:hAnsi="Times New Roman" w:cs="Times New Roman"/>
          <w:color w:val="000000"/>
          <w:sz w:val="24"/>
          <w:szCs w:val="24"/>
          <w:shd w:val="clear" w:color="auto" w:fill="FFFFFF"/>
        </w:rPr>
        <w:t xml:space="preserve"> </w:t>
      </w:r>
      <w:r w:rsidRPr="00E959F3">
        <w:rPr>
          <w:rFonts w:ascii="Times New Roman" w:hAnsi="Times New Roman" w:cs="Times New Roman"/>
          <w:color w:val="000000"/>
          <w:sz w:val="24"/>
          <w:szCs w:val="24"/>
          <w:shd w:val="clear" w:color="auto" w:fill="FFFFFF"/>
        </w:rPr>
        <w:t>нарастания преимуществ. Результаты оформить в виде нижеприведенной</w:t>
      </w:r>
      <w:r>
        <w:rPr>
          <w:rFonts w:ascii="Times New Roman" w:hAnsi="Times New Roman" w:cs="Times New Roman"/>
          <w:color w:val="000000"/>
          <w:sz w:val="24"/>
          <w:szCs w:val="24"/>
          <w:shd w:val="clear" w:color="auto" w:fill="FFFFFF"/>
        </w:rPr>
        <w:t xml:space="preserve"> </w:t>
      </w:r>
      <w:r w:rsidRPr="00E959F3">
        <w:rPr>
          <w:rFonts w:ascii="Times New Roman" w:hAnsi="Times New Roman" w:cs="Times New Roman"/>
          <w:color w:val="000000"/>
          <w:sz w:val="24"/>
          <w:szCs w:val="24"/>
          <w:shd w:val="clear" w:color="auto" w:fill="FFFFFF"/>
        </w:rPr>
        <w:t>таблицы 1.</w:t>
      </w:r>
    </w:p>
    <w:p w:rsidR="00E959F3" w:rsidRDefault="00E959F3" w:rsidP="00E959F3">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tbl>
      <w:tblPr>
        <w:tblStyle w:val="a5"/>
        <w:tblW w:w="0" w:type="auto"/>
        <w:jc w:val="center"/>
        <w:tblLook w:val="04A0" w:firstRow="1" w:lastRow="0" w:firstColumn="1" w:lastColumn="0" w:noHBand="0" w:noVBand="1"/>
      </w:tblPr>
      <w:tblGrid>
        <w:gridCol w:w="1335"/>
        <w:gridCol w:w="1335"/>
        <w:gridCol w:w="1335"/>
        <w:gridCol w:w="1335"/>
        <w:gridCol w:w="1335"/>
        <w:gridCol w:w="1335"/>
        <w:gridCol w:w="1335"/>
      </w:tblGrid>
      <w:tr w:rsidR="00E959F3" w:rsidTr="00E959F3">
        <w:trPr>
          <w:jc w:val="center"/>
        </w:trPr>
        <w:tc>
          <w:tcPr>
            <w:tcW w:w="1335" w:type="dxa"/>
            <w:vMerge w:val="restart"/>
          </w:tcPr>
          <w:p w:rsidR="00E959F3" w:rsidRDefault="00E959F3" w:rsidP="00E959F3">
            <w:pPr>
              <w:spacing w:line="324" w:lineRule="atLeast"/>
              <w:jc w:val="both"/>
              <w:rPr>
                <w:color w:val="000000"/>
                <w:sz w:val="24"/>
                <w:szCs w:val="24"/>
                <w:shd w:val="clear" w:color="auto" w:fill="FFFFFF"/>
              </w:rPr>
            </w:pPr>
            <w:r>
              <w:rPr>
                <w:color w:val="000000"/>
                <w:sz w:val="24"/>
                <w:szCs w:val="24"/>
                <w:shd w:val="clear" w:color="auto" w:fill="FFFFFF"/>
              </w:rPr>
              <w:t>Атрибуты</w:t>
            </w:r>
          </w:p>
        </w:tc>
        <w:tc>
          <w:tcPr>
            <w:tcW w:w="6675" w:type="dxa"/>
            <w:gridSpan w:val="5"/>
          </w:tcPr>
          <w:p w:rsidR="00E959F3" w:rsidRDefault="00E959F3" w:rsidP="00E959F3">
            <w:pPr>
              <w:spacing w:line="324" w:lineRule="atLeast"/>
              <w:jc w:val="center"/>
              <w:rPr>
                <w:color w:val="000000"/>
                <w:sz w:val="24"/>
                <w:szCs w:val="24"/>
                <w:shd w:val="clear" w:color="auto" w:fill="FFFFFF"/>
              </w:rPr>
            </w:pPr>
            <w:r>
              <w:rPr>
                <w:color w:val="000000"/>
                <w:sz w:val="24"/>
                <w:szCs w:val="24"/>
                <w:shd w:val="clear" w:color="auto" w:fill="FFFFFF"/>
              </w:rPr>
              <w:t>Респонденты</w:t>
            </w:r>
          </w:p>
        </w:tc>
        <w:tc>
          <w:tcPr>
            <w:tcW w:w="1335" w:type="dxa"/>
            <w:vMerge w:val="restart"/>
          </w:tcPr>
          <w:p w:rsidR="00E959F3" w:rsidRDefault="00E959F3" w:rsidP="00E959F3">
            <w:pPr>
              <w:spacing w:line="324" w:lineRule="atLeast"/>
              <w:jc w:val="both"/>
              <w:rPr>
                <w:color w:val="000000"/>
                <w:sz w:val="24"/>
                <w:szCs w:val="24"/>
                <w:shd w:val="clear" w:color="auto" w:fill="FFFFFF"/>
              </w:rPr>
            </w:pPr>
            <w:r>
              <w:rPr>
                <w:color w:val="000000"/>
                <w:sz w:val="24"/>
                <w:szCs w:val="24"/>
                <w:shd w:val="clear" w:color="auto" w:fill="FFFFFF"/>
              </w:rPr>
              <w:t>Средний балл</w:t>
            </w:r>
          </w:p>
        </w:tc>
      </w:tr>
      <w:tr w:rsidR="00E959F3" w:rsidTr="00E959F3">
        <w:trPr>
          <w:jc w:val="center"/>
        </w:trPr>
        <w:tc>
          <w:tcPr>
            <w:tcW w:w="1335" w:type="dxa"/>
            <w:vMerge/>
          </w:tcPr>
          <w:p w:rsidR="00E959F3" w:rsidRDefault="00E959F3" w:rsidP="00E959F3">
            <w:pPr>
              <w:spacing w:line="324" w:lineRule="atLeast"/>
              <w:jc w:val="both"/>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r>
              <w:rPr>
                <w:color w:val="000000"/>
                <w:sz w:val="24"/>
                <w:szCs w:val="24"/>
                <w:shd w:val="clear" w:color="auto" w:fill="FFFFFF"/>
              </w:rPr>
              <w:t>1</w:t>
            </w:r>
          </w:p>
        </w:tc>
        <w:tc>
          <w:tcPr>
            <w:tcW w:w="1335" w:type="dxa"/>
          </w:tcPr>
          <w:p w:rsidR="00E959F3" w:rsidRDefault="00E959F3" w:rsidP="00E959F3">
            <w:pPr>
              <w:spacing w:line="324" w:lineRule="atLeast"/>
              <w:jc w:val="center"/>
              <w:rPr>
                <w:color w:val="000000"/>
                <w:sz w:val="24"/>
                <w:szCs w:val="24"/>
                <w:shd w:val="clear" w:color="auto" w:fill="FFFFFF"/>
              </w:rPr>
            </w:pPr>
            <w:r>
              <w:rPr>
                <w:color w:val="000000"/>
                <w:sz w:val="24"/>
                <w:szCs w:val="24"/>
                <w:shd w:val="clear" w:color="auto" w:fill="FFFFFF"/>
              </w:rPr>
              <w:t>2</w:t>
            </w:r>
          </w:p>
        </w:tc>
        <w:tc>
          <w:tcPr>
            <w:tcW w:w="1335" w:type="dxa"/>
          </w:tcPr>
          <w:p w:rsidR="00E959F3" w:rsidRDefault="00E959F3" w:rsidP="00E959F3">
            <w:pPr>
              <w:spacing w:line="324" w:lineRule="atLeast"/>
              <w:jc w:val="center"/>
              <w:rPr>
                <w:color w:val="000000"/>
                <w:sz w:val="24"/>
                <w:szCs w:val="24"/>
                <w:shd w:val="clear" w:color="auto" w:fill="FFFFFF"/>
              </w:rPr>
            </w:pPr>
            <w:r>
              <w:rPr>
                <w:color w:val="000000"/>
                <w:sz w:val="24"/>
                <w:szCs w:val="24"/>
                <w:shd w:val="clear" w:color="auto" w:fill="FFFFFF"/>
              </w:rPr>
              <w:t>3</w:t>
            </w:r>
          </w:p>
        </w:tc>
        <w:tc>
          <w:tcPr>
            <w:tcW w:w="1335" w:type="dxa"/>
          </w:tcPr>
          <w:p w:rsidR="00E959F3" w:rsidRDefault="00E959F3" w:rsidP="00E959F3">
            <w:pPr>
              <w:spacing w:line="324" w:lineRule="atLeast"/>
              <w:jc w:val="center"/>
              <w:rPr>
                <w:color w:val="000000"/>
                <w:sz w:val="24"/>
                <w:szCs w:val="24"/>
                <w:shd w:val="clear" w:color="auto" w:fill="FFFFFF"/>
              </w:rPr>
            </w:pPr>
            <w:r>
              <w:rPr>
                <w:color w:val="000000"/>
                <w:sz w:val="24"/>
                <w:szCs w:val="24"/>
                <w:shd w:val="clear" w:color="auto" w:fill="FFFFFF"/>
              </w:rPr>
              <w:t>4</w:t>
            </w:r>
          </w:p>
        </w:tc>
        <w:tc>
          <w:tcPr>
            <w:tcW w:w="1335" w:type="dxa"/>
          </w:tcPr>
          <w:p w:rsidR="00E959F3" w:rsidRDefault="00E959F3" w:rsidP="00E959F3">
            <w:pPr>
              <w:spacing w:line="324" w:lineRule="atLeast"/>
              <w:jc w:val="center"/>
              <w:rPr>
                <w:color w:val="000000"/>
                <w:sz w:val="24"/>
                <w:szCs w:val="24"/>
                <w:shd w:val="clear" w:color="auto" w:fill="FFFFFF"/>
              </w:rPr>
            </w:pPr>
            <w:r>
              <w:rPr>
                <w:color w:val="000000"/>
                <w:sz w:val="24"/>
                <w:szCs w:val="24"/>
                <w:shd w:val="clear" w:color="auto" w:fill="FFFFFF"/>
              </w:rPr>
              <w:t>5</w:t>
            </w:r>
          </w:p>
        </w:tc>
        <w:tc>
          <w:tcPr>
            <w:tcW w:w="1335" w:type="dxa"/>
            <w:vMerge/>
          </w:tcPr>
          <w:p w:rsidR="00E959F3" w:rsidRDefault="00E959F3" w:rsidP="00E959F3">
            <w:pPr>
              <w:spacing w:line="324" w:lineRule="atLeast"/>
              <w:jc w:val="center"/>
              <w:rPr>
                <w:color w:val="000000"/>
                <w:sz w:val="24"/>
                <w:szCs w:val="24"/>
                <w:shd w:val="clear" w:color="auto" w:fill="FFFFFF"/>
              </w:rPr>
            </w:pPr>
          </w:p>
        </w:tc>
      </w:tr>
      <w:tr w:rsidR="00E959F3" w:rsidTr="00E959F3">
        <w:trPr>
          <w:jc w:val="center"/>
        </w:trPr>
        <w:tc>
          <w:tcPr>
            <w:tcW w:w="1335" w:type="dxa"/>
          </w:tcPr>
          <w:p w:rsidR="00E959F3" w:rsidRDefault="00E959F3" w:rsidP="00E959F3">
            <w:pPr>
              <w:spacing w:line="324" w:lineRule="atLeast"/>
              <w:jc w:val="both"/>
              <w:rPr>
                <w:color w:val="000000"/>
                <w:sz w:val="24"/>
                <w:szCs w:val="24"/>
                <w:shd w:val="clear" w:color="auto" w:fill="FFFFFF"/>
              </w:rPr>
            </w:pPr>
            <w:r>
              <w:rPr>
                <w:color w:val="000000"/>
                <w:sz w:val="24"/>
                <w:szCs w:val="24"/>
                <w:shd w:val="clear" w:color="auto" w:fill="FFFFFF"/>
              </w:rPr>
              <w:t>1</w:t>
            </w: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r>
      <w:tr w:rsidR="00E959F3" w:rsidTr="00E959F3">
        <w:trPr>
          <w:jc w:val="center"/>
        </w:trPr>
        <w:tc>
          <w:tcPr>
            <w:tcW w:w="1335" w:type="dxa"/>
          </w:tcPr>
          <w:p w:rsidR="00E959F3" w:rsidRDefault="00E959F3" w:rsidP="00E959F3">
            <w:pPr>
              <w:spacing w:line="324" w:lineRule="atLeast"/>
              <w:jc w:val="both"/>
              <w:rPr>
                <w:color w:val="000000"/>
                <w:sz w:val="24"/>
                <w:szCs w:val="24"/>
                <w:shd w:val="clear" w:color="auto" w:fill="FFFFFF"/>
              </w:rPr>
            </w:pPr>
            <w:r>
              <w:rPr>
                <w:color w:val="000000"/>
                <w:sz w:val="24"/>
                <w:szCs w:val="24"/>
                <w:shd w:val="clear" w:color="auto" w:fill="FFFFFF"/>
              </w:rPr>
              <w:t>2</w:t>
            </w: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r>
      <w:tr w:rsidR="00E959F3" w:rsidTr="00E959F3">
        <w:trPr>
          <w:jc w:val="center"/>
        </w:trPr>
        <w:tc>
          <w:tcPr>
            <w:tcW w:w="1335" w:type="dxa"/>
          </w:tcPr>
          <w:p w:rsidR="00E959F3" w:rsidRDefault="00E959F3" w:rsidP="00E959F3">
            <w:pPr>
              <w:spacing w:line="324" w:lineRule="atLeast"/>
              <w:jc w:val="both"/>
              <w:rPr>
                <w:color w:val="000000"/>
                <w:sz w:val="24"/>
                <w:szCs w:val="24"/>
                <w:shd w:val="clear" w:color="auto" w:fill="FFFFFF"/>
              </w:rPr>
            </w:pPr>
            <w:r>
              <w:rPr>
                <w:color w:val="000000"/>
                <w:sz w:val="24"/>
                <w:szCs w:val="24"/>
                <w:shd w:val="clear" w:color="auto" w:fill="FFFFFF"/>
              </w:rPr>
              <w:t>3</w:t>
            </w: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r>
      <w:tr w:rsidR="00E959F3" w:rsidTr="00E959F3">
        <w:trPr>
          <w:jc w:val="center"/>
        </w:trPr>
        <w:tc>
          <w:tcPr>
            <w:tcW w:w="1335" w:type="dxa"/>
          </w:tcPr>
          <w:p w:rsidR="00E959F3" w:rsidRDefault="00E959F3" w:rsidP="00E959F3">
            <w:pPr>
              <w:spacing w:line="324" w:lineRule="atLeast"/>
              <w:jc w:val="both"/>
              <w:rPr>
                <w:color w:val="000000"/>
                <w:sz w:val="24"/>
                <w:szCs w:val="24"/>
                <w:shd w:val="clear" w:color="auto" w:fill="FFFFFF"/>
              </w:rPr>
            </w:pPr>
            <w:r>
              <w:rPr>
                <w:color w:val="000000"/>
                <w:sz w:val="24"/>
                <w:szCs w:val="24"/>
                <w:shd w:val="clear" w:color="auto" w:fill="FFFFFF"/>
              </w:rPr>
              <w:t>4</w:t>
            </w: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r>
      <w:tr w:rsidR="00E959F3" w:rsidTr="00E959F3">
        <w:trPr>
          <w:jc w:val="center"/>
        </w:trPr>
        <w:tc>
          <w:tcPr>
            <w:tcW w:w="1335" w:type="dxa"/>
          </w:tcPr>
          <w:p w:rsidR="00E959F3" w:rsidRDefault="00E959F3" w:rsidP="00E959F3">
            <w:pPr>
              <w:spacing w:line="324" w:lineRule="atLeast"/>
              <w:jc w:val="both"/>
              <w:rPr>
                <w:color w:val="000000"/>
                <w:sz w:val="24"/>
                <w:szCs w:val="24"/>
                <w:shd w:val="clear" w:color="auto" w:fill="FFFFFF"/>
              </w:rPr>
            </w:pPr>
            <w:r>
              <w:rPr>
                <w:color w:val="000000"/>
                <w:sz w:val="24"/>
                <w:szCs w:val="24"/>
                <w:shd w:val="clear" w:color="auto" w:fill="FFFFFF"/>
              </w:rPr>
              <w:t>5</w:t>
            </w: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c>
          <w:tcPr>
            <w:tcW w:w="1335" w:type="dxa"/>
          </w:tcPr>
          <w:p w:rsidR="00E959F3" w:rsidRDefault="00E959F3" w:rsidP="00E959F3">
            <w:pPr>
              <w:spacing w:line="324" w:lineRule="atLeast"/>
              <w:jc w:val="center"/>
              <w:rPr>
                <w:color w:val="000000"/>
                <w:sz w:val="24"/>
                <w:szCs w:val="24"/>
                <w:shd w:val="clear" w:color="auto" w:fill="FFFFFF"/>
              </w:rPr>
            </w:pPr>
          </w:p>
        </w:tc>
      </w:tr>
    </w:tbl>
    <w:p w:rsidR="00E959F3" w:rsidRDefault="00E959F3" w:rsidP="00E959F3">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E959F3" w:rsidRDefault="00E959F3" w:rsidP="00E959F3">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959F3">
        <w:rPr>
          <w:rFonts w:ascii="Times New Roman" w:hAnsi="Times New Roman" w:cs="Times New Roman"/>
          <w:color w:val="000000"/>
          <w:sz w:val="24"/>
          <w:szCs w:val="24"/>
          <w:shd w:val="clear" w:color="auto" w:fill="FFFFFF"/>
        </w:rPr>
        <w:t>3. На карте позиционирования по левой оси Y отметить средний балл для</w:t>
      </w:r>
      <w:r w:rsidR="00A629AE">
        <w:rPr>
          <w:rFonts w:ascii="Times New Roman" w:hAnsi="Times New Roman" w:cs="Times New Roman"/>
          <w:color w:val="000000"/>
          <w:sz w:val="24"/>
          <w:szCs w:val="24"/>
          <w:shd w:val="clear" w:color="auto" w:fill="FFFFFF"/>
        </w:rPr>
        <w:t xml:space="preserve"> </w:t>
      </w:r>
      <w:r w:rsidRPr="00E959F3">
        <w:rPr>
          <w:rFonts w:ascii="Times New Roman" w:hAnsi="Times New Roman" w:cs="Times New Roman"/>
          <w:color w:val="000000"/>
          <w:sz w:val="24"/>
          <w:szCs w:val="24"/>
          <w:shd w:val="clear" w:color="auto" w:fill="FFFFFF"/>
        </w:rPr>
        <w:t>каждого атрибута товара. От каждой отметки провести горизонтальные</w:t>
      </w:r>
      <w:r w:rsidR="00A629AE">
        <w:rPr>
          <w:rFonts w:ascii="Times New Roman" w:hAnsi="Times New Roman" w:cs="Times New Roman"/>
          <w:color w:val="000000"/>
          <w:sz w:val="24"/>
          <w:szCs w:val="24"/>
          <w:shd w:val="clear" w:color="auto" w:fill="FFFFFF"/>
        </w:rPr>
        <w:t xml:space="preserve"> </w:t>
      </w:r>
      <w:r w:rsidRPr="00E959F3">
        <w:rPr>
          <w:rFonts w:ascii="Times New Roman" w:hAnsi="Times New Roman" w:cs="Times New Roman"/>
          <w:color w:val="000000"/>
          <w:sz w:val="24"/>
          <w:szCs w:val="24"/>
          <w:shd w:val="clear" w:color="auto" w:fill="FFFFFF"/>
        </w:rPr>
        <w:t>линии и на правой оси написать название соответствующего атрибута.</w:t>
      </w:r>
    </w:p>
    <w:p w:rsidR="00E959F3" w:rsidRDefault="00E959F3" w:rsidP="00E959F3">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E959F3" w:rsidRPr="00A415D7" w:rsidRDefault="00A629AE" w:rsidP="00E959F3">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noProof/>
          <w:lang w:eastAsia="ru-RU"/>
        </w:rPr>
        <w:drawing>
          <wp:inline distT="0" distB="0" distL="0" distR="0" wp14:anchorId="59E2EDCC" wp14:editId="7A67A3C1">
            <wp:extent cx="4248150" cy="337004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48103" t="52471" r="23196" b="7034"/>
                    <a:stretch/>
                  </pic:blipFill>
                  <pic:spPr bwMode="auto">
                    <a:xfrm>
                      <a:off x="0" y="0"/>
                      <a:ext cx="4266019" cy="3384216"/>
                    </a:xfrm>
                    <a:prstGeom prst="rect">
                      <a:avLst/>
                    </a:prstGeom>
                    <a:ln>
                      <a:noFill/>
                    </a:ln>
                    <a:extLst>
                      <a:ext uri="{53640926-AAD7-44D8-BBD7-CCE9431645EC}">
                        <a14:shadowObscured xmlns:a14="http://schemas.microsoft.com/office/drawing/2010/main"/>
                      </a:ext>
                    </a:extLst>
                  </pic:spPr>
                </pic:pic>
              </a:graphicData>
            </a:graphic>
          </wp:inline>
        </w:drawing>
      </w:r>
    </w:p>
    <w:p w:rsid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629AE" w:rsidRPr="00A629AE" w:rsidRDefault="00A629AE" w:rsidP="00A629AE">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629AE" w:rsidRDefault="00A629AE" w:rsidP="00A629AE">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629AE">
        <w:rPr>
          <w:rFonts w:ascii="Times New Roman" w:hAnsi="Times New Roman" w:cs="Times New Roman"/>
          <w:color w:val="000000"/>
          <w:sz w:val="24"/>
          <w:szCs w:val="24"/>
          <w:shd w:val="clear" w:color="auto" w:fill="FFFFFF"/>
        </w:rPr>
        <w:t>5. На той же карте позиционирования (пункт 3) по оси Х расположить</w:t>
      </w:r>
      <w:r>
        <w:rPr>
          <w:rFonts w:ascii="Times New Roman" w:hAnsi="Times New Roman" w:cs="Times New Roman"/>
          <w:color w:val="000000"/>
          <w:sz w:val="24"/>
          <w:szCs w:val="24"/>
          <w:shd w:val="clear" w:color="auto" w:fill="FFFFFF"/>
        </w:rPr>
        <w:t xml:space="preserve"> </w:t>
      </w:r>
      <w:r w:rsidRPr="00A629AE">
        <w:rPr>
          <w:rFonts w:ascii="Times New Roman" w:hAnsi="Times New Roman" w:cs="Times New Roman"/>
          <w:color w:val="000000"/>
          <w:sz w:val="24"/>
          <w:szCs w:val="24"/>
          <w:shd w:val="clear" w:color="auto" w:fill="FFFFFF"/>
        </w:rPr>
        <w:t>средние баллы атрибутов товаров конкурентов, пометив их разными</w:t>
      </w:r>
      <w:r>
        <w:rPr>
          <w:rFonts w:ascii="Times New Roman" w:hAnsi="Times New Roman" w:cs="Times New Roman"/>
          <w:color w:val="000000"/>
          <w:sz w:val="24"/>
          <w:szCs w:val="24"/>
          <w:shd w:val="clear" w:color="auto" w:fill="FFFFFF"/>
        </w:rPr>
        <w:t xml:space="preserve"> </w:t>
      </w:r>
      <w:r w:rsidRPr="00A629AE">
        <w:rPr>
          <w:rFonts w:ascii="Times New Roman" w:hAnsi="Times New Roman" w:cs="Times New Roman"/>
          <w:color w:val="000000"/>
          <w:sz w:val="24"/>
          <w:szCs w:val="24"/>
          <w:shd w:val="clear" w:color="auto" w:fill="FFFFFF"/>
        </w:rPr>
        <w:t>значками (например, – К1, – К2 )</w:t>
      </w:r>
      <w:r>
        <w:rPr>
          <w:rFonts w:ascii="Times New Roman" w:hAnsi="Times New Roman" w:cs="Times New Roman"/>
          <w:color w:val="000000"/>
          <w:sz w:val="24"/>
          <w:szCs w:val="24"/>
          <w:shd w:val="clear" w:color="auto" w:fill="FFFFFF"/>
        </w:rPr>
        <w:t xml:space="preserve"> </w:t>
      </w:r>
    </w:p>
    <w:p w:rsidR="00A629AE" w:rsidRDefault="00A629AE" w:rsidP="00A629AE">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629AE">
        <w:rPr>
          <w:rFonts w:ascii="Times New Roman" w:hAnsi="Times New Roman" w:cs="Times New Roman"/>
          <w:color w:val="000000"/>
          <w:sz w:val="24"/>
          <w:szCs w:val="24"/>
          <w:shd w:val="clear" w:color="auto" w:fill="FFFFFF"/>
        </w:rPr>
        <w:t>6. Изучив построенную карту позиционирования, проанализируйте</w:t>
      </w:r>
      <w:r>
        <w:rPr>
          <w:rFonts w:ascii="Times New Roman" w:hAnsi="Times New Roman" w:cs="Times New Roman"/>
          <w:color w:val="000000"/>
          <w:sz w:val="24"/>
          <w:szCs w:val="24"/>
          <w:shd w:val="clear" w:color="auto" w:fill="FFFFFF"/>
        </w:rPr>
        <w:t xml:space="preserve"> </w:t>
      </w:r>
      <w:r w:rsidRPr="00A629AE">
        <w:rPr>
          <w:rFonts w:ascii="Times New Roman" w:hAnsi="Times New Roman" w:cs="Times New Roman"/>
          <w:color w:val="000000"/>
          <w:sz w:val="24"/>
          <w:szCs w:val="24"/>
          <w:shd w:val="clear" w:color="auto" w:fill="FFFFFF"/>
        </w:rPr>
        <w:t>слабые места конкурентов. Выделите два атрибута, которые не</w:t>
      </w:r>
      <w:r>
        <w:rPr>
          <w:rFonts w:ascii="Times New Roman" w:hAnsi="Times New Roman" w:cs="Times New Roman"/>
          <w:color w:val="000000"/>
          <w:sz w:val="24"/>
          <w:szCs w:val="24"/>
          <w:shd w:val="clear" w:color="auto" w:fill="FFFFFF"/>
        </w:rPr>
        <w:t xml:space="preserve"> </w:t>
      </w:r>
      <w:r w:rsidRPr="00A629AE">
        <w:rPr>
          <w:rFonts w:ascii="Times New Roman" w:hAnsi="Times New Roman" w:cs="Times New Roman"/>
          <w:color w:val="000000"/>
          <w:sz w:val="24"/>
          <w:szCs w:val="24"/>
          <w:shd w:val="clear" w:color="auto" w:fill="FFFFFF"/>
        </w:rPr>
        <w:t>удовлетворяют потребителей, и улучшение которых обеспечит вашей фирме</w:t>
      </w:r>
      <w:r>
        <w:rPr>
          <w:rFonts w:ascii="Times New Roman" w:hAnsi="Times New Roman" w:cs="Times New Roman"/>
          <w:color w:val="000000"/>
          <w:sz w:val="24"/>
          <w:szCs w:val="24"/>
          <w:shd w:val="clear" w:color="auto" w:fill="FFFFFF"/>
        </w:rPr>
        <w:t xml:space="preserve"> </w:t>
      </w:r>
      <w:r w:rsidRPr="00A629AE">
        <w:rPr>
          <w:rFonts w:ascii="Times New Roman" w:hAnsi="Times New Roman" w:cs="Times New Roman"/>
          <w:color w:val="000000"/>
          <w:sz w:val="24"/>
          <w:szCs w:val="24"/>
          <w:shd w:val="clear" w:color="auto" w:fill="FFFFFF"/>
        </w:rPr>
        <w:t>наибольшее конкурентное преимущество. Для наглядности, постройте</w:t>
      </w:r>
      <w:r>
        <w:rPr>
          <w:rFonts w:ascii="Times New Roman" w:hAnsi="Times New Roman" w:cs="Times New Roman"/>
          <w:color w:val="000000"/>
          <w:sz w:val="24"/>
          <w:szCs w:val="24"/>
          <w:shd w:val="clear" w:color="auto" w:fill="FFFFFF"/>
        </w:rPr>
        <w:t xml:space="preserve"> </w:t>
      </w:r>
      <w:r w:rsidRPr="00A629AE">
        <w:rPr>
          <w:rFonts w:ascii="Times New Roman" w:hAnsi="Times New Roman" w:cs="Times New Roman"/>
          <w:color w:val="000000"/>
          <w:sz w:val="24"/>
          <w:szCs w:val="24"/>
          <w:shd w:val="clear" w:color="auto" w:fill="FFFFFF"/>
        </w:rPr>
        <w:t>двумерную матрицу, используя эти атрибуты. Можно выбрать несколько</w:t>
      </w:r>
      <w:r>
        <w:rPr>
          <w:rFonts w:ascii="Times New Roman" w:hAnsi="Times New Roman" w:cs="Times New Roman"/>
          <w:color w:val="000000"/>
          <w:sz w:val="24"/>
          <w:szCs w:val="24"/>
          <w:shd w:val="clear" w:color="auto" w:fill="FFFFFF"/>
        </w:rPr>
        <w:t xml:space="preserve"> </w:t>
      </w:r>
      <w:r w:rsidRPr="00A629AE">
        <w:rPr>
          <w:rFonts w:ascii="Times New Roman" w:hAnsi="Times New Roman" w:cs="Times New Roman"/>
          <w:color w:val="000000"/>
          <w:sz w:val="24"/>
          <w:szCs w:val="24"/>
          <w:shd w:val="clear" w:color="auto" w:fill="FFFFFF"/>
        </w:rPr>
        <w:t>альтернативных пар атрибутов и провести их сравнение.</w:t>
      </w:r>
    </w:p>
    <w:p w:rsidR="00A629AE" w:rsidRDefault="00A629AE"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629AE">
        <w:rPr>
          <w:rFonts w:ascii="Times New Roman" w:hAnsi="Times New Roman" w:cs="Times New Roman"/>
          <w:color w:val="000000"/>
          <w:sz w:val="24"/>
          <w:szCs w:val="24"/>
          <w:shd w:val="clear" w:color="auto" w:fill="FFFFFF"/>
        </w:rPr>
        <w:t xml:space="preserve">7. Представить отчет, в котором должны быть заполнены таблицы 1 и 2, карта позиционирования, описанная в пункте 3, а также двумерные карты позиционирования с </w:t>
      </w:r>
      <w:r w:rsidRPr="00A629AE">
        <w:rPr>
          <w:rFonts w:ascii="Times New Roman" w:hAnsi="Times New Roman" w:cs="Times New Roman"/>
          <w:color w:val="000000"/>
          <w:sz w:val="24"/>
          <w:szCs w:val="24"/>
          <w:shd w:val="clear" w:color="auto" w:fill="FFFFFF"/>
        </w:rPr>
        <w:lastRenderedPageBreak/>
        <w:t>выбранными атрибутами. На них должны быть расположены позиции конкурентов и та ниша, которую, по вашему мнению, может занять ваша фирма. Обосновать выбор этой ниши.</w:t>
      </w:r>
    </w:p>
    <w:p w:rsidR="00A629AE" w:rsidRDefault="00A629AE"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629AE" w:rsidRPr="00A415D7" w:rsidRDefault="00A629AE"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415D7" w:rsidRPr="008C34A6" w:rsidRDefault="00A415D7" w:rsidP="008C34A6">
      <w:pPr>
        <w:pStyle w:val="1"/>
        <w:spacing w:before="0" w:line="360" w:lineRule="auto"/>
        <w:ind w:firstLine="720"/>
        <w:jc w:val="center"/>
        <w:rPr>
          <w:rFonts w:ascii="Times New Roman" w:hAnsi="Times New Roman" w:cs="Times New Roman"/>
          <w:b/>
          <w:color w:val="auto"/>
          <w:sz w:val="28"/>
          <w:szCs w:val="28"/>
        </w:rPr>
      </w:pPr>
      <w:bookmarkStart w:id="25" w:name="_Toc156754714"/>
      <w:r w:rsidRPr="008C34A6">
        <w:rPr>
          <w:rFonts w:ascii="Times New Roman" w:hAnsi="Times New Roman" w:cs="Times New Roman"/>
          <w:b/>
          <w:color w:val="auto"/>
          <w:sz w:val="28"/>
          <w:szCs w:val="28"/>
        </w:rPr>
        <w:t>Практическая подготовка 2</w:t>
      </w:r>
      <w:r w:rsidR="00A1384B" w:rsidRPr="008C34A6">
        <w:rPr>
          <w:rFonts w:ascii="Times New Roman" w:hAnsi="Times New Roman" w:cs="Times New Roman"/>
          <w:b/>
          <w:color w:val="auto"/>
          <w:sz w:val="28"/>
          <w:szCs w:val="28"/>
        </w:rPr>
        <w:t>3</w:t>
      </w:r>
      <w:r w:rsidRPr="008C34A6">
        <w:rPr>
          <w:rFonts w:ascii="Times New Roman" w:hAnsi="Times New Roman" w:cs="Times New Roman"/>
          <w:b/>
          <w:color w:val="auto"/>
          <w:sz w:val="28"/>
          <w:szCs w:val="28"/>
        </w:rPr>
        <w:t>. Оценка методов продвижения конкурентов.</w:t>
      </w:r>
      <w:bookmarkEnd w:id="25"/>
      <w:r w:rsidRPr="008C34A6">
        <w:rPr>
          <w:rFonts w:ascii="Times New Roman" w:hAnsi="Times New Roman" w:cs="Times New Roman"/>
          <w:b/>
          <w:color w:val="auto"/>
          <w:sz w:val="28"/>
          <w:szCs w:val="28"/>
        </w:rPr>
        <w:t xml:space="preserve"> </w:t>
      </w:r>
    </w:p>
    <w:p w:rsid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A1384B">
      <w:pPr>
        <w:spacing w:after="0"/>
        <w:ind w:firstLine="709"/>
        <w:jc w:val="both"/>
        <w:rPr>
          <w:rFonts w:ascii="Times New Roman" w:hAnsi="Times New Roman" w:cs="Times New Roman"/>
          <w:sz w:val="24"/>
          <w:szCs w:val="24"/>
        </w:rPr>
      </w:pP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В нынешних условиях процесс продвижения продукта или услуг на рынок, на котором присутствует множество аналогичных товаров или услуг отечественных конкурентов, а также импортных, является для многих компаний затратным, длительным и сложным. И службы маркетинга используют в своей деятельности с целью продвижения продукции предприятий на современные рынки различные методы продвижения маркетинговых коммуникаций.</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Теоретические основы современных методов продвижения товара входят в концепцию маркетингового планирования 4P:</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 </w:t>
      </w:r>
      <w:proofErr w:type="spellStart"/>
      <w:r w:rsidRPr="00A415D7">
        <w:rPr>
          <w:rFonts w:ascii="Times New Roman" w:hAnsi="Times New Roman" w:cs="Times New Roman"/>
          <w:color w:val="000000"/>
          <w:sz w:val="24"/>
          <w:szCs w:val="24"/>
          <w:shd w:val="clear" w:color="auto" w:fill="FFFFFF"/>
        </w:rPr>
        <w:t>product</w:t>
      </w:r>
      <w:proofErr w:type="spellEnd"/>
      <w:r w:rsidRPr="00A415D7">
        <w:rPr>
          <w:rFonts w:ascii="Times New Roman" w:hAnsi="Times New Roman" w:cs="Times New Roman"/>
          <w:color w:val="000000"/>
          <w:sz w:val="24"/>
          <w:szCs w:val="24"/>
          <w:shd w:val="clear" w:color="auto" w:fill="FFFFFF"/>
        </w:rPr>
        <w:t xml:space="preserve"> — товар или услуга, ассортимент, качество, свойства товара, дизайн и эргономика;</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 </w:t>
      </w:r>
      <w:proofErr w:type="spellStart"/>
      <w:r w:rsidRPr="00A415D7">
        <w:rPr>
          <w:rFonts w:ascii="Times New Roman" w:hAnsi="Times New Roman" w:cs="Times New Roman"/>
          <w:color w:val="000000"/>
          <w:sz w:val="24"/>
          <w:szCs w:val="24"/>
          <w:shd w:val="clear" w:color="auto" w:fill="FFFFFF"/>
        </w:rPr>
        <w:t>price</w:t>
      </w:r>
      <w:proofErr w:type="spellEnd"/>
      <w:r w:rsidRPr="00A415D7">
        <w:rPr>
          <w:rFonts w:ascii="Times New Roman" w:hAnsi="Times New Roman" w:cs="Times New Roman"/>
          <w:color w:val="000000"/>
          <w:sz w:val="24"/>
          <w:szCs w:val="24"/>
          <w:shd w:val="clear" w:color="auto" w:fill="FFFFFF"/>
        </w:rPr>
        <w:t xml:space="preserve"> — цена, наценки, скидки;</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 </w:t>
      </w:r>
      <w:proofErr w:type="spellStart"/>
      <w:r w:rsidRPr="00A415D7">
        <w:rPr>
          <w:rFonts w:ascii="Times New Roman" w:hAnsi="Times New Roman" w:cs="Times New Roman"/>
          <w:color w:val="000000"/>
          <w:sz w:val="24"/>
          <w:szCs w:val="24"/>
          <w:shd w:val="clear" w:color="auto" w:fill="FFFFFF"/>
        </w:rPr>
        <w:t>promotion</w:t>
      </w:r>
      <w:proofErr w:type="spellEnd"/>
      <w:r w:rsidRPr="00A415D7">
        <w:rPr>
          <w:rFonts w:ascii="Times New Roman" w:hAnsi="Times New Roman" w:cs="Times New Roman"/>
          <w:color w:val="000000"/>
          <w:sz w:val="24"/>
          <w:szCs w:val="24"/>
          <w:shd w:val="clear" w:color="auto" w:fill="FFFFFF"/>
        </w:rPr>
        <w:t xml:space="preserve"> — комплекс продвижения куда входят: продвижение, реклама, пиар, стимулирование сбыта;</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 </w:t>
      </w:r>
      <w:proofErr w:type="spellStart"/>
      <w:r w:rsidRPr="00A415D7">
        <w:rPr>
          <w:rFonts w:ascii="Times New Roman" w:hAnsi="Times New Roman" w:cs="Times New Roman"/>
          <w:color w:val="000000"/>
          <w:sz w:val="24"/>
          <w:szCs w:val="24"/>
          <w:shd w:val="clear" w:color="auto" w:fill="FFFFFF"/>
        </w:rPr>
        <w:t>place</w:t>
      </w:r>
      <w:proofErr w:type="spellEnd"/>
      <w:r w:rsidRPr="00A415D7">
        <w:rPr>
          <w:rFonts w:ascii="Times New Roman" w:hAnsi="Times New Roman" w:cs="Times New Roman"/>
          <w:color w:val="000000"/>
          <w:sz w:val="24"/>
          <w:szCs w:val="24"/>
          <w:shd w:val="clear" w:color="auto" w:fill="FFFFFF"/>
        </w:rPr>
        <w:t xml:space="preserve"> — месторасположения торговой точки, каналы распределения, персонал.</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Современные методы продвижения товара или инновационные средства маркетинговых коммуникаций делятся на три группы:</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1. Нетрадиционные объекты, используемые для размещения рекламы: телефонные будки, урны для мусора, упаковка и тара, фирменная одежда персонала и т. д.</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2. Анонсы: печатные, электронные, интерактивные материалы, извещающие посетителей о программе выставки и мероприятиях, проводимых в ближайшие часы и дни.</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3. Обращения, надписи (слоганы), напоминающие и побуждающие к действию; они могут применяться в аудио и видео трансляциях, при пользовании компьютерами, располагаться на мобильных объектах, например, на товарных тележках, аэростатах и т. д.</w:t>
      </w:r>
    </w:p>
    <w:p w:rsidR="009C5D20"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В России все более набирают популярность следующие форматы маркетинговых коммуникаций: </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1) событийный маркетинг (</w:t>
      </w:r>
      <w:proofErr w:type="spellStart"/>
      <w:r w:rsidRPr="00A415D7">
        <w:rPr>
          <w:rFonts w:ascii="Times New Roman" w:hAnsi="Times New Roman" w:cs="Times New Roman"/>
          <w:color w:val="000000"/>
          <w:sz w:val="24"/>
          <w:szCs w:val="24"/>
          <w:shd w:val="clear" w:color="auto" w:fill="FFFFFF"/>
        </w:rPr>
        <w:t>event</w:t>
      </w:r>
      <w:proofErr w:type="spellEnd"/>
      <w:r w:rsidRPr="00A415D7">
        <w:rPr>
          <w:rFonts w:ascii="Times New Roman" w:hAnsi="Times New Roman" w:cs="Times New Roman"/>
          <w:color w:val="000000"/>
          <w:sz w:val="24"/>
          <w:szCs w:val="24"/>
          <w:shd w:val="clear" w:color="auto" w:fill="FFFFFF"/>
        </w:rPr>
        <w:t xml:space="preserve"> </w:t>
      </w:r>
      <w:proofErr w:type="spellStart"/>
      <w:r w:rsidRPr="00A415D7">
        <w:rPr>
          <w:rFonts w:ascii="Times New Roman" w:hAnsi="Times New Roman" w:cs="Times New Roman"/>
          <w:color w:val="000000"/>
          <w:sz w:val="24"/>
          <w:szCs w:val="24"/>
          <w:shd w:val="clear" w:color="auto" w:fill="FFFFFF"/>
        </w:rPr>
        <w:t>marketing</w:t>
      </w:r>
      <w:proofErr w:type="spellEnd"/>
      <w:r w:rsidRPr="00A415D7">
        <w:rPr>
          <w:rFonts w:ascii="Times New Roman" w:hAnsi="Times New Roman" w:cs="Times New Roman"/>
          <w:color w:val="000000"/>
          <w:sz w:val="24"/>
          <w:szCs w:val="24"/>
          <w:shd w:val="clear" w:color="auto" w:fill="FFFFFF"/>
        </w:rPr>
        <w:t>);</w:t>
      </w:r>
    </w:p>
    <w:p w:rsidR="009C5D20"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2) детский маркетинг (</w:t>
      </w:r>
      <w:proofErr w:type="spellStart"/>
      <w:r w:rsidRPr="00A415D7">
        <w:rPr>
          <w:rFonts w:ascii="Times New Roman" w:hAnsi="Times New Roman" w:cs="Times New Roman"/>
          <w:color w:val="000000"/>
          <w:sz w:val="24"/>
          <w:szCs w:val="24"/>
          <w:shd w:val="clear" w:color="auto" w:fill="FFFFFF"/>
        </w:rPr>
        <w:t>kids</w:t>
      </w:r>
      <w:proofErr w:type="spellEnd"/>
      <w:r w:rsidRPr="00A415D7">
        <w:rPr>
          <w:rFonts w:ascii="Times New Roman" w:hAnsi="Times New Roman" w:cs="Times New Roman"/>
          <w:color w:val="000000"/>
          <w:sz w:val="24"/>
          <w:szCs w:val="24"/>
          <w:shd w:val="clear" w:color="auto" w:fill="FFFFFF"/>
        </w:rPr>
        <w:t xml:space="preserve"> </w:t>
      </w:r>
      <w:proofErr w:type="spellStart"/>
      <w:r w:rsidRPr="00A415D7">
        <w:rPr>
          <w:rFonts w:ascii="Times New Roman" w:hAnsi="Times New Roman" w:cs="Times New Roman"/>
          <w:color w:val="000000"/>
          <w:sz w:val="24"/>
          <w:szCs w:val="24"/>
          <w:shd w:val="clear" w:color="auto" w:fill="FFFFFF"/>
        </w:rPr>
        <w:t>marketing</w:t>
      </w:r>
      <w:proofErr w:type="spellEnd"/>
      <w:r w:rsidRPr="00A415D7">
        <w:rPr>
          <w:rFonts w:ascii="Times New Roman" w:hAnsi="Times New Roman" w:cs="Times New Roman"/>
          <w:color w:val="000000"/>
          <w:sz w:val="24"/>
          <w:szCs w:val="24"/>
          <w:shd w:val="clear" w:color="auto" w:fill="FFFFFF"/>
        </w:rPr>
        <w:t xml:space="preserve">); </w:t>
      </w:r>
    </w:p>
    <w:p w:rsidR="009C5D20"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3) промо акции, </w:t>
      </w:r>
    </w:p>
    <w:p w:rsidR="009C5D20"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4) </w:t>
      </w:r>
      <w:proofErr w:type="spellStart"/>
      <w:r w:rsidRPr="00A415D7">
        <w:rPr>
          <w:rFonts w:ascii="Times New Roman" w:hAnsi="Times New Roman" w:cs="Times New Roman"/>
          <w:color w:val="000000"/>
          <w:sz w:val="24"/>
          <w:szCs w:val="24"/>
          <w:shd w:val="clear" w:color="auto" w:fill="FFFFFF"/>
        </w:rPr>
        <w:t>мерчандайзинг</w:t>
      </w:r>
      <w:proofErr w:type="spellEnd"/>
      <w:r w:rsidRPr="00A415D7">
        <w:rPr>
          <w:rFonts w:ascii="Times New Roman" w:hAnsi="Times New Roman" w:cs="Times New Roman"/>
          <w:color w:val="000000"/>
          <w:sz w:val="24"/>
          <w:szCs w:val="24"/>
          <w:shd w:val="clear" w:color="auto" w:fill="FFFFFF"/>
        </w:rPr>
        <w:t xml:space="preserve"> и </w:t>
      </w:r>
      <w:proofErr w:type="spellStart"/>
      <w:r w:rsidRPr="00A415D7">
        <w:rPr>
          <w:rFonts w:ascii="Times New Roman" w:hAnsi="Times New Roman" w:cs="Times New Roman"/>
          <w:color w:val="000000"/>
          <w:sz w:val="24"/>
          <w:szCs w:val="24"/>
          <w:shd w:val="clear" w:color="auto" w:fill="FFFFFF"/>
        </w:rPr>
        <w:t>киномерчандайзинг</w:t>
      </w:r>
      <w:proofErr w:type="spellEnd"/>
      <w:r w:rsidRPr="00A415D7">
        <w:rPr>
          <w:rFonts w:ascii="Times New Roman" w:hAnsi="Times New Roman" w:cs="Times New Roman"/>
          <w:color w:val="000000"/>
          <w:sz w:val="24"/>
          <w:szCs w:val="24"/>
          <w:shd w:val="clear" w:color="auto" w:fill="FFFFFF"/>
        </w:rPr>
        <w:t xml:space="preserve">; </w:t>
      </w:r>
    </w:p>
    <w:p w:rsidR="009C5D20"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5) коммуникация посредством упаковки товара; </w:t>
      </w:r>
    </w:p>
    <w:p w:rsidR="009C5D20"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6) каталог промо или «центр выдачи призов». </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Событийный маркетинг. Это комплекс мероприятий по поддержанию имиджа компании и ее продукции, продвижению ее торговых марок и услуг с помощью ярких и запоминающихся событий. Таким образом, компания взаимодействует с широкой </w:t>
      </w:r>
      <w:r w:rsidRPr="00A415D7">
        <w:rPr>
          <w:rFonts w:ascii="Times New Roman" w:hAnsi="Times New Roman" w:cs="Times New Roman"/>
          <w:color w:val="000000"/>
          <w:sz w:val="24"/>
          <w:szCs w:val="24"/>
          <w:shd w:val="clear" w:color="auto" w:fill="FFFFFF"/>
        </w:rPr>
        <w:lastRenderedPageBreak/>
        <w:t>общественностью, сообщает о себе и своей продукции то, что представляет информационный интерес, формирует благоприятное мнение о себе, хорошую репутацию производителя.</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Детский маркетинг. Как отдельное направление он появился после того, как производители признали ребенка особым и полноценным потребителем. Маркетинговые стратегии, адресованные детской потребительской аудитории, базируются на глубоком изучении ее специфики. В детском маркетинге все — и продукт, и упаковка, и способы позиционирования и продвижения товаров — разрабатываются с учетом особенностей детских запросов, специфики восприятия ребенка.</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roofErr w:type="spellStart"/>
      <w:r w:rsidRPr="00A415D7">
        <w:rPr>
          <w:rFonts w:ascii="Times New Roman" w:hAnsi="Times New Roman" w:cs="Times New Roman"/>
          <w:color w:val="000000"/>
          <w:sz w:val="24"/>
          <w:szCs w:val="24"/>
          <w:shd w:val="clear" w:color="auto" w:fill="FFFFFF"/>
        </w:rPr>
        <w:t>Промоакции</w:t>
      </w:r>
      <w:proofErr w:type="spellEnd"/>
      <w:r w:rsidRPr="00A415D7">
        <w:rPr>
          <w:rFonts w:ascii="Times New Roman" w:hAnsi="Times New Roman" w:cs="Times New Roman"/>
          <w:color w:val="000000"/>
          <w:sz w:val="24"/>
          <w:szCs w:val="24"/>
          <w:shd w:val="clear" w:color="auto" w:fill="FFFFFF"/>
        </w:rPr>
        <w:t xml:space="preserve">. Чтобы быть замеченными, компании организуют все возможные презентации и шоу, финансируют фестивали и соревнования, устраивают дегустацию своей продукции и раздают бесплатные образцы товаров. Производители стремятся добиться быстрого эффекта от маркетинга — </w:t>
      </w:r>
      <w:proofErr w:type="spellStart"/>
      <w:r w:rsidRPr="00A415D7">
        <w:rPr>
          <w:rFonts w:ascii="Times New Roman" w:hAnsi="Times New Roman" w:cs="Times New Roman"/>
          <w:color w:val="000000"/>
          <w:sz w:val="24"/>
          <w:szCs w:val="24"/>
          <w:shd w:val="clear" w:color="auto" w:fill="FFFFFF"/>
        </w:rPr>
        <w:t>промоакции</w:t>
      </w:r>
      <w:proofErr w:type="spellEnd"/>
      <w:r w:rsidRPr="00A415D7">
        <w:rPr>
          <w:rFonts w:ascii="Times New Roman" w:hAnsi="Times New Roman" w:cs="Times New Roman"/>
          <w:color w:val="000000"/>
          <w:sz w:val="24"/>
          <w:szCs w:val="24"/>
          <w:shd w:val="clear" w:color="auto" w:fill="FFFFFF"/>
        </w:rPr>
        <w:t xml:space="preserve">, направленные как на активное продвижение новых брендов, так и на напоминание об уже существующих марках товара, как раз и позволяют получить немедленный результат. Не удивительно, что в настоящее время </w:t>
      </w:r>
      <w:proofErr w:type="spellStart"/>
      <w:r w:rsidRPr="00A415D7">
        <w:rPr>
          <w:rFonts w:ascii="Times New Roman" w:hAnsi="Times New Roman" w:cs="Times New Roman"/>
          <w:color w:val="000000"/>
          <w:sz w:val="24"/>
          <w:szCs w:val="24"/>
          <w:shd w:val="clear" w:color="auto" w:fill="FFFFFF"/>
        </w:rPr>
        <w:t>промоакции</w:t>
      </w:r>
      <w:proofErr w:type="spellEnd"/>
      <w:r w:rsidRPr="00A415D7">
        <w:rPr>
          <w:rFonts w:ascii="Times New Roman" w:hAnsi="Times New Roman" w:cs="Times New Roman"/>
          <w:color w:val="000000"/>
          <w:sz w:val="24"/>
          <w:szCs w:val="24"/>
          <w:shd w:val="clear" w:color="auto" w:fill="FFFFFF"/>
        </w:rPr>
        <w:t xml:space="preserve"> считаются одним из наиболее эффективных и недорогих способов современной рекламы. Соответственно количество их растет, и на первый план выходит вопрос грамотного их проведения.</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roofErr w:type="spellStart"/>
      <w:r w:rsidRPr="00A415D7">
        <w:rPr>
          <w:rFonts w:ascii="Times New Roman" w:hAnsi="Times New Roman" w:cs="Times New Roman"/>
          <w:color w:val="000000"/>
          <w:sz w:val="24"/>
          <w:szCs w:val="24"/>
          <w:shd w:val="clear" w:color="auto" w:fill="FFFFFF"/>
        </w:rPr>
        <w:t>Мерчандайзинг</w:t>
      </w:r>
      <w:proofErr w:type="spellEnd"/>
      <w:r w:rsidRPr="00A415D7">
        <w:rPr>
          <w:rFonts w:ascii="Times New Roman" w:hAnsi="Times New Roman" w:cs="Times New Roman"/>
          <w:color w:val="000000"/>
          <w:sz w:val="24"/>
          <w:szCs w:val="24"/>
          <w:shd w:val="clear" w:color="auto" w:fill="FFFFFF"/>
        </w:rPr>
        <w:t xml:space="preserve">. Это одно из нововведений в области маркетинговых коммуникаций. В современной торговле приемы </w:t>
      </w:r>
      <w:proofErr w:type="spellStart"/>
      <w:r w:rsidRPr="00A415D7">
        <w:rPr>
          <w:rFonts w:ascii="Times New Roman" w:hAnsi="Times New Roman" w:cs="Times New Roman"/>
          <w:color w:val="000000"/>
          <w:sz w:val="24"/>
          <w:szCs w:val="24"/>
          <w:shd w:val="clear" w:color="auto" w:fill="FFFFFF"/>
        </w:rPr>
        <w:t>мерчандайзинга</w:t>
      </w:r>
      <w:proofErr w:type="spellEnd"/>
      <w:r w:rsidRPr="00A415D7">
        <w:rPr>
          <w:rFonts w:ascii="Times New Roman" w:hAnsi="Times New Roman" w:cs="Times New Roman"/>
          <w:color w:val="000000"/>
          <w:sz w:val="24"/>
          <w:szCs w:val="24"/>
          <w:shd w:val="clear" w:color="auto" w:fill="FFFFFF"/>
        </w:rPr>
        <w:t xml:space="preserve"> заменили традиционного продавца. Именно инструменты </w:t>
      </w:r>
      <w:proofErr w:type="spellStart"/>
      <w:r w:rsidRPr="00A415D7">
        <w:rPr>
          <w:rFonts w:ascii="Times New Roman" w:hAnsi="Times New Roman" w:cs="Times New Roman"/>
          <w:color w:val="000000"/>
          <w:sz w:val="24"/>
          <w:szCs w:val="24"/>
          <w:shd w:val="clear" w:color="auto" w:fill="FFFFFF"/>
        </w:rPr>
        <w:t>мерчандайзинга</w:t>
      </w:r>
      <w:proofErr w:type="spellEnd"/>
      <w:r w:rsidRPr="00A415D7">
        <w:rPr>
          <w:rFonts w:ascii="Times New Roman" w:hAnsi="Times New Roman" w:cs="Times New Roman"/>
          <w:color w:val="000000"/>
          <w:sz w:val="24"/>
          <w:szCs w:val="24"/>
          <w:shd w:val="clear" w:color="auto" w:fill="FFFFFF"/>
        </w:rPr>
        <w:t>, как средства искусной невербальной коммуникации, позволяют привлечь внимание потребителя к товарам в месте их продаж.</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Словом «</w:t>
      </w:r>
      <w:proofErr w:type="spellStart"/>
      <w:r w:rsidRPr="00A415D7">
        <w:rPr>
          <w:rFonts w:ascii="Times New Roman" w:hAnsi="Times New Roman" w:cs="Times New Roman"/>
          <w:color w:val="000000"/>
          <w:sz w:val="24"/>
          <w:szCs w:val="24"/>
          <w:shd w:val="clear" w:color="auto" w:fill="FFFFFF"/>
        </w:rPr>
        <w:t>мерчандайзинг</w:t>
      </w:r>
      <w:proofErr w:type="spellEnd"/>
      <w:r w:rsidRPr="00A415D7">
        <w:rPr>
          <w:rFonts w:ascii="Times New Roman" w:hAnsi="Times New Roman" w:cs="Times New Roman"/>
          <w:color w:val="000000"/>
          <w:sz w:val="24"/>
          <w:szCs w:val="24"/>
          <w:shd w:val="clear" w:color="auto" w:fill="FFFFFF"/>
        </w:rPr>
        <w:t xml:space="preserve">» (от англ. </w:t>
      </w:r>
      <w:proofErr w:type="spellStart"/>
      <w:r w:rsidRPr="00A415D7">
        <w:rPr>
          <w:rFonts w:ascii="Times New Roman" w:hAnsi="Times New Roman" w:cs="Times New Roman"/>
          <w:color w:val="000000"/>
          <w:sz w:val="24"/>
          <w:szCs w:val="24"/>
          <w:shd w:val="clear" w:color="auto" w:fill="FFFFFF"/>
        </w:rPr>
        <w:t>merchandise</w:t>
      </w:r>
      <w:proofErr w:type="spellEnd"/>
      <w:r w:rsidRPr="00A415D7">
        <w:rPr>
          <w:rFonts w:ascii="Times New Roman" w:hAnsi="Times New Roman" w:cs="Times New Roman"/>
          <w:color w:val="000000"/>
          <w:sz w:val="24"/>
          <w:szCs w:val="24"/>
          <w:shd w:val="clear" w:color="auto" w:fill="FFFFFF"/>
        </w:rPr>
        <w:t xml:space="preserve"> — торговать) обозначается все, что позволяет создать в торговом зале оптимальные условия для контакта покупателя с продвигаемым товаром.</w:t>
      </w:r>
    </w:p>
    <w:p w:rsidR="009C5D20"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 xml:space="preserve">В первую очередь должны быть учтены психологические особенности потребительского восприятия. Цели </w:t>
      </w:r>
      <w:proofErr w:type="spellStart"/>
      <w:r w:rsidRPr="00A415D7">
        <w:rPr>
          <w:rFonts w:ascii="Times New Roman" w:hAnsi="Times New Roman" w:cs="Times New Roman"/>
          <w:color w:val="000000"/>
          <w:sz w:val="24"/>
          <w:szCs w:val="24"/>
          <w:shd w:val="clear" w:color="auto" w:fill="FFFFFF"/>
        </w:rPr>
        <w:t>мерчандайзинга</w:t>
      </w:r>
      <w:proofErr w:type="spellEnd"/>
      <w:r w:rsidRPr="00A415D7">
        <w:rPr>
          <w:rFonts w:ascii="Times New Roman" w:hAnsi="Times New Roman" w:cs="Times New Roman"/>
          <w:color w:val="000000"/>
          <w:sz w:val="24"/>
          <w:szCs w:val="24"/>
          <w:shd w:val="clear" w:color="auto" w:fill="FFFFFF"/>
        </w:rPr>
        <w:t xml:space="preserve"> таковы: </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1) увеличение объёма продаж; 2) создание конкурентного преимущества отдельных марок;</w:t>
      </w:r>
      <w:r w:rsidR="009C5D20">
        <w:rPr>
          <w:rFonts w:ascii="Times New Roman" w:hAnsi="Times New Roman" w:cs="Times New Roman"/>
          <w:color w:val="000000"/>
          <w:sz w:val="24"/>
          <w:szCs w:val="24"/>
          <w:shd w:val="clear" w:color="auto" w:fill="FFFFFF"/>
        </w:rPr>
        <w:t xml:space="preserve"> </w:t>
      </w:r>
      <w:r w:rsidRPr="00A415D7">
        <w:rPr>
          <w:rFonts w:ascii="Times New Roman" w:hAnsi="Times New Roman" w:cs="Times New Roman"/>
          <w:color w:val="000000"/>
          <w:sz w:val="24"/>
          <w:szCs w:val="24"/>
          <w:shd w:val="clear" w:color="auto" w:fill="FFFFFF"/>
        </w:rPr>
        <w:t>3) получение поддержки лояльных покупателей и завоевание новых; 4) привлечение внимания к новым товарам; 4) привлечение внимания к специальным предложениям; 5) закрепление в сознании покупателей отличительных черт марок; 6) обеспечение их необходимой информацией.</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Упаковка. Огромную коммуникативную роль играет и упаковка</w:t>
      </w:r>
      <w:r w:rsidR="009C5D20">
        <w:rPr>
          <w:rFonts w:ascii="Times New Roman" w:hAnsi="Times New Roman" w:cs="Times New Roman"/>
          <w:color w:val="000000"/>
          <w:sz w:val="24"/>
          <w:szCs w:val="24"/>
          <w:shd w:val="clear" w:color="auto" w:fill="FFFFFF"/>
        </w:rPr>
        <w:t xml:space="preserve"> </w:t>
      </w:r>
      <w:r w:rsidRPr="00A415D7">
        <w:rPr>
          <w:rFonts w:ascii="Times New Roman" w:hAnsi="Times New Roman" w:cs="Times New Roman"/>
          <w:color w:val="000000"/>
          <w:sz w:val="24"/>
          <w:szCs w:val="24"/>
          <w:shd w:val="clear" w:color="auto" w:fill="FFFFFF"/>
        </w:rPr>
        <w:t>(</w:t>
      </w:r>
      <w:proofErr w:type="spellStart"/>
      <w:r w:rsidRPr="00A415D7">
        <w:rPr>
          <w:rFonts w:ascii="Times New Roman" w:hAnsi="Times New Roman" w:cs="Times New Roman"/>
          <w:color w:val="000000"/>
          <w:sz w:val="24"/>
          <w:szCs w:val="24"/>
          <w:shd w:val="clear" w:color="auto" w:fill="FFFFFF"/>
        </w:rPr>
        <w:t>package</w:t>
      </w:r>
      <w:proofErr w:type="spellEnd"/>
      <w:r w:rsidRPr="00A415D7">
        <w:rPr>
          <w:rFonts w:ascii="Times New Roman" w:hAnsi="Times New Roman" w:cs="Times New Roman"/>
          <w:color w:val="000000"/>
          <w:sz w:val="24"/>
          <w:szCs w:val="24"/>
          <w:shd w:val="clear" w:color="auto" w:fill="FFFFFF"/>
        </w:rPr>
        <w:t>) товара, являясь современной самостоятельной формой маркетинговых коммуникаций. Упаковка — результат специализированной деятельности по разработке и производству оболочки для товара и одновременно — средство для демонстрации сообщений, посылаемых в ходе маркетинговых коммуникаций. Сегодня она служит мощным коммуникационным инструментом, через нее производитель общается с потребителем. Увеличению роли упаковки в качестве элемента продвижения товара более всего способствует широкое распространение самообслуживания в торговле. Этим методом в крупных магазинах продают все большее число товаров, соответственно упаковка должна выполнять многие функции продавца: привлекать внимание к товару, сообщать о его свойствах, внушить потребителю уверенность в качестве товара, производить благоприятное впечатление в целом.</w:t>
      </w: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roofErr w:type="spellStart"/>
      <w:r w:rsidRPr="00A415D7">
        <w:rPr>
          <w:rFonts w:ascii="Times New Roman" w:hAnsi="Times New Roman" w:cs="Times New Roman"/>
          <w:color w:val="000000"/>
          <w:sz w:val="24"/>
          <w:szCs w:val="24"/>
          <w:shd w:val="clear" w:color="auto" w:fill="FFFFFF"/>
        </w:rPr>
        <w:lastRenderedPageBreak/>
        <w:t>Киномерчандайзинг</w:t>
      </w:r>
      <w:proofErr w:type="spellEnd"/>
      <w:r w:rsidRPr="00A415D7">
        <w:rPr>
          <w:rFonts w:ascii="Times New Roman" w:hAnsi="Times New Roman" w:cs="Times New Roman"/>
          <w:color w:val="000000"/>
          <w:sz w:val="24"/>
          <w:szCs w:val="24"/>
          <w:shd w:val="clear" w:color="auto" w:fill="FFFFFF"/>
        </w:rPr>
        <w:t xml:space="preserve">. При оформлении упаковки все чаще используется образ того или иного известного персонажа кино или мультфильма, фигурирующие в кино предметы отождествляются с рекламируемым товаром («заменяются» им). Использование на потребительском рынке </w:t>
      </w:r>
      <w:proofErr w:type="spellStart"/>
      <w:r w:rsidRPr="00A415D7">
        <w:rPr>
          <w:rFonts w:ascii="Times New Roman" w:hAnsi="Times New Roman" w:cs="Times New Roman"/>
          <w:color w:val="000000"/>
          <w:sz w:val="24"/>
          <w:szCs w:val="24"/>
          <w:shd w:val="clear" w:color="auto" w:fill="FFFFFF"/>
        </w:rPr>
        <w:t>кинобренда</w:t>
      </w:r>
      <w:proofErr w:type="spellEnd"/>
      <w:r w:rsidRPr="00A415D7">
        <w:rPr>
          <w:rFonts w:ascii="Times New Roman" w:hAnsi="Times New Roman" w:cs="Times New Roman"/>
          <w:color w:val="000000"/>
          <w:sz w:val="24"/>
          <w:szCs w:val="24"/>
          <w:shd w:val="clear" w:color="auto" w:fill="FFFFFF"/>
        </w:rPr>
        <w:t xml:space="preserve"> очень эффективно. В особенности большое преимущество дает продвижение продукта на базе существующего образа персонажа: снижаются издержки на запуск новых продуктов, сокращается время вывода нового товара на рынок. Ведь популярные кино и анимационные герои изначально обладают высоким рейтингом и легко узнаваемы, а коммуникационное воздействие тем сильнее, чем более лояльны потребители к торговой марке, чем быстрее они ее вспоминают.</w:t>
      </w:r>
    </w:p>
    <w:p w:rsid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color w:val="000000"/>
          <w:sz w:val="24"/>
          <w:szCs w:val="24"/>
          <w:shd w:val="clear" w:color="auto" w:fill="FFFFFF"/>
        </w:rPr>
        <w:t>Каталог промо. Это акция, построенная на механизме накопления покупок и на обменах подтверждения покупок на определенные гарантированные призы, получаемые как через специальные центры обмена, так и посредством почты.</w:t>
      </w:r>
    </w:p>
    <w:p w:rsid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9C5D20" w:rsidRPr="00A415D7" w:rsidRDefault="009C5D20" w:rsidP="009C5D20">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415D7">
        <w:rPr>
          <w:rFonts w:ascii="Times New Roman" w:hAnsi="Times New Roman" w:cs="Times New Roman"/>
          <w:b/>
          <w:color w:val="000000"/>
          <w:sz w:val="24"/>
          <w:szCs w:val="24"/>
          <w:shd w:val="clear" w:color="auto" w:fill="FFFFFF"/>
        </w:rPr>
        <w:t xml:space="preserve">Задание 1. </w:t>
      </w:r>
      <w:r>
        <w:rPr>
          <w:rFonts w:ascii="Times New Roman" w:hAnsi="Times New Roman" w:cs="Times New Roman"/>
          <w:color w:val="000000"/>
          <w:sz w:val="24"/>
          <w:szCs w:val="24"/>
          <w:shd w:val="clear" w:color="auto" w:fill="FFFFFF"/>
        </w:rPr>
        <w:t>Составить таблицу и оценить методы продвижения конкурентов</w:t>
      </w:r>
      <w:r w:rsidRPr="00A415D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w:t>
      </w:r>
      <w:r w:rsidRPr="00A415D7">
        <w:rPr>
          <w:rFonts w:ascii="Times New Roman" w:hAnsi="Times New Roman" w:cs="Times New Roman"/>
          <w:color w:val="000000"/>
          <w:sz w:val="24"/>
          <w:szCs w:val="24"/>
          <w:shd w:val="clear" w:color="auto" w:fill="FFFFFF"/>
        </w:rPr>
        <w:t>участников выбранного рынка.</w:t>
      </w:r>
    </w:p>
    <w:p w:rsid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415D7" w:rsidRP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629AE" w:rsidRPr="008C34A6" w:rsidRDefault="00A629AE" w:rsidP="008C34A6">
      <w:pPr>
        <w:pStyle w:val="1"/>
        <w:spacing w:before="0" w:line="360" w:lineRule="auto"/>
        <w:ind w:firstLine="720"/>
        <w:jc w:val="center"/>
        <w:rPr>
          <w:rFonts w:ascii="Times New Roman" w:hAnsi="Times New Roman" w:cs="Times New Roman"/>
          <w:b/>
          <w:color w:val="auto"/>
          <w:sz w:val="28"/>
          <w:szCs w:val="28"/>
        </w:rPr>
      </w:pPr>
      <w:bookmarkStart w:id="26" w:name="_Toc156754715"/>
      <w:r w:rsidRPr="008C34A6">
        <w:rPr>
          <w:rFonts w:ascii="Times New Roman" w:hAnsi="Times New Roman" w:cs="Times New Roman"/>
          <w:b/>
          <w:color w:val="auto"/>
          <w:sz w:val="28"/>
          <w:szCs w:val="28"/>
        </w:rPr>
        <w:t>Практическая подготовка 2</w:t>
      </w:r>
      <w:r w:rsidR="00A1384B" w:rsidRPr="008C34A6">
        <w:rPr>
          <w:rFonts w:ascii="Times New Roman" w:hAnsi="Times New Roman" w:cs="Times New Roman"/>
          <w:b/>
          <w:color w:val="auto"/>
          <w:sz w:val="28"/>
          <w:szCs w:val="28"/>
        </w:rPr>
        <w:t>4</w:t>
      </w:r>
      <w:r w:rsidRPr="008C34A6">
        <w:rPr>
          <w:rFonts w:ascii="Times New Roman" w:hAnsi="Times New Roman" w:cs="Times New Roman"/>
          <w:b/>
          <w:color w:val="auto"/>
          <w:sz w:val="28"/>
          <w:szCs w:val="28"/>
        </w:rPr>
        <w:t>. Оценка технологического уровня конкурентов.</w:t>
      </w:r>
      <w:bookmarkEnd w:id="26"/>
      <w:r w:rsidRPr="008C34A6">
        <w:rPr>
          <w:rFonts w:ascii="Times New Roman" w:hAnsi="Times New Roman" w:cs="Times New Roman"/>
          <w:b/>
          <w:color w:val="auto"/>
          <w:sz w:val="28"/>
          <w:szCs w:val="28"/>
        </w:rPr>
        <w:t xml:space="preserve"> </w:t>
      </w:r>
    </w:p>
    <w:p w:rsidR="00A415D7" w:rsidRDefault="00A415D7"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A1384B">
      <w:pPr>
        <w:spacing w:after="0"/>
        <w:ind w:firstLine="709"/>
        <w:jc w:val="both"/>
        <w:rPr>
          <w:rFonts w:ascii="Times New Roman" w:hAnsi="Times New Roman" w:cs="Times New Roman"/>
          <w:sz w:val="24"/>
          <w:szCs w:val="24"/>
        </w:rPr>
      </w:pP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Оценка технологического</w:t>
      </w:r>
      <w:r w:rsidRPr="00EE2096">
        <w:rPr>
          <w:rFonts w:ascii="Times New Roman" w:hAnsi="Times New Roman" w:cs="Times New Roman"/>
          <w:color w:val="000000"/>
          <w:sz w:val="24"/>
          <w:szCs w:val="24"/>
          <w:shd w:val="clear" w:color="auto" w:fill="FFFFFF"/>
        </w:rPr>
        <w:t xml:space="preserve"> уровня </w:t>
      </w:r>
      <w:r>
        <w:rPr>
          <w:rFonts w:ascii="Times New Roman" w:hAnsi="Times New Roman" w:cs="Times New Roman"/>
          <w:color w:val="000000"/>
          <w:sz w:val="24"/>
          <w:szCs w:val="24"/>
          <w:shd w:val="clear" w:color="auto" w:fill="FFFFFF"/>
        </w:rPr>
        <w:t>конкурентов</w:t>
      </w:r>
      <w:r w:rsidRPr="00EE2096">
        <w:rPr>
          <w:rFonts w:ascii="Times New Roman" w:hAnsi="Times New Roman" w:cs="Times New Roman"/>
          <w:color w:val="000000"/>
          <w:sz w:val="24"/>
          <w:szCs w:val="24"/>
          <w:shd w:val="clear" w:color="auto" w:fill="FFFFFF"/>
        </w:rPr>
        <w:t xml:space="preserve"> включает анализ обеспеченности предприятия средствами труда, качества применяемой техники, оценку уровня механизации и автоматизации производства, внедрения новой техники и передовой технологии. Техническое состояние основных фондов характеризуется коэффициентом их износа, обновления, замены старой техники новой, более производительной, возрастным составом оборудования. Коэффициент износа определяется отношением сумм начисленного износа основных фондов к их стоимости. Чем ниже коэффициент износа, тем лучше техническое состояние основных фондов. Коэффициент обновления основных фондов характеризуется отношением стоимости вновь поступивших за отчетный год основных фондов к их стоимости на конец года. Степень износа и обновления определяется по всем фондам, их активной части, группам оборудования. Об изменении названных показателей судят по их динамике за ряд лет.</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Показателем технического уровня является удельный вес прогрессивного оборудования в общем его объеме. К прогрессивному оборудованию относятся автоматические машины и оборудование, станки с числовым программным управлением, гибкие производственные системы, роботизированные технологические комплексы. Все показатели, характеризующие уровень использования техники, в процессе анализа необходимо сопоставлять со среднеотраслевыми.</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Для характеристики уровня механизации и автоматизации производства в машиностроении установлены следующие основные показатели:</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w:t>
      </w:r>
      <w:r w:rsidRPr="00EE2096">
        <w:rPr>
          <w:rFonts w:ascii="Times New Roman" w:hAnsi="Times New Roman" w:cs="Times New Roman"/>
          <w:color w:val="000000"/>
          <w:sz w:val="24"/>
          <w:szCs w:val="24"/>
          <w:shd w:val="clear" w:color="auto" w:fill="FFFFFF"/>
        </w:rPr>
        <w:tab/>
        <w:t>уровень механизации труда;</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w:t>
      </w:r>
      <w:r w:rsidRPr="00EE2096">
        <w:rPr>
          <w:rFonts w:ascii="Times New Roman" w:hAnsi="Times New Roman" w:cs="Times New Roman"/>
          <w:color w:val="000000"/>
          <w:sz w:val="24"/>
          <w:szCs w:val="24"/>
          <w:shd w:val="clear" w:color="auto" w:fill="FFFFFF"/>
        </w:rPr>
        <w:tab/>
        <w:t>уровень механизации работ;</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lastRenderedPageBreak/>
        <w:t>•</w:t>
      </w:r>
      <w:r w:rsidRPr="00EE2096">
        <w:rPr>
          <w:rFonts w:ascii="Times New Roman" w:hAnsi="Times New Roman" w:cs="Times New Roman"/>
          <w:color w:val="000000"/>
          <w:sz w:val="24"/>
          <w:szCs w:val="24"/>
          <w:shd w:val="clear" w:color="auto" w:fill="FFFFFF"/>
        </w:rPr>
        <w:tab/>
        <w:t>уровень автоматизации труда и работ;</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w:t>
      </w:r>
      <w:r w:rsidRPr="00EE2096">
        <w:rPr>
          <w:rFonts w:ascii="Times New Roman" w:hAnsi="Times New Roman" w:cs="Times New Roman"/>
          <w:color w:val="000000"/>
          <w:sz w:val="24"/>
          <w:szCs w:val="24"/>
          <w:shd w:val="clear" w:color="auto" w:fill="FFFFFF"/>
        </w:rPr>
        <w:tab/>
        <w:t>уровень автоматизации и механизации производственных процессов.</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Уровень механизации труда определяется отношением рабочего времени, затраченного на механизированных процессах, ко всему отработанному времени, связанному с выпуском продукции.</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Уровень механизации работ исчисляется как отношение объема продукции, произведенной механизированным способом, к общему объему производства.</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Уровень автоматизации труда и работ исчисляется аналогично коэффициентам механизации.</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В процессе анализа уровня автоматизации производства необходимо также изучать динамику удельного веса автоматических машин и оборудования в общей стоимости машин и оборудования.</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Особое внимание в процессе анализа должно быть уделено сокращению ручного труда. В отчетности предприятия содержатся показатели численности рабочих и учеников, выполняющих работу вручную, их удельного веса в общей численности промышленно-производственных работ, распределения рабочих по степени механизации труда в разрезе цехов.</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Повышение технического уровня производства достигается за счет сокращения затрат ручного труда в производстве в результате осуществления мероприятий, связанных с его механизацией и автоматизацией. Сокращение уровня ручных работ определяется коэффициентом ручных работ, рассчитываемым по удельным весам рабочих и учеников, выполняющих операции технологического процесса вручную, или по трудоемкости.</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Ниже приведены формулы расчета удельных весов рабочих, занятых ручным трудом (</w:t>
      </w:r>
      <w:proofErr w:type="spellStart"/>
      <w:r w:rsidRPr="00EE2096">
        <w:rPr>
          <w:rFonts w:ascii="Times New Roman" w:hAnsi="Times New Roman" w:cs="Times New Roman"/>
          <w:color w:val="000000"/>
          <w:sz w:val="24"/>
          <w:szCs w:val="24"/>
          <w:shd w:val="clear" w:color="auto" w:fill="FFFFFF"/>
        </w:rPr>
        <w:t>Кр</w:t>
      </w:r>
      <w:proofErr w:type="spellEnd"/>
      <w:r w:rsidRPr="00EE2096">
        <w:rPr>
          <w:rFonts w:ascii="Times New Roman" w:hAnsi="Times New Roman" w:cs="Times New Roman"/>
          <w:color w:val="000000"/>
          <w:sz w:val="24"/>
          <w:szCs w:val="24"/>
          <w:shd w:val="clear" w:color="auto" w:fill="FFFFFF"/>
        </w:rPr>
        <w:t>) и труд которых механизирован (</w:t>
      </w:r>
      <w:proofErr w:type="spellStart"/>
      <w:r w:rsidRPr="00EE2096">
        <w:rPr>
          <w:rFonts w:ascii="Times New Roman" w:hAnsi="Times New Roman" w:cs="Times New Roman"/>
          <w:color w:val="000000"/>
          <w:sz w:val="24"/>
          <w:szCs w:val="24"/>
          <w:shd w:val="clear" w:color="auto" w:fill="FFFFFF"/>
        </w:rPr>
        <w:t>Кма</w:t>
      </w:r>
      <w:proofErr w:type="spellEnd"/>
      <w:r w:rsidRPr="00EE2096">
        <w:rPr>
          <w:rFonts w:ascii="Times New Roman" w:hAnsi="Times New Roman" w:cs="Times New Roman"/>
          <w:color w:val="000000"/>
          <w:sz w:val="24"/>
          <w:szCs w:val="24"/>
          <w:shd w:val="clear" w:color="auto" w:fill="FFFFFF"/>
        </w:rPr>
        <w:t>).</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roofErr w:type="spellStart"/>
      <w:r w:rsidRPr="00EE2096">
        <w:rPr>
          <w:rFonts w:ascii="Times New Roman" w:hAnsi="Times New Roman" w:cs="Times New Roman"/>
          <w:color w:val="000000"/>
          <w:sz w:val="24"/>
          <w:szCs w:val="24"/>
          <w:shd w:val="clear" w:color="auto" w:fill="FFFFFF"/>
        </w:rPr>
        <w:t>Кр</w:t>
      </w:r>
      <w:proofErr w:type="spellEnd"/>
      <w:r w:rsidRPr="00EE2096">
        <w:rPr>
          <w:rFonts w:ascii="Times New Roman" w:hAnsi="Times New Roman" w:cs="Times New Roman"/>
          <w:color w:val="000000"/>
          <w:sz w:val="24"/>
          <w:szCs w:val="24"/>
          <w:shd w:val="clear" w:color="auto" w:fill="FFFFFF"/>
        </w:rPr>
        <w:t xml:space="preserve"> = (</w:t>
      </w:r>
      <w:proofErr w:type="spellStart"/>
      <w:r w:rsidRPr="00EE2096">
        <w:rPr>
          <w:rFonts w:ascii="Times New Roman" w:hAnsi="Times New Roman" w:cs="Times New Roman"/>
          <w:color w:val="000000"/>
          <w:sz w:val="24"/>
          <w:szCs w:val="24"/>
          <w:shd w:val="clear" w:color="auto" w:fill="FFFFFF"/>
        </w:rPr>
        <w:t>Чр</w:t>
      </w:r>
      <w:proofErr w:type="spellEnd"/>
      <w:r w:rsidRPr="00EE2096">
        <w:rPr>
          <w:rFonts w:ascii="Times New Roman" w:hAnsi="Times New Roman" w:cs="Times New Roman"/>
          <w:color w:val="000000"/>
          <w:sz w:val="24"/>
          <w:szCs w:val="24"/>
          <w:shd w:val="clear" w:color="auto" w:fill="FFFFFF"/>
        </w:rPr>
        <w:t xml:space="preserve"> /Ч)100 - удельный вес рабочих, занятых ручным трудом;</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roofErr w:type="spellStart"/>
      <w:r w:rsidRPr="00EE2096">
        <w:rPr>
          <w:rFonts w:ascii="Times New Roman" w:hAnsi="Times New Roman" w:cs="Times New Roman"/>
          <w:color w:val="000000"/>
          <w:sz w:val="24"/>
          <w:szCs w:val="24"/>
          <w:shd w:val="clear" w:color="auto" w:fill="FFFFFF"/>
        </w:rPr>
        <w:t>Кма</w:t>
      </w:r>
      <w:proofErr w:type="spellEnd"/>
      <w:r w:rsidRPr="00EE2096">
        <w:rPr>
          <w:rFonts w:ascii="Times New Roman" w:hAnsi="Times New Roman" w:cs="Times New Roman"/>
          <w:color w:val="000000"/>
          <w:sz w:val="24"/>
          <w:szCs w:val="24"/>
          <w:shd w:val="clear" w:color="auto" w:fill="FFFFFF"/>
        </w:rPr>
        <w:t>= ((Ч-</w:t>
      </w:r>
      <w:proofErr w:type="spellStart"/>
      <w:r w:rsidRPr="00EE2096">
        <w:rPr>
          <w:rFonts w:ascii="Times New Roman" w:hAnsi="Times New Roman" w:cs="Times New Roman"/>
          <w:color w:val="000000"/>
          <w:sz w:val="24"/>
          <w:szCs w:val="24"/>
          <w:shd w:val="clear" w:color="auto" w:fill="FFFFFF"/>
        </w:rPr>
        <w:t>Чр</w:t>
      </w:r>
      <w:proofErr w:type="spellEnd"/>
      <w:r w:rsidRPr="00EE2096">
        <w:rPr>
          <w:rFonts w:ascii="Times New Roman" w:hAnsi="Times New Roman" w:cs="Times New Roman"/>
          <w:color w:val="000000"/>
          <w:sz w:val="24"/>
          <w:szCs w:val="24"/>
          <w:shd w:val="clear" w:color="auto" w:fill="FFFFFF"/>
        </w:rPr>
        <w:t>) /Ч))100 - удельный вес рабочих, труд которых механизирован и автоматизирован;</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 xml:space="preserve">где </w:t>
      </w:r>
      <w:proofErr w:type="spellStart"/>
      <w:r w:rsidRPr="00EE2096">
        <w:rPr>
          <w:rFonts w:ascii="Times New Roman" w:hAnsi="Times New Roman" w:cs="Times New Roman"/>
          <w:color w:val="000000"/>
          <w:sz w:val="24"/>
          <w:szCs w:val="24"/>
          <w:shd w:val="clear" w:color="auto" w:fill="FFFFFF"/>
        </w:rPr>
        <w:t>Чр</w:t>
      </w:r>
      <w:proofErr w:type="spellEnd"/>
      <w:r w:rsidRPr="00EE2096">
        <w:rPr>
          <w:rFonts w:ascii="Times New Roman" w:hAnsi="Times New Roman" w:cs="Times New Roman"/>
          <w:color w:val="000000"/>
          <w:sz w:val="24"/>
          <w:szCs w:val="24"/>
          <w:shd w:val="clear" w:color="auto" w:fill="FFFFFF"/>
        </w:rPr>
        <w:t xml:space="preserve"> и Ч - численность рабочих, выполняющих работу вручную.</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Применяются</w:t>
      </w:r>
      <w:r w:rsidRPr="00EE2096">
        <w:rPr>
          <w:rFonts w:ascii="Times New Roman" w:hAnsi="Times New Roman" w:cs="Times New Roman"/>
          <w:color w:val="000000"/>
          <w:sz w:val="24"/>
          <w:szCs w:val="24"/>
          <w:shd w:val="clear" w:color="auto" w:fill="FFFFFF"/>
        </w:rPr>
        <w:t xml:space="preserve"> также </w:t>
      </w:r>
      <w:r>
        <w:rPr>
          <w:rFonts w:ascii="Times New Roman" w:hAnsi="Times New Roman" w:cs="Times New Roman"/>
          <w:color w:val="000000"/>
          <w:sz w:val="24"/>
          <w:szCs w:val="24"/>
          <w:shd w:val="clear" w:color="auto" w:fill="FFFFFF"/>
        </w:rPr>
        <w:t xml:space="preserve">показатели - </w:t>
      </w:r>
      <w:proofErr w:type="spellStart"/>
      <w:r w:rsidRPr="00EE2096">
        <w:rPr>
          <w:rFonts w:ascii="Times New Roman" w:hAnsi="Times New Roman" w:cs="Times New Roman"/>
          <w:color w:val="000000"/>
          <w:sz w:val="24"/>
          <w:szCs w:val="24"/>
          <w:shd w:val="clear" w:color="auto" w:fill="FFFFFF"/>
        </w:rPr>
        <w:t>фондовооруженность</w:t>
      </w:r>
      <w:proofErr w:type="spellEnd"/>
      <w:r w:rsidRPr="00EE2096">
        <w:rPr>
          <w:rFonts w:ascii="Times New Roman" w:hAnsi="Times New Roman" w:cs="Times New Roman"/>
          <w:color w:val="000000"/>
          <w:sz w:val="24"/>
          <w:szCs w:val="24"/>
          <w:shd w:val="clear" w:color="auto" w:fill="FFFFFF"/>
        </w:rPr>
        <w:t xml:space="preserve"> и энерговооруженность труда. Показатель </w:t>
      </w:r>
      <w:proofErr w:type="spellStart"/>
      <w:r w:rsidRPr="00EE2096">
        <w:rPr>
          <w:rFonts w:ascii="Times New Roman" w:hAnsi="Times New Roman" w:cs="Times New Roman"/>
          <w:color w:val="000000"/>
          <w:sz w:val="24"/>
          <w:szCs w:val="24"/>
          <w:shd w:val="clear" w:color="auto" w:fill="FFFFFF"/>
        </w:rPr>
        <w:t>фондовооруженности</w:t>
      </w:r>
      <w:proofErr w:type="spellEnd"/>
      <w:r w:rsidRPr="00EE2096">
        <w:rPr>
          <w:rFonts w:ascii="Times New Roman" w:hAnsi="Times New Roman" w:cs="Times New Roman"/>
          <w:color w:val="000000"/>
          <w:sz w:val="24"/>
          <w:szCs w:val="24"/>
          <w:shd w:val="clear" w:color="auto" w:fill="FFFFFF"/>
        </w:rPr>
        <w:t xml:space="preserve"> труда определяется отношением стоимости основных фондов производственного назначения к числу рабочих, занятых в наибольшую смену. Показатель энерговооруженности труда рассчитывается как отношение количества энергии, использованной на производственные цели, к числу рабочих (к числу отработанных человеко-часов).</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Оценка должна</w:t>
      </w:r>
      <w:r w:rsidRPr="00EE2096">
        <w:rPr>
          <w:rFonts w:ascii="Times New Roman" w:hAnsi="Times New Roman" w:cs="Times New Roman"/>
          <w:color w:val="000000"/>
          <w:sz w:val="24"/>
          <w:szCs w:val="24"/>
          <w:shd w:val="clear" w:color="auto" w:fill="FFFFFF"/>
        </w:rPr>
        <w:t xml:space="preserve"> завершаться определением влияния</w:t>
      </w:r>
      <w:r>
        <w:rPr>
          <w:rFonts w:ascii="Times New Roman" w:hAnsi="Times New Roman" w:cs="Times New Roman"/>
          <w:color w:val="000000"/>
          <w:sz w:val="24"/>
          <w:szCs w:val="24"/>
          <w:shd w:val="clear" w:color="auto" w:fill="FFFFFF"/>
        </w:rPr>
        <w:t xml:space="preserve"> уровня</w:t>
      </w:r>
      <w:r w:rsidRPr="00EE2096">
        <w:rPr>
          <w:rFonts w:ascii="Times New Roman" w:hAnsi="Times New Roman" w:cs="Times New Roman"/>
          <w:color w:val="000000"/>
          <w:sz w:val="24"/>
          <w:szCs w:val="24"/>
          <w:shd w:val="clear" w:color="auto" w:fill="FFFFFF"/>
        </w:rPr>
        <w:t xml:space="preserve"> на обобщающие показатели деятельности - производительность труда, себестоимость продукции, фондоотдачу, оборачиваемость оборотных средств. Так, весьма тесная взаимосвязь существует между показателем </w:t>
      </w:r>
      <w:proofErr w:type="spellStart"/>
      <w:r w:rsidRPr="00EE2096">
        <w:rPr>
          <w:rFonts w:ascii="Times New Roman" w:hAnsi="Times New Roman" w:cs="Times New Roman"/>
          <w:color w:val="000000"/>
          <w:sz w:val="24"/>
          <w:szCs w:val="24"/>
          <w:shd w:val="clear" w:color="auto" w:fill="FFFFFF"/>
        </w:rPr>
        <w:t>фондовооруженности</w:t>
      </w:r>
      <w:proofErr w:type="spellEnd"/>
      <w:r w:rsidRPr="00EE2096">
        <w:rPr>
          <w:rFonts w:ascii="Times New Roman" w:hAnsi="Times New Roman" w:cs="Times New Roman"/>
          <w:color w:val="000000"/>
          <w:sz w:val="24"/>
          <w:szCs w:val="24"/>
          <w:shd w:val="clear" w:color="auto" w:fill="FFFFFF"/>
        </w:rPr>
        <w:t xml:space="preserve"> труда и производительностью труда. Эту связь можно выразить формулой</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О / Ч = (Ф / ЧС)(ЧС / Ч)(О / Ф),</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где О - объем выпущенной продукции;</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Ч - среднее число промышленно-производственных рабочих, занятых во всех сменах;</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ЧС - среднесписочное число рабочих в наибольшей смене;</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lastRenderedPageBreak/>
        <w:t>Ф - стоимость основных производственных фондов.</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Основными показателями оценки и анализа уровня технологии являются:</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w:t>
      </w:r>
      <w:r w:rsidRPr="00EE2096">
        <w:rPr>
          <w:rFonts w:ascii="Times New Roman" w:hAnsi="Times New Roman" w:cs="Times New Roman"/>
          <w:color w:val="000000"/>
          <w:sz w:val="24"/>
          <w:szCs w:val="24"/>
          <w:shd w:val="clear" w:color="auto" w:fill="FFFFFF"/>
        </w:rPr>
        <w:tab/>
        <w:t>удельный вес продукции, изготовленной по прогрессивной технологии в общем объеме продукции;</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w:t>
      </w:r>
      <w:r w:rsidRPr="00EE2096">
        <w:rPr>
          <w:rFonts w:ascii="Times New Roman" w:hAnsi="Times New Roman" w:cs="Times New Roman"/>
          <w:color w:val="000000"/>
          <w:sz w:val="24"/>
          <w:szCs w:val="24"/>
          <w:shd w:val="clear" w:color="auto" w:fill="FFFFFF"/>
        </w:rPr>
        <w:tab/>
        <w:t>коэффициент технологической оснащенности;</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w:t>
      </w:r>
      <w:r w:rsidRPr="00EE2096">
        <w:rPr>
          <w:rFonts w:ascii="Times New Roman" w:hAnsi="Times New Roman" w:cs="Times New Roman"/>
          <w:color w:val="000000"/>
          <w:sz w:val="24"/>
          <w:szCs w:val="24"/>
          <w:shd w:val="clear" w:color="auto" w:fill="FFFFFF"/>
        </w:rPr>
        <w:tab/>
        <w:t>удельный вес машинного времени в технологической трудоемкости;</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w:t>
      </w:r>
      <w:r w:rsidRPr="00EE2096">
        <w:rPr>
          <w:rFonts w:ascii="Times New Roman" w:hAnsi="Times New Roman" w:cs="Times New Roman"/>
          <w:color w:val="000000"/>
          <w:sz w:val="24"/>
          <w:szCs w:val="24"/>
          <w:shd w:val="clear" w:color="auto" w:fill="FFFFFF"/>
        </w:rPr>
        <w:tab/>
        <w:t>состояние технологической дисциплины и др.</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Расчет экономии от снижения материальных затрат в результате внедрения новой технологии проводится по формуле</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Э = (М1 - М0) / А,</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где М1 и М0 - материальные затраты на единицу продукции до и после внедрения мероприятий по новой технологии;</w:t>
      </w:r>
    </w:p>
    <w:p w:rsidR="00A629AE"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А - объем выпуска продукции после внедрения мероприятий по новой технологии.</w:t>
      </w:r>
    </w:p>
    <w:p w:rsidR="00A629AE" w:rsidRDefault="00A629AE"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EE2096" w:rsidRDefault="00EE2096"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b/>
          <w:color w:val="000000"/>
          <w:sz w:val="24"/>
          <w:szCs w:val="24"/>
          <w:shd w:val="clear" w:color="auto" w:fill="FFFFFF"/>
        </w:rPr>
        <w:t>Задание 1.</w:t>
      </w:r>
      <w:r>
        <w:rPr>
          <w:rFonts w:ascii="Times New Roman" w:hAnsi="Times New Roman" w:cs="Times New Roman"/>
          <w:color w:val="000000"/>
          <w:sz w:val="24"/>
          <w:szCs w:val="24"/>
          <w:shd w:val="clear" w:color="auto" w:fill="FFFFFF"/>
        </w:rPr>
        <w:t xml:space="preserve"> По выбранным предприятиям конкурентам рассчитать основные ТЭП и провести их группировку в таблицу с проведением оценки конкурентоспособности.</w:t>
      </w:r>
    </w:p>
    <w:p w:rsidR="00A629AE" w:rsidRDefault="00A629AE"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EE2096" w:rsidRDefault="00EE2096"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EE2096" w:rsidRPr="008C34A6" w:rsidRDefault="00EE2096" w:rsidP="008C34A6">
      <w:pPr>
        <w:pStyle w:val="1"/>
        <w:spacing w:before="0" w:line="360" w:lineRule="auto"/>
        <w:ind w:firstLine="720"/>
        <w:jc w:val="center"/>
        <w:rPr>
          <w:rFonts w:ascii="Times New Roman" w:hAnsi="Times New Roman" w:cs="Times New Roman"/>
          <w:b/>
          <w:color w:val="auto"/>
          <w:sz w:val="28"/>
          <w:szCs w:val="28"/>
        </w:rPr>
      </w:pPr>
      <w:bookmarkStart w:id="27" w:name="_Toc156754716"/>
      <w:r w:rsidRPr="008C34A6">
        <w:rPr>
          <w:rFonts w:ascii="Times New Roman" w:hAnsi="Times New Roman" w:cs="Times New Roman"/>
          <w:b/>
          <w:color w:val="auto"/>
          <w:sz w:val="28"/>
          <w:szCs w:val="28"/>
        </w:rPr>
        <w:t>Практическая подготовка 2</w:t>
      </w:r>
      <w:r w:rsidR="00A1384B" w:rsidRPr="008C34A6">
        <w:rPr>
          <w:rFonts w:ascii="Times New Roman" w:hAnsi="Times New Roman" w:cs="Times New Roman"/>
          <w:b/>
          <w:color w:val="auto"/>
          <w:sz w:val="28"/>
          <w:szCs w:val="28"/>
        </w:rPr>
        <w:t>5</w:t>
      </w:r>
      <w:r w:rsidRPr="008C34A6">
        <w:rPr>
          <w:rFonts w:ascii="Times New Roman" w:hAnsi="Times New Roman" w:cs="Times New Roman"/>
          <w:b/>
          <w:color w:val="auto"/>
          <w:sz w:val="28"/>
          <w:szCs w:val="28"/>
        </w:rPr>
        <w:t>. Оценка конкурентных преимуществ/недостатков.</w:t>
      </w:r>
      <w:bookmarkEnd w:id="27"/>
      <w:r w:rsidRPr="008C34A6">
        <w:rPr>
          <w:rFonts w:ascii="Times New Roman" w:hAnsi="Times New Roman" w:cs="Times New Roman"/>
          <w:b/>
          <w:color w:val="auto"/>
          <w:sz w:val="28"/>
          <w:szCs w:val="28"/>
        </w:rPr>
        <w:t xml:space="preserve"> </w:t>
      </w:r>
    </w:p>
    <w:p w:rsidR="00EE2096" w:rsidRDefault="00EE2096"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A1384B">
      <w:pPr>
        <w:spacing w:after="0"/>
        <w:ind w:firstLine="709"/>
        <w:jc w:val="both"/>
        <w:rPr>
          <w:rFonts w:ascii="Times New Roman" w:hAnsi="Times New Roman" w:cs="Times New Roman"/>
          <w:sz w:val="24"/>
          <w:szCs w:val="24"/>
        </w:rPr>
      </w:pP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 xml:space="preserve">Термин </w:t>
      </w:r>
      <w:r w:rsidR="00A80614">
        <w:rPr>
          <w:rFonts w:ascii="Times New Roman" w:hAnsi="Times New Roman" w:cs="Times New Roman"/>
          <w:color w:val="000000"/>
          <w:sz w:val="24"/>
          <w:szCs w:val="24"/>
          <w:shd w:val="clear" w:color="auto" w:fill="FFFFFF"/>
        </w:rPr>
        <w:t>«</w:t>
      </w:r>
      <w:r w:rsidRPr="00EE2096">
        <w:rPr>
          <w:rFonts w:ascii="Times New Roman" w:hAnsi="Times New Roman" w:cs="Times New Roman"/>
          <w:color w:val="000000"/>
          <w:sz w:val="24"/>
          <w:szCs w:val="24"/>
          <w:shd w:val="clear" w:color="auto" w:fill="FFFFFF"/>
        </w:rPr>
        <w:t>конкурентное преимущество</w:t>
      </w:r>
      <w:r w:rsidR="00A80614">
        <w:rPr>
          <w:rFonts w:ascii="Times New Roman" w:hAnsi="Times New Roman" w:cs="Times New Roman"/>
          <w:color w:val="000000"/>
          <w:sz w:val="24"/>
          <w:szCs w:val="24"/>
          <w:shd w:val="clear" w:color="auto" w:fill="FFFFFF"/>
        </w:rPr>
        <w:t>»</w:t>
      </w:r>
      <w:r w:rsidRPr="00EE2096">
        <w:rPr>
          <w:rFonts w:ascii="Times New Roman" w:hAnsi="Times New Roman" w:cs="Times New Roman"/>
          <w:color w:val="000000"/>
          <w:sz w:val="24"/>
          <w:szCs w:val="24"/>
          <w:shd w:val="clear" w:color="auto" w:fill="FFFFFF"/>
        </w:rPr>
        <w:t xml:space="preserve"> отражает характеристики превосходства товара, марки или предприятия над конкурентами в рыночной борьбе. Эти свойства могут быть самыми различными и относиться как к самому базовому товару, так и к дополнительным услугам, формам производства и сбыта, специфичным для фирмы или товара.</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В основе конкурентного преимущества лежит специфический опыт работы и навыки, профессионализм компании, которыми не обладают конкуренты и которые они не могут приобрести за короткий отрезок времени. В этом смысле формирование конкурентного преимущества по существу тождественно разработке конкурентной стратегии как способа достижения превосходства на конкретном рынке.</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Можно выделить два основных типа или области конкурентных преимуществ: снижение издержек и способность предлагать покупателям что-либо, отличное от конкурентов. Таким образом, конкурентное преимущество, определяющее позицию предприятия в отрасли, состоит либо в способности фирмы разрабатывать, выпускать и продавать сравнимый товар с меньшими затратами, чем конкуренты, либо в способности</w:t>
      </w:r>
      <w:r w:rsidR="00A80614">
        <w:rPr>
          <w:rFonts w:ascii="Times New Roman" w:hAnsi="Times New Roman" w:cs="Times New Roman"/>
          <w:color w:val="000000"/>
          <w:sz w:val="24"/>
          <w:szCs w:val="24"/>
          <w:shd w:val="clear" w:color="auto" w:fill="FFFFFF"/>
        </w:rPr>
        <w:t xml:space="preserve"> </w:t>
      </w:r>
      <w:r w:rsidRPr="00EE2096">
        <w:rPr>
          <w:rFonts w:ascii="Times New Roman" w:hAnsi="Times New Roman" w:cs="Times New Roman"/>
          <w:color w:val="000000"/>
          <w:sz w:val="24"/>
          <w:szCs w:val="24"/>
          <w:shd w:val="clear" w:color="auto" w:fill="FFFFFF"/>
        </w:rPr>
        <w:t>обеспечить покупателя уникальной и большей ценностью в виде нового качества товара, особых потребительских свойств и или послепродажного обслуживания. В первом случае фирма получает большую прибыль, продавая товар по такой же цене, что и конкуренты. Во втором случае при равных с конкурентами издержках большую прибыль фирме дает диктат более высокой по сравнению с конкурентами цены.</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lastRenderedPageBreak/>
        <w:t>Конкурентное преимущество любого типа дает более высокую продуктивность, чем у конкурентов. Предприятие с низкой себестоимостью продукции производит данную стоимость с меньшими затратами, чем конкуренты; у фирмы с дифференцированной продукцией прибыль с единицы продукции выше, чем у конкурентов. Конкурентное преимущество на основе и более низких издержек, и дифференциации является внутренне противоречивым, потому что обеспечение очень высоких потребительских свойств, качества или отлично поставленного обслуживания неизбежно приводит к удорожанию товара; это обойдется дороже, чем если стремиться просто быть на уровне конкурентов. Тем не менее, руководство предприятий должно уделять внимание обоим типам конкурентного преимущества, хотя и строго придерживаясь одного из них. Предприятие, сосредоточившееся на низких издержках, должно обеспечивать приемлемое качество и обслуживание. Точно так же товар фирмы, выпускающей дифференцированную продукцию, должен быть не настолько дороже товаров конкурентов, чтобы это было в ущерб фирме.</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Другая важная переменная величина, определяющая позицию в отрасли, - сфера конкуренции, или широта цели, на которую ориентируется предприятие в пределах своей отрасли. Оно должно решить для себя, сколько разновидностей товаров будет выпускать, какими каналами сбыта пользоваться, какой круг покупателей обслуживать, в каких родственных отраслях будет конкурировать.</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Конкурентное преимущество появляется тогда, когда фирме удается выполнить требуемые действия с более низкими совокупными издержками, чем у ее конкурентов, или выполнять определенные действия уникальными способами, создающими неценовую потребительную стоимость и поддерживающими добавленную цену. Способность создавать потребительскую ценность зависит, в свою очередь, от того, как предприятие влияет на деятельность своих каналов и конечных пользователей.</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Совокупность конкурентных преимуществ разделяется на внешние и внутренние. К первым он относятся те, которые создают ценность для покупателя и увеличивают рыночную силу фирмы, позволяющую заставить рынок принять более высокую цену продаж. К внешним преимуществам в первую очередь относятся маркетинговое «ноу-хау», знание ожиданий покупателей. Преимущества второй группы создают ценность для изготовителя, позволяющую добиться себестоимости меньшей, чем у изготовителя.</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Внутреннее конкурентное преимущество - это следствие более высокой «производительности», которое обеспечивает фирме большую рентабельность и большую устойчивость к снижению цены продаж, навязываемому рынком или конкуренцией. К таким преимуществам относятся специализация, масштабы производства, опыт, операционная эффективность.</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Анализ конкурентных преимуществ содержит следующие необходимые этапы:</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 анализ истории успешных отраслей;</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 структурный анализ отраслей;</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 нахождение позиции фирмы в глобальном масштабе, выявление ее конкурентных преимуществ;</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 определение стратегии фирмы;</w:t>
      </w:r>
    </w:p>
    <w:p w:rsidR="00EE2096" w:rsidRP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t>- определение цепочки ценностей фирмы.</w:t>
      </w:r>
    </w:p>
    <w:p w:rsidR="00EE2096" w:rsidRDefault="00EE2096" w:rsidP="00EE2096">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EE2096">
        <w:rPr>
          <w:rFonts w:ascii="Times New Roman" w:hAnsi="Times New Roman" w:cs="Times New Roman"/>
          <w:color w:val="000000"/>
          <w:sz w:val="24"/>
          <w:szCs w:val="24"/>
          <w:shd w:val="clear" w:color="auto" w:fill="FFFFFF"/>
        </w:rPr>
        <w:lastRenderedPageBreak/>
        <w:t>Факторы конкурентного преимущества предприятия можно подразделить на внешние, проявление которых незначительно зависит от самого предприятия, и внутренние, почти целиком определяемые руководством. Конкретная организация может иметь несколько преимуществ.</w:t>
      </w:r>
    </w:p>
    <w:p w:rsidR="00EE2096" w:rsidRDefault="00EE2096"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EE2096" w:rsidRDefault="00A80614"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80614">
        <w:rPr>
          <w:rFonts w:ascii="Times New Roman" w:hAnsi="Times New Roman" w:cs="Times New Roman"/>
          <w:b/>
          <w:color w:val="000000"/>
          <w:sz w:val="24"/>
          <w:szCs w:val="24"/>
          <w:shd w:val="clear" w:color="auto" w:fill="FFFFFF"/>
        </w:rPr>
        <w:t>Задание 1.</w:t>
      </w:r>
      <w:r>
        <w:rPr>
          <w:rFonts w:ascii="Times New Roman" w:hAnsi="Times New Roman" w:cs="Times New Roman"/>
          <w:color w:val="000000"/>
          <w:sz w:val="24"/>
          <w:szCs w:val="24"/>
          <w:shd w:val="clear" w:color="auto" w:fill="FFFFFF"/>
        </w:rPr>
        <w:t xml:space="preserve"> Используя методы анализа (</w:t>
      </w:r>
      <w:proofErr w:type="spellStart"/>
      <w:r>
        <w:rPr>
          <w:rFonts w:ascii="Times New Roman" w:hAnsi="Times New Roman" w:cs="Times New Roman"/>
          <w:color w:val="000000"/>
          <w:sz w:val="24"/>
          <w:szCs w:val="24"/>
          <w:shd w:val="clear" w:color="auto" w:fill="FFFFFF"/>
        </w:rPr>
        <w:t>пр</w:t>
      </w:r>
      <w:proofErr w:type="spellEnd"/>
      <w:r>
        <w:rPr>
          <w:rFonts w:ascii="Times New Roman" w:hAnsi="Times New Roman" w:cs="Times New Roman"/>
          <w:color w:val="000000"/>
          <w:sz w:val="24"/>
          <w:szCs w:val="24"/>
          <w:shd w:val="clear" w:color="auto" w:fill="FFFFFF"/>
        </w:rPr>
        <w:t xml:space="preserve"> .9-22) провести анализ конкурентных преимуществ/недостатков организаций одного рынка.</w:t>
      </w:r>
    </w:p>
    <w:p w:rsidR="00EE2096" w:rsidRDefault="00EE2096"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80614" w:rsidRDefault="00A80614"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80614" w:rsidRPr="008C34A6" w:rsidRDefault="00A80614" w:rsidP="008C34A6">
      <w:pPr>
        <w:pStyle w:val="1"/>
        <w:spacing w:before="0" w:line="360" w:lineRule="auto"/>
        <w:ind w:firstLine="720"/>
        <w:jc w:val="center"/>
        <w:rPr>
          <w:rFonts w:ascii="Times New Roman" w:hAnsi="Times New Roman" w:cs="Times New Roman"/>
          <w:b/>
          <w:color w:val="auto"/>
          <w:sz w:val="28"/>
          <w:szCs w:val="28"/>
        </w:rPr>
      </w:pPr>
      <w:bookmarkStart w:id="28" w:name="_Toc156754717"/>
      <w:r w:rsidRPr="008C34A6">
        <w:rPr>
          <w:rFonts w:ascii="Times New Roman" w:hAnsi="Times New Roman" w:cs="Times New Roman"/>
          <w:b/>
          <w:color w:val="auto"/>
          <w:sz w:val="28"/>
          <w:szCs w:val="28"/>
        </w:rPr>
        <w:t xml:space="preserve">Практическая подготовка </w:t>
      </w:r>
      <w:r w:rsidR="00A1384B" w:rsidRPr="008C34A6">
        <w:rPr>
          <w:rFonts w:ascii="Times New Roman" w:hAnsi="Times New Roman" w:cs="Times New Roman"/>
          <w:b/>
          <w:color w:val="auto"/>
          <w:sz w:val="28"/>
          <w:szCs w:val="28"/>
        </w:rPr>
        <w:t>26</w:t>
      </w:r>
      <w:r w:rsidRPr="008C34A6">
        <w:rPr>
          <w:rFonts w:ascii="Times New Roman" w:hAnsi="Times New Roman" w:cs="Times New Roman"/>
          <w:b/>
          <w:color w:val="auto"/>
          <w:sz w:val="28"/>
          <w:szCs w:val="28"/>
        </w:rPr>
        <w:t>. Оценка и сравнение ключевого потребителя конкурентов.</w:t>
      </w:r>
      <w:bookmarkEnd w:id="28"/>
      <w:r w:rsidRPr="008C34A6">
        <w:rPr>
          <w:rFonts w:ascii="Times New Roman" w:hAnsi="Times New Roman" w:cs="Times New Roman"/>
          <w:b/>
          <w:color w:val="auto"/>
          <w:sz w:val="28"/>
          <w:szCs w:val="28"/>
        </w:rPr>
        <w:t xml:space="preserve"> </w:t>
      </w:r>
    </w:p>
    <w:p w:rsidR="00A80614" w:rsidRDefault="00A80614"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80614" w:rsidRPr="00A80614" w:rsidRDefault="00A80614" w:rsidP="00A80614">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A1384B" w:rsidRDefault="00A1384B" w:rsidP="00A1384B">
      <w:pPr>
        <w:spacing w:after="0" w:line="240" w:lineRule="auto"/>
        <w:ind w:firstLine="709"/>
        <w:jc w:val="center"/>
        <w:rPr>
          <w:rFonts w:ascii="Times New Roman" w:hAnsi="Times New Roman" w:cs="Times New Roman"/>
          <w:sz w:val="24"/>
          <w:szCs w:val="24"/>
        </w:rPr>
      </w:pPr>
      <w:r>
        <w:rPr>
          <w:rFonts w:ascii="Times New Roman" w:hAnsi="Times New Roman" w:cs="Times New Roman"/>
          <w:b/>
          <w:bCs/>
          <w:sz w:val="24"/>
          <w:szCs w:val="24"/>
        </w:rPr>
        <w:t>Алгоритм выполнения работы</w:t>
      </w:r>
    </w:p>
    <w:p w:rsidR="00A1384B" w:rsidRDefault="00A1384B" w:rsidP="00A1384B">
      <w:pPr>
        <w:spacing w:after="0"/>
        <w:ind w:firstLine="709"/>
        <w:jc w:val="both"/>
        <w:rPr>
          <w:rFonts w:ascii="Times New Roman" w:hAnsi="Times New Roman" w:cs="Times New Roman"/>
          <w:sz w:val="24"/>
          <w:szCs w:val="24"/>
        </w:rPr>
      </w:pPr>
    </w:p>
    <w:p w:rsidR="00A80614" w:rsidRPr="00A80614" w:rsidRDefault="00A80614" w:rsidP="00A80614">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Описание ключевого потребителя конкурентов -  помогут критерии сегментирования:</w:t>
      </w:r>
    </w:p>
    <w:p w:rsidR="00A80614" w:rsidRPr="00A80614" w:rsidRDefault="00A80614" w:rsidP="00A80614">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социально-демографический (покупатели разного пола и возраста располагают разным уровнем ежемесячного дохода, а значит ведут себя по-разному; влияние на модель поведения при покупке также оказывают образование, род деятельности, семейное положение и профессиональные навыки)</w:t>
      </w:r>
    </w:p>
    <w:p w:rsidR="00A80614" w:rsidRPr="00A80614" w:rsidRDefault="00A80614" w:rsidP="00A80614">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географический (люди, проживающие в различных географических областях имеют разные модели поведения, что обусловлено различием в культурных особенностях, в образе жизни, в климатических условиях)</w:t>
      </w:r>
    </w:p>
    <w:p w:rsidR="00A80614" w:rsidRPr="00A80614" w:rsidRDefault="00A80614" w:rsidP="00A80614">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поведенческий (мотивация покупки товара, готовность к совершению покупки и отношение к приобретаемому бренду)</w:t>
      </w:r>
    </w:p>
    <w:p w:rsidR="00A80614" w:rsidRDefault="00A80614" w:rsidP="00A80614">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roofErr w:type="spellStart"/>
      <w:r w:rsidRPr="00A80614">
        <w:rPr>
          <w:rFonts w:ascii="Times New Roman" w:hAnsi="Times New Roman" w:cs="Times New Roman"/>
          <w:color w:val="000000"/>
          <w:sz w:val="24"/>
          <w:szCs w:val="24"/>
          <w:shd w:val="clear" w:color="auto" w:fill="FFFFFF"/>
        </w:rPr>
        <w:t>психографический</w:t>
      </w:r>
      <w:proofErr w:type="spellEnd"/>
      <w:r w:rsidRPr="00A80614">
        <w:rPr>
          <w:rFonts w:ascii="Times New Roman" w:hAnsi="Times New Roman" w:cs="Times New Roman"/>
          <w:color w:val="000000"/>
          <w:sz w:val="24"/>
          <w:szCs w:val="24"/>
          <w:shd w:val="clear" w:color="auto" w:fill="FFFFFF"/>
        </w:rPr>
        <w:t xml:space="preserve"> (покупатели объединяются в группы на основании их ценностей, убеждений и стиля жизни)</w:t>
      </w:r>
    </w:p>
    <w:p w:rsidR="00A80614" w:rsidRPr="00A80614" w:rsidRDefault="00A80614" w:rsidP="00A80614">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Пример</w:t>
      </w:r>
      <w:r w:rsidR="001249EF">
        <w:rPr>
          <w:rFonts w:ascii="Times New Roman" w:hAnsi="Times New Roman" w:cs="Times New Roman"/>
          <w:color w:val="000000"/>
          <w:sz w:val="24"/>
          <w:szCs w:val="24"/>
          <w:shd w:val="clear" w:color="auto" w:fill="FFFFFF"/>
        </w:rPr>
        <w:t xml:space="preserve"> оценки ключевого потребителя конкурентов</w:t>
      </w:r>
    </w:p>
    <w:tbl>
      <w:tblPr>
        <w:tblW w:w="96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96"/>
        <w:gridCol w:w="2100"/>
        <w:gridCol w:w="2302"/>
        <w:gridCol w:w="2302"/>
      </w:tblGrid>
      <w:tr w:rsidR="00A80614" w:rsidRPr="00A80614" w:rsidTr="001249EF">
        <w:trPr>
          <w:tblHeader/>
        </w:trPr>
        <w:tc>
          <w:tcPr>
            <w:tcW w:w="6" w:type="dxa"/>
            <w:tcMar>
              <w:top w:w="150" w:type="dxa"/>
              <w:left w:w="150" w:type="dxa"/>
              <w:bottom w:w="150" w:type="dxa"/>
              <w:right w:w="150" w:type="dxa"/>
            </w:tcMar>
            <w:vAlign w:val="center"/>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center"/>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Ваша компания</w:t>
            </w:r>
          </w:p>
        </w:tc>
        <w:tc>
          <w:tcPr>
            <w:tcW w:w="6" w:type="dxa"/>
            <w:tcMar>
              <w:top w:w="150" w:type="dxa"/>
              <w:left w:w="150" w:type="dxa"/>
              <w:bottom w:w="150" w:type="dxa"/>
              <w:right w:w="150" w:type="dxa"/>
            </w:tcMar>
            <w:vAlign w:val="center"/>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Компания-конкурент 1</w:t>
            </w:r>
          </w:p>
        </w:tc>
        <w:tc>
          <w:tcPr>
            <w:tcW w:w="6" w:type="dxa"/>
            <w:tcMar>
              <w:top w:w="150" w:type="dxa"/>
              <w:left w:w="150" w:type="dxa"/>
              <w:bottom w:w="150" w:type="dxa"/>
              <w:right w:w="150" w:type="dxa"/>
            </w:tcMar>
            <w:vAlign w:val="center"/>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Компания-конкурент 2</w:t>
            </w:r>
          </w:p>
        </w:tc>
      </w:tr>
      <w:tr w:rsidR="00A80614" w:rsidRPr="00A80614" w:rsidTr="001249EF">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География</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r>
      <w:tr w:rsidR="00A80614" w:rsidRPr="00A80614" w:rsidTr="001249EF">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Возраст</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r>
      <w:tr w:rsidR="00A80614" w:rsidRPr="00A80614" w:rsidTr="001249EF">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Доход</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r>
      <w:tr w:rsidR="00A80614" w:rsidRPr="00A80614" w:rsidTr="001249EF">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Размер семьи</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r>
      <w:tr w:rsidR="00A80614" w:rsidRPr="00A80614" w:rsidTr="001249EF">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Критерии выбора продукта</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r>
      <w:tr w:rsidR="00A80614" w:rsidRPr="00A80614" w:rsidTr="001249EF">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proofErr w:type="spellStart"/>
            <w:r w:rsidRPr="00A80614">
              <w:rPr>
                <w:rFonts w:ascii="Times New Roman" w:hAnsi="Times New Roman" w:cs="Times New Roman"/>
                <w:color w:val="000000"/>
                <w:sz w:val="24"/>
                <w:szCs w:val="24"/>
                <w:shd w:val="clear" w:color="auto" w:fill="FFFFFF"/>
              </w:rPr>
              <w:t>Психографика</w:t>
            </w:r>
            <w:proofErr w:type="spellEnd"/>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c>
          <w:tcPr>
            <w:tcW w:w="6" w:type="dxa"/>
            <w:tcMar>
              <w:top w:w="150" w:type="dxa"/>
              <w:left w:w="150" w:type="dxa"/>
              <w:bottom w:w="150" w:type="dxa"/>
              <w:right w:w="150" w:type="dxa"/>
            </w:tcMar>
            <w:vAlign w:val="bottom"/>
            <w:hideMark/>
          </w:tcPr>
          <w:p w:rsidR="00A80614" w:rsidRPr="00A80614" w:rsidRDefault="00A80614" w:rsidP="00A80614">
            <w:pPr>
              <w:shd w:val="clear" w:color="auto" w:fill="FFFFFF"/>
              <w:spacing w:after="0" w:line="240" w:lineRule="auto"/>
              <w:jc w:val="both"/>
              <w:rPr>
                <w:rFonts w:ascii="Times New Roman" w:hAnsi="Times New Roman" w:cs="Times New Roman"/>
                <w:color w:val="000000"/>
                <w:sz w:val="24"/>
                <w:szCs w:val="24"/>
                <w:shd w:val="clear" w:color="auto" w:fill="FFFFFF"/>
              </w:rPr>
            </w:pPr>
            <w:r w:rsidRPr="00A80614">
              <w:rPr>
                <w:rFonts w:ascii="Times New Roman" w:hAnsi="Times New Roman" w:cs="Times New Roman"/>
                <w:color w:val="000000"/>
                <w:sz w:val="24"/>
                <w:szCs w:val="24"/>
                <w:shd w:val="clear" w:color="auto" w:fill="FFFFFF"/>
              </w:rPr>
              <w:t> </w:t>
            </w:r>
          </w:p>
        </w:tc>
      </w:tr>
    </w:tbl>
    <w:p w:rsidR="00A80614" w:rsidRDefault="00A80614"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p w:rsidR="001249EF" w:rsidRDefault="001249EF" w:rsidP="001249EF">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r w:rsidRPr="00A80614">
        <w:rPr>
          <w:rFonts w:ascii="Times New Roman" w:hAnsi="Times New Roman" w:cs="Times New Roman"/>
          <w:b/>
          <w:color w:val="000000"/>
          <w:sz w:val="24"/>
          <w:szCs w:val="24"/>
          <w:shd w:val="clear" w:color="auto" w:fill="FFFFFF"/>
        </w:rPr>
        <w:t>Задание 1.</w:t>
      </w:r>
      <w:r>
        <w:rPr>
          <w:rFonts w:ascii="Times New Roman" w:hAnsi="Times New Roman" w:cs="Times New Roman"/>
          <w:color w:val="000000"/>
          <w:sz w:val="24"/>
          <w:szCs w:val="24"/>
          <w:shd w:val="clear" w:color="auto" w:fill="FFFFFF"/>
        </w:rPr>
        <w:t xml:space="preserve"> Используя приведенные данные провести оценку ключевого потребителя конкурентов, сделать выводы.</w:t>
      </w:r>
    </w:p>
    <w:p w:rsidR="001249EF" w:rsidRPr="00A415D7" w:rsidRDefault="001249EF" w:rsidP="00A415D7">
      <w:pPr>
        <w:shd w:val="clear" w:color="auto" w:fill="FFFFFF"/>
        <w:spacing w:after="0" w:line="324" w:lineRule="atLeast"/>
        <w:ind w:firstLine="708"/>
        <w:jc w:val="both"/>
        <w:rPr>
          <w:rFonts w:ascii="Times New Roman" w:hAnsi="Times New Roman" w:cs="Times New Roman"/>
          <w:color w:val="000000"/>
          <w:sz w:val="24"/>
          <w:szCs w:val="24"/>
          <w:shd w:val="clear" w:color="auto" w:fill="FFFFFF"/>
        </w:rPr>
      </w:pPr>
    </w:p>
    <w:sectPr w:rsidR="001249EF" w:rsidRPr="00A415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CC"/>
    <w:family w:val="roman"/>
    <w:notTrueType/>
    <w:pitch w:val="default"/>
    <w:sig w:usb0="00000003" w:usb1="08070000" w:usb2="00000010" w:usb3="00000000" w:csb0="00020005"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C7545"/>
    <w:multiLevelType w:val="hybridMultilevel"/>
    <w:tmpl w:val="3E7686C8"/>
    <w:lvl w:ilvl="0" w:tplc="4234110C">
      <w:start w:val="1"/>
      <w:numFmt w:val="decimal"/>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3ABD66">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6458E">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38AF96">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BC9A54">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CCF78C">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22333C">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8474B2">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5A7A00">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4C942AE"/>
    <w:multiLevelType w:val="multilevel"/>
    <w:tmpl w:val="AF5CC99A"/>
    <w:lvl w:ilvl="0">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CC436C"/>
    <w:multiLevelType w:val="hybridMultilevel"/>
    <w:tmpl w:val="5FD6ED1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7932DF46">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AED542C"/>
    <w:multiLevelType w:val="hybridMultilevel"/>
    <w:tmpl w:val="A9C6A0FC"/>
    <w:lvl w:ilvl="0" w:tplc="4C2219CA">
      <w:start w:val="1"/>
      <w:numFmt w:val="decimal"/>
      <w:lvlText w:val="%1."/>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5CAD0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70C14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8A4B5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EEA5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80E1A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72B4C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66B06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32D06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20D41C4"/>
    <w:multiLevelType w:val="hybridMultilevel"/>
    <w:tmpl w:val="9FDC5004"/>
    <w:lvl w:ilvl="0" w:tplc="19DA0D44">
      <w:start w:val="1"/>
      <w:numFmt w:val="decimal"/>
      <w:lvlText w:val="%1."/>
      <w:lvlJc w:val="left"/>
      <w:pPr>
        <w:ind w:left="9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09C4E64">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9349166">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5BE52C6">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8EAE54">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26BD0C">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3A1A9A">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E26D9EA">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86DF36">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5051357"/>
    <w:multiLevelType w:val="hybridMultilevel"/>
    <w:tmpl w:val="50428634"/>
    <w:lvl w:ilvl="0" w:tplc="0FB285C2">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FE2B4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E6EB6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46E4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9A9C6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0E023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646F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886E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B8809A">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7F719B0"/>
    <w:multiLevelType w:val="hybridMultilevel"/>
    <w:tmpl w:val="4EA233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AED3148"/>
    <w:multiLevelType w:val="hybridMultilevel"/>
    <w:tmpl w:val="BDF85A92"/>
    <w:lvl w:ilvl="0" w:tplc="0846C000">
      <w:start w:val="1"/>
      <w:numFmt w:val="decimal"/>
      <w:lvlText w:val="%1)"/>
      <w:lvlJc w:val="left"/>
      <w:pPr>
        <w:ind w:left="1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16469E">
      <w:start w:val="1"/>
      <w:numFmt w:val="lowerLetter"/>
      <w:lvlText w:val="%2"/>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FAB36E">
      <w:start w:val="1"/>
      <w:numFmt w:val="lowerRoman"/>
      <w:lvlText w:val="%3"/>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61352">
      <w:start w:val="1"/>
      <w:numFmt w:val="decimal"/>
      <w:lvlText w:val="%4"/>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909446">
      <w:start w:val="1"/>
      <w:numFmt w:val="lowerLetter"/>
      <w:lvlText w:val="%5"/>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34968E">
      <w:start w:val="1"/>
      <w:numFmt w:val="lowerRoman"/>
      <w:lvlText w:val="%6"/>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529D66">
      <w:start w:val="1"/>
      <w:numFmt w:val="decimal"/>
      <w:lvlText w:val="%7"/>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FCD52C">
      <w:start w:val="1"/>
      <w:numFmt w:val="lowerLetter"/>
      <w:lvlText w:val="%8"/>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AAB75E">
      <w:start w:val="1"/>
      <w:numFmt w:val="lowerRoman"/>
      <w:lvlText w:val="%9"/>
      <w:lvlJc w:val="left"/>
      <w:pPr>
        <w:ind w:left="70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00194B"/>
    <w:multiLevelType w:val="hybridMultilevel"/>
    <w:tmpl w:val="FD0C4F70"/>
    <w:lvl w:ilvl="0" w:tplc="DFC63304">
      <w:start w:val="1"/>
      <w:numFmt w:val="decimal"/>
      <w:lvlText w:val="%1."/>
      <w:lvlJc w:val="left"/>
      <w:pPr>
        <w:ind w:left="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C8A76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324FC5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F0489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94044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22B7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A62A0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3441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96BDF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57121B"/>
    <w:multiLevelType w:val="hybridMultilevel"/>
    <w:tmpl w:val="5F5A846A"/>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3523CDA"/>
    <w:multiLevelType w:val="singleLevel"/>
    <w:tmpl w:val="4CE2FB50"/>
    <w:lvl w:ilvl="0">
      <w:start w:val="1"/>
      <w:numFmt w:val="decimal"/>
      <w:lvlText w:val="%1."/>
      <w:lvlJc w:val="left"/>
      <w:pPr>
        <w:tabs>
          <w:tab w:val="num" w:pos="644"/>
        </w:tabs>
        <w:ind w:left="624" w:hanging="340"/>
      </w:pPr>
      <w:rPr>
        <w:rFonts w:hint="default"/>
      </w:rPr>
    </w:lvl>
  </w:abstractNum>
  <w:abstractNum w:abstractNumId="11" w15:restartNumberingAfterBreak="0">
    <w:nsid w:val="2431190C"/>
    <w:multiLevelType w:val="hybridMultilevel"/>
    <w:tmpl w:val="43DE30C0"/>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2C1259F7"/>
    <w:multiLevelType w:val="hybridMultilevel"/>
    <w:tmpl w:val="2D20AC2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D4B484E"/>
    <w:multiLevelType w:val="hybridMultilevel"/>
    <w:tmpl w:val="1728AF3C"/>
    <w:lvl w:ilvl="0" w:tplc="3536A06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DE6752">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169580">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C82F48">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E250C2">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D5AD3D6">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362214">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FA06D6">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BA2F48">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2E471148"/>
    <w:multiLevelType w:val="hybridMultilevel"/>
    <w:tmpl w:val="6E508F28"/>
    <w:lvl w:ilvl="0" w:tplc="6B0C0FAE">
      <w:start w:val="1"/>
      <w:numFmt w:val="bullet"/>
      <w:lvlText w:val="•"/>
      <w:lvlJc w:val="left"/>
      <w:pPr>
        <w:ind w:left="1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F9016CC">
      <w:start w:val="1"/>
      <w:numFmt w:val="bullet"/>
      <w:lvlText w:val="o"/>
      <w:lvlJc w:val="left"/>
      <w:pPr>
        <w:ind w:left="17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304262">
      <w:start w:val="1"/>
      <w:numFmt w:val="bullet"/>
      <w:lvlText w:val="▪"/>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068E720">
      <w:start w:val="1"/>
      <w:numFmt w:val="bullet"/>
      <w:lvlText w:val="•"/>
      <w:lvlJc w:val="left"/>
      <w:pPr>
        <w:ind w:left="32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8A3AB6">
      <w:start w:val="1"/>
      <w:numFmt w:val="bullet"/>
      <w:lvlText w:val="o"/>
      <w:lvlJc w:val="left"/>
      <w:pPr>
        <w:ind w:left="3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CC64B6">
      <w:start w:val="1"/>
      <w:numFmt w:val="bullet"/>
      <w:lvlText w:val="▪"/>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5AC650C">
      <w:start w:val="1"/>
      <w:numFmt w:val="bullet"/>
      <w:lvlText w:val="•"/>
      <w:lvlJc w:val="left"/>
      <w:pPr>
        <w:ind w:left="53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ECB1F8">
      <w:start w:val="1"/>
      <w:numFmt w:val="bullet"/>
      <w:lvlText w:val="o"/>
      <w:lvlJc w:val="left"/>
      <w:pPr>
        <w:ind w:left="6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01866DA">
      <w:start w:val="1"/>
      <w:numFmt w:val="bullet"/>
      <w:lvlText w:val="▪"/>
      <w:lvlJc w:val="left"/>
      <w:pPr>
        <w:ind w:left="6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8F55537"/>
    <w:multiLevelType w:val="hybridMultilevel"/>
    <w:tmpl w:val="6A8CEF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EA208DA"/>
    <w:multiLevelType w:val="multilevel"/>
    <w:tmpl w:val="91ECB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2C719CE"/>
    <w:multiLevelType w:val="hybridMultilevel"/>
    <w:tmpl w:val="931E77A0"/>
    <w:lvl w:ilvl="0" w:tplc="0419000F">
      <w:start w:val="1"/>
      <w:numFmt w:val="decimal"/>
      <w:lvlText w:val="%1."/>
      <w:lvlJc w:val="left"/>
      <w:pPr>
        <w:tabs>
          <w:tab w:val="num" w:pos="720"/>
        </w:tabs>
        <w:ind w:left="720" w:hanging="360"/>
      </w:pPr>
    </w:lvl>
    <w:lvl w:ilvl="1" w:tplc="1B84DE2A">
      <w:start w:val="1"/>
      <w:numFmt w:val="bullet"/>
      <w:lvlText w:val=""/>
      <w:lvlJc w:val="left"/>
      <w:pPr>
        <w:tabs>
          <w:tab w:val="num" w:pos="1440"/>
        </w:tabs>
        <w:ind w:left="1440" w:hanging="360"/>
      </w:pPr>
      <w:rPr>
        <w:rFonts w:ascii="Symbol" w:hAnsi="Symbol" w:hint="default"/>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34B53B0"/>
    <w:multiLevelType w:val="hybridMultilevel"/>
    <w:tmpl w:val="BA62DD18"/>
    <w:lvl w:ilvl="0" w:tplc="04190011">
      <w:start w:val="1"/>
      <w:numFmt w:val="decimal"/>
      <w:lvlText w:val="%1)"/>
      <w:lvlJc w:val="left"/>
      <w:pPr>
        <w:tabs>
          <w:tab w:val="num" w:pos="720"/>
        </w:tabs>
        <w:ind w:left="720" w:hanging="360"/>
      </w:pPr>
    </w:lvl>
    <w:lvl w:ilvl="1" w:tplc="61B6ECCE">
      <w:start w:val="1"/>
      <w:numFmt w:val="decimal"/>
      <w:lvlText w:val="%2."/>
      <w:lvlJc w:val="left"/>
      <w:pPr>
        <w:tabs>
          <w:tab w:val="num" w:pos="851"/>
        </w:tabs>
        <w:ind w:left="567"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4A525FF9"/>
    <w:multiLevelType w:val="hybridMultilevel"/>
    <w:tmpl w:val="41F4A9CE"/>
    <w:lvl w:ilvl="0" w:tplc="C1103866">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346C816">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222E0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3C7EC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0B401D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207E3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A4E9D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D8D47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06127E">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48B22CC"/>
    <w:multiLevelType w:val="hybridMultilevel"/>
    <w:tmpl w:val="60700ED4"/>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1" w15:restartNumberingAfterBreak="0">
    <w:nsid w:val="578C66EF"/>
    <w:multiLevelType w:val="hybridMultilevel"/>
    <w:tmpl w:val="741A9C64"/>
    <w:lvl w:ilvl="0" w:tplc="19AC28BE">
      <w:start w:val="3"/>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E08C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88449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58A62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4EE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CE1322">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66D01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62339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5CB9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E9E126B"/>
    <w:multiLevelType w:val="hybridMultilevel"/>
    <w:tmpl w:val="B24A3688"/>
    <w:lvl w:ilvl="0" w:tplc="4C26BC1A">
      <w:start w:val="1"/>
      <w:numFmt w:val="decimal"/>
      <w:lvlText w:val="%1."/>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08F06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1EE9D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88310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A89D0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1E358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CE6B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86AD8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22ABF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34804F3"/>
    <w:multiLevelType w:val="multilevel"/>
    <w:tmpl w:val="25CA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7A7D24"/>
    <w:multiLevelType w:val="multilevel"/>
    <w:tmpl w:val="3D52E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4F52A6"/>
    <w:multiLevelType w:val="multilevel"/>
    <w:tmpl w:val="D19E4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7F501D"/>
    <w:multiLevelType w:val="hybridMultilevel"/>
    <w:tmpl w:val="7ECA9D1E"/>
    <w:lvl w:ilvl="0" w:tplc="1168188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EC471A">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4943234">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CCEE290">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20F2FE">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ACD336">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E29CA8">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CA993E">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08F2C0">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79CB4571"/>
    <w:multiLevelType w:val="hybridMultilevel"/>
    <w:tmpl w:val="96A82490"/>
    <w:lvl w:ilvl="0" w:tplc="01883830">
      <w:start w:val="1"/>
      <w:numFmt w:val="decimal"/>
      <w:lvlText w:val="%1)"/>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98211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A8C1FC">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68CA6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8E9CF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68F19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6ECFA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82C70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44221E">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BC45684"/>
    <w:multiLevelType w:val="hybridMultilevel"/>
    <w:tmpl w:val="BC161B84"/>
    <w:lvl w:ilvl="0" w:tplc="DDCEAA74">
      <w:start w:val="1"/>
      <w:numFmt w:val="decimal"/>
      <w:lvlText w:val="%1."/>
      <w:lvlJc w:val="left"/>
      <w:pPr>
        <w:ind w:left="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08570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D6AF7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8CE40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989FD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6623A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D6496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6591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3806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6"/>
  </w:num>
  <w:num w:numId="3">
    <w:abstractNumId w:val="0"/>
  </w:num>
  <w:num w:numId="4">
    <w:abstractNumId w:val="28"/>
  </w:num>
  <w:num w:numId="5">
    <w:abstractNumId w:val="1"/>
  </w:num>
  <w:num w:numId="6">
    <w:abstractNumId w:val="19"/>
  </w:num>
  <w:num w:numId="7">
    <w:abstractNumId w:val="21"/>
  </w:num>
  <w:num w:numId="8">
    <w:abstractNumId w:val="3"/>
  </w:num>
  <w:num w:numId="9">
    <w:abstractNumId w:val="5"/>
  </w:num>
  <w:num w:numId="10">
    <w:abstractNumId w:val="17"/>
  </w:num>
  <w:num w:numId="11">
    <w:abstractNumId w:val="16"/>
  </w:num>
  <w:num w:numId="12">
    <w:abstractNumId w:val="24"/>
  </w:num>
  <w:num w:numId="13">
    <w:abstractNumId w:val="8"/>
  </w:num>
  <w:num w:numId="14">
    <w:abstractNumId w:val="14"/>
  </w:num>
  <w:num w:numId="15">
    <w:abstractNumId w:val="23"/>
  </w:num>
  <w:num w:numId="16">
    <w:abstractNumId w:val="20"/>
  </w:num>
  <w:num w:numId="17">
    <w:abstractNumId w:val="11"/>
  </w:num>
  <w:num w:numId="18">
    <w:abstractNumId w:val="12"/>
  </w:num>
  <w:num w:numId="19">
    <w:abstractNumId w:val="2"/>
  </w:num>
  <w:num w:numId="20">
    <w:abstractNumId w:val="18"/>
  </w:num>
  <w:num w:numId="21">
    <w:abstractNumId w:val="9"/>
  </w:num>
  <w:num w:numId="22">
    <w:abstractNumId w:val="25"/>
  </w:num>
  <w:num w:numId="23">
    <w:abstractNumId w:val="27"/>
  </w:num>
  <w:num w:numId="24">
    <w:abstractNumId w:val="7"/>
  </w:num>
  <w:num w:numId="25">
    <w:abstractNumId w:val="22"/>
  </w:num>
  <w:num w:numId="26">
    <w:abstractNumId w:val="26"/>
  </w:num>
  <w:num w:numId="27">
    <w:abstractNumId w:val="13"/>
  </w:num>
  <w:num w:numId="28">
    <w:abstractNumId w:val="4"/>
  </w:num>
  <w:num w:numId="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CF7"/>
    <w:rsid w:val="00021561"/>
    <w:rsid w:val="000555AF"/>
    <w:rsid w:val="00093339"/>
    <w:rsid w:val="000A36F3"/>
    <w:rsid w:val="001249EF"/>
    <w:rsid w:val="00143409"/>
    <w:rsid w:val="001A148D"/>
    <w:rsid w:val="001C0DEB"/>
    <w:rsid w:val="001D4B0B"/>
    <w:rsid w:val="00234AB6"/>
    <w:rsid w:val="00301CBC"/>
    <w:rsid w:val="00302596"/>
    <w:rsid w:val="00311249"/>
    <w:rsid w:val="00365DE6"/>
    <w:rsid w:val="003758A2"/>
    <w:rsid w:val="003E35BD"/>
    <w:rsid w:val="003F67EE"/>
    <w:rsid w:val="004730A5"/>
    <w:rsid w:val="004B795D"/>
    <w:rsid w:val="004C7073"/>
    <w:rsid w:val="004D3646"/>
    <w:rsid w:val="0052297C"/>
    <w:rsid w:val="005D440B"/>
    <w:rsid w:val="006235EA"/>
    <w:rsid w:val="00635BC4"/>
    <w:rsid w:val="006512BB"/>
    <w:rsid w:val="006D36F3"/>
    <w:rsid w:val="00702C08"/>
    <w:rsid w:val="0070779A"/>
    <w:rsid w:val="00873362"/>
    <w:rsid w:val="008B605C"/>
    <w:rsid w:val="008C34A6"/>
    <w:rsid w:val="00983F62"/>
    <w:rsid w:val="009B23E9"/>
    <w:rsid w:val="009C5D20"/>
    <w:rsid w:val="00A1384B"/>
    <w:rsid w:val="00A33CF7"/>
    <w:rsid w:val="00A415D7"/>
    <w:rsid w:val="00A629AE"/>
    <w:rsid w:val="00A80614"/>
    <w:rsid w:val="00AA5991"/>
    <w:rsid w:val="00B31FB7"/>
    <w:rsid w:val="00B93B41"/>
    <w:rsid w:val="00BC5CD0"/>
    <w:rsid w:val="00BD797C"/>
    <w:rsid w:val="00C555FB"/>
    <w:rsid w:val="00C62FF2"/>
    <w:rsid w:val="00C85407"/>
    <w:rsid w:val="00CF2F14"/>
    <w:rsid w:val="00D829E8"/>
    <w:rsid w:val="00DF2E55"/>
    <w:rsid w:val="00E5392F"/>
    <w:rsid w:val="00E959F3"/>
    <w:rsid w:val="00ED2C59"/>
    <w:rsid w:val="00ED3DCC"/>
    <w:rsid w:val="00EE2096"/>
    <w:rsid w:val="00F444C6"/>
    <w:rsid w:val="00F541DD"/>
    <w:rsid w:val="00FF48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918F8B-BEB4-45A4-9899-C8648AF2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D797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D36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8061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9">
    <w:name w:val="heading 9"/>
    <w:basedOn w:val="a"/>
    <w:next w:val="a"/>
    <w:link w:val="90"/>
    <w:qFormat/>
    <w:rsid w:val="00702C08"/>
    <w:pPr>
      <w:keepNext/>
      <w:spacing w:before="240" w:after="240" w:line="240" w:lineRule="auto"/>
      <w:jc w:val="center"/>
      <w:outlineLvl w:val="8"/>
    </w:pPr>
    <w:rPr>
      <w:rFonts w:ascii="Times New Roman" w:eastAsia="Times New Roman" w:hAnsi="Times New Roman" w:cs="Times New Roman"/>
      <w:i/>
      <w:spacing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3CF7"/>
    <w:pPr>
      <w:ind w:left="720"/>
      <w:contextualSpacing/>
    </w:pPr>
  </w:style>
  <w:style w:type="character" w:customStyle="1" w:styleId="90">
    <w:name w:val="Заголовок 9 Знак"/>
    <w:basedOn w:val="a0"/>
    <w:link w:val="9"/>
    <w:rsid w:val="00702C08"/>
    <w:rPr>
      <w:rFonts w:ascii="Times New Roman" w:eastAsia="Times New Roman" w:hAnsi="Times New Roman" w:cs="Times New Roman"/>
      <w:i/>
      <w:spacing w:val="20"/>
      <w:szCs w:val="20"/>
      <w:lang w:eastAsia="ru-RU"/>
    </w:rPr>
  </w:style>
  <w:style w:type="character" w:customStyle="1" w:styleId="20">
    <w:name w:val="Заголовок 2 Знак"/>
    <w:basedOn w:val="a0"/>
    <w:link w:val="2"/>
    <w:uiPriority w:val="9"/>
    <w:semiHidden/>
    <w:rsid w:val="004D3646"/>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BD797C"/>
    <w:rPr>
      <w:rFonts w:asciiTheme="majorHAnsi" w:eastAsiaTheme="majorEastAsia" w:hAnsiTheme="majorHAnsi" w:cstheme="majorBidi"/>
      <w:color w:val="2E74B5" w:themeColor="accent1" w:themeShade="BF"/>
      <w:sz w:val="32"/>
      <w:szCs w:val="32"/>
    </w:rPr>
  </w:style>
  <w:style w:type="table" w:customStyle="1" w:styleId="TableGrid">
    <w:name w:val="TableGrid"/>
    <w:rsid w:val="00F444C6"/>
    <w:pPr>
      <w:spacing w:after="0" w:line="240" w:lineRule="auto"/>
    </w:pPr>
    <w:rPr>
      <w:rFonts w:eastAsiaTheme="minorEastAsia"/>
      <w:lang w:eastAsia="ru-RU"/>
    </w:rPr>
    <w:tblPr>
      <w:tblCellMar>
        <w:top w:w="0" w:type="dxa"/>
        <w:left w:w="0" w:type="dxa"/>
        <w:bottom w:w="0" w:type="dxa"/>
        <w:right w:w="0" w:type="dxa"/>
      </w:tblCellMar>
    </w:tblPr>
  </w:style>
  <w:style w:type="character" w:styleId="a4">
    <w:name w:val="Strong"/>
    <w:basedOn w:val="a0"/>
    <w:uiPriority w:val="22"/>
    <w:qFormat/>
    <w:rsid w:val="00B93B41"/>
    <w:rPr>
      <w:b/>
      <w:bCs/>
    </w:rPr>
  </w:style>
  <w:style w:type="character" w:customStyle="1" w:styleId="apple-converted-space">
    <w:name w:val="apple-converted-space"/>
    <w:basedOn w:val="a0"/>
    <w:rsid w:val="00B93B41"/>
  </w:style>
  <w:style w:type="paragraph" w:styleId="21">
    <w:name w:val="Body Text Indent 2"/>
    <w:basedOn w:val="a"/>
    <w:link w:val="22"/>
    <w:rsid w:val="00B93B41"/>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B93B41"/>
    <w:rPr>
      <w:rFonts w:ascii="Times New Roman" w:eastAsia="Times New Roman" w:hAnsi="Times New Roman" w:cs="Times New Roman"/>
      <w:sz w:val="24"/>
      <w:szCs w:val="24"/>
      <w:lang w:eastAsia="ru-RU"/>
    </w:rPr>
  </w:style>
  <w:style w:type="table" w:styleId="a5">
    <w:name w:val="Table Grid"/>
    <w:basedOn w:val="a1"/>
    <w:rsid w:val="00B93B4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5D44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1">
    <w:name w:val="o1"/>
    <w:basedOn w:val="a"/>
    <w:rsid w:val="005D440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0A36F3"/>
    <w:rPr>
      <w:color w:val="0000FF"/>
      <w:u w:val="single"/>
    </w:rPr>
  </w:style>
  <w:style w:type="paragraph" w:customStyle="1" w:styleId="align-center">
    <w:name w:val="align-center"/>
    <w:basedOn w:val="a"/>
    <w:rsid w:val="000A36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
    <w:name w:val="Знак Знак Знак Знак Знак Знак"/>
    <w:basedOn w:val="a"/>
    <w:rsid w:val="00301CBC"/>
    <w:pPr>
      <w:spacing w:after="0" w:line="240" w:lineRule="auto"/>
    </w:pPr>
    <w:rPr>
      <w:rFonts w:ascii="Verdana" w:eastAsia="SimSun" w:hAnsi="Verdana" w:cs="Verdana"/>
      <w:sz w:val="20"/>
      <w:szCs w:val="20"/>
      <w:lang w:val="en-US"/>
    </w:rPr>
  </w:style>
  <w:style w:type="paragraph" w:styleId="11">
    <w:name w:val="toc 1"/>
    <w:basedOn w:val="a"/>
    <w:next w:val="a"/>
    <w:autoRedefine/>
    <w:uiPriority w:val="39"/>
    <w:rsid w:val="00F541DD"/>
    <w:pPr>
      <w:spacing w:after="200" w:line="276" w:lineRule="auto"/>
    </w:pPr>
    <w:rPr>
      <w:rFonts w:ascii="Times New Roman" w:eastAsia="Calibri" w:hAnsi="Times New Roman" w:cs="Times New Roman"/>
      <w:sz w:val="28"/>
      <w:szCs w:val="28"/>
    </w:rPr>
  </w:style>
  <w:style w:type="paragraph" w:customStyle="1" w:styleId="a9">
    <w:name w:val="Содержимое врезки"/>
    <w:basedOn w:val="a"/>
    <w:rsid w:val="008B605C"/>
    <w:pPr>
      <w:suppressAutoHyphens/>
      <w:spacing w:after="120" w:line="276" w:lineRule="auto"/>
    </w:pPr>
  </w:style>
  <w:style w:type="table" w:styleId="2-6">
    <w:name w:val="Medium Shading 2 Accent 6"/>
    <w:basedOn w:val="a1"/>
    <w:uiPriority w:val="64"/>
    <w:rsid w:val="008B605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30">
    <w:name w:val="Заголовок 3 Знак"/>
    <w:basedOn w:val="a0"/>
    <w:link w:val="3"/>
    <w:uiPriority w:val="9"/>
    <w:semiHidden/>
    <w:rsid w:val="00A80614"/>
    <w:rPr>
      <w:rFonts w:asciiTheme="majorHAnsi" w:eastAsiaTheme="majorEastAsia" w:hAnsiTheme="majorHAnsi" w:cstheme="majorBidi"/>
      <w:color w:val="1F4D78" w:themeColor="accent1" w:themeShade="7F"/>
      <w:sz w:val="24"/>
      <w:szCs w:val="24"/>
    </w:rPr>
  </w:style>
  <w:style w:type="character" w:customStyle="1" w:styleId="attention">
    <w:name w:val="attention"/>
    <w:basedOn w:val="a0"/>
    <w:rsid w:val="00A80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4727">
      <w:bodyDiv w:val="1"/>
      <w:marLeft w:val="0"/>
      <w:marRight w:val="0"/>
      <w:marTop w:val="0"/>
      <w:marBottom w:val="0"/>
      <w:divBdr>
        <w:top w:val="none" w:sz="0" w:space="0" w:color="auto"/>
        <w:left w:val="none" w:sz="0" w:space="0" w:color="auto"/>
        <w:bottom w:val="none" w:sz="0" w:space="0" w:color="auto"/>
        <w:right w:val="none" w:sz="0" w:space="0" w:color="auto"/>
      </w:divBdr>
    </w:div>
    <w:div w:id="219287131">
      <w:bodyDiv w:val="1"/>
      <w:marLeft w:val="0"/>
      <w:marRight w:val="0"/>
      <w:marTop w:val="0"/>
      <w:marBottom w:val="0"/>
      <w:divBdr>
        <w:top w:val="none" w:sz="0" w:space="0" w:color="auto"/>
        <w:left w:val="none" w:sz="0" w:space="0" w:color="auto"/>
        <w:bottom w:val="none" w:sz="0" w:space="0" w:color="auto"/>
        <w:right w:val="none" w:sz="0" w:space="0" w:color="auto"/>
      </w:divBdr>
    </w:div>
    <w:div w:id="235209162">
      <w:bodyDiv w:val="1"/>
      <w:marLeft w:val="0"/>
      <w:marRight w:val="0"/>
      <w:marTop w:val="0"/>
      <w:marBottom w:val="0"/>
      <w:divBdr>
        <w:top w:val="none" w:sz="0" w:space="0" w:color="auto"/>
        <w:left w:val="none" w:sz="0" w:space="0" w:color="auto"/>
        <w:bottom w:val="none" w:sz="0" w:space="0" w:color="auto"/>
        <w:right w:val="none" w:sz="0" w:space="0" w:color="auto"/>
      </w:divBdr>
    </w:div>
    <w:div w:id="549196436">
      <w:bodyDiv w:val="1"/>
      <w:marLeft w:val="0"/>
      <w:marRight w:val="0"/>
      <w:marTop w:val="0"/>
      <w:marBottom w:val="0"/>
      <w:divBdr>
        <w:top w:val="none" w:sz="0" w:space="0" w:color="auto"/>
        <w:left w:val="none" w:sz="0" w:space="0" w:color="auto"/>
        <w:bottom w:val="none" w:sz="0" w:space="0" w:color="auto"/>
        <w:right w:val="none" w:sz="0" w:space="0" w:color="auto"/>
      </w:divBdr>
    </w:div>
    <w:div w:id="1107970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support.google.com/analytics/answer/10668965" TargetMode="External"/><Relationship Id="rId18" Type="http://schemas.openxmlformats.org/officeDocument/2006/relationships/hyperlink" Target="https://support.google.com/analytics/answer/13817791" TargetMode="External"/><Relationship Id="rId26" Type="http://schemas.openxmlformats.org/officeDocument/2006/relationships/hyperlink" Target="http://powerbranding.ru/mediastrategiya/budget/" TargetMode="External"/><Relationship Id="rId39" Type="http://schemas.openxmlformats.org/officeDocument/2006/relationships/hyperlink" Target="http://ru.wikipedia.org/wiki/%D0%A2%D0%BE%D0%B2%D0%B0%D1%80"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ru.wikipedia.org/wiki/%D0%A6%D0%B5%D0%BD%D0%B0" TargetMode="External"/><Relationship Id="rId42" Type="http://schemas.openxmlformats.org/officeDocument/2006/relationships/image" Target="media/image15.png"/><Relationship Id="rId47" Type="http://schemas.openxmlformats.org/officeDocument/2006/relationships/theme" Target="theme/theme1.xml"/><Relationship Id="rId7" Type="http://schemas.openxmlformats.org/officeDocument/2006/relationships/image" Target="media/image2.wmf"/><Relationship Id="rId12" Type="http://schemas.openxmlformats.org/officeDocument/2006/relationships/image" Target="media/image4.png"/><Relationship Id="rId17" Type="http://schemas.openxmlformats.org/officeDocument/2006/relationships/hyperlink" Target="https://support.google.com/analytics/answer/13818312" TargetMode="External"/><Relationship Id="rId25" Type="http://schemas.openxmlformats.org/officeDocument/2006/relationships/hyperlink" Target="http://powerbranding.ru/mediastrategiya/budget/" TargetMode="External"/><Relationship Id="rId33" Type="http://schemas.openxmlformats.org/officeDocument/2006/relationships/chart" Target="charts/chart1.xml"/><Relationship Id="rId38" Type="http://schemas.openxmlformats.org/officeDocument/2006/relationships/hyperlink" Target="http://ru.wikipedia.org/wiki/%D0%A2%D0%BE%D0%B2%D0%B0%D1%8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g"/><Relationship Id="rId29" Type="http://schemas.openxmlformats.org/officeDocument/2006/relationships/hyperlink" Target="https://www.mango-office.ru/newsletter/tochki-kontakta-s-klientom/" TargetMode="External"/><Relationship Id="rId41" Type="http://schemas.openxmlformats.org/officeDocument/2006/relationships/hyperlink" Target="http://ru.wikipedia.org/wiki/%D0%A3%D1%81%D0%BB%D1%83%D0%B3%D0%B0"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support.google.com/analytics/answer/9304153" TargetMode="External"/><Relationship Id="rId24" Type="http://schemas.openxmlformats.org/officeDocument/2006/relationships/image" Target="media/image11.jpg"/><Relationship Id="rId32" Type="http://schemas.openxmlformats.org/officeDocument/2006/relationships/image" Target="media/image14.jpg"/><Relationship Id="rId37" Type="http://schemas.openxmlformats.org/officeDocument/2006/relationships/hyperlink" Target="http://ru.wikipedia.org/wiki/%D0%A2%D0%BE%D0%B2%D0%B0%D1%80" TargetMode="External"/><Relationship Id="rId40" Type="http://schemas.openxmlformats.org/officeDocument/2006/relationships/hyperlink" Target="http://ru.wikipedia.org/wiki/%D0%A3%D1%81%D0%BB%D1%83%D0%B3%D0%B0" TargetMode="External"/><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yperlink" Target="https://support.google.com/analytics/answer/9212670?hl=ru&amp;ref_topic=12153537,12153943,2986333,&amp;sjid=2546993717870712411-EU&amp;visit_id=638406013004349978-3949823719&amp;rd=1" TargetMode="External"/><Relationship Id="rId23" Type="http://schemas.openxmlformats.org/officeDocument/2006/relationships/image" Target="media/image10.jpg"/><Relationship Id="rId28" Type="http://schemas.openxmlformats.org/officeDocument/2006/relationships/hyperlink" Target="http://powerbranding.ru/mediastrategiya/budget/" TargetMode="External"/><Relationship Id="rId36" Type="http://schemas.openxmlformats.org/officeDocument/2006/relationships/hyperlink" Target="http://ru.wikipedia.org/wiki/%D0%A6%D0%B5%D0%BD%D0%B0" TargetMode="External"/><Relationship Id="rId10" Type="http://schemas.openxmlformats.org/officeDocument/2006/relationships/oleObject" Target="embeddings/oleObject2.bin"/><Relationship Id="rId19" Type="http://schemas.openxmlformats.org/officeDocument/2006/relationships/image" Target="media/image6.jpg"/><Relationship Id="rId31" Type="http://schemas.openxmlformats.org/officeDocument/2006/relationships/image" Target="media/image13.png"/><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hyperlink" Target="https://support.google.com/analytics/answer/9271392" TargetMode="External"/><Relationship Id="rId22" Type="http://schemas.openxmlformats.org/officeDocument/2006/relationships/image" Target="media/image9.jpg"/><Relationship Id="rId27" Type="http://schemas.openxmlformats.org/officeDocument/2006/relationships/hyperlink" Target="http://powerbranding.ru/mediastrategiya/budget/" TargetMode="External"/><Relationship Id="rId30" Type="http://schemas.openxmlformats.org/officeDocument/2006/relationships/image" Target="media/image12.png"/><Relationship Id="rId35" Type="http://schemas.openxmlformats.org/officeDocument/2006/relationships/hyperlink" Target="http://ru.wikipedia.org/wiki/%D0%A6%D0%B5%D0%BD%D0%B0" TargetMode="External"/><Relationship Id="rId43"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b="1">
                <a:solidFill>
                  <a:srgbClr val="000000"/>
                </a:solidFill>
                <a:latin typeface="Times New Roman"/>
              </a:rPr>
              <a:t>Качество</a:t>
            </a:r>
          </a:p>
        </c:rich>
      </c:tx>
      <c:overlay val="1"/>
    </c:title>
    <c:autoTitleDeleted val="0"/>
    <c:plotArea>
      <c:layout/>
      <c:scatterChart>
        <c:scatterStyle val="lineMarker"/>
        <c:varyColors val="0"/>
        <c:ser>
          <c:idx val="0"/>
          <c:order val="0"/>
          <c:tx>
            <c:strRef>
              <c:f>label 0</c:f>
              <c:strCache>
                <c:ptCount val="1"/>
                <c:pt idx="0">
                  <c:v>Значения Y</c:v>
                </c:pt>
              </c:strCache>
            </c:strRef>
          </c:tx>
          <c:spPr>
            <a:ln w="28440">
              <a:noFill/>
            </a:ln>
          </c:spPr>
          <c:marker>
            <c:symbol val="square"/>
            <c:size val="5"/>
            <c:spPr>
              <a:solidFill>
                <a:srgbClr val="EE4000"/>
              </a:solidFill>
            </c:spPr>
          </c:marker>
          <c:xVal>
            <c:numRef>
              <c:f>1</c:f>
              <c:numCache>
                <c:formatCode>General</c:formatCode>
                <c:ptCount val="4"/>
                <c:pt idx="0">
                  <c:v>0</c:v>
                </c:pt>
                <c:pt idx="1">
                  <c:v>6</c:v>
                </c:pt>
                <c:pt idx="2">
                  <c:v>-8</c:v>
                </c:pt>
                <c:pt idx="3">
                  <c:v>-3</c:v>
                </c:pt>
              </c:numCache>
            </c:numRef>
          </c:xVal>
          <c:yVal>
            <c:numRef>
              <c:f>0</c:f>
              <c:numCache>
                <c:formatCode>General</c:formatCode>
                <c:ptCount val="4"/>
                <c:pt idx="0">
                  <c:v>0</c:v>
                </c:pt>
                <c:pt idx="1">
                  <c:v>200</c:v>
                </c:pt>
                <c:pt idx="2">
                  <c:v>-150</c:v>
                </c:pt>
                <c:pt idx="3">
                  <c:v>-300</c:v>
                </c:pt>
              </c:numCache>
            </c:numRef>
          </c:yVal>
          <c:smooth val="0"/>
        </c:ser>
        <c:dLbls>
          <c:showLegendKey val="0"/>
          <c:showVal val="0"/>
          <c:showCatName val="0"/>
          <c:showSerName val="0"/>
          <c:showPercent val="0"/>
          <c:showBubbleSize val="0"/>
        </c:dLbls>
        <c:axId val="405814272"/>
        <c:axId val="405816624"/>
      </c:scatterChart>
      <c:valAx>
        <c:axId val="405814272"/>
        <c:scaling>
          <c:orientation val="minMax"/>
        </c:scaling>
        <c:delete val="0"/>
        <c:axPos val="b"/>
        <c:numFmt formatCode="General" sourceLinked="1"/>
        <c:majorTickMark val="out"/>
        <c:minorTickMark val="none"/>
        <c:tickLblPos val="nextTo"/>
        <c:spPr>
          <a:ln w="9360">
            <a:solidFill>
              <a:srgbClr val="878787"/>
            </a:solidFill>
            <a:round/>
          </a:ln>
        </c:spPr>
        <c:crossAx val="405816624"/>
        <c:crosses val="autoZero"/>
        <c:crossBetween val="midCat"/>
      </c:valAx>
      <c:valAx>
        <c:axId val="405816624"/>
        <c:scaling>
          <c:orientation val="minMax"/>
        </c:scaling>
        <c:delete val="0"/>
        <c:axPos val="l"/>
        <c:majorGridlines>
          <c:spPr>
            <a:ln w="9360">
              <a:solidFill>
                <a:srgbClr val="878787"/>
              </a:solidFill>
              <a:round/>
            </a:ln>
          </c:spPr>
        </c:majorGridlines>
        <c:numFmt formatCode="General" sourceLinked="1"/>
        <c:majorTickMark val="out"/>
        <c:minorTickMark val="none"/>
        <c:tickLblPos val="nextTo"/>
        <c:spPr>
          <a:ln w="9360">
            <a:solidFill>
              <a:srgbClr val="878787"/>
            </a:solidFill>
            <a:round/>
          </a:ln>
        </c:spPr>
        <c:crossAx val="405814272"/>
        <c:crosses val="autoZero"/>
        <c:crossBetween val="midCat"/>
      </c:valAx>
      <c:spPr>
        <a:solidFill>
          <a:srgbClr val="FFFFFF"/>
        </a:solidFill>
        <a:ln>
          <a:noFill/>
        </a:ln>
      </c:spPr>
    </c:plotArea>
    <c:plotVisOnly val="1"/>
    <c:dispBlanksAs val="zero"/>
    <c:showDLblsOverMax val="1"/>
  </c:chart>
  <c:spPr>
    <a:solidFill>
      <a:srgbClr val="FFFFFF"/>
    </a:solidFill>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6DD2B0-8209-410F-91BA-5257A74B6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1</Pages>
  <Words>21686</Words>
  <Characters>123612</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Астафьев Виктор</dc:creator>
  <cp:keywords/>
  <dc:description/>
  <cp:lastModifiedBy>Астафьев Виктор</cp:lastModifiedBy>
  <cp:revision>33</cp:revision>
  <dcterms:created xsi:type="dcterms:W3CDTF">2024-01-11T18:20:00Z</dcterms:created>
  <dcterms:modified xsi:type="dcterms:W3CDTF">2024-01-21T15:38:00Z</dcterms:modified>
</cp:coreProperties>
</file>