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076B9F" w:rsidRPr="00FC5A4F" w:rsidRDefault="00076B9F" w:rsidP="00345D51">
      <w:pPr>
        <w:widowControl w:val="0"/>
        <w:spacing w:line="360" w:lineRule="auto"/>
        <w:jc w:val="center"/>
        <w:rPr>
          <w:sz w:val="28"/>
          <w:szCs w:val="28"/>
        </w:rPr>
      </w:pPr>
      <w:r w:rsidRPr="00FC5A4F">
        <w:rPr>
          <w:b/>
          <w:color w:val="000000"/>
          <w:spacing w:val="-4"/>
          <w:sz w:val="28"/>
          <w:szCs w:val="28"/>
        </w:rPr>
        <w:t xml:space="preserve">МЕТОДИЧЕСКИЕ РЕКОМЕНДАЦИИ ПО ВЫПОЛНЕНИЮ ВНЕАУДИТОРНОЙ САМОСТОЯТЕЛЬНОЙ РАБОТЫ </w:t>
      </w:r>
      <w:proofErr w:type="gramStart"/>
      <w:r w:rsidRPr="00FC5A4F">
        <w:rPr>
          <w:b/>
          <w:color w:val="000000"/>
          <w:spacing w:val="-4"/>
          <w:sz w:val="28"/>
          <w:szCs w:val="28"/>
        </w:rPr>
        <w:t>ОБУЧАЮЩИХСЯ</w:t>
      </w:r>
      <w:proofErr w:type="gramEnd"/>
      <w:r w:rsidRPr="00FC5A4F">
        <w:rPr>
          <w:sz w:val="28"/>
          <w:szCs w:val="28"/>
        </w:rPr>
        <w:t xml:space="preserve"> </w:t>
      </w:r>
    </w:p>
    <w:p w:rsidR="00C56404" w:rsidRPr="00FC5A4F" w:rsidRDefault="00C56404" w:rsidP="00345D51">
      <w:pPr>
        <w:widowControl w:val="0"/>
        <w:spacing w:line="360" w:lineRule="auto"/>
        <w:jc w:val="center"/>
        <w:rPr>
          <w:sz w:val="28"/>
          <w:szCs w:val="28"/>
        </w:rPr>
      </w:pPr>
      <w:r w:rsidRPr="00FC5A4F">
        <w:rPr>
          <w:sz w:val="28"/>
          <w:szCs w:val="28"/>
        </w:rPr>
        <w:t>по дисциплине</w:t>
      </w:r>
    </w:p>
    <w:p w:rsidR="007377AE" w:rsidRPr="00FC5A4F" w:rsidRDefault="007377AE" w:rsidP="00B6083F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  <w:r w:rsidRPr="00FC5A4F">
        <w:rPr>
          <w:color w:val="000000"/>
          <w:sz w:val="28"/>
          <w:szCs w:val="28"/>
        </w:rPr>
        <w:t>«Теория государства и права»</w:t>
      </w:r>
    </w:p>
    <w:p w:rsidR="00C56404" w:rsidRPr="00943BC6" w:rsidRDefault="008A31A6" w:rsidP="00943BC6">
      <w:pPr>
        <w:widowControl w:val="0"/>
        <w:spacing w:line="360" w:lineRule="auto"/>
        <w:jc w:val="center"/>
        <w:rPr>
          <w:sz w:val="28"/>
          <w:szCs w:val="28"/>
        </w:rPr>
      </w:pPr>
      <w:r w:rsidRPr="00FC5A4F">
        <w:rPr>
          <w:sz w:val="28"/>
          <w:szCs w:val="28"/>
        </w:rPr>
        <w:t xml:space="preserve">для </w:t>
      </w:r>
      <w:proofErr w:type="gramStart"/>
      <w:r w:rsidR="00E569CF" w:rsidRPr="00FC5A4F">
        <w:rPr>
          <w:sz w:val="28"/>
          <w:szCs w:val="28"/>
        </w:rPr>
        <w:t>обучающихся</w:t>
      </w:r>
      <w:proofErr w:type="gramEnd"/>
      <w:r w:rsidRPr="00FC5A4F">
        <w:rPr>
          <w:sz w:val="28"/>
          <w:szCs w:val="28"/>
        </w:rPr>
        <w:t xml:space="preserve"> </w:t>
      </w:r>
      <w:r w:rsidR="00E76377">
        <w:rPr>
          <w:sz w:val="28"/>
          <w:szCs w:val="28"/>
        </w:rPr>
        <w:t xml:space="preserve">по </w:t>
      </w:r>
      <w:r w:rsidR="00367B3C" w:rsidRPr="00FC5A4F">
        <w:rPr>
          <w:sz w:val="28"/>
          <w:szCs w:val="28"/>
        </w:rPr>
        <w:t>специальности</w:t>
      </w:r>
    </w:p>
    <w:p w:rsidR="00EA662B" w:rsidRPr="00E82407" w:rsidRDefault="00EA662B" w:rsidP="00EA662B">
      <w:pPr>
        <w:jc w:val="center"/>
        <w:rPr>
          <w:b/>
          <w:sz w:val="28"/>
          <w:szCs w:val="28"/>
        </w:rPr>
      </w:pPr>
      <w:r w:rsidRPr="006A3B2B">
        <w:rPr>
          <w:b/>
          <w:sz w:val="28"/>
          <w:szCs w:val="28"/>
        </w:rPr>
        <w:t xml:space="preserve">40.02.03 </w:t>
      </w:r>
      <w:r>
        <w:rPr>
          <w:b/>
          <w:sz w:val="28"/>
          <w:szCs w:val="28"/>
        </w:rPr>
        <w:t>«</w:t>
      </w:r>
      <w:r w:rsidRPr="006A3B2B">
        <w:rPr>
          <w:b/>
          <w:sz w:val="28"/>
          <w:szCs w:val="28"/>
        </w:rPr>
        <w:t>Право и судебное администрирование</w:t>
      </w:r>
      <w:r>
        <w:rPr>
          <w:b/>
          <w:sz w:val="28"/>
          <w:szCs w:val="28"/>
        </w:rPr>
        <w:t>»</w:t>
      </w: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D24FA7">
      <w:pPr>
        <w:widowControl w:val="0"/>
        <w:outlineLvl w:val="8"/>
        <w:rPr>
          <w:b/>
          <w:sz w:val="28"/>
          <w:szCs w:val="28"/>
        </w:rPr>
      </w:pPr>
    </w:p>
    <w:p w:rsidR="00946EBC" w:rsidRPr="004E27F8" w:rsidRDefault="00946EBC" w:rsidP="00D24FA7">
      <w:pPr>
        <w:widowControl w:val="0"/>
        <w:outlineLvl w:val="8"/>
        <w:rPr>
          <w:b/>
          <w:sz w:val="28"/>
          <w:szCs w:val="28"/>
        </w:rPr>
      </w:pPr>
    </w:p>
    <w:p w:rsidR="00F3743B" w:rsidRDefault="00F3743B" w:rsidP="00B6083F">
      <w:pPr>
        <w:widowControl w:val="0"/>
        <w:outlineLvl w:val="8"/>
        <w:rPr>
          <w:sz w:val="28"/>
          <w:szCs w:val="28"/>
        </w:rPr>
      </w:pPr>
    </w:p>
    <w:p w:rsidR="00943BC6" w:rsidRDefault="00943BC6" w:rsidP="00B6083F">
      <w:pPr>
        <w:widowControl w:val="0"/>
        <w:outlineLvl w:val="8"/>
        <w:rPr>
          <w:sz w:val="28"/>
          <w:szCs w:val="28"/>
        </w:rPr>
      </w:pPr>
    </w:p>
    <w:p w:rsidR="00943BC6" w:rsidRDefault="00943BC6" w:rsidP="00B6083F">
      <w:pPr>
        <w:widowControl w:val="0"/>
        <w:outlineLvl w:val="8"/>
        <w:rPr>
          <w:sz w:val="28"/>
          <w:szCs w:val="28"/>
        </w:rPr>
      </w:pPr>
    </w:p>
    <w:p w:rsidR="005C027F" w:rsidRDefault="005C027F" w:rsidP="00B6083F">
      <w:pPr>
        <w:widowControl w:val="0"/>
        <w:outlineLvl w:val="8"/>
        <w:rPr>
          <w:sz w:val="28"/>
          <w:szCs w:val="28"/>
        </w:rPr>
      </w:pPr>
    </w:p>
    <w:p w:rsidR="00EA662B" w:rsidRDefault="00EA662B" w:rsidP="00B6083F">
      <w:pPr>
        <w:widowControl w:val="0"/>
        <w:outlineLvl w:val="8"/>
        <w:rPr>
          <w:sz w:val="28"/>
          <w:szCs w:val="28"/>
        </w:rPr>
      </w:pPr>
    </w:p>
    <w:p w:rsidR="00C84DCC" w:rsidRDefault="00C84DCC" w:rsidP="00B6083F">
      <w:pPr>
        <w:widowControl w:val="0"/>
        <w:outlineLvl w:val="8"/>
        <w:rPr>
          <w:sz w:val="28"/>
          <w:szCs w:val="28"/>
        </w:rPr>
      </w:pPr>
    </w:p>
    <w:p w:rsidR="00C84DCC" w:rsidRDefault="00C84DCC" w:rsidP="00B6083F">
      <w:pPr>
        <w:widowControl w:val="0"/>
        <w:outlineLvl w:val="8"/>
        <w:rPr>
          <w:sz w:val="28"/>
          <w:szCs w:val="28"/>
        </w:rPr>
      </w:pPr>
    </w:p>
    <w:p w:rsidR="000A186E" w:rsidRDefault="00C56404" w:rsidP="004E27F8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B30D62">
        <w:rPr>
          <w:sz w:val="28"/>
          <w:szCs w:val="28"/>
        </w:rPr>
        <w:t>,2023</w:t>
      </w:r>
      <w:bookmarkStart w:id="0" w:name="_GoBack"/>
      <w:bookmarkEnd w:id="0"/>
    </w:p>
    <w:p w:rsidR="000A186E" w:rsidRPr="000A186E" w:rsidRDefault="000A186E" w:rsidP="000A186E">
      <w:r>
        <w:rPr>
          <w:sz w:val="28"/>
          <w:szCs w:val="28"/>
        </w:rPr>
        <w:br w:type="page"/>
      </w:r>
      <w:r w:rsidRPr="000A186E"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</w:t>
      </w:r>
      <w:r w:rsidRPr="000A186E">
        <w:t>о</w:t>
      </w:r>
      <w:r w:rsidRPr="000A186E">
        <w:t xml:space="preserve">сти 40.02.02 Правоохранительная деятельность утвержденным приказом </w:t>
      </w:r>
      <w:proofErr w:type="spellStart"/>
      <w:r w:rsidRPr="000A186E">
        <w:t>Минобрнауки</w:t>
      </w:r>
      <w:proofErr w:type="spellEnd"/>
      <w:r w:rsidRPr="000A186E">
        <w:t xml:space="preserve"> России от 12.05.2014г. №509 и программой дисциплины «Теория государства и права».</w:t>
      </w:r>
    </w:p>
    <w:p w:rsidR="000A186E" w:rsidRPr="000A186E" w:rsidRDefault="000A186E" w:rsidP="000A186E">
      <w:pPr>
        <w:widowControl w:val="0"/>
        <w:autoSpaceDE w:val="0"/>
        <w:autoSpaceDN w:val="0"/>
        <w:adjustRightInd w:val="0"/>
      </w:pPr>
    </w:p>
    <w:p w:rsidR="000A186E" w:rsidRPr="000A186E" w:rsidRDefault="000A186E" w:rsidP="000A186E">
      <w:pPr>
        <w:widowControl w:val="0"/>
        <w:autoSpaceDE w:val="0"/>
        <w:autoSpaceDN w:val="0"/>
        <w:adjustRightInd w:val="0"/>
      </w:pPr>
      <w:r w:rsidRPr="000A186E">
        <w:t>Рассмотрено на заседании методического объединения укрупненных групп специал</w:t>
      </w:r>
      <w:r w:rsidRPr="000A186E">
        <w:t>ь</w:t>
      </w:r>
      <w:r w:rsidRPr="000A186E">
        <w:t>ностей 40.00.00 «Юриспруде</w:t>
      </w:r>
      <w:r w:rsidR="006965F5">
        <w:t xml:space="preserve">нция» </w:t>
      </w:r>
      <w:r w:rsidR="00DD5CA7" w:rsidRPr="00777C65">
        <w:t>Протокол № 8 от 23.05.2023 г.</w:t>
      </w:r>
    </w:p>
    <w:p w:rsidR="000A186E" w:rsidRPr="000A186E" w:rsidRDefault="000A186E" w:rsidP="000A186E">
      <w:pPr>
        <w:widowControl w:val="0"/>
        <w:autoSpaceDE w:val="0"/>
        <w:autoSpaceDN w:val="0"/>
        <w:adjustRightInd w:val="0"/>
      </w:pPr>
    </w:p>
    <w:p w:rsidR="000A186E" w:rsidRPr="000A186E" w:rsidRDefault="000A186E" w:rsidP="000A186E">
      <w:pPr>
        <w:widowControl w:val="0"/>
        <w:autoSpaceDE w:val="0"/>
        <w:autoSpaceDN w:val="0"/>
        <w:adjustRightInd w:val="0"/>
      </w:pPr>
      <w:r w:rsidRPr="000A186E">
        <w:t>Рекомендовано к использованию в учебном процессе Методическим советом</w:t>
      </w:r>
      <w:r w:rsidR="00DD5CA7">
        <w:t xml:space="preserve"> СМК, </w:t>
      </w:r>
      <w:r w:rsidR="006965F5">
        <w:t xml:space="preserve"> </w:t>
      </w:r>
      <w:r w:rsidR="00DD5CA7">
        <w:t>протокол № 7 от 25.05.2023.г.</w:t>
      </w:r>
    </w:p>
    <w:p w:rsidR="000A186E" w:rsidRDefault="000A186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6B9F" w:rsidRDefault="00076B9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076B9F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569CF" w:rsidRPr="00076B9F" w:rsidRDefault="00E569C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Общи</w:t>
      </w:r>
      <w:r w:rsidR="00105C22">
        <w:t>е сведения</w:t>
      </w:r>
      <w:r w:rsidRPr="00076B9F">
        <w:t xml:space="preserve"> </w:t>
      </w: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 xml:space="preserve">Инструкция для </w:t>
      </w:r>
      <w:proofErr w:type="gramStart"/>
      <w:r w:rsidR="00E569CF">
        <w:t>обучающихся</w:t>
      </w:r>
      <w:proofErr w:type="gramEnd"/>
      <w:r w:rsidRPr="00076B9F">
        <w:t xml:space="preserve"> </w:t>
      </w:r>
      <w:r w:rsidR="00105C22">
        <w:t>по работе с рекомендациями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Технологическая карта внеаудиторной самостоятельн</w:t>
      </w:r>
      <w:r w:rsidR="00105C22">
        <w:t>ой работы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Порядок оформления видов и форм отчет</w:t>
      </w:r>
      <w:r w:rsidR="00105C22">
        <w:t>ности по самостоятельной работе</w:t>
      </w:r>
    </w:p>
    <w:p w:rsidR="00FC5A4F" w:rsidRDefault="00FC5A4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>
        <w:t>Кр</w:t>
      </w:r>
      <w:r w:rsidRPr="00FC5A4F">
        <w:t>итерии оценивания результатов знаний и умений</w:t>
      </w:r>
    </w:p>
    <w:p w:rsidR="00105C22" w:rsidRPr="00076B9F" w:rsidRDefault="00105C22" w:rsidP="00E569CF">
      <w:pPr>
        <w:widowControl w:val="0"/>
        <w:autoSpaceDE w:val="0"/>
        <w:autoSpaceDN w:val="0"/>
        <w:adjustRightInd w:val="0"/>
        <w:ind w:left="142"/>
        <w:jc w:val="both"/>
      </w:pPr>
    </w:p>
    <w:p w:rsidR="00076B9F" w:rsidRPr="00076B9F" w:rsidRDefault="00076B9F" w:rsidP="00EF76CD">
      <w:pPr>
        <w:widowControl w:val="0"/>
        <w:autoSpaceDE w:val="0"/>
        <w:autoSpaceDN w:val="0"/>
        <w:adjustRightInd w:val="0"/>
        <w:jc w:val="both"/>
      </w:pPr>
      <w:r w:rsidRPr="00076B9F">
        <w:t xml:space="preserve"> </w:t>
      </w:r>
    </w:p>
    <w:p w:rsidR="005D467F" w:rsidRPr="00076B9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60281" w:rsidRPr="00B132E1" w:rsidRDefault="00DC4F8E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225.9pt;margin-top:282.1pt;width:54.75pt;height:41.25pt;z-index:251656192;mso-width-relative:margin;mso-height-relative:margin" stroked="f">
            <v:textbox style="mso-next-textbox:#_x0000_s1083" inset="6.75pt,3.75pt,6.75pt,3.75pt">
              <w:txbxContent>
                <w:p w:rsidR="00E76377" w:rsidRDefault="00E76377" w:rsidP="005D3B7F"/>
              </w:txbxContent>
            </v:textbox>
          </v:shape>
        </w:pict>
      </w:r>
    </w:p>
    <w:p w:rsidR="004E27F8" w:rsidRPr="007377AE" w:rsidRDefault="004E27F8" w:rsidP="004E27F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A1338" w:rsidRDefault="00DA1338" w:rsidP="00B73AAC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2B468F" w:rsidRDefault="002B468F" w:rsidP="00B73AAC"/>
    <w:p w:rsidR="002B468F" w:rsidRDefault="002B468F" w:rsidP="00B73AAC"/>
    <w:p w:rsidR="002B468F" w:rsidRDefault="002B468F" w:rsidP="00B73AAC"/>
    <w:p w:rsidR="00EF76CD" w:rsidRDefault="00EF76CD" w:rsidP="00B73AAC"/>
    <w:p w:rsidR="00EF76CD" w:rsidRDefault="00EF76CD" w:rsidP="00B73AAC"/>
    <w:p w:rsidR="00FA0001" w:rsidRDefault="00FA0001" w:rsidP="00B73AAC"/>
    <w:p w:rsidR="001135E1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  <w:r>
        <w:br w:type="page"/>
      </w:r>
      <w:r w:rsidRPr="005C027F">
        <w:rPr>
          <w:b/>
          <w:sz w:val="28"/>
          <w:szCs w:val="28"/>
        </w:rPr>
        <w:lastRenderedPageBreak/>
        <w:t>1.</w:t>
      </w:r>
      <w:r w:rsidR="001135E1" w:rsidRPr="005C027F">
        <w:rPr>
          <w:b/>
          <w:bCs/>
          <w:color w:val="000000"/>
          <w:spacing w:val="-3"/>
          <w:sz w:val="28"/>
          <w:szCs w:val="28"/>
        </w:rPr>
        <w:t>ОБЩИЕ СВЕДЕНИЯ</w:t>
      </w:r>
    </w:p>
    <w:p w:rsidR="005C027F" w:rsidRPr="005C027F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1135E1" w:rsidRPr="001135E1" w:rsidRDefault="001135E1" w:rsidP="005C027F">
      <w:pPr>
        <w:widowControl w:val="0"/>
        <w:ind w:firstLine="709"/>
        <w:jc w:val="both"/>
      </w:pPr>
      <w:r w:rsidRPr="001135E1">
        <w:t>Методические указания составлены в соответствии с федеральным государс</w:t>
      </w:r>
      <w:r w:rsidRPr="001135E1">
        <w:t>т</w:t>
      </w:r>
      <w:r w:rsidRPr="001135E1">
        <w:t xml:space="preserve">венным образовательным стандартом среднего  </w:t>
      </w:r>
      <w:r w:rsidR="00FA0001">
        <w:t>профессионального</w:t>
      </w:r>
      <w:r w:rsidRPr="001135E1">
        <w:t xml:space="preserve"> образования  и программой дисциплины «</w:t>
      </w:r>
      <w:r w:rsidR="007377AE">
        <w:t>Теория государства и права</w:t>
      </w:r>
      <w:r w:rsidRPr="001135E1">
        <w:t xml:space="preserve">». </w:t>
      </w:r>
      <w:proofErr w:type="gramStart"/>
      <w:r w:rsidRPr="001135E1">
        <w:t xml:space="preserve">В методических указаниях представлен материал для внеаудиторной самостоятельной работы по дисциплине </w:t>
      </w:r>
      <w:r w:rsidRPr="005912C0">
        <w:t xml:space="preserve">для  </w:t>
      </w:r>
      <w:r w:rsidR="005912C0">
        <w:t xml:space="preserve">обучающихся по </w:t>
      </w:r>
      <w:r w:rsidRPr="001135E1">
        <w:t xml:space="preserve"> специальности</w:t>
      </w:r>
      <w:proofErr w:type="gramEnd"/>
      <w:r w:rsidRPr="001135E1">
        <w:t xml:space="preserve">  </w:t>
      </w:r>
      <w:r w:rsidR="00EA662B" w:rsidRPr="00EA662B">
        <w:t>40.02.03 «Право и судебное администрирование»</w:t>
      </w:r>
    </w:p>
    <w:p w:rsidR="001135E1" w:rsidRDefault="001135E1" w:rsidP="001135E1">
      <w:pPr>
        <w:widowControl w:val="0"/>
        <w:ind w:firstLine="709"/>
        <w:jc w:val="both"/>
        <w:outlineLvl w:val="0"/>
        <w:rPr>
          <w:bCs/>
          <w:kern w:val="32"/>
        </w:rPr>
      </w:pPr>
      <w:r w:rsidRPr="001135E1">
        <w:rPr>
          <w:bCs/>
          <w:kern w:val="32"/>
        </w:rPr>
        <w:t>Актуальность изучения данной учебной дисциплины обусловлена формирован</w:t>
      </w:r>
      <w:r w:rsidRPr="001135E1">
        <w:rPr>
          <w:bCs/>
          <w:kern w:val="32"/>
        </w:rPr>
        <w:t>и</w:t>
      </w:r>
      <w:r w:rsidRPr="001135E1">
        <w:rPr>
          <w:bCs/>
          <w:kern w:val="32"/>
        </w:rPr>
        <w:t xml:space="preserve">ем совокупности знаний, умений и навыков работы с </w:t>
      </w:r>
      <w:r w:rsidR="005912C0">
        <w:rPr>
          <w:bCs/>
          <w:kern w:val="32"/>
        </w:rPr>
        <w:t>правовыми</w:t>
      </w:r>
      <w:r w:rsidRPr="001135E1">
        <w:rPr>
          <w:bCs/>
          <w:kern w:val="32"/>
        </w:rPr>
        <w:t xml:space="preserve"> инструментами. В х</w:t>
      </w:r>
      <w:r w:rsidRPr="001135E1">
        <w:rPr>
          <w:bCs/>
          <w:kern w:val="32"/>
        </w:rPr>
        <w:t>о</w:t>
      </w:r>
      <w:r w:rsidRPr="001135E1">
        <w:rPr>
          <w:bCs/>
          <w:kern w:val="32"/>
        </w:rPr>
        <w:t>де изучения курса «</w:t>
      </w:r>
      <w:r w:rsidR="007377AE">
        <w:t>Теория государства и права</w:t>
      </w:r>
      <w:r w:rsidRPr="001135E1">
        <w:rPr>
          <w:bCs/>
          <w:kern w:val="32"/>
        </w:rPr>
        <w:t>»  систематически и последовательно формируются навыки умственного труда: планирование своей работы, поиск раци</w:t>
      </w:r>
      <w:r w:rsidRPr="001135E1">
        <w:rPr>
          <w:bCs/>
          <w:kern w:val="32"/>
        </w:rPr>
        <w:t>о</w:t>
      </w:r>
      <w:r w:rsidRPr="001135E1">
        <w:rPr>
          <w:bCs/>
          <w:kern w:val="32"/>
        </w:rPr>
        <w:t>нальных путей ее выполнения, критическая оценка результатов.</w:t>
      </w:r>
    </w:p>
    <w:p w:rsidR="001135E1" w:rsidRPr="001135E1" w:rsidRDefault="001135E1" w:rsidP="001135E1">
      <w:pPr>
        <w:ind w:firstLine="567"/>
      </w:pPr>
      <w:r w:rsidRPr="001135E1">
        <w:t>Цель освоения дисциплины ориентирована на достижение следующих целей:</w:t>
      </w:r>
    </w:p>
    <w:p w:rsidR="004A0E16" w:rsidRDefault="004A0E16" w:rsidP="004A0E16">
      <w:pPr>
        <w:numPr>
          <w:ilvl w:val="0"/>
          <w:numId w:val="1"/>
        </w:numPr>
        <w:ind w:left="0" w:firstLine="567"/>
        <w:jc w:val="both"/>
      </w:pPr>
      <w:r w:rsidRPr="004A0E16">
        <w:t>закрепление пройденного материала по темам дисциплины;</w:t>
      </w:r>
    </w:p>
    <w:p w:rsidR="001135E1" w:rsidRPr="001135E1" w:rsidRDefault="004A0E16" w:rsidP="004A0E16">
      <w:pPr>
        <w:numPr>
          <w:ilvl w:val="0"/>
          <w:numId w:val="1"/>
        </w:numPr>
        <w:ind w:left="0" w:firstLine="567"/>
        <w:jc w:val="both"/>
      </w:pPr>
      <w:r w:rsidRPr="004A0E16">
        <w:t>стимулирования студентов к изучению дополнительной литературы по каждой теме;</w:t>
      </w:r>
    </w:p>
    <w:p w:rsidR="004A0E16" w:rsidRDefault="004A0E16" w:rsidP="004A0E16">
      <w:pPr>
        <w:numPr>
          <w:ilvl w:val="0"/>
          <w:numId w:val="1"/>
        </w:numPr>
        <w:ind w:left="0" w:firstLine="567"/>
      </w:pPr>
      <w:r w:rsidRPr="004A0E16">
        <w:t>творческого осмысления и выработке собственного отношения к поставленным вопросам.</w:t>
      </w:r>
    </w:p>
    <w:p w:rsidR="001135E1" w:rsidRDefault="001135E1" w:rsidP="001135E1">
      <w:pPr>
        <w:ind w:firstLine="567"/>
        <w:jc w:val="both"/>
      </w:pPr>
      <w:r w:rsidRPr="001135E1">
        <w:t xml:space="preserve">Основные задачи освоения дисциплины: помочь </w:t>
      </w:r>
      <w:proofErr w:type="gramStart"/>
      <w:r w:rsidR="005912C0">
        <w:t>обучающимся</w:t>
      </w:r>
      <w:proofErr w:type="gramEnd"/>
      <w:r w:rsidRPr="001135E1">
        <w:t xml:space="preserve"> осознать целос</w:t>
      </w:r>
      <w:r w:rsidRPr="001135E1">
        <w:t>т</w:t>
      </w:r>
      <w:r w:rsidRPr="001135E1">
        <w:t>ную картину изучаемого материала; облегчить усвоение материала, индивидуализир</w:t>
      </w:r>
      <w:r w:rsidRPr="001135E1">
        <w:t>о</w:t>
      </w:r>
      <w:r w:rsidRPr="001135E1">
        <w:t>вать обучение, совершенствовать контроль и самоконтроль, повысить результативность учебного процесса.</w:t>
      </w:r>
    </w:p>
    <w:p w:rsidR="003157D6" w:rsidRDefault="003157D6" w:rsidP="001135E1">
      <w:pPr>
        <w:ind w:firstLine="567"/>
        <w:jc w:val="both"/>
      </w:pPr>
      <w:r w:rsidRPr="003157D6">
        <w:t>Целью самостоятельной работы является формирование и развитие професси</w:t>
      </w:r>
      <w:r w:rsidRPr="003157D6">
        <w:t>о</w:t>
      </w:r>
      <w:r w:rsidRPr="003157D6">
        <w:t xml:space="preserve">нальных и общих </w:t>
      </w:r>
      <w:r>
        <w:t>компетенций</w:t>
      </w:r>
      <w:r w:rsidRPr="003157D6">
        <w:t xml:space="preserve"> и их элементов.  </w:t>
      </w:r>
    </w:p>
    <w:p w:rsidR="001135E1" w:rsidRPr="001135E1" w:rsidRDefault="001135E1" w:rsidP="001135E1">
      <w:pPr>
        <w:ind w:firstLine="567"/>
        <w:jc w:val="both"/>
      </w:pPr>
      <w:r w:rsidRPr="001135E1">
        <w:t>Целью методического пособия является обеспечение эффективности самосто</w:t>
      </w:r>
      <w:r w:rsidRPr="001135E1">
        <w:t>я</w:t>
      </w:r>
      <w:r w:rsidRPr="001135E1">
        <w:t>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1135E1" w:rsidRDefault="001135E1" w:rsidP="001135E1">
      <w:pPr>
        <w:widowControl w:val="0"/>
        <w:jc w:val="both"/>
      </w:pPr>
      <w:r>
        <w:t xml:space="preserve">          Задачами методических рекомендаций по самостоятельной работе являются:</w:t>
      </w:r>
    </w:p>
    <w:p w:rsidR="001135E1" w:rsidRDefault="001135E1" w:rsidP="001135E1">
      <w:pPr>
        <w:widowControl w:val="0"/>
        <w:ind w:firstLine="567"/>
        <w:jc w:val="both"/>
      </w:pPr>
      <w: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</w:t>
      </w:r>
      <w:r>
        <w:t>о</w:t>
      </w:r>
      <w:r>
        <w:t>ванием  междисциплинарных связей;</w:t>
      </w:r>
    </w:p>
    <w:p w:rsidR="001135E1" w:rsidRDefault="001135E1" w:rsidP="001135E1">
      <w:pPr>
        <w:widowControl w:val="0"/>
        <w:ind w:firstLine="567"/>
        <w:jc w:val="both"/>
      </w:pPr>
      <w:r>
        <w:t xml:space="preserve">-   активизация самостоятельной работы </w:t>
      </w:r>
      <w:proofErr w:type="gramStart"/>
      <w:r>
        <w:t>обучающихся</w:t>
      </w:r>
      <w:proofErr w:type="gramEnd"/>
      <w:r>
        <w:t>;</w:t>
      </w:r>
    </w:p>
    <w:p w:rsidR="001135E1" w:rsidRDefault="001135E1" w:rsidP="001135E1">
      <w:pPr>
        <w:widowControl w:val="0"/>
        <w:ind w:firstLine="567"/>
        <w:jc w:val="both"/>
      </w:pPr>
      <w:r>
        <w:t>-    содействие развитию творческого отношения к данной дисциплине;</w:t>
      </w:r>
    </w:p>
    <w:p w:rsidR="001135E1" w:rsidRDefault="001135E1" w:rsidP="001135E1">
      <w:pPr>
        <w:widowControl w:val="0"/>
        <w:ind w:firstLine="567"/>
        <w:jc w:val="both"/>
      </w:pPr>
      <w:r>
        <w:t>-    выработка умений и навыков рациональной работы с литературой и нормати</w:t>
      </w:r>
      <w:r>
        <w:t>в</w:t>
      </w:r>
      <w:r>
        <w:t>ными документами;</w:t>
      </w:r>
    </w:p>
    <w:p w:rsidR="001135E1" w:rsidRDefault="001135E1" w:rsidP="001135E1">
      <w:pPr>
        <w:widowControl w:val="0"/>
        <w:ind w:firstLine="567"/>
        <w:jc w:val="both"/>
      </w:pPr>
      <w:r>
        <w:t xml:space="preserve">-    управление познавательной деятельностью </w:t>
      </w:r>
      <w:proofErr w:type="gramStart"/>
      <w:r>
        <w:t>обучающихся</w:t>
      </w:r>
      <w:proofErr w:type="gramEnd"/>
      <w:r>
        <w:t xml:space="preserve">. </w:t>
      </w:r>
    </w:p>
    <w:p w:rsidR="001135E1" w:rsidRDefault="001135E1" w:rsidP="001135E1">
      <w:pPr>
        <w:widowControl w:val="0"/>
        <w:ind w:firstLine="567"/>
        <w:jc w:val="both"/>
      </w:pPr>
      <w:r>
        <w:t xml:space="preserve"> Функциями методических рекомендаций по самостоятельной работе являются:</w:t>
      </w:r>
    </w:p>
    <w:p w:rsidR="001135E1" w:rsidRDefault="001135E1" w:rsidP="001135E1">
      <w:pPr>
        <w:widowControl w:val="0"/>
        <w:ind w:firstLine="567"/>
        <w:jc w:val="both"/>
      </w:pPr>
      <w:r>
        <w:t xml:space="preserve">-   определение содержания работы </w:t>
      </w:r>
      <w:proofErr w:type="gramStart"/>
      <w:r>
        <w:t>обучающихся</w:t>
      </w:r>
      <w:proofErr w:type="gramEnd"/>
      <w:r>
        <w:t xml:space="preserve"> по овладению программным материалом;</w:t>
      </w:r>
    </w:p>
    <w:p w:rsidR="001135E1" w:rsidRPr="001135E1" w:rsidRDefault="001135E1" w:rsidP="001135E1">
      <w:pPr>
        <w:widowControl w:val="0"/>
        <w:ind w:firstLine="567"/>
        <w:jc w:val="both"/>
      </w:pPr>
      <w:r>
        <w:t>-   установление требований к результатам изучения дисциплины.</w:t>
      </w:r>
    </w:p>
    <w:p w:rsidR="001135E1" w:rsidRDefault="00E569CF" w:rsidP="001135E1">
      <w:pPr>
        <w:widowControl w:val="0"/>
        <w:ind w:firstLine="709"/>
        <w:jc w:val="both"/>
        <w:outlineLvl w:val="8"/>
        <w:rPr>
          <w:color w:val="000000"/>
        </w:rPr>
      </w:pPr>
      <w:r w:rsidRPr="00E569CF">
        <w:rPr>
          <w:color w:val="000000"/>
        </w:rPr>
        <w:t>Дисциплина "</w:t>
      </w:r>
      <w:r w:rsidR="007377AE">
        <w:rPr>
          <w:color w:val="000000"/>
        </w:rPr>
        <w:t>Теория государства и права</w:t>
      </w:r>
      <w:r w:rsidRPr="00E569CF">
        <w:rPr>
          <w:color w:val="000000"/>
        </w:rPr>
        <w:t xml:space="preserve">" относится к </w:t>
      </w:r>
      <w:r>
        <w:rPr>
          <w:color w:val="000000"/>
        </w:rPr>
        <w:t xml:space="preserve">профессиональным </w:t>
      </w:r>
      <w:r w:rsidRPr="00E569CF">
        <w:rPr>
          <w:color w:val="000000"/>
        </w:rPr>
        <w:t xml:space="preserve"> ди</w:t>
      </w:r>
      <w:r w:rsidRPr="00E569CF">
        <w:rPr>
          <w:color w:val="000000"/>
        </w:rPr>
        <w:t>с</w:t>
      </w:r>
      <w:r w:rsidRPr="00E569CF">
        <w:rPr>
          <w:color w:val="000000"/>
        </w:rPr>
        <w:t>циплинам и им</w:t>
      </w:r>
      <w:r w:rsidRPr="00932766">
        <w:rPr>
          <w:color w:val="000000"/>
        </w:rPr>
        <w:t>еет междисциплинарные связи с другими дисциплинами ОПОП.</w:t>
      </w:r>
    </w:p>
    <w:p w:rsidR="00E569CF" w:rsidRPr="00E569CF" w:rsidRDefault="00E569CF" w:rsidP="001135E1">
      <w:pPr>
        <w:widowControl w:val="0"/>
        <w:ind w:firstLine="709"/>
        <w:jc w:val="both"/>
        <w:outlineLvl w:val="8"/>
      </w:pPr>
    </w:p>
    <w:p w:rsidR="00780E7B" w:rsidRPr="008C21CA" w:rsidRDefault="005C027F" w:rsidP="0020387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</w:rPr>
        <w:br w:type="page"/>
      </w:r>
      <w:r w:rsidR="00780E7B" w:rsidRPr="008C21CA">
        <w:rPr>
          <w:b/>
          <w:sz w:val="28"/>
        </w:rPr>
        <w:lastRenderedPageBreak/>
        <w:t>ИНСТРУКЦИЯ ДЛЯ СТУДЕНТОВ ДЛЯ РАБОТЫ</w:t>
      </w:r>
    </w:p>
    <w:p w:rsidR="00780E7B" w:rsidRPr="008C21CA" w:rsidRDefault="00780E7B" w:rsidP="008C21CA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8C21CA">
        <w:rPr>
          <w:b/>
          <w:sz w:val="28"/>
        </w:rPr>
        <w:t>С РЕКОМЕНДАЦИЯМИ</w:t>
      </w:r>
    </w:p>
    <w:p w:rsidR="005C027F" w:rsidRPr="00780E7B" w:rsidRDefault="005C027F" w:rsidP="00A65E5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80E7B" w:rsidRPr="00FA4CC0" w:rsidRDefault="005C027F" w:rsidP="00CD69D8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 w:firstLine="709"/>
        <w:jc w:val="both"/>
        <w:rPr>
          <w:bCs/>
        </w:rPr>
      </w:pPr>
      <w:r>
        <w:t>Обучающийся должен</w:t>
      </w:r>
      <w:r w:rsidR="00780E7B" w:rsidRPr="00780E7B">
        <w:t xml:space="preserve"> знать, что самостоятельная работа, как форма учебной деятельности, </w:t>
      </w:r>
      <w:r w:rsidR="003157D6">
        <w:rPr>
          <w:spacing w:val="-1"/>
        </w:rPr>
        <w:t>согласно требованиям ФГОС СП</w:t>
      </w:r>
      <w:r w:rsidR="00B674A2">
        <w:rPr>
          <w:spacing w:val="-1"/>
        </w:rPr>
        <w:t>О</w:t>
      </w:r>
      <w:r w:rsidR="00780E7B" w:rsidRPr="00780E7B">
        <w:rPr>
          <w:spacing w:val="-1"/>
        </w:rPr>
        <w:t>, является важным элементом образ</w:t>
      </w:r>
      <w:r w:rsidR="00780E7B" w:rsidRPr="00780E7B">
        <w:rPr>
          <w:spacing w:val="-1"/>
        </w:rPr>
        <w:t>о</w:t>
      </w:r>
      <w:r w:rsidR="00780E7B" w:rsidRPr="00780E7B">
        <w:rPr>
          <w:spacing w:val="-1"/>
        </w:rPr>
        <w:t xml:space="preserve">вательного процесса. </w:t>
      </w:r>
      <w:r w:rsidR="00780E7B" w:rsidRPr="00780E7B">
        <w:rPr>
          <w:bCs/>
        </w:rPr>
        <w:t>В соответствии с учебным планом по</w:t>
      </w:r>
      <w:r w:rsidR="00943BC6">
        <w:rPr>
          <w:bCs/>
        </w:rPr>
        <w:t xml:space="preserve"> </w:t>
      </w:r>
      <w:r w:rsidR="00EA662B" w:rsidRPr="00EA662B">
        <w:rPr>
          <w:bCs/>
        </w:rPr>
        <w:t>40.02.03 «Право и судебное администрирование»</w:t>
      </w:r>
      <w:r w:rsidR="00780E7B" w:rsidRPr="00780E7B">
        <w:rPr>
          <w:bCs/>
        </w:rPr>
        <w:t xml:space="preserve"> </w:t>
      </w:r>
      <w:r w:rsidR="00780E7B" w:rsidRPr="00780E7B">
        <w:rPr>
          <w:bCs/>
          <w:spacing w:val="-1"/>
        </w:rPr>
        <w:t>в</w:t>
      </w:r>
      <w:r w:rsidR="00780E7B" w:rsidRPr="00780E7B">
        <w:rPr>
          <w:b/>
          <w:bCs/>
          <w:spacing w:val="-1"/>
        </w:rPr>
        <w:t xml:space="preserve"> </w:t>
      </w:r>
      <w:r w:rsidR="00780E7B" w:rsidRPr="00780E7B">
        <w:rPr>
          <w:spacing w:val="-1"/>
        </w:rPr>
        <w:t>процессе изучения учебной дисцип</w:t>
      </w:r>
      <w:r w:rsidR="003157D6">
        <w:rPr>
          <w:spacing w:val="-1"/>
        </w:rPr>
        <w:t>лины «</w:t>
      </w:r>
      <w:r w:rsidR="007377AE">
        <w:rPr>
          <w:spacing w:val="-1"/>
        </w:rPr>
        <w:t>Теория государства и права</w:t>
      </w:r>
      <w:r w:rsidR="00780E7B" w:rsidRPr="00780E7B">
        <w:rPr>
          <w:spacing w:val="-1"/>
        </w:rPr>
        <w:t>»</w:t>
      </w:r>
      <w:r w:rsidR="003157D6">
        <w:rPr>
          <w:spacing w:val="-1"/>
        </w:rPr>
        <w:t>.</w:t>
      </w:r>
      <w:r w:rsidR="00780E7B" w:rsidRPr="00780E7B">
        <w:rPr>
          <w:spacing w:val="-1"/>
        </w:rPr>
        <w:t xml:space="preserve"> </w:t>
      </w:r>
      <w:r w:rsidR="00780E7B">
        <w:t xml:space="preserve"> </w:t>
      </w:r>
      <w:proofErr w:type="gramStart"/>
      <w:r>
        <w:t>Обучающемуся</w:t>
      </w:r>
      <w:proofErr w:type="gramEnd"/>
      <w:r>
        <w:t xml:space="preserve"> необходимо  более</w:t>
      </w:r>
      <w:r w:rsidR="00780E7B" w:rsidRPr="00780E7B">
        <w:t xml:space="preserve"> углубленно сформироват</w:t>
      </w:r>
      <w:r w:rsidR="00780E7B">
        <w:t xml:space="preserve">ь   </w:t>
      </w:r>
      <w:r w:rsidR="00780E7B" w:rsidRPr="00780E7B">
        <w:t>и совершенс</w:t>
      </w:r>
      <w:r w:rsidR="00780E7B" w:rsidRPr="00780E7B">
        <w:t>т</w:t>
      </w:r>
      <w:r w:rsidR="00780E7B" w:rsidRPr="00780E7B">
        <w:t xml:space="preserve">вовать </w:t>
      </w:r>
      <w:r w:rsidR="00780E7B">
        <w:t xml:space="preserve">знания, умения и навыки </w:t>
      </w:r>
      <w:r w:rsidR="00780E7B" w:rsidRPr="00780E7B">
        <w:t xml:space="preserve"> через выполнение заданий для </w:t>
      </w:r>
      <w:r w:rsidR="00780E7B" w:rsidRPr="00780E7B">
        <w:rPr>
          <w:spacing w:val="-1"/>
        </w:rPr>
        <w:t>внеаудиторной сам</w:t>
      </w:r>
      <w:r w:rsidR="00780E7B" w:rsidRPr="00780E7B">
        <w:rPr>
          <w:spacing w:val="-1"/>
        </w:rPr>
        <w:t>о</w:t>
      </w:r>
      <w:r w:rsidR="00780E7B" w:rsidRPr="00780E7B">
        <w:rPr>
          <w:spacing w:val="-1"/>
        </w:rPr>
        <w:t xml:space="preserve">стоятельной работы. Чтобы выполнить предусмотренные задания </w:t>
      </w:r>
      <w:r w:rsidR="00780E7B" w:rsidRPr="00780E7B">
        <w:t>необходимо воспол</w:t>
      </w:r>
      <w:r w:rsidR="00780E7B" w:rsidRPr="00780E7B">
        <w:t>ь</w:t>
      </w:r>
      <w:r w:rsidR="00780E7B" w:rsidRPr="00780E7B">
        <w:t>зоваться рекомендациями по выполнению и оформлению самостоятельной внеауд</w:t>
      </w:r>
      <w:r w:rsidR="00780E7B" w:rsidRPr="00780E7B">
        <w:t>и</w:t>
      </w:r>
      <w:r w:rsidR="00780E7B" w:rsidRPr="00780E7B">
        <w:t>торной работы по учебной дисциплине</w:t>
      </w:r>
      <w:r w:rsidR="00780E7B">
        <w:t xml:space="preserve"> </w:t>
      </w:r>
      <w:r w:rsidR="003157D6">
        <w:t>«</w:t>
      </w:r>
      <w:r w:rsidR="007377AE">
        <w:t>Теория государства и права</w:t>
      </w:r>
      <w:r w:rsidR="00780E7B" w:rsidRPr="00780E7B">
        <w:t>»</w:t>
      </w:r>
      <w:r w:rsidR="00780E7B"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 w:firstLine="709"/>
        <w:jc w:val="both"/>
      </w:pPr>
      <w:r w:rsidRPr="00780E7B">
        <w:t>В соответствии с рабочей программой п</w:t>
      </w:r>
      <w:r w:rsidR="003157D6">
        <w:t>о дисциплине «</w:t>
      </w:r>
      <w:r w:rsidR="007377AE">
        <w:t>Теория государства и права</w:t>
      </w:r>
      <w:r w:rsidRPr="00780E7B">
        <w:t xml:space="preserve">»  </w:t>
      </w:r>
      <w:proofErr w:type="gramStart"/>
      <w:r w:rsidRPr="00780E7B">
        <w:rPr>
          <w:spacing w:val="-1"/>
        </w:rPr>
        <w:t>объем часов, отводимый на самостоятельную работу составляет</w:t>
      </w:r>
      <w:proofErr w:type="gramEnd"/>
      <w:r w:rsidR="005E0A99">
        <w:rPr>
          <w:spacing w:val="-1"/>
        </w:rPr>
        <w:t xml:space="preserve"> </w:t>
      </w:r>
      <w:r w:rsidR="00131BB8">
        <w:rPr>
          <w:b/>
          <w:spacing w:val="-1"/>
        </w:rPr>
        <w:t>24</w:t>
      </w:r>
      <w:r w:rsidR="003157D6" w:rsidRPr="0015798B">
        <w:rPr>
          <w:b/>
          <w:bCs/>
          <w:spacing w:val="-1"/>
        </w:rPr>
        <w:t xml:space="preserve"> </w:t>
      </w:r>
      <w:r w:rsidR="005E0A99" w:rsidRPr="0015798B">
        <w:rPr>
          <w:b/>
          <w:bCs/>
          <w:spacing w:val="-1"/>
        </w:rPr>
        <w:t>часа</w:t>
      </w:r>
      <w:r w:rsidR="003157D6" w:rsidRPr="0015798B">
        <w:rPr>
          <w:b/>
          <w:bCs/>
          <w:spacing w:val="-1"/>
        </w:rPr>
        <w:t>.</w:t>
      </w:r>
    </w:p>
    <w:p w:rsid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  <w:r w:rsidRPr="008C21CA">
        <w:rPr>
          <w:bCs/>
        </w:rPr>
        <w:t>Сроки проверки заданий</w:t>
      </w:r>
      <w:r w:rsidRPr="00780E7B">
        <w:rPr>
          <w:b/>
          <w:bCs/>
        </w:rPr>
        <w:t xml:space="preserve"> </w:t>
      </w:r>
      <w:r w:rsidRPr="00780E7B">
        <w:t xml:space="preserve">преподаватель устанавливает в зависимости от </w:t>
      </w:r>
      <w:r w:rsidRPr="00780E7B">
        <w:rPr>
          <w:spacing w:val="-1"/>
        </w:rPr>
        <w:t>прим</w:t>
      </w:r>
      <w:r w:rsidRPr="00780E7B">
        <w:rPr>
          <w:spacing w:val="-1"/>
        </w:rPr>
        <w:t>е</w:t>
      </w:r>
      <w:r w:rsidRPr="00780E7B">
        <w:rPr>
          <w:spacing w:val="-1"/>
        </w:rPr>
        <w:t xml:space="preserve">няемых видов контроля: текущий, рубежный, промежуточная аттестация. В основном </w:t>
      </w:r>
      <w:r w:rsidRPr="00780E7B">
        <w:t>контроль будет осуществляться на этапе рубежной аттестации, т. е. после изучения</w:t>
      </w:r>
      <w:r>
        <w:t xml:space="preserve"> к</w:t>
      </w:r>
      <w:r>
        <w:t>а</w:t>
      </w:r>
      <w:r>
        <w:t xml:space="preserve">ждой темы учебной дисциплины. 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</w:p>
    <w:p w:rsidR="00780E7B" w:rsidRPr="00780E7B" w:rsidRDefault="008C21CA" w:rsidP="00946EBC">
      <w:pPr>
        <w:widowControl w:val="0"/>
        <w:autoSpaceDE w:val="0"/>
        <w:autoSpaceDN w:val="0"/>
        <w:adjustRightInd w:val="0"/>
        <w:ind w:right="-142" w:firstLine="709"/>
        <w:jc w:val="center"/>
        <w:rPr>
          <w:b/>
        </w:rPr>
      </w:pPr>
      <w:r>
        <w:rPr>
          <w:b/>
        </w:rPr>
        <w:t>3</w:t>
      </w:r>
      <w:r w:rsidR="00780E7B" w:rsidRPr="00780E7B">
        <w:rPr>
          <w:b/>
        </w:rPr>
        <w:t xml:space="preserve">. </w:t>
      </w:r>
      <w:r w:rsidR="00780E7B" w:rsidRPr="00780E7B">
        <w:rPr>
          <w:b/>
          <w:color w:val="000000"/>
        </w:rPr>
        <w:t xml:space="preserve">ТЕХНОЛОГИЧЕСКАЯ КАРТА ВНЕАУДИТОРНОЙ САМОСТОЯТЕЛЬНОЙ РАБОТЫ </w:t>
      </w:r>
      <w:proofErr w:type="gramStart"/>
      <w:r w:rsidR="00780E7B" w:rsidRPr="00780E7B">
        <w:rPr>
          <w:b/>
          <w:color w:val="000000"/>
        </w:rPr>
        <w:t>ОБУЧАЮЩЕГОСЯ</w:t>
      </w:r>
      <w:proofErr w:type="gramEnd"/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49" w:right="82" w:firstLine="709"/>
        <w:jc w:val="both"/>
      </w:pPr>
      <w:r w:rsidRPr="00780E7B">
        <w:rPr>
          <w:color w:val="000000"/>
          <w:spacing w:val="-2"/>
        </w:rPr>
        <w:t xml:space="preserve">Методические рекомендации по выполнению и оформлению  самостоятельной работы </w:t>
      </w:r>
      <w:r w:rsidRPr="00780E7B">
        <w:rPr>
          <w:color w:val="000000"/>
          <w:spacing w:val="-4"/>
        </w:rPr>
        <w:t>обучающихся по дисциплине</w:t>
      </w:r>
      <w:r w:rsidR="003157D6">
        <w:rPr>
          <w:color w:val="000000"/>
          <w:spacing w:val="-4"/>
        </w:rPr>
        <w:t xml:space="preserve"> «</w:t>
      </w:r>
      <w:r w:rsidR="007377AE">
        <w:t>Теория государства и права</w:t>
      </w:r>
      <w:r w:rsidRPr="00780E7B">
        <w:rPr>
          <w:color w:val="000000"/>
          <w:spacing w:val="-4"/>
        </w:rPr>
        <w:t xml:space="preserve">»  включают в себя технологическую карту </w:t>
      </w:r>
      <w:r w:rsidRPr="00780E7B">
        <w:rPr>
          <w:color w:val="000000"/>
          <w:spacing w:val="-6"/>
        </w:rPr>
        <w:t>самостоятельной работы, отражающую в себе изучаемые разделы и темы дисциплины, тематику самостоятельной работы, количество часов, виды сам</w:t>
      </w:r>
      <w:r w:rsidRPr="00780E7B">
        <w:rPr>
          <w:color w:val="000000"/>
          <w:spacing w:val="-6"/>
        </w:rPr>
        <w:t>о</w:t>
      </w:r>
      <w:r w:rsidRPr="00780E7B">
        <w:rPr>
          <w:color w:val="000000"/>
          <w:spacing w:val="-6"/>
        </w:rPr>
        <w:t xml:space="preserve">стоятельной работы, ее информационное обеспечение и форму контроля. </w:t>
      </w:r>
      <w:r w:rsidRPr="00780E7B">
        <w:rPr>
          <w:color w:val="000000"/>
          <w:spacing w:val="-3"/>
        </w:rPr>
        <w:t>Она  разработ</w:t>
      </w:r>
      <w:r w:rsidRPr="00780E7B">
        <w:rPr>
          <w:color w:val="000000"/>
          <w:spacing w:val="-3"/>
        </w:rPr>
        <w:t>а</w:t>
      </w:r>
      <w:r w:rsidRPr="00780E7B">
        <w:rPr>
          <w:color w:val="000000"/>
          <w:spacing w:val="-3"/>
        </w:rPr>
        <w:t xml:space="preserve">на таким </w:t>
      </w:r>
      <w:r w:rsidRPr="00780E7B">
        <w:rPr>
          <w:color w:val="000000"/>
          <w:spacing w:val="-5"/>
        </w:rPr>
        <w:t>образом, чтобы обучающиеся могли самостоятельно выполнять предложенные за</w:t>
      </w:r>
      <w:r w:rsidRPr="00780E7B">
        <w:rPr>
          <w:color w:val="000000"/>
          <w:spacing w:val="-5"/>
        </w:rPr>
        <w:softHyphen/>
      </w:r>
      <w:r w:rsidRPr="00780E7B">
        <w:rPr>
          <w:color w:val="000000"/>
          <w:spacing w:val="-8"/>
        </w:rPr>
        <w:t>дания, а преподаватель будет только проверять выполненные задания.</w:t>
      </w:r>
    </w:p>
    <w:p w:rsidR="00780E7B" w:rsidRPr="00A65E54" w:rsidRDefault="00780E7B" w:rsidP="00A65E54">
      <w:pPr>
        <w:widowControl w:val="0"/>
        <w:shd w:val="clear" w:color="auto" w:fill="FFFFFF"/>
        <w:autoSpaceDE w:val="0"/>
        <w:autoSpaceDN w:val="0"/>
        <w:adjustRightInd w:val="0"/>
        <w:ind w:left="163" w:right="72" w:firstLine="709"/>
        <w:jc w:val="both"/>
      </w:pPr>
      <w:r w:rsidRPr="00780E7B">
        <w:rPr>
          <w:color w:val="000000"/>
          <w:spacing w:val="-2"/>
        </w:rPr>
        <w:t xml:space="preserve">Тенденция современного образования - самостоятельное приобретение </w:t>
      </w:r>
      <w:r w:rsidRPr="00780E7B">
        <w:rPr>
          <w:color w:val="000000"/>
          <w:spacing w:val="-9"/>
        </w:rPr>
        <w:t>знаний под руководством преподавателя.</w:t>
      </w:r>
      <w:r w:rsidR="00A65E54">
        <w:t xml:space="preserve"> </w:t>
      </w:r>
      <w:r w:rsidRPr="00780E7B">
        <w:rPr>
          <w:color w:val="000000"/>
          <w:spacing w:val="-1"/>
        </w:rPr>
        <w:t>Технологическая карта самостоятельной работы п</w:t>
      </w:r>
      <w:r w:rsidRPr="00780E7B">
        <w:rPr>
          <w:color w:val="000000"/>
          <w:spacing w:val="-1"/>
        </w:rPr>
        <w:t>о</w:t>
      </w:r>
      <w:r w:rsidRPr="00780E7B">
        <w:rPr>
          <w:color w:val="000000"/>
          <w:spacing w:val="-1"/>
        </w:rPr>
        <w:t xml:space="preserve">может </w:t>
      </w:r>
      <w:proofErr w:type="gramStart"/>
      <w:r w:rsidRPr="00780E7B">
        <w:rPr>
          <w:color w:val="000000"/>
          <w:spacing w:val="-1"/>
        </w:rPr>
        <w:t>обучающимся</w:t>
      </w:r>
      <w:proofErr w:type="gramEnd"/>
      <w:r w:rsidRPr="00780E7B">
        <w:rPr>
          <w:color w:val="000000"/>
          <w:spacing w:val="-1"/>
        </w:rPr>
        <w:t xml:space="preserve"> организовать свою </w:t>
      </w:r>
      <w:r w:rsidRPr="00780E7B">
        <w:rPr>
          <w:color w:val="000000"/>
          <w:spacing w:val="-8"/>
        </w:rPr>
        <w:t>работу и мобилизовать себя на достижение п</w:t>
      </w:r>
      <w:r w:rsidRPr="00780E7B">
        <w:rPr>
          <w:color w:val="000000"/>
          <w:spacing w:val="-8"/>
        </w:rPr>
        <w:t>о</w:t>
      </w:r>
      <w:r w:rsidRPr="00780E7B">
        <w:rPr>
          <w:color w:val="000000"/>
          <w:spacing w:val="-8"/>
        </w:rPr>
        <w:t>ставленных задач. Из данной кар</w:t>
      </w:r>
      <w:r w:rsidRPr="00780E7B">
        <w:rPr>
          <w:color w:val="000000"/>
          <w:spacing w:val="-6"/>
        </w:rPr>
        <w:t>ты обучающиеся узнают наименования тем и  тематику самостоятельной работы; ее виды как обязательные, так и по выбору обучающихся. И</w:t>
      </w:r>
      <w:r w:rsidRPr="00780E7B">
        <w:rPr>
          <w:color w:val="000000"/>
          <w:spacing w:val="-6"/>
        </w:rPr>
        <w:t>н</w:t>
      </w:r>
      <w:r w:rsidRPr="00780E7B">
        <w:rPr>
          <w:color w:val="000000"/>
          <w:spacing w:val="-6"/>
        </w:rPr>
        <w:t>формационное обеспечение, обозначенное в карте, содержит в себе источники информ</w:t>
      </w:r>
      <w:r w:rsidRPr="00780E7B">
        <w:rPr>
          <w:color w:val="000000"/>
          <w:spacing w:val="-6"/>
        </w:rPr>
        <w:t>а</w:t>
      </w:r>
      <w:r w:rsidRPr="00780E7B">
        <w:rPr>
          <w:color w:val="000000"/>
          <w:spacing w:val="-6"/>
        </w:rPr>
        <w:t>ции для самостоятельной работы. Предусмотренная форма контроля определяет функции преподавателя по проверке  результатов самостоятельной работы и указывает на ее оформление.</w:t>
      </w:r>
      <w:r w:rsidRPr="00780E7B">
        <w:rPr>
          <w:color w:val="000000"/>
          <w:spacing w:val="-5"/>
        </w:rPr>
        <w:t xml:space="preserve"> </w:t>
      </w:r>
      <w:r w:rsidRPr="00780E7B">
        <w:rPr>
          <w:color w:val="000000"/>
          <w:spacing w:val="-4"/>
        </w:rPr>
        <w:t xml:space="preserve">Самостоятельная работа рассчитана </w:t>
      </w:r>
      <w:r w:rsidRPr="00780E7B">
        <w:rPr>
          <w:color w:val="000000"/>
          <w:spacing w:val="-5"/>
        </w:rPr>
        <w:t>на разные уровни мыслительной де</w:t>
      </w:r>
      <w:r w:rsidRPr="00780E7B">
        <w:rPr>
          <w:color w:val="000000"/>
          <w:spacing w:val="-5"/>
        </w:rPr>
        <w:t>я</w:t>
      </w:r>
      <w:r w:rsidRPr="00780E7B">
        <w:rPr>
          <w:color w:val="000000"/>
          <w:spacing w:val="-5"/>
        </w:rPr>
        <w:t xml:space="preserve">тельности. Выполненная работа, позволит </w:t>
      </w:r>
      <w:r w:rsidRPr="00780E7B">
        <w:rPr>
          <w:color w:val="000000"/>
          <w:spacing w:val="-3"/>
        </w:rPr>
        <w:t xml:space="preserve">приобрести не только знания, но и умения, навыки, а также выработать свою </w:t>
      </w:r>
      <w:r w:rsidRPr="00780E7B">
        <w:rPr>
          <w:color w:val="000000"/>
          <w:spacing w:val="-8"/>
        </w:rPr>
        <w:t xml:space="preserve">методику освоения содержания учебной дисциплины. </w:t>
      </w:r>
    </w:p>
    <w:p w:rsidR="00A65E54" w:rsidRDefault="00780E7B" w:rsidP="00946EBC">
      <w:pPr>
        <w:widowControl w:val="0"/>
        <w:shd w:val="clear" w:color="auto" w:fill="FFFFFF"/>
        <w:autoSpaceDE w:val="0"/>
        <w:autoSpaceDN w:val="0"/>
        <w:adjustRightInd w:val="0"/>
        <w:ind w:left="142" w:firstLine="709"/>
        <w:rPr>
          <w:color w:val="000000"/>
          <w:spacing w:val="-8"/>
        </w:rPr>
        <w:sectPr w:rsidR="00A65E54" w:rsidSect="00B73AAC">
          <w:footerReference w:type="default" r:id="rId8"/>
          <w:footerReference w:type="first" r:id="rId9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80E7B">
        <w:rPr>
          <w:color w:val="000000"/>
          <w:spacing w:val="-8"/>
        </w:rPr>
        <w:t xml:space="preserve">Самостоятельная работа выполняется  </w:t>
      </w:r>
      <w:proofErr w:type="gramStart"/>
      <w:r w:rsidRPr="00780E7B">
        <w:rPr>
          <w:color w:val="000000"/>
          <w:spacing w:val="-8"/>
        </w:rPr>
        <w:t>обучающимися</w:t>
      </w:r>
      <w:proofErr w:type="gramEnd"/>
      <w:r w:rsidRPr="00780E7B">
        <w:rPr>
          <w:color w:val="000000"/>
          <w:spacing w:val="-8"/>
        </w:rPr>
        <w:t xml:space="preserve"> по заданию преподавателя, но без его непосредственного участия, включает единицы содержания, выделенные преподав</w:t>
      </w:r>
      <w:r w:rsidRPr="00780E7B">
        <w:rPr>
          <w:color w:val="000000"/>
          <w:spacing w:val="-8"/>
        </w:rPr>
        <w:t>а</w:t>
      </w:r>
      <w:r w:rsidRPr="00780E7B">
        <w:rPr>
          <w:color w:val="000000"/>
          <w:spacing w:val="-8"/>
        </w:rPr>
        <w:t>телем для самостоятельного изучения</w:t>
      </w:r>
      <w:r>
        <w:rPr>
          <w:color w:val="000000"/>
          <w:spacing w:val="-8"/>
        </w:rPr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78" w:right="19" w:firstLine="709"/>
        <w:jc w:val="both"/>
        <w:rPr>
          <w:color w:val="000000"/>
          <w:spacing w:val="-8"/>
        </w:rPr>
      </w:pPr>
    </w:p>
    <w:p w:rsidR="00A65E54" w:rsidRPr="00A65E54" w:rsidRDefault="00A65E54" w:rsidP="00A65E54">
      <w:pPr>
        <w:rPr>
          <w:b/>
        </w:rPr>
      </w:pPr>
      <w:r w:rsidRPr="00A65E54">
        <w:rPr>
          <w:b/>
        </w:rPr>
        <w:t>Технологическая карта самостоятельной работы студента</w:t>
      </w:r>
      <w:r>
        <w:rPr>
          <w:b/>
        </w:rPr>
        <w:t xml:space="preserve"> по дисциплине </w:t>
      </w:r>
      <w:r w:rsidRPr="00A65E54">
        <w:rPr>
          <w:b/>
        </w:rPr>
        <w:t>«</w:t>
      </w:r>
      <w:r w:rsidR="007377AE">
        <w:rPr>
          <w:b/>
        </w:rPr>
        <w:t>Теория государства и права</w:t>
      </w:r>
      <w:r w:rsidRPr="00A65E54">
        <w:rPr>
          <w:b/>
        </w:rPr>
        <w:t>»</w:t>
      </w:r>
    </w:p>
    <w:p w:rsidR="00FA4CC0" w:rsidRPr="00FA4CC0" w:rsidRDefault="00A65E54" w:rsidP="00FA4CC0">
      <w:pPr>
        <w:rPr>
          <w:b/>
        </w:rPr>
      </w:pPr>
      <w:r w:rsidRPr="00A65E54">
        <w:rPr>
          <w:b/>
        </w:rPr>
        <w:t>специальность</w:t>
      </w:r>
      <w:r>
        <w:rPr>
          <w:b/>
        </w:rPr>
        <w:t xml:space="preserve"> </w:t>
      </w:r>
      <w:r w:rsidR="00EA662B" w:rsidRPr="00EA662B">
        <w:rPr>
          <w:b/>
        </w:rPr>
        <w:t>40.02.03 «Право и судебное администрирование»</w:t>
      </w:r>
    </w:p>
    <w:p w:rsidR="00A65E54" w:rsidRPr="00A65E54" w:rsidRDefault="00A65E54" w:rsidP="00A65E54">
      <w:pPr>
        <w:rPr>
          <w:b/>
        </w:rPr>
      </w:pP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1"/>
        <w:gridCol w:w="2999"/>
        <w:gridCol w:w="1134"/>
        <w:gridCol w:w="1984"/>
        <w:gridCol w:w="2693"/>
        <w:gridCol w:w="2127"/>
      </w:tblGrid>
      <w:tr w:rsidR="00A65E54" w:rsidRPr="00A65E54" w:rsidTr="00FC5A4F">
        <w:tc>
          <w:tcPr>
            <w:tcW w:w="2071" w:type="dxa"/>
            <w:shd w:val="clear" w:color="auto" w:fill="auto"/>
          </w:tcPr>
          <w:p w:rsidR="00A65E54" w:rsidRPr="00FC5A4F" w:rsidRDefault="007C53FD" w:rsidP="00A65E54">
            <w:pPr>
              <w:rPr>
                <w:b/>
                <w:i/>
              </w:rPr>
            </w:pPr>
            <w:r w:rsidRPr="00FC5A4F">
              <w:rPr>
                <w:b/>
                <w:i/>
              </w:rPr>
              <w:t>Наименование темы</w:t>
            </w:r>
          </w:p>
        </w:tc>
        <w:tc>
          <w:tcPr>
            <w:tcW w:w="2999" w:type="dxa"/>
            <w:shd w:val="clear" w:color="auto" w:fill="auto"/>
          </w:tcPr>
          <w:p w:rsidR="00A65E54" w:rsidRPr="00FC5A4F" w:rsidRDefault="007C53FD" w:rsidP="00A65E54">
            <w:pPr>
              <w:rPr>
                <w:b/>
                <w:i/>
              </w:rPr>
            </w:pPr>
            <w:r>
              <w:rPr>
                <w:b/>
                <w:i/>
              </w:rPr>
              <w:t>Вопросы к самосто</w:t>
            </w:r>
            <w:r>
              <w:rPr>
                <w:b/>
                <w:i/>
              </w:rPr>
              <w:t>я</w:t>
            </w:r>
            <w:r>
              <w:rPr>
                <w:b/>
                <w:i/>
              </w:rPr>
              <w:t>тельной работе</w:t>
            </w:r>
          </w:p>
        </w:tc>
        <w:tc>
          <w:tcPr>
            <w:tcW w:w="1134" w:type="dxa"/>
            <w:shd w:val="clear" w:color="auto" w:fill="auto"/>
          </w:tcPr>
          <w:p w:rsidR="00A65E54" w:rsidRPr="00FC5A4F" w:rsidRDefault="00A65E54" w:rsidP="00A65E54">
            <w:pPr>
              <w:rPr>
                <w:b/>
                <w:i/>
              </w:rPr>
            </w:pPr>
            <w:r w:rsidRPr="00FC5A4F">
              <w:rPr>
                <w:b/>
                <w:i/>
              </w:rPr>
              <w:t>Кол-во часов</w:t>
            </w:r>
          </w:p>
        </w:tc>
        <w:tc>
          <w:tcPr>
            <w:tcW w:w="1984" w:type="dxa"/>
            <w:shd w:val="clear" w:color="auto" w:fill="auto"/>
          </w:tcPr>
          <w:p w:rsidR="00A65E54" w:rsidRPr="00FC5A4F" w:rsidRDefault="00A65E54" w:rsidP="00A65E54">
            <w:pPr>
              <w:rPr>
                <w:b/>
                <w:i/>
              </w:rPr>
            </w:pPr>
            <w:r w:rsidRPr="00FC5A4F">
              <w:rPr>
                <w:b/>
                <w:i/>
              </w:rPr>
              <w:t>Виды сам</w:t>
            </w:r>
            <w:r w:rsidRPr="00FC5A4F">
              <w:rPr>
                <w:b/>
                <w:i/>
              </w:rPr>
              <w:t>о</w:t>
            </w:r>
            <w:r w:rsidRPr="00FC5A4F">
              <w:rPr>
                <w:b/>
                <w:i/>
              </w:rPr>
              <w:t>стоятельной работы</w:t>
            </w:r>
          </w:p>
          <w:p w:rsidR="00A65E54" w:rsidRPr="00FC5A4F" w:rsidRDefault="00A65E54" w:rsidP="00A65E54">
            <w:pPr>
              <w:rPr>
                <w:b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A65E54" w:rsidRPr="00FC5A4F" w:rsidRDefault="00A65E54" w:rsidP="00A65E54">
            <w:pPr>
              <w:rPr>
                <w:b/>
                <w:i/>
              </w:rPr>
            </w:pPr>
            <w:r w:rsidRPr="00FC5A4F">
              <w:rPr>
                <w:b/>
                <w:i/>
              </w:rPr>
              <w:t>Информационное обеспечение</w:t>
            </w:r>
          </w:p>
        </w:tc>
        <w:tc>
          <w:tcPr>
            <w:tcW w:w="2127" w:type="dxa"/>
            <w:shd w:val="clear" w:color="auto" w:fill="auto"/>
          </w:tcPr>
          <w:p w:rsidR="00A65E54" w:rsidRPr="00FC5A4F" w:rsidRDefault="00A65E54" w:rsidP="00A65E54">
            <w:pPr>
              <w:rPr>
                <w:b/>
                <w:i/>
              </w:rPr>
            </w:pPr>
            <w:r w:rsidRPr="00FC5A4F">
              <w:rPr>
                <w:b/>
                <w:i/>
              </w:rPr>
              <w:t>Форма контроля</w:t>
            </w:r>
          </w:p>
        </w:tc>
      </w:tr>
      <w:tr w:rsidR="008C21CA" w:rsidRPr="005032AB" w:rsidTr="00FC5A4F">
        <w:tc>
          <w:tcPr>
            <w:tcW w:w="2071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t>1.</w:t>
            </w:r>
            <w:r w:rsidR="00131BB8" w:rsidRPr="00FC5A4F">
              <w:t>Понятие, пре</w:t>
            </w:r>
            <w:r w:rsidR="00131BB8" w:rsidRPr="00FC5A4F">
              <w:t>д</w:t>
            </w:r>
            <w:r w:rsidR="00131BB8" w:rsidRPr="00FC5A4F">
              <w:t>мет теории права и государства</w:t>
            </w:r>
          </w:p>
          <w:p w:rsidR="008C21CA" w:rsidRPr="00FC5A4F" w:rsidRDefault="008C21CA" w:rsidP="007377AE">
            <w:pPr>
              <w:jc w:val="both"/>
            </w:pPr>
          </w:p>
        </w:tc>
        <w:tc>
          <w:tcPr>
            <w:tcW w:w="2999" w:type="dxa"/>
            <w:shd w:val="clear" w:color="auto" w:fill="auto"/>
          </w:tcPr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Место и роль те</w:t>
            </w:r>
            <w:r w:rsidRPr="00FC5A4F">
              <w:t>о</w:t>
            </w:r>
            <w:r w:rsidRPr="00FC5A4F">
              <w:t>рии  государства и права в системе наук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Теория государства и права как учебная и н</w:t>
            </w:r>
            <w:r w:rsidRPr="00FC5A4F">
              <w:t>а</w:t>
            </w:r>
            <w:r w:rsidRPr="00FC5A4F">
              <w:t>учная дисциплина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Основные методы изучения теории госуда</w:t>
            </w:r>
            <w:r w:rsidRPr="00FC5A4F">
              <w:t>р</w:t>
            </w:r>
            <w:r w:rsidRPr="00FC5A4F">
              <w:t>ства и права</w:t>
            </w:r>
          </w:p>
          <w:p w:rsidR="008C21CA" w:rsidRPr="00FC5A4F" w:rsidRDefault="008C21CA" w:rsidP="007377AE">
            <w:pPr>
              <w:widowControl w:val="0"/>
              <w:jc w:val="both"/>
              <w:rPr>
                <w:color w:val="000000"/>
                <w:lang w:eastAsia="en-US"/>
              </w:rPr>
            </w:pPr>
          </w:p>
          <w:p w:rsidR="008C21CA" w:rsidRPr="00FC5A4F" w:rsidRDefault="008C21CA" w:rsidP="007377A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C21CA" w:rsidRPr="00FC5A4F" w:rsidRDefault="008C21CA" w:rsidP="007377AE">
            <w:pPr>
              <w:jc w:val="both"/>
            </w:pPr>
            <w:r w:rsidRPr="00FC5A4F">
              <w:t>2</w:t>
            </w:r>
          </w:p>
        </w:tc>
        <w:tc>
          <w:tcPr>
            <w:tcW w:w="1984" w:type="dxa"/>
            <w:shd w:val="clear" w:color="auto" w:fill="auto"/>
          </w:tcPr>
          <w:p w:rsidR="008C21CA" w:rsidRPr="00FC5A4F" w:rsidRDefault="008C21CA" w:rsidP="007377AE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</w:tc>
        <w:tc>
          <w:tcPr>
            <w:tcW w:w="2693" w:type="dxa"/>
            <w:shd w:val="clear" w:color="auto" w:fill="auto"/>
          </w:tcPr>
          <w:p w:rsidR="008C21CA" w:rsidRPr="00FC5A4F" w:rsidRDefault="00131BB8" w:rsidP="00B6425E">
            <w:pPr>
              <w:jc w:val="both"/>
            </w:pPr>
            <w:proofErr w:type="spellStart"/>
            <w:r w:rsidRPr="00FC5A4F">
              <w:t>Бошно</w:t>
            </w:r>
            <w:proofErr w:type="spellEnd"/>
            <w:r w:rsidRPr="00FC5A4F">
              <w:t>, С.В. Теория г</w:t>
            </w:r>
            <w:r w:rsidRPr="00FC5A4F">
              <w:t>о</w:t>
            </w:r>
            <w:r w:rsidR="00B6425E">
              <w:t>сударства и права</w:t>
            </w:r>
            <w:r w:rsidRPr="00FC5A4F">
              <w:t xml:space="preserve">: учебник / </w:t>
            </w:r>
            <w:proofErr w:type="spellStart"/>
            <w:r w:rsidRPr="00FC5A4F">
              <w:t>Бош</w:t>
            </w:r>
            <w:r w:rsidR="00B6425E">
              <w:t>но</w:t>
            </w:r>
            <w:proofErr w:type="spellEnd"/>
            <w:r w:rsidR="00B6425E">
              <w:t xml:space="preserve"> С.В. — Москва</w:t>
            </w:r>
            <w:proofErr w:type="gramStart"/>
            <w:r w:rsidR="00B6425E">
              <w:t xml:space="preserve"> :</w:t>
            </w:r>
            <w:proofErr w:type="gramEnd"/>
            <w:r w:rsidR="00B6425E">
              <w:t xml:space="preserve"> Юстиция, 2021</w:t>
            </w:r>
            <w:r w:rsidRPr="00FC5A4F">
              <w:t>. — 406 с.— ISBN 978-5-4365-3741-2. — URL: https://book.ru/book/933631</w:t>
            </w:r>
          </w:p>
        </w:tc>
        <w:tc>
          <w:tcPr>
            <w:tcW w:w="2127" w:type="dxa"/>
            <w:shd w:val="clear" w:color="auto" w:fill="auto"/>
          </w:tcPr>
          <w:p w:rsidR="008C21CA" w:rsidRPr="00FC5A4F" w:rsidRDefault="008C21CA" w:rsidP="007377AE">
            <w:pPr>
              <w:jc w:val="both"/>
            </w:pPr>
            <w:r w:rsidRPr="00FC5A4F">
              <w:t>Проверка выпо</w:t>
            </w:r>
            <w:r w:rsidRPr="00FC5A4F">
              <w:t>л</w:t>
            </w:r>
            <w:r w:rsidRPr="00FC5A4F">
              <w:t>ненного задания</w:t>
            </w:r>
          </w:p>
        </w:tc>
      </w:tr>
      <w:tr w:rsidR="007377AE" w:rsidRPr="005032AB" w:rsidTr="00FC5A4F">
        <w:tc>
          <w:tcPr>
            <w:tcW w:w="2071" w:type="dxa"/>
            <w:shd w:val="clear" w:color="auto" w:fill="auto"/>
          </w:tcPr>
          <w:p w:rsidR="007377AE" w:rsidRPr="00FC5A4F" w:rsidRDefault="007377AE" w:rsidP="007377AE">
            <w:pPr>
              <w:pStyle w:val="Default"/>
              <w:jc w:val="both"/>
              <w:rPr>
                <w:bCs/>
              </w:rPr>
            </w:pPr>
            <w:r w:rsidRPr="00FC5A4F">
              <w:t>2.</w:t>
            </w:r>
            <w:r w:rsidRPr="00FC5A4F">
              <w:rPr>
                <w:bCs/>
              </w:rPr>
              <w:t>П</w:t>
            </w:r>
            <w:r w:rsidR="00131BB8" w:rsidRPr="00FC5A4F">
              <w:rPr>
                <w:bCs/>
              </w:rPr>
              <w:t xml:space="preserve">роисхождение государства и права </w:t>
            </w:r>
          </w:p>
          <w:p w:rsidR="007377AE" w:rsidRPr="00FC5A4F" w:rsidRDefault="007377AE" w:rsidP="007377AE">
            <w:pPr>
              <w:jc w:val="both"/>
            </w:pPr>
          </w:p>
        </w:tc>
        <w:tc>
          <w:tcPr>
            <w:tcW w:w="2999" w:type="dxa"/>
            <w:shd w:val="clear" w:color="auto" w:fill="auto"/>
          </w:tcPr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Понятие историч</w:t>
            </w:r>
            <w:r w:rsidRPr="00FC5A4F">
              <w:t>е</w:t>
            </w:r>
            <w:r w:rsidRPr="00FC5A4F">
              <w:t>ского типа государства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Понятие, типы и формы государства и пр</w:t>
            </w:r>
            <w:r w:rsidRPr="00FC5A4F">
              <w:t>а</w:t>
            </w:r>
            <w:r w:rsidRPr="00FC5A4F">
              <w:t>ва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Причины смены исторических типов гос</w:t>
            </w:r>
            <w:r w:rsidRPr="00FC5A4F">
              <w:t>у</w:t>
            </w:r>
            <w:r w:rsidRPr="00FC5A4F">
              <w:t>дарств</w:t>
            </w:r>
          </w:p>
          <w:p w:rsidR="007377AE" w:rsidRPr="00FC5A4F" w:rsidRDefault="007377AE" w:rsidP="007377A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t>2</w:t>
            </w:r>
          </w:p>
        </w:tc>
        <w:tc>
          <w:tcPr>
            <w:tcW w:w="1984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rPr>
                <w:color w:val="000000"/>
              </w:rPr>
              <w:t>Конспект</w:t>
            </w:r>
          </w:p>
        </w:tc>
        <w:tc>
          <w:tcPr>
            <w:tcW w:w="2693" w:type="dxa"/>
            <w:shd w:val="clear" w:color="auto" w:fill="auto"/>
          </w:tcPr>
          <w:p w:rsidR="007377AE" w:rsidRPr="00FC5A4F" w:rsidRDefault="00131BB8" w:rsidP="00B6425E">
            <w:pPr>
              <w:jc w:val="both"/>
            </w:pPr>
            <w:proofErr w:type="spellStart"/>
            <w:r w:rsidRPr="00FC5A4F">
              <w:t>Бошно</w:t>
            </w:r>
            <w:proofErr w:type="spellEnd"/>
            <w:r w:rsidRPr="00FC5A4F">
              <w:t>, С.В. Теория г</w:t>
            </w:r>
            <w:r w:rsidRPr="00FC5A4F">
              <w:t>о</w:t>
            </w:r>
            <w:r w:rsidR="00B6425E">
              <w:t>сударства и права</w:t>
            </w:r>
            <w:r w:rsidRPr="00FC5A4F">
              <w:t xml:space="preserve">: учебник / </w:t>
            </w:r>
            <w:proofErr w:type="spellStart"/>
            <w:r w:rsidRPr="00FC5A4F">
              <w:t>Бош</w:t>
            </w:r>
            <w:r w:rsidR="00B6425E">
              <w:t>но</w:t>
            </w:r>
            <w:proofErr w:type="spellEnd"/>
            <w:r w:rsidR="00B6425E">
              <w:t xml:space="preserve"> С.В. — Москва</w:t>
            </w:r>
            <w:proofErr w:type="gramStart"/>
            <w:r w:rsidR="00B6425E">
              <w:t xml:space="preserve"> :</w:t>
            </w:r>
            <w:proofErr w:type="gramEnd"/>
            <w:r w:rsidR="00B6425E">
              <w:t xml:space="preserve"> Юстиция, 2021</w:t>
            </w:r>
            <w:r w:rsidRPr="00FC5A4F">
              <w:t>. — 406 с.</w:t>
            </w:r>
            <w:r w:rsidR="00B6425E">
              <w:t xml:space="preserve"> </w:t>
            </w:r>
            <w:r w:rsidRPr="00FC5A4F">
              <w:t>— ISBN 978-5-4365-3741-2. — URL: https://book.ru/book/933631</w:t>
            </w:r>
          </w:p>
        </w:tc>
        <w:tc>
          <w:tcPr>
            <w:tcW w:w="2127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t>Проверка выпо</w:t>
            </w:r>
            <w:r w:rsidRPr="00FC5A4F">
              <w:t>л</w:t>
            </w:r>
            <w:r w:rsidRPr="00FC5A4F">
              <w:t>ненного задания</w:t>
            </w:r>
          </w:p>
        </w:tc>
      </w:tr>
      <w:tr w:rsidR="007377AE" w:rsidRPr="005032AB" w:rsidTr="00FC5A4F">
        <w:tc>
          <w:tcPr>
            <w:tcW w:w="2071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t>3.П</w:t>
            </w:r>
            <w:r w:rsidR="00131BB8" w:rsidRPr="00FC5A4F">
              <w:t>онятие, пр</w:t>
            </w:r>
            <w:r w:rsidR="00131BB8" w:rsidRPr="00FC5A4F">
              <w:t>и</w:t>
            </w:r>
            <w:r w:rsidR="00131BB8" w:rsidRPr="00FC5A4F">
              <w:t>знаки, сущность и функции гос</w:t>
            </w:r>
            <w:r w:rsidR="00131BB8" w:rsidRPr="00FC5A4F">
              <w:t>у</w:t>
            </w:r>
            <w:r w:rsidR="00131BB8" w:rsidRPr="00FC5A4F">
              <w:t xml:space="preserve">дарства </w:t>
            </w:r>
          </w:p>
          <w:p w:rsidR="007377AE" w:rsidRPr="00FC5A4F" w:rsidRDefault="007377AE" w:rsidP="007377AE">
            <w:pPr>
              <w:jc w:val="both"/>
            </w:pPr>
          </w:p>
        </w:tc>
        <w:tc>
          <w:tcPr>
            <w:tcW w:w="2999" w:type="dxa"/>
            <w:shd w:val="clear" w:color="auto" w:fill="auto"/>
          </w:tcPr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Факторы, опред</w:t>
            </w:r>
            <w:r w:rsidRPr="00FC5A4F">
              <w:rPr>
                <w:color w:val="000000"/>
              </w:rPr>
              <w:t>е</w:t>
            </w:r>
            <w:r w:rsidRPr="00FC5A4F">
              <w:rPr>
                <w:color w:val="000000"/>
              </w:rPr>
              <w:t>ляющие сущность гос</w:t>
            </w:r>
            <w:r w:rsidRPr="00FC5A4F">
              <w:rPr>
                <w:color w:val="000000"/>
              </w:rPr>
              <w:t>у</w:t>
            </w:r>
            <w:r w:rsidRPr="00FC5A4F">
              <w:rPr>
                <w:color w:val="000000"/>
              </w:rPr>
              <w:t>дарства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Функции совр</w:t>
            </w:r>
            <w:r w:rsidRPr="00FC5A4F">
              <w:rPr>
                <w:color w:val="000000"/>
              </w:rPr>
              <w:t>е</w:t>
            </w:r>
            <w:r w:rsidRPr="00FC5A4F">
              <w:rPr>
                <w:color w:val="000000"/>
              </w:rPr>
              <w:t>менного российского г</w:t>
            </w:r>
            <w:r w:rsidRPr="00FC5A4F">
              <w:rPr>
                <w:color w:val="000000"/>
              </w:rPr>
              <w:t>о</w:t>
            </w:r>
            <w:r w:rsidRPr="00FC5A4F">
              <w:rPr>
                <w:color w:val="000000"/>
              </w:rPr>
              <w:t>сударства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lastRenderedPageBreak/>
              <w:t>Формы осущест</w:t>
            </w:r>
            <w:r w:rsidRPr="00FC5A4F">
              <w:rPr>
                <w:color w:val="000000"/>
              </w:rPr>
              <w:t>в</w:t>
            </w:r>
            <w:r w:rsidRPr="00FC5A4F">
              <w:rPr>
                <w:color w:val="000000"/>
              </w:rPr>
              <w:t>ления функций государс</w:t>
            </w:r>
            <w:r w:rsidRPr="00FC5A4F">
              <w:rPr>
                <w:color w:val="000000"/>
              </w:rPr>
              <w:t>т</w:t>
            </w:r>
            <w:r w:rsidRPr="00FC5A4F">
              <w:rPr>
                <w:color w:val="000000"/>
              </w:rPr>
              <w:t>ва</w:t>
            </w:r>
          </w:p>
          <w:p w:rsidR="007377AE" w:rsidRPr="00FC5A4F" w:rsidRDefault="007377AE" w:rsidP="007377A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rPr>
                <w:color w:val="000000"/>
              </w:rPr>
              <w:t>Конспект</w:t>
            </w:r>
          </w:p>
        </w:tc>
        <w:tc>
          <w:tcPr>
            <w:tcW w:w="2693" w:type="dxa"/>
            <w:shd w:val="clear" w:color="auto" w:fill="auto"/>
          </w:tcPr>
          <w:p w:rsidR="007377AE" w:rsidRPr="00FC5A4F" w:rsidRDefault="00131BB8" w:rsidP="00B6425E">
            <w:pPr>
              <w:jc w:val="both"/>
            </w:pPr>
            <w:proofErr w:type="spellStart"/>
            <w:r w:rsidRPr="00FC5A4F">
              <w:t>Бошно</w:t>
            </w:r>
            <w:proofErr w:type="spellEnd"/>
            <w:r w:rsidRPr="00FC5A4F">
              <w:t>, С.В. Теория г</w:t>
            </w:r>
            <w:r w:rsidRPr="00FC5A4F">
              <w:t>о</w:t>
            </w:r>
            <w:r w:rsidRPr="00FC5A4F">
              <w:t>сударства и права</w:t>
            </w:r>
            <w:proofErr w:type="gramStart"/>
            <w:r w:rsidRPr="00FC5A4F">
              <w:t xml:space="preserve"> :</w:t>
            </w:r>
            <w:proofErr w:type="gramEnd"/>
            <w:r w:rsidRPr="00FC5A4F">
              <w:t xml:space="preserve"> учебник / </w:t>
            </w:r>
            <w:proofErr w:type="spellStart"/>
            <w:r w:rsidRPr="00FC5A4F">
              <w:t>Бош</w:t>
            </w:r>
            <w:r w:rsidR="00B6425E">
              <w:t>но</w:t>
            </w:r>
            <w:proofErr w:type="spellEnd"/>
            <w:r w:rsidR="00B6425E">
              <w:t xml:space="preserve"> С.В. — Москва : Юстиция, 2021</w:t>
            </w:r>
            <w:r w:rsidRPr="00FC5A4F">
              <w:t>. — 406 с.</w:t>
            </w:r>
            <w:r w:rsidR="00B6425E">
              <w:t xml:space="preserve"> </w:t>
            </w:r>
            <w:r w:rsidRPr="00FC5A4F">
              <w:t xml:space="preserve">— ISBN 978-5-4365-3741-2. — </w:t>
            </w:r>
            <w:r w:rsidRPr="00FC5A4F">
              <w:lastRenderedPageBreak/>
              <w:t>URL: https://book.ru/book/933631</w:t>
            </w:r>
          </w:p>
        </w:tc>
        <w:tc>
          <w:tcPr>
            <w:tcW w:w="2127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lastRenderedPageBreak/>
              <w:t>Проверка выпо</w:t>
            </w:r>
            <w:r w:rsidRPr="00FC5A4F">
              <w:t>л</w:t>
            </w:r>
            <w:r w:rsidRPr="00FC5A4F">
              <w:t>ненного задания</w:t>
            </w:r>
          </w:p>
        </w:tc>
      </w:tr>
      <w:tr w:rsidR="007377AE" w:rsidRPr="005032AB" w:rsidTr="00FC5A4F">
        <w:tc>
          <w:tcPr>
            <w:tcW w:w="2071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lastRenderedPageBreak/>
              <w:t>4.Ф</w:t>
            </w:r>
            <w:r w:rsidR="00131BB8" w:rsidRPr="00FC5A4F">
              <w:t>орма госуда</w:t>
            </w:r>
            <w:r w:rsidR="00131BB8" w:rsidRPr="00FC5A4F">
              <w:t>р</w:t>
            </w:r>
            <w:r w:rsidR="00131BB8" w:rsidRPr="00FC5A4F">
              <w:t>ства</w:t>
            </w:r>
          </w:p>
          <w:p w:rsidR="007377AE" w:rsidRPr="00FC5A4F" w:rsidRDefault="007377AE" w:rsidP="007377AE">
            <w:pPr>
              <w:jc w:val="both"/>
            </w:pPr>
          </w:p>
        </w:tc>
        <w:tc>
          <w:tcPr>
            <w:tcW w:w="2999" w:type="dxa"/>
            <w:shd w:val="clear" w:color="auto" w:fill="auto"/>
          </w:tcPr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Монархия и ре</w:t>
            </w:r>
            <w:r w:rsidRPr="00FC5A4F">
              <w:t>с</w:t>
            </w:r>
            <w:r w:rsidRPr="00FC5A4F">
              <w:t>публика: понятие, виды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Унитарное, федер</w:t>
            </w:r>
            <w:r w:rsidRPr="00FC5A4F">
              <w:t>а</w:t>
            </w:r>
            <w:r w:rsidRPr="00FC5A4F">
              <w:t>тивное устройство. Ко</w:t>
            </w:r>
            <w:r w:rsidRPr="00FC5A4F">
              <w:t>н</w:t>
            </w:r>
            <w:r w:rsidRPr="00FC5A4F">
              <w:t>федерация.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Демократический и недемократический реж</w:t>
            </w:r>
            <w:r w:rsidRPr="00FC5A4F">
              <w:t>и</w:t>
            </w:r>
            <w:r w:rsidRPr="00FC5A4F">
              <w:t>мы.</w:t>
            </w:r>
          </w:p>
          <w:p w:rsidR="007377AE" w:rsidRPr="00FC5A4F" w:rsidRDefault="007377AE" w:rsidP="007377A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t>2</w:t>
            </w:r>
          </w:p>
        </w:tc>
        <w:tc>
          <w:tcPr>
            <w:tcW w:w="1984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rPr>
                <w:color w:val="000000"/>
              </w:rPr>
              <w:t>Конспект</w:t>
            </w:r>
          </w:p>
        </w:tc>
        <w:tc>
          <w:tcPr>
            <w:tcW w:w="2693" w:type="dxa"/>
            <w:shd w:val="clear" w:color="auto" w:fill="auto"/>
          </w:tcPr>
          <w:p w:rsidR="007377AE" w:rsidRPr="00FC5A4F" w:rsidRDefault="00131BB8" w:rsidP="00B6425E">
            <w:pPr>
              <w:jc w:val="both"/>
            </w:pPr>
            <w:proofErr w:type="spellStart"/>
            <w:r w:rsidRPr="00FC5A4F">
              <w:t>Бошно</w:t>
            </w:r>
            <w:proofErr w:type="spellEnd"/>
            <w:r w:rsidRPr="00FC5A4F">
              <w:t>, С.В. Теория г</w:t>
            </w:r>
            <w:r w:rsidRPr="00FC5A4F">
              <w:t>о</w:t>
            </w:r>
            <w:r w:rsidRPr="00FC5A4F">
              <w:t>сударства и права</w:t>
            </w:r>
            <w:proofErr w:type="gramStart"/>
            <w:r w:rsidRPr="00FC5A4F">
              <w:t xml:space="preserve"> :</w:t>
            </w:r>
            <w:proofErr w:type="gramEnd"/>
            <w:r w:rsidRPr="00FC5A4F">
              <w:t xml:space="preserve"> учебник / </w:t>
            </w:r>
            <w:proofErr w:type="spellStart"/>
            <w:r w:rsidRPr="00FC5A4F">
              <w:t>Бош</w:t>
            </w:r>
            <w:r w:rsidR="00B6425E">
              <w:t>но</w:t>
            </w:r>
            <w:proofErr w:type="spellEnd"/>
            <w:r w:rsidR="00B6425E">
              <w:t xml:space="preserve"> С.В. — Москва : Юстиция, 2021</w:t>
            </w:r>
            <w:r w:rsidRPr="00FC5A4F">
              <w:t>. — 406 с.</w:t>
            </w:r>
            <w:r w:rsidR="00B6425E">
              <w:t xml:space="preserve"> </w:t>
            </w:r>
            <w:r w:rsidRPr="00FC5A4F">
              <w:t>— ISBN 978-5-4365-3741-2. — URL: https://book.ru/book/933631</w:t>
            </w:r>
          </w:p>
        </w:tc>
        <w:tc>
          <w:tcPr>
            <w:tcW w:w="2127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t>Проверка выпо</w:t>
            </w:r>
            <w:r w:rsidRPr="00FC5A4F">
              <w:t>л</w:t>
            </w:r>
            <w:r w:rsidRPr="00FC5A4F">
              <w:t>ненного задания</w:t>
            </w:r>
          </w:p>
        </w:tc>
      </w:tr>
      <w:tr w:rsidR="007377AE" w:rsidRPr="005032AB" w:rsidTr="00FC5A4F">
        <w:tc>
          <w:tcPr>
            <w:tcW w:w="2071" w:type="dxa"/>
            <w:shd w:val="clear" w:color="auto" w:fill="auto"/>
          </w:tcPr>
          <w:p w:rsidR="007377AE" w:rsidRPr="00FC5A4F" w:rsidRDefault="007377AE" w:rsidP="007377AE">
            <w:pPr>
              <w:jc w:val="both"/>
              <w:rPr>
                <w:color w:val="000000"/>
              </w:rPr>
            </w:pPr>
            <w:r w:rsidRPr="00FC5A4F">
              <w:t>5.</w:t>
            </w:r>
            <w:r w:rsidRPr="00FC5A4F">
              <w:rPr>
                <w:color w:val="000000"/>
              </w:rPr>
              <w:t>П</w:t>
            </w:r>
            <w:r w:rsidR="00131BB8" w:rsidRPr="00FC5A4F">
              <w:rPr>
                <w:color w:val="000000"/>
              </w:rPr>
              <w:t>онятие, пр</w:t>
            </w:r>
            <w:r w:rsidR="00131BB8" w:rsidRPr="00FC5A4F">
              <w:rPr>
                <w:color w:val="000000"/>
              </w:rPr>
              <w:t>и</w:t>
            </w:r>
            <w:r w:rsidR="00131BB8" w:rsidRPr="00FC5A4F">
              <w:rPr>
                <w:color w:val="000000"/>
              </w:rPr>
              <w:t>знаки, сущность и функции права.</w:t>
            </w:r>
          </w:p>
          <w:p w:rsidR="007377AE" w:rsidRPr="00FC5A4F" w:rsidRDefault="007377AE" w:rsidP="007377AE">
            <w:pPr>
              <w:jc w:val="both"/>
            </w:pPr>
          </w:p>
        </w:tc>
        <w:tc>
          <w:tcPr>
            <w:tcW w:w="2999" w:type="dxa"/>
            <w:shd w:val="clear" w:color="auto" w:fill="auto"/>
          </w:tcPr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Сущность права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Соотношение права с другими видами соц</w:t>
            </w:r>
            <w:r w:rsidRPr="00FC5A4F">
              <w:t>и</w:t>
            </w:r>
            <w:r w:rsidRPr="00FC5A4F">
              <w:t>альных норм</w:t>
            </w:r>
          </w:p>
          <w:p w:rsidR="007377AE" w:rsidRPr="00FC5A4F" w:rsidRDefault="007377AE" w:rsidP="007377AE">
            <w:pPr>
              <w:jc w:val="both"/>
              <w:rPr>
                <w:color w:val="000000"/>
                <w:lang w:eastAsia="en-US"/>
              </w:rPr>
            </w:pPr>
            <w:r w:rsidRPr="00FC5A4F">
              <w:rPr>
                <w:color w:val="000000"/>
                <w:lang w:eastAsia="en-US"/>
              </w:rPr>
              <w:t>Темы докладов: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Понятие и виды с</w:t>
            </w:r>
            <w:r w:rsidRPr="00FC5A4F">
              <w:rPr>
                <w:color w:val="000000"/>
              </w:rPr>
              <w:t>о</w:t>
            </w:r>
            <w:r w:rsidRPr="00FC5A4F">
              <w:rPr>
                <w:color w:val="000000"/>
              </w:rPr>
              <w:t>циальных норм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 xml:space="preserve">Понятие правовой системы 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Виды правовых систем современности</w:t>
            </w:r>
          </w:p>
          <w:p w:rsidR="007377AE" w:rsidRPr="00FC5A4F" w:rsidRDefault="007377AE" w:rsidP="007377A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t>2</w:t>
            </w:r>
          </w:p>
        </w:tc>
        <w:tc>
          <w:tcPr>
            <w:tcW w:w="1984" w:type="dxa"/>
            <w:shd w:val="clear" w:color="auto" w:fill="auto"/>
          </w:tcPr>
          <w:p w:rsidR="007377AE" w:rsidRPr="00FC5A4F" w:rsidRDefault="007377AE" w:rsidP="007377AE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Доклад</w:t>
            </w:r>
          </w:p>
          <w:p w:rsidR="007377AE" w:rsidRPr="00FC5A4F" w:rsidRDefault="007377AE" w:rsidP="007377AE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7377AE" w:rsidRPr="00FC5A4F" w:rsidRDefault="00131BB8" w:rsidP="00B6425E">
            <w:pPr>
              <w:jc w:val="both"/>
            </w:pPr>
            <w:proofErr w:type="spellStart"/>
            <w:r w:rsidRPr="00FC5A4F">
              <w:t>Бошно</w:t>
            </w:r>
            <w:proofErr w:type="spellEnd"/>
            <w:r w:rsidRPr="00FC5A4F">
              <w:t>, С.В. Теория г</w:t>
            </w:r>
            <w:r w:rsidRPr="00FC5A4F">
              <w:t>о</w:t>
            </w:r>
            <w:r w:rsidR="00B6425E">
              <w:t>сударства и права</w:t>
            </w:r>
            <w:r w:rsidRPr="00FC5A4F">
              <w:t xml:space="preserve">: учебник / </w:t>
            </w:r>
            <w:proofErr w:type="spellStart"/>
            <w:r w:rsidRPr="00FC5A4F">
              <w:t>Бош</w:t>
            </w:r>
            <w:r w:rsidR="00B6425E">
              <w:t>но</w:t>
            </w:r>
            <w:proofErr w:type="spellEnd"/>
            <w:r w:rsidR="00B6425E">
              <w:t xml:space="preserve"> С.В. — Москва</w:t>
            </w:r>
            <w:proofErr w:type="gramStart"/>
            <w:r w:rsidR="00B6425E">
              <w:t xml:space="preserve"> :</w:t>
            </w:r>
            <w:proofErr w:type="gramEnd"/>
            <w:r w:rsidR="00B6425E">
              <w:t xml:space="preserve"> Юстиция, 2021</w:t>
            </w:r>
            <w:r w:rsidRPr="00FC5A4F">
              <w:t>. — 406 с.</w:t>
            </w:r>
            <w:r w:rsidR="00B6425E">
              <w:t xml:space="preserve"> </w:t>
            </w:r>
            <w:r w:rsidRPr="00FC5A4F">
              <w:t>— URL: https://book.ru/book/933631</w:t>
            </w:r>
          </w:p>
        </w:tc>
        <w:tc>
          <w:tcPr>
            <w:tcW w:w="2127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t>Проверка выпо</w:t>
            </w:r>
            <w:r w:rsidRPr="00FC5A4F">
              <w:t>л</w:t>
            </w:r>
            <w:r w:rsidRPr="00FC5A4F">
              <w:t>ненного задания</w:t>
            </w:r>
          </w:p>
        </w:tc>
      </w:tr>
      <w:tr w:rsidR="007377AE" w:rsidRPr="005032AB" w:rsidTr="00FC5A4F">
        <w:tc>
          <w:tcPr>
            <w:tcW w:w="2071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t>6.Ф</w:t>
            </w:r>
            <w:r w:rsidR="00131BB8" w:rsidRPr="00FC5A4F">
              <w:t>ормы (исто</w:t>
            </w:r>
            <w:r w:rsidR="00131BB8" w:rsidRPr="00FC5A4F">
              <w:t>ч</w:t>
            </w:r>
            <w:r w:rsidR="00131BB8" w:rsidRPr="00FC5A4F">
              <w:t>ники) права</w:t>
            </w:r>
          </w:p>
          <w:p w:rsidR="007377AE" w:rsidRPr="00FC5A4F" w:rsidRDefault="00131BB8" w:rsidP="007377AE">
            <w:pPr>
              <w:jc w:val="both"/>
            </w:pPr>
            <w:r w:rsidRPr="00FC5A4F">
              <w:t>система права</w:t>
            </w:r>
          </w:p>
          <w:p w:rsidR="007377AE" w:rsidRPr="00FC5A4F" w:rsidRDefault="007377AE" w:rsidP="007377AE">
            <w:pPr>
              <w:jc w:val="both"/>
            </w:pPr>
          </w:p>
        </w:tc>
        <w:tc>
          <w:tcPr>
            <w:tcW w:w="2999" w:type="dxa"/>
            <w:shd w:val="clear" w:color="auto" w:fill="auto"/>
          </w:tcPr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Закон и подзако</w:t>
            </w:r>
            <w:r w:rsidRPr="00FC5A4F">
              <w:t>н</w:t>
            </w:r>
            <w:r w:rsidRPr="00FC5A4F">
              <w:t>ные акты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Основные элеме</w:t>
            </w:r>
            <w:r w:rsidRPr="00FC5A4F">
              <w:t>н</w:t>
            </w:r>
            <w:r w:rsidRPr="00FC5A4F">
              <w:t>ты системы права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Структура нормы права</w:t>
            </w:r>
          </w:p>
          <w:p w:rsidR="007377AE" w:rsidRPr="00FC5A4F" w:rsidRDefault="007377AE" w:rsidP="007377A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t>2</w:t>
            </w:r>
          </w:p>
        </w:tc>
        <w:tc>
          <w:tcPr>
            <w:tcW w:w="1984" w:type="dxa"/>
            <w:shd w:val="clear" w:color="auto" w:fill="auto"/>
          </w:tcPr>
          <w:p w:rsidR="007377AE" w:rsidRPr="00FC5A4F" w:rsidRDefault="007377AE" w:rsidP="007377AE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7377AE" w:rsidRPr="00FC5A4F" w:rsidRDefault="007377AE" w:rsidP="007377AE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7377AE" w:rsidRPr="00FC5A4F" w:rsidRDefault="00131BB8" w:rsidP="00B6425E">
            <w:pPr>
              <w:jc w:val="both"/>
            </w:pPr>
            <w:proofErr w:type="spellStart"/>
            <w:r w:rsidRPr="00FC5A4F">
              <w:t>Бошно</w:t>
            </w:r>
            <w:proofErr w:type="spellEnd"/>
            <w:r w:rsidRPr="00FC5A4F">
              <w:t>, С.В. Теория г</w:t>
            </w:r>
            <w:r w:rsidRPr="00FC5A4F">
              <w:t>о</w:t>
            </w:r>
            <w:r w:rsidRPr="00FC5A4F">
              <w:t>сударства и права</w:t>
            </w:r>
            <w:proofErr w:type="gramStart"/>
            <w:r w:rsidRPr="00FC5A4F">
              <w:t xml:space="preserve"> :</w:t>
            </w:r>
            <w:proofErr w:type="gramEnd"/>
            <w:r w:rsidRPr="00FC5A4F">
              <w:t xml:space="preserve"> учебник / </w:t>
            </w:r>
            <w:proofErr w:type="spellStart"/>
            <w:r w:rsidRPr="00FC5A4F">
              <w:t>Бошно</w:t>
            </w:r>
            <w:proofErr w:type="spellEnd"/>
            <w:r w:rsidR="00B6425E">
              <w:t xml:space="preserve"> С.В. — Москва : Юстиция, 2021</w:t>
            </w:r>
            <w:r w:rsidRPr="00FC5A4F">
              <w:t>. — 406 с.</w:t>
            </w:r>
            <w:r w:rsidR="00B6425E">
              <w:t xml:space="preserve"> </w:t>
            </w:r>
            <w:r w:rsidRPr="00FC5A4F">
              <w:t>— ISBN 978-5-4365-3741-2. — URL: https://book.ru/book/933631</w:t>
            </w:r>
          </w:p>
        </w:tc>
        <w:tc>
          <w:tcPr>
            <w:tcW w:w="2127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t>Проверка выпо</w:t>
            </w:r>
            <w:r w:rsidRPr="00FC5A4F">
              <w:t>л</w:t>
            </w:r>
            <w:r w:rsidRPr="00FC5A4F">
              <w:t>ненного задания</w:t>
            </w:r>
          </w:p>
        </w:tc>
      </w:tr>
      <w:tr w:rsidR="007377AE" w:rsidRPr="005032AB" w:rsidTr="00FC5A4F">
        <w:tc>
          <w:tcPr>
            <w:tcW w:w="2071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lastRenderedPageBreak/>
              <w:t>7.П</w:t>
            </w:r>
            <w:r w:rsidR="00131BB8" w:rsidRPr="00FC5A4F">
              <w:t>равовые о</w:t>
            </w:r>
            <w:r w:rsidR="00131BB8" w:rsidRPr="00FC5A4F">
              <w:t>т</w:t>
            </w:r>
            <w:r w:rsidR="00131BB8" w:rsidRPr="00FC5A4F">
              <w:t>ношения.</w:t>
            </w:r>
          </w:p>
          <w:p w:rsidR="007377AE" w:rsidRPr="00FC5A4F" w:rsidRDefault="00131BB8" w:rsidP="007377AE">
            <w:pPr>
              <w:jc w:val="both"/>
            </w:pPr>
            <w:r w:rsidRPr="00FC5A4F">
              <w:t>реализация права.</w:t>
            </w:r>
          </w:p>
          <w:p w:rsidR="007377AE" w:rsidRPr="00FC5A4F" w:rsidRDefault="00131BB8" w:rsidP="007377AE">
            <w:pPr>
              <w:jc w:val="both"/>
            </w:pPr>
            <w:r w:rsidRPr="00FC5A4F">
              <w:t>толкование пр</w:t>
            </w:r>
            <w:r w:rsidRPr="00FC5A4F">
              <w:t>а</w:t>
            </w:r>
            <w:r w:rsidRPr="00FC5A4F">
              <w:t>ва.</w:t>
            </w:r>
          </w:p>
          <w:p w:rsidR="007377AE" w:rsidRPr="00FC5A4F" w:rsidRDefault="007377AE" w:rsidP="007377AE">
            <w:pPr>
              <w:jc w:val="both"/>
            </w:pPr>
            <w:r w:rsidRPr="00FC5A4F">
              <w:t>.</w:t>
            </w:r>
          </w:p>
        </w:tc>
        <w:tc>
          <w:tcPr>
            <w:tcW w:w="2999" w:type="dxa"/>
            <w:shd w:val="clear" w:color="auto" w:fill="auto"/>
          </w:tcPr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Структура прав</w:t>
            </w:r>
            <w:r w:rsidRPr="00FC5A4F">
              <w:t>о</w:t>
            </w:r>
            <w:r w:rsidRPr="00FC5A4F">
              <w:t>отношения: понятие, о</w:t>
            </w:r>
            <w:r w:rsidRPr="00FC5A4F">
              <w:t>б</w:t>
            </w:r>
            <w:r w:rsidRPr="00FC5A4F">
              <w:t>щая характеристика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Применение права – особая форма реализ</w:t>
            </w:r>
            <w:r w:rsidRPr="00FC5A4F">
              <w:t>а</w:t>
            </w:r>
            <w:r w:rsidRPr="00FC5A4F">
              <w:t>ции права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Способы и виды толкования</w:t>
            </w:r>
          </w:p>
          <w:p w:rsidR="007377AE" w:rsidRPr="00FC5A4F" w:rsidRDefault="007377AE" w:rsidP="007377A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t>2</w:t>
            </w:r>
          </w:p>
        </w:tc>
        <w:tc>
          <w:tcPr>
            <w:tcW w:w="1984" w:type="dxa"/>
            <w:shd w:val="clear" w:color="auto" w:fill="auto"/>
          </w:tcPr>
          <w:p w:rsidR="007C53FD" w:rsidRPr="00FC5A4F" w:rsidRDefault="007C53FD" w:rsidP="007C53FD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Доклад</w:t>
            </w:r>
          </w:p>
          <w:p w:rsidR="007377AE" w:rsidRPr="00FC5A4F" w:rsidRDefault="007377AE" w:rsidP="007377AE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7377AE" w:rsidRPr="00FC5A4F" w:rsidRDefault="00131BB8" w:rsidP="00B6425E">
            <w:pPr>
              <w:pStyle w:val="a3"/>
              <w:autoSpaceDE w:val="0"/>
              <w:autoSpaceDN w:val="0"/>
              <w:adjustRightInd w:val="0"/>
              <w:ind w:left="0"/>
              <w:jc w:val="both"/>
            </w:pPr>
            <w:proofErr w:type="spellStart"/>
            <w:r w:rsidRPr="00FC5A4F">
              <w:t>Бошно</w:t>
            </w:r>
            <w:proofErr w:type="spellEnd"/>
            <w:r w:rsidRPr="00FC5A4F">
              <w:t>, С.В. Теория г</w:t>
            </w:r>
            <w:r w:rsidRPr="00FC5A4F">
              <w:t>о</w:t>
            </w:r>
            <w:r w:rsidR="00B6425E">
              <w:t>сударства и права</w:t>
            </w:r>
            <w:r w:rsidRPr="00FC5A4F">
              <w:t xml:space="preserve">: учебник / </w:t>
            </w:r>
            <w:proofErr w:type="spellStart"/>
            <w:r w:rsidRPr="00FC5A4F">
              <w:t>Бош</w:t>
            </w:r>
            <w:r w:rsidR="00B6425E">
              <w:t>но</w:t>
            </w:r>
            <w:proofErr w:type="spellEnd"/>
            <w:r w:rsidR="00B6425E">
              <w:t xml:space="preserve"> С.В. — Москва</w:t>
            </w:r>
            <w:proofErr w:type="gramStart"/>
            <w:r w:rsidR="00B6425E">
              <w:t xml:space="preserve"> :</w:t>
            </w:r>
            <w:proofErr w:type="gramEnd"/>
            <w:r w:rsidR="00B6425E">
              <w:t xml:space="preserve"> Юстиция, 2021</w:t>
            </w:r>
            <w:r w:rsidRPr="00FC5A4F">
              <w:t>. — 406 с.</w:t>
            </w:r>
            <w:r w:rsidR="00B6425E">
              <w:t xml:space="preserve"> </w:t>
            </w:r>
            <w:r w:rsidRPr="00FC5A4F">
              <w:t>— ISBN 978-5-4365-3741-2. — URL: https://book.ru/book/933631</w:t>
            </w:r>
          </w:p>
        </w:tc>
        <w:tc>
          <w:tcPr>
            <w:tcW w:w="2127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t>Проверка выпо</w:t>
            </w:r>
            <w:r w:rsidRPr="00FC5A4F">
              <w:t>л</w:t>
            </w:r>
            <w:r w:rsidRPr="00FC5A4F">
              <w:t>ненного задания</w:t>
            </w:r>
          </w:p>
        </w:tc>
      </w:tr>
      <w:tr w:rsidR="007377AE" w:rsidRPr="005032AB" w:rsidTr="00FC5A4F">
        <w:trPr>
          <w:trHeight w:val="118"/>
        </w:trPr>
        <w:tc>
          <w:tcPr>
            <w:tcW w:w="2071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t>8.П</w:t>
            </w:r>
            <w:r w:rsidR="00131BB8" w:rsidRPr="00FC5A4F">
              <w:t>равонарушения и юридическая ответственность</w:t>
            </w:r>
          </w:p>
          <w:p w:rsidR="007377AE" w:rsidRPr="00FC5A4F" w:rsidRDefault="007377AE" w:rsidP="007377AE">
            <w:pPr>
              <w:jc w:val="both"/>
            </w:pPr>
          </w:p>
        </w:tc>
        <w:tc>
          <w:tcPr>
            <w:tcW w:w="2999" w:type="dxa"/>
            <w:shd w:val="clear" w:color="auto" w:fill="auto"/>
          </w:tcPr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Состав правонар</w:t>
            </w:r>
            <w:r w:rsidRPr="00FC5A4F">
              <w:t>у</w:t>
            </w:r>
            <w:r w:rsidRPr="00FC5A4F">
              <w:t>шения</w:t>
            </w:r>
          </w:p>
          <w:p w:rsidR="007377AE" w:rsidRPr="00FC5A4F" w:rsidRDefault="007377AE" w:rsidP="0020387B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C5A4F">
              <w:t>Виды юридической ответственности</w:t>
            </w:r>
          </w:p>
          <w:p w:rsidR="007377AE" w:rsidRPr="00FC5A4F" w:rsidRDefault="007377AE" w:rsidP="0020387B">
            <w:pPr>
              <w:pStyle w:val="afe"/>
              <w:numPr>
                <w:ilvl w:val="0"/>
                <w:numId w:val="15"/>
              </w:numPr>
              <w:ind w:left="0" w:firstLine="0"/>
              <w:jc w:val="both"/>
              <w:rPr>
                <w:rFonts w:eastAsia="Calibri"/>
                <w:lang w:eastAsia="en-US"/>
              </w:rPr>
            </w:pPr>
            <w:r w:rsidRPr="00FC5A4F">
              <w:rPr>
                <w:rFonts w:eastAsia="Calibri"/>
                <w:lang w:eastAsia="en-US"/>
              </w:rPr>
              <w:t>Основания освоб</w:t>
            </w:r>
            <w:r w:rsidRPr="00FC5A4F">
              <w:rPr>
                <w:rFonts w:eastAsia="Calibri"/>
                <w:lang w:eastAsia="en-US"/>
              </w:rPr>
              <w:t>о</w:t>
            </w:r>
            <w:r w:rsidRPr="00FC5A4F">
              <w:rPr>
                <w:rFonts w:eastAsia="Calibri"/>
                <w:lang w:eastAsia="en-US"/>
              </w:rPr>
              <w:t xml:space="preserve">ждения от юридической ответственности. </w:t>
            </w:r>
          </w:p>
          <w:p w:rsidR="007377AE" w:rsidRPr="00FC5A4F" w:rsidRDefault="007377AE" w:rsidP="007377AE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  <w:p w:rsidR="007377AE" w:rsidRPr="00FC5A4F" w:rsidRDefault="007377AE" w:rsidP="007377A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t>2</w:t>
            </w:r>
          </w:p>
        </w:tc>
        <w:tc>
          <w:tcPr>
            <w:tcW w:w="1984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rPr>
                <w:color w:val="000000"/>
              </w:rPr>
              <w:t>Конспект</w:t>
            </w:r>
          </w:p>
        </w:tc>
        <w:tc>
          <w:tcPr>
            <w:tcW w:w="2693" w:type="dxa"/>
            <w:shd w:val="clear" w:color="auto" w:fill="auto"/>
          </w:tcPr>
          <w:p w:rsidR="0037032C" w:rsidRPr="00FC5A4F" w:rsidRDefault="00131BB8" w:rsidP="0037032C">
            <w:pPr>
              <w:jc w:val="both"/>
              <w:rPr>
                <w:noProof/>
              </w:rPr>
            </w:pPr>
            <w:proofErr w:type="spellStart"/>
            <w:r w:rsidRPr="00FC5A4F">
              <w:t>Бошно</w:t>
            </w:r>
            <w:proofErr w:type="spellEnd"/>
            <w:r w:rsidRPr="00FC5A4F">
              <w:t>, С.В. Теория г</w:t>
            </w:r>
            <w:r w:rsidRPr="00FC5A4F">
              <w:t>о</w:t>
            </w:r>
            <w:r w:rsidR="00B6425E">
              <w:t>сударства и права</w:t>
            </w:r>
            <w:r w:rsidRPr="00FC5A4F">
              <w:t xml:space="preserve">: учебник / </w:t>
            </w:r>
            <w:proofErr w:type="spellStart"/>
            <w:r w:rsidRPr="00FC5A4F">
              <w:t>Бош</w:t>
            </w:r>
            <w:r w:rsidR="00B6425E">
              <w:t>но</w:t>
            </w:r>
            <w:proofErr w:type="spellEnd"/>
            <w:r w:rsidR="00B6425E">
              <w:t xml:space="preserve"> С.В. — Москва</w:t>
            </w:r>
            <w:proofErr w:type="gramStart"/>
            <w:r w:rsidR="00B6425E">
              <w:t xml:space="preserve"> :</w:t>
            </w:r>
            <w:proofErr w:type="gramEnd"/>
            <w:r w:rsidR="00B6425E">
              <w:t xml:space="preserve"> Юстиция, 2021</w:t>
            </w:r>
            <w:r w:rsidRPr="00FC5A4F">
              <w:t>. — 406 с.</w:t>
            </w:r>
            <w:r w:rsidR="00B6425E">
              <w:t xml:space="preserve"> </w:t>
            </w:r>
            <w:r w:rsidRPr="00FC5A4F">
              <w:t>— ISBN 978-5-4365-3741-2. — URL: https://book.ru/book/933631</w:t>
            </w:r>
          </w:p>
          <w:p w:rsidR="007377AE" w:rsidRPr="00FC5A4F" w:rsidRDefault="007377AE" w:rsidP="0037032C">
            <w:pPr>
              <w:pStyle w:val="a3"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7377AE" w:rsidRPr="00FC5A4F" w:rsidRDefault="007377AE" w:rsidP="007377AE">
            <w:pPr>
              <w:jc w:val="both"/>
            </w:pPr>
            <w:r w:rsidRPr="00FC5A4F">
              <w:t>Проверка выпо</w:t>
            </w:r>
            <w:r w:rsidRPr="00FC5A4F">
              <w:t>л</w:t>
            </w:r>
            <w:r w:rsidRPr="00FC5A4F">
              <w:t>ненного задания</w:t>
            </w:r>
          </w:p>
        </w:tc>
      </w:tr>
      <w:tr w:rsidR="00131BB8" w:rsidRPr="005032AB" w:rsidTr="00FC5A4F">
        <w:trPr>
          <w:trHeight w:val="118"/>
        </w:trPr>
        <w:tc>
          <w:tcPr>
            <w:tcW w:w="2071" w:type="dxa"/>
            <w:shd w:val="clear" w:color="auto" w:fill="auto"/>
          </w:tcPr>
          <w:p w:rsidR="00131BB8" w:rsidRPr="00FC5A4F" w:rsidRDefault="00131BB8" w:rsidP="007377AE">
            <w:pPr>
              <w:jc w:val="both"/>
            </w:pPr>
            <w:r w:rsidRPr="00FC5A4F">
              <w:t xml:space="preserve">9. </w:t>
            </w:r>
            <w:r w:rsidR="0005788E" w:rsidRPr="00FC5A4F">
              <w:t>Правонаруш</w:t>
            </w:r>
            <w:r w:rsidR="0005788E" w:rsidRPr="00FC5A4F">
              <w:t>е</w:t>
            </w:r>
            <w:r w:rsidR="0005788E" w:rsidRPr="00FC5A4F">
              <w:t>ние. Преступл</w:t>
            </w:r>
            <w:r w:rsidR="0005788E" w:rsidRPr="00FC5A4F">
              <w:t>е</w:t>
            </w:r>
            <w:r w:rsidR="0005788E" w:rsidRPr="00FC5A4F">
              <w:t>ние.</w:t>
            </w:r>
          </w:p>
        </w:tc>
        <w:tc>
          <w:tcPr>
            <w:tcW w:w="2999" w:type="dxa"/>
            <w:shd w:val="clear" w:color="auto" w:fill="auto"/>
          </w:tcPr>
          <w:p w:rsidR="0005788E" w:rsidRPr="00FC5A4F" w:rsidRDefault="0005788E" w:rsidP="00131B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FC5A4F">
              <w:t>1. Каковы признаки пр</w:t>
            </w:r>
            <w:r w:rsidRPr="00FC5A4F">
              <w:t>е</w:t>
            </w:r>
            <w:r w:rsidRPr="00FC5A4F">
              <w:t>ступления.</w:t>
            </w:r>
          </w:p>
          <w:p w:rsidR="0005788E" w:rsidRPr="00FC5A4F" w:rsidRDefault="0005788E" w:rsidP="00131B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FC5A4F">
              <w:t>2. Состав преступления.</w:t>
            </w:r>
          </w:p>
          <w:p w:rsidR="0005788E" w:rsidRPr="00FC5A4F" w:rsidRDefault="0005788E" w:rsidP="00131B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FC5A4F">
              <w:t>3. Совокупность престу</w:t>
            </w:r>
            <w:r w:rsidRPr="00FC5A4F">
              <w:t>п</w:t>
            </w:r>
            <w:r w:rsidRPr="00FC5A4F">
              <w:t>лений.</w:t>
            </w:r>
          </w:p>
          <w:p w:rsidR="0005788E" w:rsidRPr="00FC5A4F" w:rsidRDefault="0005788E" w:rsidP="00131B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31BB8" w:rsidRPr="00FC5A4F" w:rsidRDefault="0005788E" w:rsidP="007377AE">
            <w:pPr>
              <w:jc w:val="both"/>
            </w:pPr>
            <w:r w:rsidRPr="00FC5A4F">
              <w:t>2</w:t>
            </w:r>
          </w:p>
        </w:tc>
        <w:tc>
          <w:tcPr>
            <w:tcW w:w="1984" w:type="dxa"/>
            <w:shd w:val="clear" w:color="auto" w:fill="auto"/>
          </w:tcPr>
          <w:p w:rsidR="00131BB8" w:rsidRPr="00FC5A4F" w:rsidRDefault="0005788E" w:rsidP="007377AE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</w:tc>
        <w:tc>
          <w:tcPr>
            <w:tcW w:w="2693" w:type="dxa"/>
            <w:shd w:val="clear" w:color="auto" w:fill="auto"/>
          </w:tcPr>
          <w:p w:rsidR="00131BB8" w:rsidRPr="00FC5A4F" w:rsidRDefault="0005788E" w:rsidP="00B6425E">
            <w:pPr>
              <w:jc w:val="both"/>
            </w:pPr>
            <w:proofErr w:type="spellStart"/>
            <w:r w:rsidRPr="00FC5A4F">
              <w:t>Бошно</w:t>
            </w:r>
            <w:proofErr w:type="spellEnd"/>
            <w:r w:rsidRPr="00FC5A4F">
              <w:t>, С.В. Теория г</w:t>
            </w:r>
            <w:r w:rsidRPr="00FC5A4F">
              <w:t>о</w:t>
            </w:r>
            <w:r w:rsidRPr="00FC5A4F">
              <w:t>сударства и права</w:t>
            </w:r>
            <w:proofErr w:type="gramStart"/>
            <w:r w:rsidRPr="00FC5A4F">
              <w:t xml:space="preserve"> :</w:t>
            </w:r>
            <w:proofErr w:type="gramEnd"/>
            <w:r w:rsidRPr="00FC5A4F">
              <w:t xml:space="preserve"> учебник / </w:t>
            </w:r>
            <w:proofErr w:type="spellStart"/>
            <w:r w:rsidRPr="00FC5A4F">
              <w:t>Бош</w:t>
            </w:r>
            <w:r w:rsidR="00B6425E">
              <w:t>но</w:t>
            </w:r>
            <w:proofErr w:type="spellEnd"/>
            <w:r w:rsidR="00B6425E">
              <w:t xml:space="preserve"> С.В. — Москва : Юстиция, 2021</w:t>
            </w:r>
            <w:r w:rsidRPr="00FC5A4F">
              <w:t>. — 406 с.</w:t>
            </w:r>
            <w:r w:rsidR="00B6425E">
              <w:t xml:space="preserve"> </w:t>
            </w:r>
            <w:r w:rsidRPr="00FC5A4F">
              <w:t>— ISBN 978-5-4365-3741-2. — URL: https://book.ru/book/933631</w:t>
            </w:r>
          </w:p>
        </w:tc>
        <w:tc>
          <w:tcPr>
            <w:tcW w:w="2127" w:type="dxa"/>
            <w:shd w:val="clear" w:color="auto" w:fill="auto"/>
          </w:tcPr>
          <w:p w:rsidR="00131BB8" w:rsidRPr="00FC5A4F" w:rsidRDefault="0005788E" w:rsidP="007377AE">
            <w:pPr>
              <w:jc w:val="both"/>
            </w:pPr>
            <w:r w:rsidRPr="00FC5A4F">
              <w:t>Проверка выпо</w:t>
            </w:r>
            <w:r w:rsidRPr="00FC5A4F">
              <w:t>л</w:t>
            </w:r>
            <w:r w:rsidRPr="00FC5A4F">
              <w:t>ненного задания</w:t>
            </w:r>
          </w:p>
        </w:tc>
      </w:tr>
      <w:tr w:rsidR="00131BB8" w:rsidRPr="005032AB" w:rsidTr="00FC5A4F">
        <w:trPr>
          <w:trHeight w:val="118"/>
        </w:trPr>
        <w:tc>
          <w:tcPr>
            <w:tcW w:w="2071" w:type="dxa"/>
            <w:shd w:val="clear" w:color="auto" w:fill="auto"/>
          </w:tcPr>
          <w:p w:rsidR="00131BB8" w:rsidRPr="00FC5A4F" w:rsidRDefault="0005788E" w:rsidP="007377AE">
            <w:pPr>
              <w:jc w:val="both"/>
            </w:pPr>
            <w:r w:rsidRPr="00FC5A4F">
              <w:t>10. Законотво</w:t>
            </w:r>
            <w:r w:rsidRPr="00FC5A4F">
              <w:t>р</w:t>
            </w:r>
            <w:r w:rsidRPr="00FC5A4F">
              <w:t>ческий процесс в Российской Ф</w:t>
            </w:r>
            <w:r w:rsidRPr="00FC5A4F">
              <w:t>е</w:t>
            </w:r>
            <w:r w:rsidRPr="00FC5A4F">
              <w:t>дерации.</w:t>
            </w:r>
          </w:p>
        </w:tc>
        <w:tc>
          <w:tcPr>
            <w:tcW w:w="2999" w:type="dxa"/>
            <w:shd w:val="clear" w:color="auto" w:fill="auto"/>
          </w:tcPr>
          <w:p w:rsidR="00131BB8" w:rsidRPr="00FC5A4F" w:rsidRDefault="0005788E" w:rsidP="00131B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FC5A4F">
              <w:t>1. законодательная ин</w:t>
            </w:r>
            <w:r w:rsidRPr="00FC5A4F">
              <w:t>и</w:t>
            </w:r>
            <w:r w:rsidRPr="00FC5A4F">
              <w:t>циатива и создание зак</w:t>
            </w:r>
            <w:r w:rsidRPr="00FC5A4F">
              <w:t>о</w:t>
            </w:r>
            <w:r w:rsidRPr="00FC5A4F">
              <w:t>нопроекта.</w:t>
            </w:r>
          </w:p>
          <w:p w:rsidR="0005788E" w:rsidRPr="00FC5A4F" w:rsidRDefault="0005788E" w:rsidP="00131B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FC5A4F">
              <w:t xml:space="preserve">2. </w:t>
            </w:r>
            <w:proofErr w:type="gramStart"/>
            <w:r w:rsidRPr="00FC5A4F">
              <w:t>Законодательная</w:t>
            </w:r>
            <w:proofErr w:type="gramEnd"/>
            <w:r w:rsidRPr="00FC5A4F">
              <w:t xml:space="preserve"> де</w:t>
            </w:r>
            <w:r w:rsidRPr="00FC5A4F">
              <w:t>я</w:t>
            </w:r>
            <w:r w:rsidRPr="00FC5A4F">
              <w:t>тельности Государстве</w:t>
            </w:r>
            <w:r w:rsidRPr="00FC5A4F">
              <w:t>н</w:t>
            </w:r>
            <w:r w:rsidRPr="00FC5A4F">
              <w:t>ной Думы.</w:t>
            </w:r>
          </w:p>
          <w:p w:rsidR="0005788E" w:rsidRPr="00FC5A4F" w:rsidRDefault="0005788E" w:rsidP="00131B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FC5A4F">
              <w:lastRenderedPageBreak/>
              <w:t>3. Действия Совета Фед</w:t>
            </w:r>
            <w:r w:rsidRPr="00FC5A4F">
              <w:t>е</w:t>
            </w:r>
            <w:r w:rsidRPr="00FC5A4F">
              <w:t>рации и Президента РФ в процессе принятия закона.</w:t>
            </w:r>
          </w:p>
        </w:tc>
        <w:tc>
          <w:tcPr>
            <w:tcW w:w="1134" w:type="dxa"/>
            <w:shd w:val="clear" w:color="auto" w:fill="auto"/>
          </w:tcPr>
          <w:p w:rsidR="00131BB8" w:rsidRPr="00FC5A4F" w:rsidRDefault="0005788E" w:rsidP="007377AE">
            <w:pPr>
              <w:jc w:val="both"/>
            </w:pPr>
            <w:r w:rsidRPr="00FC5A4F"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7C53FD" w:rsidRPr="00FC5A4F" w:rsidRDefault="007C53FD" w:rsidP="007C53FD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Доклад</w:t>
            </w:r>
          </w:p>
          <w:p w:rsidR="00131BB8" w:rsidRPr="00FC5A4F" w:rsidRDefault="00131BB8" w:rsidP="007377AE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131BB8" w:rsidRPr="00FC5A4F" w:rsidRDefault="0005788E" w:rsidP="00B6425E">
            <w:pPr>
              <w:jc w:val="both"/>
            </w:pPr>
            <w:proofErr w:type="spellStart"/>
            <w:r w:rsidRPr="00FC5A4F">
              <w:t>Бошно</w:t>
            </w:r>
            <w:proofErr w:type="spellEnd"/>
            <w:r w:rsidRPr="00FC5A4F">
              <w:t>, С.В. Теория г</w:t>
            </w:r>
            <w:r w:rsidRPr="00FC5A4F">
              <w:t>о</w:t>
            </w:r>
            <w:r w:rsidR="00B6425E">
              <w:t>сударства и права</w:t>
            </w:r>
            <w:r w:rsidRPr="00FC5A4F">
              <w:t xml:space="preserve">: учебник / </w:t>
            </w:r>
            <w:proofErr w:type="spellStart"/>
            <w:r w:rsidRPr="00FC5A4F">
              <w:t>Бош</w:t>
            </w:r>
            <w:r w:rsidR="00B6425E">
              <w:t>но</w:t>
            </w:r>
            <w:proofErr w:type="spellEnd"/>
            <w:r w:rsidR="00B6425E">
              <w:t xml:space="preserve"> С.В. — Москва</w:t>
            </w:r>
            <w:proofErr w:type="gramStart"/>
            <w:r w:rsidR="00B6425E">
              <w:t xml:space="preserve"> :</w:t>
            </w:r>
            <w:proofErr w:type="gramEnd"/>
            <w:r w:rsidR="00B6425E">
              <w:t xml:space="preserve"> Юстиция, 2021</w:t>
            </w:r>
            <w:r w:rsidRPr="00FC5A4F">
              <w:t>. — 406 с.</w:t>
            </w:r>
            <w:r w:rsidR="00B6425E">
              <w:t xml:space="preserve"> </w:t>
            </w:r>
            <w:r w:rsidRPr="00FC5A4F">
              <w:t xml:space="preserve">— ISBN 978-5-4365-3741-2. — </w:t>
            </w:r>
            <w:r w:rsidRPr="00FC5A4F">
              <w:lastRenderedPageBreak/>
              <w:t>URL: https://book.ru/book/933631</w:t>
            </w:r>
          </w:p>
        </w:tc>
        <w:tc>
          <w:tcPr>
            <w:tcW w:w="2127" w:type="dxa"/>
            <w:shd w:val="clear" w:color="auto" w:fill="auto"/>
          </w:tcPr>
          <w:p w:rsidR="00131BB8" w:rsidRPr="00FC5A4F" w:rsidRDefault="0005788E" w:rsidP="007377AE">
            <w:pPr>
              <w:jc w:val="both"/>
            </w:pPr>
            <w:r w:rsidRPr="00FC5A4F">
              <w:lastRenderedPageBreak/>
              <w:t>Проверка выпо</w:t>
            </w:r>
            <w:r w:rsidRPr="00FC5A4F">
              <w:t>л</w:t>
            </w:r>
            <w:r w:rsidRPr="00FC5A4F">
              <w:t>ненного задания</w:t>
            </w:r>
          </w:p>
        </w:tc>
      </w:tr>
      <w:tr w:rsidR="00131BB8" w:rsidRPr="005032AB" w:rsidTr="00FC5A4F">
        <w:trPr>
          <w:trHeight w:val="118"/>
        </w:trPr>
        <w:tc>
          <w:tcPr>
            <w:tcW w:w="2071" w:type="dxa"/>
            <w:shd w:val="clear" w:color="auto" w:fill="auto"/>
          </w:tcPr>
          <w:p w:rsidR="00131BB8" w:rsidRPr="00FC5A4F" w:rsidRDefault="0005788E" w:rsidP="007377AE">
            <w:pPr>
              <w:jc w:val="both"/>
            </w:pPr>
            <w:r w:rsidRPr="00FC5A4F">
              <w:lastRenderedPageBreak/>
              <w:t>11. Федеральное Собрание. Совет Федерации. Г</w:t>
            </w:r>
            <w:r w:rsidRPr="00FC5A4F">
              <w:t>о</w:t>
            </w:r>
            <w:r w:rsidRPr="00FC5A4F">
              <w:t>сударственная Дума.</w:t>
            </w:r>
          </w:p>
        </w:tc>
        <w:tc>
          <w:tcPr>
            <w:tcW w:w="2999" w:type="dxa"/>
            <w:shd w:val="clear" w:color="auto" w:fill="auto"/>
          </w:tcPr>
          <w:p w:rsidR="00131BB8" w:rsidRPr="00FC5A4F" w:rsidRDefault="0005788E" w:rsidP="00131B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FC5A4F">
              <w:t>1. Парламентаризм.</w:t>
            </w:r>
          </w:p>
          <w:p w:rsidR="0005788E" w:rsidRPr="00FC5A4F" w:rsidRDefault="0005788E" w:rsidP="0005788E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FC5A4F">
              <w:t>2. Палаты  Федерального Собрания.</w:t>
            </w:r>
          </w:p>
          <w:p w:rsidR="0005788E" w:rsidRPr="00FC5A4F" w:rsidRDefault="0005788E" w:rsidP="0005788E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FC5A4F">
              <w:t>3. Предметы ведения Г</w:t>
            </w:r>
            <w:r w:rsidRPr="00FC5A4F">
              <w:t>о</w:t>
            </w:r>
            <w:r w:rsidRPr="00FC5A4F">
              <w:t>сударственной Думы РФ</w:t>
            </w:r>
            <w:r w:rsidR="00FC5A4F" w:rsidRPr="00FC5A4F">
              <w:t>.</w:t>
            </w:r>
          </w:p>
        </w:tc>
        <w:tc>
          <w:tcPr>
            <w:tcW w:w="1134" w:type="dxa"/>
            <w:shd w:val="clear" w:color="auto" w:fill="auto"/>
          </w:tcPr>
          <w:p w:rsidR="00131BB8" w:rsidRPr="00FC5A4F" w:rsidRDefault="0005788E" w:rsidP="007377AE">
            <w:pPr>
              <w:jc w:val="both"/>
            </w:pPr>
            <w:r w:rsidRPr="00FC5A4F">
              <w:t>2</w:t>
            </w:r>
          </w:p>
        </w:tc>
        <w:tc>
          <w:tcPr>
            <w:tcW w:w="1984" w:type="dxa"/>
            <w:shd w:val="clear" w:color="auto" w:fill="auto"/>
          </w:tcPr>
          <w:p w:rsidR="00131BB8" w:rsidRPr="00FC5A4F" w:rsidRDefault="0005788E" w:rsidP="007377AE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</w:tc>
        <w:tc>
          <w:tcPr>
            <w:tcW w:w="2693" w:type="dxa"/>
            <w:shd w:val="clear" w:color="auto" w:fill="auto"/>
          </w:tcPr>
          <w:p w:rsidR="00131BB8" w:rsidRPr="00FC5A4F" w:rsidRDefault="0005788E" w:rsidP="00B6425E">
            <w:pPr>
              <w:jc w:val="both"/>
            </w:pPr>
            <w:proofErr w:type="spellStart"/>
            <w:r w:rsidRPr="00FC5A4F">
              <w:t>Бошно</w:t>
            </w:r>
            <w:proofErr w:type="spellEnd"/>
            <w:r w:rsidRPr="00FC5A4F">
              <w:t>, С.В. Теория г</w:t>
            </w:r>
            <w:r w:rsidRPr="00FC5A4F">
              <w:t>о</w:t>
            </w:r>
            <w:r w:rsidR="00B6425E">
              <w:t>сударства и права</w:t>
            </w:r>
            <w:r w:rsidRPr="00FC5A4F">
              <w:t xml:space="preserve">: учебник / </w:t>
            </w:r>
            <w:proofErr w:type="spellStart"/>
            <w:r w:rsidRPr="00FC5A4F">
              <w:t>Бошно</w:t>
            </w:r>
            <w:proofErr w:type="spellEnd"/>
            <w:r w:rsidR="00B6425E">
              <w:t xml:space="preserve"> С.В. — Москва</w:t>
            </w:r>
            <w:proofErr w:type="gramStart"/>
            <w:r w:rsidR="00B6425E">
              <w:t xml:space="preserve"> :</w:t>
            </w:r>
            <w:proofErr w:type="gramEnd"/>
            <w:r w:rsidR="00B6425E">
              <w:t xml:space="preserve"> Юстиция, 2021</w:t>
            </w:r>
            <w:r w:rsidRPr="00FC5A4F">
              <w:t>. — 406 с.</w:t>
            </w:r>
            <w:r w:rsidR="00B6425E">
              <w:t xml:space="preserve"> </w:t>
            </w:r>
            <w:r w:rsidRPr="00FC5A4F">
              <w:t>— ISBN 978-5-4365-3741-2. — URL: https://book.ru/book/933631</w:t>
            </w:r>
          </w:p>
        </w:tc>
        <w:tc>
          <w:tcPr>
            <w:tcW w:w="2127" w:type="dxa"/>
            <w:shd w:val="clear" w:color="auto" w:fill="auto"/>
          </w:tcPr>
          <w:p w:rsidR="00131BB8" w:rsidRPr="00FC5A4F" w:rsidRDefault="0005788E" w:rsidP="007377AE">
            <w:pPr>
              <w:jc w:val="both"/>
            </w:pPr>
            <w:r w:rsidRPr="00FC5A4F">
              <w:t>Проверка выпо</w:t>
            </w:r>
            <w:r w:rsidRPr="00FC5A4F">
              <w:t>л</w:t>
            </w:r>
            <w:r w:rsidRPr="00FC5A4F">
              <w:t>ненного задания</w:t>
            </w:r>
          </w:p>
        </w:tc>
      </w:tr>
      <w:tr w:rsidR="00131BB8" w:rsidRPr="005032AB" w:rsidTr="00FC5A4F">
        <w:trPr>
          <w:trHeight w:val="118"/>
        </w:trPr>
        <w:tc>
          <w:tcPr>
            <w:tcW w:w="2071" w:type="dxa"/>
            <w:shd w:val="clear" w:color="auto" w:fill="auto"/>
          </w:tcPr>
          <w:p w:rsidR="00131BB8" w:rsidRPr="00FC5A4F" w:rsidRDefault="00FC5A4F" w:rsidP="007377AE">
            <w:pPr>
              <w:jc w:val="both"/>
            </w:pPr>
            <w:r w:rsidRPr="00FC5A4F">
              <w:t>12. Исполнител</w:t>
            </w:r>
            <w:r w:rsidRPr="00FC5A4F">
              <w:t>ь</w:t>
            </w:r>
            <w:r w:rsidRPr="00FC5A4F">
              <w:t>ная и судебная власть в Росси</w:t>
            </w:r>
            <w:r w:rsidRPr="00FC5A4F">
              <w:t>й</w:t>
            </w:r>
            <w:r w:rsidRPr="00FC5A4F">
              <w:t>ской Федерации.</w:t>
            </w:r>
          </w:p>
        </w:tc>
        <w:tc>
          <w:tcPr>
            <w:tcW w:w="2999" w:type="dxa"/>
            <w:shd w:val="clear" w:color="auto" w:fill="auto"/>
          </w:tcPr>
          <w:p w:rsidR="00131BB8" w:rsidRPr="00FC5A4F" w:rsidRDefault="00FC5A4F" w:rsidP="00131B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FC5A4F">
              <w:t>1. Состав Правительства РФ.</w:t>
            </w:r>
          </w:p>
          <w:p w:rsidR="00FC5A4F" w:rsidRPr="00FC5A4F" w:rsidRDefault="00FC5A4F" w:rsidP="00131B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FC5A4F">
              <w:t>2. Конституционный Суд РФ.</w:t>
            </w:r>
          </w:p>
          <w:p w:rsidR="00FC5A4F" w:rsidRPr="00FC5A4F" w:rsidRDefault="00FC5A4F" w:rsidP="00131B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FC5A4F">
              <w:t>3. Компетенция Верховн</w:t>
            </w:r>
            <w:r w:rsidRPr="00FC5A4F">
              <w:t>о</w:t>
            </w:r>
            <w:r w:rsidRPr="00FC5A4F">
              <w:t>го Суда РФ.</w:t>
            </w:r>
          </w:p>
          <w:p w:rsidR="00FC5A4F" w:rsidRPr="00FC5A4F" w:rsidRDefault="00FC5A4F" w:rsidP="00131B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FC5A4F">
              <w:t>4. Полномочия Высшего Арбитражного Суда РФ.</w:t>
            </w:r>
          </w:p>
        </w:tc>
        <w:tc>
          <w:tcPr>
            <w:tcW w:w="1134" w:type="dxa"/>
            <w:shd w:val="clear" w:color="auto" w:fill="auto"/>
          </w:tcPr>
          <w:p w:rsidR="00131BB8" w:rsidRPr="00FC5A4F" w:rsidRDefault="0005788E" w:rsidP="007377AE">
            <w:pPr>
              <w:jc w:val="both"/>
            </w:pPr>
            <w:r w:rsidRPr="00FC5A4F">
              <w:t>2</w:t>
            </w:r>
          </w:p>
        </w:tc>
        <w:tc>
          <w:tcPr>
            <w:tcW w:w="1984" w:type="dxa"/>
            <w:shd w:val="clear" w:color="auto" w:fill="auto"/>
          </w:tcPr>
          <w:p w:rsidR="007C53FD" w:rsidRPr="00FC5A4F" w:rsidRDefault="007C53FD" w:rsidP="007C53FD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Доклад</w:t>
            </w:r>
          </w:p>
          <w:p w:rsidR="00131BB8" w:rsidRPr="00FC5A4F" w:rsidRDefault="00131BB8" w:rsidP="007377AE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131BB8" w:rsidRPr="00FC5A4F" w:rsidRDefault="0005788E" w:rsidP="00B6425E">
            <w:pPr>
              <w:jc w:val="both"/>
            </w:pPr>
            <w:proofErr w:type="spellStart"/>
            <w:r w:rsidRPr="00FC5A4F">
              <w:t>Бошно</w:t>
            </w:r>
            <w:proofErr w:type="spellEnd"/>
            <w:r w:rsidRPr="00FC5A4F">
              <w:t>, С.В. Теория г</w:t>
            </w:r>
            <w:r w:rsidRPr="00FC5A4F">
              <w:t>о</w:t>
            </w:r>
            <w:r w:rsidR="00B6425E">
              <w:t>сударства и права</w:t>
            </w:r>
            <w:r w:rsidRPr="00FC5A4F">
              <w:t xml:space="preserve">: учебник / </w:t>
            </w:r>
            <w:proofErr w:type="spellStart"/>
            <w:r w:rsidRPr="00FC5A4F">
              <w:t>Бош</w:t>
            </w:r>
            <w:r w:rsidR="00B6425E">
              <w:t>но</w:t>
            </w:r>
            <w:proofErr w:type="spellEnd"/>
            <w:r w:rsidR="00B6425E">
              <w:t xml:space="preserve"> С.В. — Москва</w:t>
            </w:r>
            <w:proofErr w:type="gramStart"/>
            <w:r w:rsidR="00B6425E">
              <w:t xml:space="preserve"> :</w:t>
            </w:r>
            <w:proofErr w:type="gramEnd"/>
            <w:r w:rsidR="00B6425E">
              <w:t xml:space="preserve"> Юстиция, 2021</w:t>
            </w:r>
            <w:r w:rsidRPr="00FC5A4F">
              <w:t>. — 406 с.</w:t>
            </w:r>
            <w:r w:rsidR="00B6425E">
              <w:t xml:space="preserve"> </w:t>
            </w:r>
            <w:r w:rsidRPr="00FC5A4F">
              <w:t>— ISBN 978-5-4365-3741-2. — URL: https://book.ru/book/933631</w:t>
            </w:r>
          </w:p>
        </w:tc>
        <w:tc>
          <w:tcPr>
            <w:tcW w:w="2127" w:type="dxa"/>
            <w:shd w:val="clear" w:color="auto" w:fill="auto"/>
          </w:tcPr>
          <w:p w:rsidR="00131BB8" w:rsidRPr="00FC5A4F" w:rsidRDefault="0005788E" w:rsidP="007377AE">
            <w:pPr>
              <w:jc w:val="both"/>
            </w:pPr>
            <w:r w:rsidRPr="00FC5A4F">
              <w:t>Проверка выпо</w:t>
            </w:r>
            <w:r w:rsidRPr="00FC5A4F">
              <w:t>л</w:t>
            </w:r>
            <w:r w:rsidRPr="00FC5A4F">
              <w:t>ненного задания</w:t>
            </w:r>
          </w:p>
        </w:tc>
      </w:tr>
      <w:tr w:rsidR="00FC5A4F" w:rsidRPr="005032AB" w:rsidTr="00FC5A4F">
        <w:trPr>
          <w:trHeight w:val="118"/>
        </w:trPr>
        <w:tc>
          <w:tcPr>
            <w:tcW w:w="2071" w:type="dxa"/>
            <w:shd w:val="clear" w:color="auto" w:fill="auto"/>
          </w:tcPr>
          <w:p w:rsidR="00FC5A4F" w:rsidRPr="00FC5A4F" w:rsidRDefault="00FC5A4F" w:rsidP="007377AE">
            <w:pPr>
              <w:jc w:val="both"/>
            </w:pPr>
          </w:p>
        </w:tc>
        <w:tc>
          <w:tcPr>
            <w:tcW w:w="2999" w:type="dxa"/>
            <w:shd w:val="clear" w:color="auto" w:fill="auto"/>
          </w:tcPr>
          <w:p w:rsidR="00FC5A4F" w:rsidRPr="00FC5A4F" w:rsidRDefault="00FC5A4F" w:rsidP="00131B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FC5A4F">
              <w:rPr>
                <w:b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C5A4F" w:rsidRPr="00FC5A4F" w:rsidRDefault="00FC5A4F" w:rsidP="007377AE">
            <w:pPr>
              <w:jc w:val="both"/>
              <w:rPr>
                <w:b/>
              </w:rPr>
            </w:pPr>
            <w:r w:rsidRPr="00FC5A4F">
              <w:rPr>
                <w:b/>
              </w:rPr>
              <w:t>24 часа</w:t>
            </w:r>
          </w:p>
        </w:tc>
        <w:tc>
          <w:tcPr>
            <w:tcW w:w="1984" w:type="dxa"/>
            <w:shd w:val="clear" w:color="auto" w:fill="auto"/>
          </w:tcPr>
          <w:p w:rsidR="00FC5A4F" w:rsidRPr="00FC5A4F" w:rsidRDefault="00FC5A4F" w:rsidP="007377AE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FC5A4F" w:rsidRPr="00FC5A4F" w:rsidRDefault="00FC5A4F" w:rsidP="0037032C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FC5A4F" w:rsidRPr="00FC5A4F" w:rsidRDefault="00FC5A4F" w:rsidP="007377AE">
            <w:pPr>
              <w:jc w:val="both"/>
            </w:pPr>
          </w:p>
        </w:tc>
      </w:tr>
    </w:tbl>
    <w:p w:rsidR="00EF76CD" w:rsidRDefault="00EF76CD" w:rsidP="00A65E54">
      <w:pPr>
        <w:sectPr w:rsidR="00EF76CD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37F04" w:rsidRPr="002866EE" w:rsidRDefault="0015798B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2866EE">
        <w:rPr>
          <w:b/>
          <w:color w:val="000000"/>
          <w:w w:val="104"/>
        </w:rPr>
        <w:lastRenderedPageBreak/>
        <w:t>4</w:t>
      </w:r>
      <w:r w:rsidR="00237F04" w:rsidRPr="002866EE">
        <w:rPr>
          <w:b/>
          <w:color w:val="000000"/>
          <w:w w:val="104"/>
        </w:rPr>
        <w:t>. ПОРЯДОК ОФОРМЛЕНИЯ ВИДОВ И ФОРМ ОТЧЕТНОСТИ ПО САМОСТОЯТЕЛЬНОЙ  РАБОТЕ</w:t>
      </w:r>
    </w:p>
    <w:p w:rsidR="00237F04" w:rsidRPr="002866EE" w:rsidRDefault="00237F04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  <w:r w:rsidRPr="002866EE">
        <w:rPr>
          <w:b/>
          <w:color w:val="000000"/>
          <w:spacing w:val="-3"/>
          <w:w w:val="104"/>
        </w:rPr>
        <w:t>ОБУЧАЮЩИХСЯ.</w:t>
      </w:r>
    </w:p>
    <w:p w:rsidR="00EE51CF" w:rsidRPr="002866EE" w:rsidRDefault="00EE51CF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</w:p>
    <w:p w:rsidR="002866EE" w:rsidRPr="002866EE" w:rsidRDefault="002866EE" w:rsidP="002038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866EE">
        <w:rPr>
          <w:b/>
        </w:rPr>
        <w:t>Методические рекомендации по написанию и оформлению доклада.</w:t>
      </w:r>
    </w:p>
    <w:p w:rsidR="002866EE" w:rsidRPr="00A826E7" w:rsidRDefault="002866EE" w:rsidP="002866EE">
      <w:pPr>
        <w:widowControl w:val="0"/>
        <w:autoSpaceDE w:val="0"/>
        <w:autoSpaceDN w:val="0"/>
        <w:adjustRightInd w:val="0"/>
        <w:spacing w:line="276" w:lineRule="auto"/>
        <w:ind w:left="360"/>
        <w:rPr>
          <w:b/>
          <w:sz w:val="28"/>
          <w:szCs w:val="28"/>
        </w:rPr>
      </w:pP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Доклад – это вид самостоятельной работы студентов, заключающийся в разр</w:t>
      </w:r>
      <w:r w:rsidRPr="002866EE">
        <w:rPr>
          <w:szCs w:val="28"/>
        </w:rPr>
        <w:t>а</w:t>
      </w:r>
      <w:r w:rsidRPr="002866EE">
        <w:rPr>
          <w:szCs w:val="28"/>
        </w:rPr>
        <w:t>ботке студентами темы на основе изучения литературы и развернутом публичном с</w:t>
      </w:r>
      <w:r w:rsidRPr="002866EE">
        <w:rPr>
          <w:szCs w:val="28"/>
        </w:rPr>
        <w:t>о</w:t>
      </w:r>
      <w:r w:rsidRPr="002866EE">
        <w:rPr>
          <w:szCs w:val="28"/>
        </w:rPr>
        <w:t>общении по данной проблеме.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 xml:space="preserve"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</w:t>
      </w:r>
      <w:proofErr w:type="gramStart"/>
      <w:r w:rsidRPr="002866EE">
        <w:rPr>
          <w:szCs w:val="28"/>
        </w:rPr>
        <w:t>критически</w:t>
      </w:r>
      <w:proofErr w:type="gramEnd"/>
      <w:r w:rsidRPr="002866EE">
        <w:rPr>
          <w:szCs w:val="28"/>
        </w:rPr>
        <w:t xml:space="preserve"> мыслить. При этом главная соста</w:t>
      </w:r>
      <w:r w:rsidRPr="002866EE">
        <w:rPr>
          <w:szCs w:val="28"/>
        </w:rPr>
        <w:t>в</w:t>
      </w:r>
      <w:r w:rsidRPr="002866EE">
        <w:rPr>
          <w:szCs w:val="28"/>
        </w:rPr>
        <w:t>ляющая - это публичное выступление.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Этапы подготовки доклада: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выбор темы доклада;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подбор и изучение наиболее важных учебных, научных работ по данной теме, нормативных правовых актов;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анализ изученного материала, выделение наиболее значимых для ра</w:t>
      </w:r>
      <w:r w:rsidRPr="002866EE">
        <w:rPr>
          <w:szCs w:val="28"/>
        </w:rPr>
        <w:t>с</w:t>
      </w:r>
      <w:r w:rsidRPr="002866EE">
        <w:rPr>
          <w:szCs w:val="28"/>
        </w:rPr>
        <w:t>крытия темы доклада фактов, мнений ученых;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составление плана доклада;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написание текста доклада с соблюдением требований научного стиля.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Структура доклада: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1. Вступление, в котором указываются: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тема доклада;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цель доклада;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связь данной темы с другими темами;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актуальность, проблематика темы;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краткий обзор изученной литературы по данной теме и т.п.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2. Основная часть, которая содержит логичное, последовательное изложение материала.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3. Заключение, в котором: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подводятся итоги, формулируются выводы;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подчеркивается значение рассмотренной проблемы;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выделяются основные проблемы, пути и способы их решения и т.п.;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4. Приложения (схемы, таблицы для более наглядного освещения темы).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lastRenderedPageBreak/>
        <w:t>Требования к оформлению работы: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размер бумаги - А</w:t>
      </w:r>
      <w:proofErr w:type="gramStart"/>
      <w:r w:rsidRPr="002866EE">
        <w:rPr>
          <w:szCs w:val="28"/>
        </w:rPr>
        <w:t>4</w:t>
      </w:r>
      <w:proofErr w:type="gramEnd"/>
      <w:r w:rsidRPr="002866EE">
        <w:rPr>
          <w:szCs w:val="28"/>
        </w:rPr>
        <w:t>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поля: </w:t>
      </w:r>
      <w:proofErr w:type="spellStart"/>
      <w:r w:rsidRPr="002866EE">
        <w:rPr>
          <w:szCs w:val="28"/>
        </w:rPr>
        <w:t>сверхнее</w:t>
      </w:r>
      <w:proofErr w:type="spellEnd"/>
      <w:r w:rsidRPr="002866EE">
        <w:rPr>
          <w:szCs w:val="28"/>
        </w:rPr>
        <w:t>, нижнее - 2 см; левое, правое - 2,5 см;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колонтитулы - 1,25 см;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ориентация книжная;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  <w:lang w:val="en-US"/>
        </w:rPr>
      </w:pPr>
      <w:r w:rsidRPr="002866EE">
        <w:rPr>
          <w:szCs w:val="28"/>
        </w:rPr>
        <w:t>шрифт</w:t>
      </w:r>
      <w:r w:rsidRPr="002866EE">
        <w:rPr>
          <w:szCs w:val="28"/>
          <w:lang w:val="en-US"/>
        </w:rPr>
        <w:t xml:space="preserve"> Times New Roman, </w:t>
      </w:r>
      <w:r w:rsidRPr="002866EE">
        <w:rPr>
          <w:szCs w:val="28"/>
        </w:rPr>
        <w:t>высота</w:t>
      </w:r>
      <w:r w:rsidRPr="002866EE">
        <w:rPr>
          <w:szCs w:val="28"/>
          <w:lang w:val="en-US"/>
        </w:rPr>
        <w:t xml:space="preserve"> 14pt;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межстрочное расстояние - одинарное;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выравнивание по ширине;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красная строка 1,5 см.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В случае невозможности выполнить работу в электронном варианте, допуск</w:t>
      </w:r>
      <w:r w:rsidRPr="002866EE">
        <w:rPr>
          <w:szCs w:val="28"/>
        </w:rPr>
        <w:t>а</w:t>
      </w:r>
      <w:r w:rsidRPr="002866EE">
        <w:rPr>
          <w:szCs w:val="28"/>
        </w:rPr>
        <w:t>ется рукописное оформление доклада.</w:t>
      </w:r>
    </w:p>
    <w:p w:rsidR="002866EE" w:rsidRPr="002866EE" w:rsidRDefault="002866EE" w:rsidP="002866EE">
      <w:pPr>
        <w:pStyle w:val="af1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Требования к защите доклада:</w:t>
      </w:r>
    </w:p>
    <w:p w:rsidR="002866EE" w:rsidRPr="002866EE" w:rsidRDefault="002866EE" w:rsidP="002866EE">
      <w:pPr>
        <w:pStyle w:val="af1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1. Продолжительность выступления обычно не превышает 10-15 минут. П</w:t>
      </w:r>
      <w:r w:rsidRPr="002866EE">
        <w:rPr>
          <w:color w:val="000000"/>
          <w:szCs w:val="28"/>
        </w:rPr>
        <w:t>о</w:t>
      </w:r>
      <w:r w:rsidRPr="002866EE">
        <w:rPr>
          <w:color w:val="000000"/>
          <w:szCs w:val="28"/>
        </w:rPr>
        <w:t>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</w:t>
      </w:r>
      <w:r w:rsidRPr="002866EE">
        <w:rPr>
          <w:color w:val="000000"/>
          <w:szCs w:val="28"/>
        </w:rPr>
        <w:t>а</w:t>
      </w:r>
      <w:r w:rsidRPr="002866EE">
        <w:rPr>
          <w:color w:val="000000"/>
          <w:szCs w:val="28"/>
        </w:rPr>
        <w:t>тельской работы.</w:t>
      </w:r>
    </w:p>
    <w:p w:rsidR="002866EE" w:rsidRPr="002866EE" w:rsidRDefault="002866EE" w:rsidP="002866EE">
      <w:pPr>
        <w:pStyle w:val="af1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2. Для успешного выступления с докладом заучите значение всех терминов, которые употребляются в докладе.</w:t>
      </w:r>
    </w:p>
    <w:p w:rsidR="002866EE" w:rsidRPr="002866EE" w:rsidRDefault="002866EE" w:rsidP="002866EE">
      <w:pPr>
        <w:pStyle w:val="af1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3050FA" w:rsidRPr="00105C22" w:rsidRDefault="003050FA" w:rsidP="00237F04">
      <w:pPr>
        <w:jc w:val="both"/>
        <w:rPr>
          <w:b/>
          <w:bCs/>
        </w:rPr>
      </w:pPr>
    </w:p>
    <w:p w:rsidR="001651FA" w:rsidRPr="003E160E" w:rsidRDefault="001651FA" w:rsidP="001651FA">
      <w:pPr>
        <w:spacing w:line="360" w:lineRule="auto"/>
        <w:jc w:val="both"/>
        <w:rPr>
          <w:b/>
          <w:color w:val="000000"/>
        </w:rPr>
      </w:pPr>
      <w:r w:rsidRPr="003E160E">
        <w:rPr>
          <w:b/>
          <w:color w:val="000000"/>
        </w:rPr>
        <w:t>Методические рекомендации по составлению конспекта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Конспект - </w:t>
      </w:r>
      <w:r w:rsidRPr="003E160E">
        <w:t>это последовательная фиксация информации, отобранной и обд</w:t>
      </w:r>
      <w:r w:rsidRPr="003E160E">
        <w:t>у</w:t>
      </w:r>
      <w:r w:rsidRPr="003E160E">
        <w:t>манной в процессе чтения.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1" w:name="_Toc464335807"/>
      <w:r w:rsidRPr="003E160E">
        <w:t>Конспект:</w:t>
      </w:r>
      <w:bookmarkEnd w:id="1"/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подразумевает объединение плана, выписок и тезисов;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показывает внутреннюю логику изложения;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содержит основные выводы и по</w:t>
      </w:r>
      <w:r w:rsidRPr="003E160E">
        <w:softHyphen/>
        <w:t>ложения, доказательства, приемы;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отражает отношение составителя к материалу;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может использоваться не только самим автором (составителем), но и др</w:t>
      </w:r>
      <w:r w:rsidRPr="003E160E">
        <w:t>у</w:t>
      </w:r>
      <w:r w:rsidRPr="003E160E">
        <w:t>гими читателями.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Основные требования к написанию конспекта: системность и логичность изл</w:t>
      </w:r>
      <w:r w:rsidRPr="003E160E">
        <w:t>о</w:t>
      </w:r>
      <w:r w:rsidRPr="003E160E">
        <w:t>жения материала, краткость, убедительность и доказательность.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lastRenderedPageBreak/>
        <w:t>При составлении конспекта необходимо избегать многословия, излишнего цит</w:t>
      </w:r>
      <w:r w:rsidRPr="003E160E">
        <w:t>и</w:t>
      </w:r>
      <w:r w:rsidRPr="003E160E">
        <w:t>рования, стремления сохранить систематическую особенность текста в ущерб его лог</w:t>
      </w:r>
      <w:r w:rsidRPr="003E160E">
        <w:t>и</w:t>
      </w:r>
      <w:r w:rsidRPr="003E160E">
        <w:t>ке.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Виды конспектов графически представлены на рис. 1.</w:t>
      </w:r>
    </w:p>
    <w:p w:rsidR="001651FA" w:rsidRPr="003E160E" w:rsidRDefault="00DC4F8E" w:rsidP="001651FA">
      <w:pPr>
        <w:spacing w:line="360" w:lineRule="auto"/>
        <w:jc w:val="both"/>
        <w:rPr>
          <w:b/>
        </w:rPr>
      </w:pPr>
      <w:r>
        <w:rPr>
          <w:b/>
        </w:rPr>
      </w:r>
      <w:r>
        <w:rPr>
          <w:b/>
        </w:rPr>
        <w:pict>
          <v:group id="_x0000_s1084" editas="canvas" style="width:505.1pt;height:405pt;mso-position-horizontal-relative:char;mso-position-vertical-relative:line" coordorigin="2475,7343" coordsize="6849,555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5" type="#_x0000_t75" style="position:absolute;left:2475;top:7343;width:6849;height:5555" o:preferrelative="f">
              <v:fill o:detectmouseclick="t"/>
              <v:path o:extrusionok="t" o:connecttype="none"/>
            </v:shape>
            <v:shape id="_x0000_s1086" type="#_x0000_t202" style="position:absolute;left:2475;top:7343;width:2563;height:370">
              <v:textbox style="mso-next-textbox:#_x0000_s1086">
                <w:txbxContent>
                  <w:p w:rsidR="00E76377" w:rsidRDefault="00E76377" w:rsidP="001651FA">
                    <w:pPr>
                      <w:shd w:val="clear" w:color="auto" w:fill="FFFFFF"/>
                      <w:jc w:val="center"/>
                    </w:pPr>
                    <w:r>
                      <w:t>В конспекте важно отразить</w:t>
                    </w:r>
                  </w:p>
                  <w:p w:rsidR="00E76377" w:rsidRDefault="00E76377" w:rsidP="001651FA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087" type="#_x0000_t202" style="position:absolute;left:6380;top:7343;width:2197;height:710">
              <v:textbox style="mso-next-textbox:#_x0000_s1087">
                <w:txbxContent>
                  <w:p w:rsidR="00E76377" w:rsidRDefault="00E76377" w:rsidP="001651FA">
                    <w:pPr>
                      <w:rPr>
                        <w:spacing w:val="-1"/>
                      </w:rPr>
                    </w:pPr>
                    <w:r>
                      <w:rPr>
                        <w:spacing w:val="-1"/>
                      </w:rPr>
                      <w:t xml:space="preserve">О ЧЕМ говорите </w:t>
                    </w:r>
                  </w:p>
                  <w:p w:rsidR="00E76377" w:rsidRDefault="00E76377" w:rsidP="001651FA">
                    <w:pPr>
                      <w:rPr>
                        <w:spacing w:val="-1"/>
                      </w:rPr>
                    </w:pPr>
                    <w:r>
                      <w:rPr>
                        <w:spacing w:val="-1"/>
                      </w:rPr>
                      <w:t xml:space="preserve">ЧТО утверждается </w:t>
                    </w:r>
                  </w:p>
                  <w:p w:rsidR="00E76377" w:rsidRDefault="00E76377" w:rsidP="001651FA">
                    <w:r>
                      <w:rPr>
                        <w:spacing w:val="-2"/>
                      </w:rPr>
                      <w:t>КАК докладывается</w:t>
                    </w:r>
                  </w:p>
                </w:txbxContent>
              </v:textbox>
            </v:shape>
            <v:line id="_x0000_s1088" style="position:absolute" from="5038,7466" to="6380,7466">
              <v:stroke endarrow="block"/>
            </v:line>
            <v:line id="_x0000_s1089" style="position:absolute" from="5038,7466" to="6380,7713">
              <v:stroke endarrow="block"/>
            </v:line>
            <v:line id="_x0000_s1090" style="position:absolute" from="5038,7466" to="6380,7960">
              <v:stroke endarrow="block"/>
            </v:line>
            <v:shape id="_x0000_s1091" type="#_x0000_t202" style="position:absolute;left:2597;top:8053;width:1831;height:1083">
              <v:textbox style="mso-next-textbox:#_x0000_s1091">
                <w:txbxContent>
                  <w:p w:rsidR="00E76377" w:rsidRDefault="00E76377" w:rsidP="001651FA">
                    <w:pPr>
                      <w:shd w:val="clear" w:color="auto" w:fill="FFFFFF"/>
                      <w:jc w:val="center"/>
                    </w:pPr>
                    <w:r>
                      <w:rPr>
                        <w:b/>
                        <w:spacing w:val="-5"/>
                      </w:rPr>
                      <w:t>Свободный</w:t>
                    </w:r>
                  </w:p>
                  <w:p w:rsidR="00E76377" w:rsidRDefault="00E76377" w:rsidP="001651FA">
                    <w:pPr>
                      <w:shd w:val="clear" w:color="auto" w:fill="FFFFFF"/>
                    </w:pPr>
                    <w:r>
                      <w:rPr>
                        <w:spacing w:val="-1"/>
                      </w:rPr>
                      <w:t xml:space="preserve">Представляет собой </w:t>
                    </w:r>
                    <w:r>
                      <w:t xml:space="preserve">сочетание выписок </w:t>
                    </w:r>
                    <w:r>
                      <w:rPr>
                        <w:spacing w:val="-1"/>
                      </w:rPr>
                      <w:t>из цитат, тезисов</w:t>
                    </w:r>
                  </w:p>
                  <w:p w:rsidR="00E76377" w:rsidRDefault="00E76377" w:rsidP="001651FA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092" type="#_x0000_t202" style="position:absolute;left:5160;top:8454;width:3539;height:493">
              <v:textbox style="mso-next-textbox:#_x0000_s1092">
                <w:txbxContent>
                  <w:p w:rsidR="00E76377" w:rsidRDefault="00E76377" w:rsidP="001651F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Виды конспектов</w:t>
                    </w:r>
                  </w:p>
                </w:txbxContent>
              </v:textbox>
            </v:shape>
            <v:shape id="_x0000_s1093" type="#_x0000_t202" style="position:absolute;left:2475;top:9565;width:1586;height:2189">
              <v:textbox style="mso-next-textbox:#_x0000_s1093">
                <w:txbxContent>
                  <w:p w:rsidR="00E76377" w:rsidRDefault="00E76377" w:rsidP="001651FA">
                    <w:pPr>
                      <w:shd w:val="clear" w:color="auto" w:fill="FFFFFF"/>
                      <w:ind w:left="57"/>
                      <w:jc w:val="center"/>
                    </w:pPr>
                    <w:r>
                      <w:rPr>
                        <w:b/>
                        <w:bCs/>
                        <w:spacing w:val="-1"/>
                      </w:rPr>
                      <w:t>Плановый</w:t>
                    </w:r>
                  </w:p>
                  <w:p w:rsidR="00E76377" w:rsidRDefault="00E76377" w:rsidP="001651FA">
                    <w:pPr>
                      <w:shd w:val="clear" w:color="auto" w:fill="FFFFFF"/>
                      <w:ind w:left="57"/>
                      <w:jc w:val="center"/>
                    </w:pPr>
                    <w:r>
                      <w:rPr>
                        <w:spacing w:val="-1"/>
                      </w:rPr>
                      <w:t>Составляется при помощи предвари</w:t>
                    </w:r>
                    <w:r>
                      <w:rPr>
                        <w:spacing w:val="-1"/>
                      </w:rPr>
                      <w:softHyphen/>
                      <w:t>тельного плана: каждому его пун</w:t>
                    </w:r>
                    <w:r>
                      <w:rPr>
                        <w:spacing w:val="-1"/>
                      </w:rPr>
                      <w:t>к</w:t>
                    </w:r>
                    <w:r>
                      <w:rPr>
                        <w:spacing w:val="-1"/>
                      </w:rPr>
                      <w:t xml:space="preserve">ту соответствует </w:t>
                    </w:r>
                    <w:r>
                      <w:t>определенная часть конспекта</w:t>
                    </w:r>
                  </w:p>
                  <w:p w:rsidR="00E76377" w:rsidRDefault="00E76377" w:rsidP="001651FA">
                    <w:pPr>
                      <w:ind w:left="57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094" type="#_x0000_t202" style="position:absolute;left:4184;top:9688;width:1585;height:1637">
              <v:textbox style="mso-next-textbox:#_x0000_s1094">
                <w:txbxContent>
                  <w:p w:rsidR="00E76377" w:rsidRDefault="00E76377" w:rsidP="001651FA">
                    <w:pPr>
                      <w:shd w:val="clear" w:color="auto" w:fill="FFFFFF"/>
                    </w:pPr>
                    <w:r>
                      <w:rPr>
                        <w:b/>
                        <w:bCs/>
                      </w:rPr>
                      <w:t>Текстуальный</w:t>
                    </w:r>
                  </w:p>
                  <w:p w:rsidR="00E76377" w:rsidRDefault="00E76377" w:rsidP="001651FA">
                    <w:pPr>
                      <w:shd w:val="clear" w:color="auto" w:fill="FFFFFF"/>
                      <w:rPr>
                        <w:rFonts w:ascii="Calibri" w:hAnsi="Calibri"/>
                      </w:rPr>
                    </w:pPr>
                    <w:r>
                      <w:rPr>
                        <w:spacing w:val="-1"/>
                      </w:rPr>
                      <w:t xml:space="preserve">Составляется чаще </w:t>
                    </w:r>
                    <w:r>
                      <w:t xml:space="preserve">всего из цитат, </w:t>
                    </w:r>
                    <w:r>
                      <w:rPr>
                        <w:spacing w:val="-1"/>
                      </w:rPr>
                      <w:t>к</w:t>
                    </w:r>
                    <w:r>
                      <w:rPr>
                        <w:spacing w:val="-1"/>
                      </w:rPr>
                      <w:t>о</w:t>
                    </w:r>
                    <w:r>
                      <w:rPr>
                        <w:spacing w:val="-1"/>
                      </w:rPr>
                      <w:t xml:space="preserve">торые связаны </w:t>
                    </w:r>
                    <w:r>
                      <w:t>л</w:t>
                    </w:r>
                    <w:r>
                      <w:t>о</w:t>
                    </w:r>
                    <w:r>
                      <w:t>гическими перех</w:t>
                    </w:r>
                    <w:r>
                      <w:t>о</w:t>
                    </w:r>
                    <w:r>
                      <w:t>дами</w:t>
                    </w:r>
                  </w:p>
                  <w:p w:rsidR="00E76377" w:rsidRDefault="00E76377" w:rsidP="001651FA"/>
                </w:txbxContent>
              </v:textbox>
            </v:shape>
            <v:shape id="_x0000_s1095" type="#_x0000_t202" style="position:absolute;left:5892;top:9194;width:3051;height:988">
              <v:textbox style="mso-next-textbox:#_x0000_s1095">
                <w:txbxContent>
                  <w:p w:rsidR="00E76377" w:rsidRDefault="00E76377" w:rsidP="001651FA">
                    <w:pPr>
                      <w:shd w:val="clear" w:color="auto" w:fill="FFFFFF"/>
                    </w:pPr>
                    <w:r>
                      <w:t>Не отражает всего содержания текста, отрабатывает только определенную, конкретную тему, отвечает на поста</w:t>
                    </w:r>
                    <w:r>
                      <w:t>в</w:t>
                    </w:r>
                    <w:r>
                      <w:t>ленный вопрос</w:t>
                    </w:r>
                  </w:p>
                  <w:p w:rsidR="00E76377" w:rsidRDefault="00E76377" w:rsidP="001651FA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096" type="#_x0000_t202" style="position:absolute;left:5892;top:10552;width:1708;height:1675">
              <v:textbox style="mso-next-textbox:#_x0000_s1096">
                <w:txbxContent>
                  <w:p w:rsidR="00E76377" w:rsidRDefault="00E76377" w:rsidP="001651FA">
                    <w:pPr>
                      <w:shd w:val="clear" w:color="auto" w:fill="FFFFFF"/>
                      <w:jc w:val="center"/>
                    </w:pPr>
                    <w:r>
                      <w:rPr>
                        <w:b/>
                        <w:bCs/>
                        <w:spacing w:val="-2"/>
                      </w:rPr>
                      <w:t>Хронологи</w:t>
                    </w:r>
                    <w:r>
                      <w:rPr>
                        <w:b/>
                        <w:bCs/>
                        <w:spacing w:val="-2"/>
                      </w:rPr>
                      <w:softHyphen/>
                    </w:r>
                    <w:r>
                      <w:rPr>
                        <w:b/>
                        <w:bCs/>
                      </w:rPr>
                      <w:t>ческий</w:t>
                    </w:r>
                  </w:p>
                  <w:p w:rsidR="00E76377" w:rsidRDefault="00E76377" w:rsidP="001651FA">
                    <w:pPr>
                      <w:shd w:val="clear" w:color="auto" w:fill="FFFFFF"/>
                      <w:rPr>
                        <w:rFonts w:ascii="Calibri" w:hAnsi="Calibri"/>
                      </w:rPr>
                    </w:pPr>
                    <w:r>
                      <w:t>Отражает хроно</w:t>
                    </w:r>
                    <w:r>
                      <w:softHyphen/>
                      <w:t>логическую послед</w:t>
                    </w:r>
                    <w:r>
                      <w:t>о</w:t>
                    </w:r>
                    <w:r>
                      <w:t xml:space="preserve">вательность событий на фоне </w:t>
                    </w:r>
                    <w:r>
                      <w:rPr>
                        <w:spacing w:val="-1"/>
                      </w:rPr>
                      <w:t>показа соб</w:t>
                    </w:r>
                    <w:r>
                      <w:rPr>
                        <w:spacing w:val="-1"/>
                      </w:rPr>
                      <w:t>ы</w:t>
                    </w:r>
                    <w:r>
                      <w:rPr>
                        <w:spacing w:val="-1"/>
                      </w:rPr>
                      <w:t>тий</w:t>
                    </w:r>
                  </w:p>
                  <w:p w:rsidR="00E76377" w:rsidRDefault="00E76377" w:rsidP="001651FA">
                    <w:pPr>
                      <w:jc w:val="center"/>
                    </w:pPr>
                  </w:p>
                </w:txbxContent>
              </v:textbox>
            </v:shape>
            <v:shape id="_x0000_s1097" type="#_x0000_t202" style="position:absolute;left:7651;top:10552;width:1546;height:1833">
              <v:textbox style="mso-next-textbox:#_x0000_s1097">
                <w:txbxContent>
                  <w:p w:rsidR="00E76377" w:rsidRDefault="00E76377" w:rsidP="001651FA">
                    <w:pPr>
                      <w:jc w:val="center"/>
                    </w:pPr>
                    <w:r>
                      <w:rPr>
                        <w:b/>
                      </w:rPr>
                      <w:t>Обзорный</w:t>
                    </w:r>
                  </w:p>
                  <w:p w:rsidR="00E76377" w:rsidRDefault="00E76377" w:rsidP="001651FA">
                    <w:pPr>
                      <w:rPr>
                        <w:rFonts w:ascii="Calibri" w:hAnsi="Calibri"/>
                      </w:rPr>
                    </w:pPr>
                    <w:r>
                      <w:t>Раскрывает ко</w:t>
                    </w:r>
                    <w:r>
                      <w:t>н</w:t>
                    </w:r>
                    <w:r>
                      <w:t>кретную тему с использованием чаще всего н</w:t>
                    </w:r>
                    <w:r>
                      <w:t>е</w:t>
                    </w:r>
                    <w:r>
                      <w:t>скольких источн</w:t>
                    </w:r>
                    <w:r>
                      <w:t>и</w:t>
                    </w:r>
                    <w:r>
                      <w:t>ков</w:t>
                    </w:r>
                  </w:p>
                </w:txbxContent>
              </v:textbox>
            </v:shape>
            <v:line id="_x0000_s1098" style="position:absolute;flip:x" from="4428,8701" to="5160,8702">
              <v:stroke endarrow="block"/>
            </v:line>
            <v:line id="_x0000_s1099" style="position:absolute;flip:x" from="3695,8701" to="5160,9565">
              <v:stroke endarrow="block"/>
            </v:line>
            <v:line id="_x0000_s1100" style="position:absolute;flip:x" from="5160,8948" to="5648,9688">
              <v:stroke endarrow="block"/>
            </v:line>
            <v:line id="_x0000_s1101" style="position:absolute" from="7722,8948" to="7722,9194">
              <v:stroke endarrow="block"/>
            </v:line>
            <v:line id="_x0000_s1102" style="position:absolute" from="6746,10182" to="6747,10552">
              <v:stroke endarrow="block"/>
            </v:line>
            <v:line id="_x0000_s1103" style="position:absolute" from="8699,10182" to="8699,10552">
              <v:stroke endarrow="block"/>
            </v:line>
            <v:shape id="_x0000_s1104" type="#_x0000_t202" style="position:absolute;left:4549;top:12527;width:2441;height:371" stroked="f">
              <v:textbox style="mso-next-textbox:#_x0000_s1104">
                <w:txbxContent>
                  <w:p w:rsidR="00E76377" w:rsidRDefault="00E76377" w:rsidP="001651FA">
                    <w:pPr>
                      <w:jc w:val="center"/>
                    </w:pPr>
                    <w:r>
                      <w:t>Рис. 1. Виды конспектов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651FA" w:rsidRPr="003E160E" w:rsidRDefault="001651FA" w:rsidP="001651FA">
      <w:pPr>
        <w:spacing w:line="360" w:lineRule="auto"/>
        <w:ind w:firstLine="851"/>
        <w:jc w:val="both"/>
      </w:pPr>
      <w:bookmarkStart w:id="2" w:name="_Toc221550412"/>
      <w:r w:rsidRPr="003E160E">
        <w:t>Общий алгоритм конспектирования состоит в следующем:</w:t>
      </w:r>
    </w:p>
    <w:p w:rsidR="001651FA" w:rsidRPr="003E160E" w:rsidRDefault="001651FA" w:rsidP="0020387B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1651FA" w:rsidRPr="003E160E" w:rsidRDefault="001651FA" w:rsidP="0020387B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выяснить в словаре значение новых непонятных слов, вы</w:t>
      </w:r>
      <w:r w:rsidRPr="003E160E">
        <w:softHyphen/>
        <w:t>писать их в те</w:t>
      </w:r>
      <w:r w:rsidRPr="003E160E">
        <w:t>т</w:t>
      </w:r>
      <w:r w:rsidRPr="003E160E">
        <w:t>радь или словарь в конце тетради;</w:t>
      </w:r>
    </w:p>
    <w:p w:rsidR="001651FA" w:rsidRPr="003E160E" w:rsidRDefault="001651FA" w:rsidP="0020387B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вторично прочитать текст, сочетая чтение с записью основ</w:t>
      </w:r>
      <w:r w:rsidRPr="003E160E">
        <w:softHyphen/>
        <w:t>ных мыслей автора и их иллюстраций. Запись ведется сво</w:t>
      </w:r>
      <w:r w:rsidRPr="003E160E">
        <w:softHyphen/>
        <w:t>ими словами, не переписывая текст. Ва</w:t>
      </w:r>
      <w:r w:rsidRPr="003E160E">
        <w:t>ж</w:t>
      </w:r>
      <w:r w:rsidRPr="003E160E">
        <w:t>но стремиться к краткости, пользуясь правилами записи текста;</w:t>
      </w:r>
    </w:p>
    <w:p w:rsidR="001651FA" w:rsidRPr="003E160E" w:rsidRDefault="001651FA" w:rsidP="0020387B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конспект ещё раз, доработать его.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lastRenderedPageBreak/>
        <w:t>Вместе с тем, существуют некоторые особенности создания кон</w:t>
      </w:r>
      <w:r w:rsidRPr="003E160E">
        <w:softHyphen/>
        <w:t>спектов разли</w:t>
      </w:r>
      <w:r w:rsidRPr="003E160E">
        <w:t>ч</w:t>
      </w:r>
      <w:r w:rsidRPr="003E160E">
        <w:t>ных видов. Остановимся кратко на этом вопросе.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Конспектирование</w:t>
      </w:r>
      <w:r w:rsidRPr="003E160E">
        <w:rPr>
          <w:color w:val="000000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Выделение главной мысли</w:t>
      </w:r>
      <w:r w:rsidRPr="003E160E">
        <w:rPr>
          <w:color w:val="000000"/>
        </w:rPr>
        <w:t xml:space="preserve"> - одна из основ умственной культуры при работе с текстом. «Отбирать полезнейшее, - писал великий чешский педагог XVII века Я.А.Коменский, - дело такой важности, что немыслим толковый читатель, без умения отбирать. Единственно надежный плод чтения - усвоение прочитанного, выбор поле</w:t>
      </w:r>
      <w:r w:rsidRPr="003E160E">
        <w:rPr>
          <w:color w:val="000000"/>
        </w:rPr>
        <w:t>з</w:t>
      </w:r>
      <w:r w:rsidRPr="003E160E">
        <w:rPr>
          <w:color w:val="000000"/>
        </w:rPr>
        <w:t xml:space="preserve">ного. Поистине только это держит ум в напряжении, </w:t>
      </w:r>
      <w:proofErr w:type="spellStart"/>
      <w:r w:rsidRPr="003E160E">
        <w:rPr>
          <w:color w:val="000000"/>
        </w:rPr>
        <w:t>запечатлит</w:t>
      </w:r>
      <w:proofErr w:type="spellEnd"/>
      <w:r w:rsidRPr="003E160E">
        <w:rPr>
          <w:color w:val="000000"/>
        </w:rPr>
        <w:t xml:space="preserve"> воспринятое в памяти и озаряет ум все более ярким светом. Не пожелать выделить из книги ничего, значит все пропустить».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Результат конспектирования</w:t>
      </w:r>
      <w:r w:rsidRPr="003E160E">
        <w:rPr>
          <w:color w:val="000000"/>
        </w:rPr>
        <w:t xml:space="preserve"> - запись, позволяющая </w:t>
      </w:r>
      <w:proofErr w:type="gramStart"/>
      <w:r w:rsidRPr="003E160E">
        <w:rPr>
          <w:color w:val="000000"/>
        </w:rPr>
        <w:t>конспектирующему</w:t>
      </w:r>
      <w:proofErr w:type="gramEnd"/>
      <w:r w:rsidRPr="003E160E">
        <w:rPr>
          <w:color w:val="000000"/>
        </w:rPr>
        <w:t xml:space="preserve"> н</w:t>
      </w:r>
      <w:r w:rsidRPr="003E160E">
        <w:rPr>
          <w:color w:val="000000"/>
        </w:rPr>
        <w:t>е</w:t>
      </w:r>
      <w:r w:rsidRPr="003E160E">
        <w:rPr>
          <w:color w:val="000000"/>
        </w:rPr>
        <w:t>медленно или через некоторый срок с нужной полнотой восстановить полученную и</w:t>
      </w:r>
      <w:r w:rsidRPr="003E160E">
        <w:rPr>
          <w:color w:val="000000"/>
        </w:rPr>
        <w:t>н</w:t>
      </w:r>
      <w:r w:rsidRPr="003E160E">
        <w:rPr>
          <w:color w:val="000000"/>
        </w:rPr>
        <w:t>формацию. Конспект в переводе с латыни означает «обзор». По существу его и соста</w:t>
      </w:r>
      <w:r w:rsidRPr="003E160E">
        <w:rPr>
          <w:color w:val="000000"/>
        </w:rPr>
        <w:t>в</w:t>
      </w:r>
      <w:r w:rsidRPr="003E160E">
        <w:rPr>
          <w:color w:val="000000"/>
        </w:rPr>
        <w:t>лять надо как обзор, содержащий основные мысли текста без подробностей и второст</w:t>
      </w:r>
      <w:r w:rsidRPr="003E160E">
        <w:rPr>
          <w:color w:val="000000"/>
        </w:rPr>
        <w:t>е</w:t>
      </w:r>
      <w:r w:rsidRPr="003E160E">
        <w:rPr>
          <w:color w:val="000000"/>
        </w:rPr>
        <w:t>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t>План-конспект - это сжатый в форме плана пересказ прочитанного или усл</w:t>
      </w:r>
      <w:r w:rsidRPr="003E160E">
        <w:t>ы</w:t>
      </w:r>
      <w:r w:rsidRPr="003E160E">
        <w:t>шанного.</w:t>
      </w:r>
    </w:p>
    <w:p w:rsidR="001651FA" w:rsidRPr="003E160E" w:rsidRDefault="00DC4F8E" w:rsidP="001651FA">
      <w:pPr>
        <w:spacing w:line="360" w:lineRule="auto"/>
        <w:ind w:firstLine="709"/>
        <w:jc w:val="both"/>
      </w:pPr>
      <w:r>
        <w:pict>
          <v:line id="_x0000_s1106" style="position:absolute;left:0;text-align:left;z-index:251658240;mso-position-horizontal-relative:margin" from="-30.95pt,497.5pt" to="-30.95pt,516.2pt" o:allowincell="f" strokeweight=".5pt">
            <w10:wrap anchorx="margin"/>
          </v:line>
        </w:pict>
      </w:r>
      <w:r w:rsidR="001651FA" w:rsidRPr="003E160E">
        <w:t xml:space="preserve">Характеристика конспекта: </w:t>
      </w:r>
      <w:proofErr w:type="gramStart"/>
      <w:r w:rsidR="001651FA" w:rsidRPr="003E160E">
        <w:t>краток</w:t>
      </w:r>
      <w:proofErr w:type="gramEnd"/>
      <w:r w:rsidR="001651FA" w:rsidRPr="003E160E">
        <w:t>, прост, быстро составляется и заполняется. Положительной чертой этого вида конспектов является то, что он учит выбирать гла</w:t>
      </w:r>
      <w:r w:rsidR="001651FA" w:rsidRPr="003E160E">
        <w:t>в</w:t>
      </w:r>
      <w:r w:rsidR="001651FA" w:rsidRPr="003E160E">
        <w:t>ное, чётко и логично излагать мысли, даёт возможность усвоить материал ещё в пр</w:t>
      </w:r>
      <w:r w:rsidR="001651FA" w:rsidRPr="003E160E">
        <w:t>о</w:t>
      </w:r>
      <w:r w:rsidR="001651FA" w:rsidRPr="003E160E">
        <w:t>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</w:t>
      </w:r>
      <w:r w:rsidR="001651FA" w:rsidRPr="003E160E">
        <w:t>с</w:t>
      </w:r>
      <w:r w:rsidR="001651FA" w:rsidRPr="003E160E">
        <w:t>станавливается в памяти содержание материала.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3" w:name="_Toc464335808"/>
      <w:r w:rsidRPr="003E160E">
        <w:t>Этапы работы:</w:t>
      </w:r>
      <w:bookmarkEnd w:id="2"/>
      <w:bookmarkEnd w:id="3"/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 xml:space="preserve">Составь план прочитанного текста или воспользуйся </w:t>
      </w:r>
      <w:proofErr w:type="gramStart"/>
      <w:r w:rsidRPr="003E160E">
        <w:t>готовым</w:t>
      </w:r>
      <w:proofErr w:type="gramEnd"/>
      <w:r w:rsidRPr="003E160E">
        <w:t>.</w:t>
      </w:r>
    </w:p>
    <w:p w:rsidR="001651FA" w:rsidRPr="003E160E" w:rsidRDefault="001651FA" w:rsidP="0020387B">
      <w:pPr>
        <w:widowControl w:val="0"/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Разъясни кратко и доказательно каждый пункт плана, выбери разумную и эффективную форму записи.</w:t>
      </w:r>
    </w:p>
    <w:p w:rsidR="001651FA" w:rsidRPr="003E160E" w:rsidRDefault="001651FA" w:rsidP="0020387B">
      <w:pPr>
        <w:widowControl w:val="0"/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Сформулируй и запиши вывод.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Задание для самостоятельной работы при этом может быть сформулировано следующим образом: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b/>
        </w:rPr>
      </w:pPr>
      <w:r w:rsidRPr="003E160E">
        <w:rPr>
          <w:b/>
        </w:rPr>
        <w:lastRenderedPageBreak/>
        <w:t xml:space="preserve">Вариант 1. </w:t>
      </w:r>
      <w:r w:rsidRPr="003E160E">
        <w:t>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>Вариант 2</w:t>
      </w:r>
      <w:r w:rsidRPr="003E160E">
        <w:t>. Внимательно прочтите предложенный текст в учебнике или расп</w:t>
      </w:r>
      <w:r w:rsidRPr="003E160E">
        <w:t>е</w:t>
      </w:r>
      <w:r w:rsidRPr="003E160E">
        <w:t>чатке. Законспектируйте его, используя предложенный преподавателем план. Оформ</w:t>
      </w:r>
      <w:r w:rsidRPr="003E160E">
        <w:t>и</w:t>
      </w:r>
      <w:r w:rsidRPr="003E160E">
        <w:t>те план-конспект.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Вариант 3. </w:t>
      </w:r>
      <w:r w:rsidRPr="003E160E">
        <w:t>Внимательно прочтите предложенный текст в учебнике или расп</w:t>
      </w:r>
      <w:r w:rsidRPr="003E160E">
        <w:t>е</w:t>
      </w:r>
      <w:r w:rsidRPr="003E160E">
        <w:t>чатке. Законспектируйте его, используя вид конспекта - тематический обзорный (ра</w:t>
      </w:r>
      <w:r w:rsidRPr="003E160E">
        <w:t>с</w:t>
      </w:r>
      <w:r w:rsidRPr="003E160E">
        <w:t>крывает конкретную тему использованием нескольких источников).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Цитатный конспект - это конспект, созданный из цитат.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</w:t>
      </w:r>
      <w:r w:rsidRPr="003E160E">
        <w:t>и</w:t>
      </w:r>
      <w:r w:rsidRPr="003E160E">
        <w:t>тельной работе, поэтому, как правило, служит только люстрацией к изучаемой теме.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4" w:name="_Toc464335809"/>
      <w:bookmarkStart w:id="5" w:name="_Toc221550414"/>
      <w:r w:rsidRPr="003E160E">
        <w:t>Этапы работы:</w:t>
      </w:r>
      <w:bookmarkEnd w:id="4"/>
      <w:bookmarkEnd w:id="5"/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текст, отметить в нём основное содержание, главные мысли, выделить те цитаты, которые войдут в конспект.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Пользуясь правилами сокращения цитат, выписать их в тетрадь. Форма записи может быть разной, например: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... (цитата);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... (цитата); (вывод);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основные вопросы; доказательства (цитаты); выводы.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 xml:space="preserve">Прочитать написанный текст, сверить его с оригиналом. 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Сделать общий вывод.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Опорный конспект - </w:t>
      </w:r>
      <w:r w:rsidRPr="003E160E">
        <w:t xml:space="preserve">это отражение изложения информация </w:t>
      </w:r>
      <w:proofErr w:type="gramStart"/>
      <w:r w:rsidRPr="003E160E">
        <w:t>заложенной</w:t>
      </w:r>
      <w:proofErr w:type="gramEnd"/>
      <w:r w:rsidRPr="003E160E">
        <w:t xml:space="preserve"> в те</w:t>
      </w:r>
      <w:r w:rsidRPr="003E160E">
        <w:t>к</w:t>
      </w:r>
      <w:r w:rsidRPr="003E160E">
        <w:t>сте в виде опорных сигналов - слов, условных знаков, рисунков.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 xml:space="preserve">Характеристика конспекта: </w:t>
      </w:r>
      <w:proofErr w:type="gramStart"/>
      <w:r w:rsidRPr="003E160E">
        <w:t>краток</w:t>
      </w:r>
      <w:proofErr w:type="gramEnd"/>
      <w:r w:rsidRPr="003E160E">
        <w:t>, учит выбирать главное, наглядно отражает причинно-следственные связи, развивает логическое мышление и образное умение м</w:t>
      </w:r>
      <w:r w:rsidRPr="003E160E">
        <w:t>о</w:t>
      </w:r>
      <w:r w:rsidRPr="003E160E">
        <w:t xml:space="preserve">делировать информацию. </w:t>
      </w:r>
      <w:proofErr w:type="gramStart"/>
      <w:r w:rsidRPr="003E160E">
        <w:t>Незаменим</w:t>
      </w:r>
      <w:proofErr w:type="gramEnd"/>
      <w:r w:rsidRPr="003E160E">
        <w:t xml:space="preserve"> при повторении материала к зачёту, экзамену.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6" w:name="_Toc464335810"/>
      <w:bookmarkStart w:id="7" w:name="_Toc221550415"/>
      <w:r w:rsidRPr="003E160E">
        <w:t>Этапы работы:</w:t>
      </w:r>
      <w:bookmarkEnd w:id="6"/>
      <w:bookmarkEnd w:id="7"/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внимательно текст.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Разделить его на смысловые части - блоки.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Поставить к каждой части вопрос.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 xml:space="preserve">Ответить на поставленный вопрос опорными сигналами, расположив их в </w:t>
      </w:r>
      <w:r w:rsidRPr="003E160E">
        <w:lastRenderedPageBreak/>
        <w:t>виде логической схемы.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b/>
        </w:rPr>
      </w:pPr>
      <w:r w:rsidRPr="003E160E">
        <w:rPr>
          <w:b/>
        </w:rPr>
        <w:t>Свободный конспект - это сочетание выписок, цитат, тези</w:t>
      </w:r>
      <w:r w:rsidRPr="003E160E">
        <w:rPr>
          <w:b/>
        </w:rPr>
        <w:softHyphen/>
        <w:t>сов.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он требует серьёзных усилий от студента при с</w:t>
      </w:r>
      <w:r w:rsidRPr="003E160E">
        <w:t>о</w:t>
      </w:r>
      <w:r w:rsidRPr="003E160E">
        <w:t>ставлении, так как требует умений активного использования всех типов записей: пл</w:t>
      </w:r>
      <w:r w:rsidRPr="003E160E">
        <w:t>а</w:t>
      </w:r>
      <w:r w:rsidRPr="003E160E">
        <w:t>нов, тезисов, выписок. Однако именно этот вид конспектов в высшей степени спосо</w:t>
      </w:r>
      <w:r w:rsidRPr="003E160E">
        <w:t>б</w:t>
      </w:r>
      <w:r w:rsidRPr="003E160E">
        <w:t>ствует прочному усвоению учебного материала.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8" w:name="_Toc464335811"/>
      <w:bookmarkStart w:id="9" w:name="_Toc221550416"/>
      <w:r w:rsidRPr="003E160E">
        <w:t>Этапы работы:</w:t>
      </w:r>
      <w:bookmarkEnd w:id="8"/>
      <w:bookmarkEnd w:id="9"/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Используя имеющиеся источники, выбрать материал по ин</w:t>
      </w:r>
      <w:r w:rsidRPr="003E160E">
        <w:softHyphen/>
        <w:t>тересующей теме, изучить его и глубоко осмыслить.</w:t>
      </w:r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Сделать необходимые выписки основных мыслей, цитат, составить тез</w:t>
      </w:r>
      <w:r w:rsidRPr="003E160E">
        <w:t>и</w:t>
      </w:r>
      <w:r w:rsidRPr="003E160E">
        <w:t>сы.</w:t>
      </w:r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Используя подготовленный материал, сформулировать основные пол</w:t>
      </w:r>
      <w:r w:rsidRPr="003E160E">
        <w:t>о</w:t>
      </w:r>
      <w:r w:rsidRPr="003E160E">
        <w:t>жения по теме.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Тематический конспект - </w:t>
      </w:r>
      <w:r w:rsidRPr="003E160E">
        <w:t>это конспект ответа на поставленный вопрос или конспект учебного материала по определенной теме.</w:t>
      </w:r>
    </w:p>
    <w:p w:rsidR="001651FA" w:rsidRPr="003E160E" w:rsidRDefault="00DC4F8E" w:rsidP="001651FA">
      <w:pPr>
        <w:spacing w:line="360" w:lineRule="auto"/>
        <w:ind w:firstLine="709"/>
        <w:jc w:val="both"/>
      </w:pPr>
      <w:r>
        <w:pict>
          <v:line id="_x0000_s1105" style="position:absolute;left:0;text-align:left;z-index:251657216;mso-position-horizontal-relative:margin" from="-42.95pt,459.1pt" to="-42.95pt,477.35pt" o:allowincell="f" strokeweight=".25pt">
            <w10:wrap anchorx="margin"/>
          </v:line>
        </w:pict>
      </w:r>
      <w:r w:rsidR="001651FA" w:rsidRPr="003E160E">
        <w:t>Характеристика конспекта: он может быть обзорным и характерно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</w:t>
      </w:r>
      <w:r w:rsidR="001651FA" w:rsidRPr="003E160E">
        <w:t>о</w:t>
      </w:r>
      <w:r w:rsidR="001651FA" w:rsidRPr="003E160E">
        <w:t>общением, рефератом.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10" w:name="_Toc464335812"/>
      <w:bookmarkStart w:id="11" w:name="_Toc221550417"/>
      <w:r w:rsidRPr="003E160E">
        <w:t>Этапы работы:</w:t>
      </w:r>
      <w:bookmarkEnd w:id="10"/>
      <w:bookmarkEnd w:id="11"/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Изучить несколько источников и сделать из них выборку материала по определённой теме или хронологии.</w:t>
      </w:r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Мысленно оформить прочитанный материал в виде плана.</w:t>
      </w:r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Пользуясь этим планом, коротко своими словами изложить осознанный материал.</w:t>
      </w:r>
    </w:p>
    <w:p w:rsidR="00105C22" w:rsidRDefault="00105C22" w:rsidP="003D480E">
      <w:pPr>
        <w:widowControl w:val="0"/>
        <w:autoSpaceDE w:val="0"/>
        <w:autoSpaceDN w:val="0"/>
        <w:adjustRightInd w:val="0"/>
        <w:rPr>
          <w:b/>
        </w:rPr>
      </w:pPr>
    </w:p>
    <w:p w:rsidR="00105C22" w:rsidRPr="00105C22" w:rsidRDefault="001651FA" w:rsidP="00105C2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br w:type="page"/>
      </w:r>
      <w:r w:rsidR="00932766">
        <w:rPr>
          <w:b/>
        </w:rPr>
        <w:lastRenderedPageBreak/>
        <w:t>5</w:t>
      </w:r>
      <w:r w:rsidR="00105C22">
        <w:rPr>
          <w:b/>
        </w:rPr>
        <w:t>.</w:t>
      </w:r>
      <w:r w:rsidR="00105C22" w:rsidRPr="00105C22">
        <w:rPr>
          <w:b/>
        </w:rPr>
        <w:t xml:space="preserve"> </w:t>
      </w:r>
      <w:r w:rsidR="00FC5A4F" w:rsidRPr="00105C22">
        <w:rPr>
          <w:b/>
        </w:rPr>
        <w:t>КРИТЕ</w:t>
      </w:r>
      <w:r w:rsidR="00FC5A4F">
        <w:rPr>
          <w:b/>
        </w:rPr>
        <w:t>РИИ ОЦЕНИВАНИЯ РЕЗУЛЬТАТОВ ЗНАНИЙ И УМЕНИЙ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rPr>
          <w:b/>
        </w:rPr>
      </w:pPr>
    </w:p>
    <w:p w:rsidR="007C53FD" w:rsidRPr="007C53FD" w:rsidRDefault="007C53FD" w:rsidP="007C53FD">
      <w:pPr>
        <w:spacing w:line="360" w:lineRule="auto"/>
        <w:ind w:firstLine="851"/>
        <w:jc w:val="both"/>
        <w:rPr>
          <w:rFonts w:eastAsia="Calibri"/>
          <w:szCs w:val="28"/>
          <w:lang w:eastAsia="en-US"/>
        </w:rPr>
      </w:pPr>
      <w:r w:rsidRPr="007C53FD">
        <w:rPr>
          <w:rFonts w:eastAsia="Calibri"/>
          <w:szCs w:val="28"/>
          <w:lang w:eastAsia="en-US"/>
        </w:rPr>
        <w:t>Оценка «отлично» -  уровень освоения студентом учебного материала  дост</w:t>
      </w:r>
      <w:r w:rsidRPr="007C53FD">
        <w:rPr>
          <w:rFonts w:eastAsia="Calibri"/>
          <w:szCs w:val="28"/>
          <w:lang w:eastAsia="en-US"/>
        </w:rPr>
        <w:t>а</w:t>
      </w:r>
      <w:r w:rsidRPr="007C53FD">
        <w:rPr>
          <w:rFonts w:eastAsia="Calibri"/>
          <w:szCs w:val="28"/>
          <w:lang w:eastAsia="en-US"/>
        </w:rPr>
        <w:t>точно высок, студент умеет использовать теоретические знания при выполнении пра</w:t>
      </w:r>
      <w:r w:rsidRPr="007C53FD">
        <w:rPr>
          <w:rFonts w:eastAsia="Calibri"/>
          <w:szCs w:val="28"/>
          <w:lang w:eastAsia="en-US"/>
        </w:rPr>
        <w:t>к</w:t>
      </w:r>
      <w:r w:rsidRPr="007C53FD">
        <w:rPr>
          <w:rFonts w:eastAsia="Calibri"/>
          <w:szCs w:val="28"/>
          <w:lang w:eastAsia="en-US"/>
        </w:rPr>
        <w:t xml:space="preserve">тических задач с практикой, подтверждает </w:t>
      </w:r>
      <w:proofErr w:type="spellStart"/>
      <w:r w:rsidRPr="007C53FD">
        <w:rPr>
          <w:rFonts w:eastAsia="Calibri"/>
          <w:szCs w:val="28"/>
          <w:lang w:eastAsia="en-US"/>
        </w:rPr>
        <w:t>сформированность</w:t>
      </w:r>
      <w:proofErr w:type="spellEnd"/>
      <w:r w:rsidRPr="007C53FD">
        <w:rPr>
          <w:rFonts w:eastAsia="Calibri"/>
          <w:szCs w:val="28"/>
          <w:lang w:eastAsia="en-US"/>
        </w:rPr>
        <w:t xml:space="preserve"> общих и профессионал</w:t>
      </w:r>
      <w:r w:rsidRPr="007C53FD">
        <w:rPr>
          <w:rFonts w:eastAsia="Calibri"/>
          <w:szCs w:val="28"/>
          <w:lang w:eastAsia="en-US"/>
        </w:rPr>
        <w:t>ь</w:t>
      </w:r>
      <w:r w:rsidRPr="007C53FD">
        <w:rPr>
          <w:rFonts w:eastAsia="Calibri"/>
          <w:szCs w:val="28"/>
          <w:lang w:eastAsia="en-US"/>
        </w:rPr>
        <w:t xml:space="preserve">ных компетенций; </w:t>
      </w:r>
    </w:p>
    <w:p w:rsidR="007C53FD" w:rsidRPr="007C53FD" w:rsidRDefault="007C53FD" w:rsidP="007C53FD">
      <w:pPr>
        <w:spacing w:line="360" w:lineRule="auto"/>
        <w:ind w:firstLine="851"/>
        <w:jc w:val="both"/>
        <w:rPr>
          <w:rFonts w:eastAsia="Calibri"/>
          <w:szCs w:val="28"/>
          <w:lang w:eastAsia="en-US"/>
        </w:rPr>
      </w:pPr>
      <w:r w:rsidRPr="007C53FD">
        <w:rPr>
          <w:rFonts w:eastAsia="Calibri"/>
          <w:szCs w:val="28"/>
          <w:lang w:eastAsia="en-US"/>
        </w:rPr>
        <w:t>Оценка «хорошо» - студент полно освоил учебный материал, владеет поняти</w:t>
      </w:r>
      <w:r w:rsidRPr="007C53FD">
        <w:rPr>
          <w:rFonts w:eastAsia="Calibri"/>
          <w:szCs w:val="28"/>
          <w:lang w:eastAsia="en-US"/>
        </w:rPr>
        <w:t>й</w:t>
      </w:r>
      <w:r w:rsidRPr="007C53FD">
        <w:rPr>
          <w:rFonts w:eastAsia="Calibri"/>
          <w:szCs w:val="28"/>
          <w:lang w:eastAsia="en-US"/>
        </w:rPr>
        <w:t>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</w:t>
      </w:r>
      <w:r w:rsidRPr="007C53FD">
        <w:rPr>
          <w:rFonts w:eastAsia="Calibri"/>
          <w:szCs w:val="28"/>
          <w:lang w:eastAsia="en-US"/>
        </w:rPr>
        <w:t>т</w:t>
      </w:r>
      <w:r w:rsidRPr="007C53FD">
        <w:rPr>
          <w:rFonts w:eastAsia="Calibri"/>
          <w:szCs w:val="28"/>
          <w:lang w:eastAsia="en-US"/>
        </w:rPr>
        <w:t>вета имеют отельные неточности;</w:t>
      </w:r>
    </w:p>
    <w:p w:rsidR="007C53FD" w:rsidRPr="007C53FD" w:rsidRDefault="007C53FD" w:rsidP="007C53FD">
      <w:pPr>
        <w:spacing w:line="360" w:lineRule="auto"/>
        <w:ind w:firstLine="851"/>
        <w:jc w:val="both"/>
        <w:rPr>
          <w:rFonts w:eastAsia="Calibri"/>
          <w:szCs w:val="28"/>
          <w:lang w:eastAsia="en-US"/>
        </w:rPr>
      </w:pPr>
      <w:r w:rsidRPr="007C53FD">
        <w:rPr>
          <w:rFonts w:eastAsia="Calibri"/>
          <w:szCs w:val="28"/>
          <w:lang w:eastAsia="en-US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</w:t>
      </w:r>
      <w:r w:rsidRPr="007C53FD">
        <w:rPr>
          <w:rFonts w:eastAsia="Calibri"/>
          <w:szCs w:val="28"/>
          <w:lang w:eastAsia="en-US"/>
        </w:rPr>
        <w:t>о</w:t>
      </w:r>
      <w:r w:rsidRPr="007C53FD">
        <w:rPr>
          <w:rFonts w:eastAsia="Calibri"/>
          <w:szCs w:val="28"/>
          <w:lang w:eastAsia="en-US"/>
        </w:rPr>
        <w:t>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7C53FD" w:rsidRPr="007C53FD" w:rsidRDefault="007C53FD" w:rsidP="007C53FD">
      <w:pPr>
        <w:spacing w:line="360" w:lineRule="auto"/>
        <w:ind w:firstLine="851"/>
        <w:jc w:val="both"/>
        <w:rPr>
          <w:rFonts w:eastAsia="Calibri"/>
          <w:szCs w:val="28"/>
          <w:lang w:eastAsia="en-US"/>
        </w:rPr>
      </w:pPr>
      <w:r w:rsidRPr="007C53FD">
        <w:rPr>
          <w:rFonts w:eastAsia="Calibri"/>
          <w:szCs w:val="28"/>
          <w:lang w:eastAsia="en-US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623726" w:rsidRPr="00105C22" w:rsidRDefault="00623726" w:rsidP="00623726">
      <w:pPr>
        <w:widowControl w:val="0"/>
        <w:spacing w:line="360" w:lineRule="auto"/>
        <w:jc w:val="center"/>
        <w:outlineLvl w:val="8"/>
        <w:rPr>
          <w:b/>
        </w:rPr>
      </w:pPr>
    </w:p>
    <w:p w:rsidR="00623726" w:rsidRPr="00105C22" w:rsidRDefault="00623726" w:rsidP="001651FA">
      <w:pPr>
        <w:spacing w:line="360" w:lineRule="auto"/>
        <w:ind w:firstLine="709"/>
        <w:jc w:val="center"/>
        <w:rPr>
          <w:b/>
        </w:rPr>
      </w:pPr>
    </w:p>
    <w:sectPr w:rsidR="00623726" w:rsidRPr="00105C22" w:rsidSect="00F001C3">
      <w:pgSz w:w="11906" w:h="16838" w:code="9"/>
      <w:pgMar w:top="1134" w:right="1133" w:bottom="1701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E2F" w:rsidRDefault="00B50E2F" w:rsidP="00460ED8">
      <w:r>
        <w:separator/>
      </w:r>
    </w:p>
  </w:endnote>
  <w:endnote w:type="continuationSeparator" w:id="0">
    <w:p w:rsidR="00B50E2F" w:rsidRDefault="00B50E2F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377" w:rsidRDefault="00DC4F8E">
    <w:pPr>
      <w:pStyle w:val="aa"/>
      <w:jc w:val="center"/>
    </w:pPr>
    <w:r>
      <w:fldChar w:fldCharType="begin"/>
    </w:r>
    <w:r w:rsidR="00E76377">
      <w:instrText>PAGE   \* MERGEFORMAT</w:instrText>
    </w:r>
    <w:r>
      <w:fldChar w:fldCharType="separate"/>
    </w:r>
    <w:r w:rsidR="00DD5CA7">
      <w:rPr>
        <w:noProof/>
      </w:rPr>
      <w:t>6</w:t>
    </w:r>
    <w:r>
      <w:rPr>
        <w:noProof/>
      </w:rPr>
      <w:fldChar w:fldCharType="end"/>
    </w:r>
  </w:p>
  <w:p w:rsidR="00E76377" w:rsidRDefault="00E7637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377" w:rsidRDefault="00DC4F8E">
    <w:pPr>
      <w:pStyle w:val="aa"/>
      <w:jc w:val="center"/>
    </w:pPr>
    <w:r>
      <w:fldChar w:fldCharType="begin"/>
    </w:r>
    <w:r w:rsidR="00E76377">
      <w:instrText>PAGE   \* MERGEFORMAT</w:instrText>
    </w:r>
    <w:r>
      <w:fldChar w:fldCharType="separate"/>
    </w:r>
    <w:r w:rsidR="00DD5CA7">
      <w:rPr>
        <w:noProof/>
      </w:rPr>
      <w:t>1</w:t>
    </w:r>
    <w:r>
      <w:rPr>
        <w:noProof/>
      </w:rPr>
      <w:fldChar w:fldCharType="end"/>
    </w:r>
  </w:p>
  <w:p w:rsidR="00E76377" w:rsidRDefault="00E7637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E2F" w:rsidRDefault="00B50E2F" w:rsidP="00460ED8">
      <w:r>
        <w:separator/>
      </w:r>
    </w:p>
  </w:footnote>
  <w:footnote w:type="continuationSeparator" w:id="0">
    <w:p w:rsidR="00B50E2F" w:rsidRDefault="00B50E2F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955F11"/>
    <w:multiLevelType w:val="hybridMultilevel"/>
    <w:tmpl w:val="12605C42"/>
    <w:lvl w:ilvl="0" w:tplc="D026E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45189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82844"/>
    <w:multiLevelType w:val="hybridMultilevel"/>
    <w:tmpl w:val="C23873DC"/>
    <w:lvl w:ilvl="0" w:tplc="844A90E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774E9D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A7707"/>
    <w:multiLevelType w:val="hybridMultilevel"/>
    <w:tmpl w:val="BBDEDF6C"/>
    <w:lvl w:ilvl="0" w:tplc="76F86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7B6936"/>
    <w:multiLevelType w:val="hybridMultilevel"/>
    <w:tmpl w:val="90E2A16C"/>
    <w:lvl w:ilvl="0" w:tplc="657E1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F7593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E25A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72A3A"/>
    <w:multiLevelType w:val="hybridMultilevel"/>
    <w:tmpl w:val="25C8E690"/>
    <w:lvl w:ilvl="0" w:tplc="410CB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162BA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984297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6280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548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32A04"/>
    <w:multiLevelType w:val="hybridMultilevel"/>
    <w:tmpl w:val="F594C57E"/>
    <w:lvl w:ilvl="0" w:tplc="8E8E4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8E7CF3"/>
    <w:multiLevelType w:val="hybridMultilevel"/>
    <w:tmpl w:val="9F506CF2"/>
    <w:lvl w:ilvl="0" w:tplc="8A2E77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6E56FE"/>
    <w:multiLevelType w:val="hybridMultilevel"/>
    <w:tmpl w:val="205EF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8165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403206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E5593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6E077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964724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7F7D12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C33535"/>
    <w:multiLevelType w:val="hybridMultilevel"/>
    <w:tmpl w:val="F1EA2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F34C93"/>
    <w:multiLevelType w:val="hybridMultilevel"/>
    <w:tmpl w:val="DBEEBEB8"/>
    <w:lvl w:ilvl="0" w:tplc="057CA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60080D"/>
    <w:multiLevelType w:val="hybridMultilevel"/>
    <w:tmpl w:val="5EB6C6B6"/>
    <w:lvl w:ilvl="0" w:tplc="42844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B2F134D"/>
    <w:multiLevelType w:val="hybridMultilevel"/>
    <w:tmpl w:val="D0ACEB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39"/>
  </w:num>
  <w:num w:numId="4">
    <w:abstractNumId w:val="3"/>
  </w:num>
  <w:num w:numId="5">
    <w:abstractNumId w:val="36"/>
  </w:num>
  <w:num w:numId="6">
    <w:abstractNumId w:val="23"/>
  </w:num>
  <w:num w:numId="7">
    <w:abstractNumId w:val="22"/>
  </w:num>
  <w:num w:numId="8">
    <w:abstractNumId w:val="11"/>
  </w:num>
  <w:num w:numId="9">
    <w:abstractNumId w:val="4"/>
  </w:num>
  <w:num w:numId="10">
    <w:abstractNumId w:val="37"/>
  </w:num>
  <w:num w:numId="11">
    <w:abstractNumId w:val="38"/>
  </w:num>
  <w:num w:numId="12">
    <w:abstractNumId w:val="21"/>
  </w:num>
  <w:num w:numId="13">
    <w:abstractNumId w:val="15"/>
  </w:num>
  <w:num w:numId="14">
    <w:abstractNumId w:val="8"/>
  </w:num>
  <w:num w:numId="15">
    <w:abstractNumId w:val="12"/>
  </w:num>
  <w:num w:numId="16">
    <w:abstractNumId w:val="18"/>
  </w:num>
  <w:num w:numId="17">
    <w:abstractNumId w:val="16"/>
  </w:num>
  <w:num w:numId="18">
    <w:abstractNumId w:val="30"/>
  </w:num>
  <w:num w:numId="19">
    <w:abstractNumId w:val="13"/>
  </w:num>
  <w:num w:numId="20">
    <w:abstractNumId w:val="34"/>
  </w:num>
  <w:num w:numId="21">
    <w:abstractNumId w:val="33"/>
  </w:num>
  <w:num w:numId="22">
    <w:abstractNumId w:val="29"/>
  </w:num>
  <w:num w:numId="23">
    <w:abstractNumId w:val="27"/>
  </w:num>
  <w:num w:numId="24">
    <w:abstractNumId w:val="32"/>
  </w:num>
  <w:num w:numId="25">
    <w:abstractNumId w:val="10"/>
  </w:num>
  <w:num w:numId="26">
    <w:abstractNumId w:val="7"/>
  </w:num>
  <w:num w:numId="27">
    <w:abstractNumId w:val="20"/>
  </w:num>
  <w:num w:numId="2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9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autoHyphenation/>
  <w:hyphenationZone w:val="357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56404"/>
    <w:rsid w:val="00012087"/>
    <w:rsid w:val="0001685E"/>
    <w:rsid w:val="00017BF3"/>
    <w:rsid w:val="00020C4A"/>
    <w:rsid w:val="00022920"/>
    <w:rsid w:val="0002397D"/>
    <w:rsid w:val="0003123D"/>
    <w:rsid w:val="00036AA9"/>
    <w:rsid w:val="00040E06"/>
    <w:rsid w:val="00043421"/>
    <w:rsid w:val="000441CE"/>
    <w:rsid w:val="0004616D"/>
    <w:rsid w:val="00046945"/>
    <w:rsid w:val="00047566"/>
    <w:rsid w:val="00052887"/>
    <w:rsid w:val="00057141"/>
    <w:rsid w:val="0005788E"/>
    <w:rsid w:val="00060618"/>
    <w:rsid w:val="00061AAE"/>
    <w:rsid w:val="000663B8"/>
    <w:rsid w:val="00067DF6"/>
    <w:rsid w:val="00070ACD"/>
    <w:rsid w:val="00072261"/>
    <w:rsid w:val="0007228B"/>
    <w:rsid w:val="00076B9F"/>
    <w:rsid w:val="00083033"/>
    <w:rsid w:val="000837AB"/>
    <w:rsid w:val="0008383A"/>
    <w:rsid w:val="00085298"/>
    <w:rsid w:val="000911A8"/>
    <w:rsid w:val="00091568"/>
    <w:rsid w:val="00092D30"/>
    <w:rsid w:val="00095EB4"/>
    <w:rsid w:val="00097578"/>
    <w:rsid w:val="000A186E"/>
    <w:rsid w:val="000A4399"/>
    <w:rsid w:val="000B3FC6"/>
    <w:rsid w:val="000B5BA2"/>
    <w:rsid w:val="000B7128"/>
    <w:rsid w:val="000C453C"/>
    <w:rsid w:val="000C6F7C"/>
    <w:rsid w:val="000D19C1"/>
    <w:rsid w:val="000E5EC0"/>
    <w:rsid w:val="000E6F20"/>
    <w:rsid w:val="000E72FC"/>
    <w:rsid w:val="000E7327"/>
    <w:rsid w:val="000F32F4"/>
    <w:rsid w:val="000F4D16"/>
    <w:rsid w:val="00100630"/>
    <w:rsid w:val="00103BFD"/>
    <w:rsid w:val="00103C1F"/>
    <w:rsid w:val="00105C22"/>
    <w:rsid w:val="0010608F"/>
    <w:rsid w:val="001135E1"/>
    <w:rsid w:val="00116899"/>
    <w:rsid w:val="00116F1F"/>
    <w:rsid w:val="00131BB8"/>
    <w:rsid w:val="00132054"/>
    <w:rsid w:val="00132D68"/>
    <w:rsid w:val="0014106D"/>
    <w:rsid w:val="00150D5E"/>
    <w:rsid w:val="001572C9"/>
    <w:rsid w:val="0015798B"/>
    <w:rsid w:val="0016427B"/>
    <w:rsid w:val="001651FA"/>
    <w:rsid w:val="001703F3"/>
    <w:rsid w:val="0017126E"/>
    <w:rsid w:val="0017315B"/>
    <w:rsid w:val="0018656F"/>
    <w:rsid w:val="00190605"/>
    <w:rsid w:val="00193B94"/>
    <w:rsid w:val="00194EAD"/>
    <w:rsid w:val="001A3D5D"/>
    <w:rsid w:val="001A4CD1"/>
    <w:rsid w:val="001A6951"/>
    <w:rsid w:val="001C7762"/>
    <w:rsid w:val="001D498E"/>
    <w:rsid w:val="001E43EA"/>
    <w:rsid w:val="002015C9"/>
    <w:rsid w:val="0020387B"/>
    <w:rsid w:val="00203D0D"/>
    <w:rsid w:val="00206E37"/>
    <w:rsid w:val="0021544B"/>
    <w:rsid w:val="00215E60"/>
    <w:rsid w:val="002219D6"/>
    <w:rsid w:val="00224764"/>
    <w:rsid w:val="00231DD8"/>
    <w:rsid w:val="002330A4"/>
    <w:rsid w:val="0023348A"/>
    <w:rsid w:val="00237F04"/>
    <w:rsid w:val="00243A6C"/>
    <w:rsid w:val="0024776F"/>
    <w:rsid w:val="002510BE"/>
    <w:rsid w:val="00257EF9"/>
    <w:rsid w:val="00264E9A"/>
    <w:rsid w:val="002666FD"/>
    <w:rsid w:val="00282F3D"/>
    <w:rsid w:val="00284BF1"/>
    <w:rsid w:val="002866EE"/>
    <w:rsid w:val="002964BF"/>
    <w:rsid w:val="002A6352"/>
    <w:rsid w:val="002B2268"/>
    <w:rsid w:val="002B3D42"/>
    <w:rsid w:val="002B468F"/>
    <w:rsid w:val="002B4A6B"/>
    <w:rsid w:val="002B7DC9"/>
    <w:rsid w:val="002C622F"/>
    <w:rsid w:val="002C731E"/>
    <w:rsid w:val="002C75E5"/>
    <w:rsid w:val="002C7AB6"/>
    <w:rsid w:val="002D17DF"/>
    <w:rsid w:val="002D47D2"/>
    <w:rsid w:val="002D4A34"/>
    <w:rsid w:val="002E25BE"/>
    <w:rsid w:val="002F58B3"/>
    <w:rsid w:val="002F5AFA"/>
    <w:rsid w:val="00300AD2"/>
    <w:rsid w:val="003050FA"/>
    <w:rsid w:val="00305933"/>
    <w:rsid w:val="00313C40"/>
    <w:rsid w:val="00313DE4"/>
    <w:rsid w:val="00314954"/>
    <w:rsid w:val="003157D6"/>
    <w:rsid w:val="00321B4B"/>
    <w:rsid w:val="00325716"/>
    <w:rsid w:val="00326165"/>
    <w:rsid w:val="00337E2B"/>
    <w:rsid w:val="00345D51"/>
    <w:rsid w:val="00345DAA"/>
    <w:rsid w:val="00353598"/>
    <w:rsid w:val="003578E5"/>
    <w:rsid w:val="00363404"/>
    <w:rsid w:val="00366626"/>
    <w:rsid w:val="00367B3C"/>
    <w:rsid w:val="0037032C"/>
    <w:rsid w:val="003704B1"/>
    <w:rsid w:val="00382511"/>
    <w:rsid w:val="003841D5"/>
    <w:rsid w:val="003842DC"/>
    <w:rsid w:val="00394374"/>
    <w:rsid w:val="003A5936"/>
    <w:rsid w:val="003B1DA4"/>
    <w:rsid w:val="003B4FC7"/>
    <w:rsid w:val="003B6C46"/>
    <w:rsid w:val="003C06B7"/>
    <w:rsid w:val="003C1A5F"/>
    <w:rsid w:val="003D480E"/>
    <w:rsid w:val="003D53C3"/>
    <w:rsid w:val="003E2DD1"/>
    <w:rsid w:val="003E7B9E"/>
    <w:rsid w:val="003F2EFC"/>
    <w:rsid w:val="003F3DAD"/>
    <w:rsid w:val="003F592B"/>
    <w:rsid w:val="003F6A20"/>
    <w:rsid w:val="00402909"/>
    <w:rsid w:val="00402DE2"/>
    <w:rsid w:val="00402E0A"/>
    <w:rsid w:val="00412B07"/>
    <w:rsid w:val="004130CB"/>
    <w:rsid w:val="004244CB"/>
    <w:rsid w:val="00426CF4"/>
    <w:rsid w:val="00426D63"/>
    <w:rsid w:val="00437ACF"/>
    <w:rsid w:val="0045041D"/>
    <w:rsid w:val="00460ED8"/>
    <w:rsid w:val="004701C5"/>
    <w:rsid w:val="0047043B"/>
    <w:rsid w:val="00477047"/>
    <w:rsid w:val="00481C55"/>
    <w:rsid w:val="00486376"/>
    <w:rsid w:val="00493A17"/>
    <w:rsid w:val="00494B7B"/>
    <w:rsid w:val="00497950"/>
    <w:rsid w:val="004A0E16"/>
    <w:rsid w:val="004A3618"/>
    <w:rsid w:val="004A3A49"/>
    <w:rsid w:val="004B794B"/>
    <w:rsid w:val="004C01BF"/>
    <w:rsid w:val="004C22F3"/>
    <w:rsid w:val="004C569E"/>
    <w:rsid w:val="004D3EEB"/>
    <w:rsid w:val="004D4840"/>
    <w:rsid w:val="004D6E86"/>
    <w:rsid w:val="004E27F8"/>
    <w:rsid w:val="004E68C1"/>
    <w:rsid w:val="004E7A61"/>
    <w:rsid w:val="004E7E85"/>
    <w:rsid w:val="004F4A19"/>
    <w:rsid w:val="00502B00"/>
    <w:rsid w:val="005032AB"/>
    <w:rsid w:val="00504929"/>
    <w:rsid w:val="00510143"/>
    <w:rsid w:val="00534E54"/>
    <w:rsid w:val="0053697E"/>
    <w:rsid w:val="0055703F"/>
    <w:rsid w:val="00557174"/>
    <w:rsid w:val="0055764D"/>
    <w:rsid w:val="00557AD6"/>
    <w:rsid w:val="00567B2D"/>
    <w:rsid w:val="00570270"/>
    <w:rsid w:val="0057130A"/>
    <w:rsid w:val="005755D0"/>
    <w:rsid w:val="00575BA3"/>
    <w:rsid w:val="00582D00"/>
    <w:rsid w:val="005853D0"/>
    <w:rsid w:val="00585F0E"/>
    <w:rsid w:val="005912C0"/>
    <w:rsid w:val="005A2E64"/>
    <w:rsid w:val="005A442F"/>
    <w:rsid w:val="005A4484"/>
    <w:rsid w:val="005B3B33"/>
    <w:rsid w:val="005C0032"/>
    <w:rsid w:val="005C027F"/>
    <w:rsid w:val="005C2B65"/>
    <w:rsid w:val="005C4636"/>
    <w:rsid w:val="005D0B22"/>
    <w:rsid w:val="005D115F"/>
    <w:rsid w:val="005D3B7F"/>
    <w:rsid w:val="005D467F"/>
    <w:rsid w:val="005D76C0"/>
    <w:rsid w:val="005E02D6"/>
    <w:rsid w:val="005E0968"/>
    <w:rsid w:val="005E0A99"/>
    <w:rsid w:val="005E0CA2"/>
    <w:rsid w:val="005E7FAB"/>
    <w:rsid w:val="00600C19"/>
    <w:rsid w:val="00604725"/>
    <w:rsid w:val="006072BA"/>
    <w:rsid w:val="0061420B"/>
    <w:rsid w:val="0061422F"/>
    <w:rsid w:val="006143E3"/>
    <w:rsid w:val="00620631"/>
    <w:rsid w:val="0062281D"/>
    <w:rsid w:val="00623726"/>
    <w:rsid w:val="00631446"/>
    <w:rsid w:val="0063519A"/>
    <w:rsid w:val="00636C6E"/>
    <w:rsid w:val="00640B35"/>
    <w:rsid w:val="00644A3C"/>
    <w:rsid w:val="0064528C"/>
    <w:rsid w:val="0064674A"/>
    <w:rsid w:val="00653BA8"/>
    <w:rsid w:val="006721B3"/>
    <w:rsid w:val="00675562"/>
    <w:rsid w:val="006758ED"/>
    <w:rsid w:val="00675C2A"/>
    <w:rsid w:val="00677300"/>
    <w:rsid w:val="00680533"/>
    <w:rsid w:val="0068227B"/>
    <w:rsid w:val="006867FE"/>
    <w:rsid w:val="0069402A"/>
    <w:rsid w:val="006965F5"/>
    <w:rsid w:val="006A4CA0"/>
    <w:rsid w:val="006A796F"/>
    <w:rsid w:val="006D2D4F"/>
    <w:rsid w:val="006D3F24"/>
    <w:rsid w:val="006D6AAB"/>
    <w:rsid w:val="006D7487"/>
    <w:rsid w:val="006D76D2"/>
    <w:rsid w:val="006E742D"/>
    <w:rsid w:val="006F3B00"/>
    <w:rsid w:val="00701532"/>
    <w:rsid w:val="00703288"/>
    <w:rsid w:val="007123FE"/>
    <w:rsid w:val="0072437D"/>
    <w:rsid w:val="00724B78"/>
    <w:rsid w:val="0072610E"/>
    <w:rsid w:val="0073389D"/>
    <w:rsid w:val="00735E21"/>
    <w:rsid w:val="00736C17"/>
    <w:rsid w:val="007377AE"/>
    <w:rsid w:val="00742265"/>
    <w:rsid w:val="0074362C"/>
    <w:rsid w:val="0074758B"/>
    <w:rsid w:val="007557D9"/>
    <w:rsid w:val="0075755A"/>
    <w:rsid w:val="00765D07"/>
    <w:rsid w:val="0077245F"/>
    <w:rsid w:val="00772E1A"/>
    <w:rsid w:val="00780BC4"/>
    <w:rsid w:val="00780E7B"/>
    <w:rsid w:val="00783D1E"/>
    <w:rsid w:val="00785D16"/>
    <w:rsid w:val="007903AC"/>
    <w:rsid w:val="007941D7"/>
    <w:rsid w:val="00794503"/>
    <w:rsid w:val="00797EC9"/>
    <w:rsid w:val="007A76EB"/>
    <w:rsid w:val="007B00C2"/>
    <w:rsid w:val="007B08C1"/>
    <w:rsid w:val="007B2C13"/>
    <w:rsid w:val="007C0771"/>
    <w:rsid w:val="007C251E"/>
    <w:rsid w:val="007C53FD"/>
    <w:rsid w:val="007C649C"/>
    <w:rsid w:val="007D4976"/>
    <w:rsid w:val="007E2FAC"/>
    <w:rsid w:val="007E4169"/>
    <w:rsid w:val="007E518E"/>
    <w:rsid w:val="007E6259"/>
    <w:rsid w:val="007F1B3A"/>
    <w:rsid w:val="007F3475"/>
    <w:rsid w:val="0080140C"/>
    <w:rsid w:val="0080747C"/>
    <w:rsid w:val="0081042A"/>
    <w:rsid w:val="00811149"/>
    <w:rsid w:val="008127A9"/>
    <w:rsid w:val="00814D3B"/>
    <w:rsid w:val="0081621D"/>
    <w:rsid w:val="00816DD8"/>
    <w:rsid w:val="00820D4B"/>
    <w:rsid w:val="0082160B"/>
    <w:rsid w:val="00821A8B"/>
    <w:rsid w:val="008234E8"/>
    <w:rsid w:val="00827A87"/>
    <w:rsid w:val="00837CDB"/>
    <w:rsid w:val="00843D5B"/>
    <w:rsid w:val="008473CA"/>
    <w:rsid w:val="008507CF"/>
    <w:rsid w:val="008533B1"/>
    <w:rsid w:val="00860281"/>
    <w:rsid w:val="00860CE7"/>
    <w:rsid w:val="00864D6A"/>
    <w:rsid w:val="0087045D"/>
    <w:rsid w:val="00870BD3"/>
    <w:rsid w:val="00870EC0"/>
    <w:rsid w:val="00872D12"/>
    <w:rsid w:val="0087306C"/>
    <w:rsid w:val="00880530"/>
    <w:rsid w:val="0088463B"/>
    <w:rsid w:val="008868F1"/>
    <w:rsid w:val="008872E8"/>
    <w:rsid w:val="00895870"/>
    <w:rsid w:val="0089733F"/>
    <w:rsid w:val="00897404"/>
    <w:rsid w:val="0089774A"/>
    <w:rsid w:val="008A2737"/>
    <w:rsid w:val="008A31A6"/>
    <w:rsid w:val="008B26F8"/>
    <w:rsid w:val="008B473B"/>
    <w:rsid w:val="008B4999"/>
    <w:rsid w:val="008B7694"/>
    <w:rsid w:val="008C19B7"/>
    <w:rsid w:val="008C1AE0"/>
    <w:rsid w:val="008C21CA"/>
    <w:rsid w:val="008D2CCC"/>
    <w:rsid w:val="008D4261"/>
    <w:rsid w:val="008F1FC4"/>
    <w:rsid w:val="008F48FA"/>
    <w:rsid w:val="008F6096"/>
    <w:rsid w:val="00914E67"/>
    <w:rsid w:val="00916A86"/>
    <w:rsid w:val="00932423"/>
    <w:rsid w:val="00932766"/>
    <w:rsid w:val="0093445C"/>
    <w:rsid w:val="0093693E"/>
    <w:rsid w:val="00936D99"/>
    <w:rsid w:val="00940F98"/>
    <w:rsid w:val="00943BC6"/>
    <w:rsid w:val="00944363"/>
    <w:rsid w:val="00946C96"/>
    <w:rsid w:val="00946EBC"/>
    <w:rsid w:val="009522F9"/>
    <w:rsid w:val="009523E0"/>
    <w:rsid w:val="009527FA"/>
    <w:rsid w:val="00952F57"/>
    <w:rsid w:val="00954510"/>
    <w:rsid w:val="009652D4"/>
    <w:rsid w:val="00972181"/>
    <w:rsid w:val="00980747"/>
    <w:rsid w:val="00984BDB"/>
    <w:rsid w:val="00986A0A"/>
    <w:rsid w:val="0098730B"/>
    <w:rsid w:val="009875F0"/>
    <w:rsid w:val="009920E0"/>
    <w:rsid w:val="00992FBF"/>
    <w:rsid w:val="0099528A"/>
    <w:rsid w:val="009A2969"/>
    <w:rsid w:val="009A2E78"/>
    <w:rsid w:val="009A3E05"/>
    <w:rsid w:val="009A70E9"/>
    <w:rsid w:val="009B129F"/>
    <w:rsid w:val="009B1D09"/>
    <w:rsid w:val="009B748D"/>
    <w:rsid w:val="009C7512"/>
    <w:rsid w:val="009D4472"/>
    <w:rsid w:val="009D4677"/>
    <w:rsid w:val="009D5A5C"/>
    <w:rsid w:val="009F4156"/>
    <w:rsid w:val="00A02992"/>
    <w:rsid w:val="00A10019"/>
    <w:rsid w:val="00A16914"/>
    <w:rsid w:val="00A177BE"/>
    <w:rsid w:val="00A222B9"/>
    <w:rsid w:val="00A225A4"/>
    <w:rsid w:val="00A376DD"/>
    <w:rsid w:val="00A462D5"/>
    <w:rsid w:val="00A46317"/>
    <w:rsid w:val="00A5075B"/>
    <w:rsid w:val="00A54C39"/>
    <w:rsid w:val="00A600B7"/>
    <w:rsid w:val="00A630ED"/>
    <w:rsid w:val="00A644CD"/>
    <w:rsid w:val="00A65E54"/>
    <w:rsid w:val="00A7238D"/>
    <w:rsid w:val="00A729F2"/>
    <w:rsid w:val="00A749C2"/>
    <w:rsid w:val="00A75A60"/>
    <w:rsid w:val="00A811EE"/>
    <w:rsid w:val="00A90C09"/>
    <w:rsid w:val="00A90CF6"/>
    <w:rsid w:val="00A942B7"/>
    <w:rsid w:val="00A97960"/>
    <w:rsid w:val="00AA4089"/>
    <w:rsid w:val="00AA5288"/>
    <w:rsid w:val="00AB15F1"/>
    <w:rsid w:val="00AC4352"/>
    <w:rsid w:val="00AC5E42"/>
    <w:rsid w:val="00AD1C51"/>
    <w:rsid w:val="00AE7D8E"/>
    <w:rsid w:val="00AF4740"/>
    <w:rsid w:val="00AF7861"/>
    <w:rsid w:val="00B063D7"/>
    <w:rsid w:val="00B074EA"/>
    <w:rsid w:val="00B11A3F"/>
    <w:rsid w:val="00B132E1"/>
    <w:rsid w:val="00B2237B"/>
    <w:rsid w:val="00B26C72"/>
    <w:rsid w:val="00B30D62"/>
    <w:rsid w:val="00B31609"/>
    <w:rsid w:val="00B3190F"/>
    <w:rsid w:val="00B37ECE"/>
    <w:rsid w:val="00B469E6"/>
    <w:rsid w:val="00B50E2F"/>
    <w:rsid w:val="00B51D56"/>
    <w:rsid w:val="00B54907"/>
    <w:rsid w:val="00B558AD"/>
    <w:rsid w:val="00B5645E"/>
    <w:rsid w:val="00B573CA"/>
    <w:rsid w:val="00B6083F"/>
    <w:rsid w:val="00B60E1C"/>
    <w:rsid w:val="00B6425E"/>
    <w:rsid w:val="00B66A8F"/>
    <w:rsid w:val="00B674A2"/>
    <w:rsid w:val="00B71D07"/>
    <w:rsid w:val="00B73AAC"/>
    <w:rsid w:val="00B7606F"/>
    <w:rsid w:val="00B80F39"/>
    <w:rsid w:val="00B81608"/>
    <w:rsid w:val="00B824E6"/>
    <w:rsid w:val="00B84DBD"/>
    <w:rsid w:val="00B86A08"/>
    <w:rsid w:val="00B928C6"/>
    <w:rsid w:val="00B92C35"/>
    <w:rsid w:val="00B95E77"/>
    <w:rsid w:val="00BA338C"/>
    <w:rsid w:val="00BA3F7C"/>
    <w:rsid w:val="00BB4BB8"/>
    <w:rsid w:val="00BB7E73"/>
    <w:rsid w:val="00BC695C"/>
    <w:rsid w:val="00BC7AE0"/>
    <w:rsid w:val="00BD2512"/>
    <w:rsid w:val="00BD3A37"/>
    <w:rsid w:val="00BD4494"/>
    <w:rsid w:val="00BE4D06"/>
    <w:rsid w:val="00BE7E06"/>
    <w:rsid w:val="00BF4BC4"/>
    <w:rsid w:val="00BF7F8C"/>
    <w:rsid w:val="00C023BB"/>
    <w:rsid w:val="00C04A10"/>
    <w:rsid w:val="00C060C7"/>
    <w:rsid w:val="00C06BD8"/>
    <w:rsid w:val="00C10C12"/>
    <w:rsid w:val="00C14567"/>
    <w:rsid w:val="00C15735"/>
    <w:rsid w:val="00C161B1"/>
    <w:rsid w:val="00C20685"/>
    <w:rsid w:val="00C20A95"/>
    <w:rsid w:val="00C22376"/>
    <w:rsid w:val="00C321CD"/>
    <w:rsid w:val="00C475C8"/>
    <w:rsid w:val="00C52100"/>
    <w:rsid w:val="00C56404"/>
    <w:rsid w:val="00C5690C"/>
    <w:rsid w:val="00C64A0D"/>
    <w:rsid w:val="00C66D93"/>
    <w:rsid w:val="00C67BA1"/>
    <w:rsid w:val="00C840E0"/>
    <w:rsid w:val="00C84DCC"/>
    <w:rsid w:val="00C867FD"/>
    <w:rsid w:val="00CA2265"/>
    <w:rsid w:val="00CA22A0"/>
    <w:rsid w:val="00CA62AA"/>
    <w:rsid w:val="00CB37D4"/>
    <w:rsid w:val="00CB4997"/>
    <w:rsid w:val="00CB5F17"/>
    <w:rsid w:val="00CB6B8C"/>
    <w:rsid w:val="00CB7180"/>
    <w:rsid w:val="00CC4233"/>
    <w:rsid w:val="00CD4FB8"/>
    <w:rsid w:val="00CD69D8"/>
    <w:rsid w:val="00CF1227"/>
    <w:rsid w:val="00D04574"/>
    <w:rsid w:val="00D05E47"/>
    <w:rsid w:val="00D0716A"/>
    <w:rsid w:val="00D16A21"/>
    <w:rsid w:val="00D2142E"/>
    <w:rsid w:val="00D2410F"/>
    <w:rsid w:val="00D24FA7"/>
    <w:rsid w:val="00D25B7D"/>
    <w:rsid w:val="00D34048"/>
    <w:rsid w:val="00D34783"/>
    <w:rsid w:val="00D3574C"/>
    <w:rsid w:val="00D43F6E"/>
    <w:rsid w:val="00D47D29"/>
    <w:rsid w:val="00D50649"/>
    <w:rsid w:val="00D60959"/>
    <w:rsid w:val="00D65B69"/>
    <w:rsid w:val="00D6664A"/>
    <w:rsid w:val="00D72461"/>
    <w:rsid w:val="00D74B7A"/>
    <w:rsid w:val="00D80977"/>
    <w:rsid w:val="00D8642C"/>
    <w:rsid w:val="00DA12F6"/>
    <w:rsid w:val="00DA1338"/>
    <w:rsid w:val="00DA24E4"/>
    <w:rsid w:val="00DA4A28"/>
    <w:rsid w:val="00DC05CC"/>
    <w:rsid w:val="00DC0BEF"/>
    <w:rsid w:val="00DC25C5"/>
    <w:rsid w:val="00DC4F8E"/>
    <w:rsid w:val="00DD5CA7"/>
    <w:rsid w:val="00DE23EE"/>
    <w:rsid w:val="00DE6F97"/>
    <w:rsid w:val="00DE76FC"/>
    <w:rsid w:val="00DF6F3E"/>
    <w:rsid w:val="00E1138D"/>
    <w:rsid w:val="00E1692D"/>
    <w:rsid w:val="00E20346"/>
    <w:rsid w:val="00E25E82"/>
    <w:rsid w:val="00E26796"/>
    <w:rsid w:val="00E27427"/>
    <w:rsid w:val="00E326C5"/>
    <w:rsid w:val="00E35D3D"/>
    <w:rsid w:val="00E405F3"/>
    <w:rsid w:val="00E41935"/>
    <w:rsid w:val="00E43318"/>
    <w:rsid w:val="00E43E72"/>
    <w:rsid w:val="00E449BE"/>
    <w:rsid w:val="00E459EE"/>
    <w:rsid w:val="00E474DC"/>
    <w:rsid w:val="00E54C94"/>
    <w:rsid w:val="00E569CF"/>
    <w:rsid w:val="00E668B0"/>
    <w:rsid w:val="00E67E48"/>
    <w:rsid w:val="00E76377"/>
    <w:rsid w:val="00E80461"/>
    <w:rsid w:val="00E9091E"/>
    <w:rsid w:val="00E93C46"/>
    <w:rsid w:val="00E93FC3"/>
    <w:rsid w:val="00EA662B"/>
    <w:rsid w:val="00EA77B2"/>
    <w:rsid w:val="00EB3277"/>
    <w:rsid w:val="00EB5826"/>
    <w:rsid w:val="00EC377D"/>
    <w:rsid w:val="00ED1CA5"/>
    <w:rsid w:val="00ED611B"/>
    <w:rsid w:val="00EE51CF"/>
    <w:rsid w:val="00EE65C2"/>
    <w:rsid w:val="00EF39E1"/>
    <w:rsid w:val="00EF76CD"/>
    <w:rsid w:val="00F001C3"/>
    <w:rsid w:val="00F01126"/>
    <w:rsid w:val="00F0447C"/>
    <w:rsid w:val="00F04BB4"/>
    <w:rsid w:val="00F05F41"/>
    <w:rsid w:val="00F11378"/>
    <w:rsid w:val="00F11D78"/>
    <w:rsid w:val="00F12D78"/>
    <w:rsid w:val="00F1348E"/>
    <w:rsid w:val="00F15A14"/>
    <w:rsid w:val="00F203D2"/>
    <w:rsid w:val="00F23E6E"/>
    <w:rsid w:val="00F271A2"/>
    <w:rsid w:val="00F32E0B"/>
    <w:rsid w:val="00F3743B"/>
    <w:rsid w:val="00F42A61"/>
    <w:rsid w:val="00F4334C"/>
    <w:rsid w:val="00F45349"/>
    <w:rsid w:val="00F465E6"/>
    <w:rsid w:val="00F5535C"/>
    <w:rsid w:val="00F60807"/>
    <w:rsid w:val="00F64627"/>
    <w:rsid w:val="00F71C62"/>
    <w:rsid w:val="00F73C7F"/>
    <w:rsid w:val="00F7654A"/>
    <w:rsid w:val="00F9499C"/>
    <w:rsid w:val="00FA0001"/>
    <w:rsid w:val="00FA4A90"/>
    <w:rsid w:val="00FA4CC0"/>
    <w:rsid w:val="00FB1913"/>
    <w:rsid w:val="00FB500B"/>
    <w:rsid w:val="00FB7A97"/>
    <w:rsid w:val="00FC16EC"/>
    <w:rsid w:val="00FC35EA"/>
    <w:rsid w:val="00FC4307"/>
    <w:rsid w:val="00FC5A4F"/>
    <w:rsid w:val="00FC792D"/>
    <w:rsid w:val="00FD1378"/>
    <w:rsid w:val="00FD20E1"/>
    <w:rsid w:val="00FE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c">
    <w:name w:val="Plain Text"/>
    <w:basedOn w:val="a"/>
    <w:link w:val="afd"/>
    <w:unhideWhenUsed/>
    <w:rsid w:val="00BF7F8C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BF7F8C"/>
    <w:rPr>
      <w:rFonts w:ascii="Courier New" w:eastAsia="Times New Roman" w:hAnsi="Courier New"/>
    </w:rPr>
  </w:style>
  <w:style w:type="table" w:customStyle="1" w:styleId="12">
    <w:name w:val="Сетка таблицы1"/>
    <w:basedOn w:val="a1"/>
    <w:next w:val="af5"/>
    <w:uiPriority w:val="59"/>
    <w:rsid w:val="00D6095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5"/>
    <w:uiPriority w:val="59"/>
    <w:rsid w:val="006721B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e">
    <w:name w:val="No Spacing"/>
    <w:uiPriority w:val="1"/>
    <w:qFormat/>
    <w:rsid w:val="007377A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7985-394F-4E8B-9AFC-82B750D9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3216</Words>
  <Characters>18334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21507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therealdrus</cp:lastModifiedBy>
  <cp:revision>4</cp:revision>
  <cp:lastPrinted>2021-10-16T14:01:00Z</cp:lastPrinted>
  <dcterms:created xsi:type="dcterms:W3CDTF">2022-09-18T17:24:00Z</dcterms:created>
  <dcterms:modified xsi:type="dcterms:W3CDTF">2023-05-27T16:40:00Z</dcterms:modified>
</cp:coreProperties>
</file>